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F8" w:rsidRDefault="00A60609" w:rsidP="00F901F8">
      <w:pPr>
        <w:tabs>
          <w:tab w:val="left" w:pos="5954"/>
        </w:tabs>
        <w:jc w:val="center"/>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EC6" w:rsidRPr="00457FCB" w:rsidRDefault="00CF5EC6" w:rsidP="003962F5">
                            <w:pPr>
                              <w:rPr>
                                <w:rFonts w:ascii="Arial" w:hAnsi="Arial" w:cs="Arial"/>
                                <w:b/>
                                <w:sz w:val="4"/>
                                <w:szCs w:val="4"/>
                              </w:rPr>
                            </w:pPr>
                          </w:p>
                          <w:p w:rsidR="00CF5EC6" w:rsidRPr="007E55DE" w:rsidRDefault="00CF5EC6" w:rsidP="003962F5">
                            <w:pPr>
                              <w:rPr>
                                <w:b/>
                              </w:rPr>
                            </w:pPr>
                            <w:r>
                              <w:rPr>
                                <w:b/>
                              </w:rPr>
                              <w:t xml:space="preserve">55 </w:t>
                            </w:r>
                            <w:r w:rsidRPr="007E55DE">
                              <w:rPr>
                                <w:b/>
                              </w:rPr>
                              <w:t>(</w:t>
                            </w:r>
                            <w:r>
                              <w:rPr>
                                <w:b/>
                              </w:rPr>
                              <w:t>534) от 18 ноя</w:t>
                            </w:r>
                            <w:r w:rsidRPr="0021282C">
                              <w:rPr>
                                <w:b/>
                              </w:rPr>
                              <w:t>бря</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br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" filled="f" stroked="f">
                <v:textbox>
                  <w:txbxContent>
                    <w:p w:rsidR="00CF5EC6" w:rsidRPr="00457FCB" w:rsidRDefault="00CF5EC6" w:rsidP="003962F5">
                      <w:pPr>
                        <w:rPr>
                          <w:rFonts w:ascii="Arial" w:hAnsi="Arial" w:cs="Arial"/>
                          <w:b/>
                          <w:sz w:val="4"/>
                          <w:szCs w:val="4"/>
                        </w:rPr>
                      </w:pPr>
                    </w:p>
                    <w:p w:rsidR="00CF5EC6" w:rsidRPr="007E55DE" w:rsidRDefault="00CF5EC6" w:rsidP="003962F5">
                      <w:pPr>
                        <w:rPr>
                          <w:b/>
                        </w:rPr>
                      </w:pPr>
                      <w:r>
                        <w:rPr>
                          <w:b/>
                        </w:rPr>
                        <w:t xml:space="preserve">55 </w:t>
                      </w:r>
                      <w:r w:rsidRPr="007E55DE">
                        <w:rPr>
                          <w:b/>
                        </w:rPr>
                        <w:t>(</w:t>
                      </w:r>
                      <w:r>
                        <w:rPr>
                          <w:b/>
                        </w:rPr>
                        <w:t>534) от 18 ноя</w:t>
                      </w:r>
                      <w:r w:rsidRPr="0021282C">
                        <w:rPr>
                          <w:b/>
                        </w:rPr>
                        <w:t>бря</w:t>
                      </w:r>
                      <w:r w:rsidRPr="007E55DE">
                        <w:rPr>
                          <w:b/>
                        </w:rPr>
                        <w:t>20</w:t>
                      </w:r>
                      <w:r>
                        <w:rPr>
                          <w:b/>
                        </w:rPr>
                        <w:t>22</w:t>
                      </w:r>
                      <w:r w:rsidRPr="007E55DE">
                        <w:rPr>
                          <w:b/>
                        </w:rPr>
                        <w:t xml:space="preserve"> года</w:t>
                      </w:r>
                    </w:p>
                  </w:txbxContent>
                </v:textbox>
              </v:shape>
            </w:pict>
          </mc:Fallback>
        </mc:AlternateContent>
      </w:r>
      <w:bookmarkStart w:id="0" w:name="_GoBack"/>
      <w:r w:rsidR="00EE118A" w:rsidRPr="00F901F8">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bookmarkEnd w:id="0"/>
      <w:r w:rsidR="001C4F4A">
        <w:rPr>
          <w:rFonts w:ascii="Arial" w:hAnsi="Arial" w:cs="Arial"/>
          <w:b/>
          <w:sz w:val="16"/>
          <w:szCs w:val="16"/>
        </w:rPr>
        <w:t>ИНФОРМАЦИОННОЕ СООБЩЕНИЕ</w:t>
      </w:r>
    </w:p>
    <w:p w:rsidR="00F901F8" w:rsidRPr="00F901F8" w:rsidRDefault="00F901F8" w:rsidP="001C4F4A">
      <w:pPr>
        <w:tabs>
          <w:tab w:val="left" w:pos="5954"/>
        </w:tabs>
        <w:ind w:firstLine="284"/>
        <w:jc w:val="both"/>
        <w:rPr>
          <w:rFonts w:ascii="Arial" w:hAnsi="Arial" w:cs="Arial"/>
          <w:b/>
          <w:sz w:val="4"/>
          <w:szCs w:val="4"/>
        </w:rPr>
      </w:pPr>
    </w:p>
    <w:p w:rsidR="00A76E49" w:rsidRPr="00A76E49" w:rsidRDefault="00A76E49" w:rsidP="00A76E49">
      <w:pPr>
        <w:ind w:firstLine="284"/>
        <w:jc w:val="both"/>
        <w:rPr>
          <w:rFonts w:ascii="Arial" w:hAnsi="Arial" w:cs="Arial"/>
          <w:sz w:val="16"/>
          <w:szCs w:val="16"/>
        </w:rPr>
      </w:pPr>
      <w:r w:rsidRPr="00A76E49">
        <w:rPr>
          <w:rFonts w:ascii="Arial" w:hAnsi="Arial" w:cs="Arial"/>
          <w:sz w:val="16"/>
          <w:szCs w:val="16"/>
        </w:rPr>
        <w:t>Администрация Валдайского муниципального района сообщает о размещении схем расположения земельного участка или земельных участков на кадастровом плане территории в целях определения местоположения границ земельных участков, на которых расположены многоквартирные дома и иные входящие в состав такого дома объекты, расположенных по адресу:</w:t>
      </w:r>
    </w:p>
    <w:p w:rsidR="00A76E49" w:rsidRPr="00A76E49" w:rsidRDefault="00A76E49" w:rsidP="00A76E49">
      <w:pPr>
        <w:ind w:firstLine="284"/>
        <w:jc w:val="both"/>
        <w:rPr>
          <w:rFonts w:ascii="Arial" w:hAnsi="Arial" w:cs="Arial"/>
          <w:sz w:val="16"/>
          <w:szCs w:val="16"/>
        </w:rPr>
      </w:pPr>
      <w:r w:rsidRPr="00A76E49">
        <w:rPr>
          <w:rFonts w:ascii="Arial" w:hAnsi="Arial" w:cs="Arial"/>
          <w:sz w:val="16"/>
          <w:szCs w:val="16"/>
        </w:rPr>
        <w:t>Российская Федерация, Новгородская область, Валдайский район, Валдайское городское поселение, г. Валдай, ул. Победы, д. 70;</w:t>
      </w:r>
    </w:p>
    <w:p w:rsidR="00A76E49" w:rsidRPr="00A76E49" w:rsidRDefault="00A76E49" w:rsidP="00A76E49">
      <w:pPr>
        <w:ind w:firstLine="284"/>
        <w:jc w:val="both"/>
        <w:rPr>
          <w:rFonts w:ascii="Arial" w:hAnsi="Arial" w:cs="Arial"/>
          <w:sz w:val="16"/>
          <w:szCs w:val="16"/>
        </w:rPr>
      </w:pPr>
      <w:r w:rsidRPr="00A76E49">
        <w:rPr>
          <w:rFonts w:ascii="Arial" w:hAnsi="Arial" w:cs="Arial"/>
          <w:sz w:val="16"/>
          <w:szCs w:val="16"/>
        </w:rPr>
        <w:t>Российская Федерация, Новгородская область, Валдайский район, Валдайское городское поселение, г. Валдай, ул. Совхозная, д. 48, подлежащих рассмотрению на публичных слушаниях по подготовке схемы расположения земельного участка или земельных участков на кадастровом плане территории в целях определения местоположения границ земельных участков, на которых расположены многоквартирные дома и иные входящие в состав такого дома объекты, назначенных на 15 декабря  2022 года в 16 час. 00 мин., место проведения - кабинет 303 Администрации Валдайского муниципального района по адресу: Новгородская область, г. Валдай, пр. Комсомольский, д. 19/21.</w:t>
      </w:r>
    </w:p>
    <w:p w:rsidR="00A76E49" w:rsidRPr="00A76E49" w:rsidRDefault="00A76E49" w:rsidP="00A76E49">
      <w:pPr>
        <w:ind w:firstLine="284"/>
        <w:jc w:val="both"/>
        <w:rPr>
          <w:rFonts w:ascii="Arial" w:hAnsi="Arial" w:cs="Arial"/>
          <w:sz w:val="16"/>
          <w:szCs w:val="16"/>
        </w:rPr>
      </w:pPr>
      <w:r w:rsidRPr="00A76E49">
        <w:rPr>
          <w:rFonts w:ascii="Arial" w:hAnsi="Arial" w:cs="Arial"/>
          <w:sz w:val="16"/>
          <w:szCs w:val="16"/>
        </w:rPr>
        <w:t xml:space="preserve">Схемы расположения земельного участка или земельных участков на кадастровом плане территории, на которых расположены многоквартирные дома и иные входящие в состав такого дома объекты, размещена на </w:t>
      </w:r>
      <w:r w:rsidRPr="00A76E49">
        <w:rPr>
          <w:rFonts w:ascii="Arial" w:hAnsi="Arial" w:cs="Arial"/>
          <w:spacing w:val="-1"/>
          <w:sz w:val="16"/>
          <w:szCs w:val="16"/>
        </w:rPr>
        <w:t>официальномсайте</w:t>
      </w:r>
      <w:r w:rsidRPr="00A76E49">
        <w:rPr>
          <w:rFonts w:ascii="Arial" w:hAnsi="Arial" w:cs="Arial"/>
          <w:sz w:val="16"/>
          <w:szCs w:val="16"/>
        </w:rPr>
        <w:t xml:space="preserve">Администрации Валдайского муниципального района </w:t>
      </w:r>
      <w:hyperlink r:id="rId9" w:history="1">
        <w:r w:rsidRPr="00A76E49">
          <w:rPr>
            <w:rStyle w:val="af"/>
            <w:rFonts w:ascii="Arial" w:hAnsi="Arial" w:cs="Arial"/>
            <w:color w:val="auto"/>
            <w:sz w:val="16"/>
            <w:szCs w:val="16"/>
            <w:u w:val="none"/>
          </w:rPr>
          <w:t>www.valdayadm.ru</w:t>
        </w:r>
      </w:hyperlink>
      <w:r w:rsidRPr="00A76E49">
        <w:rPr>
          <w:rFonts w:ascii="Arial" w:hAnsi="Arial" w:cs="Arial"/>
          <w:sz w:val="16"/>
          <w:szCs w:val="16"/>
        </w:rPr>
        <w:t xml:space="preserve"> в разделе объявления</w:t>
      </w:r>
      <w:r w:rsidRPr="00A76E49">
        <w:rPr>
          <w:rFonts w:ascii="Arial" w:hAnsi="Arial" w:cs="Arial"/>
          <w:spacing w:val="-1"/>
          <w:sz w:val="16"/>
          <w:szCs w:val="16"/>
        </w:rPr>
        <w:t>.</w:t>
      </w:r>
    </w:p>
    <w:p w:rsidR="00A76E49" w:rsidRPr="00A76E49" w:rsidRDefault="00A76E49" w:rsidP="00A76E49">
      <w:pPr>
        <w:ind w:firstLine="284"/>
        <w:jc w:val="both"/>
        <w:rPr>
          <w:rFonts w:ascii="Arial" w:hAnsi="Arial" w:cs="Arial"/>
          <w:sz w:val="4"/>
          <w:szCs w:val="4"/>
        </w:rPr>
      </w:pPr>
    </w:p>
    <w:p w:rsidR="00A76E49" w:rsidRPr="00A76E49" w:rsidRDefault="00A76E49" w:rsidP="00A76E49">
      <w:pPr>
        <w:jc w:val="both"/>
        <w:rPr>
          <w:rFonts w:ascii="Arial" w:hAnsi="Arial" w:cs="Arial"/>
          <w:sz w:val="16"/>
          <w:szCs w:val="16"/>
        </w:rPr>
      </w:pPr>
      <w:r w:rsidRPr="00A76E49">
        <w:rPr>
          <w:rFonts w:ascii="Arial" w:hAnsi="Arial" w:cs="Arial"/>
          <w:b/>
          <w:bCs/>
          <w:sz w:val="16"/>
          <w:szCs w:val="16"/>
        </w:rPr>
        <w:t>Председатель</w:t>
      </w:r>
      <w:r w:rsidR="00E66913">
        <w:rPr>
          <w:rFonts w:ascii="Arial" w:hAnsi="Arial" w:cs="Arial"/>
          <w:b/>
          <w:bCs/>
          <w:sz w:val="16"/>
          <w:szCs w:val="16"/>
        </w:rPr>
        <w:t xml:space="preserve"> комитета</w:t>
      </w:r>
      <w:r w:rsidR="00E66913">
        <w:rPr>
          <w:rFonts w:ascii="Arial" w:hAnsi="Arial" w:cs="Arial"/>
          <w:b/>
          <w:bCs/>
          <w:sz w:val="16"/>
          <w:szCs w:val="16"/>
        </w:rPr>
        <w:tab/>
      </w:r>
      <w:r w:rsidR="00E66913">
        <w:rPr>
          <w:rFonts w:ascii="Arial" w:hAnsi="Arial" w:cs="Arial"/>
          <w:b/>
          <w:bCs/>
          <w:sz w:val="16"/>
          <w:szCs w:val="16"/>
        </w:rPr>
        <w:tab/>
      </w:r>
      <w:r w:rsidRPr="00A76E49">
        <w:rPr>
          <w:rFonts w:ascii="Arial" w:hAnsi="Arial" w:cs="Arial"/>
          <w:b/>
          <w:bCs/>
          <w:sz w:val="16"/>
          <w:szCs w:val="16"/>
        </w:rPr>
        <w:t>Е.А. Растригина</w:t>
      </w:r>
    </w:p>
    <w:p w:rsidR="00781C10" w:rsidRDefault="00781C10" w:rsidP="0011203E">
      <w:pPr>
        <w:shd w:val="clear" w:color="auto" w:fill="FFFFFF"/>
        <w:suppressAutoHyphens/>
        <w:jc w:val="center"/>
        <w:rPr>
          <w:rFonts w:ascii="Arial" w:hAnsi="Arial" w:cs="Arial"/>
          <w:sz w:val="8"/>
          <w:szCs w:val="8"/>
        </w:rPr>
      </w:pPr>
    </w:p>
    <w:p w:rsidR="00E66913" w:rsidRDefault="00E66913" w:rsidP="00E66913">
      <w:pPr>
        <w:ind w:hanging="284"/>
        <w:jc w:val="center"/>
        <w:rPr>
          <w:rFonts w:ascii="Arial" w:hAnsi="Arial" w:cs="Arial"/>
          <w:b/>
          <w:sz w:val="16"/>
          <w:szCs w:val="16"/>
        </w:rPr>
      </w:pPr>
      <w:r w:rsidRPr="00E66913">
        <w:rPr>
          <w:rFonts w:ascii="Arial" w:hAnsi="Arial" w:cs="Arial"/>
          <w:b/>
          <w:sz w:val="16"/>
          <w:szCs w:val="16"/>
        </w:rPr>
        <w:t>ИНФОРМАЦИОННОЕ СООБЩЕНИЕ</w:t>
      </w:r>
    </w:p>
    <w:p w:rsidR="00E66913" w:rsidRPr="00E66913" w:rsidRDefault="00E66913" w:rsidP="00E66913">
      <w:pPr>
        <w:ind w:hanging="284"/>
        <w:jc w:val="center"/>
        <w:rPr>
          <w:rFonts w:ascii="Arial" w:hAnsi="Arial" w:cs="Arial"/>
          <w:b/>
          <w:sz w:val="4"/>
          <w:szCs w:val="4"/>
        </w:rPr>
      </w:pPr>
    </w:p>
    <w:p w:rsidR="00E66913" w:rsidRPr="00E66913" w:rsidRDefault="00E66913" w:rsidP="00E66913">
      <w:pPr>
        <w:ind w:firstLine="284"/>
        <w:jc w:val="both"/>
        <w:rPr>
          <w:rFonts w:ascii="Arial" w:hAnsi="Arial" w:cs="Arial"/>
          <w:sz w:val="16"/>
          <w:szCs w:val="16"/>
        </w:rPr>
      </w:pPr>
      <w:r w:rsidRPr="00E66913">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для ведения личного подсобного хозяйства, из земель населённых пунктов, расположенного: Российская Федерация, Новгородская область, Валдайский муниципальный район, Семёновщинское сельское поселение, д. Сосницы, площадью 1228 кв.м (ориентир: данный земельный участок примыкает с восточной стороны к земельному участку с кадастровым номером 53:03:1336001:10). Часть формируемого земельного участка ограничена в пользовании в зоне с особыми условиями использования территории ЗОУИТ № 53:03-6.872 – зона охраны искусственных объектов, охранная зона объектов электроэнергетики «ВЛ-0,4 кВ д. Сосницы».</w:t>
      </w:r>
    </w:p>
    <w:p w:rsidR="00E66913" w:rsidRPr="00E66913" w:rsidRDefault="00E66913" w:rsidP="00E66913">
      <w:pPr>
        <w:ind w:firstLine="284"/>
        <w:jc w:val="both"/>
        <w:rPr>
          <w:rFonts w:ascii="Arial" w:hAnsi="Arial" w:cs="Arial"/>
          <w:sz w:val="16"/>
          <w:szCs w:val="16"/>
        </w:rPr>
      </w:pPr>
      <w:r w:rsidRPr="00E66913">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земельного участка.</w:t>
      </w:r>
    </w:p>
    <w:p w:rsidR="00E66913" w:rsidRPr="00E66913" w:rsidRDefault="00E66913" w:rsidP="00E66913">
      <w:pPr>
        <w:ind w:firstLine="284"/>
        <w:jc w:val="both"/>
        <w:rPr>
          <w:rStyle w:val="apple-style-span"/>
          <w:rFonts w:ascii="Arial" w:hAnsi="Arial" w:cs="Arial"/>
          <w:color w:val="252525"/>
          <w:sz w:val="16"/>
          <w:szCs w:val="16"/>
          <w:shd w:val="clear" w:color="auto" w:fill="FFFFFF"/>
        </w:rPr>
      </w:pPr>
      <w:r w:rsidRPr="00E66913">
        <w:rPr>
          <w:rFonts w:ascii="Arial" w:hAnsi="Arial" w:cs="Arial"/>
          <w:sz w:val="16"/>
          <w:szCs w:val="16"/>
        </w:rPr>
        <w:t xml:space="preserve">Заявления принимаются в течение тридцати дней со дня опубликования данного сообщения (по 19.12.2022 включительно). </w:t>
      </w:r>
    </w:p>
    <w:p w:rsidR="00E66913" w:rsidRPr="00E66913" w:rsidRDefault="00E66913" w:rsidP="00E66913">
      <w:pPr>
        <w:ind w:firstLine="284"/>
        <w:jc w:val="both"/>
        <w:rPr>
          <w:rFonts w:ascii="Arial" w:hAnsi="Arial" w:cs="Arial"/>
          <w:color w:val="252525"/>
          <w:sz w:val="16"/>
          <w:szCs w:val="16"/>
          <w:shd w:val="clear" w:color="auto" w:fill="FFFFFF"/>
        </w:rPr>
      </w:pPr>
      <w:r w:rsidRPr="00E66913">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E66913">
        <w:rPr>
          <w:rStyle w:val="apple-style-span"/>
          <w:rFonts w:ascii="Arial" w:hAnsi="Arial" w:cs="Arial"/>
          <w:sz w:val="16"/>
          <w:szCs w:val="16"/>
          <w:shd w:val="clear" w:color="auto" w:fill="FFFFFF"/>
        </w:rPr>
        <w:t xml:space="preserve">тел.: </w:t>
      </w:r>
      <w:r w:rsidRPr="00E66913">
        <w:rPr>
          <w:rStyle w:val="apple-style-span"/>
          <w:rFonts w:ascii="Arial" w:hAnsi="Arial" w:cs="Arial"/>
          <w:color w:val="252525"/>
          <w:sz w:val="16"/>
          <w:szCs w:val="16"/>
          <w:shd w:val="clear" w:color="auto" w:fill="FFFFFF"/>
        </w:rPr>
        <w:t>8 (816-66) 46-318.</w:t>
      </w:r>
    </w:p>
    <w:p w:rsidR="00E66913" w:rsidRPr="00E66913" w:rsidRDefault="00E66913" w:rsidP="00E66913">
      <w:pPr>
        <w:ind w:firstLine="284"/>
        <w:jc w:val="both"/>
        <w:rPr>
          <w:rFonts w:ascii="Arial" w:hAnsi="Arial" w:cs="Arial"/>
          <w:sz w:val="16"/>
          <w:szCs w:val="16"/>
        </w:rPr>
      </w:pPr>
      <w:r w:rsidRPr="00E66913">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E66913" w:rsidRPr="00E66913" w:rsidRDefault="00E66913" w:rsidP="00E66913">
      <w:pPr>
        <w:ind w:firstLine="284"/>
        <w:jc w:val="both"/>
        <w:rPr>
          <w:rFonts w:ascii="Arial" w:hAnsi="Arial" w:cs="Arial"/>
          <w:sz w:val="16"/>
          <w:szCs w:val="16"/>
        </w:rPr>
      </w:pPr>
      <w:r w:rsidRPr="00E66913">
        <w:rPr>
          <w:rFonts w:ascii="Arial" w:hAnsi="Arial" w:cs="Arial"/>
          <w:sz w:val="16"/>
          <w:szCs w:val="16"/>
        </w:rPr>
        <w:t>При поступлении двух или более заявлений земельный участок предоставляется на торгах.</w:t>
      </w:r>
    </w:p>
    <w:p w:rsidR="00E66913" w:rsidRPr="00E66913" w:rsidRDefault="00E66913" w:rsidP="00E66913">
      <w:pPr>
        <w:rPr>
          <w:rFonts w:ascii="Arial" w:hAnsi="Arial" w:cs="Arial"/>
          <w:sz w:val="4"/>
          <w:szCs w:val="4"/>
        </w:rPr>
      </w:pPr>
    </w:p>
    <w:p w:rsidR="00E66913" w:rsidRPr="00E66913" w:rsidRDefault="00E66913" w:rsidP="00E66913">
      <w:pPr>
        <w:jc w:val="both"/>
        <w:rPr>
          <w:rFonts w:ascii="Arial" w:hAnsi="Arial" w:cs="Arial"/>
          <w:sz w:val="16"/>
          <w:szCs w:val="16"/>
        </w:rPr>
      </w:pPr>
      <w:r w:rsidRPr="00E66913">
        <w:rPr>
          <w:rFonts w:ascii="Arial" w:hAnsi="Arial" w:cs="Arial"/>
          <w:b/>
          <w:bCs/>
          <w:sz w:val="16"/>
          <w:szCs w:val="16"/>
        </w:rPr>
        <w:t>Председатель комитета</w:t>
      </w:r>
      <w:r w:rsidRPr="00E66913">
        <w:rPr>
          <w:rFonts w:ascii="Arial" w:hAnsi="Arial" w:cs="Arial"/>
          <w:b/>
          <w:bCs/>
          <w:sz w:val="16"/>
          <w:szCs w:val="16"/>
        </w:rPr>
        <w:tab/>
      </w:r>
      <w:r w:rsidRPr="00E66913">
        <w:rPr>
          <w:rFonts w:ascii="Arial" w:hAnsi="Arial" w:cs="Arial"/>
          <w:b/>
          <w:bCs/>
          <w:sz w:val="16"/>
          <w:szCs w:val="16"/>
        </w:rPr>
        <w:tab/>
        <w:t>Е.А. Растригина</w:t>
      </w:r>
    </w:p>
    <w:p w:rsidR="00E66913" w:rsidRPr="00E66913" w:rsidRDefault="00E66913" w:rsidP="0011203E">
      <w:pPr>
        <w:shd w:val="clear" w:color="auto" w:fill="FFFFFF"/>
        <w:suppressAutoHyphens/>
        <w:jc w:val="center"/>
        <w:rPr>
          <w:rFonts w:ascii="Arial" w:hAnsi="Arial" w:cs="Arial"/>
          <w:sz w:val="16"/>
          <w:szCs w:val="16"/>
        </w:rPr>
      </w:pPr>
    </w:p>
    <w:p w:rsidR="00781C10" w:rsidRPr="000B7CF1" w:rsidRDefault="00AA4647" w:rsidP="000B7CF1">
      <w:pPr>
        <w:ind w:left="7938"/>
        <w:jc w:val="center"/>
        <w:rPr>
          <w:rFonts w:ascii="Arial" w:hAnsi="Arial" w:cs="Arial"/>
          <w:sz w:val="16"/>
          <w:szCs w:val="16"/>
        </w:rPr>
      </w:pPr>
      <w:r w:rsidRPr="000B7CF1">
        <w:rPr>
          <w:rFonts w:ascii="Arial" w:hAnsi="Arial" w:cs="Arial"/>
          <w:b/>
          <w:sz w:val="16"/>
          <w:szCs w:val="16"/>
        </w:rPr>
        <w:t>ПРОЕКТ</w:t>
      </w:r>
    </w:p>
    <w:p w:rsidR="00781C10" w:rsidRPr="000B7CF1" w:rsidRDefault="00781C10" w:rsidP="000B7CF1">
      <w:pPr>
        <w:jc w:val="center"/>
        <w:rPr>
          <w:rFonts w:ascii="Arial" w:hAnsi="Arial" w:cs="Arial"/>
          <w:b/>
          <w:sz w:val="16"/>
          <w:szCs w:val="16"/>
        </w:rPr>
      </w:pPr>
      <w:r w:rsidRPr="000B7CF1">
        <w:rPr>
          <w:rFonts w:ascii="Arial" w:hAnsi="Arial" w:cs="Arial"/>
          <w:b/>
          <w:sz w:val="16"/>
          <w:szCs w:val="16"/>
        </w:rPr>
        <w:t>Российская Федерация</w:t>
      </w:r>
    </w:p>
    <w:p w:rsidR="00781C10" w:rsidRPr="000B7CF1" w:rsidRDefault="00781C10" w:rsidP="000B7CF1">
      <w:pPr>
        <w:jc w:val="center"/>
        <w:rPr>
          <w:rFonts w:ascii="Arial" w:hAnsi="Arial" w:cs="Arial"/>
          <w:b/>
          <w:sz w:val="16"/>
          <w:szCs w:val="16"/>
        </w:rPr>
      </w:pPr>
      <w:r w:rsidRPr="000B7CF1">
        <w:rPr>
          <w:rFonts w:ascii="Arial" w:hAnsi="Arial" w:cs="Arial"/>
          <w:b/>
          <w:sz w:val="16"/>
          <w:szCs w:val="16"/>
        </w:rPr>
        <w:t>Новгородская область</w:t>
      </w:r>
    </w:p>
    <w:p w:rsidR="00781C10" w:rsidRPr="000B7CF1" w:rsidRDefault="00781C10" w:rsidP="000B7CF1">
      <w:pPr>
        <w:jc w:val="center"/>
        <w:rPr>
          <w:rFonts w:ascii="Arial" w:hAnsi="Arial" w:cs="Arial"/>
          <w:b/>
          <w:sz w:val="16"/>
          <w:szCs w:val="16"/>
        </w:rPr>
      </w:pPr>
      <w:r w:rsidRPr="000B7CF1">
        <w:rPr>
          <w:rFonts w:ascii="Arial" w:hAnsi="Arial" w:cs="Arial"/>
          <w:b/>
          <w:sz w:val="16"/>
          <w:szCs w:val="16"/>
        </w:rPr>
        <w:t>ДУМА ВАЛДАЙСКОГО МУНИЦИПАЛЬНОГО РАЙОНА</w:t>
      </w:r>
    </w:p>
    <w:p w:rsidR="00781C10" w:rsidRPr="000B7CF1" w:rsidRDefault="00781C10" w:rsidP="000B7CF1">
      <w:pPr>
        <w:jc w:val="center"/>
        <w:rPr>
          <w:rFonts w:ascii="Arial" w:hAnsi="Arial" w:cs="Arial"/>
          <w:b/>
          <w:sz w:val="16"/>
          <w:szCs w:val="16"/>
        </w:rPr>
      </w:pPr>
      <w:r w:rsidRPr="000B7CF1">
        <w:rPr>
          <w:rFonts w:ascii="Arial" w:hAnsi="Arial" w:cs="Arial"/>
          <w:b/>
          <w:sz w:val="16"/>
          <w:szCs w:val="16"/>
        </w:rPr>
        <w:t>Р Е Ш Е Н И Е</w:t>
      </w:r>
    </w:p>
    <w:p w:rsidR="00781C10" w:rsidRPr="000B7CF1" w:rsidRDefault="00781C10" w:rsidP="000B7CF1">
      <w:pPr>
        <w:jc w:val="center"/>
        <w:rPr>
          <w:rFonts w:ascii="Arial" w:hAnsi="Arial" w:cs="Arial"/>
          <w:b/>
          <w:sz w:val="16"/>
          <w:szCs w:val="16"/>
        </w:rPr>
      </w:pPr>
      <w:r w:rsidRPr="000B7CF1">
        <w:rPr>
          <w:rFonts w:ascii="Arial" w:hAnsi="Arial" w:cs="Arial"/>
          <w:b/>
          <w:sz w:val="16"/>
          <w:szCs w:val="16"/>
        </w:rPr>
        <w:t>О бюджете Валдайского муниципального района на 2023 год и на плановый период 2024 и 2025 годов</w:t>
      </w:r>
    </w:p>
    <w:p w:rsidR="00781C10" w:rsidRPr="000B7CF1" w:rsidRDefault="00781C10" w:rsidP="000B7CF1">
      <w:pPr>
        <w:ind w:firstLine="284"/>
        <w:jc w:val="both"/>
        <w:rPr>
          <w:rFonts w:ascii="Arial" w:hAnsi="Arial" w:cs="Arial"/>
          <w:b/>
          <w:sz w:val="4"/>
          <w:szCs w:val="4"/>
        </w:rPr>
      </w:pPr>
    </w:p>
    <w:p w:rsidR="00781C10" w:rsidRPr="000B7CF1" w:rsidRDefault="00781C10" w:rsidP="000B7CF1">
      <w:pPr>
        <w:ind w:firstLine="284"/>
        <w:jc w:val="both"/>
        <w:rPr>
          <w:rFonts w:ascii="Arial" w:hAnsi="Arial" w:cs="Arial"/>
          <w:b/>
          <w:sz w:val="16"/>
          <w:szCs w:val="16"/>
        </w:rPr>
      </w:pPr>
      <w:r w:rsidRPr="000B7CF1">
        <w:rPr>
          <w:rFonts w:ascii="Arial" w:hAnsi="Arial" w:cs="Arial"/>
          <w:b/>
          <w:sz w:val="16"/>
          <w:szCs w:val="16"/>
        </w:rPr>
        <w:t xml:space="preserve">Принято Думой муниципального района «   </w:t>
      </w:r>
      <w:r w:rsidR="000B7CF1" w:rsidRPr="000B7CF1">
        <w:rPr>
          <w:rFonts w:ascii="Arial" w:hAnsi="Arial" w:cs="Arial"/>
          <w:b/>
          <w:sz w:val="16"/>
          <w:szCs w:val="16"/>
        </w:rPr>
        <w:t>»</w:t>
      </w:r>
      <w:r w:rsidRPr="000B7CF1">
        <w:rPr>
          <w:rFonts w:ascii="Arial" w:hAnsi="Arial" w:cs="Arial"/>
          <w:b/>
          <w:sz w:val="16"/>
          <w:szCs w:val="16"/>
        </w:rPr>
        <w:t xml:space="preserve"> декабря 2022 года.</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Дума Валдайского муниципального района</w:t>
      </w:r>
    </w:p>
    <w:p w:rsidR="00781C10" w:rsidRPr="000B7CF1" w:rsidRDefault="00781C10" w:rsidP="000B7CF1">
      <w:pPr>
        <w:ind w:firstLine="284"/>
        <w:jc w:val="both"/>
        <w:rPr>
          <w:rFonts w:ascii="Arial" w:hAnsi="Arial" w:cs="Arial"/>
          <w:b/>
          <w:sz w:val="16"/>
          <w:szCs w:val="16"/>
        </w:rPr>
      </w:pPr>
      <w:r w:rsidRPr="000B7CF1">
        <w:rPr>
          <w:rFonts w:ascii="Arial" w:hAnsi="Arial" w:cs="Arial"/>
          <w:b/>
          <w:sz w:val="16"/>
          <w:szCs w:val="16"/>
        </w:rPr>
        <w:t>РЕШИЛА:</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1. Утвердить основные характеристики бюджета Валдайского муниципального района на 2023 год:</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прогнозируемый общий объем доходов бюджета Валдайского муниципального района в сумме 780 миллионов 204 тысячи 490 рублей;</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общий объем расходов бюджета Валдайского муниципального района в сумме 797 миллионов 909 тысяч 94 рубля 08 копеек;</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прогнозируемый дефицит бюджета Валдайского муниципального района в сумме 17 миллионов 704 тысячи 604 рубля 08 копеек.</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Утвердить основные характеристики бюджета Валдайского муниципального района на 2024 год и на 2025 год:</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прогнозируемый общий объем доходов бюджета Валдайского муниципального района на 2024 год в сумме 604  миллиона 457 тысяч 465 рублей 45 копеек и на 2025 год в сумме 606 миллионов 487 тысяч 957 рублей 18 копеек;</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общий объем расходов бюджета Валдайского муниципального района на 2024 год в сумме 601 миллион 30 тысяч 812 рублей 97 копеек, в том числе условно утверждённые расходы в сумме 7 миллионов 713 тысяч 147 рублей 50 копеек и на 2025 год в сумме 608 миллионов 798 тысяч 944 рубля 09 копеек, в том числе условно утверждённые расходы в сумме 15 миллионов 451 тысяча 508 рублей 90 копеек.</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прогнозируемый профицит бюджета муниципального района на 2024  год в сумме 3 миллиона 426 тысяч 652 рубля 48 копеек, прогнозируемый дефицит на 2025 год в сумме 2 миллиона 310 тысяч 986 рублей 91 копейка.</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 xml:space="preserve">2. Утвердить прогнозируемые поступления доходов в бюджет Валдайского муниципального района на 2023 год и на плановый период 2024 и 2025 годов согласно приложению 1к настоящему решению. </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3. Утвердить источники финансирования дефицита бюджета Валдайского муниципального района на 2023 год и на плановый период 2024 и 2025 годов согласно приложению 2 к настоящему решению.</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Установить, что остатки средств бюджета Валдайского муниципального района на начало текущего финансового года в объёме бюджетных ассигнований муниципального дорожного фонда, не использованных в отчётном финансовом году, направляются на увеличение в текущем финансовом году бюджетных ассигнований муниципального дорожного фонда, а также в объёме, определяемом решением Думы Валдайского муниципального района, могут направляться в текущем финансовом году на покрытие временных кассовых разрывов и на увеличение бюджетных ассигнований на оплату заключённых от имени Валдайского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бюджетных ассигнований на предоставление субсидий юридическим лицам, предоставление которых в отчётном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объёме, не превышающем сумму остатка неиспользованных бюджетных ассигнований на указанные цели, в случаях, предусмотренных решением Думы Валдайского муниципального района о бюджете Валдайского муниципального района.</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lastRenderedPageBreak/>
        <w:t xml:space="preserve">4. Установить, что доходы бюджета Валдайского муниципального </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района на 2023 год и на плановый период 2024 и 2025 годов формируются за счет:</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федеральных, региональных налогов и сборов и неналоговых доходов – в соответствии с нормативами, установленными Бюджетным кодексом Российской Федерации, проектом областного закона «Об областном бюджете на 2023 год и на плановый период 2024 и 2025 годов»;</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федеральных, региональных налогов и сборов и неналоговых доходов – в соответствии с нормативами отчислений согласно приложений 3, 3.1,3.2,4,5 к настоящему решению;</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прочих налогов, сборов, пошлин и других платежей, подлежащих зачислению в бюджет Валдайского муниципального района в соответствии с законодательством Российской Федерации.</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5. Установить процент отчислений в бюджет Валдайского муниципального района части прибыли муниципальных унитарных предприятий за 2022-2024 годы, остающейся после уплаты налогов и иных обязательных платежей, применяющих</w:t>
      </w:r>
      <w:r w:rsidR="000B7CF1" w:rsidRPr="000B7CF1">
        <w:rPr>
          <w:rFonts w:ascii="Arial" w:hAnsi="Arial" w:cs="Arial"/>
          <w:sz w:val="16"/>
          <w:szCs w:val="16"/>
        </w:rPr>
        <w:t xml:space="preserve"> общий режим налогообложения, в</w:t>
      </w:r>
      <w:r w:rsidRPr="000B7CF1">
        <w:rPr>
          <w:rFonts w:ascii="Arial" w:hAnsi="Arial" w:cs="Arial"/>
          <w:sz w:val="16"/>
          <w:szCs w:val="16"/>
        </w:rPr>
        <w:t xml:space="preserve"> размере 5 и 10 процентов, при общей рентабельности до 10 и свыше 10 процентов соответственно.</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В случаях одновременного применения муниципальными унитарными предприятиями обще</w:t>
      </w:r>
      <w:r w:rsidR="000B7CF1" w:rsidRPr="000B7CF1">
        <w:rPr>
          <w:rFonts w:ascii="Arial" w:hAnsi="Arial" w:cs="Arial"/>
          <w:sz w:val="16"/>
          <w:szCs w:val="16"/>
        </w:rPr>
        <w:t>го режима и специальных режимов</w:t>
      </w:r>
      <w:r w:rsidRPr="000B7CF1">
        <w:rPr>
          <w:rFonts w:ascii="Arial" w:hAnsi="Arial" w:cs="Arial"/>
          <w:sz w:val="16"/>
          <w:szCs w:val="16"/>
        </w:rPr>
        <w:t xml:space="preserve"> налогообложения, показатель «общая рентабельность» определять по видам экономической деятельности, облагаемым по общему режиму налогообложения.</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Установить процент отчислений в бюджет Валдайского муниципального района части прибыли муниципальных унитарных предприятий за 2022-2024 годы, остающейся после уплаты налогов и иных обязательных платежей, применяющих специальные режимы налогообложения, в размере 5 процентов.</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З</w:t>
      </w:r>
      <w:r w:rsidR="000B7CF1" w:rsidRPr="000B7CF1">
        <w:rPr>
          <w:rFonts w:ascii="Arial" w:hAnsi="Arial" w:cs="Arial"/>
          <w:sz w:val="16"/>
          <w:szCs w:val="16"/>
        </w:rPr>
        <w:t xml:space="preserve">а </w:t>
      </w:r>
      <w:r w:rsidRPr="000B7CF1">
        <w:rPr>
          <w:rFonts w:ascii="Arial" w:hAnsi="Arial" w:cs="Arial"/>
          <w:sz w:val="16"/>
          <w:szCs w:val="16"/>
        </w:rPr>
        <w:t>несвоеврем</w:t>
      </w:r>
      <w:r w:rsidR="000B7CF1" w:rsidRPr="000B7CF1">
        <w:rPr>
          <w:rFonts w:ascii="Arial" w:hAnsi="Arial" w:cs="Arial"/>
          <w:sz w:val="16"/>
          <w:szCs w:val="16"/>
        </w:rPr>
        <w:t>енное</w:t>
      </w:r>
      <w:r w:rsidRPr="000B7CF1">
        <w:rPr>
          <w:rFonts w:ascii="Arial" w:hAnsi="Arial" w:cs="Arial"/>
          <w:sz w:val="16"/>
          <w:szCs w:val="16"/>
        </w:rPr>
        <w:t xml:space="preserve"> и (или) неполное перечисление в бюджет Валдайского муниципального района части прибыли муниципальное унитарное предприятие уплачивает пени по процентной</w:t>
      </w:r>
      <w:r w:rsidR="000B7CF1" w:rsidRPr="000B7CF1">
        <w:rPr>
          <w:rFonts w:ascii="Arial" w:hAnsi="Arial" w:cs="Arial"/>
          <w:sz w:val="16"/>
          <w:szCs w:val="16"/>
        </w:rPr>
        <w:t xml:space="preserve"> ставке, равной одной трехсотой</w:t>
      </w:r>
      <w:r w:rsidRPr="000B7CF1">
        <w:rPr>
          <w:rFonts w:ascii="Arial" w:hAnsi="Arial" w:cs="Arial"/>
          <w:sz w:val="16"/>
          <w:szCs w:val="16"/>
        </w:rPr>
        <w:t xml:space="preserve"> ставки рефинансирования Центрального банка Российской Федерации, действующей на дату их уплаты, за каждый день просрочки от суммы платежа, определенной в соответствии с настоящим пунктом.</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В случае выявления фактов занижения размеров части прибыли, подлежащей перечислению в бюджет Валдайского муниципального района,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пункта 6, а также штраф в размере 20 процентов от неуплаченной суммы платежа, определенной в соответствии  с настоящим пунктом;</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Зачисление части прибыли в бюджет Валдайского муниципального района муниципальными унитарными предприятиями производится в порядке и сроки, установленные Администрацией  муниципального района.</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6. Администрация муниципального района вправе в пределах финансового года проводить и определять порядок и сроки реструктуризации кредиторской задолженности юридических лиц по местным налогам и сборам, пеням и штрафам, формирующим бюджет  Валдайского муниципального района.</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Установить, что в 2023-2025 годах производится списание сумм задолженности по пеням и штрафам с организаций, выполнивших условия реструктуризации по местным налогам, в порядке, установленном нормативными правовыми актами Администрации  муниципального района.</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Порядок списания з</w:t>
      </w:r>
      <w:r w:rsidR="000B7CF1" w:rsidRPr="000B7CF1">
        <w:rPr>
          <w:rFonts w:ascii="Arial" w:hAnsi="Arial" w:cs="Arial"/>
          <w:sz w:val="16"/>
          <w:szCs w:val="16"/>
        </w:rPr>
        <w:t>адолженности пеней и штрафов по</w:t>
      </w:r>
      <w:r w:rsidRPr="000B7CF1">
        <w:rPr>
          <w:rFonts w:ascii="Arial" w:hAnsi="Arial" w:cs="Arial"/>
          <w:sz w:val="16"/>
          <w:szCs w:val="16"/>
        </w:rPr>
        <w:t xml:space="preserve"> соответствующим налогам устанавливается Администрацией муниципального района.</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Размер платы за отсроченную и (или) рассроченную задолженность по платежам в бюджет Валдайского муниципального района устанавливается  в размере 0,</w:t>
      </w:r>
      <w:r w:rsidR="000B7CF1" w:rsidRPr="000B7CF1">
        <w:rPr>
          <w:rFonts w:ascii="Arial" w:hAnsi="Arial" w:cs="Arial"/>
          <w:sz w:val="16"/>
          <w:szCs w:val="16"/>
        </w:rPr>
        <w:t xml:space="preserve">3 процента </w:t>
      </w:r>
      <w:r w:rsidRPr="000B7CF1">
        <w:rPr>
          <w:rFonts w:ascii="Arial" w:hAnsi="Arial" w:cs="Arial"/>
          <w:sz w:val="16"/>
          <w:szCs w:val="16"/>
        </w:rPr>
        <w:t>годовых.</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Разрешить Администрации муниципального района по бю</w:t>
      </w:r>
      <w:r w:rsidR="000B7CF1" w:rsidRPr="000B7CF1">
        <w:rPr>
          <w:rFonts w:ascii="Arial" w:hAnsi="Arial" w:cs="Arial"/>
          <w:sz w:val="16"/>
          <w:szCs w:val="16"/>
        </w:rPr>
        <w:t xml:space="preserve">джетным средствам, выданным из </w:t>
      </w:r>
      <w:r w:rsidRPr="000B7CF1">
        <w:rPr>
          <w:rFonts w:ascii="Arial" w:hAnsi="Arial" w:cs="Arial"/>
          <w:sz w:val="16"/>
          <w:szCs w:val="16"/>
        </w:rPr>
        <w:t>бюджета Валдайского муниципального района на возвратной основе, списывать задолженность по организациям, которые определением Арбитражного суда признаны банкротами и ликвидированы.</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Порядок списания задолженности утверждается Администрацией муниципального района.</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7. Дебиторская задолженность, безнадёжная к взысканию, списывается с балансов получателей средств бюджета Валдайского муниципального района в порядке, установленном Администрацией муниципального района.</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8. Операции со средствами, поступающими во временное распоряжение получателей средств бюджета Валдайского муниципального района в соответствии с нормативными правовыми актами Российской Федерации, нормативными правовыми актами области и района, в соответствии с заключённым Соглашением учитываются на лицевых счетах, открытых им в Отделе № 2 Управления Федерального казначейства по Новгородской области.</w:t>
      </w:r>
    </w:p>
    <w:p w:rsidR="00781C10" w:rsidRPr="000B7CF1" w:rsidRDefault="00781C10" w:rsidP="000B7CF1">
      <w:pPr>
        <w:ind w:firstLine="284"/>
        <w:jc w:val="both"/>
        <w:rPr>
          <w:rFonts w:ascii="Arial" w:hAnsi="Arial" w:cs="Arial"/>
          <w:b/>
          <w:sz w:val="16"/>
          <w:szCs w:val="16"/>
        </w:rPr>
      </w:pPr>
      <w:r w:rsidRPr="000B7CF1">
        <w:rPr>
          <w:rFonts w:ascii="Arial" w:hAnsi="Arial" w:cs="Arial"/>
          <w:sz w:val="16"/>
          <w:szCs w:val="16"/>
        </w:rPr>
        <w:t>9. Остатки средств муниципальных бюджетных и автономных учреждений на счете Отдела № 2 Управления Федерального казначейства по Новгородской области, открытом в учреждении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и автономных учреждений, перечисляются  Отделом № 2 Управления Федерального казначейства по Новгородской области в 2022 году в бюджет района, а также возвращаются на указанный счет в порядке, установленном Министерством финансов Российской Федерации, и в соответствии с Соглашением о перечислении остатков средств муниципальных бюджетных и автономных учреждений, заключенным между Отделом № 2 Управления Федерального казначейства по Новгородской области и Администрацией муниципального района.</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10. Утвердить</w:t>
      </w:r>
      <w:r w:rsidR="000B7CF1" w:rsidRPr="000B7CF1">
        <w:rPr>
          <w:rFonts w:ascii="Arial" w:hAnsi="Arial" w:cs="Arial"/>
          <w:sz w:val="16"/>
          <w:szCs w:val="16"/>
        </w:rPr>
        <w:t xml:space="preserve"> объём</w:t>
      </w:r>
      <w:r w:rsidRPr="000B7CF1">
        <w:rPr>
          <w:rFonts w:ascii="Arial" w:hAnsi="Arial" w:cs="Arial"/>
          <w:sz w:val="16"/>
          <w:szCs w:val="16"/>
        </w:rPr>
        <w:t xml:space="preserve"> межбюджетных трансфертов, получаемых из других бюджетов бюджетной системы Российской Федерации на 2023 год в сумме 461 миллион 962 тысячи 690 рублей, на 2024 год в сумме 286 миллионов 269 тысяч 665 рублей 45 копеек, на 2025 год в сумме 285 миллионов 370 тысяч 757 рублей 18 копеек.</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11. Утвердить общий объём бюджетных ассигнований на исполнение публичных нормативных обязательств на 2023 год в сумме 12 миллионов 203 тысячи 8 рублей 96 копеек, на 2024 год в сумме 11 миллионов 923 тысячи 608 рублей 96 копеек, на 2025 год в сумме 11 миллионов 923 тысячи 608 рублей 96 копеек.</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Утвердить ведомственную структуру расходов бюджета Валдайского муниципального района на 2023 год и на плановый период 2024 и 2025 годов согласно приложению 6</w:t>
      </w:r>
      <w:r w:rsidR="000B7CF1" w:rsidRPr="000B7CF1">
        <w:rPr>
          <w:rFonts w:ascii="Arial" w:hAnsi="Arial" w:cs="Arial"/>
          <w:sz w:val="16"/>
          <w:szCs w:val="16"/>
        </w:rPr>
        <w:t xml:space="preserve"> к настоящему решению.</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Утвердить распределение бюджетных ассигнований по разделам, подразделам,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2023 год и на плановый период 2024 и 2025 годов согласно приложению 7 к настоящему решению.</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Утвердить 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2023 год и на плановый период 2024 и 2025 годов согласно приложению 8 к настоящему решению.</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Утвердить объём бюджетных ассигнований дорожного фонда Валдайского муниципального района на 2023 год в сумме 27 миллионов 536   тысяч 300 рублей, на 2024 год в сумме 20 миллионов 761 тысяча 700 рублей, на 2025 год в сумме 21 миллион 267 тысяч 700 рублей.</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Утвердить объём резервного фонда администрации Валдайского муниципального района на 2023 год в сумме 70 тысяч рублей, на 2024 год в сумме 70 тысяч рублей, на 2025 год в сумме 70 тысяч рублей.</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12. Субсидии 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предоставляются:</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 на возмещение недополученных доходов или возмещение фактически понесённых затрат в связи с производством (реализацией) товаров, выполнением работ, оказанием услуг.</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13. Утвердить распределение межбюджетных трансфертов бюджетам  сельских поселений на 2023 год и на плановый период 2024 и 2025 годов согласно приложению 9 к настоящему решению.</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14. Принять за основу расчёт  нормативных расходов на финансирование жилищно - коммунального хозяйства Новгородской области, учитываемый при формировании показателей межбюджетных отношений с бюджетами поселений  и муниципальных районов на 2023-2025 годы согласно приложения 10 к настоящему решению.</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 xml:space="preserve">15. Утвердить нормативные расходы на организацию благоустройства территории поселений (включая озеленение территории,  установку указателей с наименованиями улиц и номерами домов, размещение и содержание малых архитектурных форм), участие в организации деятельности по сбору (в том числе раздельному сбору) и транспортированию твёрдых коммунальных отходов,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содержание мест захоронения на 2023-2025 годы согласно приложения 11 к настоящему решению. </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lastRenderedPageBreak/>
        <w:t>16. Утвердить норматив финансового обеспечения образовательной деятельности организаций, подведомственных органам управления, реализующим полномочия в сфере  образования на 2023 год согласно приложения 12 к настоящему решению, на 2024 год согласно приложения 13 к настоящему решению, на 2025 год согласно приложения 14 к настоящему решению.</w:t>
      </w:r>
    </w:p>
    <w:p w:rsidR="00781C10" w:rsidRPr="000B7CF1" w:rsidRDefault="00781C10" w:rsidP="000B7CF1">
      <w:pPr>
        <w:ind w:firstLine="284"/>
        <w:jc w:val="both"/>
        <w:rPr>
          <w:rFonts w:ascii="Arial" w:hAnsi="Arial" w:cs="Arial"/>
          <w:sz w:val="16"/>
          <w:szCs w:val="16"/>
        </w:rPr>
      </w:pPr>
      <w:r w:rsidRPr="000B7CF1">
        <w:rPr>
          <w:rFonts w:ascii="Arial" w:hAnsi="Arial" w:cs="Arial"/>
          <w:spacing w:val="-2"/>
          <w:sz w:val="16"/>
          <w:szCs w:val="16"/>
        </w:rPr>
        <w:t xml:space="preserve">17. Утвердить </w:t>
      </w:r>
      <w:r w:rsidRPr="000B7CF1">
        <w:rPr>
          <w:rFonts w:ascii="Arial" w:hAnsi="Arial" w:cs="Arial"/>
          <w:sz w:val="16"/>
          <w:szCs w:val="16"/>
        </w:rPr>
        <w:t>нормативы финансового обеспечения спортивных организаций, реализующих программы спортивной подготовки на 2023 год согласно приложения 15 к настоящему решению, на 2024 год согласно приложения 16 к настоящему решению, на 2025 год согласно приложения 17 к настоящему решению.</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18. Утвердить Программу муниципальных заимствований района на 2023 год и на плановый период 2024 и 2025 годов согласно приложению 18 к настоящему решению.</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Установить объем муниципального долга района на 2023 год в сумме 196 миллионов 504 тысячи 410 рублей, на 2024 год в сумме 219 миллионов 294 тысячи 720 рублей, на 2025 год в сумме 240 миллионов 892 тысячи 720 рублей.</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Установить верхний предел муниципального внутреннего долга района на 1 января 2024</w:t>
      </w:r>
      <w:r w:rsidR="000B7CF1" w:rsidRPr="000B7CF1">
        <w:rPr>
          <w:rFonts w:ascii="Arial" w:hAnsi="Arial" w:cs="Arial"/>
          <w:sz w:val="16"/>
          <w:szCs w:val="16"/>
        </w:rPr>
        <w:t xml:space="preserve"> года</w:t>
      </w:r>
      <w:r w:rsidRPr="000B7CF1">
        <w:rPr>
          <w:rFonts w:ascii="Arial" w:hAnsi="Arial" w:cs="Arial"/>
          <w:sz w:val="16"/>
          <w:szCs w:val="16"/>
        </w:rPr>
        <w:t xml:space="preserve"> в сумме 43 миллиона 847 тысяч рублей, на 1 января 2025 года в сумме 30 миллионов 414 тысяч рублей, на 1 января 2026 года в сумме 22 миллиона 689 тысяч 60 рублей. </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Установить объём расходов на обслуживание муниципального внутреннего долга района на 2023 годв размере 51 тысяча 35 рублей 78 копеек, на 2024 год  в размере 38 тысяч 798 рублей 93 копейки, на 2025 год  в размере 29 тысяч 665 рублей 12 копеек.</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Установить верхний предел муниципального внутреннего долга Валдайского района по муниципальным гарантиям Валдайского района в валюте Российской Федерации на 1 января 2024 года в сумме 0 рублей, на 1 января 2025</w:t>
      </w:r>
      <w:r w:rsidR="000B7CF1" w:rsidRPr="000B7CF1">
        <w:rPr>
          <w:rFonts w:ascii="Arial" w:hAnsi="Arial" w:cs="Arial"/>
          <w:sz w:val="16"/>
          <w:szCs w:val="16"/>
        </w:rPr>
        <w:t xml:space="preserve"> года в сумме 0 рублей, </w:t>
      </w:r>
      <w:r w:rsidRPr="000B7CF1">
        <w:rPr>
          <w:rFonts w:ascii="Arial" w:hAnsi="Arial" w:cs="Arial"/>
          <w:sz w:val="16"/>
          <w:szCs w:val="16"/>
        </w:rPr>
        <w:t>на 1 января 2026 года в сумме 0 рублей.</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Установить, что в 2023 году и в плановом периоде 2024 и 2025 годов муниципальные гарантии Валдайск</w:t>
      </w:r>
      <w:r w:rsidR="000B7CF1" w:rsidRPr="000B7CF1">
        <w:rPr>
          <w:rFonts w:ascii="Arial" w:hAnsi="Arial" w:cs="Arial"/>
          <w:sz w:val="16"/>
          <w:szCs w:val="16"/>
        </w:rPr>
        <w:t>ого района не предоставляются.</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19. Особенности использования средств, предоставляемых отдельным юридическим лицам и индивидуальным предпринимателям, в 2023 году.</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1. Казначейскому сопровождению подлежат средства, получаемые на основании муниципальных контрактов, договоров (соглашений), контрактов (договоров), заключаемых в 2023году, источником финансового обеспечения исполнения которых являются предоставляемые из бюджета муниципального района средства:</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1) авансовые платежи по муниципальным контрактам (контрактам) о поставке товаров, выполнении работ, оказании услуг, заключаемым получателями средств бюджета муниципального района, муниципальными бюджетными и автономными учреждениями на сумму 50000 тыс. рублей и более, предметом которых является строительство (реконструкция) и капитальный ремонт объектов муниципальной собственности района.</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части.</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3) авансовые платежи по муниципальным контрактам (контрактам) о поставке товаров, выполнении работ, оказании услуг, заключаемым получателями средств бюджета муниципального района</w:t>
      </w:r>
      <w:r w:rsidR="000B7CF1" w:rsidRPr="000B7CF1">
        <w:rPr>
          <w:rFonts w:ascii="Arial" w:hAnsi="Arial" w:cs="Arial"/>
          <w:sz w:val="16"/>
          <w:szCs w:val="16"/>
        </w:rPr>
        <w:t>,</w:t>
      </w:r>
      <w:r w:rsidRPr="000B7CF1">
        <w:rPr>
          <w:rFonts w:ascii="Arial" w:hAnsi="Arial" w:cs="Arial"/>
          <w:sz w:val="16"/>
          <w:szCs w:val="16"/>
        </w:rPr>
        <w:t xml:space="preserve"> муниципальными бюджетными и автономными учреждениями района, на сумму 50000 тыс. рублей и более,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района на софинансирование капитальных вложений в объекты муниципальной собственности.</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4)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3 настоящей части.</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2. Положения настоящего пункта:</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не распространяются на средства, предоставляемые на основании муниципальных контрактов, контрактов (договоров), указанных в абзацах втором и третьем подпункта 1 пункта 1 статьи 242.26 и статье 242.27 Бюджетного кодекса Российской Федерации.</w:t>
      </w:r>
    </w:p>
    <w:p w:rsidR="00781C10" w:rsidRPr="000B7CF1" w:rsidRDefault="00781C10" w:rsidP="000B7CF1">
      <w:pPr>
        <w:pStyle w:val="ConsPlusNormal"/>
        <w:ind w:firstLine="284"/>
        <w:jc w:val="both"/>
        <w:rPr>
          <w:sz w:val="16"/>
          <w:szCs w:val="16"/>
        </w:rPr>
      </w:pPr>
      <w:r w:rsidRPr="000B7CF1">
        <w:rPr>
          <w:sz w:val="16"/>
          <w:szCs w:val="16"/>
        </w:rPr>
        <w:t xml:space="preserve">20. Установить, что в соответствии с решениями председателя комитета финансов Администрации Валдайского муниципального района дополнительно к основаниям, установленным </w:t>
      </w:r>
      <w:hyperlink r:id="rId10" w:history="1">
        <w:r w:rsidRPr="000B7CF1">
          <w:rPr>
            <w:sz w:val="16"/>
            <w:szCs w:val="16"/>
          </w:rPr>
          <w:t>пунктом 3 статьи 217</w:t>
        </w:r>
      </w:hyperlink>
      <w:r w:rsidRPr="000B7CF1">
        <w:rPr>
          <w:sz w:val="16"/>
          <w:szCs w:val="16"/>
        </w:rPr>
        <w:t xml:space="preserve"> Бюджетного кодекса Российской Федерации, может осуществляться внесение изменений в сводную бюджетную роспись бюджета Валдайского муниципального района без внесения изменений в настоящее решение по следующим основаниям:</w:t>
      </w:r>
    </w:p>
    <w:p w:rsidR="00781C10" w:rsidRPr="000B7CF1" w:rsidRDefault="00781C10" w:rsidP="000B7CF1">
      <w:pPr>
        <w:pStyle w:val="ConsPlusNormal"/>
        <w:ind w:firstLine="284"/>
        <w:jc w:val="both"/>
        <w:rPr>
          <w:sz w:val="16"/>
          <w:szCs w:val="16"/>
        </w:rPr>
      </w:pPr>
      <w:r w:rsidRPr="000B7CF1">
        <w:rPr>
          <w:sz w:val="16"/>
          <w:szCs w:val="16"/>
        </w:rPr>
        <w:t>1) приведение кодов бюджетной классификации расходов бюджета Валдайского муниципального района и источников внутреннего финансирования дефицита бюджета Валдайского муниципального района в соответствие с бюджетной классификацией Российской Федерации;</w:t>
      </w:r>
    </w:p>
    <w:p w:rsidR="00781C10" w:rsidRPr="000B7CF1" w:rsidRDefault="00781C10" w:rsidP="000B7CF1">
      <w:pPr>
        <w:pStyle w:val="ConsPlusNormal"/>
        <w:ind w:firstLine="284"/>
        <w:jc w:val="both"/>
        <w:rPr>
          <w:sz w:val="16"/>
          <w:szCs w:val="16"/>
        </w:rPr>
      </w:pPr>
      <w:r w:rsidRPr="000B7CF1">
        <w:rPr>
          <w:sz w:val="16"/>
          <w:szCs w:val="16"/>
        </w:rPr>
        <w:t>2) перераспределение бюджетных ассигнований между подгруппами вида расходов классификации расходов  бюджета Валдайского муниципального района в пределах общего объема бюджетных ассигнований, предусмотренных главному распорядителю средств бюджета Валдайского муниципального района по соответствующей целевой статье (муниципальной программе района и непрограммному направлению деятельности) и группе вида расходов классификации расходов бюджета Валдайского муниципального района;</w:t>
      </w:r>
    </w:p>
    <w:p w:rsidR="00781C10" w:rsidRPr="000B7CF1" w:rsidRDefault="00781C10" w:rsidP="000B7CF1">
      <w:pPr>
        <w:pStyle w:val="ConsPlusNormal"/>
        <w:ind w:firstLine="284"/>
        <w:jc w:val="both"/>
        <w:rPr>
          <w:sz w:val="16"/>
          <w:szCs w:val="16"/>
        </w:rPr>
      </w:pPr>
      <w:r w:rsidRPr="000B7CF1">
        <w:rPr>
          <w:sz w:val="16"/>
          <w:szCs w:val="16"/>
        </w:rPr>
        <w:t>3)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района в связи с внесением изменений в муниципальные программы района, если такие изменения не связаны с определением видов и объемов межбюджетных трансфертов;</w:t>
      </w:r>
    </w:p>
    <w:p w:rsidR="00781C10" w:rsidRPr="000B7CF1" w:rsidRDefault="00781C10" w:rsidP="000B7CF1">
      <w:pPr>
        <w:pStyle w:val="ConsPlusNormal"/>
        <w:ind w:firstLine="284"/>
        <w:jc w:val="both"/>
        <w:rPr>
          <w:sz w:val="16"/>
          <w:szCs w:val="16"/>
        </w:rPr>
      </w:pPr>
      <w:r w:rsidRPr="000B7CF1">
        <w:rPr>
          <w:sz w:val="16"/>
          <w:szCs w:val="16"/>
        </w:rPr>
        <w:t>4)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района и непрограммными направлениями деятельности), группами и подгруппами видов расходов классификации расходов бюджета Валдайского муниципального района в пределах объема бюджетных ассигнований, предусмотренных главному распорядителю средств бюджета Валдайского муниципального района на реализацию непрограммных направлений деятельности;</w:t>
      </w:r>
    </w:p>
    <w:p w:rsidR="00781C10" w:rsidRPr="000B7CF1" w:rsidRDefault="00781C10" w:rsidP="000B7CF1">
      <w:pPr>
        <w:pStyle w:val="ConsPlusNormal"/>
        <w:ind w:firstLine="284"/>
        <w:jc w:val="both"/>
        <w:rPr>
          <w:sz w:val="16"/>
          <w:szCs w:val="16"/>
        </w:rPr>
      </w:pPr>
      <w:r w:rsidRPr="000B7CF1">
        <w:rPr>
          <w:sz w:val="16"/>
          <w:szCs w:val="16"/>
        </w:rPr>
        <w:t>5) перераспределение бюджетных ассигнований между разделами, подразделами, целевыми статьями (муниципальными программами района и непрограммными направлениями деятельности), группами и подгруппами видов расходов классификации расходов бюджета Валдайского муниципального района,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Валдайского муниципального района для выполнения условий в целях получения субсидий из областного бюджета;</w:t>
      </w:r>
    </w:p>
    <w:p w:rsidR="00781C10" w:rsidRPr="000B7CF1" w:rsidRDefault="00781C10" w:rsidP="000B7CF1">
      <w:pPr>
        <w:pStyle w:val="ConsPlusNormal"/>
        <w:ind w:firstLine="284"/>
        <w:jc w:val="both"/>
        <w:rPr>
          <w:sz w:val="16"/>
          <w:szCs w:val="16"/>
        </w:rPr>
      </w:pPr>
      <w:r w:rsidRPr="000B7CF1">
        <w:rPr>
          <w:sz w:val="16"/>
          <w:szCs w:val="16"/>
        </w:rPr>
        <w:t>6) увеличение бюджетных ассигнований по отдельным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Валдайского муниципального района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781C10" w:rsidRPr="000B7CF1" w:rsidRDefault="00781C10" w:rsidP="000B7CF1">
      <w:pPr>
        <w:autoSpaceDE w:val="0"/>
        <w:autoSpaceDN w:val="0"/>
        <w:adjustRightInd w:val="0"/>
        <w:ind w:firstLine="284"/>
        <w:jc w:val="both"/>
        <w:rPr>
          <w:rFonts w:ascii="Arial" w:hAnsi="Arial" w:cs="Arial"/>
          <w:sz w:val="16"/>
          <w:szCs w:val="16"/>
        </w:rPr>
      </w:pPr>
      <w:r w:rsidRPr="000B7CF1">
        <w:rPr>
          <w:rFonts w:ascii="Arial" w:hAnsi="Arial" w:cs="Arial"/>
          <w:sz w:val="16"/>
          <w:szCs w:val="16"/>
        </w:rPr>
        <w:t>7) перераспределение бюджетных ассигнований между разделами, подразделами, целевыми статьями (муниципальным программам района и непрограммным направлениям деятельности), группами и подгруппами видов расходов классификации расходов бюджета Валдайского муниципального района в пределах, предусмотренных главным распорядителям средств бюджета Валдайского муниципального района бюджетных ассигнований на предоставление муниципальным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781C10" w:rsidRPr="000B7CF1" w:rsidRDefault="00781C10" w:rsidP="000B7CF1">
      <w:pPr>
        <w:autoSpaceDE w:val="0"/>
        <w:autoSpaceDN w:val="0"/>
        <w:adjustRightInd w:val="0"/>
        <w:ind w:firstLine="284"/>
        <w:jc w:val="both"/>
        <w:rPr>
          <w:rFonts w:ascii="Arial" w:hAnsi="Arial" w:cs="Arial"/>
          <w:sz w:val="16"/>
          <w:szCs w:val="16"/>
        </w:rPr>
      </w:pPr>
      <w:r w:rsidRPr="000B7CF1">
        <w:rPr>
          <w:rFonts w:ascii="Arial" w:hAnsi="Arial" w:cs="Arial"/>
          <w:sz w:val="16"/>
          <w:szCs w:val="16"/>
        </w:rPr>
        <w:t xml:space="preserve">8) направление бюджетных ассигнований дорожного фонда Валдайского муниципального района в объеме их неполного использования в отчетном финансовом году на увеличение бюджетных ассигнований дорожного фонда Валдайского муниципального района в текущем финансовом году в соответствии с </w:t>
      </w:r>
      <w:hyperlink r:id="rId11" w:history="1">
        <w:r w:rsidRPr="000B7CF1">
          <w:rPr>
            <w:rFonts w:ascii="Arial" w:hAnsi="Arial" w:cs="Arial"/>
            <w:sz w:val="16"/>
            <w:szCs w:val="16"/>
          </w:rPr>
          <w:t>пунктом 3 статьи 95</w:t>
        </w:r>
      </w:hyperlink>
      <w:r w:rsidRPr="000B7CF1">
        <w:rPr>
          <w:rFonts w:ascii="Arial" w:hAnsi="Arial" w:cs="Arial"/>
          <w:sz w:val="16"/>
          <w:szCs w:val="16"/>
        </w:rPr>
        <w:t xml:space="preserve"> и </w:t>
      </w:r>
      <w:hyperlink r:id="rId12" w:history="1">
        <w:r w:rsidRPr="000B7CF1">
          <w:rPr>
            <w:rFonts w:ascii="Arial" w:hAnsi="Arial" w:cs="Arial"/>
            <w:sz w:val="16"/>
            <w:szCs w:val="16"/>
          </w:rPr>
          <w:t xml:space="preserve">пунктом 4 статьи </w:t>
        </w:r>
      </w:hyperlink>
      <w:r w:rsidRPr="000B7CF1">
        <w:rPr>
          <w:rFonts w:ascii="Arial" w:hAnsi="Arial" w:cs="Arial"/>
          <w:sz w:val="16"/>
          <w:szCs w:val="16"/>
        </w:rPr>
        <w:t>179</w:t>
      </w:r>
      <w:r w:rsidRPr="000B7CF1">
        <w:rPr>
          <w:rFonts w:ascii="Arial" w:hAnsi="Arial" w:cs="Arial"/>
          <w:sz w:val="16"/>
          <w:szCs w:val="16"/>
          <w:vertAlign w:val="superscript"/>
        </w:rPr>
        <w:t>4</w:t>
      </w:r>
      <w:r w:rsidRPr="000B7CF1">
        <w:rPr>
          <w:rFonts w:ascii="Arial" w:hAnsi="Arial" w:cs="Arial"/>
          <w:sz w:val="16"/>
          <w:szCs w:val="16"/>
        </w:rPr>
        <w:t xml:space="preserve"> Бюджетного кодекса Российской Федерации.</w:t>
      </w:r>
    </w:p>
    <w:p w:rsidR="00781C10" w:rsidRPr="000B7CF1" w:rsidRDefault="00781C10" w:rsidP="000B7CF1">
      <w:pPr>
        <w:ind w:firstLine="284"/>
        <w:jc w:val="both"/>
        <w:rPr>
          <w:rFonts w:ascii="Arial" w:hAnsi="Arial" w:cs="Arial"/>
          <w:sz w:val="16"/>
          <w:szCs w:val="16"/>
        </w:rPr>
      </w:pPr>
      <w:r w:rsidRPr="000B7CF1">
        <w:rPr>
          <w:rFonts w:ascii="Arial" w:hAnsi="Arial" w:cs="Arial"/>
          <w:sz w:val="16"/>
          <w:szCs w:val="16"/>
        </w:rPr>
        <w:t>21. Настоящее решение вступает в силу с 01 января 2023 года.</w:t>
      </w:r>
    </w:p>
    <w:p w:rsidR="00781C10" w:rsidRDefault="00781C10" w:rsidP="000B7CF1">
      <w:pPr>
        <w:ind w:firstLine="284"/>
        <w:jc w:val="both"/>
        <w:rPr>
          <w:rFonts w:ascii="Arial" w:hAnsi="Arial" w:cs="Arial"/>
          <w:sz w:val="16"/>
          <w:szCs w:val="16"/>
        </w:rPr>
      </w:pPr>
      <w:r w:rsidRPr="000B7CF1">
        <w:rPr>
          <w:rFonts w:ascii="Arial" w:hAnsi="Arial" w:cs="Arial"/>
          <w:sz w:val="16"/>
          <w:szCs w:val="16"/>
        </w:rPr>
        <w:t>22.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AA4647" w:rsidRPr="00AA4647" w:rsidRDefault="00AA4647" w:rsidP="000B7CF1">
      <w:pPr>
        <w:ind w:firstLine="284"/>
        <w:jc w:val="both"/>
        <w:rPr>
          <w:rFonts w:ascii="Arial" w:hAnsi="Arial" w:cs="Arial"/>
          <w:sz w:val="4"/>
          <w:szCs w:val="4"/>
        </w:rPr>
      </w:pPr>
    </w:p>
    <w:tbl>
      <w:tblPr>
        <w:tblW w:w="5000" w:type="pct"/>
        <w:tblLook w:val="01E0" w:firstRow="1" w:lastRow="1" w:firstColumn="1" w:lastColumn="1" w:noHBand="0" w:noVBand="0"/>
      </w:tblPr>
      <w:tblGrid>
        <w:gridCol w:w="5669"/>
        <w:gridCol w:w="5669"/>
      </w:tblGrid>
      <w:tr w:rsidR="00AA4647" w:rsidRPr="00D95B14" w:rsidTr="00AA4647">
        <w:trPr>
          <w:trHeight w:val="20"/>
        </w:trPr>
        <w:tc>
          <w:tcPr>
            <w:tcW w:w="2500" w:type="pct"/>
            <w:shd w:val="clear" w:color="auto" w:fill="auto"/>
          </w:tcPr>
          <w:p w:rsidR="00AA4647" w:rsidRPr="00D95B14" w:rsidRDefault="00AA4647" w:rsidP="00AA4647">
            <w:pPr>
              <w:jc w:val="both"/>
              <w:rPr>
                <w:rFonts w:ascii="Arial" w:hAnsi="Arial" w:cs="Arial"/>
                <w:b/>
                <w:color w:val="000000"/>
                <w:sz w:val="16"/>
                <w:szCs w:val="16"/>
              </w:rPr>
            </w:pPr>
            <w:r w:rsidRPr="00D95B14">
              <w:rPr>
                <w:rFonts w:ascii="Arial" w:hAnsi="Arial" w:cs="Arial"/>
                <w:b/>
                <w:color w:val="000000"/>
                <w:sz w:val="16"/>
                <w:szCs w:val="16"/>
              </w:rPr>
              <w:t>Глава муниципального</w:t>
            </w:r>
          </w:p>
          <w:p w:rsidR="00AA4647" w:rsidRPr="00D95B14" w:rsidRDefault="00AA4647" w:rsidP="00AA4647">
            <w:pPr>
              <w:jc w:val="both"/>
              <w:rPr>
                <w:rFonts w:ascii="Arial" w:hAnsi="Arial" w:cs="Arial"/>
                <w:b/>
                <w:color w:val="000000"/>
                <w:sz w:val="16"/>
                <w:szCs w:val="16"/>
              </w:rPr>
            </w:pPr>
            <w:r w:rsidRPr="00D95B14">
              <w:rPr>
                <w:rFonts w:ascii="Arial" w:hAnsi="Arial" w:cs="Arial"/>
                <w:b/>
                <w:color w:val="000000"/>
                <w:sz w:val="16"/>
                <w:szCs w:val="16"/>
              </w:rPr>
              <w:t>района       Ю.В.Стадэ</w:t>
            </w:r>
          </w:p>
          <w:p w:rsidR="00AA4647" w:rsidRPr="00D95B14" w:rsidRDefault="00AA4647" w:rsidP="00AA4647">
            <w:pPr>
              <w:jc w:val="both"/>
              <w:rPr>
                <w:rFonts w:ascii="Arial" w:hAnsi="Arial" w:cs="Arial"/>
                <w:b/>
                <w:color w:val="000000"/>
                <w:sz w:val="4"/>
                <w:szCs w:val="4"/>
              </w:rPr>
            </w:pPr>
          </w:p>
          <w:p w:rsidR="00AA4647" w:rsidRPr="00D95B14" w:rsidRDefault="00AA4647" w:rsidP="00AA4647">
            <w:pPr>
              <w:jc w:val="both"/>
              <w:rPr>
                <w:rFonts w:ascii="Arial" w:hAnsi="Arial" w:cs="Arial"/>
                <w:color w:val="000000"/>
                <w:sz w:val="16"/>
                <w:szCs w:val="16"/>
              </w:rPr>
            </w:pPr>
            <w:r w:rsidRPr="00AA4647">
              <w:rPr>
                <w:rFonts w:ascii="Arial" w:hAnsi="Arial" w:cs="Arial"/>
                <w:color w:val="000000"/>
                <w:sz w:val="16"/>
                <w:szCs w:val="16"/>
              </w:rPr>
              <w:t>«...» декабря</w:t>
            </w:r>
            <w:r w:rsidRPr="00D95B14">
              <w:rPr>
                <w:rFonts w:ascii="Arial" w:hAnsi="Arial" w:cs="Arial"/>
                <w:color w:val="000000"/>
                <w:sz w:val="16"/>
                <w:szCs w:val="16"/>
              </w:rPr>
              <w:t>2022 года №___</w:t>
            </w:r>
          </w:p>
        </w:tc>
        <w:tc>
          <w:tcPr>
            <w:tcW w:w="2500" w:type="pct"/>
            <w:shd w:val="clear" w:color="auto" w:fill="auto"/>
          </w:tcPr>
          <w:p w:rsidR="00AA4647" w:rsidRPr="00D95B14" w:rsidRDefault="00AA4647" w:rsidP="00AA4647">
            <w:pPr>
              <w:jc w:val="both"/>
              <w:rPr>
                <w:rFonts w:ascii="Arial" w:hAnsi="Arial" w:cs="Arial"/>
                <w:b/>
                <w:color w:val="000000"/>
                <w:sz w:val="16"/>
                <w:szCs w:val="16"/>
              </w:rPr>
            </w:pPr>
            <w:r w:rsidRPr="00D95B14">
              <w:rPr>
                <w:rFonts w:ascii="Arial" w:hAnsi="Arial" w:cs="Arial"/>
                <w:b/>
                <w:color w:val="000000"/>
                <w:sz w:val="16"/>
                <w:szCs w:val="16"/>
              </w:rPr>
              <w:t>Председатель Думы Валдайского</w:t>
            </w:r>
          </w:p>
          <w:p w:rsidR="00AA4647" w:rsidRPr="00D95B14" w:rsidRDefault="00AA4647" w:rsidP="00AA4647">
            <w:pPr>
              <w:jc w:val="both"/>
              <w:rPr>
                <w:rFonts w:ascii="Arial" w:hAnsi="Arial" w:cs="Arial"/>
                <w:b/>
                <w:color w:val="000000"/>
                <w:sz w:val="16"/>
                <w:szCs w:val="16"/>
              </w:rPr>
            </w:pPr>
            <w:r w:rsidRPr="00D95B14">
              <w:rPr>
                <w:rFonts w:ascii="Arial" w:hAnsi="Arial" w:cs="Arial"/>
                <w:b/>
                <w:color w:val="000000"/>
                <w:sz w:val="16"/>
                <w:szCs w:val="16"/>
              </w:rPr>
              <w:t>муниципального района                                   В.П.Литвиненко</w:t>
            </w:r>
          </w:p>
          <w:p w:rsidR="00AA4647" w:rsidRPr="00D95B14" w:rsidRDefault="00AA4647" w:rsidP="00AA4647">
            <w:pPr>
              <w:jc w:val="both"/>
              <w:rPr>
                <w:rFonts w:ascii="Arial" w:hAnsi="Arial" w:cs="Arial"/>
                <w:color w:val="000000"/>
                <w:sz w:val="16"/>
                <w:szCs w:val="16"/>
              </w:rPr>
            </w:pPr>
          </w:p>
        </w:tc>
      </w:tr>
    </w:tbl>
    <w:p w:rsidR="00781C10" w:rsidRPr="000B7CF1" w:rsidRDefault="00781C10" w:rsidP="000B7CF1">
      <w:pPr>
        <w:jc w:val="both"/>
        <w:rPr>
          <w:rFonts w:ascii="Arial" w:hAnsi="Arial" w:cs="Arial"/>
          <w:sz w:val="4"/>
          <w:szCs w:val="4"/>
        </w:rPr>
      </w:pPr>
    </w:p>
    <w:p w:rsidR="00781C10" w:rsidRPr="00AA4647" w:rsidRDefault="00781C10" w:rsidP="000B7CF1">
      <w:pPr>
        <w:shd w:val="clear" w:color="auto" w:fill="FFFFFF"/>
        <w:suppressAutoHyphens/>
        <w:jc w:val="center"/>
        <w:rPr>
          <w:rFonts w:ascii="Arial" w:hAnsi="Arial" w:cs="Arial"/>
          <w:sz w:val="4"/>
          <w:szCs w:val="4"/>
        </w:rPr>
      </w:pPr>
    </w:p>
    <w:p w:rsidR="00781C10" w:rsidRPr="00D805C5" w:rsidRDefault="00D805C5" w:rsidP="00D805C5">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Приложение 1</w:t>
      </w:r>
    </w:p>
    <w:p w:rsidR="00D805C5" w:rsidRPr="00D805C5" w:rsidRDefault="00D805C5" w:rsidP="00D805C5">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D805C5" w:rsidRPr="00D805C5" w:rsidRDefault="00D805C5" w:rsidP="00D805C5">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781C10" w:rsidRPr="00D805C5" w:rsidRDefault="00D805C5" w:rsidP="00D805C5">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2023 год и на плановый период 2024-2025 годов"</w:t>
      </w:r>
    </w:p>
    <w:p w:rsidR="00D805C5" w:rsidRPr="00D805C5" w:rsidRDefault="00D805C5" w:rsidP="00D805C5">
      <w:pPr>
        <w:jc w:val="center"/>
        <w:rPr>
          <w:rFonts w:ascii="Arial" w:hAnsi="Arial" w:cs="Arial"/>
          <w:b/>
          <w:bCs/>
          <w:color w:val="000000"/>
          <w:sz w:val="16"/>
          <w:szCs w:val="16"/>
        </w:rPr>
      </w:pPr>
      <w:r w:rsidRPr="00D805C5">
        <w:rPr>
          <w:rFonts w:ascii="Arial" w:hAnsi="Arial" w:cs="Arial"/>
          <w:b/>
          <w:bCs/>
          <w:color w:val="000000"/>
          <w:sz w:val="16"/>
          <w:szCs w:val="16"/>
        </w:rPr>
        <w:t>Прогнозируемые поступления доходов в бюджет муниципального района на 2023 год и на плановый период 2024 - 2025 годов</w:t>
      </w:r>
    </w:p>
    <w:p w:rsidR="00781C10" w:rsidRPr="00D805C5" w:rsidRDefault="00781C10" w:rsidP="000B7CF1">
      <w:pPr>
        <w:shd w:val="clear" w:color="auto" w:fill="FFFFFF"/>
        <w:suppressAutoHyphens/>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9"/>
        <w:gridCol w:w="6967"/>
        <w:gridCol w:w="990"/>
        <w:gridCol w:w="850"/>
        <w:gridCol w:w="852"/>
      </w:tblGrid>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Код бюджетной классификации Российской Федерации</w:t>
            </w:r>
          </w:p>
        </w:tc>
        <w:tc>
          <w:tcPr>
            <w:tcW w:w="3075"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Наименование доходов</w:t>
            </w:r>
          </w:p>
        </w:tc>
        <w:tc>
          <w:tcPr>
            <w:tcW w:w="4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Pr>
                <w:rFonts w:ascii="Arial" w:hAnsi="Arial" w:cs="Arial"/>
                <w:color w:val="000000"/>
                <w:sz w:val="12"/>
                <w:szCs w:val="12"/>
              </w:rPr>
              <w:t xml:space="preserve">2023 год </w:t>
            </w:r>
            <w:r w:rsidRPr="00D805C5">
              <w:rPr>
                <w:rFonts w:ascii="Arial" w:hAnsi="Arial" w:cs="Arial"/>
                <w:color w:val="000000"/>
                <w:sz w:val="12"/>
                <w:szCs w:val="12"/>
              </w:rPr>
              <w:t>(рублей)</w:t>
            </w:r>
          </w:p>
        </w:tc>
        <w:tc>
          <w:tcPr>
            <w:tcW w:w="375"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Pr>
                <w:rFonts w:ascii="Arial" w:hAnsi="Arial" w:cs="Arial"/>
                <w:color w:val="000000"/>
                <w:sz w:val="12"/>
                <w:szCs w:val="12"/>
              </w:rPr>
              <w:t>2024 год</w:t>
            </w:r>
            <w:r w:rsidRPr="00D805C5">
              <w:rPr>
                <w:rFonts w:ascii="Arial" w:hAnsi="Arial" w:cs="Arial"/>
                <w:color w:val="000000"/>
                <w:sz w:val="12"/>
                <w:szCs w:val="12"/>
              </w:rPr>
              <w:t xml:space="preserve"> (рублей)</w:t>
            </w:r>
          </w:p>
        </w:tc>
        <w:tc>
          <w:tcPr>
            <w:tcW w:w="376"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2025 год      (рублей)</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w:t>
            </w:r>
          </w:p>
        </w:tc>
        <w:tc>
          <w:tcPr>
            <w:tcW w:w="3075" w:type="pct"/>
            <w:shd w:val="clear" w:color="000000" w:fill="FFFFFF"/>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w:t>
            </w:r>
          </w:p>
        </w:tc>
        <w:tc>
          <w:tcPr>
            <w:tcW w:w="437" w:type="pct"/>
            <w:shd w:val="clear" w:color="000000" w:fill="FFFFFF"/>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3</w:t>
            </w:r>
          </w:p>
        </w:tc>
        <w:tc>
          <w:tcPr>
            <w:tcW w:w="375" w:type="pct"/>
            <w:shd w:val="clear" w:color="000000" w:fill="FFFFFF"/>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4</w:t>
            </w:r>
          </w:p>
        </w:tc>
        <w:tc>
          <w:tcPr>
            <w:tcW w:w="376" w:type="pct"/>
            <w:shd w:val="clear" w:color="000000" w:fill="FFFFFF"/>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5</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 </w:t>
            </w:r>
          </w:p>
        </w:tc>
        <w:tc>
          <w:tcPr>
            <w:tcW w:w="3075" w:type="pct"/>
            <w:shd w:val="clear" w:color="000000" w:fill="FFFFFF"/>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ДОХОДЫ, ВСЕГО</w:t>
            </w:r>
          </w:p>
        </w:tc>
        <w:tc>
          <w:tcPr>
            <w:tcW w:w="4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780 204 490,00</w:t>
            </w:r>
          </w:p>
        </w:tc>
        <w:tc>
          <w:tcPr>
            <w:tcW w:w="375"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604 457 465,45</w:t>
            </w:r>
          </w:p>
        </w:tc>
        <w:tc>
          <w:tcPr>
            <w:tcW w:w="376"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606 487 957,18</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000 1 00 00000 00 0000 000</w:t>
            </w:r>
          </w:p>
        </w:tc>
        <w:tc>
          <w:tcPr>
            <w:tcW w:w="3075" w:type="pct"/>
            <w:shd w:val="clear" w:color="000000" w:fill="FFFFFF"/>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НАЛОГОВЫЕ И НЕНАЛОГОВЫЕ ДОХОДЫ</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318 241 800,00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318 187 800,00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321 117 200,00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lastRenderedPageBreak/>
              <w:t>182 1 01 02000 01 0000 110</w:t>
            </w:r>
          </w:p>
        </w:tc>
        <w:tc>
          <w:tcPr>
            <w:tcW w:w="3075" w:type="pct"/>
            <w:shd w:val="clear" w:color="000000" w:fill="FFFFFF"/>
            <w:hideMark/>
          </w:tcPr>
          <w:p w:rsidR="00D805C5" w:rsidRPr="00D805C5" w:rsidRDefault="00D805C5" w:rsidP="00D805C5">
            <w:pPr>
              <w:jc w:val="both"/>
              <w:rPr>
                <w:rFonts w:ascii="Arial" w:hAnsi="Arial" w:cs="Arial"/>
                <w:b/>
                <w:bCs/>
                <w:color w:val="000000"/>
                <w:sz w:val="12"/>
                <w:szCs w:val="12"/>
              </w:rPr>
            </w:pPr>
            <w:r w:rsidRPr="00D805C5">
              <w:rPr>
                <w:rFonts w:ascii="Arial" w:hAnsi="Arial" w:cs="Arial"/>
                <w:b/>
                <w:bCs/>
                <w:color w:val="000000"/>
                <w:sz w:val="12"/>
                <w:szCs w:val="12"/>
              </w:rPr>
              <w:t>НАЛОГИ НА ПРИБЫЛЬ, ДОХОДЫ</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239 935 100,00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224 228 300,00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214 745 700,00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182 1 01 02000 01 0000 110</w:t>
            </w:r>
          </w:p>
        </w:tc>
        <w:tc>
          <w:tcPr>
            <w:tcW w:w="3075" w:type="pct"/>
            <w:shd w:val="clear" w:color="000000" w:fill="FFFFFF"/>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Налог на доходы физических лиц</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239 935 100,00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224 228 300,00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214 745 700,00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182 1 01 02010 01 0000 110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136 540 500,00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125 852 200,00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117 784 500,00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182 1 01 02020 01 0000 110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789 900,00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849 900,00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835 000,00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182 1 01 02030 01 0000 110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91 768 000,00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86 223 500,00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84 303 700,00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182 1 01 02040 01 0000 110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365 700,00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381 400,00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399 000,00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182 1 01 02080 01 10001 10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10 471 000,00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10 921 300,00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11 423 500,00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100 1 03 00000 00 0000 000</w:t>
            </w:r>
          </w:p>
        </w:tc>
        <w:tc>
          <w:tcPr>
            <w:tcW w:w="3075" w:type="pct"/>
            <w:shd w:val="clear" w:color="000000" w:fill="FFFFFF"/>
            <w:vAlign w:val="center"/>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НАЛОГИ НА ТОВАРЫ (РАБОТЫ, УСЛУГИ), РЕАЛИЗУЕМЫЕ НА ТЕРРИТОРИИ РОССИЙСКОЙ ФЕДЕРАЦИИ</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6 256 300,00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6 575 700,00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7 081 700,00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100 1 03 02231 01 0000 110</w:t>
            </w:r>
          </w:p>
        </w:tc>
        <w:tc>
          <w:tcPr>
            <w:tcW w:w="3075" w:type="pct"/>
            <w:shd w:val="clear" w:color="000000" w:fill="FFFFFF"/>
            <w:hideMark/>
          </w:tcPr>
          <w:p w:rsidR="00D805C5" w:rsidRPr="00D805C5" w:rsidRDefault="00D805C5" w:rsidP="00D805C5">
            <w:pPr>
              <w:rPr>
                <w:rFonts w:ascii="Arial" w:hAnsi="Arial" w:cs="Arial"/>
                <w:sz w:val="12"/>
                <w:szCs w:val="12"/>
              </w:rPr>
            </w:pPr>
            <w:r w:rsidRPr="00D805C5">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2 889 580,00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3 173 380,00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3 564 110,00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100 1 03 02241 01 0000 110</w:t>
            </w:r>
          </w:p>
        </w:tc>
        <w:tc>
          <w:tcPr>
            <w:tcW w:w="3075" w:type="pct"/>
            <w:shd w:val="clear" w:color="000000" w:fill="FFFFFF"/>
            <w:hideMark/>
          </w:tcPr>
          <w:p w:rsidR="00D805C5" w:rsidRPr="00D805C5" w:rsidRDefault="00D805C5" w:rsidP="00D805C5">
            <w:pPr>
              <w:rPr>
                <w:rFonts w:ascii="Arial" w:hAnsi="Arial" w:cs="Arial"/>
                <w:sz w:val="12"/>
                <w:szCs w:val="12"/>
              </w:rPr>
            </w:pPr>
            <w:r w:rsidRPr="00D805C5">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15 380,00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15 430,00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15 990,00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100 1 03 02251 01 0000 110</w:t>
            </w:r>
          </w:p>
        </w:tc>
        <w:tc>
          <w:tcPr>
            <w:tcW w:w="3075" w:type="pct"/>
            <w:shd w:val="clear" w:color="000000" w:fill="FFFFFF"/>
            <w:hideMark/>
          </w:tcPr>
          <w:p w:rsidR="00D805C5" w:rsidRPr="00D805C5" w:rsidRDefault="00D805C5" w:rsidP="00D805C5">
            <w:pPr>
              <w:rPr>
                <w:rFonts w:ascii="Arial" w:hAnsi="Arial" w:cs="Arial"/>
                <w:sz w:val="12"/>
                <w:szCs w:val="12"/>
              </w:rPr>
            </w:pPr>
            <w:r w:rsidRPr="00D805C5">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3 699 740,00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3 728 230,00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3 856 700,00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100 1 03 02261 01 0000 110</w:t>
            </w:r>
          </w:p>
        </w:tc>
        <w:tc>
          <w:tcPr>
            <w:tcW w:w="3075" w:type="pct"/>
            <w:shd w:val="clear" w:color="000000" w:fill="FFFFFF"/>
            <w:hideMark/>
          </w:tcPr>
          <w:p w:rsidR="00D805C5" w:rsidRPr="00D805C5" w:rsidRDefault="00D805C5" w:rsidP="00D805C5">
            <w:pPr>
              <w:rPr>
                <w:rFonts w:ascii="Arial" w:hAnsi="Arial" w:cs="Arial"/>
                <w:sz w:val="12"/>
                <w:szCs w:val="12"/>
              </w:rPr>
            </w:pPr>
            <w:r w:rsidRPr="00D805C5">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-348 400,00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-341 340,00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-355 100,00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182 1 05 00000 00 0000 000</w:t>
            </w:r>
          </w:p>
        </w:tc>
        <w:tc>
          <w:tcPr>
            <w:tcW w:w="3075" w:type="pct"/>
            <w:shd w:val="clear" w:color="000000" w:fill="FFFFFF"/>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НАЛОГИ НА СОВОКУПНЫЙ ДОХОД</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53 820 500,00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69 058 600,00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81 510 600,00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182 1 05 01000 00 0000 110</w:t>
            </w:r>
          </w:p>
        </w:tc>
        <w:tc>
          <w:tcPr>
            <w:tcW w:w="3075" w:type="pct"/>
            <w:shd w:val="clear" w:color="000000" w:fill="FFFFFF"/>
            <w:vAlign w:val="center"/>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Налог, взимаемый в связи с применением упрощенной системы налогообложения</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49 133 000,00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64 178 100,00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76 436 000,00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182 1 05 01011 01 1000 110</w:t>
            </w:r>
          </w:p>
        </w:tc>
        <w:tc>
          <w:tcPr>
            <w:tcW w:w="3075" w:type="pct"/>
            <w:shd w:val="clear" w:color="000000" w:fill="FFFFFF"/>
            <w:hideMark/>
          </w:tcPr>
          <w:p w:rsidR="00D805C5" w:rsidRPr="00D805C5" w:rsidRDefault="00D805C5" w:rsidP="00D805C5">
            <w:pPr>
              <w:rPr>
                <w:rFonts w:ascii="Arial" w:hAnsi="Arial" w:cs="Arial"/>
                <w:color w:val="000000"/>
                <w:sz w:val="12"/>
                <w:szCs w:val="12"/>
              </w:rPr>
            </w:pPr>
            <w:bookmarkStart w:id="1" w:name="RANGE!B27"/>
            <w:r w:rsidRPr="00D805C5">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1"/>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24 424 700,00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36 067 800,00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42 800 100,00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182 1 05 01011 01 2100 110</w:t>
            </w:r>
          </w:p>
        </w:tc>
        <w:tc>
          <w:tcPr>
            <w:tcW w:w="3075" w:type="pct"/>
            <w:shd w:val="clear" w:color="000000" w:fill="FFFFFF"/>
            <w:vAlign w:val="bottom"/>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147 900,00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168 260,00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201 340,00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182 1 05 01011 01 3000 110</w:t>
            </w:r>
          </w:p>
        </w:tc>
        <w:tc>
          <w:tcPr>
            <w:tcW w:w="3075" w:type="pct"/>
            <w:shd w:val="clear" w:color="000000" w:fill="FFFFFF"/>
            <w:vAlign w:val="bottom"/>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1 640,00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1 870,00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2 230,00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182 1 05 01011 01 4000 110</w:t>
            </w:r>
          </w:p>
        </w:tc>
        <w:tc>
          <w:tcPr>
            <w:tcW w:w="3075" w:type="pct"/>
            <w:shd w:val="clear" w:color="000000" w:fill="FFFFFF"/>
            <w:vAlign w:val="bottom"/>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11 260,00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12 810,00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15 330,00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182 1 05 01021 01 1000 110</w:t>
            </w:r>
          </w:p>
        </w:tc>
        <w:tc>
          <w:tcPr>
            <w:tcW w:w="3075" w:type="pct"/>
            <w:shd w:val="clear" w:color="000000" w:fill="FFFFFF"/>
            <w:vAlign w:val="bottom"/>
            <w:hideMark/>
          </w:tcPr>
          <w:p w:rsidR="00D805C5" w:rsidRPr="00D805C5" w:rsidRDefault="00D805C5" w:rsidP="00D805C5">
            <w:pPr>
              <w:rPr>
                <w:rFonts w:ascii="Arial" w:hAnsi="Arial" w:cs="Arial"/>
                <w:color w:val="000000"/>
                <w:sz w:val="12"/>
                <w:szCs w:val="12"/>
              </w:rPr>
            </w:pPr>
            <w:bookmarkStart w:id="2" w:name="RANGE!B31"/>
            <w:r w:rsidRPr="00D805C5">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2"/>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24 373 650,00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27 729 580,00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33 180 300,00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182 1 05 01021 01 2100 110</w:t>
            </w:r>
          </w:p>
        </w:tc>
        <w:tc>
          <w:tcPr>
            <w:tcW w:w="3075" w:type="pct"/>
            <w:shd w:val="clear" w:color="000000" w:fill="FFFFFF"/>
            <w:vAlign w:val="bottom"/>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171 750,00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195 400,00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233 800,00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182 1 05 01021 01 3000 110</w:t>
            </w:r>
          </w:p>
        </w:tc>
        <w:tc>
          <w:tcPr>
            <w:tcW w:w="3075" w:type="pct"/>
            <w:shd w:val="clear" w:color="000000" w:fill="FFFFFF"/>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2 100,00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2 380,00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2 900,00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182 1 05 03000 01 0000 110</w:t>
            </w:r>
          </w:p>
        </w:tc>
        <w:tc>
          <w:tcPr>
            <w:tcW w:w="3075" w:type="pct"/>
            <w:shd w:val="clear" w:color="000000" w:fill="FFFFFF"/>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Единый сельскохозяйственный налог</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52 500,00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59 500,00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61 600,00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182 1 05 03010 01 1000 110</w:t>
            </w:r>
          </w:p>
        </w:tc>
        <w:tc>
          <w:tcPr>
            <w:tcW w:w="3075" w:type="pct"/>
            <w:shd w:val="clear" w:color="000000" w:fill="FFFFFF"/>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50 820,00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57 820,00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59 920,00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182 1 05 03010 01 2100 110</w:t>
            </w:r>
          </w:p>
        </w:tc>
        <w:tc>
          <w:tcPr>
            <w:tcW w:w="3075" w:type="pct"/>
            <w:shd w:val="clear" w:color="000000" w:fill="FFFFFF"/>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Единый сельскохозяйственный налог (пени по соответствующему платежу)</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150,00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150,00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150,00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182 1 05 03010 01 3000 110</w:t>
            </w:r>
          </w:p>
        </w:tc>
        <w:tc>
          <w:tcPr>
            <w:tcW w:w="3075" w:type="pct"/>
            <w:shd w:val="clear" w:color="000000" w:fill="FFFFFF"/>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1 530,00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1 530,00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1 530,00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182 1 05 04000 02 0000 110</w:t>
            </w:r>
          </w:p>
        </w:tc>
        <w:tc>
          <w:tcPr>
            <w:tcW w:w="3075" w:type="pct"/>
            <w:shd w:val="clear" w:color="000000" w:fill="FFFFFF"/>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Налог, взимаемый в связи с применением патентной системы налогообложения</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4 635 000,00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4 821 000,00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5 013 000,00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182 1 05 04020 02 1000 110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4 632 200,00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4 818 100,00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5 009 900,00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182 1 05 04020 02 2100 110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2 800,00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2 900,00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3 100,00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182 1 08 03000 01 0000 110</w:t>
            </w:r>
          </w:p>
        </w:tc>
        <w:tc>
          <w:tcPr>
            <w:tcW w:w="3075" w:type="pct"/>
            <w:shd w:val="clear" w:color="000000" w:fill="FFFFFF"/>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3 840 000,00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4 020 000,00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4 200 000,00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182 1 08 03010 01 1050 110</w:t>
            </w:r>
          </w:p>
        </w:tc>
        <w:tc>
          <w:tcPr>
            <w:tcW w:w="3075" w:type="pct"/>
            <w:shd w:val="clear" w:color="000000" w:fill="FFFFFF"/>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D805C5">
              <w:rPr>
                <w:rFonts w:ascii="Arial" w:hAnsi="Arial" w:cs="Arial"/>
                <w:color w:val="000000"/>
                <w:sz w:val="12"/>
                <w:szCs w:val="12"/>
              </w:rPr>
              <w:br/>
              <w:t xml:space="preserve"> (государственная пошлина, уплачиваемая при обращении в суды)</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3 529 630,00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3 718 130,00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3 906 350,00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182 1 08 03010 01 1060 110</w:t>
            </w:r>
          </w:p>
        </w:tc>
        <w:tc>
          <w:tcPr>
            <w:tcW w:w="3075" w:type="pct"/>
            <w:shd w:val="clear" w:color="000000" w:fill="FFFFFF"/>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D805C5">
              <w:rPr>
                <w:rFonts w:ascii="Arial" w:hAnsi="Arial" w:cs="Arial"/>
                <w:color w:val="000000"/>
                <w:sz w:val="12"/>
                <w:szCs w:val="12"/>
              </w:rPr>
              <w:br/>
              <w:t xml:space="preserve"> (государственная пошлина, уплачиваемая на основании судебных актов по результатам рассмотрения дел по существу)</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309 680,00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301 200,00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293 000,00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182 1 08 03010 01 4000 110</w:t>
            </w:r>
          </w:p>
        </w:tc>
        <w:tc>
          <w:tcPr>
            <w:tcW w:w="3075" w:type="pct"/>
            <w:shd w:val="clear" w:color="000000" w:fill="FFFFFF"/>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D805C5">
              <w:rPr>
                <w:rFonts w:ascii="Arial" w:hAnsi="Arial" w:cs="Arial"/>
                <w:color w:val="000000"/>
                <w:sz w:val="12"/>
                <w:szCs w:val="12"/>
              </w:rPr>
              <w:br/>
              <w:t xml:space="preserve"> (прочие поступления) </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690,00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670,00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650,00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900 1 11 00000 00 0000 000</w:t>
            </w:r>
          </w:p>
        </w:tc>
        <w:tc>
          <w:tcPr>
            <w:tcW w:w="3075" w:type="pct"/>
            <w:shd w:val="clear" w:color="000000" w:fill="FFFFFF"/>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10 100 000,00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9 600 000,00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9 600 000,00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900 1 11 05000 00 0000 120</w:t>
            </w:r>
          </w:p>
        </w:tc>
        <w:tc>
          <w:tcPr>
            <w:tcW w:w="3075" w:type="pct"/>
            <w:shd w:val="clear" w:color="000000" w:fill="FFFFFF"/>
            <w:hideMark/>
          </w:tcPr>
          <w:p w:rsidR="00D805C5" w:rsidRPr="00D805C5" w:rsidRDefault="00D805C5" w:rsidP="00D805C5">
            <w:pPr>
              <w:jc w:val="both"/>
              <w:rPr>
                <w:rFonts w:ascii="Arial" w:hAnsi="Arial" w:cs="Arial"/>
                <w:b/>
                <w:bCs/>
                <w:color w:val="000000"/>
                <w:sz w:val="12"/>
                <w:szCs w:val="12"/>
              </w:rPr>
            </w:pPr>
            <w:r w:rsidRPr="00D805C5">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9 800 000,00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9 300 000,00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9 300 000,00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900 1 11 05013 05 0000 120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4 150 000,00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5 200 000,00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5 200 000,00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900 1 11 05013 13 0000 120</w:t>
            </w:r>
          </w:p>
        </w:tc>
        <w:tc>
          <w:tcPr>
            <w:tcW w:w="3075" w:type="pct"/>
            <w:shd w:val="clear" w:color="000000" w:fill="FFFFFF"/>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3 350 000,00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1 500 000,00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1 500 000,00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900 1 11 05075 05 0000 120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2 300 000,00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2 600 000,00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2 600 000,00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900 1 11 09000 00 0000 120</w:t>
            </w:r>
          </w:p>
        </w:tc>
        <w:tc>
          <w:tcPr>
            <w:tcW w:w="3075" w:type="pct"/>
            <w:shd w:val="clear" w:color="000000" w:fill="FFFFFF"/>
            <w:hideMark/>
          </w:tcPr>
          <w:p w:rsidR="00D805C5" w:rsidRPr="00D805C5" w:rsidRDefault="00D805C5" w:rsidP="00D805C5">
            <w:pPr>
              <w:jc w:val="both"/>
              <w:rPr>
                <w:rFonts w:ascii="Arial" w:hAnsi="Arial" w:cs="Arial"/>
                <w:b/>
                <w:bCs/>
                <w:color w:val="000000"/>
                <w:sz w:val="12"/>
                <w:szCs w:val="12"/>
              </w:rPr>
            </w:pPr>
            <w:r w:rsidRPr="00D805C5">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300 000,00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300 000,00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300 000,00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900 1 11 09045 05 0000 120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300 000,00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300 000,00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300 000,00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900 1 11 09080 05 0000 120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048 1 12 00000 00 0000 000</w:t>
            </w:r>
          </w:p>
        </w:tc>
        <w:tc>
          <w:tcPr>
            <w:tcW w:w="3075" w:type="pct"/>
            <w:shd w:val="clear" w:color="000000" w:fill="FFFFFF"/>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ПЛАТЕЖИ ПРИ ПОЛЬЗОВАНИИ ПРИРОДНЫМИ РЕСУРСАМИ</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175 900,00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228 200,00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180 200,00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048 1 12 01000 01 0000 120</w:t>
            </w:r>
          </w:p>
        </w:tc>
        <w:tc>
          <w:tcPr>
            <w:tcW w:w="3075" w:type="pct"/>
            <w:shd w:val="clear" w:color="000000" w:fill="FFFFFF"/>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Плата за негативное воздействие на окружающую среду</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175 900,00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228 200,00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180 200,00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048 1 12 01010 01 6000 120</w:t>
            </w:r>
          </w:p>
        </w:tc>
        <w:tc>
          <w:tcPr>
            <w:tcW w:w="3075" w:type="pct"/>
            <w:shd w:val="clear" w:color="000000" w:fill="FFFFFF"/>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153 990,00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200 690,00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157 880,00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048 1 12 01030 01 6000 120</w:t>
            </w:r>
          </w:p>
        </w:tc>
        <w:tc>
          <w:tcPr>
            <w:tcW w:w="3075" w:type="pct"/>
            <w:shd w:val="clear" w:color="000000" w:fill="FFFFFF"/>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15 870,00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21 160,00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16 310,00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048 1 12 01041 01 6000 120</w:t>
            </w:r>
          </w:p>
        </w:tc>
        <w:tc>
          <w:tcPr>
            <w:tcW w:w="3075" w:type="pct"/>
            <w:shd w:val="clear" w:color="000000" w:fill="FFFFFF"/>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6 040,00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6 350,00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6 010,00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900 114 00000 00 0000 000</w:t>
            </w:r>
          </w:p>
        </w:tc>
        <w:tc>
          <w:tcPr>
            <w:tcW w:w="3075" w:type="pct"/>
            <w:shd w:val="clear" w:color="000000" w:fill="FFFFFF"/>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ДОХОДЫ ОТ ПРОДАЖИ МАТЕРИАЛЬНЫХ И НЕМАТЕРИАЛЬНЫХ АКТИВОВ</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3 400 000,00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3 800 000,00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3 200 000,00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900 1 14 02000 00 0000 000</w:t>
            </w:r>
          </w:p>
        </w:tc>
        <w:tc>
          <w:tcPr>
            <w:tcW w:w="3075" w:type="pct"/>
            <w:shd w:val="clear" w:color="000000" w:fill="FFFFFF"/>
            <w:hideMark/>
          </w:tcPr>
          <w:p w:rsidR="00D805C5" w:rsidRPr="00D805C5" w:rsidRDefault="00D805C5" w:rsidP="00D805C5">
            <w:pPr>
              <w:jc w:val="both"/>
              <w:rPr>
                <w:rFonts w:ascii="Arial" w:hAnsi="Arial" w:cs="Arial"/>
                <w:b/>
                <w:bCs/>
                <w:color w:val="000000"/>
                <w:sz w:val="12"/>
                <w:szCs w:val="12"/>
              </w:rPr>
            </w:pPr>
            <w:r w:rsidRPr="00D805C5">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400 000,00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800 000,00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300 000,00</w:t>
            </w:r>
          </w:p>
        </w:tc>
      </w:tr>
      <w:tr w:rsidR="00D805C5" w:rsidRPr="00D805C5" w:rsidTr="00D805C5">
        <w:trPr>
          <w:trHeight w:val="20"/>
        </w:trPr>
        <w:tc>
          <w:tcPr>
            <w:tcW w:w="7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900 1 14 02053 05 0000 410</w:t>
            </w:r>
          </w:p>
        </w:tc>
        <w:tc>
          <w:tcPr>
            <w:tcW w:w="3075" w:type="pct"/>
            <w:shd w:val="clear" w:color="auto" w:fill="auto"/>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400 000,00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800 000,00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300 000,00</w:t>
            </w:r>
          </w:p>
        </w:tc>
      </w:tr>
      <w:tr w:rsidR="00D805C5" w:rsidRPr="00D805C5" w:rsidTr="00D805C5">
        <w:trPr>
          <w:trHeight w:val="20"/>
        </w:trPr>
        <w:tc>
          <w:tcPr>
            <w:tcW w:w="7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900 1 14 06000 00 0000 430</w:t>
            </w:r>
          </w:p>
        </w:tc>
        <w:tc>
          <w:tcPr>
            <w:tcW w:w="3075" w:type="pct"/>
            <w:shd w:val="clear" w:color="auto" w:fill="auto"/>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3 000 000,00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3 000 000,00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2 900 000,00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lastRenderedPageBreak/>
              <w:t>900 1 14 06013 05 0000 430</w:t>
            </w:r>
          </w:p>
        </w:tc>
        <w:tc>
          <w:tcPr>
            <w:tcW w:w="3075" w:type="pct"/>
            <w:shd w:val="clear" w:color="000000" w:fill="FFFFFF"/>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2 200 000,00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2 300 000,00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2 300 000,00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900 1 14 06013 13 0000 430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800 000,00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700 000,00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600 000,00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000 1 16 00000 00 0000 000</w:t>
            </w:r>
          </w:p>
        </w:tc>
        <w:tc>
          <w:tcPr>
            <w:tcW w:w="3075" w:type="pct"/>
            <w:shd w:val="clear" w:color="000000" w:fill="FFFFFF"/>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ШТРАФЫ, САНКЦИИ, ВОЗМЕЩЕНИЕ УЩЕРБА</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714 000,00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677 000,00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599 000,00</w:t>
            </w:r>
          </w:p>
        </w:tc>
      </w:tr>
      <w:tr w:rsidR="00D805C5" w:rsidRPr="00D805C5" w:rsidTr="00D805C5">
        <w:trPr>
          <w:trHeight w:val="20"/>
        </w:trPr>
        <w:tc>
          <w:tcPr>
            <w:tcW w:w="7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917 1 16 01053 01 0000 140</w:t>
            </w:r>
          </w:p>
        </w:tc>
        <w:tc>
          <w:tcPr>
            <w:tcW w:w="3075" w:type="pct"/>
            <w:shd w:val="clear" w:color="auto" w:fill="auto"/>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10 000,00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8 000,00</w:t>
            </w:r>
          </w:p>
        </w:tc>
      </w:tr>
      <w:tr w:rsidR="00D805C5" w:rsidRPr="00D805C5" w:rsidTr="00D805C5">
        <w:trPr>
          <w:trHeight w:val="20"/>
        </w:trPr>
        <w:tc>
          <w:tcPr>
            <w:tcW w:w="7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917 1 16 01063 01 0000 140</w:t>
            </w:r>
          </w:p>
        </w:tc>
        <w:tc>
          <w:tcPr>
            <w:tcW w:w="3075" w:type="pct"/>
            <w:shd w:val="clear" w:color="auto" w:fill="auto"/>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51 000,00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46 000,00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41 000,00</w:t>
            </w:r>
          </w:p>
        </w:tc>
      </w:tr>
      <w:tr w:rsidR="00D805C5" w:rsidRPr="00D805C5" w:rsidTr="00D805C5">
        <w:trPr>
          <w:trHeight w:val="20"/>
        </w:trPr>
        <w:tc>
          <w:tcPr>
            <w:tcW w:w="7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917 1 16 01073 01 0000 140</w:t>
            </w:r>
          </w:p>
        </w:tc>
        <w:tc>
          <w:tcPr>
            <w:tcW w:w="3075" w:type="pct"/>
            <w:shd w:val="clear" w:color="auto" w:fill="auto"/>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17 000,00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15 000,00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14 000,00</w:t>
            </w:r>
          </w:p>
        </w:tc>
      </w:tr>
      <w:tr w:rsidR="00D805C5" w:rsidRPr="00D805C5" w:rsidTr="00D805C5">
        <w:trPr>
          <w:trHeight w:val="20"/>
        </w:trPr>
        <w:tc>
          <w:tcPr>
            <w:tcW w:w="7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917 1 16 01083 01 0000 140</w:t>
            </w:r>
          </w:p>
        </w:tc>
        <w:tc>
          <w:tcPr>
            <w:tcW w:w="3075" w:type="pct"/>
            <w:shd w:val="clear" w:color="auto" w:fill="auto"/>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108 000,00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97 000,00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87 000,00</w:t>
            </w:r>
          </w:p>
        </w:tc>
      </w:tr>
      <w:tr w:rsidR="00D805C5" w:rsidRPr="00D805C5" w:rsidTr="00D805C5">
        <w:trPr>
          <w:trHeight w:val="20"/>
        </w:trPr>
        <w:tc>
          <w:tcPr>
            <w:tcW w:w="7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917 1 16 01133 01 0000 140</w:t>
            </w:r>
          </w:p>
        </w:tc>
        <w:tc>
          <w:tcPr>
            <w:tcW w:w="3075" w:type="pct"/>
            <w:shd w:val="clear" w:color="auto" w:fill="auto"/>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3 000,00</w:t>
            </w:r>
          </w:p>
        </w:tc>
      </w:tr>
      <w:tr w:rsidR="00D805C5" w:rsidRPr="00D805C5" w:rsidTr="00D805C5">
        <w:trPr>
          <w:trHeight w:val="20"/>
        </w:trPr>
        <w:tc>
          <w:tcPr>
            <w:tcW w:w="7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917 1 16 01143 01 0000 140</w:t>
            </w:r>
          </w:p>
        </w:tc>
        <w:tc>
          <w:tcPr>
            <w:tcW w:w="3075" w:type="pct"/>
            <w:shd w:val="clear" w:color="auto" w:fill="auto"/>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1 000,00</w:t>
            </w:r>
          </w:p>
        </w:tc>
      </w:tr>
      <w:tr w:rsidR="00D805C5" w:rsidRPr="00D805C5" w:rsidTr="00D805C5">
        <w:trPr>
          <w:trHeight w:val="20"/>
        </w:trPr>
        <w:tc>
          <w:tcPr>
            <w:tcW w:w="7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917 1 16 01153 01 0000 140</w:t>
            </w:r>
          </w:p>
        </w:tc>
        <w:tc>
          <w:tcPr>
            <w:tcW w:w="3075" w:type="pct"/>
            <w:shd w:val="clear" w:color="auto" w:fill="auto"/>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14 000,00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12 000,00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11 000,00</w:t>
            </w:r>
          </w:p>
        </w:tc>
      </w:tr>
      <w:tr w:rsidR="00D805C5" w:rsidRPr="00D805C5" w:rsidTr="00D805C5">
        <w:trPr>
          <w:trHeight w:val="20"/>
        </w:trPr>
        <w:tc>
          <w:tcPr>
            <w:tcW w:w="7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917 1 16 01173 01 0000 140</w:t>
            </w:r>
          </w:p>
        </w:tc>
        <w:tc>
          <w:tcPr>
            <w:tcW w:w="3075" w:type="pct"/>
            <w:shd w:val="clear" w:color="auto" w:fill="auto"/>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4 000,00</w:t>
            </w:r>
          </w:p>
        </w:tc>
      </w:tr>
      <w:tr w:rsidR="00D805C5" w:rsidRPr="00D805C5" w:rsidTr="00D805C5">
        <w:trPr>
          <w:trHeight w:val="20"/>
        </w:trPr>
        <w:tc>
          <w:tcPr>
            <w:tcW w:w="7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917 1 16 01193 01 0000 140</w:t>
            </w:r>
          </w:p>
        </w:tc>
        <w:tc>
          <w:tcPr>
            <w:tcW w:w="3075" w:type="pct"/>
            <w:shd w:val="clear" w:color="auto" w:fill="auto"/>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107 000,00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96 000,00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87 000,00</w:t>
            </w:r>
          </w:p>
        </w:tc>
      </w:tr>
      <w:tr w:rsidR="00D805C5" w:rsidRPr="00D805C5" w:rsidTr="00D805C5">
        <w:trPr>
          <w:trHeight w:val="20"/>
        </w:trPr>
        <w:tc>
          <w:tcPr>
            <w:tcW w:w="7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917 1 16 01203 01 0000 140</w:t>
            </w:r>
          </w:p>
        </w:tc>
        <w:tc>
          <w:tcPr>
            <w:tcW w:w="3075" w:type="pct"/>
            <w:shd w:val="clear" w:color="auto" w:fill="auto"/>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106 000,00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95 000,00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86 000,00</w:t>
            </w:r>
          </w:p>
        </w:tc>
      </w:tr>
      <w:tr w:rsidR="00D805C5" w:rsidRPr="00D805C5" w:rsidTr="00D805C5">
        <w:trPr>
          <w:trHeight w:val="20"/>
        </w:trPr>
        <w:tc>
          <w:tcPr>
            <w:tcW w:w="7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917 1 16 01333 01 0000 140</w:t>
            </w:r>
          </w:p>
        </w:tc>
        <w:tc>
          <w:tcPr>
            <w:tcW w:w="3075" w:type="pct"/>
            <w:shd w:val="clear" w:color="auto" w:fill="auto"/>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16 000,00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15 000,00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188 1 16 10123 01 0000 140</w:t>
            </w:r>
          </w:p>
        </w:tc>
        <w:tc>
          <w:tcPr>
            <w:tcW w:w="3075" w:type="pct"/>
            <w:shd w:val="clear" w:color="000000" w:fill="FFFFFF"/>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846 1 16 10123 01 0000 140</w:t>
            </w:r>
          </w:p>
        </w:tc>
        <w:tc>
          <w:tcPr>
            <w:tcW w:w="3075" w:type="pct"/>
            <w:shd w:val="clear" w:color="auto" w:fill="auto"/>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846 1 16 11050 01 0000 140</w:t>
            </w:r>
          </w:p>
        </w:tc>
        <w:tc>
          <w:tcPr>
            <w:tcW w:w="3075" w:type="pct"/>
            <w:shd w:val="clear" w:color="auto" w:fill="auto"/>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916 1 16 01053 01 0000 140</w:t>
            </w:r>
          </w:p>
        </w:tc>
        <w:tc>
          <w:tcPr>
            <w:tcW w:w="3075" w:type="pct"/>
            <w:shd w:val="clear" w:color="auto" w:fill="auto"/>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916 1 16 01203 01 0000 140</w:t>
            </w:r>
          </w:p>
        </w:tc>
        <w:tc>
          <w:tcPr>
            <w:tcW w:w="3075" w:type="pct"/>
            <w:shd w:val="clear" w:color="auto" w:fill="auto"/>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878 1 16 11050 01 0000 140</w:t>
            </w:r>
          </w:p>
        </w:tc>
        <w:tc>
          <w:tcPr>
            <w:tcW w:w="3075" w:type="pct"/>
            <w:shd w:val="clear" w:color="auto" w:fill="auto"/>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267 000,00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276 000,00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234 000,00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000 2 00 00000 00 0000 000</w:t>
            </w:r>
          </w:p>
        </w:tc>
        <w:tc>
          <w:tcPr>
            <w:tcW w:w="3075" w:type="pct"/>
            <w:shd w:val="clear" w:color="000000" w:fill="FFFFFF"/>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Безвозмездные поступления</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461 962 690,00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286 269 665,45</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285 370 757,18</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892 2 02 00000 00 0000 000</w:t>
            </w:r>
          </w:p>
        </w:tc>
        <w:tc>
          <w:tcPr>
            <w:tcW w:w="3075" w:type="pct"/>
            <w:shd w:val="clear" w:color="000000" w:fill="FFFFFF"/>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Безвозмездные поступления отдругих бюджето в бюджетной системы Российской Федерации</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461 962 690,00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286 269 665,45</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285 370 757,18</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892 2 02 10000 00 0000 150</w:t>
            </w:r>
          </w:p>
        </w:tc>
        <w:tc>
          <w:tcPr>
            <w:tcW w:w="3075" w:type="pct"/>
            <w:shd w:val="clear" w:color="000000" w:fill="FFFFFF"/>
            <w:hideMark/>
          </w:tcPr>
          <w:p w:rsidR="00D805C5" w:rsidRPr="00D805C5" w:rsidRDefault="00D805C5" w:rsidP="00D805C5">
            <w:pPr>
              <w:jc w:val="both"/>
              <w:rPr>
                <w:rFonts w:ascii="Arial" w:hAnsi="Arial" w:cs="Arial"/>
                <w:b/>
                <w:bCs/>
                <w:color w:val="000000"/>
                <w:sz w:val="12"/>
                <w:szCs w:val="12"/>
              </w:rPr>
            </w:pPr>
            <w:r w:rsidRPr="00D805C5">
              <w:rPr>
                <w:rFonts w:ascii="Arial" w:hAnsi="Arial" w:cs="Arial"/>
                <w:b/>
                <w:bCs/>
                <w:color w:val="000000"/>
                <w:sz w:val="12"/>
                <w:szCs w:val="12"/>
              </w:rPr>
              <w:t>Дотации бюджетам субъектов Российской Федерации и муниципальных образований</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1 459 500,00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1 477 900,00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1 053 500,00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892 2 02 15001 05 0000 150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Дотация  на выравнивание бюджетной обеспеченности муниципальных районов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1 459 500,00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1 477 900,00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1 053 500,00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892 2 02 20000 00 0000 150</w:t>
            </w:r>
          </w:p>
        </w:tc>
        <w:tc>
          <w:tcPr>
            <w:tcW w:w="3075" w:type="pct"/>
            <w:shd w:val="clear" w:color="000000" w:fill="FFFFFF"/>
            <w:hideMark/>
          </w:tcPr>
          <w:p w:rsidR="00D805C5" w:rsidRPr="00D805C5" w:rsidRDefault="00D805C5" w:rsidP="00D805C5">
            <w:pPr>
              <w:jc w:val="both"/>
              <w:rPr>
                <w:rFonts w:ascii="Arial" w:hAnsi="Arial" w:cs="Arial"/>
                <w:b/>
                <w:bCs/>
                <w:color w:val="000000"/>
                <w:sz w:val="12"/>
                <w:szCs w:val="12"/>
              </w:rPr>
            </w:pPr>
            <w:r w:rsidRPr="00D805C5">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198 251 730,00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29 791 305,45</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29 482 597,18</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892 2 02 25304 05 0000 150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Субсидия бюджету муниципального района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12 189 276,00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12 189 276,00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11 847 330,00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892 2 02 25497 05 0000 150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 xml:space="preserve">Субсидия бюджету муниципального района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жилищного строительства </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1 549 533,39</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1 573 629,45</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1 606 867,18</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892 2 02 25750 05 0000 150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Субсидия бюджету муниципального района на реализацию мероприятий по модернизации школьных систем образования</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93 819 120,61</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0,00</w:t>
            </w:r>
          </w:p>
        </w:tc>
      </w:tr>
      <w:tr w:rsidR="00D805C5" w:rsidRPr="00D805C5" w:rsidTr="00D805C5">
        <w:trPr>
          <w:trHeight w:val="20"/>
        </w:trPr>
        <w:tc>
          <w:tcPr>
            <w:tcW w:w="737" w:type="pct"/>
            <w:shd w:val="clear" w:color="000000" w:fill="FFFFFF"/>
            <w:noWrap/>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892 2 02 29999 05 7151 150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21 280 000,00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14 186 000,00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14 186 000,00</w:t>
            </w:r>
          </w:p>
        </w:tc>
      </w:tr>
      <w:tr w:rsidR="00D805C5" w:rsidRPr="00D805C5" w:rsidTr="00D805C5">
        <w:trPr>
          <w:trHeight w:val="20"/>
        </w:trPr>
        <w:tc>
          <w:tcPr>
            <w:tcW w:w="737" w:type="pct"/>
            <w:shd w:val="clear" w:color="000000" w:fill="FFFFFF"/>
            <w:noWrap/>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892 2 02 29999 05 7208 150</w:t>
            </w:r>
          </w:p>
        </w:tc>
        <w:tc>
          <w:tcPr>
            <w:tcW w:w="3075" w:type="pct"/>
            <w:shd w:val="clear" w:color="000000" w:fill="FFFFFF"/>
            <w:vAlign w:val="bottom"/>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 xml:space="preserve">Субсидия бюджету муниципального района на приобретение или изготовление бланков документов об образовании и (или) о квалификации </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40 200,00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40 200,00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40 200,00</w:t>
            </w:r>
          </w:p>
        </w:tc>
      </w:tr>
      <w:tr w:rsidR="00D805C5" w:rsidRPr="00D805C5" w:rsidTr="00D805C5">
        <w:trPr>
          <w:trHeight w:val="20"/>
        </w:trPr>
        <w:tc>
          <w:tcPr>
            <w:tcW w:w="737" w:type="pct"/>
            <w:shd w:val="clear" w:color="000000" w:fill="FFFFFF"/>
            <w:noWrap/>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892 2 02 29999 05 7212 150</w:t>
            </w:r>
          </w:p>
        </w:tc>
        <w:tc>
          <w:tcPr>
            <w:tcW w:w="3075" w:type="pct"/>
            <w:shd w:val="clear" w:color="000000" w:fill="FFFFFF"/>
            <w:vAlign w:val="bottom"/>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 xml:space="preserve">Субсидия бюджету муниципального района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4 050 500,00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1 802 200,00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1 802 200,00</w:t>
            </w:r>
          </w:p>
        </w:tc>
      </w:tr>
      <w:tr w:rsidR="00D805C5" w:rsidRPr="00D805C5" w:rsidTr="00D805C5">
        <w:trPr>
          <w:trHeight w:val="20"/>
        </w:trPr>
        <w:tc>
          <w:tcPr>
            <w:tcW w:w="737" w:type="pct"/>
            <w:shd w:val="clear" w:color="000000" w:fill="FFFFFF"/>
            <w:noWrap/>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892 2 02 29999 05 7230 150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65 323 100,00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892 2 02 30000 00 0000 150</w:t>
            </w:r>
          </w:p>
        </w:tc>
        <w:tc>
          <w:tcPr>
            <w:tcW w:w="3075" w:type="pct"/>
            <w:shd w:val="clear" w:color="000000" w:fill="FFFFFF"/>
            <w:hideMark/>
          </w:tcPr>
          <w:p w:rsidR="00D805C5" w:rsidRPr="00D805C5" w:rsidRDefault="00D805C5" w:rsidP="00D805C5">
            <w:pPr>
              <w:jc w:val="both"/>
              <w:rPr>
                <w:rFonts w:ascii="Arial" w:hAnsi="Arial" w:cs="Arial"/>
                <w:b/>
                <w:bCs/>
                <w:color w:val="000000"/>
                <w:sz w:val="12"/>
                <w:szCs w:val="12"/>
              </w:rPr>
            </w:pPr>
            <w:r w:rsidRPr="00D805C5">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246 676 380,00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240 323 380,00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241 155 580,00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892 2 02 30021 05 0000 150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1 690 900,00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1 690 900,00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1 690 900,00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892 2 02 30024 05 7002 150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3 323 200,00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3 323 200,00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3 323 200,00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892 2 02 30024 05 7004 150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161 776 900,00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161 776 900,00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161 776 900,00</w:t>
            </w:r>
          </w:p>
        </w:tc>
      </w:tr>
      <w:tr w:rsidR="00D805C5" w:rsidRPr="00D805C5" w:rsidTr="00D805C5">
        <w:trPr>
          <w:trHeight w:val="20"/>
        </w:trPr>
        <w:tc>
          <w:tcPr>
            <w:tcW w:w="737" w:type="pct"/>
            <w:shd w:val="clear" w:color="000000" w:fill="FFFFFF"/>
            <w:noWrap/>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892 2 02 30024 05 7006 150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4 344 000,00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4 344 000,00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4 344 000,00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892 2 02 30024 05 7010 150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25 237 500,00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18 991 600,00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19 717 400,00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892 2 02 30024 05 7028 150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5 772 900,00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5 772 900,00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5 772 900,00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892 2 02 30024 05 7050 150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982 300,00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982 300,00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982 300,00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892 2 02 30024 05 7057 150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236 700,00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236 700,00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236 700,00</w:t>
            </w:r>
          </w:p>
        </w:tc>
      </w:tr>
      <w:tr w:rsidR="00D805C5" w:rsidRPr="00D805C5" w:rsidTr="00D805C5">
        <w:trPr>
          <w:trHeight w:val="20"/>
        </w:trPr>
        <w:tc>
          <w:tcPr>
            <w:tcW w:w="737" w:type="pct"/>
            <w:shd w:val="clear" w:color="000000" w:fill="FFFFFF"/>
            <w:noWrap/>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892 2 02 30024 05 7060 150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84 000,00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84 000,00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84 000,00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892 2 02 30024 05 7065 150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6 000,00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6 000,00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6 000,00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lastRenderedPageBreak/>
              <w:t>892 2 02 30024 05 7066 150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180 000,00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180 000,00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180 000,00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892 2 02 30024 05 7071 150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83 900,00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83 900,00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83 900,00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892 2 02 30024 05 7072 150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125 400,00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125 400,00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125 400,00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892 2 02 30024 05 7265 150</w:t>
            </w:r>
          </w:p>
        </w:tc>
        <w:tc>
          <w:tcPr>
            <w:tcW w:w="3075" w:type="pct"/>
            <w:shd w:val="clear" w:color="auto" w:fill="auto"/>
            <w:vAlign w:val="bottom"/>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Субвенция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на 2023 год</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249 400,00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892 2 02 30027 05 0000 150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приёмному родителю</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17 314 100,00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17 314 100,00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17 314 100,00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892 2 02 30029 05 0000 150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959 000,00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959 000,00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959 000,00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892 2 02 35082 05 0000 150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11 383 100,00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11 383 100,00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11 383 100,00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892 2 02 35118 05 0000 150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Субвенция бюджету муниципального района для предоставления  бюджетам поселений, входящих в их состав, на осуществление первичного воинского учётаорганами местного самоуправления поселений</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1 093 000,00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1 142 200,00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1 182 400,00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892 2 02 35120 05 0000 150</w:t>
            </w:r>
          </w:p>
        </w:tc>
        <w:tc>
          <w:tcPr>
            <w:tcW w:w="3075" w:type="pct"/>
            <w:shd w:val="clear" w:color="000000" w:fill="FFFFFF"/>
            <w:vAlign w:val="bottom"/>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Субвенция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3 700,00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3 900,00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3 500,00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892 2 02 35303 05 0000 150</w:t>
            </w:r>
          </w:p>
        </w:tc>
        <w:tc>
          <w:tcPr>
            <w:tcW w:w="3075" w:type="pct"/>
            <w:shd w:val="clear" w:color="000000" w:fill="FFFFFF"/>
            <w:vAlign w:val="bottom"/>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Субвенция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10 077 480,00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10 077 480,00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10 077 480,00</w:t>
            </w:r>
          </w:p>
        </w:tc>
      </w:tr>
      <w:tr w:rsidR="00D805C5" w:rsidRPr="00D805C5" w:rsidTr="00D805C5">
        <w:trPr>
          <w:trHeight w:val="20"/>
        </w:trPr>
        <w:tc>
          <w:tcPr>
            <w:tcW w:w="737" w:type="pct"/>
            <w:shd w:val="clear" w:color="000000" w:fill="FFFFFF"/>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892 2 02 35930 05 0000 150</w:t>
            </w:r>
          </w:p>
        </w:tc>
        <w:tc>
          <w:tcPr>
            <w:tcW w:w="3075" w:type="pct"/>
            <w:shd w:val="clear" w:color="000000" w:fill="FFFFFF"/>
            <w:noWrap/>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 xml:space="preserve">Субвенция на осуществление отдельных государственных полномочий в сфере государственной регистрации актов гражданского состояния </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1 752 900,00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1 845 800,00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1 912 400,00</w:t>
            </w:r>
          </w:p>
        </w:tc>
      </w:tr>
      <w:tr w:rsidR="00D805C5" w:rsidRPr="00D805C5" w:rsidTr="00D805C5">
        <w:trPr>
          <w:trHeight w:val="20"/>
        </w:trPr>
        <w:tc>
          <w:tcPr>
            <w:tcW w:w="737" w:type="pct"/>
            <w:shd w:val="clear" w:color="000000" w:fill="FFFFFF"/>
            <w:noWrap/>
            <w:vAlign w:val="center"/>
            <w:hideMark/>
          </w:tcPr>
          <w:p w:rsidR="00D805C5" w:rsidRPr="00D805C5" w:rsidRDefault="00D805C5" w:rsidP="00D805C5">
            <w:pPr>
              <w:rPr>
                <w:rFonts w:ascii="Arial" w:hAnsi="Arial" w:cs="Arial"/>
                <w:b/>
                <w:bCs/>
                <w:color w:val="000000"/>
                <w:sz w:val="12"/>
                <w:szCs w:val="12"/>
              </w:rPr>
            </w:pPr>
            <w:r w:rsidRPr="00D805C5">
              <w:rPr>
                <w:rFonts w:ascii="Arial" w:hAnsi="Arial" w:cs="Arial"/>
                <w:b/>
                <w:bCs/>
                <w:color w:val="000000"/>
                <w:sz w:val="12"/>
                <w:szCs w:val="12"/>
              </w:rPr>
              <w:t>892 2 02 40000 00 0000 150</w:t>
            </w:r>
          </w:p>
        </w:tc>
        <w:tc>
          <w:tcPr>
            <w:tcW w:w="3075" w:type="pct"/>
            <w:shd w:val="clear" w:color="000000" w:fill="FFFFFF"/>
            <w:hideMark/>
          </w:tcPr>
          <w:p w:rsidR="00D805C5" w:rsidRPr="00D805C5" w:rsidRDefault="00D805C5" w:rsidP="00D805C5">
            <w:pPr>
              <w:jc w:val="both"/>
              <w:rPr>
                <w:rFonts w:ascii="Arial" w:hAnsi="Arial" w:cs="Arial"/>
                <w:b/>
                <w:bCs/>
                <w:color w:val="000000"/>
                <w:sz w:val="12"/>
                <w:szCs w:val="12"/>
              </w:rPr>
            </w:pPr>
            <w:r w:rsidRPr="00D805C5">
              <w:rPr>
                <w:rFonts w:ascii="Arial" w:hAnsi="Arial" w:cs="Arial"/>
                <w:b/>
                <w:bCs/>
                <w:color w:val="000000"/>
                <w:sz w:val="12"/>
                <w:szCs w:val="12"/>
              </w:rPr>
              <w:t>Иные межбюджетные трансферты</w:t>
            </w:r>
          </w:p>
        </w:tc>
        <w:tc>
          <w:tcPr>
            <w:tcW w:w="437"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15 575 080,00</w:t>
            </w:r>
          </w:p>
        </w:tc>
        <w:tc>
          <w:tcPr>
            <w:tcW w:w="375"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14 677 080,00</w:t>
            </w:r>
          </w:p>
        </w:tc>
        <w:tc>
          <w:tcPr>
            <w:tcW w:w="376" w:type="pct"/>
            <w:shd w:val="clear" w:color="auto" w:fill="auto"/>
            <w:vAlign w:val="center"/>
            <w:hideMark/>
          </w:tcPr>
          <w:p w:rsidR="00D805C5" w:rsidRPr="00D805C5" w:rsidRDefault="00D805C5" w:rsidP="00D805C5">
            <w:pPr>
              <w:jc w:val="center"/>
              <w:rPr>
                <w:rFonts w:ascii="Arial" w:hAnsi="Arial" w:cs="Arial"/>
                <w:b/>
                <w:bCs/>
                <w:color w:val="000000"/>
                <w:sz w:val="12"/>
                <w:szCs w:val="12"/>
              </w:rPr>
            </w:pPr>
            <w:r w:rsidRPr="00D805C5">
              <w:rPr>
                <w:rFonts w:ascii="Arial" w:hAnsi="Arial" w:cs="Arial"/>
                <w:b/>
                <w:bCs/>
                <w:color w:val="000000"/>
                <w:sz w:val="12"/>
                <w:szCs w:val="12"/>
              </w:rPr>
              <w:t>13 679 080,00</w:t>
            </w:r>
          </w:p>
        </w:tc>
      </w:tr>
      <w:tr w:rsidR="00D805C5" w:rsidRPr="00D805C5" w:rsidTr="00D805C5">
        <w:trPr>
          <w:trHeight w:val="20"/>
        </w:trPr>
        <w:tc>
          <w:tcPr>
            <w:tcW w:w="737" w:type="pct"/>
            <w:shd w:val="clear" w:color="000000" w:fill="FFFFFF"/>
            <w:noWrap/>
            <w:vAlign w:val="center"/>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892 2 02 40014 05 0000 150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508 080,00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508 080,00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508 080,00</w:t>
            </w:r>
          </w:p>
        </w:tc>
      </w:tr>
      <w:tr w:rsidR="00D805C5" w:rsidRPr="00D805C5" w:rsidTr="00D805C5">
        <w:trPr>
          <w:trHeight w:val="20"/>
        </w:trPr>
        <w:tc>
          <w:tcPr>
            <w:tcW w:w="737" w:type="pct"/>
            <w:shd w:val="clear" w:color="000000" w:fill="FFFFFF"/>
            <w:noWrap/>
            <w:vAlign w:val="center"/>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892 2 02 49999 05 7137 150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200 000,00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200 000,00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200 000,00</w:t>
            </w:r>
          </w:p>
        </w:tc>
      </w:tr>
      <w:tr w:rsidR="00D805C5" w:rsidRPr="00D805C5" w:rsidTr="00D805C5">
        <w:trPr>
          <w:trHeight w:val="20"/>
        </w:trPr>
        <w:tc>
          <w:tcPr>
            <w:tcW w:w="737" w:type="pct"/>
            <w:shd w:val="clear" w:color="000000" w:fill="FFFFFF"/>
            <w:noWrap/>
            <w:vAlign w:val="center"/>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892 2 02 49999 05 7138 150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45 000,00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45 000,00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45 000,00</w:t>
            </w:r>
          </w:p>
        </w:tc>
      </w:tr>
      <w:tr w:rsidR="00D805C5" w:rsidRPr="00D805C5" w:rsidTr="00D805C5">
        <w:trPr>
          <w:trHeight w:val="20"/>
        </w:trPr>
        <w:tc>
          <w:tcPr>
            <w:tcW w:w="737" w:type="pct"/>
            <w:shd w:val="clear" w:color="000000" w:fill="FFFFFF"/>
            <w:noWrap/>
            <w:vAlign w:val="center"/>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892 2 02 49999 05 7202 150</w:t>
            </w:r>
          </w:p>
        </w:tc>
        <w:tc>
          <w:tcPr>
            <w:tcW w:w="3075" w:type="pct"/>
            <w:shd w:val="clear" w:color="000000" w:fill="FFFFFF"/>
            <w:hideMark/>
          </w:tcPr>
          <w:p w:rsidR="00D805C5" w:rsidRPr="00D805C5" w:rsidRDefault="00D805C5" w:rsidP="00D805C5">
            <w:pPr>
              <w:jc w:val="both"/>
              <w:rPr>
                <w:rFonts w:ascii="Arial" w:hAnsi="Arial" w:cs="Arial"/>
                <w:color w:val="000000"/>
                <w:sz w:val="12"/>
                <w:szCs w:val="12"/>
              </w:rPr>
            </w:pPr>
            <w:r w:rsidRPr="00D805C5">
              <w:rPr>
                <w:rFonts w:ascii="Arial" w:hAnsi="Arial" w:cs="Arial"/>
                <w:color w:val="000000"/>
                <w:sz w:val="12"/>
                <w:szCs w:val="12"/>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469 400,00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469 400,00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469 400,00</w:t>
            </w:r>
          </w:p>
        </w:tc>
      </w:tr>
      <w:tr w:rsidR="00D805C5" w:rsidRPr="00D805C5" w:rsidTr="00D805C5">
        <w:trPr>
          <w:trHeight w:val="20"/>
        </w:trPr>
        <w:tc>
          <w:tcPr>
            <w:tcW w:w="737" w:type="pct"/>
            <w:shd w:val="clear" w:color="000000" w:fill="FFFFFF"/>
            <w:noWrap/>
            <w:vAlign w:val="center"/>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892 2 02 49999 05 7233 150</w:t>
            </w:r>
          </w:p>
        </w:tc>
        <w:tc>
          <w:tcPr>
            <w:tcW w:w="3075" w:type="pct"/>
            <w:shd w:val="clear" w:color="000000" w:fill="FFFFFF"/>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2 296 000,00</w:t>
            </w:r>
          </w:p>
        </w:tc>
        <w:tc>
          <w:tcPr>
            <w:tcW w:w="375" w:type="pct"/>
            <w:shd w:val="clear" w:color="auto" w:fill="auto"/>
            <w:noWrap/>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1398000,00</w:t>
            </w:r>
          </w:p>
        </w:tc>
        <w:tc>
          <w:tcPr>
            <w:tcW w:w="376" w:type="pct"/>
            <w:shd w:val="clear" w:color="auto" w:fill="auto"/>
            <w:noWrap/>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400000,00</w:t>
            </w:r>
          </w:p>
        </w:tc>
      </w:tr>
      <w:tr w:rsidR="00D805C5" w:rsidRPr="00D805C5" w:rsidTr="00D805C5">
        <w:trPr>
          <w:trHeight w:val="20"/>
        </w:trPr>
        <w:tc>
          <w:tcPr>
            <w:tcW w:w="737" w:type="pct"/>
            <w:shd w:val="clear" w:color="000000" w:fill="FFFFFF"/>
            <w:noWrap/>
            <w:vAlign w:val="center"/>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892 2 02 49999 05 7234 150</w:t>
            </w:r>
          </w:p>
        </w:tc>
        <w:tc>
          <w:tcPr>
            <w:tcW w:w="3075" w:type="pct"/>
            <w:shd w:val="clear" w:color="000000" w:fill="FFFFFF"/>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30 000,00</w:t>
            </w:r>
          </w:p>
        </w:tc>
        <w:tc>
          <w:tcPr>
            <w:tcW w:w="375" w:type="pct"/>
            <w:shd w:val="clear" w:color="auto" w:fill="auto"/>
            <w:noWrap/>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30000,00</w:t>
            </w:r>
          </w:p>
        </w:tc>
        <w:tc>
          <w:tcPr>
            <w:tcW w:w="376" w:type="pct"/>
            <w:shd w:val="clear" w:color="auto" w:fill="auto"/>
            <w:noWrap/>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30000,00</w:t>
            </w:r>
          </w:p>
        </w:tc>
      </w:tr>
      <w:tr w:rsidR="00D805C5" w:rsidRPr="00D805C5" w:rsidTr="00D805C5">
        <w:trPr>
          <w:trHeight w:val="20"/>
        </w:trPr>
        <w:tc>
          <w:tcPr>
            <w:tcW w:w="737" w:type="pct"/>
            <w:shd w:val="clear" w:color="000000" w:fill="FFFFFF"/>
            <w:noWrap/>
            <w:vAlign w:val="center"/>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892 2 02 49999 05 7238 150</w:t>
            </w:r>
          </w:p>
        </w:tc>
        <w:tc>
          <w:tcPr>
            <w:tcW w:w="3075" w:type="pct"/>
            <w:shd w:val="clear" w:color="000000" w:fill="FFFFFF"/>
            <w:hideMark/>
          </w:tcPr>
          <w:p w:rsidR="00D805C5" w:rsidRPr="00D805C5" w:rsidRDefault="00D805C5" w:rsidP="00D805C5">
            <w:pPr>
              <w:rPr>
                <w:rFonts w:ascii="Arial" w:hAnsi="Arial" w:cs="Arial"/>
                <w:color w:val="000000"/>
                <w:sz w:val="12"/>
                <w:szCs w:val="12"/>
              </w:rPr>
            </w:pPr>
            <w:r w:rsidRPr="00D805C5">
              <w:rPr>
                <w:rFonts w:ascii="Arial" w:hAnsi="Arial" w:cs="Arial"/>
                <w:color w:val="000000"/>
                <w:sz w:val="12"/>
                <w:szCs w:val="12"/>
              </w:rPr>
              <w:t xml:space="preserve">Иные межбюджетные трансферты на организацию бесплатной перевозки обучающихся общеобразовательных организаций </w:t>
            </w:r>
          </w:p>
        </w:tc>
        <w:tc>
          <w:tcPr>
            <w:tcW w:w="437"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12 026 600,00</w:t>
            </w:r>
          </w:p>
        </w:tc>
        <w:tc>
          <w:tcPr>
            <w:tcW w:w="375"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12 026 600,00</w:t>
            </w:r>
          </w:p>
        </w:tc>
        <w:tc>
          <w:tcPr>
            <w:tcW w:w="376" w:type="pct"/>
            <w:shd w:val="clear" w:color="auto" w:fill="auto"/>
            <w:vAlign w:val="center"/>
            <w:hideMark/>
          </w:tcPr>
          <w:p w:rsidR="00D805C5" w:rsidRPr="00D805C5" w:rsidRDefault="00D805C5" w:rsidP="00D805C5">
            <w:pPr>
              <w:jc w:val="center"/>
              <w:rPr>
                <w:rFonts w:ascii="Arial" w:hAnsi="Arial" w:cs="Arial"/>
                <w:color w:val="000000"/>
                <w:sz w:val="12"/>
                <w:szCs w:val="12"/>
              </w:rPr>
            </w:pPr>
            <w:r w:rsidRPr="00D805C5">
              <w:rPr>
                <w:rFonts w:ascii="Arial" w:hAnsi="Arial" w:cs="Arial"/>
                <w:color w:val="000000"/>
                <w:sz w:val="12"/>
                <w:szCs w:val="12"/>
              </w:rPr>
              <w:t>12 026 600,00</w:t>
            </w:r>
          </w:p>
        </w:tc>
      </w:tr>
    </w:tbl>
    <w:p w:rsidR="00781C10" w:rsidRPr="00AA4647" w:rsidRDefault="00781C10" w:rsidP="000B7CF1">
      <w:pPr>
        <w:shd w:val="clear" w:color="auto" w:fill="FFFFFF"/>
        <w:suppressAutoHyphens/>
        <w:jc w:val="center"/>
        <w:rPr>
          <w:rFonts w:ascii="Arial" w:hAnsi="Arial" w:cs="Arial"/>
          <w:sz w:val="4"/>
          <w:szCs w:val="4"/>
        </w:rPr>
      </w:pPr>
    </w:p>
    <w:p w:rsidR="00D805C5" w:rsidRPr="00D805C5" w:rsidRDefault="00D805C5" w:rsidP="00D805C5">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2</w:t>
      </w:r>
    </w:p>
    <w:p w:rsidR="00D805C5" w:rsidRPr="00D805C5" w:rsidRDefault="00D805C5" w:rsidP="00D805C5">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D805C5" w:rsidRPr="00D805C5" w:rsidRDefault="00D805C5" w:rsidP="00D805C5">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D805C5" w:rsidRPr="00D805C5" w:rsidRDefault="00D805C5" w:rsidP="00D805C5">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sidR="007C28CF">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7C28CF" w:rsidRPr="007C28CF" w:rsidRDefault="007C28CF" w:rsidP="007C28CF">
      <w:pPr>
        <w:pStyle w:val="24"/>
        <w:spacing w:after="0" w:line="240" w:lineRule="auto"/>
        <w:ind w:left="0"/>
        <w:jc w:val="center"/>
        <w:rPr>
          <w:rFonts w:ascii="Arial" w:hAnsi="Arial" w:cs="Arial"/>
          <w:b/>
          <w:sz w:val="16"/>
          <w:szCs w:val="16"/>
        </w:rPr>
      </w:pPr>
      <w:r w:rsidRPr="007C28CF">
        <w:rPr>
          <w:rFonts w:ascii="Arial" w:hAnsi="Arial" w:cs="Arial"/>
          <w:b/>
          <w:sz w:val="16"/>
          <w:szCs w:val="16"/>
        </w:rPr>
        <w:t>Источники финансирования дефицита бюджета муниципального района на 2023 год и на плановый период 2024 и 2025 годов</w:t>
      </w:r>
    </w:p>
    <w:p w:rsidR="007C28CF" w:rsidRPr="007C28CF" w:rsidRDefault="007C28CF" w:rsidP="007C28CF">
      <w:pPr>
        <w:pStyle w:val="24"/>
        <w:spacing w:after="0" w:line="240" w:lineRule="auto"/>
        <w:ind w:left="0"/>
        <w:jc w:val="right"/>
        <w:rPr>
          <w:rFonts w:ascii="Arial" w:hAnsi="Arial" w:cs="Arial"/>
          <w:sz w:val="12"/>
          <w:szCs w:val="12"/>
        </w:rPr>
      </w:pPr>
      <w:r w:rsidRPr="007C28CF">
        <w:rPr>
          <w:rFonts w:ascii="Arial" w:hAnsi="Arial" w:cs="Arial"/>
          <w:sz w:val="12"/>
          <w:szCs w:val="12"/>
        </w:rPr>
        <w:t xml:space="preserve"> рублей</w:t>
      </w:r>
    </w:p>
    <w:tbl>
      <w:tblPr>
        <w:tblW w:w="5000" w:type="pct"/>
        <w:tblLayout w:type="fixed"/>
        <w:tblCellMar>
          <w:left w:w="0" w:type="dxa"/>
          <w:right w:w="0" w:type="dxa"/>
        </w:tblCellMar>
        <w:tblLook w:val="0000" w:firstRow="0" w:lastRow="0" w:firstColumn="0" w:lastColumn="0" w:noHBand="0" w:noVBand="0"/>
      </w:tblPr>
      <w:tblGrid>
        <w:gridCol w:w="1706"/>
        <w:gridCol w:w="6930"/>
        <w:gridCol w:w="990"/>
        <w:gridCol w:w="852"/>
        <w:gridCol w:w="850"/>
      </w:tblGrid>
      <w:tr w:rsidR="007C28CF" w:rsidRPr="007C28CF" w:rsidTr="007C28CF">
        <w:trPr>
          <w:trHeight w:val="20"/>
        </w:trPr>
        <w:tc>
          <w:tcPr>
            <w:tcW w:w="753"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 xml:space="preserve">Код группы, подгруппы, статьи и вида источников </w:t>
            </w:r>
          </w:p>
        </w:tc>
        <w:tc>
          <w:tcPr>
            <w:tcW w:w="3059"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Наименование источника внутреннего финансирования дефицита бюджета</w:t>
            </w:r>
          </w:p>
        </w:tc>
        <w:tc>
          <w:tcPr>
            <w:tcW w:w="437"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2023 год</w:t>
            </w:r>
          </w:p>
        </w:tc>
        <w:tc>
          <w:tcPr>
            <w:tcW w:w="376"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2024 год</w:t>
            </w:r>
          </w:p>
        </w:tc>
        <w:tc>
          <w:tcPr>
            <w:tcW w:w="375"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2025 год</w:t>
            </w:r>
          </w:p>
        </w:tc>
      </w:tr>
      <w:tr w:rsidR="007C28CF" w:rsidRPr="007C28CF" w:rsidTr="007C28CF">
        <w:trPr>
          <w:trHeight w:val="20"/>
        </w:trPr>
        <w:tc>
          <w:tcPr>
            <w:tcW w:w="753"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000 01 00 00 00 00 0000 000</w:t>
            </w:r>
          </w:p>
        </w:tc>
        <w:tc>
          <w:tcPr>
            <w:tcW w:w="3059"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both"/>
              <w:rPr>
                <w:rFonts w:ascii="Arial" w:hAnsi="Arial" w:cs="Arial"/>
                <w:b/>
                <w:sz w:val="12"/>
                <w:szCs w:val="12"/>
              </w:rPr>
            </w:pPr>
            <w:r w:rsidRPr="007C28CF">
              <w:rPr>
                <w:rFonts w:ascii="Arial" w:hAnsi="Arial" w:cs="Arial"/>
                <w:b/>
                <w:sz w:val="12"/>
                <w:szCs w:val="12"/>
              </w:rPr>
              <w:t>Источники внутреннего финансирования дефицитов бюджетов</w:t>
            </w:r>
          </w:p>
        </w:tc>
        <w:tc>
          <w:tcPr>
            <w:tcW w:w="437"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17704604,08</w:t>
            </w:r>
          </w:p>
        </w:tc>
        <w:tc>
          <w:tcPr>
            <w:tcW w:w="376"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-3426652,48</w:t>
            </w:r>
          </w:p>
        </w:tc>
        <w:tc>
          <w:tcPr>
            <w:tcW w:w="375"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2310986,91</w:t>
            </w:r>
          </w:p>
        </w:tc>
      </w:tr>
      <w:tr w:rsidR="007C28CF" w:rsidRPr="007C28CF" w:rsidTr="007C28CF">
        <w:trPr>
          <w:trHeight w:val="20"/>
        </w:trPr>
        <w:tc>
          <w:tcPr>
            <w:tcW w:w="753"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000 01 02 00 00 00 0000 000</w:t>
            </w:r>
          </w:p>
        </w:tc>
        <w:tc>
          <w:tcPr>
            <w:tcW w:w="3059"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both"/>
              <w:rPr>
                <w:rFonts w:ascii="Arial" w:hAnsi="Arial" w:cs="Arial"/>
                <w:b/>
                <w:sz w:val="12"/>
                <w:szCs w:val="12"/>
              </w:rPr>
            </w:pPr>
            <w:r w:rsidRPr="007C28CF">
              <w:rPr>
                <w:rFonts w:ascii="Arial" w:hAnsi="Arial" w:cs="Arial"/>
                <w:b/>
                <w:sz w:val="12"/>
                <w:szCs w:val="12"/>
              </w:rPr>
              <w:t>Кредиты кредитных организаций в валюте Российской Федерации</w:t>
            </w:r>
          </w:p>
        </w:tc>
        <w:tc>
          <w:tcPr>
            <w:tcW w:w="437"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0,00</w:t>
            </w:r>
          </w:p>
        </w:tc>
        <w:tc>
          <w:tcPr>
            <w:tcW w:w="376"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0,00</w:t>
            </w:r>
          </w:p>
        </w:tc>
        <w:tc>
          <w:tcPr>
            <w:tcW w:w="375"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0,00</w:t>
            </w:r>
          </w:p>
        </w:tc>
      </w:tr>
      <w:tr w:rsidR="007C28CF" w:rsidRPr="007C28CF" w:rsidTr="007C28CF">
        <w:trPr>
          <w:trHeight w:val="20"/>
        </w:trPr>
        <w:tc>
          <w:tcPr>
            <w:tcW w:w="753"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000 01 02 00 00 00 0000 700</w:t>
            </w:r>
          </w:p>
        </w:tc>
        <w:tc>
          <w:tcPr>
            <w:tcW w:w="3059" w:type="pct"/>
            <w:tcBorders>
              <w:top w:val="single" w:sz="4" w:space="0" w:color="auto"/>
              <w:left w:val="single" w:sz="4" w:space="0" w:color="auto"/>
              <w:bottom w:val="single" w:sz="4" w:space="0" w:color="auto"/>
              <w:right w:val="single" w:sz="4" w:space="0" w:color="auto"/>
            </w:tcBorders>
          </w:tcPr>
          <w:p w:rsidR="007C28CF" w:rsidRPr="007C28CF" w:rsidRDefault="007C28CF" w:rsidP="007C28CF">
            <w:pPr>
              <w:rPr>
                <w:rFonts w:ascii="Arial" w:hAnsi="Arial" w:cs="Arial"/>
                <w:sz w:val="12"/>
                <w:szCs w:val="12"/>
              </w:rPr>
            </w:pPr>
            <w:r w:rsidRPr="007C28CF">
              <w:rPr>
                <w:rFonts w:ascii="Arial" w:hAnsi="Arial" w:cs="Arial"/>
                <w:sz w:val="12"/>
                <w:szCs w:val="12"/>
              </w:rPr>
              <w:t>Привлечение кредитов от кредитных организаций в валюте Российской Федерации</w:t>
            </w:r>
          </w:p>
        </w:tc>
        <w:tc>
          <w:tcPr>
            <w:tcW w:w="437"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c>
          <w:tcPr>
            <w:tcW w:w="376"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c>
          <w:tcPr>
            <w:tcW w:w="375"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r>
      <w:tr w:rsidR="007C28CF" w:rsidRPr="007C28CF" w:rsidTr="007C28CF">
        <w:trPr>
          <w:trHeight w:val="20"/>
        </w:trPr>
        <w:tc>
          <w:tcPr>
            <w:tcW w:w="753"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000 01 02 00 00 05 0000 710</w:t>
            </w:r>
          </w:p>
        </w:tc>
        <w:tc>
          <w:tcPr>
            <w:tcW w:w="3059" w:type="pct"/>
            <w:tcBorders>
              <w:top w:val="single" w:sz="4" w:space="0" w:color="auto"/>
              <w:left w:val="single" w:sz="4" w:space="0" w:color="auto"/>
              <w:bottom w:val="single" w:sz="4" w:space="0" w:color="auto"/>
              <w:right w:val="single" w:sz="4" w:space="0" w:color="auto"/>
            </w:tcBorders>
          </w:tcPr>
          <w:p w:rsidR="007C28CF" w:rsidRPr="007C28CF" w:rsidRDefault="007C28CF" w:rsidP="007C28CF">
            <w:pPr>
              <w:rPr>
                <w:rFonts w:ascii="Arial" w:hAnsi="Arial" w:cs="Arial"/>
                <w:sz w:val="12"/>
                <w:szCs w:val="12"/>
              </w:rPr>
            </w:pPr>
            <w:r w:rsidRPr="007C28CF">
              <w:rPr>
                <w:rFonts w:ascii="Arial" w:hAnsi="Arial" w:cs="Arial"/>
                <w:sz w:val="12"/>
                <w:szCs w:val="12"/>
              </w:rPr>
              <w:t>Привлечение кредитов от кредитных организаций бюджетами муниципальных районов в валюте Российской Федерации</w:t>
            </w:r>
          </w:p>
        </w:tc>
        <w:tc>
          <w:tcPr>
            <w:tcW w:w="437"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c>
          <w:tcPr>
            <w:tcW w:w="376"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c>
          <w:tcPr>
            <w:tcW w:w="375"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r>
      <w:tr w:rsidR="007C28CF" w:rsidRPr="007C28CF" w:rsidTr="007C28CF">
        <w:trPr>
          <w:trHeight w:val="20"/>
        </w:trPr>
        <w:tc>
          <w:tcPr>
            <w:tcW w:w="753"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000 01 02 00 00 00 000 800</w:t>
            </w:r>
          </w:p>
        </w:tc>
        <w:tc>
          <w:tcPr>
            <w:tcW w:w="3059" w:type="pct"/>
            <w:tcBorders>
              <w:top w:val="single" w:sz="4" w:space="0" w:color="auto"/>
              <w:left w:val="single" w:sz="4" w:space="0" w:color="auto"/>
              <w:bottom w:val="single" w:sz="4" w:space="0" w:color="auto"/>
              <w:right w:val="single" w:sz="4" w:space="0" w:color="auto"/>
            </w:tcBorders>
          </w:tcPr>
          <w:p w:rsidR="007C28CF" w:rsidRPr="007C28CF" w:rsidRDefault="007C28CF" w:rsidP="007C28CF">
            <w:pPr>
              <w:rPr>
                <w:rFonts w:ascii="Arial" w:hAnsi="Arial" w:cs="Arial"/>
                <w:sz w:val="12"/>
                <w:szCs w:val="12"/>
              </w:rPr>
            </w:pPr>
            <w:r w:rsidRPr="007C28CF">
              <w:rPr>
                <w:rFonts w:ascii="Arial" w:hAnsi="Arial" w:cs="Arial"/>
                <w:sz w:val="12"/>
                <w:szCs w:val="12"/>
              </w:rPr>
              <w:t>Погашение кредитов, предоставленных кредитными организациями в валюте Российской Федерации</w:t>
            </w:r>
          </w:p>
        </w:tc>
        <w:tc>
          <w:tcPr>
            <w:tcW w:w="437"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c>
          <w:tcPr>
            <w:tcW w:w="376"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c>
          <w:tcPr>
            <w:tcW w:w="375"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r>
      <w:tr w:rsidR="007C28CF" w:rsidRPr="007C28CF" w:rsidTr="007C28CF">
        <w:trPr>
          <w:trHeight w:val="20"/>
        </w:trPr>
        <w:tc>
          <w:tcPr>
            <w:tcW w:w="753"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000 01 02 00 00 05 0000 810</w:t>
            </w:r>
          </w:p>
        </w:tc>
        <w:tc>
          <w:tcPr>
            <w:tcW w:w="3059" w:type="pct"/>
            <w:tcBorders>
              <w:top w:val="single" w:sz="4" w:space="0" w:color="auto"/>
              <w:left w:val="single" w:sz="4" w:space="0" w:color="auto"/>
              <w:bottom w:val="single" w:sz="4" w:space="0" w:color="auto"/>
              <w:right w:val="single" w:sz="4" w:space="0" w:color="auto"/>
            </w:tcBorders>
          </w:tcPr>
          <w:p w:rsidR="007C28CF" w:rsidRPr="007C28CF" w:rsidRDefault="007C28CF" w:rsidP="007C28CF">
            <w:pPr>
              <w:rPr>
                <w:rFonts w:ascii="Arial" w:hAnsi="Arial" w:cs="Arial"/>
                <w:sz w:val="12"/>
                <w:szCs w:val="12"/>
              </w:rPr>
            </w:pPr>
            <w:r w:rsidRPr="007C28CF">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437"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c>
          <w:tcPr>
            <w:tcW w:w="376"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c>
          <w:tcPr>
            <w:tcW w:w="375"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r>
      <w:tr w:rsidR="007C28CF" w:rsidRPr="007C28CF" w:rsidTr="007C28CF">
        <w:trPr>
          <w:trHeight w:val="20"/>
        </w:trPr>
        <w:tc>
          <w:tcPr>
            <w:tcW w:w="753"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000 01 03 00 00 00 0000 000</w:t>
            </w:r>
          </w:p>
        </w:tc>
        <w:tc>
          <w:tcPr>
            <w:tcW w:w="3059"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both"/>
              <w:rPr>
                <w:rFonts w:ascii="Arial" w:hAnsi="Arial" w:cs="Arial"/>
                <w:b/>
                <w:sz w:val="12"/>
                <w:szCs w:val="12"/>
              </w:rPr>
            </w:pPr>
            <w:r w:rsidRPr="007C28CF">
              <w:rPr>
                <w:rFonts w:ascii="Arial" w:hAnsi="Arial" w:cs="Arial"/>
                <w:b/>
                <w:sz w:val="12"/>
                <w:szCs w:val="12"/>
              </w:rPr>
              <w:t>Бюджетные кредиты от других бюджетов бюджетной системы Российской Федерации</w:t>
            </w:r>
          </w:p>
        </w:tc>
        <w:tc>
          <w:tcPr>
            <w:tcW w:w="437"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-8955300,00</w:t>
            </w:r>
          </w:p>
        </w:tc>
        <w:tc>
          <w:tcPr>
            <w:tcW w:w="376"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-13433000,00</w:t>
            </w:r>
          </w:p>
        </w:tc>
        <w:tc>
          <w:tcPr>
            <w:tcW w:w="375"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-7724940,00</w:t>
            </w:r>
          </w:p>
        </w:tc>
      </w:tr>
      <w:tr w:rsidR="007C28CF" w:rsidRPr="007C28CF" w:rsidTr="007C28CF">
        <w:trPr>
          <w:trHeight w:val="20"/>
        </w:trPr>
        <w:tc>
          <w:tcPr>
            <w:tcW w:w="753"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000 01 03 01 00 00 0000 700</w:t>
            </w:r>
          </w:p>
        </w:tc>
        <w:tc>
          <w:tcPr>
            <w:tcW w:w="3059"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both"/>
              <w:rPr>
                <w:rFonts w:ascii="Arial" w:hAnsi="Arial" w:cs="Arial"/>
                <w:sz w:val="12"/>
                <w:szCs w:val="12"/>
              </w:rPr>
            </w:pPr>
            <w:r w:rsidRPr="007C28CF">
              <w:rPr>
                <w:rFonts w:ascii="Arial" w:hAnsi="Arial" w:cs="Arial"/>
                <w:sz w:val="12"/>
                <w:szCs w:val="12"/>
              </w:rPr>
              <w:t>Привлечение бюджетных кредитов от других бюджетов бюджетной системы Российской Федерации в валюте Российской Федерации</w:t>
            </w:r>
          </w:p>
        </w:tc>
        <w:tc>
          <w:tcPr>
            <w:tcW w:w="437"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c>
          <w:tcPr>
            <w:tcW w:w="376"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c>
          <w:tcPr>
            <w:tcW w:w="375"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r>
      <w:tr w:rsidR="007C28CF" w:rsidRPr="007C28CF" w:rsidTr="007C28CF">
        <w:trPr>
          <w:trHeight w:val="20"/>
        </w:trPr>
        <w:tc>
          <w:tcPr>
            <w:tcW w:w="753"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000 01 03 01 00 05 0000 710</w:t>
            </w:r>
          </w:p>
        </w:tc>
        <w:tc>
          <w:tcPr>
            <w:tcW w:w="3059"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both"/>
              <w:rPr>
                <w:rFonts w:ascii="Arial" w:hAnsi="Arial" w:cs="Arial"/>
                <w:sz w:val="12"/>
                <w:szCs w:val="12"/>
              </w:rPr>
            </w:pPr>
            <w:r w:rsidRPr="007C28CF">
              <w:rPr>
                <w:rFonts w:ascii="Arial" w:hAnsi="Arial" w:cs="Arial"/>
                <w:sz w:val="12"/>
                <w:szCs w:val="12"/>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437"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c>
          <w:tcPr>
            <w:tcW w:w="376"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c>
          <w:tcPr>
            <w:tcW w:w="375"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w:t>
            </w:r>
          </w:p>
        </w:tc>
      </w:tr>
      <w:tr w:rsidR="007C28CF" w:rsidRPr="007C28CF" w:rsidTr="007C28CF">
        <w:trPr>
          <w:trHeight w:val="20"/>
        </w:trPr>
        <w:tc>
          <w:tcPr>
            <w:tcW w:w="753"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000 01 03 01 00 00 0000 800</w:t>
            </w:r>
          </w:p>
        </w:tc>
        <w:tc>
          <w:tcPr>
            <w:tcW w:w="3059"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both"/>
              <w:rPr>
                <w:rFonts w:ascii="Arial" w:hAnsi="Arial" w:cs="Arial"/>
                <w:sz w:val="12"/>
                <w:szCs w:val="12"/>
              </w:rPr>
            </w:pPr>
            <w:r w:rsidRPr="007C28CF">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437"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-8955300,00</w:t>
            </w:r>
          </w:p>
        </w:tc>
        <w:tc>
          <w:tcPr>
            <w:tcW w:w="376"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-13433000,00</w:t>
            </w:r>
          </w:p>
        </w:tc>
        <w:tc>
          <w:tcPr>
            <w:tcW w:w="375"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-7724940,00</w:t>
            </w:r>
          </w:p>
        </w:tc>
      </w:tr>
      <w:tr w:rsidR="007C28CF" w:rsidRPr="007C28CF" w:rsidTr="007C28CF">
        <w:trPr>
          <w:trHeight w:val="20"/>
        </w:trPr>
        <w:tc>
          <w:tcPr>
            <w:tcW w:w="753"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000 01 03 01 00 05 0000 810</w:t>
            </w:r>
          </w:p>
        </w:tc>
        <w:tc>
          <w:tcPr>
            <w:tcW w:w="3059"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both"/>
              <w:rPr>
                <w:rFonts w:ascii="Arial" w:hAnsi="Arial" w:cs="Arial"/>
                <w:sz w:val="12"/>
                <w:szCs w:val="12"/>
              </w:rPr>
            </w:pPr>
            <w:r w:rsidRPr="007C28CF">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437"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-8955300,00</w:t>
            </w:r>
          </w:p>
        </w:tc>
        <w:tc>
          <w:tcPr>
            <w:tcW w:w="376"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-13433000,00</w:t>
            </w:r>
          </w:p>
        </w:tc>
        <w:tc>
          <w:tcPr>
            <w:tcW w:w="375"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sz w:val="12"/>
                <w:szCs w:val="12"/>
              </w:rPr>
            </w:pPr>
            <w:r w:rsidRPr="007C28CF">
              <w:rPr>
                <w:rFonts w:ascii="Arial" w:hAnsi="Arial" w:cs="Arial"/>
                <w:sz w:val="12"/>
                <w:szCs w:val="12"/>
              </w:rPr>
              <w:t>-7724940,00</w:t>
            </w:r>
          </w:p>
        </w:tc>
      </w:tr>
      <w:tr w:rsidR="007C28CF" w:rsidRPr="007C28CF" w:rsidTr="007C28CF">
        <w:trPr>
          <w:trHeight w:val="20"/>
        </w:trPr>
        <w:tc>
          <w:tcPr>
            <w:tcW w:w="753"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892 01 05 00 00 00 0000 000</w:t>
            </w:r>
          </w:p>
        </w:tc>
        <w:tc>
          <w:tcPr>
            <w:tcW w:w="3059"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both"/>
              <w:rPr>
                <w:rFonts w:ascii="Arial" w:hAnsi="Arial" w:cs="Arial"/>
                <w:b/>
                <w:sz w:val="12"/>
                <w:szCs w:val="12"/>
              </w:rPr>
            </w:pPr>
            <w:r w:rsidRPr="007C28CF">
              <w:rPr>
                <w:rFonts w:ascii="Arial" w:hAnsi="Arial" w:cs="Arial"/>
                <w:b/>
                <w:sz w:val="12"/>
                <w:szCs w:val="12"/>
              </w:rPr>
              <w:t>Изменение остатков средств на счетах по учёту средств бюджета</w:t>
            </w:r>
          </w:p>
        </w:tc>
        <w:tc>
          <w:tcPr>
            <w:tcW w:w="437"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26659904,08</w:t>
            </w:r>
          </w:p>
        </w:tc>
        <w:tc>
          <w:tcPr>
            <w:tcW w:w="376"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10006347,52</w:t>
            </w:r>
          </w:p>
        </w:tc>
        <w:tc>
          <w:tcPr>
            <w:tcW w:w="375" w:type="pct"/>
            <w:tcBorders>
              <w:top w:val="single" w:sz="4" w:space="0" w:color="auto"/>
              <w:left w:val="single" w:sz="4" w:space="0" w:color="auto"/>
              <w:bottom w:val="single" w:sz="4" w:space="0" w:color="auto"/>
              <w:right w:val="single" w:sz="4" w:space="0" w:color="auto"/>
            </w:tcBorders>
            <w:vAlign w:val="center"/>
          </w:tcPr>
          <w:p w:rsidR="007C28CF" w:rsidRPr="007C28CF" w:rsidRDefault="007C28CF" w:rsidP="007C28CF">
            <w:pPr>
              <w:jc w:val="center"/>
              <w:rPr>
                <w:rFonts w:ascii="Arial" w:hAnsi="Arial" w:cs="Arial"/>
                <w:b/>
                <w:sz w:val="12"/>
                <w:szCs w:val="12"/>
              </w:rPr>
            </w:pPr>
            <w:r w:rsidRPr="007C28CF">
              <w:rPr>
                <w:rFonts w:ascii="Arial" w:hAnsi="Arial" w:cs="Arial"/>
                <w:b/>
                <w:sz w:val="12"/>
                <w:szCs w:val="12"/>
              </w:rPr>
              <w:t>10035926,91</w:t>
            </w:r>
          </w:p>
        </w:tc>
      </w:tr>
    </w:tbl>
    <w:p w:rsidR="00781C10" w:rsidRPr="00AA4647" w:rsidRDefault="00781C10" w:rsidP="000B7CF1">
      <w:pPr>
        <w:shd w:val="clear" w:color="auto" w:fill="FFFFFF"/>
        <w:suppressAutoHyphens/>
        <w:jc w:val="center"/>
        <w:rPr>
          <w:rFonts w:ascii="Arial" w:hAnsi="Arial" w:cs="Arial"/>
          <w:sz w:val="4"/>
          <w:szCs w:val="4"/>
        </w:rPr>
      </w:pPr>
    </w:p>
    <w:p w:rsidR="007C28CF" w:rsidRPr="00D805C5" w:rsidRDefault="007C28CF" w:rsidP="007C28CF">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3</w:t>
      </w:r>
    </w:p>
    <w:p w:rsidR="007C28CF" w:rsidRPr="00D805C5" w:rsidRDefault="007C28CF" w:rsidP="007C28CF">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7C28CF" w:rsidRPr="00D805C5" w:rsidRDefault="007C28CF" w:rsidP="007C28CF">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7C28CF" w:rsidRPr="00D805C5" w:rsidRDefault="007C28CF" w:rsidP="007C28CF">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781C10" w:rsidRPr="007C28CF" w:rsidRDefault="007C28CF" w:rsidP="000B7CF1">
      <w:pPr>
        <w:shd w:val="clear" w:color="auto" w:fill="FFFFFF"/>
        <w:suppressAutoHyphens/>
        <w:jc w:val="center"/>
        <w:rPr>
          <w:rFonts w:ascii="Arial" w:hAnsi="Arial" w:cs="Arial"/>
          <w:sz w:val="16"/>
          <w:szCs w:val="16"/>
        </w:rPr>
      </w:pPr>
      <w:r w:rsidRPr="007C28CF">
        <w:rPr>
          <w:rFonts w:ascii="Arial" w:hAnsi="Arial" w:cs="Arial"/>
          <w:b/>
          <w:sz w:val="16"/>
          <w:szCs w:val="16"/>
        </w:rPr>
        <w:t>Нормативы отчислений федеральных, региональных и местных налогов и сборов в бюджет района на 2023 год</w:t>
      </w:r>
    </w:p>
    <w:p w:rsidR="00781C10" w:rsidRPr="007C28CF" w:rsidRDefault="00781C10" w:rsidP="0011203E">
      <w:pPr>
        <w:shd w:val="clear" w:color="auto" w:fill="FFFFFF"/>
        <w:suppressAutoHyphens/>
        <w:jc w:val="center"/>
        <w:rPr>
          <w:rFonts w:ascii="Arial" w:hAnsi="Arial" w:cs="Arial"/>
          <w:sz w:val="4"/>
          <w:szCs w:val="4"/>
        </w:rPr>
      </w:pPr>
    </w:p>
    <w:p w:rsidR="007C28CF" w:rsidRPr="00630BCE" w:rsidRDefault="007C28CF" w:rsidP="007C28CF">
      <w:pPr>
        <w:tabs>
          <w:tab w:val="left" w:pos="8460"/>
          <w:tab w:val="left" w:pos="8640"/>
          <w:tab w:val="left" w:pos="9000"/>
        </w:tabs>
        <w:spacing w:line="60" w:lineRule="exact"/>
      </w:pPr>
    </w:p>
    <w:tbl>
      <w:tblPr>
        <w:tblpPr w:leftFromText="180" w:rightFromText="180" w:vertAnchor="text" w:tblpX="5" w:tblpY="1"/>
        <w:tblOverlap w:val="never"/>
        <w:tblW w:w="0" w:type="auto"/>
        <w:tblCellMar>
          <w:left w:w="0" w:type="dxa"/>
          <w:right w:w="0" w:type="dxa"/>
        </w:tblCellMar>
        <w:tblLook w:val="0000" w:firstRow="0" w:lastRow="0" w:firstColumn="0" w:lastColumn="0" w:noHBand="0" w:noVBand="0"/>
      </w:tblPr>
      <w:tblGrid>
        <w:gridCol w:w="1423"/>
        <w:gridCol w:w="6662"/>
        <w:gridCol w:w="1124"/>
        <w:gridCol w:w="1073"/>
        <w:gridCol w:w="1046"/>
      </w:tblGrid>
      <w:tr w:rsidR="00A53984" w:rsidRPr="00A53984" w:rsidTr="00A53984">
        <w:trPr>
          <w:trHeight w:val="20"/>
          <w:tblHeader/>
        </w:trPr>
        <w:tc>
          <w:tcPr>
            <w:tcW w:w="1423" w:type="dxa"/>
            <w:tcBorders>
              <w:top w:val="single" w:sz="4" w:space="0" w:color="auto"/>
              <w:left w:val="single" w:sz="4" w:space="0" w:color="auto"/>
              <w:bottom w:val="single" w:sz="4" w:space="0" w:color="auto"/>
              <w:right w:val="single" w:sz="4" w:space="0" w:color="auto"/>
            </w:tcBorders>
            <w:vAlign w:val="center"/>
          </w:tcPr>
          <w:p w:rsidR="00A53984" w:rsidRPr="00A53984" w:rsidRDefault="00A53984" w:rsidP="00A53984">
            <w:pPr>
              <w:jc w:val="center"/>
              <w:rPr>
                <w:rFonts w:ascii="Arial" w:hAnsi="Arial" w:cs="Arial"/>
                <w:sz w:val="12"/>
                <w:szCs w:val="12"/>
              </w:rPr>
            </w:pPr>
            <w:r w:rsidRPr="00A53984">
              <w:rPr>
                <w:rFonts w:ascii="Arial" w:hAnsi="Arial" w:cs="Arial"/>
                <w:sz w:val="12"/>
                <w:szCs w:val="12"/>
              </w:rPr>
              <w:t xml:space="preserve">Код бюджетной </w:t>
            </w:r>
            <w:r w:rsidRPr="00A53984">
              <w:rPr>
                <w:rFonts w:ascii="Arial" w:hAnsi="Arial" w:cs="Arial"/>
                <w:sz w:val="12"/>
                <w:szCs w:val="12"/>
              </w:rPr>
              <w:br/>
              <w:t xml:space="preserve">классификации </w:t>
            </w:r>
            <w:r w:rsidRPr="00A53984">
              <w:rPr>
                <w:rFonts w:ascii="Arial" w:hAnsi="Arial" w:cs="Arial"/>
                <w:sz w:val="12"/>
                <w:szCs w:val="12"/>
              </w:rPr>
              <w:br/>
              <w:t>Российской Федерации</w:t>
            </w:r>
          </w:p>
        </w:tc>
        <w:tc>
          <w:tcPr>
            <w:tcW w:w="6662" w:type="dxa"/>
            <w:tcBorders>
              <w:top w:val="single" w:sz="4" w:space="0" w:color="auto"/>
              <w:left w:val="single" w:sz="4" w:space="0" w:color="auto"/>
              <w:bottom w:val="single" w:sz="4" w:space="0" w:color="auto"/>
              <w:right w:val="single" w:sz="4" w:space="0" w:color="auto"/>
            </w:tcBorders>
            <w:vAlign w:val="center"/>
          </w:tcPr>
          <w:p w:rsidR="00A53984" w:rsidRPr="00A53984" w:rsidRDefault="00A53984" w:rsidP="00A53984">
            <w:pPr>
              <w:jc w:val="center"/>
              <w:rPr>
                <w:rFonts w:ascii="Arial" w:hAnsi="Arial" w:cs="Arial"/>
                <w:sz w:val="12"/>
                <w:szCs w:val="12"/>
              </w:rPr>
            </w:pPr>
            <w:r w:rsidRPr="00A53984">
              <w:rPr>
                <w:rFonts w:ascii="Arial" w:hAnsi="Arial" w:cs="Arial"/>
                <w:sz w:val="12"/>
                <w:szCs w:val="12"/>
              </w:rPr>
              <w:t>Наименование налога (сбора)</w:t>
            </w:r>
          </w:p>
        </w:tc>
        <w:tc>
          <w:tcPr>
            <w:tcW w:w="1124" w:type="dxa"/>
            <w:tcBorders>
              <w:top w:val="single" w:sz="4" w:space="0" w:color="auto"/>
              <w:left w:val="single" w:sz="4" w:space="0" w:color="auto"/>
              <w:bottom w:val="single" w:sz="4" w:space="0" w:color="auto"/>
              <w:right w:val="single" w:sz="4" w:space="0" w:color="auto"/>
            </w:tcBorders>
            <w:vAlign w:val="center"/>
          </w:tcPr>
          <w:p w:rsidR="00A53984" w:rsidRPr="00A53984" w:rsidRDefault="00A53984" w:rsidP="00A53984">
            <w:pPr>
              <w:jc w:val="center"/>
              <w:rPr>
                <w:rFonts w:ascii="Arial" w:hAnsi="Arial" w:cs="Arial"/>
                <w:sz w:val="12"/>
                <w:szCs w:val="12"/>
              </w:rPr>
            </w:pPr>
            <w:r w:rsidRPr="00A53984">
              <w:rPr>
                <w:rFonts w:ascii="Arial" w:hAnsi="Arial" w:cs="Arial"/>
                <w:sz w:val="12"/>
                <w:szCs w:val="12"/>
              </w:rPr>
              <w:t xml:space="preserve">Нормативы отчислений  </w:t>
            </w:r>
            <w:r w:rsidRPr="00A53984">
              <w:rPr>
                <w:rFonts w:ascii="Arial" w:hAnsi="Arial" w:cs="Arial"/>
                <w:sz w:val="12"/>
                <w:szCs w:val="12"/>
              </w:rPr>
              <w:br/>
              <w:t>доходов от уплаты налогов (сборов) в бюджет района (%)</w:t>
            </w:r>
          </w:p>
        </w:tc>
        <w:tc>
          <w:tcPr>
            <w:tcW w:w="0" w:type="auto"/>
            <w:tcBorders>
              <w:top w:val="single" w:sz="4" w:space="0" w:color="auto"/>
              <w:left w:val="single" w:sz="4" w:space="0" w:color="auto"/>
              <w:bottom w:val="single" w:sz="4" w:space="0" w:color="auto"/>
              <w:right w:val="single" w:sz="4" w:space="0" w:color="auto"/>
            </w:tcBorders>
            <w:vAlign w:val="center"/>
          </w:tcPr>
          <w:p w:rsidR="00A53984" w:rsidRPr="00A53984" w:rsidRDefault="00A53984" w:rsidP="00A53984">
            <w:pPr>
              <w:jc w:val="center"/>
              <w:rPr>
                <w:rFonts w:ascii="Arial" w:hAnsi="Arial" w:cs="Arial"/>
                <w:sz w:val="12"/>
                <w:szCs w:val="12"/>
              </w:rPr>
            </w:pPr>
            <w:r w:rsidRPr="00A53984">
              <w:rPr>
                <w:rFonts w:ascii="Arial" w:hAnsi="Arial" w:cs="Arial"/>
                <w:sz w:val="12"/>
                <w:szCs w:val="12"/>
              </w:rPr>
              <w:t xml:space="preserve">Нормативы отчислений </w:t>
            </w:r>
            <w:r w:rsidRPr="00A53984">
              <w:rPr>
                <w:rFonts w:ascii="Arial" w:hAnsi="Arial" w:cs="Arial"/>
                <w:sz w:val="12"/>
                <w:szCs w:val="12"/>
              </w:rPr>
              <w:br/>
              <w:t>с территории  городского поселения (%)</w:t>
            </w:r>
          </w:p>
        </w:tc>
        <w:tc>
          <w:tcPr>
            <w:tcW w:w="0" w:type="auto"/>
            <w:tcBorders>
              <w:top w:val="single" w:sz="4" w:space="0" w:color="auto"/>
              <w:left w:val="single" w:sz="4" w:space="0" w:color="auto"/>
              <w:bottom w:val="single" w:sz="4" w:space="0" w:color="auto"/>
              <w:right w:val="single" w:sz="4" w:space="0" w:color="auto"/>
            </w:tcBorders>
            <w:vAlign w:val="center"/>
          </w:tcPr>
          <w:p w:rsidR="00A53984" w:rsidRPr="00A53984" w:rsidRDefault="00A53984" w:rsidP="00A53984">
            <w:pPr>
              <w:jc w:val="center"/>
              <w:rPr>
                <w:rFonts w:ascii="Arial" w:hAnsi="Arial" w:cs="Arial"/>
                <w:sz w:val="12"/>
                <w:szCs w:val="12"/>
              </w:rPr>
            </w:pPr>
            <w:r w:rsidRPr="00A53984">
              <w:rPr>
                <w:rFonts w:ascii="Arial" w:hAnsi="Arial" w:cs="Arial"/>
                <w:sz w:val="12"/>
                <w:szCs w:val="12"/>
              </w:rPr>
              <w:t xml:space="preserve">Нормативы отчислений  </w:t>
            </w:r>
            <w:r w:rsidRPr="00A53984">
              <w:rPr>
                <w:rFonts w:ascii="Arial" w:hAnsi="Arial" w:cs="Arial"/>
                <w:sz w:val="12"/>
                <w:szCs w:val="12"/>
              </w:rPr>
              <w:br/>
              <w:t>с территории  сельских поселений (%)</w:t>
            </w:r>
          </w:p>
        </w:tc>
      </w:tr>
      <w:tr w:rsidR="007C28CF" w:rsidRPr="00A53984" w:rsidTr="00A53984">
        <w:trPr>
          <w:trHeight w:val="20"/>
          <w:tblHeader/>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sz w:val="12"/>
                <w:szCs w:val="12"/>
              </w:rPr>
              <w:t>1</w:t>
            </w:r>
          </w:p>
        </w:tc>
        <w:tc>
          <w:tcPr>
            <w:tcW w:w="6662"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sz w:val="12"/>
                <w:szCs w:val="12"/>
              </w:rPr>
              <w:t>2</w:t>
            </w:r>
          </w:p>
        </w:tc>
        <w:tc>
          <w:tcPr>
            <w:tcW w:w="3263" w:type="dxa"/>
            <w:gridSpan w:val="3"/>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sz w:val="12"/>
                <w:szCs w:val="12"/>
              </w:rPr>
              <w:t>3</w:t>
            </w:r>
          </w:p>
        </w:tc>
      </w:tr>
      <w:tr w:rsidR="007C28CF" w:rsidRPr="00A53984" w:rsidTr="00A53984">
        <w:trPr>
          <w:trHeight w:val="20"/>
        </w:trPr>
        <w:tc>
          <w:tcPr>
            <w:tcW w:w="0" w:type="auto"/>
            <w:gridSpan w:val="5"/>
            <w:tcBorders>
              <w:left w:val="single" w:sz="8" w:space="0" w:color="auto"/>
              <w:right w:val="single" w:sz="4" w:space="0" w:color="auto"/>
            </w:tcBorders>
            <w:vAlign w:val="center"/>
          </w:tcPr>
          <w:p w:rsidR="007C28CF" w:rsidRPr="00A53984" w:rsidRDefault="007C28CF" w:rsidP="00A53984">
            <w:pPr>
              <w:pStyle w:val="5"/>
              <w:spacing w:before="0" w:after="0"/>
              <w:jc w:val="center"/>
              <w:rPr>
                <w:rFonts w:ascii="Arial" w:hAnsi="Arial" w:cs="Arial"/>
                <w:i w:val="0"/>
                <w:sz w:val="12"/>
                <w:szCs w:val="12"/>
              </w:rPr>
            </w:pPr>
            <w:r w:rsidRPr="00A53984">
              <w:rPr>
                <w:rFonts w:ascii="Arial" w:hAnsi="Arial" w:cs="Arial"/>
                <w:i w:val="0"/>
                <w:sz w:val="12"/>
                <w:szCs w:val="12"/>
              </w:rPr>
              <w:t>ФЕДЕРАЛЬНЫЕ НАЛОГИ И СБОРЫ</w:t>
            </w: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tcPr>
          <w:p w:rsidR="007C28CF" w:rsidRPr="00A53984" w:rsidRDefault="007C28CF" w:rsidP="00A53984">
            <w:pPr>
              <w:rPr>
                <w:rFonts w:ascii="Arial" w:hAnsi="Arial" w:cs="Arial"/>
                <w:b/>
                <w:sz w:val="12"/>
                <w:szCs w:val="12"/>
              </w:rPr>
            </w:pPr>
            <w:r w:rsidRPr="00A53984">
              <w:rPr>
                <w:rFonts w:ascii="Arial" w:hAnsi="Arial" w:cs="Arial"/>
                <w:b/>
                <w:sz w:val="12"/>
                <w:szCs w:val="12"/>
              </w:rPr>
              <w:t>1 01 02000 01 0000 110</w:t>
            </w:r>
          </w:p>
        </w:tc>
        <w:tc>
          <w:tcPr>
            <w:tcW w:w="6662" w:type="dxa"/>
            <w:tcBorders>
              <w:top w:val="single" w:sz="4" w:space="0" w:color="auto"/>
              <w:left w:val="nil"/>
              <w:bottom w:val="single" w:sz="4" w:space="0" w:color="auto"/>
              <w:right w:val="single" w:sz="4" w:space="0" w:color="auto"/>
            </w:tcBorders>
          </w:tcPr>
          <w:p w:rsidR="007C28CF" w:rsidRPr="00A53984" w:rsidRDefault="007C28CF" w:rsidP="00A53984">
            <w:pPr>
              <w:jc w:val="both"/>
              <w:rPr>
                <w:rFonts w:ascii="Arial" w:hAnsi="Arial" w:cs="Arial"/>
                <w:b/>
                <w:sz w:val="12"/>
                <w:szCs w:val="12"/>
              </w:rPr>
            </w:pPr>
            <w:r w:rsidRPr="00A53984">
              <w:rPr>
                <w:rFonts w:ascii="Arial" w:hAnsi="Arial" w:cs="Arial"/>
                <w:b/>
                <w:sz w:val="12"/>
                <w:szCs w:val="12"/>
              </w:rPr>
              <w:t>Налог на доходы физических лиц *</w:t>
            </w:r>
          </w:p>
        </w:tc>
        <w:tc>
          <w:tcPr>
            <w:tcW w:w="1124" w:type="dxa"/>
            <w:tcBorders>
              <w:top w:val="single" w:sz="4" w:space="0" w:color="auto"/>
              <w:left w:val="nil"/>
              <w:bottom w:val="single" w:sz="4" w:space="0" w:color="auto"/>
              <w:right w:val="single" w:sz="4" w:space="0" w:color="auto"/>
            </w:tcBorders>
            <w:vAlign w:val="bottom"/>
          </w:tcPr>
          <w:p w:rsidR="007C28CF" w:rsidRPr="00A53984" w:rsidRDefault="007C28CF" w:rsidP="00A53984">
            <w:pPr>
              <w:jc w:val="right"/>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bottom"/>
          </w:tcPr>
          <w:p w:rsidR="007C28CF" w:rsidRPr="00A53984" w:rsidRDefault="007C28CF" w:rsidP="00A53984">
            <w:pPr>
              <w:jc w:val="right"/>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bottom"/>
          </w:tcPr>
          <w:p w:rsidR="007C28CF" w:rsidRPr="00A53984" w:rsidRDefault="007C28CF" w:rsidP="00A53984">
            <w:pPr>
              <w:jc w:val="right"/>
              <w:rPr>
                <w:rFonts w:ascii="Arial" w:hAnsi="Arial" w:cs="Arial"/>
                <w:sz w:val="12"/>
                <w:szCs w:val="12"/>
              </w:rPr>
            </w:pPr>
            <w:r w:rsidRPr="00A53984">
              <w:rPr>
                <w:rFonts w:ascii="Arial" w:hAnsi="Arial" w:cs="Arial"/>
                <w:sz w:val="12"/>
                <w:szCs w:val="12"/>
              </w:rPr>
              <w:t> </w:t>
            </w: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tcPr>
          <w:p w:rsidR="007C28CF" w:rsidRPr="00A53984" w:rsidRDefault="007C28CF" w:rsidP="00A53984">
            <w:pPr>
              <w:rPr>
                <w:rFonts w:ascii="Arial" w:hAnsi="Arial" w:cs="Arial"/>
                <w:sz w:val="12"/>
                <w:szCs w:val="12"/>
              </w:rPr>
            </w:pPr>
            <w:r w:rsidRPr="00A53984">
              <w:rPr>
                <w:rFonts w:ascii="Arial" w:hAnsi="Arial" w:cs="Arial"/>
                <w:sz w:val="12"/>
                <w:szCs w:val="12"/>
              </w:rPr>
              <w:t>1 01 02010 01 0000 110</w:t>
            </w:r>
          </w:p>
        </w:tc>
        <w:tc>
          <w:tcPr>
            <w:tcW w:w="6662"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both"/>
              <w:rPr>
                <w:rFonts w:ascii="Arial" w:hAnsi="Arial" w:cs="Arial"/>
                <w:sz w:val="12"/>
                <w:szCs w:val="12"/>
              </w:rPr>
            </w:pPr>
            <w:r w:rsidRPr="00A53984">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53984">
              <w:rPr>
                <w:rFonts w:ascii="Arial" w:hAnsi="Arial" w:cs="Arial"/>
                <w:sz w:val="12"/>
                <w:szCs w:val="12"/>
                <w:vertAlign w:val="superscript"/>
              </w:rPr>
              <w:t>1</w:t>
            </w:r>
            <w:r w:rsidRPr="00A53984">
              <w:rPr>
                <w:rFonts w:ascii="Arial" w:hAnsi="Arial" w:cs="Arial"/>
                <w:sz w:val="12"/>
                <w:szCs w:val="12"/>
              </w:rPr>
              <w:t>,228 Налогового кодекса Российской Федерации</w:t>
            </w:r>
          </w:p>
        </w:tc>
        <w:tc>
          <w:tcPr>
            <w:tcW w:w="1124" w:type="dxa"/>
            <w:tcBorders>
              <w:top w:val="single" w:sz="4" w:space="0" w:color="auto"/>
              <w:left w:val="nil"/>
              <w:bottom w:val="single" w:sz="4" w:space="0" w:color="auto"/>
              <w:right w:val="single" w:sz="4" w:space="0" w:color="auto"/>
            </w:tcBorders>
            <w:vAlign w:val="bottom"/>
          </w:tcPr>
          <w:p w:rsidR="007C28CF" w:rsidRPr="00A53984" w:rsidRDefault="007C28CF" w:rsidP="00A53984">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sz w:val="12"/>
                <w:szCs w:val="12"/>
              </w:rPr>
              <w:t>43</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sz w:val="12"/>
                <w:szCs w:val="12"/>
              </w:rPr>
              <w:t>51</w:t>
            </w: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tcPr>
          <w:p w:rsidR="007C28CF" w:rsidRPr="00A53984" w:rsidRDefault="007C28CF" w:rsidP="00A53984">
            <w:pPr>
              <w:jc w:val="center"/>
              <w:rPr>
                <w:rFonts w:ascii="Arial" w:hAnsi="Arial" w:cs="Arial"/>
                <w:sz w:val="12"/>
                <w:szCs w:val="12"/>
              </w:rPr>
            </w:pPr>
            <w:r w:rsidRPr="00A53984">
              <w:rPr>
                <w:rFonts w:ascii="Arial" w:hAnsi="Arial" w:cs="Arial"/>
                <w:sz w:val="12"/>
                <w:szCs w:val="12"/>
              </w:rPr>
              <w:t>1 01 02020 01 0000 110</w:t>
            </w:r>
          </w:p>
        </w:tc>
        <w:tc>
          <w:tcPr>
            <w:tcW w:w="6662"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both"/>
              <w:rPr>
                <w:rFonts w:ascii="Arial" w:hAnsi="Arial" w:cs="Arial"/>
                <w:sz w:val="12"/>
                <w:szCs w:val="12"/>
              </w:rPr>
            </w:pPr>
            <w:r w:rsidRPr="00A53984">
              <w:rPr>
                <w:rFonts w:ascii="Arial" w:hAnsi="Arial" w:cs="Arial"/>
                <w:snapToGrid w:val="0"/>
                <w:sz w:val="12"/>
                <w:szCs w:val="12"/>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sidRPr="00A53984">
              <w:rPr>
                <w:rFonts w:ascii="Arial" w:hAnsi="Arial" w:cs="Arial"/>
                <w:sz w:val="12"/>
                <w:szCs w:val="12"/>
              </w:rPr>
              <w:t>кодекса Российской Федерации</w:t>
            </w:r>
          </w:p>
        </w:tc>
        <w:tc>
          <w:tcPr>
            <w:tcW w:w="1124" w:type="dxa"/>
            <w:tcBorders>
              <w:top w:val="single" w:sz="4" w:space="0" w:color="auto"/>
              <w:left w:val="nil"/>
              <w:bottom w:val="single" w:sz="4" w:space="0" w:color="auto"/>
              <w:right w:val="single" w:sz="4" w:space="0" w:color="auto"/>
            </w:tcBorders>
            <w:vAlign w:val="bottom"/>
          </w:tcPr>
          <w:p w:rsidR="007C28CF" w:rsidRPr="00A53984" w:rsidRDefault="007C28CF" w:rsidP="00A53984">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sz w:val="12"/>
                <w:szCs w:val="12"/>
              </w:rPr>
              <w:t>43</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sz w:val="12"/>
                <w:szCs w:val="12"/>
              </w:rPr>
              <w:t>51</w:t>
            </w: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tcPr>
          <w:p w:rsidR="007C28CF" w:rsidRPr="00A53984" w:rsidRDefault="007C28CF" w:rsidP="00A53984">
            <w:pPr>
              <w:rPr>
                <w:rFonts w:ascii="Arial" w:hAnsi="Arial" w:cs="Arial"/>
                <w:sz w:val="12"/>
                <w:szCs w:val="12"/>
              </w:rPr>
            </w:pPr>
            <w:r w:rsidRPr="00A53984">
              <w:rPr>
                <w:rFonts w:ascii="Arial" w:hAnsi="Arial" w:cs="Arial"/>
                <w:sz w:val="12"/>
                <w:szCs w:val="12"/>
              </w:rPr>
              <w:t>1 01 02030 01 0000 110</w:t>
            </w:r>
          </w:p>
        </w:tc>
        <w:tc>
          <w:tcPr>
            <w:tcW w:w="6662"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both"/>
              <w:rPr>
                <w:rFonts w:ascii="Arial" w:hAnsi="Arial" w:cs="Arial"/>
                <w:sz w:val="12"/>
                <w:szCs w:val="12"/>
              </w:rPr>
            </w:pPr>
            <w:r w:rsidRPr="00A53984">
              <w:rPr>
                <w:rFonts w:ascii="Arial" w:hAnsi="Arial" w:cs="Arial"/>
                <w:sz w:val="12"/>
                <w:szCs w:val="12"/>
              </w:rPr>
              <w:t xml:space="preserve">Налог на доходы физических лиц с доходов, полученных физическими лицами в соответствии со статьёй 228 </w:t>
            </w:r>
            <w:r w:rsidRPr="00A53984">
              <w:rPr>
                <w:rFonts w:ascii="Arial" w:hAnsi="Arial" w:cs="Arial"/>
                <w:snapToGrid w:val="0"/>
                <w:sz w:val="12"/>
                <w:szCs w:val="12"/>
              </w:rPr>
              <w:t xml:space="preserve">Налогового </w:t>
            </w:r>
            <w:r w:rsidRPr="00A53984">
              <w:rPr>
                <w:rFonts w:ascii="Arial" w:hAnsi="Arial" w:cs="Arial"/>
                <w:sz w:val="12"/>
                <w:szCs w:val="12"/>
              </w:rPr>
              <w:t>кодекса Российской Федерации</w:t>
            </w:r>
          </w:p>
        </w:tc>
        <w:tc>
          <w:tcPr>
            <w:tcW w:w="1124" w:type="dxa"/>
            <w:tcBorders>
              <w:top w:val="single" w:sz="4" w:space="0" w:color="auto"/>
              <w:left w:val="nil"/>
              <w:bottom w:val="single" w:sz="4" w:space="0" w:color="auto"/>
              <w:right w:val="single" w:sz="4" w:space="0" w:color="auto"/>
            </w:tcBorders>
            <w:vAlign w:val="bottom"/>
          </w:tcPr>
          <w:p w:rsidR="007C28CF" w:rsidRPr="00A53984" w:rsidRDefault="007C28CF" w:rsidP="00A53984">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sz w:val="12"/>
                <w:szCs w:val="12"/>
              </w:rPr>
              <w:t>43</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sz w:val="12"/>
                <w:szCs w:val="12"/>
              </w:rPr>
              <w:t>51</w:t>
            </w: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tcPr>
          <w:p w:rsidR="007C28CF" w:rsidRPr="00A53984" w:rsidRDefault="007C28CF" w:rsidP="00A53984">
            <w:pPr>
              <w:rPr>
                <w:rFonts w:ascii="Arial" w:hAnsi="Arial" w:cs="Arial"/>
                <w:sz w:val="12"/>
                <w:szCs w:val="12"/>
              </w:rPr>
            </w:pPr>
            <w:r w:rsidRPr="00A53984">
              <w:rPr>
                <w:rFonts w:ascii="Arial" w:hAnsi="Arial" w:cs="Arial"/>
                <w:sz w:val="12"/>
                <w:szCs w:val="12"/>
              </w:rPr>
              <w:t>1 01 02040 01 0000 110</w:t>
            </w:r>
          </w:p>
        </w:tc>
        <w:tc>
          <w:tcPr>
            <w:tcW w:w="6662"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both"/>
              <w:rPr>
                <w:rFonts w:ascii="Arial" w:hAnsi="Arial" w:cs="Arial"/>
                <w:sz w:val="12"/>
                <w:szCs w:val="12"/>
              </w:rPr>
            </w:pPr>
            <w:r w:rsidRPr="00A53984">
              <w:rPr>
                <w:rFonts w:ascii="Arial" w:hAnsi="Arial" w:cs="Arial"/>
                <w:snapToGrid w:val="0"/>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статёй </w:t>
            </w:r>
            <w:r w:rsidRPr="00A53984">
              <w:rPr>
                <w:rFonts w:ascii="Arial" w:hAnsi="Arial" w:cs="Arial"/>
                <w:sz w:val="12"/>
                <w:szCs w:val="12"/>
              </w:rPr>
              <w:t>227</w:t>
            </w:r>
            <w:r w:rsidRPr="00A53984">
              <w:rPr>
                <w:rFonts w:ascii="Arial" w:hAnsi="Arial" w:cs="Arial"/>
                <w:sz w:val="12"/>
                <w:szCs w:val="12"/>
                <w:vertAlign w:val="superscript"/>
              </w:rPr>
              <w:t xml:space="preserve">1 </w:t>
            </w:r>
            <w:r w:rsidRPr="00A53984">
              <w:rPr>
                <w:rFonts w:ascii="Arial" w:hAnsi="Arial" w:cs="Arial"/>
                <w:snapToGrid w:val="0"/>
                <w:sz w:val="12"/>
                <w:szCs w:val="12"/>
              </w:rPr>
              <w:t xml:space="preserve">Налогового </w:t>
            </w:r>
            <w:r w:rsidRPr="00A53984">
              <w:rPr>
                <w:rFonts w:ascii="Arial" w:hAnsi="Arial" w:cs="Arial"/>
                <w:sz w:val="12"/>
                <w:szCs w:val="12"/>
              </w:rPr>
              <w:t>кодекса Российской Федерации</w:t>
            </w:r>
          </w:p>
        </w:tc>
        <w:tc>
          <w:tcPr>
            <w:tcW w:w="1124" w:type="dxa"/>
            <w:tcBorders>
              <w:top w:val="single" w:sz="4" w:space="0" w:color="auto"/>
              <w:left w:val="nil"/>
              <w:bottom w:val="single" w:sz="4" w:space="0" w:color="auto"/>
              <w:right w:val="single" w:sz="4" w:space="0" w:color="auto"/>
            </w:tcBorders>
            <w:vAlign w:val="bottom"/>
          </w:tcPr>
          <w:p w:rsidR="007C28CF" w:rsidRPr="00A53984" w:rsidRDefault="007C28CF" w:rsidP="00A53984">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sz w:val="12"/>
                <w:szCs w:val="12"/>
              </w:rPr>
              <w:t>15</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sz w:val="12"/>
                <w:szCs w:val="12"/>
              </w:rPr>
              <w:t>15</w:t>
            </w: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tcPr>
          <w:p w:rsidR="007C28CF" w:rsidRPr="00A53984" w:rsidRDefault="007C28CF" w:rsidP="00A53984">
            <w:pPr>
              <w:rPr>
                <w:rFonts w:ascii="Arial" w:hAnsi="Arial" w:cs="Arial"/>
                <w:sz w:val="12"/>
                <w:szCs w:val="12"/>
              </w:rPr>
            </w:pPr>
            <w:r w:rsidRPr="00A53984">
              <w:rPr>
                <w:rFonts w:ascii="Arial" w:hAnsi="Arial" w:cs="Arial"/>
                <w:sz w:val="12"/>
                <w:szCs w:val="12"/>
              </w:rPr>
              <w:t>1 01 02080 01 0000 110</w:t>
            </w:r>
          </w:p>
        </w:tc>
        <w:tc>
          <w:tcPr>
            <w:tcW w:w="6662"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both"/>
              <w:rPr>
                <w:rFonts w:ascii="Arial" w:hAnsi="Arial" w:cs="Arial"/>
                <w:snapToGrid w:val="0"/>
                <w:sz w:val="12"/>
                <w:szCs w:val="12"/>
              </w:rPr>
            </w:pPr>
            <w:r w:rsidRPr="00A53984">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24" w:type="dxa"/>
            <w:tcBorders>
              <w:top w:val="single" w:sz="4" w:space="0" w:color="auto"/>
              <w:left w:val="nil"/>
              <w:bottom w:val="single" w:sz="4" w:space="0" w:color="auto"/>
              <w:right w:val="single" w:sz="4" w:space="0" w:color="auto"/>
            </w:tcBorders>
            <w:vAlign w:val="bottom"/>
          </w:tcPr>
          <w:p w:rsidR="007C28CF" w:rsidRPr="00A53984" w:rsidRDefault="007C28CF" w:rsidP="00A53984">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sz w:val="12"/>
                <w:szCs w:val="12"/>
              </w:rPr>
              <w:t>19</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bottom"/>
          </w:tcPr>
          <w:p w:rsidR="007C28CF" w:rsidRPr="00A53984" w:rsidRDefault="007C28CF" w:rsidP="00A53984">
            <w:pPr>
              <w:rPr>
                <w:rFonts w:ascii="Arial" w:hAnsi="Arial" w:cs="Arial"/>
                <w:b/>
                <w:bCs/>
                <w:sz w:val="12"/>
                <w:szCs w:val="12"/>
              </w:rPr>
            </w:pPr>
            <w:r w:rsidRPr="00A53984">
              <w:rPr>
                <w:rFonts w:ascii="Arial" w:hAnsi="Arial" w:cs="Arial"/>
                <w:b/>
                <w:bCs/>
                <w:sz w:val="12"/>
                <w:szCs w:val="12"/>
              </w:rPr>
              <w:t>1 03 00000 00 0000 000</w:t>
            </w:r>
          </w:p>
        </w:tc>
        <w:tc>
          <w:tcPr>
            <w:tcW w:w="6662" w:type="dxa"/>
            <w:tcBorders>
              <w:top w:val="single" w:sz="4" w:space="0" w:color="auto"/>
              <w:left w:val="nil"/>
              <w:bottom w:val="single" w:sz="4" w:space="0" w:color="auto"/>
              <w:right w:val="single" w:sz="4" w:space="0" w:color="auto"/>
            </w:tcBorders>
          </w:tcPr>
          <w:p w:rsidR="007C28CF" w:rsidRPr="00A53984" w:rsidRDefault="007C28CF" w:rsidP="00A53984">
            <w:pPr>
              <w:rPr>
                <w:rFonts w:ascii="Arial" w:hAnsi="Arial" w:cs="Arial"/>
                <w:b/>
                <w:bCs/>
                <w:sz w:val="12"/>
                <w:szCs w:val="12"/>
              </w:rPr>
            </w:pPr>
            <w:r w:rsidRPr="00A53984">
              <w:rPr>
                <w:rFonts w:ascii="Arial" w:hAnsi="Arial" w:cs="Arial"/>
                <w:b/>
                <w:sz w:val="12"/>
                <w:szCs w:val="12"/>
              </w:rPr>
              <w:t>НАЛОГИ НА ТОВАРЫ (РАБОТЫ, УСЛУГИ), РЕАЛИЗУЕМЫЕ НА ТЕРРИТОРИИ РОССИЙСКОЙ ФЕДЕРАЦИИ</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r w:rsidRPr="00A53984">
              <w:rPr>
                <w:rFonts w:ascii="Arial" w:hAnsi="Arial" w:cs="Arial"/>
                <w:b/>
                <w:bCs/>
                <w:sz w:val="12"/>
                <w:szCs w:val="12"/>
              </w:rPr>
              <w:t>0,2216</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r w:rsidRPr="00A53984">
              <w:rPr>
                <w:rFonts w:ascii="Arial" w:hAnsi="Arial" w:cs="Arial"/>
                <w:bCs/>
                <w:sz w:val="12"/>
                <w:szCs w:val="12"/>
              </w:rPr>
              <w:t>1 03 02230 01 0000 110</w:t>
            </w:r>
          </w:p>
        </w:tc>
        <w:tc>
          <w:tcPr>
            <w:tcW w:w="6662" w:type="dxa"/>
            <w:tcBorders>
              <w:top w:val="single" w:sz="4" w:space="0" w:color="auto"/>
              <w:left w:val="nil"/>
              <w:bottom w:val="single" w:sz="4" w:space="0" w:color="auto"/>
              <w:right w:val="single" w:sz="4" w:space="0" w:color="auto"/>
            </w:tcBorders>
          </w:tcPr>
          <w:p w:rsidR="007C28CF" w:rsidRPr="00A53984" w:rsidRDefault="007C28CF" w:rsidP="00A53984">
            <w:pPr>
              <w:rPr>
                <w:rFonts w:ascii="Arial" w:hAnsi="Arial" w:cs="Arial"/>
                <w:bCs/>
                <w:sz w:val="12"/>
                <w:szCs w:val="12"/>
              </w:rPr>
            </w:pPr>
            <w:r w:rsidRPr="00A53984">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bCs/>
                <w:sz w:val="12"/>
                <w:szCs w:val="12"/>
              </w:rPr>
              <w:t>0,2216</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r w:rsidRPr="00A53984">
              <w:rPr>
                <w:rFonts w:ascii="Arial" w:hAnsi="Arial" w:cs="Arial"/>
                <w:bCs/>
                <w:sz w:val="12"/>
                <w:szCs w:val="12"/>
              </w:rPr>
              <w:t>1 03 02240 01 0000 110</w:t>
            </w:r>
          </w:p>
        </w:tc>
        <w:tc>
          <w:tcPr>
            <w:tcW w:w="6662" w:type="dxa"/>
            <w:tcBorders>
              <w:top w:val="single" w:sz="4" w:space="0" w:color="auto"/>
              <w:left w:val="nil"/>
              <w:bottom w:val="single" w:sz="4" w:space="0" w:color="auto"/>
              <w:right w:val="single" w:sz="4" w:space="0" w:color="auto"/>
            </w:tcBorders>
          </w:tcPr>
          <w:p w:rsidR="007C28CF" w:rsidRPr="00A53984" w:rsidRDefault="007C28CF" w:rsidP="00A53984">
            <w:pPr>
              <w:rPr>
                <w:rFonts w:ascii="Arial" w:hAnsi="Arial" w:cs="Arial"/>
                <w:bCs/>
                <w:sz w:val="12"/>
                <w:szCs w:val="12"/>
              </w:rPr>
            </w:pPr>
            <w:r w:rsidRPr="00A53984">
              <w:rPr>
                <w:rFonts w:ascii="Arial" w:hAnsi="Arial" w:cs="Arial"/>
                <w:bCs/>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bCs/>
                <w:sz w:val="12"/>
                <w:szCs w:val="12"/>
              </w:rPr>
              <w:t>0,2216</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r w:rsidRPr="00A53984">
              <w:rPr>
                <w:rFonts w:ascii="Arial" w:hAnsi="Arial" w:cs="Arial"/>
                <w:bCs/>
                <w:sz w:val="12"/>
                <w:szCs w:val="12"/>
              </w:rPr>
              <w:t>1 03 02250 01 0000 110</w:t>
            </w:r>
          </w:p>
        </w:tc>
        <w:tc>
          <w:tcPr>
            <w:tcW w:w="6662" w:type="dxa"/>
            <w:tcBorders>
              <w:top w:val="single" w:sz="4" w:space="0" w:color="auto"/>
              <w:left w:val="nil"/>
              <w:bottom w:val="single" w:sz="4" w:space="0" w:color="auto"/>
              <w:right w:val="single" w:sz="4" w:space="0" w:color="auto"/>
            </w:tcBorders>
          </w:tcPr>
          <w:p w:rsidR="007C28CF" w:rsidRPr="00A53984" w:rsidRDefault="007C28CF" w:rsidP="00A53984">
            <w:pPr>
              <w:rPr>
                <w:rFonts w:ascii="Arial" w:hAnsi="Arial" w:cs="Arial"/>
                <w:bCs/>
                <w:sz w:val="12"/>
                <w:szCs w:val="12"/>
              </w:rPr>
            </w:pPr>
            <w:r w:rsidRPr="00A53984">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bCs/>
                <w:sz w:val="12"/>
                <w:szCs w:val="12"/>
              </w:rPr>
              <w:t>0,2216</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r w:rsidRPr="00A53984">
              <w:rPr>
                <w:rFonts w:ascii="Arial" w:hAnsi="Arial" w:cs="Arial"/>
                <w:bCs/>
                <w:sz w:val="12"/>
                <w:szCs w:val="12"/>
              </w:rPr>
              <w:lastRenderedPageBreak/>
              <w:t>1 03 02260 01 0000 110</w:t>
            </w:r>
          </w:p>
        </w:tc>
        <w:tc>
          <w:tcPr>
            <w:tcW w:w="6662" w:type="dxa"/>
            <w:tcBorders>
              <w:top w:val="single" w:sz="4" w:space="0" w:color="auto"/>
              <w:left w:val="nil"/>
              <w:bottom w:val="single" w:sz="4" w:space="0" w:color="auto"/>
              <w:right w:val="single" w:sz="4" w:space="0" w:color="auto"/>
            </w:tcBorders>
          </w:tcPr>
          <w:p w:rsidR="007C28CF" w:rsidRPr="00A53984" w:rsidRDefault="007C28CF" w:rsidP="00A53984">
            <w:pPr>
              <w:rPr>
                <w:rFonts w:ascii="Arial" w:hAnsi="Arial" w:cs="Arial"/>
                <w:bCs/>
                <w:sz w:val="12"/>
                <w:szCs w:val="12"/>
              </w:rPr>
            </w:pPr>
            <w:r w:rsidRPr="00A53984">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bCs/>
                <w:sz w:val="12"/>
                <w:szCs w:val="12"/>
              </w:rPr>
              <w:t>0,2216</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
                <w:sz w:val="12"/>
                <w:szCs w:val="12"/>
              </w:rPr>
            </w:pPr>
            <w:r w:rsidRPr="00A53984">
              <w:rPr>
                <w:rFonts w:ascii="Arial" w:hAnsi="Arial" w:cs="Arial"/>
                <w:b/>
                <w:sz w:val="12"/>
                <w:szCs w:val="12"/>
              </w:rPr>
              <w:t>1 05 00000 00 0000 000</w:t>
            </w:r>
          </w:p>
        </w:tc>
        <w:tc>
          <w:tcPr>
            <w:tcW w:w="6662" w:type="dxa"/>
            <w:tcBorders>
              <w:top w:val="single" w:sz="4" w:space="0" w:color="auto"/>
              <w:left w:val="nil"/>
              <w:bottom w:val="single" w:sz="4" w:space="0" w:color="auto"/>
              <w:right w:val="single" w:sz="4" w:space="0" w:color="auto"/>
            </w:tcBorders>
          </w:tcPr>
          <w:p w:rsidR="007C28CF" w:rsidRPr="00A53984" w:rsidRDefault="007C28CF" w:rsidP="00A53984">
            <w:pPr>
              <w:jc w:val="both"/>
              <w:rPr>
                <w:rFonts w:ascii="Arial" w:hAnsi="Arial" w:cs="Arial"/>
                <w:b/>
                <w:sz w:val="12"/>
                <w:szCs w:val="12"/>
              </w:rPr>
            </w:pPr>
            <w:r w:rsidRPr="00A53984">
              <w:rPr>
                <w:rFonts w:ascii="Arial" w:hAnsi="Arial" w:cs="Arial"/>
                <w:b/>
                <w:sz w:val="12"/>
                <w:szCs w:val="12"/>
              </w:rPr>
              <w:t>Налоги на совокупный доход</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r w:rsidRPr="00A53984">
              <w:rPr>
                <w:rFonts w:ascii="Arial" w:hAnsi="Arial" w:cs="Arial"/>
                <w:b/>
                <w:bCs/>
                <w:sz w:val="12"/>
                <w:szCs w:val="12"/>
              </w:rPr>
              <w:t>1 05 01000 00 0000 110</w:t>
            </w:r>
          </w:p>
        </w:tc>
        <w:tc>
          <w:tcPr>
            <w:tcW w:w="6662" w:type="dxa"/>
            <w:tcBorders>
              <w:top w:val="single" w:sz="4" w:space="0" w:color="auto"/>
              <w:left w:val="nil"/>
              <w:bottom w:val="single" w:sz="4" w:space="0" w:color="auto"/>
              <w:right w:val="single" w:sz="4" w:space="0" w:color="auto"/>
            </w:tcBorders>
            <w:vAlign w:val="bottom"/>
          </w:tcPr>
          <w:p w:rsidR="007C28CF" w:rsidRPr="00A53984" w:rsidRDefault="007C28CF" w:rsidP="00A53984">
            <w:pPr>
              <w:jc w:val="both"/>
              <w:rPr>
                <w:rFonts w:ascii="Arial" w:hAnsi="Arial" w:cs="Arial"/>
                <w:b/>
                <w:bCs/>
                <w:sz w:val="12"/>
                <w:szCs w:val="12"/>
              </w:rPr>
            </w:pPr>
            <w:r w:rsidRPr="00A53984">
              <w:rPr>
                <w:rFonts w:ascii="Arial" w:hAnsi="Arial" w:cs="Arial"/>
                <w:b/>
                <w:bCs/>
                <w:sz w:val="12"/>
                <w:szCs w:val="12"/>
              </w:rPr>
              <w:t>Налог, взимаемый в связи с применением упрощенной системы налогообложения</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r w:rsidRPr="00A53984">
              <w:rPr>
                <w:rFonts w:ascii="Arial" w:hAnsi="Arial" w:cs="Arial"/>
                <w:b/>
                <w:bCs/>
                <w:sz w:val="12"/>
                <w:szCs w:val="12"/>
              </w:rPr>
              <w:t>80</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r w:rsidRPr="00A53984">
              <w:rPr>
                <w:rFonts w:ascii="Arial" w:hAnsi="Arial" w:cs="Arial"/>
                <w:b/>
                <w:bCs/>
                <w:sz w:val="12"/>
                <w:szCs w:val="12"/>
              </w:rPr>
              <w:t>1 05 01010 01 0000 110</w:t>
            </w:r>
          </w:p>
        </w:tc>
        <w:tc>
          <w:tcPr>
            <w:tcW w:w="6662" w:type="dxa"/>
            <w:tcBorders>
              <w:top w:val="single" w:sz="4" w:space="0" w:color="auto"/>
              <w:left w:val="nil"/>
              <w:bottom w:val="single" w:sz="4" w:space="0" w:color="auto"/>
              <w:right w:val="single" w:sz="4" w:space="0" w:color="auto"/>
            </w:tcBorders>
            <w:vAlign w:val="bottom"/>
          </w:tcPr>
          <w:p w:rsidR="007C28CF" w:rsidRPr="00A53984" w:rsidRDefault="007C28CF" w:rsidP="00A53984">
            <w:pPr>
              <w:jc w:val="both"/>
              <w:rPr>
                <w:rFonts w:ascii="Arial" w:hAnsi="Arial" w:cs="Arial"/>
                <w:bCs/>
                <w:sz w:val="12"/>
                <w:szCs w:val="12"/>
              </w:rPr>
            </w:pPr>
            <w:r w:rsidRPr="00A53984">
              <w:rPr>
                <w:rFonts w:ascii="Arial" w:hAnsi="Arial" w:cs="Arial"/>
                <w:bCs/>
                <w:sz w:val="12"/>
                <w:szCs w:val="12"/>
              </w:rPr>
              <w:t>Налог, взимаемый с налогоплательщиков, выбравших в качестве объекта налогообложения доходы</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r w:rsidRPr="00A53984">
              <w:rPr>
                <w:rFonts w:ascii="Arial" w:hAnsi="Arial" w:cs="Arial"/>
                <w:bCs/>
                <w:sz w:val="12"/>
                <w:szCs w:val="12"/>
              </w:rPr>
              <w:t>80</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r w:rsidRPr="00A53984">
              <w:rPr>
                <w:rFonts w:ascii="Arial" w:hAnsi="Arial" w:cs="Arial"/>
                <w:b/>
                <w:bCs/>
                <w:sz w:val="12"/>
                <w:szCs w:val="12"/>
              </w:rPr>
              <w:t>1 05 01020 01 0000 110</w:t>
            </w:r>
          </w:p>
        </w:tc>
        <w:tc>
          <w:tcPr>
            <w:tcW w:w="6662" w:type="dxa"/>
            <w:tcBorders>
              <w:top w:val="single" w:sz="4" w:space="0" w:color="auto"/>
              <w:left w:val="nil"/>
              <w:bottom w:val="single" w:sz="4" w:space="0" w:color="auto"/>
              <w:right w:val="single" w:sz="4" w:space="0" w:color="auto"/>
            </w:tcBorders>
            <w:vAlign w:val="bottom"/>
          </w:tcPr>
          <w:p w:rsidR="007C28CF" w:rsidRPr="00A53984" w:rsidRDefault="007C28CF" w:rsidP="00A53984">
            <w:pPr>
              <w:jc w:val="both"/>
              <w:rPr>
                <w:rFonts w:ascii="Arial" w:hAnsi="Arial" w:cs="Arial"/>
                <w:bCs/>
                <w:sz w:val="12"/>
                <w:szCs w:val="12"/>
              </w:rPr>
            </w:pPr>
            <w:r w:rsidRPr="00A53984">
              <w:rPr>
                <w:rFonts w:ascii="Arial" w:hAnsi="Arial" w:cs="Arial"/>
                <w:bCs/>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r w:rsidRPr="00A53984">
              <w:rPr>
                <w:rFonts w:ascii="Arial" w:hAnsi="Arial" w:cs="Arial"/>
                <w:bCs/>
                <w:sz w:val="12"/>
                <w:szCs w:val="12"/>
              </w:rPr>
              <w:t>80</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r w:rsidRPr="00A53984">
              <w:rPr>
                <w:rFonts w:ascii="Arial" w:hAnsi="Arial" w:cs="Arial"/>
                <w:b/>
                <w:bCs/>
                <w:sz w:val="12"/>
                <w:szCs w:val="12"/>
              </w:rPr>
              <w:t>1 05 02010 02 0000 110</w:t>
            </w:r>
          </w:p>
        </w:tc>
        <w:tc>
          <w:tcPr>
            <w:tcW w:w="6662" w:type="dxa"/>
            <w:tcBorders>
              <w:top w:val="single" w:sz="4" w:space="0" w:color="auto"/>
              <w:left w:val="nil"/>
              <w:bottom w:val="single" w:sz="4" w:space="0" w:color="auto"/>
              <w:right w:val="single" w:sz="4" w:space="0" w:color="auto"/>
            </w:tcBorders>
            <w:vAlign w:val="bottom"/>
          </w:tcPr>
          <w:p w:rsidR="007C28CF" w:rsidRPr="00A53984" w:rsidRDefault="007C28CF" w:rsidP="00A53984">
            <w:pPr>
              <w:jc w:val="both"/>
              <w:rPr>
                <w:rFonts w:ascii="Arial" w:hAnsi="Arial" w:cs="Arial"/>
                <w:b/>
                <w:bCs/>
                <w:sz w:val="12"/>
                <w:szCs w:val="12"/>
              </w:rPr>
            </w:pPr>
            <w:r w:rsidRPr="00A53984">
              <w:rPr>
                <w:rFonts w:ascii="Arial" w:hAnsi="Arial" w:cs="Arial"/>
                <w:b/>
                <w:bCs/>
                <w:sz w:val="12"/>
                <w:szCs w:val="12"/>
              </w:rPr>
              <w:t>Единый налог на вмененный доход для отдельных видов деятельности</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r w:rsidRPr="00A53984">
              <w:rPr>
                <w:rFonts w:ascii="Arial" w:hAnsi="Arial" w:cs="Arial"/>
                <w:b/>
                <w:bCs/>
                <w:sz w:val="12"/>
                <w:szCs w:val="12"/>
              </w:rPr>
              <w:t>100,0</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r w:rsidRPr="00A53984">
              <w:rPr>
                <w:rFonts w:ascii="Arial" w:hAnsi="Arial" w:cs="Arial"/>
                <w:b/>
                <w:bCs/>
                <w:sz w:val="12"/>
                <w:szCs w:val="12"/>
              </w:rPr>
              <w:t>1 05 02020 02 0000 110</w:t>
            </w:r>
          </w:p>
        </w:tc>
        <w:tc>
          <w:tcPr>
            <w:tcW w:w="6662" w:type="dxa"/>
            <w:tcBorders>
              <w:top w:val="single" w:sz="4" w:space="0" w:color="auto"/>
              <w:left w:val="nil"/>
              <w:bottom w:val="single" w:sz="4" w:space="0" w:color="auto"/>
              <w:right w:val="single" w:sz="4" w:space="0" w:color="auto"/>
            </w:tcBorders>
            <w:vAlign w:val="bottom"/>
          </w:tcPr>
          <w:p w:rsidR="007C28CF" w:rsidRPr="00A53984" w:rsidRDefault="007C28CF" w:rsidP="00A53984">
            <w:pPr>
              <w:jc w:val="both"/>
              <w:rPr>
                <w:rFonts w:ascii="Arial" w:hAnsi="Arial" w:cs="Arial"/>
                <w:b/>
                <w:bCs/>
                <w:sz w:val="12"/>
                <w:szCs w:val="12"/>
              </w:rPr>
            </w:pPr>
            <w:r w:rsidRPr="00A53984">
              <w:rPr>
                <w:rFonts w:ascii="Arial" w:hAnsi="Arial" w:cs="Arial"/>
                <w:b/>
                <w:bCs/>
                <w:sz w:val="12"/>
                <w:szCs w:val="12"/>
              </w:rPr>
              <w:t>Единый налог  на вмененный доход для отдельных видов деятельности (за налоговые периоды, истекшие до 1 января 2011 года.</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r w:rsidRPr="00A53984">
              <w:rPr>
                <w:rFonts w:ascii="Arial" w:hAnsi="Arial" w:cs="Arial"/>
                <w:b/>
                <w:bCs/>
                <w:sz w:val="12"/>
                <w:szCs w:val="12"/>
              </w:rPr>
              <w:t>90</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r w:rsidRPr="00A53984">
              <w:rPr>
                <w:rFonts w:ascii="Arial" w:hAnsi="Arial" w:cs="Arial"/>
                <w:b/>
                <w:bCs/>
                <w:sz w:val="12"/>
                <w:szCs w:val="12"/>
              </w:rPr>
              <w:t>1 05 03010 01 0000 110</w:t>
            </w:r>
          </w:p>
        </w:tc>
        <w:tc>
          <w:tcPr>
            <w:tcW w:w="6662" w:type="dxa"/>
            <w:tcBorders>
              <w:top w:val="single" w:sz="4" w:space="0" w:color="auto"/>
              <w:left w:val="nil"/>
              <w:bottom w:val="single" w:sz="4" w:space="0" w:color="auto"/>
              <w:right w:val="single" w:sz="4" w:space="0" w:color="auto"/>
            </w:tcBorders>
          </w:tcPr>
          <w:p w:rsidR="007C28CF" w:rsidRPr="00A53984" w:rsidRDefault="007C28CF" w:rsidP="00A53984">
            <w:pPr>
              <w:pStyle w:val="6"/>
              <w:spacing w:before="0" w:after="0"/>
              <w:jc w:val="both"/>
              <w:rPr>
                <w:rFonts w:ascii="Arial" w:hAnsi="Arial" w:cs="Arial"/>
                <w:sz w:val="12"/>
                <w:szCs w:val="12"/>
              </w:rPr>
            </w:pPr>
            <w:r w:rsidRPr="00A53984">
              <w:rPr>
                <w:rFonts w:ascii="Arial" w:hAnsi="Arial" w:cs="Arial"/>
                <w:sz w:val="12"/>
                <w:szCs w:val="12"/>
              </w:rPr>
              <w:t>Единый сельскохозяйственный налог</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r w:rsidRPr="00A53984">
              <w:rPr>
                <w:rFonts w:ascii="Arial" w:hAnsi="Arial" w:cs="Arial"/>
                <w:b/>
                <w:bCs/>
                <w:sz w:val="12"/>
                <w:szCs w:val="12"/>
              </w:rPr>
              <w:t>50</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r w:rsidRPr="00A53984">
              <w:rPr>
                <w:rFonts w:ascii="Arial" w:hAnsi="Arial" w:cs="Arial"/>
                <w:b/>
                <w:bCs/>
                <w:sz w:val="12"/>
                <w:szCs w:val="12"/>
              </w:rPr>
              <w:t>70</w:t>
            </w: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r w:rsidRPr="00A53984">
              <w:rPr>
                <w:rFonts w:ascii="Arial" w:hAnsi="Arial" w:cs="Arial"/>
                <w:b/>
                <w:bCs/>
                <w:sz w:val="12"/>
                <w:szCs w:val="12"/>
              </w:rPr>
              <w:t>1 05 03020 01 0000 110</w:t>
            </w:r>
          </w:p>
        </w:tc>
        <w:tc>
          <w:tcPr>
            <w:tcW w:w="6662" w:type="dxa"/>
            <w:tcBorders>
              <w:top w:val="single" w:sz="4" w:space="0" w:color="auto"/>
              <w:left w:val="nil"/>
              <w:bottom w:val="single" w:sz="4" w:space="0" w:color="auto"/>
              <w:right w:val="single" w:sz="4" w:space="0" w:color="auto"/>
            </w:tcBorders>
          </w:tcPr>
          <w:p w:rsidR="007C28CF" w:rsidRPr="00A53984" w:rsidRDefault="007C28CF" w:rsidP="00A53984">
            <w:pPr>
              <w:pStyle w:val="6"/>
              <w:spacing w:before="0" w:after="0"/>
              <w:jc w:val="both"/>
              <w:rPr>
                <w:rFonts w:ascii="Arial" w:hAnsi="Arial" w:cs="Arial"/>
                <w:sz w:val="12"/>
                <w:szCs w:val="12"/>
              </w:rPr>
            </w:pPr>
            <w:r w:rsidRPr="00A53984">
              <w:rPr>
                <w:rFonts w:ascii="Arial" w:hAnsi="Arial" w:cs="Arial"/>
                <w:sz w:val="12"/>
                <w:szCs w:val="12"/>
              </w:rPr>
              <w:t xml:space="preserve">Единый сельскохозяйственный налог (за налоговые периоды, истекшие  до 1 января 2011 года) </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r w:rsidRPr="00A53984">
              <w:rPr>
                <w:rFonts w:ascii="Arial" w:hAnsi="Arial" w:cs="Arial"/>
                <w:b/>
                <w:bCs/>
                <w:sz w:val="12"/>
                <w:szCs w:val="12"/>
              </w:rPr>
              <w:t>30</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r w:rsidRPr="00A53984">
              <w:rPr>
                <w:rFonts w:ascii="Arial" w:hAnsi="Arial" w:cs="Arial"/>
                <w:b/>
                <w:bCs/>
                <w:sz w:val="12"/>
                <w:szCs w:val="12"/>
              </w:rPr>
              <w:t>1 05 04000 02 0000 110</w:t>
            </w:r>
          </w:p>
        </w:tc>
        <w:tc>
          <w:tcPr>
            <w:tcW w:w="6662" w:type="dxa"/>
            <w:tcBorders>
              <w:top w:val="single" w:sz="4" w:space="0" w:color="auto"/>
              <w:left w:val="nil"/>
              <w:bottom w:val="single" w:sz="4" w:space="0" w:color="auto"/>
              <w:right w:val="single" w:sz="4" w:space="0" w:color="auto"/>
            </w:tcBorders>
            <w:vAlign w:val="bottom"/>
          </w:tcPr>
          <w:p w:rsidR="007C28CF" w:rsidRPr="00A53984" w:rsidRDefault="007C28CF" w:rsidP="00A53984">
            <w:pPr>
              <w:jc w:val="both"/>
              <w:rPr>
                <w:rFonts w:ascii="Arial" w:hAnsi="Arial" w:cs="Arial"/>
                <w:b/>
                <w:bCs/>
                <w:sz w:val="12"/>
                <w:szCs w:val="12"/>
              </w:rPr>
            </w:pPr>
            <w:r w:rsidRPr="00A53984">
              <w:rPr>
                <w:rFonts w:ascii="Arial" w:hAnsi="Arial" w:cs="Arial"/>
                <w:b/>
                <w:bCs/>
                <w:sz w:val="12"/>
                <w:szCs w:val="12"/>
              </w:rPr>
              <w:t>Налог, взимаемый в связи с применением патентной  системы налогообложения</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r w:rsidRPr="00A53984">
              <w:rPr>
                <w:rFonts w:ascii="Arial" w:hAnsi="Arial" w:cs="Arial"/>
                <w:b/>
                <w:bCs/>
                <w:sz w:val="12"/>
                <w:szCs w:val="12"/>
              </w:rPr>
              <w:t>100</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bCs/>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r w:rsidRPr="00A53984">
              <w:rPr>
                <w:rFonts w:ascii="Arial" w:hAnsi="Arial" w:cs="Arial"/>
                <w:bCs/>
                <w:sz w:val="12"/>
                <w:szCs w:val="12"/>
              </w:rPr>
              <w:t>1 05 04020 02 0000 110</w:t>
            </w:r>
          </w:p>
        </w:tc>
        <w:tc>
          <w:tcPr>
            <w:tcW w:w="6662" w:type="dxa"/>
            <w:tcBorders>
              <w:top w:val="single" w:sz="4" w:space="0" w:color="auto"/>
              <w:left w:val="nil"/>
              <w:bottom w:val="single" w:sz="4" w:space="0" w:color="auto"/>
              <w:right w:val="single" w:sz="4" w:space="0" w:color="auto"/>
            </w:tcBorders>
            <w:vAlign w:val="bottom"/>
          </w:tcPr>
          <w:p w:rsidR="007C28CF" w:rsidRPr="00A53984" w:rsidRDefault="007C28CF" w:rsidP="00A53984">
            <w:pPr>
              <w:jc w:val="both"/>
              <w:rPr>
                <w:rFonts w:ascii="Arial" w:hAnsi="Arial" w:cs="Arial"/>
                <w:bCs/>
                <w:sz w:val="12"/>
                <w:szCs w:val="12"/>
              </w:rPr>
            </w:pPr>
            <w:r w:rsidRPr="00A53984">
              <w:rPr>
                <w:rFonts w:ascii="Arial" w:hAnsi="Arial" w:cs="Arial"/>
                <w:bCs/>
                <w:sz w:val="12"/>
                <w:szCs w:val="12"/>
              </w:rPr>
              <w:t>Налог, взимаемый в  связи с применением патентной  системы налогообложения, зачисляемый в бюджеты муниципальных районов</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r w:rsidRPr="00A53984">
              <w:rPr>
                <w:rFonts w:ascii="Arial" w:hAnsi="Arial" w:cs="Arial"/>
                <w:bCs/>
                <w:sz w:val="12"/>
                <w:szCs w:val="12"/>
              </w:rPr>
              <w:t>100</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Cs/>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
                <w:sz w:val="12"/>
                <w:szCs w:val="12"/>
              </w:rPr>
            </w:pPr>
            <w:r w:rsidRPr="00A53984">
              <w:rPr>
                <w:rFonts w:ascii="Arial" w:hAnsi="Arial" w:cs="Arial"/>
                <w:b/>
                <w:sz w:val="12"/>
                <w:szCs w:val="12"/>
              </w:rPr>
              <w:t>1 08 00000 00 0000 000</w:t>
            </w:r>
          </w:p>
        </w:tc>
        <w:tc>
          <w:tcPr>
            <w:tcW w:w="6662" w:type="dxa"/>
            <w:tcBorders>
              <w:top w:val="single" w:sz="4" w:space="0" w:color="auto"/>
              <w:left w:val="nil"/>
              <w:bottom w:val="single" w:sz="4" w:space="0" w:color="auto"/>
              <w:right w:val="single" w:sz="4" w:space="0" w:color="auto"/>
            </w:tcBorders>
          </w:tcPr>
          <w:p w:rsidR="007C28CF" w:rsidRPr="00A53984" w:rsidRDefault="007C28CF" w:rsidP="00A53984">
            <w:pPr>
              <w:jc w:val="both"/>
              <w:rPr>
                <w:rFonts w:ascii="Arial" w:hAnsi="Arial" w:cs="Arial"/>
                <w:b/>
                <w:sz w:val="12"/>
                <w:szCs w:val="12"/>
              </w:rPr>
            </w:pPr>
            <w:r w:rsidRPr="00A53984">
              <w:rPr>
                <w:rFonts w:ascii="Arial" w:hAnsi="Arial" w:cs="Arial"/>
                <w:b/>
                <w:sz w:val="12"/>
                <w:szCs w:val="12"/>
              </w:rPr>
              <w:t>Государственная пошлина, сборы</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
                <w:sz w:val="12"/>
                <w:szCs w:val="12"/>
              </w:rPr>
            </w:pPr>
            <w:r w:rsidRPr="00A53984">
              <w:rPr>
                <w:rFonts w:ascii="Arial" w:hAnsi="Arial" w:cs="Arial"/>
                <w:b/>
                <w:sz w:val="12"/>
                <w:szCs w:val="12"/>
              </w:rPr>
              <w:t>1 08 03000 01 0000 110</w:t>
            </w:r>
          </w:p>
        </w:tc>
        <w:tc>
          <w:tcPr>
            <w:tcW w:w="6662" w:type="dxa"/>
            <w:tcBorders>
              <w:top w:val="single" w:sz="4" w:space="0" w:color="auto"/>
              <w:left w:val="nil"/>
              <w:bottom w:val="single" w:sz="4" w:space="0" w:color="auto"/>
              <w:right w:val="single" w:sz="4" w:space="0" w:color="auto"/>
            </w:tcBorders>
          </w:tcPr>
          <w:p w:rsidR="007C28CF" w:rsidRPr="00A53984" w:rsidRDefault="007C28CF" w:rsidP="00A53984">
            <w:pPr>
              <w:jc w:val="both"/>
              <w:rPr>
                <w:rFonts w:ascii="Arial" w:hAnsi="Arial" w:cs="Arial"/>
                <w:b/>
                <w:sz w:val="12"/>
                <w:szCs w:val="12"/>
              </w:rPr>
            </w:pPr>
            <w:r w:rsidRPr="00A53984">
              <w:rPr>
                <w:rFonts w:ascii="Arial" w:hAnsi="Arial" w:cs="Arial"/>
                <w:b/>
                <w:sz w:val="12"/>
                <w:szCs w:val="12"/>
              </w:rPr>
              <w:t>Государственная пошлина по делам, рассматриваемым в судах общей юрисдикции, мировыми судьями</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sz w:val="12"/>
                <w:szCs w:val="12"/>
              </w:rPr>
              <w:t>1 08 03010 01 0000 110</w:t>
            </w:r>
          </w:p>
        </w:tc>
        <w:tc>
          <w:tcPr>
            <w:tcW w:w="6662" w:type="dxa"/>
            <w:tcBorders>
              <w:top w:val="single" w:sz="4" w:space="0" w:color="auto"/>
              <w:left w:val="nil"/>
              <w:bottom w:val="single" w:sz="4" w:space="0" w:color="auto"/>
              <w:right w:val="single" w:sz="4" w:space="0" w:color="auto"/>
            </w:tcBorders>
          </w:tcPr>
          <w:p w:rsidR="007C28CF" w:rsidRPr="00A53984" w:rsidRDefault="007C28CF" w:rsidP="00A53984">
            <w:pPr>
              <w:jc w:val="both"/>
              <w:rPr>
                <w:rFonts w:ascii="Arial" w:hAnsi="Arial" w:cs="Arial"/>
                <w:sz w:val="12"/>
                <w:szCs w:val="12"/>
              </w:rPr>
            </w:pPr>
            <w:r w:rsidRPr="00A53984">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r w:rsidRPr="00A53984">
              <w:rPr>
                <w:rFonts w:ascii="Arial" w:hAnsi="Arial" w:cs="Arial"/>
                <w:sz w:val="12"/>
                <w:szCs w:val="12"/>
              </w:rPr>
              <w:t>100</w:t>
            </w: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
                <w:sz w:val="12"/>
                <w:szCs w:val="12"/>
              </w:rPr>
            </w:pPr>
            <w:r w:rsidRPr="00A53984">
              <w:rPr>
                <w:rFonts w:ascii="Arial" w:hAnsi="Arial" w:cs="Arial"/>
                <w:b/>
                <w:sz w:val="12"/>
                <w:szCs w:val="12"/>
              </w:rPr>
              <w:t>1 08 07000 01 0000 110</w:t>
            </w:r>
          </w:p>
        </w:tc>
        <w:tc>
          <w:tcPr>
            <w:tcW w:w="6662" w:type="dxa"/>
            <w:tcBorders>
              <w:top w:val="single" w:sz="4" w:space="0" w:color="auto"/>
              <w:left w:val="nil"/>
              <w:bottom w:val="single" w:sz="4" w:space="0" w:color="auto"/>
              <w:right w:val="single" w:sz="4" w:space="0" w:color="auto"/>
            </w:tcBorders>
          </w:tcPr>
          <w:p w:rsidR="007C28CF" w:rsidRPr="00A53984" w:rsidRDefault="007C28CF" w:rsidP="00A53984">
            <w:pPr>
              <w:jc w:val="both"/>
              <w:rPr>
                <w:rFonts w:ascii="Arial" w:hAnsi="Arial" w:cs="Arial"/>
                <w:b/>
                <w:sz w:val="12"/>
                <w:szCs w:val="12"/>
              </w:rPr>
            </w:pPr>
            <w:r w:rsidRPr="00A53984">
              <w:rPr>
                <w:rFonts w:ascii="Arial" w:hAnsi="Arial" w:cs="Arial"/>
                <w:b/>
                <w:sz w:val="12"/>
                <w:szCs w:val="12"/>
              </w:rPr>
              <w:t>Государственная пошлина за государственную регистрацию, а также за совершение прочих юридически значимых действий</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sz w:val="12"/>
                <w:szCs w:val="12"/>
              </w:rPr>
            </w:pPr>
          </w:p>
        </w:tc>
      </w:tr>
      <w:tr w:rsidR="007C28CF" w:rsidRPr="00A53984" w:rsidTr="00A53984">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7C28CF" w:rsidRPr="00A53984" w:rsidRDefault="007C28CF" w:rsidP="00A53984">
            <w:pPr>
              <w:jc w:val="center"/>
              <w:rPr>
                <w:rFonts w:ascii="Arial" w:hAnsi="Arial" w:cs="Arial"/>
                <w:b/>
                <w:sz w:val="12"/>
                <w:szCs w:val="12"/>
              </w:rPr>
            </w:pPr>
            <w:r w:rsidRPr="00A53984">
              <w:rPr>
                <w:rFonts w:ascii="Arial" w:hAnsi="Arial" w:cs="Arial"/>
                <w:b/>
                <w:sz w:val="12"/>
                <w:szCs w:val="12"/>
              </w:rPr>
              <w:t>1 08 07150 01 0000 110</w:t>
            </w:r>
          </w:p>
        </w:tc>
        <w:tc>
          <w:tcPr>
            <w:tcW w:w="6662" w:type="dxa"/>
            <w:tcBorders>
              <w:top w:val="single" w:sz="4" w:space="0" w:color="auto"/>
              <w:left w:val="nil"/>
              <w:bottom w:val="single" w:sz="4" w:space="0" w:color="auto"/>
              <w:right w:val="single" w:sz="4" w:space="0" w:color="auto"/>
            </w:tcBorders>
          </w:tcPr>
          <w:p w:rsidR="007C28CF" w:rsidRPr="00A53984" w:rsidRDefault="007C28CF" w:rsidP="00A53984">
            <w:pPr>
              <w:jc w:val="both"/>
              <w:rPr>
                <w:rFonts w:ascii="Arial" w:hAnsi="Arial" w:cs="Arial"/>
                <w:b/>
                <w:sz w:val="12"/>
                <w:szCs w:val="12"/>
              </w:rPr>
            </w:pPr>
            <w:r w:rsidRPr="00A53984">
              <w:rPr>
                <w:rFonts w:ascii="Arial" w:hAnsi="Arial" w:cs="Arial"/>
                <w:b/>
                <w:sz w:val="12"/>
                <w:szCs w:val="12"/>
              </w:rPr>
              <w:t>Государственная пошлина  за выдачу разрешения  на установку рекламной конструкции</w:t>
            </w:r>
          </w:p>
        </w:tc>
        <w:tc>
          <w:tcPr>
            <w:tcW w:w="1124" w:type="dxa"/>
            <w:tcBorders>
              <w:top w:val="single" w:sz="4" w:space="0" w:color="auto"/>
              <w:left w:val="nil"/>
              <w:bottom w:val="single" w:sz="4" w:space="0" w:color="auto"/>
              <w:right w:val="single" w:sz="4" w:space="0" w:color="auto"/>
            </w:tcBorders>
            <w:vAlign w:val="center"/>
          </w:tcPr>
          <w:p w:rsidR="007C28CF" w:rsidRPr="00A53984" w:rsidRDefault="007C28CF" w:rsidP="00A53984">
            <w:pPr>
              <w:jc w:val="center"/>
              <w:rPr>
                <w:rFonts w:ascii="Arial" w:hAnsi="Arial" w:cs="Arial"/>
                <w:b/>
                <w:sz w:val="12"/>
                <w:szCs w:val="12"/>
              </w:rPr>
            </w:pPr>
            <w:r w:rsidRPr="00A53984">
              <w:rPr>
                <w:rFonts w:ascii="Arial" w:hAnsi="Arial" w:cs="Arial"/>
                <w:b/>
                <w:sz w:val="12"/>
                <w:szCs w:val="12"/>
              </w:rPr>
              <w:t>100</w:t>
            </w:r>
          </w:p>
        </w:tc>
        <w:tc>
          <w:tcPr>
            <w:tcW w:w="0" w:type="auto"/>
            <w:tcBorders>
              <w:top w:val="single" w:sz="4" w:space="0" w:color="auto"/>
              <w:left w:val="nil"/>
              <w:bottom w:val="single" w:sz="4" w:space="0" w:color="auto"/>
              <w:right w:val="single" w:sz="4" w:space="0" w:color="auto"/>
            </w:tcBorders>
            <w:vAlign w:val="bottom"/>
          </w:tcPr>
          <w:p w:rsidR="007C28CF" w:rsidRPr="00A53984" w:rsidRDefault="007C28CF" w:rsidP="00A53984">
            <w:pPr>
              <w:jc w:val="center"/>
              <w:rPr>
                <w:rFonts w:ascii="Arial" w:hAnsi="Arial" w:cs="Arial"/>
                <w:b/>
                <w:sz w:val="12"/>
                <w:szCs w:val="12"/>
              </w:rPr>
            </w:pPr>
          </w:p>
        </w:tc>
        <w:tc>
          <w:tcPr>
            <w:tcW w:w="0" w:type="auto"/>
            <w:tcBorders>
              <w:top w:val="single" w:sz="4" w:space="0" w:color="auto"/>
              <w:left w:val="nil"/>
              <w:bottom w:val="single" w:sz="4" w:space="0" w:color="auto"/>
              <w:right w:val="single" w:sz="4" w:space="0" w:color="auto"/>
            </w:tcBorders>
            <w:vAlign w:val="bottom"/>
          </w:tcPr>
          <w:p w:rsidR="007C28CF" w:rsidRPr="00A53984" w:rsidRDefault="007C28CF" w:rsidP="00A53984">
            <w:pPr>
              <w:jc w:val="center"/>
              <w:rPr>
                <w:rFonts w:ascii="Arial" w:hAnsi="Arial" w:cs="Arial"/>
                <w:b/>
                <w:sz w:val="12"/>
                <w:szCs w:val="12"/>
              </w:rPr>
            </w:pPr>
          </w:p>
        </w:tc>
      </w:tr>
    </w:tbl>
    <w:p w:rsidR="00781C10" w:rsidRPr="00AA4647" w:rsidRDefault="00781C10" w:rsidP="0011203E">
      <w:pPr>
        <w:shd w:val="clear" w:color="auto" w:fill="FFFFFF"/>
        <w:suppressAutoHyphens/>
        <w:jc w:val="center"/>
        <w:rPr>
          <w:rFonts w:ascii="Arial" w:hAnsi="Arial" w:cs="Arial"/>
          <w:sz w:val="4"/>
          <w:szCs w:val="4"/>
        </w:rPr>
      </w:pPr>
    </w:p>
    <w:p w:rsidR="00A53984" w:rsidRPr="00D805C5" w:rsidRDefault="00A53984" w:rsidP="00A53984">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3.1.</w:t>
      </w:r>
    </w:p>
    <w:p w:rsidR="00A53984" w:rsidRPr="00D805C5" w:rsidRDefault="00A53984" w:rsidP="00A53984">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A53984" w:rsidRPr="00D805C5" w:rsidRDefault="00A53984" w:rsidP="00A53984">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A53984" w:rsidRPr="00D805C5" w:rsidRDefault="00A53984" w:rsidP="00A53984">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781C10" w:rsidRPr="00130B25" w:rsidRDefault="00130B25" w:rsidP="0011203E">
      <w:pPr>
        <w:shd w:val="clear" w:color="auto" w:fill="FFFFFF"/>
        <w:suppressAutoHyphens/>
        <w:jc w:val="center"/>
        <w:rPr>
          <w:rFonts w:ascii="Arial" w:hAnsi="Arial" w:cs="Arial"/>
          <w:sz w:val="16"/>
          <w:szCs w:val="16"/>
        </w:rPr>
      </w:pPr>
      <w:r w:rsidRPr="00130B25">
        <w:rPr>
          <w:rFonts w:ascii="Arial" w:hAnsi="Arial" w:cs="Arial"/>
          <w:b/>
          <w:sz w:val="16"/>
          <w:szCs w:val="16"/>
        </w:rPr>
        <w:t>Нормативы отчислений федеральных, региональных и местных налогов и сборов в бюджет района на 2024 год</w:t>
      </w:r>
    </w:p>
    <w:p w:rsidR="007C28CF" w:rsidRPr="00130B25" w:rsidRDefault="007C28CF" w:rsidP="0011203E">
      <w:pPr>
        <w:shd w:val="clear" w:color="auto" w:fill="FFFFFF"/>
        <w:suppressAutoHyphens/>
        <w:jc w:val="center"/>
        <w:rPr>
          <w:rFonts w:ascii="Arial" w:hAnsi="Arial" w:cs="Arial"/>
          <w:sz w:val="4"/>
          <w:szCs w:val="4"/>
        </w:rPr>
      </w:pPr>
    </w:p>
    <w:p w:rsidR="00130B25" w:rsidRDefault="00130B25" w:rsidP="00130B25">
      <w:pPr>
        <w:tabs>
          <w:tab w:val="left" w:pos="8460"/>
          <w:tab w:val="left" w:pos="8640"/>
          <w:tab w:val="left" w:pos="9000"/>
        </w:tabs>
        <w:spacing w:line="60" w:lineRule="exact"/>
      </w:pPr>
    </w:p>
    <w:tbl>
      <w:tblPr>
        <w:tblpPr w:leftFromText="180" w:rightFromText="180" w:vertAnchor="text" w:tblpX="5" w:tblpY="1"/>
        <w:tblOverlap w:val="never"/>
        <w:tblW w:w="0" w:type="auto"/>
        <w:tblCellMar>
          <w:left w:w="0" w:type="dxa"/>
          <w:right w:w="0" w:type="dxa"/>
        </w:tblCellMar>
        <w:tblLook w:val="0000" w:firstRow="0" w:lastRow="0" w:firstColumn="0" w:lastColumn="0" w:noHBand="0" w:noVBand="0"/>
      </w:tblPr>
      <w:tblGrid>
        <w:gridCol w:w="1423"/>
        <w:gridCol w:w="6662"/>
        <w:gridCol w:w="1124"/>
        <w:gridCol w:w="1073"/>
        <w:gridCol w:w="1046"/>
      </w:tblGrid>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 xml:space="preserve">Код бюджетной </w:t>
            </w:r>
            <w:r w:rsidRPr="00130B25">
              <w:rPr>
                <w:rFonts w:ascii="Arial" w:hAnsi="Arial" w:cs="Arial"/>
                <w:sz w:val="12"/>
                <w:szCs w:val="12"/>
              </w:rPr>
              <w:br/>
              <w:t xml:space="preserve">классификации </w:t>
            </w:r>
            <w:r w:rsidRPr="00130B25">
              <w:rPr>
                <w:rFonts w:ascii="Arial" w:hAnsi="Arial" w:cs="Arial"/>
                <w:sz w:val="12"/>
                <w:szCs w:val="12"/>
              </w:rPr>
              <w:br/>
              <w:t>Российской Федерации</w:t>
            </w:r>
          </w:p>
        </w:tc>
        <w:tc>
          <w:tcPr>
            <w:tcW w:w="6662"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Наименование налога (сбора)</w:t>
            </w:r>
          </w:p>
        </w:tc>
        <w:tc>
          <w:tcPr>
            <w:tcW w:w="1124"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 xml:space="preserve">Нормативы отчислений  </w:t>
            </w:r>
            <w:r w:rsidRPr="00130B25">
              <w:rPr>
                <w:rFonts w:ascii="Arial" w:hAnsi="Arial" w:cs="Arial"/>
                <w:sz w:val="12"/>
                <w:szCs w:val="12"/>
              </w:rPr>
              <w:br/>
              <w:t>доходов от уплаты налогов (сборов) в бюджет района (%)</w:t>
            </w:r>
          </w:p>
        </w:tc>
        <w:tc>
          <w:tcPr>
            <w:tcW w:w="0" w:type="auto"/>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 xml:space="preserve">Нормативы отчислений  </w:t>
            </w:r>
            <w:r w:rsidRPr="00130B25">
              <w:rPr>
                <w:rFonts w:ascii="Arial" w:hAnsi="Arial" w:cs="Arial"/>
                <w:sz w:val="12"/>
                <w:szCs w:val="12"/>
              </w:rPr>
              <w:br/>
              <w:t>с территории  городского поселения (%)</w:t>
            </w:r>
          </w:p>
        </w:tc>
        <w:tc>
          <w:tcPr>
            <w:tcW w:w="0" w:type="auto"/>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 xml:space="preserve">Нормативы отчислений  </w:t>
            </w:r>
            <w:r w:rsidRPr="00130B25">
              <w:rPr>
                <w:rFonts w:ascii="Arial" w:hAnsi="Arial" w:cs="Arial"/>
                <w:sz w:val="12"/>
                <w:szCs w:val="12"/>
              </w:rPr>
              <w:br/>
              <w:t>с территории  сельских поселений (%)</w:t>
            </w: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1</w:t>
            </w:r>
          </w:p>
        </w:tc>
        <w:tc>
          <w:tcPr>
            <w:tcW w:w="6662"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2</w:t>
            </w:r>
          </w:p>
        </w:tc>
        <w:tc>
          <w:tcPr>
            <w:tcW w:w="1124"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3</w:t>
            </w:r>
          </w:p>
        </w:tc>
      </w:tr>
      <w:tr w:rsidR="00130B25" w:rsidRPr="00130B25" w:rsidTr="00B3283F">
        <w:trPr>
          <w:trHeight w:val="20"/>
        </w:trPr>
        <w:tc>
          <w:tcPr>
            <w:tcW w:w="0" w:type="auto"/>
            <w:gridSpan w:val="5"/>
            <w:tcBorders>
              <w:left w:val="single" w:sz="8" w:space="0" w:color="auto"/>
              <w:right w:val="single" w:sz="4" w:space="0" w:color="auto"/>
            </w:tcBorders>
            <w:vAlign w:val="center"/>
          </w:tcPr>
          <w:p w:rsidR="00130B25" w:rsidRPr="00130B25" w:rsidRDefault="00130B25" w:rsidP="00B3283F">
            <w:pPr>
              <w:pStyle w:val="5"/>
              <w:spacing w:before="0" w:after="0"/>
              <w:jc w:val="center"/>
              <w:rPr>
                <w:rFonts w:ascii="Arial" w:hAnsi="Arial" w:cs="Arial"/>
                <w:i w:val="0"/>
                <w:sz w:val="12"/>
                <w:szCs w:val="12"/>
              </w:rPr>
            </w:pPr>
            <w:r w:rsidRPr="00130B25">
              <w:rPr>
                <w:rFonts w:ascii="Arial" w:hAnsi="Arial" w:cs="Arial"/>
                <w:i w:val="0"/>
                <w:sz w:val="12"/>
                <w:szCs w:val="12"/>
              </w:rPr>
              <w:t>ФЕДЕРАЛЬНЫЕ НАЛОГИ И СБОРЫ</w:t>
            </w: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b/>
                <w:color w:val="000000"/>
                <w:sz w:val="12"/>
                <w:szCs w:val="12"/>
              </w:rPr>
            </w:pPr>
            <w:r w:rsidRPr="00130B25">
              <w:rPr>
                <w:rFonts w:ascii="Arial" w:hAnsi="Arial" w:cs="Arial"/>
                <w:b/>
                <w:color w:val="000000"/>
                <w:sz w:val="12"/>
                <w:szCs w:val="12"/>
              </w:rPr>
              <w:t>1 01 02000 01 0000 110</w:t>
            </w:r>
          </w:p>
        </w:tc>
        <w:tc>
          <w:tcPr>
            <w:tcW w:w="6662"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color w:val="000000"/>
                <w:sz w:val="12"/>
                <w:szCs w:val="12"/>
              </w:rPr>
            </w:pPr>
            <w:r w:rsidRPr="00130B25">
              <w:rPr>
                <w:rFonts w:ascii="Arial" w:hAnsi="Arial" w:cs="Arial"/>
                <w:b/>
                <w:color w:val="000000"/>
                <w:sz w:val="12"/>
                <w:szCs w:val="12"/>
              </w:rPr>
              <w:t>Налог на доходы физических лиц *</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color w:val="000000"/>
                <w:sz w:val="12"/>
                <w:szCs w:val="12"/>
              </w:rPr>
            </w:pPr>
            <w:r w:rsidRPr="00130B25">
              <w:rPr>
                <w:rFonts w:ascii="Arial" w:hAnsi="Arial" w:cs="Arial"/>
                <w:color w:val="000000"/>
                <w:sz w:val="12"/>
                <w:szCs w:val="12"/>
              </w:rPr>
              <w:t>1 01 02010 01 0000 110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color w:val="000000"/>
                <w:sz w:val="12"/>
                <w:szCs w:val="12"/>
              </w:rPr>
            </w:pPr>
            <w:r w:rsidRPr="00130B25">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30B25">
              <w:rPr>
                <w:rFonts w:ascii="Arial" w:hAnsi="Arial" w:cs="Arial"/>
                <w:color w:val="000000"/>
                <w:sz w:val="12"/>
                <w:szCs w:val="12"/>
                <w:vertAlign w:val="superscript"/>
              </w:rPr>
              <w:t>1</w:t>
            </w:r>
            <w:r w:rsidRPr="00130B25">
              <w:rPr>
                <w:rFonts w:ascii="Arial" w:hAnsi="Arial" w:cs="Arial"/>
                <w:color w:val="000000"/>
                <w:sz w:val="12"/>
                <w:szCs w:val="12"/>
              </w:rPr>
              <w:t>,228 Налогового кодекса Российской Федерации</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38</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46</w:t>
            </w: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color w:val="000000"/>
                <w:sz w:val="12"/>
                <w:szCs w:val="12"/>
              </w:rPr>
            </w:pPr>
            <w:r w:rsidRPr="00130B25">
              <w:rPr>
                <w:rFonts w:ascii="Arial" w:hAnsi="Arial" w:cs="Arial"/>
                <w:color w:val="000000"/>
                <w:sz w:val="12"/>
                <w:szCs w:val="12"/>
              </w:rPr>
              <w:t>1 01 02020 01 0000 110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color w:val="000000"/>
                <w:sz w:val="12"/>
                <w:szCs w:val="12"/>
              </w:rPr>
            </w:pPr>
            <w:r w:rsidRPr="00130B25">
              <w:rPr>
                <w:rFonts w:ascii="Arial" w:hAnsi="Arial" w:cs="Arial"/>
                <w:snapToGrid w:val="0"/>
                <w:sz w:val="12"/>
                <w:szCs w:val="12"/>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sidRPr="00130B25">
              <w:rPr>
                <w:rFonts w:ascii="Arial" w:hAnsi="Arial" w:cs="Arial"/>
                <w:color w:val="000000"/>
                <w:sz w:val="12"/>
                <w:szCs w:val="12"/>
              </w:rPr>
              <w:t>кодекса Российской Федерации</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38</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46</w:t>
            </w: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color w:val="000000"/>
                <w:sz w:val="12"/>
                <w:szCs w:val="12"/>
              </w:rPr>
            </w:pPr>
            <w:r w:rsidRPr="00130B25">
              <w:rPr>
                <w:rFonts w:ascii="Arial" w:hAnsi="Arial" w:cs="Arial"/>
                <w:color w:val="000000"/>
                <w:sz w:val="12"/>
                <w:szCs w:val="12"/>
              </w:rPr>
              <w:t>1 01 02030 01 0000 110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color w:val="000000"/>
                <w:sz w:val="12"/>
                <w:szCs w:val="12"/>
              </w:rPr>
            </w:pPr>
            <w:r w:rsidRPr="00130B25">
              <w:rPr>
                <w:rFonts w:ascii="Arial" w:hAnsi="Arial" w:cs="Arial"/>
                <w:color w:val="000000"/>
                <w:sz w:val="12"/>
                <w:szCs w:val="12"/>
              </w:rPr>
              <w:t xml:space="preserve">Налог на доходы физических лиц с доходов, полученных физическими лицами в соответствии со статьёй 228 </w:t>
            </w:r>
            <w:r w:rsidRPr="00130B25">
              <w:rPr>
                <w:rFonts w:ascii="Arial" w:hAnsi="Arial" w:cs="Arial"/>
                <w:snapToGrid w:val="0"/>
                <w:sz w:val="12"/>
                <w:szCs w:val="12"/>
              </w:rPr>
              <w:t xml:space="preserve">Налогового </w:t>
            </w:r>
            <w:r w:rsidRPr="00130B25">
              <w:rPr>
                <w:rFonts w:ascii="Arial" w:hAnsi="Arial" w:cs="Arial"/>
                <w:color w:val="000000"/>
                <w:sz w:val="12"/>
                <w:szCs w:val="12"/>
              </w:rPr>
              <w:t>кодекса Российской Федерации</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38</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46</w:t>
            </w: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color w:val="000000"/>
                <w:sz w:val="12"/>
                <w:szCs w:val="12"/>
              </w:rPr>
            </w:pPr>
            <w:r w:rsidRPr="00130B25">
              <w:rPr>
                <w:rFonts w:ascii="Arial" w:hAnsi="Arial" w:cs="Arial"/>
                <w:color w:val="000000"/>
                <w:sz w:val="12"/>
                <w:szCs w:val="12"/>
              </w:rPr>
              <w:t>1 01 02040 01 0000 110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color w:val="000000"/>
                <w:sz w:val="12"/>
                <w:szCs w:val="12"/>
              </w:rPr>
            </w:pPr>
            <w:r w:rsidRPr="00130B25">
              <w:rPr>
                <w:rFonts w:ascii="Arial" w:hAnsi="Arial" w:cs="Arial"/>
                <w:snapToGrid w:val="0"/>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статёй </w:t>
            </w:r>
            <w:r w:rsidRPr="00130B25">
              <w:rPr>
                <w:rFonts w:ascii="Arial" w:hAnsi="Arial" w:cs="Arial"/>
                <w:color w:val="000000"/>
                <w:sz w:val="12"/>
                <w:szCs w:val="12"/>
              </w:rPr>
              <w:t>227</w:t>
            </w:r>
            <w:r w:rsidRPr="00130B25">
              <w:rPr>
                <w:rFonts w:ascii="Arial" w:hAnsi="Arial" w:cs="Arial"/>
                <w:color w:val="000000"/>
                <w:sz w:val="12"/>
                <w:szCs w:val="12"/>
                <w:vertAlign w:val="superscript"/>
              </w:rPr>
              <w:t xml:space="preserve">1 </w:t>
            </w:r>
            <w:r w:rsidRPr="00130B25">
              <w:rPr>
                <w:rFonts w:ascii="Arial" w:hAnsi="Arial" w:cs="Arial"/>
                <w:snapToGrid w:val="0"/>
                <w:sz w:val="12"/>
                <w:szCs w:val="12"/>
              </w:rPr>
              <w:t xml:space="preserve">Налогового </w:t>
            </w:r>
            <w:r w:rsidRPr="00130B25">
              <w:rPr>
                <w:rFonts w:ascii="Arial" w:hAnsi="Arial" w:cs="Arial"/>
                <w:color w:val="000000"/>
                <w:sz w:val="12"/>
                <w:szCs w:val="12"/>
              </w:rPr>
              <w:t>кодекса Российской Федерации</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15</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15</w:t>
            </w: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color w:val="000000"/>
                <w:sz w:val="12"/>
                <w:szCs w:val="12"/>
              </w:rPr>
            </w:pPr>
            <w:r w:rsidRPr="00130B25">
              <w:rPr>
                <w:rFonts w:ascii="Arial" w:hAnsi="Arial" w:cs="Arial"/>
                <w:color w:val="000000"/>
                <w:sz w:val="12"/>
                <w:szCs w:val="12"/>
              </w:rPr>
              <w:t>1 01 02080 01 0000 110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snapToGrid w:val="0"/>
                <w:sz w:val="12"/>
                <w:szCs w:val="12"/>
              </w:rPr>
            </w:pPr>
            <w:r w:rsidRPr="00130B25">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19</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EC2755">
            <w:pPr>
              <w:spacing w:beforeLines="40" w:before="96"/>
              <w:jc w:val="center"/>
              <w:rPr>
                <w:rFonts w:ascii="Arial" w:hAnsi="Arial" w:cs="Arial"/>
                <w:b/>
                <w:bCs/>
                <w:color w:val="000000"/>
                <w:sz w:val="12"/>
                <w:szCs w:val="12"/>
              </w:rPr>
            </w:pPr>
            <w:r w:rsidRPr="00130B25">
              <w:rPr>
                <w:rFonts w:ascii="Arial" w:hAnsi="Arial" w:cs="Arial"/>
                <w:b/>
                <w:bCs/>
                <w:color w:val="000000"/>
                <w:sz w:val="12"/>
                <w:szCs w:val="12"/>
              </w:rPr>
              <w:t>1 03 00000 00 0000 000</w:t>
            </w:r>
          </w:p>
        </w:tc>
        <w:tc>
          <w:tcPr>
            <w:tcW w:w="6662" w:type="dxa"/>
            <w:tcBorders>
              <w:top w:val="single" w:sz="4" w:space="0" w:color="auto"/>
              <w:left w:val="nil"/>
              <w:bottom w:val="single" w:sz="4" w:space="0" w:color="auto"/>
              <w:right w:val="single" w:sz="4" w:space="0" w:color="auto"/>
            </w:tcBorders>
          </w:tcPr>
          <w:p w:rsidR="00130B25" w:rsidRPr="00130B25" w:rsidRDefault="00130B25" w:rsidP="00EC2755">
            <w:pPr>
              <w:spacing w:beforeLines="40" w:before="96"/>
              <w:rPr>
                <w:rFonts w:ascii="Arial" w:hAnsi="Arial" w:cs="Arial"/>
                <w:b/>
                <w:bCs/>
                <w:sz w:val="12"/>
                <w:szCs w:val="12"/>
              </w:rPr>
            </w:pPr>
            <w:r w:rsidRPr="00130B25">
              <w:rPr>
                <w:rFonts w:ascii="Arial" w:hAnsi="Arial" w:cs="Arial"/>
                <w:b/>
                <w:color w:val="000000"/>
                <w:sz w:val="12"/>
                <w:szCs w:val="12"/>
              </w:rPr>
              <w:t>НАЛОГИ НА ТОВАРЫ (РАБОТЫ, УСЛУГИ), РЕАЛИЗУЕМЫЕ НА ТЕРРИТОРИИ РОССИЙСКОЙ ФЕДЕРАЦИИ</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r w:rsidRPr="00130B25">
              <w:rPr>
                <w:rFonts w:ascii="Arial" w:hAnsi="Arial" w:cs="Arial"/>
                <w:bCs/>
                <w:sz w:val="12"/>
                <w:szCs w:val="12"/>
              </w:rPr>
              <w:t>0,2216</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r>
      <w:tr w:rsidR="00130B25" w:rsidRPr="00130B25" w:rsidTr="00B3283F">
        <w:trPr>
          <w:trHeight w:val="316"/>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EC2755">
            <w:pPr>
              <w:spacing w:beforeLines="40" w:before="96"/>
              <w:jc w:val="center"/>
              <w:rPr>
                <w:rFonts w:ascii="Arial" w:hAnsi="Arial" w:cs="Arial"/>
                <w:bCs/>
                <w:color w:val="000000"/>
                <w:sz w:val="12"/>
                <w:szCs w:val="12"/>
              </w:rPr>
            </w:pPr>
            <w:r w:rsidRPr="00130B25">
              <w:rPr>
                <w:rFonts w:ascii="Arial" w:hAnsi="Arial" w:cs="Arial"/>
                <w:bCs/>
                <w:color w:val="000000"/>
                <w:sz w:val="12"/>
                <w:szCs w:val="12"/>
              </w:rPr>
              <w:t>1 03 02230 01 0000 110</w:t>
            </w:r>
          </w:p>
        </w:tc>
        <w:tc>
          <w:tcPr>
            <w:tcW w:w="6662" w:type="dxa"/>
            <w:tcBorders>
              <w:top w:val="single" w:sz="4" w:space="0" w:color="auto"/>
              <w:left w:val="nil"/>
              <w:bottom w:val="single" w:sz="4" w:space="0" w:color="auto"/>
              <w:right w:val="single" w:sz="4" w:space="0" w:color="auto"/>
            </w:tcBorders>
            <w:vAlign w:val="center"/>
          </w:tcPr>
          <w:p w:rsidR="00130B25" w:rsidRPr="00130B25" w:rsidRDefault="00130B25" w:rsidP="00EC2755">
            <w:pPr>
              <w:spacing w:beforeLines="40" w:before="96"/>
              <w:rPr>
                <w:rFonts w:ascii="Arial" w:hAnsi="Arial" w:cs="Arial"/>
                <w:bCs/>
                <w:sz w:val="12"/>
                <w:szCs w:val="12"/>
              </w:rPr>
            </w:pPr>
            <w:r w:rsidRPr="00130B25">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bCs/>
                <w:sz w:val="12"/>
                <w:szCs w:val="12"/>
              </w:rPr>
              <w:t>0,2216</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Cs/>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Cs/>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EC2755">
            <w:pPr>
              <w:spacing w:beforeLines="40" w:before="96"/>
              <w:jc w:val="center"/>
              <w:rPr>
                <w:rFonts w:ascii="Arial" w:hAnsi="Arial" w:cs="Arial"/>
                <w:b/>
                <w:bCs/>
                <w:color w:val="000000"/>
                <w:sz w:val="12"/>
                <w:szCs w:val="12"/>
              </w:rPr>
            </w:pPr>
            <w:r w:rsidRPr="00130B25">
              <w:rPr>
                <w:rFonts w:ascii="Arial" w:hAnsi="Arial" w:cs="Arial"/>
                <w:bCs/>
                <w:color w:val="000000"/>
                <w:sz w:val="12"/>
                <w:szCs w:val="12"/>
              </w:rPr>
              <w:t>1 03 02240 01 0000 110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EC2755">
            <w:pPr>
              <w:spacing w:beforeLines="40" w:before="96"/>
              <w:rPr>
                <w:rFonts w:ascii="Arial" w:hAnsi="Arial" w:cs="Arial"/>
                <w:bCs/>
                <w:sz w:val="12"/>
                <w:szCs w:val="12"/>
              </w:rPr>
            </w:pPr>
            <w:r w:rsidRPr="00130B25">
              <w:rPr>
                <w:rFonts w:ascii="Arial" w:hAnsi="Arial" w:cs="Arial"/>
                <w:bCs/>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bCs/>
                <w:sz w:val="12"/>
                <w:szCs w:val="12"/>
              </w:rPr>
              <w:t>0,2216</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Cs/>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Cs/>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EC2755">
            <w:pPr>
              <w:spacing w:beforeLines="40" w:before="96"/>
              <w:jc w:val="center"/>
              <w:rPr>
                <w:rFonts w:ascii="Arial" w:hAnsi="Arial" w:cs="Arial"/>
                <w:b/>
                <w:bCs/>
                <w:color w:val="000000"/>
                <w:sz w:val="12"/>
                <w:szCs w:val="12"/>
              </w:rPr>
            </w:pPr>
            <w:r w:rsidRPr="00130B25">
              <w:rPr>
                <w:rFonts w:ascii="Arial" w:hAnsi="Arial" w:cs="Arial"/>
                <w:bCs/>
                <w:color w:val="000000"/>
                <w:sz w:val="12"/>
                <w:szCs w:val="12"/>
              </w:rPr>
              <w:t>1 03 02250 01 0000 110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EC2755">
            <w:pPr>
              <w:spacing w:beforeLines="40" w:before="96"/>
              <w:rPr>
                <w:rFonts w:ascii="Arial" w:hAnsi="Arial" w:cs="Arial"/>
                <w:bCs/>
                <w:sz w:val="12"/>
                <w:szCs w:val="12"/>
              </w:rPr>
            </w:pPr>
            <w:r w:rsidRPr="00130B25">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bCs/>
                <w:sz w:val="12"/>
                <w:szCs w:val="12"/>
              </w:rPr>
              <w:t>0,2216</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Cs/>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Cs/>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EC2755">
            <w:pPr>
              <w:spacing w:beforeLines="40" w:before="96"/>
              <w:jc w:val="center"/>
              <w:rPr>
                <w:rFonts w:ascii="Arial" w:hAnsi="Arial" w:cs="Arial"/>
                <w:b/>
                <w:bCs/>
                <w:color w:val="000000"/>
                <w:sz w:val="12"/>
                <w:szCs w:val="12"/>
              </w:rPr>
            </w:pPr>
            <w:r w:rsidRPr="00130B25">
              <w:rPr>
                <w:rFonts w:ascii="Arial" w:hAnsi="Arial" w:cs="Arial"/>
                <w:bCs/>
                <w:color w:val="000000"/>
                <w:sz w:val="12"/>
                <w:szCs w:val="12"/>
              </w:rPr>
              <w:t>1 03 02260 01 0000 110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EC2755">
            <w:pPr>
              <w:spacing w:beforeLines="40" w:before="96"/>
              <w:rPr>
                <w:rFonts w:ascii="Arial" w:hAnsi="Arial" w:cs="Arial"/>
                <w:bCs/>
                <w:sz w:val="12"/>
                <w:szCs w:val="12"/>
              </w:rPr>
            </w:pPr>
            <w:r w:rsidRPr="00130B25">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bCs/>
                <w:sz w:val="12"/>
                <w:szCs w:val="12"/>
              </w:rPr>
              <w:t>0,2216</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Cs/>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Cs/>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b/>
                <w:color w:val="000000"/>
                <w:sz w:val="12"/>
                <w:szCs w:val="12"/>
              </w:rPr>
            </w:pPr>
            <w:r w:rsidRPr="00130B25">
              <w:rPr>
                <w:rFonts w:ascii="Arial" w:hAnsi="Arial" w:cs="Arial"/>
                <w:b/>
                <w:color w:val="000000"/>
                <w:sz w:val="12"/>
                <w:szCs w:val="12"/>
              </w:rPr>
              <w:t>1 05 00000 00 0000 000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b/>
                <w:color w:val="000000"/>
                <w:sz w:val="12"/>
                <w:szCs w:val="12"/>
              </w:rPr>
            </w:pPr>
            <w:r w:rsidRPr="00130B25">
              <w:rPr>
                <w:rFonts w:ascii="Arial" w:hAnsi="Arial" w:cs="Arial"/>
                <w:b/>
                <w:color w:val="000000"/>
                <w:sz w:val="12"/>
                <w:szCs w:val="12"/>
              </w:rPr>
              <w:t>Налоги на совокупный доход</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b/>
                <w:bCs/>
                <w:color w:val="000000"/>
                <w:sz w:val="12"/>
                <w:szCs w:val="12"/>
              </w:rPr>
            </w:pPr>
            <w:r w:rsidRPr="00130B25">
              <w:rPr>
                <w:rFonts w:ascii="Arial" w:hAnsi="Arial" w:cs="Arial"/>
                <w:b/>
                <w:bCs/>
                <w:color w:val="000000"/>
                <w:sz w:val="12"/>
                <w:szCs w:val="12"/>
              </w:rPr>
              <w:t>1 05 01000 00 0000 110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b/>
                <w:bCs/>
                <w:color w:val="000000"/>
                <w:sz w:val="12"/>
                <w:szCs w:val="12"/>
              </w:rPr>
            </w:pPr>
            <w:r w:rsidRPr="00130B25">
              <w:rPr>
                <w:rFonts w:ascii="Arial" w:hAnsi="Arial" w:cs="Arial"/>
                <w:b/>
                <w:bCs/>
                <w:color w:val="000000"/>
                <w:sz w:val="12"/>
                <w:szCs w:val="12"/>
              </w:rPr>
              <w:t>Налог, взимаемый в связи с применением упрощенной системы налогообложения</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r w:rsidRPr="00130B25">
              <w:rPr>
                <w:rFonts w:ascii="Arial" w:hAnsi="Arial" w:cs="Arial"/>
                <w:b/>
                <w:bCs/>
                <w:sz w:val="12"/>
                <w:szCs w:val="12"/>
              </w:rPr>
              <w:t>90</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b/>
                <w:bCs/>
                <w:color w:val="000000"/>
                <w:sz w:val="12"/>
                <w:szCs w:val="12"/>
              </w:rPr>
            </w:pPr>
            <w:r w:rsidRPr="00130B25">
              <w:rPr>
                <w:rFonts w:ascii="Arial" w:hAnsi="Arial" w:cs="Arial"/>
                <w:b/>
                <w:bCs/>
                <w:color w:val="000000"/>
                <w:sz w:val="12"/>
                <w:szCs w:val="12"/>
              </w:rPr>
              <w:t>1 05 01010 01 0000 110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bCs/>
                <w:color w:val="000000"/>
                <w:sz w:val="12"/>
                <w:szCs w:val="12"/>
              </w:rPr>
            </w:pPr>
            <w:r w:rsidRPr="00130B25">
              <w:rPr>
                <w:rFonts w:ascii="Arial" w:hAnsi="Arial" w:cs="Arial"/>
                <w:bCs/>
                <w:color w:val="000000"/>
                <w:sz w:val="12"/>
                <w:szCs w:val="12"/>
              </w:rPr>
              <w:t>Налог, взимаемый с налогоплательщиков, выбравших в качестве объекта налогообложения доходы</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Cs/>
                <w:sz w:val="12"/>
                <w:szCs w:val="12"/>
              </w:rPr>
            </w:pPr>
            <w:r w:rsidRPr="00130B25">
              <w:rPr>
                <w:rFonts w:ascii="Arial" w:hAnsi="Arial" w:cs="Arial"/>
                <w:bCs/>
                <w:sz w:val="12"/>
                <w:szCs w:val="12"/>
              </w:rPr>
              <w:t>90</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b/>
                <w:bCs/>
                <w:color w:val="000000"/>
                <w:sz w:val="12"/>
                <w:szCs w:val="12"/>
              </w:rPr>
            </w:pPr>
            <w:r w:rsidRPr="00130B25">
              <w:rPr>
                <w:rFonts w:ascii="Arial" w:hAnsi="Arial" w:cs="Arial"/>
                <w:b/>
                <w:bCs/>
                <w:color w:val="000000"/>
                <w:sz w:val="12"/>
                <w:szCs w:val="12"/>
              </w:rPr>
              <w:t>1 05 01020 01 0000 110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bCs/>
                <w:color w:val="000000"/>
                <w:sz w:val="12"/>
                <w:szCs w:val="12"/>
              </w:rPr>
            </w:pPr>
            <w:r w:rsidRPr="00130B25">
              <w:rPr>
                <w:rFonts w:ascii="Arial" w:hAnsi="Arial" w:cs="Arial"/>
                <w:bCs/>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Cs/>
                <w:sz w:val="12"/>
                <w:szCs w:val="12"/>
              </w:rPr>
            </w:pPr>
            <w:r w:rsidRPr="00130B25">
              <w:rPr>
                <w:rFonts w:ascii="Arial" w:hAnsi="Arial" w:cs="Arial"/>
                <w:bCs/>
                <w:sz w:val="12"/>
                <w:szCs w:val="12"/>
              </w:rPr>
              <w:t>90</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b/>
                <w:bCs/>
                <w:color w:val="000000"/>
                <w:sz w:val="12"/>
                <w:szCs w:val="12"/>
              </w:rPr>
            </w:pPr>
            <w:r w:rsidRPr="00130B25">
              <w:rPr>
                <w:rFonts w:ascii="Arial" w:hAnsi="Arial" w:cs="Arial"/>
                <w:b/>
                <w:bCs/>
                <w:color w:val="000000"/>
                <w:sz w:val="12"/>
                <w:szCs w:val="12"/>
              </w:rPr>
              <w:t>1 05 02010 02 0000 110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b/>
                <w:bCs/>
                <w:color w:val="000000"/>
                <w:sz w:val="12"/>
                <w:szCs w:val="12"/>
              </w:rPr>
            </w:pPr>
            <w:r w:rsidRPr="00130B25">
              <w:rPr>
                <w:rFonts w:ascii="Arial" w:hAnsi="Arial" w:cs="Arial"/>
                <w:b/>
                <w:bCs/>
                <w:color w:val="000000"/>
                <w:sz w:val="12"/>
                <w:szCs w:val="12"/>
              </w:rPr>
              <w:t>Единый налог на вмененный доход для отдельных видов деятельности</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r w:rsidRPr="00130B25">
              <w:rPr>
                <w:rFonts w:ascii="Arial" w:hAnsi="Arial" w:cs="Arial"/>
                <w:b/>
                <w:bCs/>
                <w:sz w:val="12"/>
                <w:szCs w:val="12"/>
              </w:rPr>
              <w:t>100</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bCs/>
                <w:color w:val="000000"/>
                <w:sz w:val="12"/>
                <w:szCs w:val="12"/>
              </w:rPr>
            </w:pPr>
            <w:r w:rsidRPr="00130B25">
              <w:rPr>
                <w:rFonts w:ascii="Arial" w:hAnsi="Arial" w:cs="Arial"/>
                <w:b/>
                <w:bCs/>
                <w:color w:val="000000"/>
                <w:sz w:val="12"/>
                <w:szCs w:val="12"/>
              </w:rPr>
              <w:t>1 05 02020 02 0000 110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b/>
                <w:bCs/>
                <w:color w:val="000000"/>
                <w:sz w:val="12"/>
                <w:szCs w:val="12"/>
              </w:rPr>
            </w:pPr>
            <w:r w:rsidRPr="00130B25">
              <w:rPr>
                <w:rFonts w:ascii="Arial" w:hAnsi="Arial" w:cs="Arial"/>
                <w:b/>
                <w:bCs/>
                <w:color w:val="000000"/>
                <w:sz w:val="12"/>
                <w:szCs w:val="12"/>
              </w:rPr>
              <w:t>Единый налог  на вмененный доход для отдельных видов деятельности (за налоговые периоды, истекшие до 1 января 2011 года.</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r w:rsidRPr="00130B25">
              <w:rPr>
                <w:rFonts w:ascii="Arial" w:hAnsi="Arial" w:cs="Arial"/>
                <w:b/>
                <w:bCs/>
                <w:sz w:val="12"/>
                <w:szCs w:val="12"/>
              </w:rPr>
              <w:t>90</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bCs/>
                <w:color w:val="000000"/>
                <w:sz w:val="12"/>
                <w:szCs w:val="12"/>
              </w:rPr>
            </w:pPr>
            <w:r w:rsidRPr="00130B25">
              <w:rPr>
                <w:rFonts w:ascii="Arial" w:hAnsi="Arial" w:cs="Arial"/>
                <w:b/>
                <w:bCs/>
                <w:color w:val="000000"/>
                <w:sz w:val="12"/>
                <w:szCs w:val="12"/>
              </w:rPr>
              <w:t>1 05 03010 01 0000 110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pStyle w:val="6"/>
              <w:spacing w:before="0" w:after="0"/>
              <w:rPr>
                <w:rFonts w:ascii="Arial" w:hAnsi="Arial" w:cs="Arial"/>
                <w:sz w:val="12"/>
                <w:szCs w:val="12"/>
              </w:rPr>
            </w:pPr>
            <w:r w:rsidRPr="00130B25">
              <w:rPr>
                <w:rFonts w:ascii="Arial" w:hAnsi="Arial" w:cs="Arial"/>
                <w:sz w:val="12"/>
                <w:szCs w:val="12"/>
              </w:rPr>
              <w:t>Единый сельскохозяйственный налог</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r w:rsidRPr="00130B25">
              <w:rPr>
                <w:rFonts w:ascii="Arial" w:hAnsi="Arial" w:cs="Arial"/>
                <w:b/>
                <w:bCs/>
                <w:sz w:val="12"/>
                <w:szCs w:val="12"/>
              </w:rPr>
              <w:t>50</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r w:rsidRPr="00130B25">
              <w:rPr>
                <w:rFonts w:ascii="Arial" w:hAnsi="Arial" w:cs="Arial"/>
                <w:b/>
                <w:bCs/>
                <w:sz w:val="12"/>
                <w:szCs w:val="12"/>
              </w:rPr>
              <w:t>70</w:t>
            </w: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b/>
                <w:bCs/>
                <w:color w:val="000000"/>
                <w:sz w:val="12"/>
                <w:szCs w:val="12"/>
              </w:rPr>
            </w:pPr>
            <w:r w:rsidRPr="00130B25">
              <w:rPr>
                <w:rFonts w:ascii="Arial" w:hAnsi="Arial" w:cs="Arial"/>
                <w:b/>
                <w:bCs/>
                <w:color w:val="000000"/>
                <w:sz w:val="12"/>
                <w:szCs w:val="12"/>
              </w:rPr>
              <w:t>1 05 03020 01 0000 110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pStyle w:val="6"/>
              <w:spacing w:before="0" w:after="0"/>
              <w:rPr>
                <w:rFonts w:ascii="Arial" w:hAnsi="Arial" w:cs="Arial"/>
                <w:sz w:val="12"/>
                <w:szCs w:val="12"/>
              </w:rPr>
            </w:pPr>
            <w:r w:rsidRPr="00130B25">
              <w:rPr>
                <w:rFonts w:ascii="Arial" w:hAnsi="Arial" w:cs="Arial"/>
                <w:sz w:val="12"/>
                <w:szCs w:val="12"/>
              </w:rPr>
              <w:t>Единый сельскохозяйственный налог (за налоговые периоды, истекшие  до 1 января 2011 года)</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r w:rsidRPr="00130B25">
              <w:rPr>
                <w:rFonts w:ascii="Arial" w:hAnsi="Arial" w:cs="Arial"/>
                <w:b/>
                <w:bCs/>
                <w:sz w:val="12"/>
                <w:szCs w:val="12"/>
              </w:rPr>
              <w:t>30</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b/>
                <w:bCs/>
                <w:color w:val="000000"/>
                <w:sz w:val="12"/>
                <w:szCs w:val="12"/>
              </w:rPr>
            </w:pPr>
            <w:r w:rsidRPr="00130B25">
              <w:rPr>
                <w:rFonts w:ascii="Arial" w:hAnsi="Arial" w:cs="Arial"/>
                <w:b/>
                <w:bCs/>
                <w:color w:val="000000"/>
                <w:sz w:val="12"/>
                <w:szCs w:val="12"/>
              </w:rPr>
              <w:t>1 05 04000 02 0000 110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b/>
                <w:bCs/>
                <w:color w:val="000000"/>
                <w:sz w:val="12"/>
                <w:szCs w:val="12"/>
              </w:rPr>
            </w:pPr>
            <w:r w:rsidRPr="00130B25">
              <w:rPr>
                <w:rFonts w:ascii="Arial" w:hAnsi="Arial" w:cs="Arial"/>
                <w:b/>
                <w:bCs/>
                <w:color w:val="000000"/>
                <w:sz w:val="12"/>
                <w:szCs w:val="12"/>
              </w:rPr>
              <w:t>Налог, взимаемый в связи с применением патентной  системы налогообложения</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r w:rsidRPr="00130B25">
              <w:rPr>
                <w:rFonts w:ascii="Arial" w:hAnsi="Arial" w:cs="Arial"/>
                <w:b/>
                <w:bCs/>
                <w:sz w:val="12"/>
                <w:szCs w:val="12"/>
              </w:rPr>
              <w:t>100</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bCs/>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bCs/>
                <w:color w:val="000000"/>
                <w:sz w:val="12"/>
                <w:szCs w:val="12"/>
              </w:rPr>
            </w:pPr>
            <w:r w:rsidRPr="00130B25">
              <w:rPr>
                <w:rFonts w:ascii="Arial" w:hAnsi="Arial" w:cs="Arial"/>
                <w:bCs/>
                <w:color w:val="000000"/>
                <w:sz w:val="12"/>
                <w:szCs w:val="12"/>
              </w:rPr>
              <w:t>1 05 04020 02 0000 110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bCs/>
                <w:color w:val="000000"/>
                <w:sz w:val="12"/>
                <w:szCs w:val="12"/>
              </w:rPr>
            </w:pPr>
            <w:r w:rsidRPr="00130B25">
              <w:rPr>
                <w:rFonts w:ascii="Arial" w:hAnsi="Arial" w:cs="Arial"/>
                <w:bCs/>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Cs/>
                <w:sz w:val="12"/>
                <w:szCs w:val="12"/>
              </w:rPr>
            </w:pPr>
            <w:r w:rsidRPr="00130B25">
              <w:rPr>
                <w:rFonts w:ascii="Arial" w:hAnsi="Arial" w:cs="Arial"/>
                <w:bCs/>
                <w:sz w:val="12"/>
                <w:szCs w:val="12"/>
              </w:rPr>
              <w:t>100</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Cs/>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Cs/>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b/>
                <w:color w:val="000000"/>
                <w:sz w:val="12"/>
                <w:szCs w:val="12"/>
              </w:rPr>
            </w:pPr>
            <w:r w:rsidRPr="00130B25">
              <w:rPr>
                <w:rFonts w:ascii="Arial" w:hAnsi="Arial" w:cs="Arial"/>
                <w:b/>
                <w:color w:val="000000"/>
                <w:sz w:val="12"/>
                <w:szCs w:val="12"/>
              </w:rPr>
              <w:t>1 08 00000 00 0000 000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b/>
                <w:color w:val="000000"/>
                <w:sz w:val="12"/>
                <w:szCs w:val="12"/>
              </w:rPr>
            </w:pPr>
            <w:r w:rsidRPr="00130B25">
              <w:rPr>
                <w:rFonts w:ascii="Arial" w:hAnsi="Arial" w:cs="Arial"/>
                <w:b/>
                <w:color w:val="000000"/>
                <w:sz w:val="12"/>
                <w:szCs w:val="12"/>
              </w:rPr>
              <w:t>Государственная пошлина, сборы</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b/>
                <w:color w:val="000000"/>
                <w:sz w:val="12"/>
                <w:szCs w:val="12"/>
              </w:rPr>
            </w:pPr>
            <w:r w:rsidRPr="00130B25">
              <w:rPr>
                <w:rFonts w:ascii="Arial" w:hAnsi="Arial" w:cs="Arial"/>
                <w:b/>
                <w:color w:val="000000"/>
                <w:sz w:val="12"/>
                <w:szCs w:val="12"/>
              </w:rPr>
              <w:t>1 08 03000 01 0000 110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b/>
                <w:color w:val="000000"/>
                <w:sz w:val="12"/>
                <w:szCs w:val="12"/>
              </w:rPr>
            </w:pPr>
            <w:r w:rsidRPr="00130B25">
              <w:rPr>
                <w:rFonts w:ascii="Arial" w:hAnsi="Arial" w:cs="Arial"/>
                <w:b/>
                <w:color w:val="000000"/>
                <w:sz w:val="12"/>
                <w:szCs w:val="12"/>
              </w:rPr>
              <w:t>Государственная пошлина по делам, рассматриваемым в судах общей юрисдикции, мировыми судьями</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color w:val="000000"/>
                <w:sz w:val="12"/>
                <w:szCs w:val="12"/>
              </w:rPr>
            </w:pPr>
            <w:r w:rsidRPr="00130B25">
              <w:rPr>
                <w:rFonts w:ascii="Arial" w:hAnsi="Arial" w:cs="Arial"/>
                <w:color w:val="000000"/>
                <w:sz w:val="12"/>
                <w:szCs w:val="12"/>
              </w:rPr>
              <w:t>1 08 03010 01 0000 110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color w:val="000000"/>
                <w:sz w:val="12"/>
                <w:szCs w:val="12"/>
              </w:rPr>
            </w:pPr>
            <w:r w:rsidRPr="00130B25">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r w:rsidRPr="00130B25">
              <w:rPr>
                <w:rFonts w:ascii="Arial" w:hAnsi="Arial" w:cs="Arial"/>
                <w:sz w:val="12"/>
                <w:szCs w:val="12"/>
              </w:rPr>
              <w:t>100</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b/>
                <w:color w:val="000000"/>
                <w:sz w:val="12"/>
                <w:szCs w:val="12"/>
              </w:rPr>
            </w:pPr>
            <w:r w:rsidRPr="00130B25">
              <w:rPr>
                <w:rFonts w:ascii="Arial" w:hAnsi="Arial" w:cs="Arial"/>
                <w:b/>
                <w:color w:val="000000"/>
                <w:sz w:val="12"/>
                <w:szCs w:val="12"/>
              </w:rPr>
              <w:t>1 08 07000 01 0000 110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b/>
                <w:color w:val="000000"/>
                <w:sz w:val="12"/>
                <w:szCs w:val="12"/>
              </w:rPr>
            </w:pPr>
            <w:r w:rsidRPr="00130B25">
              <w:rPr>
                <w:rFonts w:ascii="Arial" w:hAnsi="Arial" w:cs="Arial"/>
                <w:b/>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sz w:val="12"/>
                <w:szCs w:val="12"/>
              </w:rPr>
            </w:pPr>
          </w:p>
        </w:tc>
      </w:tr>
      <w:tr w:rsidR="00130B25" w:rsidRPr="00130B25" w:rsidTr="00B3283F">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130B25" w:rsidRPr="00130B25" w:rsidRDefault="00130B25" w:rsidP="00B3283F">
            <w:pPr>
              <w:jc w:val="center"/>
              <w:rPr>
                <w:rFonts w:ascii="Arial" w:hAnsi="Arial" w:cs="Arial"/>
                <w:b/>
                <w:sz w:val="12"/>
                <w:szCs w:val="12"/>
              </w:rPr>
            </w:pPr>
            <w:r w:rsidRPr="00130B25">
              <w:rPr>
                <w:rFonts w:ascii="Arial" w:hAnsi="Arial" w:cs="Arial"/>
                <w:b/>
                <w:sz w:val="12"/>
                <w:szCs w:val="12"/>
              </w:rPr>
              <w:t>1 08 07150 01 0000 110</w:t>
            </w:r>
          </w:p>
        </w:tc>
        <w:tc>
          <w:tcPr>
            <w:tcW w:w="6662" w:type="dxa"/>
            <w:tcBorders>
              <w:top w:val="single" w:sz="4" w:space="0" w:color="auto"/>
              <w:left w:val="nil"/>
              <w:bottom w:val="single" w:sz="4" w:space="0" w:color="auto"/>
              <w:right w:val="single" w:sz="4" w:space="0" w:color="auto"/>
            </w:tcBorders>
          </w:tcPr>
          <w:p w:rsidR="00130B25" w:rsidRPr="00130B25" w:rsidRDefault="00130B25" w:rsidP="00B3283F">
            <w:pPr>
              <w:rPr>
                <w:rFonts w:ascii="Arial" w:hAnsi="Arial" w:cs="Arial"/>
                <w:b/>
                <w:sz w:val="12"/>
                <w:szCs w:val="12"/>
              </w:rPr>
            </w:pPr>
            <w:r w:rsidRPr="00130B25">
              <w:rPr>
                <w:rFonts w:ascii="Arial" w:hAnsi="Arial" w:cs="Arial"/>
                <w:b/>
                <w:sz w:val="12"/>
                <w:szCs w:val="12"/>
              </w:rPr>
              <w:t>Государственная пошлина за выдачу разрешения на установку рекламной конструкции</w:t>
            </w:r>
          </w:p>
        </w:tc>
        <w:tc>
          <w:tcPr>
            <w:tcW w:w="1124" w:type="dxa"/>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sz w:val="12"/>
                <w:szCs w:val="12"/>
              </w:rPr>
            </w:pPr>
            <w:r w:rsidRPr="00130B25">
              <w:rPr>
                <w:rFonts w:ascii="Arial" w:hAnsi="Arial" w:cs="Arial"/>
                <w:b/>
                <w:sz w:val="12"/>
                <w:szCs w:val="12"/>
              </w:rPr>
              <w:t>100</w:t>
            </w:r>
          </w:p>
        </w:tc>
        <w:tc>
          <w:tcPr>
            <w:tcW w:w="0" w:type="auto"/>
            <w:tcBorders>
              <w:top w:val="single" w:sz="4" w:space="0" w:color="auto"/>
              <w:left w:val="nil"/>
              <w:bottom w:val="single" w:sz="4" w:space="0" w:color="auto"/>
              <w:right w:val="single" w:sz="4" w:space="0" w:color="auto"/>
            </w:tcBorders>
            <w:vAlign w:val="center"/>
          </w:tcPr>
          <w:p w:rsidR="00130B25" w:rsidRPr="00130B25" w:rsidRDefault="00130B25" w:rsidP="00B3283F">
            <w:pPr>
              <w:jc w:val="center"/>
              <w:rPr>
                <w:rFonts w:ascii="Arial" w:hAnsi="Arial" w:cs="Arial"/>
                <w:b/>
                <w:sz w:val="12"/>
                <w:szCs w:val="12"/>
              </w:rPr>
            </w:pPr>
          </w:p>
        </w:tc>
        <w:tc>
          <w:tcPr>
            <w:tcW w:w="0" w:type="auto"/>
            <w:tcBorders>
              <w:top w:val="single" w:sz="4" w:space="0" w:color="auto"/>
              <w:left w:val="nil"/>
              <w:bottom w:val="single" w:sz="4" w:space="0" w:color="auto"/>
              <w:right w:val="single" w:sz="4" w:space="0" w:color="auto"/>
            </w:tcBorders>
            <w:vAlign w:val="center"/>
          </w:tcPr>
          <w:p w:rsidR="00130B25" w:rsidRPr="00F6114B" w:rsidRDefault="00130B25" w:rsidP="00B3283F">
            <w:pPr>
              <w:jc w:val="center"/>
              <w:rPr>
                <w:rFonts w:ascii="Arial" w:hAnsi="Arial" w:cs="Arial"/>
                <w:b/>
                <w:sz w:val="12"/>
                <w:szCs w:val="12"/>
              </w:rPr>
            </w:pPr>
          </w:p>
        </w:tc>
      </w:tr>
    </w:tbl>
    <w:p w:rsidR="007C28CF" w:rsidRPr="00AA4647" w:rsidRDefault="007C28CF" w:rsidP="0011203E">
      <w:pPr>
        <w:shd w:val="clear" w:color="auto" w:fill="FFFFFF"/>
        <w:suppressAutoHyphens/>
        <w:jc w:val="center"/>
        <w:rPr>
          <w:rFonts w:ascii="Arial" w:hAnsi="Arial" w:cs="Arial"/>
          <w:sz w:val="4"/>
          <w:szCs w:val="4"/>
        </w:rPr>
      </w:pPr>
    </w:p>
    <w:p w:rsidR="00130B25" w:rsidRPr="00D805C5" w:rsidRDefault="00130B25" w:rsidP="00130B25">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3.2.</w:t>
      </w:r>
    </w:p>
    <w:p w:rsidR="00130B25" w:rsidRPr="00D805C5" w:rsidRDefault="00130B25" w:rsidP="00130B25">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130B25" w:rsidRPr="00D805C5" w:rsidRDefault="00130B25" w:rsidP="00130B25">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130B25" w:rsidRPr="00D805C5" w:rsidRDefault="00130B25" w:rsidP="00130B25">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F6114B" w:rsidRDefault="001969B2" w:rsidP="002E47C4">
      <w:pPr>
        <w:shd w:val="clear" w:color="auto" w:fill="FFFFFF"/>
        <w:suppressAutoHyphens/>
        <w:jc w:val="center"/>
      </w:pPr>
      <w:r w:rsidRPr="001969B2">
        <w:rPr>
          <w:rFonts w:ascii="Arial" w:hAnsi="Arial" w:cs="Arial"/>
          <w:b/>
          <w:sz w:val="16"/>
          <w:szCs w:val="16"/>
        </w:rPr>
        <w:t>Нормативы отчислений федеральных, региональных и местных налогов и сборов в бюджет района на 2025 год</w:t>
      </w:r>
    </w:p>
    <w:tbl>
      <w:tblPr>
        <w:tblW w:w="5000" w:type="pct"/>
        <w:tblCellMar>
          <w:left w:w="0" w:type="dxa"/>
          <w:right w:w="0" w:type="dxa"/>
        </w:tblCellMar>
        <w:tblLook w:val="0000" w:firstRow="0" w:lastRow="0" w:firstColumn="0" w:lastColumn="0" w:noHBand="0" w:noVBand="0"/>
      </w:tblPr>
      <w:tblGrid>
        <w:gridCol w:w="1420"/>
        <w:gridCol w:w="6650"/>
        <w:gridCol w:w="1133"/>
        <w:gridCol w:w="1133"/>
        <w:gridCol w:w="992"/>
      </w:tblGrid>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 xml:space="preserve">Код бюджетной </w:t>
            </w:r>
            <w:r w:rsidRPr="00F6114B">
              <w:rPr>
                <w:rFonts w:ascii="Arial" w:hAnsi="Arial" w:cs="Arial"/>
                <w:sz w:val="12"/>
                <w:szCs w:val="12"/>
              </w:rPr>
              <w:br/>
              <w:t xml:space="preserve">классификации </w:t>
            </w:r>
            <w:r w:rsidRPr="00F6114B">
              <w:rPr>
                <w:rFonts w:ascii="Arial" w:hAnsi="Arial" w:cs="Arial"/>
                <w:sz w:val="12"/>
                <w:szCs w:val="12"/>
              </w:rPr>
              <w:br/>
              <w:t>Российской Федерации</w:t>
            </w:r>
          </w:p>
        </w:tc>
        <w:tc>
          <w:tcPr>
            <w:tcW w:w="2935"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Наименование налога (сбора)</w:t>
            </w:r>
          </w:p>
        </w:tc>
        <w:tc>
          <w:tcPr>
            <w:tcW w:w="500"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 xml:space="preserve">Нормативы отчислений  </w:t>
            </w:r>
            <w:r w:rsidRPr="00F6114B">
              <w:rPr>
                <w:rFonts w:ascii="Arial" w:hAnsi="Arial" w:cs="Arial"/>
                <w:sz w:val="12"/>
                <w:szCs w:val="12"/>
              </w:rPr>
              <w:br/>
              <w:t>доходов от уплаты налогов (сборов) в бюджет района (%)</w:t>
            </w:r>
          </w:p>
        </w:tc>
        <w:tc>
          <w:tcPr>
            <w:tcW w:w="500"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 xml:space="preserve">Нормативы отчислений  </w:t>
            </w:r>
            <w:r w:rsidRPr="00F6114B">
              <w:rPr>
                <w:rFonts w:ascii="Arial" w:hAnsi="Arial" w:cs="Arial"/>
                <w:sz w:val="12"/>
                <w:szCs w:val="12"/>
              </w:rPr>
              <w:br/>
              <w:t>с территории  городского поселения (%)</w:t>
            </w:r>
          </w:p>
        </w:tc>
        <w:tc>
          <w:tcPr>
            <w:tcW w:w="438"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 xml:space="preserve">Нормативы отчислений  </w:t>
            </w:r>
            <w:r w:rsidRPr="00F6114B">
              <w:rPr>
                <w:rFonts w:ascii="Arial" w:hAnsi="Arial" w:cs="Arial"/>
                <w:sz w:val="12"/>
                <w:szCs w:val="12"/>
              </w:rPr>
              <w:br/>
              <w:t>с территории  сельских поселений (%)</w:t>
            </w: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1</w:t>
            </w:r>
          </w:p>
        </w:tc>
        <w:tc>
          <w:tcPr>
            <w:tcW w:w="2935"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2</w:t>
            </w:r>
          </w:p>
        </w:tc>
        <w:tc>
          <w:tcPr>
            <w:tcW w:w="1438" w:type="pct"/>
            <w:gridSpan w:val="3"/>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3</w:t>
            </w:r>
          </w:p>
        </w:tc>
      </w:tr>
      <w:tr w:rsidR="00F6114B" w:rsidRPr="00F6114B" w:rsidTr="004D3BF9">
        <w:trPr>
          <w:trHeight w:val="20"/>
        </w:trPr>
        <w:tc>
          <w:tcPr>
            <w:tcW w:w="5000" w:type="pct"/>
            <w:gridSpan w:val="5"/>
            <w:tcBorders>
              <w:left w:val="single" w:sz="8" w:space="0" w:color="auto"/>
              <w:right w:val="nil"/>
            </w:tcBorders>
            <w:vAlign w:val="center"/>
          </w:tcPr>
          <w:p w:rsidR="00F6114B" w:rsidRPr="00F6114B" w:rsidRDefault="00F6114B" w:rsidP="002E47C4">
            <w:pPr>
              <w:pStyle w:val="5"/>
              <w:spacing w:before="0" w:after="0"/>
              <w:jc w:val="center"/>
              <w:rPr>
                <w:rFonts w:ascii="Arial" w:hAnsi="Arial" w:cs="Arial"/>
                <w:i w:val="0"/>
                <w:sz w:val="12"/>
                <w:szCs w:val="12"/>
              </w:rPr>
            </w:pPr>
            <w:r w:rsidRPr="00F6114B">
              <w:rPr>
                <w:rFonts w:ascii="Arial" w:hAnsi="Arial" w:cs="Arial"/>
                <w:i w:val="0"/>
                <w:sz w:val="12"/>
                <w:szCs w:val="12"/>
              </w:rPr>
              <w:t>ФЕДЕРАЛЬНЫЕ НАЛОГИ И СБОРЫ</w:t>
            </w: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
                <w:color w:val="000000"/>
                <w:sz w:val="12"/>
                <w:szCs w:val="12"/>
              </w:rPr>
            </w:pPr>
            <w:r w:rsidRPr="00F6114B">
              <w:rPr>
                <w:rFonts w:ascii="Arial" w:hAnsi="Arial" w:cs="Arial"/>
                <w:b/>
                <w:color w:val="000000"/>
                <w:sz w:val="12"/>
                <w:szCs w:val="12"/>
              </w:rPr>
              <w:t>1 01 02000 01 0000 110</w:t>
            </w:r>
          </w:p>
        </w:tc>
        <w:tc>
          <w:tcPr>
            <w:tcW w:w="2935"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color w:val="000000"/>
                <w:sz w:val="12"/>
                <w:szCs w:val="12"/>
              </w:rPr>
            </w:pPr>
            <w:r w:rsidRPr="00F6114B">
              <w:rPr>
                <w:rFonts w:ascii="Arial" w:hAnsi="Arial" w:cs="Arial"/>
                <w:b/>
                <w:color w:val="000000"/>
                <w:sz w:val="12"/>
                <w:szCs w:val="12"/>
              </w:rPr>
              <w:t>Налог на доходы физических лиц *</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color w:val="000000"/>
                <w:sz w:val="12"/>
                <w:szCs w:val="12"/>
              </w:rPr>
            </w:pPr>
            <w:r w:rsidRPr="00F6114B">
              <w:rPr>
                <w:rFonts w:ascii="Arial" w:hAnsi="Arial" w:cs="Arial"/>
                <w:color w:val="000000"/>
                <w:sz w:val="12"/>
                <w:szCs w:val="12"/>
              </w:rPr>
              <w:t>1 01 02010 01 0000 110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color w:val="000000"/>
                <w:sz w:val="12"/>
                <w:szCs w:val="12"/>
              </w:rPr>
            </w:pPr>
            <w:r w:rsidRPr="00F6114B">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6114B">
              <w:rPr>
                <w:rFonts w:ascii="Arial" w:hAnsi="Arial" w:cs="Arial"/>
                <w:color w:val="000000"/>
                <w:sz w:val="12"/>
                <w:szCs w:val="12"/>
                <w:vertAlign w:val="superscript"/>
              </w:rPr>
              <w:t>1</w:t>
            </w:r>
            <w:r w:rsidRPr="00F6114B">
              <w:rPr>
                <w:rFonts w:ascii="Arial" w:hAnsi="Arial" w:cs="Arial"/>
                <w:color w:val="000000"/>
                <w:sz w:val="12"/>
                <w:szCs w:val="12"/>
              </w:rPr>
              <w:t>,228 Налогового кодекса Российской Федерации</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34</w:t>
            </w: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42</w:t>
            </w: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color w:val="000000"/>
                <w:sz w:val="12"/>
                <w:szCs w:val="12"/>
              </w:rPr>
            </w:pPr>
            <w:r w:rsidRPr="00F6114B">
              <w:rPr>
                <w:rFonts w:ascii="Arial" w:hAnsi="Arial" w:cs="Arial"/>
                <w:color w:val="000000"/>
                <w:sz w:val="12"/>
                <w:szCs w:val="12"/>
              </w:rPr>
              <w:t>1 01 02020 01 0000 110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color w:val="000000"/>
                <w:sz w:val="12"/>
                <w:szCs w:val="12"/>
              </w:rPr>
            </w:pPr>
            <w:r w:rsidRPr="00F6114B">
              <w:rPr>
                <w:rFonts w:ascii="Arial" w:hAnsi="Arial" w:cs="Arial"/>
                <w:snapToGrid w:val="0"/>
                <w:sz w:val="12"/>
                <w:szCs w:val="12"/>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sidRPr="00F6114B">
              <w:rPr>
                <w:rFonts w:ascii="Arial" w:hAnsi="Arial" w:cs="Arial"/>
                <w:color w:val="000000"/>
                <w:sz w:val="12"/>
                <w:szCs w:val="12"/>
              </w:rPr>
              <w:t>кодекса Российской Федерации</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34</w:t>
            </w: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42</w:t>
            </w: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color w:val="000000"/>
                <w:sz w:val="12"/>
                <w:szCs w:val="12"/>
              </w:rPr>
            </w:pPr>
            <w:r w:rsidRPr="00F6114B">
              <w:rPr>
                <w:rFonts w:ascii="Arial" w:hAnsi="Arial" w:cs="Arial"/>
                <w:color w:val="000000"/>
                <w:sz w:val="12"/>
                <w:szCs w:val="12"/>
              </w:rPr>
              <w:t>1 01 02030 01 0000 110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color w:val="000000"/>
                <w:sz w:val="12"/>
                <w:szCs w:val="12"/>
              </w:rPr>
            </w:pPr>
            <w:r w:rsidRPr="00F6114B">
              <w:rPr>
                <w:rFonts w:ascii="Arial" w:hAnsi="Arial" w:cs="Arial"/>
                <w:color w:val="000000"/>
                <w:sz w:val="12"/>
                <w:szCs w:val="12"/>
              </w:rPr>
              <w:t xml:space="preserve">Налог на доходы физических лиц с доходов, полученных физическими лицами в соответствии со статьёй 228 </w:t>
            </w:r>
            <w:r w:rsidRPr="00F6114B">
              <w:rPr>
                <w:rFonts w:ascii="Arial" w:hAnsi="Arial" w:cs="Arial"/>
                <w:snapToGrid w:val="0"/>
                <w:sz w:val="12"/>
                <w:szCs w:val="12"/>
              </w:rPr>
              <w:t xml:space="preserve">Налогового </w:t>
            </w:r>
            <w:r w:rsidRPr="00F6114B">
              <w:rPr>
                <w:rFonts w:ascii="Arial" w:hAnsi="Arial" w:cs="Arial"/>
                <w:color w:val="000000"/>
                <w:sz w:val="12"/>
                <w:szCs w:val="12"/>
              </w:rPr>
              <w:t>кодекса Российской Федерации</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34</w:t>
            </w: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42</w:t>
            </w: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color w:val="000000"/>
                <w:sz w:val="12"/>
                <w:szCs w:val="12"/>
              </w:rPr>
            </w:pPr>
            <w:r w:rsidRPr="00F6114B">
              <w:rPr>
                <w:rFonts w:ascii="Arial" w:hAnsi="Arial" w:cs="Arial"/>
                <w:color w:val="000000"/>
                <w:sz w:val="12"/>
                <w:szCs w:val="12"/>
              </w:rPr>
              <w:lastRenderedPageBreak/>
              <w:t>1 01 02040 01 0000 110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color w:val="000000"/>
                <w:sz w:val="12"/>
                <w:szCs w:val="12"/>
              </w:rPr>
            </w:pPr>
            <w:r w:rsidRPr="00F6114B">
              <w:rPr>
                <w:rFonts w:ascii="Arial" w:hAnsi="Arial" w:cs="Arial"/>
                <w:snapToGrid w:val="0"/>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статёй </w:t>
            </w:r>
            <w:r w:rsidRPr="00F6114B">
              <w:rPr>
                <w:rFonts w:ascii="Arial" w:hAnsi="Arial" w:cs="Arial"/>
                <w:color w:val="000000"/>
                <w:sz w:val="12"/>
                <w:szCs w:val="12"/>
              </w:rPr>
              <w:t>227</w:t>
            </w:r>
            <w:r w:rsidRPr="00F6114B">
              <w:rPr>
                <w:rFonts w:ascii="Arial" w:hAnsi="Arial" w:cs="Arial"/>
                <w:color w:val="000000"/>
                <w:sz w:val="12"/>
                <w:szCs w:val="12"/>
                <w:vertAlign w:val="superscript"/>
              </w:rPr>
              <w:t xml:space="preserve">1 </w:t>
            </w:r>
            <w:r w:rsidRPr="00F6114B">
              <w:rPr>
                <w:rFonts w:ascii="Arial" w:hAnsi="Arial" w:cs="Arial"/>
                <w:snapToGrid w:val="0"/>
                <w:sz w:val="12"/>
                <w:szCs w:val="12"/>
              </w:rPr>
              <w:t xml:space="preserve">Налогового </w:t>
            </w:r>
            <w:r w:rsidRPr="00F6114B">
              <w:rPr>
                <w:rFonts w:ascii="Arial" w:hAnsi="Arial" w:cs="Arial"/>
                <w:color w:val="000000"/>
                <w:sz w:val="12"/>
                <w:szCs w:val="12"/>
              </w:rPr>
              <w:t>кодекса Российской Федерации</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15</w:t>
            </w: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15</w:t>
            </w: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color w:val="000000"/>
                <w:sz w:val="12"/>
                <w:szCs w:val="12"/>
              </w:rPr>
            </w:pPr>
            <w:r w:rsidRPr="00F6114B">
              <w:rPr>
                <w:rFonts w:ascii="Arial" w:hAnsi="Arial" w:cs="Arial"/>
                <w:color w:val="000000"/>
                <w:sz w:val="12"/>
                <w:szCs w:val="12"/>
              </w:rPr>
              <w:t>1 01 02080 01 0000 110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snapToGrid w:val="0"/>
                <w:sz w:val="12"/>
                <w:szCs w:val="12"/>
              </w:rPr>
            </w:pPr>
            <w:r w:rsidRPr="00F6114B">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19</w:t>
            </w: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
                <w:bCs/>
                <w:color w:val="000000"/>
                <w:sz w:val="12"/>
                <w:szCs w:val="12"/>
              </w:rPr>
            </w:pPr>
            <w:r w:rsidRPr="00F6114B">
              <w:rPr>
                <w:rFonts w:ascii="Arial" w:hAnsi="Arial" w:cs="Arial"/>
                <w:b/>
                <w:bCs/>
                <w:color w:val="000000"/>
                <w:sz w:val="12"/>
                <w:szCs w:val="12"/>
              </w:rPr>
              <w:t>1 03 00000 00 0000 000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b/>
                <w:bCs/>
                <w:sz w:val="12"/>
                <w:szCs w:val="12"/>
              </w:rPr>
            </w:pPr>
            <w:r w:rsidRPr="00F6114B">
              <w:rPr>
                <w:rFonts w:ascii="Arial" w:hAnsi="Arial" w:cs="Arial"/>
                <w:b/>
                <w:color w:val="000000"/>
                <w:sz w:val="12"/>
                <w:szCs w:val="12"/>
              </w:rPr>
              <w:t>НАЛОГИ НА ТОВАРЫ (РАБОТЫ, УСЛУГИ), РЕАЛИЗУЕМЫЕ НА ТЕРРИТОРИИ РОССИЙСКОЙ ФЕДЕРАЦИИ</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Cs/>
                <w:sz w:val="12"/>
                <w:szCs w:val="12"/>
              </w:rPr>
            </w:pPr>
            <w:r w:rsidRPr="00F6114B">
              <w:rPr>
                <w:rFonts w:ascii="Arial" w:hAnsi="Arial" w:cs="Arial"/>
                <w:bCs/>
                <w:sz w:val="12"/>
                <w:szCs w:val="12"/>
              </w:rPr>
              <w:t>0,2216</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Cs/>
                <w:color w:val="000000"/>
                <w:sz w:val="12"/>
                <w:szCs w:val="12"/>
              </w:rPr>
            </w:pPr>
            <w:r w:rsidRPr="00F6114B">
              <w:rPr>
                <w:rFonts w:ascii="Arial" w:hAnsi="Arial" w:cs="Arial"/>
                <w:bCs/>
                <w:color w:val="000000"/>
                <w:sz w:val="12"/>
                <w:szCs w:val="12"/>
              </w:rPr>
              <w:t>1 03 02230 01 0000 110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bCs/>
                <w:sz w:val="12"/>
                <w:szCs w:val="12"/>
              </w:rPr>
            </w:pPr>
            <w:r w:rsidRPr="00F6114B">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Cs/>
                <w:sz w:val="12"/>
                <w:szCs w:val="12"/>
              </w:rPr>
            </w:pPr>
            <w:r w:rsidRPr="00F6114B">
              <w:rPr>
                <w:rFonts w:ascii="Arial" w:hAnsi="Arial" w:cs="Arial"/>
                <w:bCs/>
                <w:sz w:val="12"/>
                <w:szCs w:val="12"/>
              </w:rPr>
              <w:t>0,2216</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Cs/>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Cs/>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
                <w:bCs/>
                <w:color w:val="000000"/>
                <w:sz w:val="12"/>
                <w:szCs w:val="12"/>
              </w:rPr>
            </w:pPr>
            <w:r w:rsidRPr="00F6114B">
              <w:rPr>
                <w:rFonts w:ascii="Arial" w:hAnsi="Arial" w:cs="Arial"/>
                <w:bCs/>
                <w:color w:val="000000"/>
                <w:sz w:val="12"/>
                <w:szCs w:val="12"/>
              </w:rPr>
              <w:t>1 03 02240 01 0000 110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bCs/>
                <w:sz w:val="12"/>
                <w:szCs w:val="12"/>
              </w:rPr>
            </w:pPr>
            <w:r w:rsidRPr="00F6114B">
              <w:rPr>
                <w:rFonts w:ascii="Arial" w:hAnsi="Arial" w:cs="Arial"/>
                <w:bCs/>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bCs/>
                <w:sz w:val="12"/>
                <w:szCs w:val="12"/>
              </w:rPr>
              <w:t>0,2216</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Cs/>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Cs/>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
                <w:bCs/>
                <w:color w:val="000000"/>
                <w:sz w:val="12"/>
                <w:szCs w:val="12"/>
              </w:rPr>
            </w:pPr>
            <w:r w:rsidRPr="00F6114B">
              <w:rPr>
                <w:rFonts w:ascii="Arial" w:hAnsi="Arial" w:cs="Arial"/>
                <w:bCs/>
                <w:color w:val="000000"/>
                <w:sz w:val="12"/>
                <w:szCs w:val="12"/>
              </w:rPr>
              <w:t>1 03 02250 01 0000 110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bCs/>
                <w:sz w:val="12"/>
                <w:szCs w:val="12"/>
              </w:rPr>
            </w:pPr>
            <w:r w:rsidRPr="00F6114B">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bCs/>
                <w:sz w:val="12"/>
                <w:szCs w:val="12"/>
              </w:rPr>
              <w:t>0,2216</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Cs/>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Cs/>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
                <w:bCs/>
                <w:color w:val="000000"/>
                <w:sz w:val="12"/>
                <w:szCs w:val="12"/>
              </w:rPr>
            </w:pPr>
            <w:r w:rsidRPr="00F6114B">
              <w:rPr>
                <w:rFonts w:ascii="Arial" w:hAnsi="Arial" w:cs="Arial"/>
                <w:bCs/>
                <w:color w:val="000000"/>
                <w:sz w:val="12"/>
                <w:szCs w:val="12"/>
              </w:rPr>
              <w:t>1 03 02260 01 0000 110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bCs/>
                <w:sz w:val="12"/>
                <w:szCs w:val="12"/>
              </w:rPr>
            </w:pPr>
            <w:r w:rsidRPr="00F6114B">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bCs/>
                <w:sz w:val="12"/>
                <w:szCs w:val="12"/>
              </w:rPr>
              <w:t>0,2216</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Cs/>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Cs/>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
                <w:color w:val="000000"/>
                <w:sz w:val="12"/>
                <w:szCs w:val="12"/>
              </w:rPr>
            </w:pPr>
            <w:r w:rsidRPr="00F6114B">
              <w:rPr>
                <w:rFonts w:ascii="Arial" w:hAnsi="Arial" w:cs="Arial"/>
                <w:b/>
                <w:color w:val="000000"/>
                <w:sz w:val="12"/>
                <w:szCs w:val="12"/>
              </w:rPr>
              <w:t>1 05 00000 00 0000 000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b/>
                <w:color w:val="000000"/>
                <w:sz w:val="12"/>
                <w:szCs w:val="12"/>
              </w:rPr>
            </w:pPr>
            <w:r w:rsidRPr="00F6114B">
              <w:rPr>
                <w:rFonts w:ascii="Arial" w:hAnsi="Arial" w:cs="Arial"/>
                <w:b/>
                <w:color w:val="000000"/>
                <w:sz w:val="12"/>
                <w:szCs w:val="12"/>
              </w:rPr>
              <w:t>Налоги на совокупный доход</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
                <w:bCs/>
                <w:color w:val="000000"/>
                <w:sz w:val="12"/>
                <w:szCs w:val="12"/>
              </w:rPr>
            </w:pPr>
            <w:r w:rsidRPr="00F6114B">
              <w:rPr>
                <w:rFonts w:ascii="Arial" w:hAnsi="Arial" w:cs="Arial"/>
                <w:b/>
                <w:bCs/>
                <w:color w:val="000000"/>
                <w:sz w:val="12"/>
                <w:szCs w:val="12"/>
              </w:rPr>
              <w:t>1 05 01000 00 0000 110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b/>
                <w:bCs/>
                <w:color w:val="000000"/>
                <w:sz w:val="12"/>
                <w:szCs w:val="12"/>
              </w:rPr>
            </w:pPr>
            <w:r w:rsidRPr="00F6114B">
              <w:rPr>
                <w:rFonts w:ascii="Arial" w:hAnsi="Arial" w:cs="Arial"/>
                <w:b/>
                <w:bCs/>
                <w:color w:val="000000"/>
                <w:sz w:val="12"/>
                <w:szCs w:val="12"/>
              </w:rPr>
              <w:t>Налог, взимаемый в связи с применением упрощенной системы налогообложения</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r w:rsidRPr="00F6114B">
              <w:rPr>
                <w:rFonts w:ascii="Arial" w:hAnsi="Arial" w:cs="Arial"/>
                <w:b/>
                <w:bCs/>
                <w:sz w:val="12"/>
                <w:szCs w:val="12"/>
              </w:rPr>
              <w:t>100</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
                <w:bCs/>
                <w:color w:val="000000"/>
                <w:sz w:val="12"/>
                <w:szCs w:val="12"/>
              </w:rPr>
            </w:pPr>
            <w:r w:rsidRPr="00F6114B">
              <w:rPr>
                <w:rFonts w:ascii="Arial" w:hAnsi="Arial" w:cs="Arial"/>
                <w:b/>
                <w:bCs/>
                <w:color w:val="000000"/>
                <w:sz w:val="12"/>
                <w:szCs w:val="12"/>
              </w:rPr>
              <w:t>1 05 01010 01 0000 110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bCs/>
                <w:color w:val="000000"/>
                <w:sz w:val="12"/>
                <w:szCs w:val="12"/>
              </w:rPr>
            </w:pPr>
            <w:r w:rsidRPr="00F6114B">
              <w:rPr>
                <w:rFonts w:ascii="Arial" w:hAnsi="Arial" w:cs="Arial"/>
                <w:bCs/>
                <w:color w:val="000000"/>
                <w:sz w:val="12"/>
                <w:szCs w:val="12"/>
              </w:rPr>
              <w:t>Налог, взимаемый с налогоплательщиков, выбравших в качестве объекта налогообложения доходы</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Cs/>
                <w:sz w:val="12"/>
                <w:szCs w:val="12"/>
              </w:rPr>
            </w:pPr>
            <w:r w:rsidRPr="00F6114B">
              <w:rPr>
                <w:rFonts w:ascii="Arial" w:hAnsi="Arial" w:cs="Arial"/>
                <w:bCs/>
                <w:sz w:val="12"/>
                <w:szCs w:val="12"/>
              </w:rPr>
              <w:t>100</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
                <w:bCs/>
                <w:color w:val="000000"/>
                <w:sz w:val="12"/>
                <w:szCs w:val="12"/>
              </w:rPr>
            </w:pPr>
            <w:r w:rsidRPr="00F6114B">
              <w:rPr>
                <w:rFonts w:ascii="Arial" w:hAnsi="Arial" w:cs="Arial"/>
                <w:b/>
                <w:bCs/>
                <w:color w:val="000000"/>
                <w:sz w:val="12"/>
                <w:szCs w:val="12"/>
              </w:rPr>
              <w:t>1 05 01020 01 0000 110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bCs/>
                <w:color w:val="000000"/>
                <w:sz w:val="12"/>
                <w:szCs w:val="12"/>
              </w:rPr>
            </w:pPr>
            <w:r w:rsidRPr="00F6114B">
              <w:rPr>
                <w:rFonts w:ascii="Arial" w:hAnsi="Arial" w:cs="Arial"/>
                <w:bCs/>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Cs/>
                <w:sz w:val="12"/>
                <w:szCs w:val="12"/>
              </w:rPr>
            </w:pPr>
            <w:r w:rsidRPr="00F6114B">
              <w:rPr>
                <w:rFonts w:ascii="Arial" w:hAnsi="Arial" w:cs="Arial"/>
                <w:bCs/>
                <w:sz w:val="12"/>
                <w:szCs w:val="12"/>
              </w:rPr>
              <w:t>100</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
                <w:bCs/>
                <w:color w:val="000000"/>
                <w:sz w:val="12"/>
                <w:szCs w:val="12"/>
              </w:rPr>
            </w:pPr>
            <w:r w:rsidRPr="00F6114B">
              <w:rPr>
                <w:rFonts w:ascii="Arial" w:hAnsi="Arial" w:cs="Arial"/>
                <w:b/>
                <w:bCs/>
                <w:color w:val="000000"/>
                <w:sz w:val="12"/>
                <w:szCs w:val="12"/>
              </w:rPr>
              <w:t>1 05 02010 02 0000 110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b/>
                <w:bCs/>
                <w:color w:val="000000"/>
                <w:sz w:val="12"/>
                <w:szCs w:val="12"/>
              </w:rPr>
            </w:pPr>
            <w:r w:rsidRPr="00F6114B">
              <w:rPr>
                <w:rFonts w:ascii="Arial" w:hAnsi="Arial" w:cs="Arial"/>
                <w:b/>
                <w:bCs/>
                <w:color w:val="000000"/>
                <w:sz w:val="12"/>
                <w:szCs w:val="12"/>
              </w:rPr>
              <w:t>Единый налог на вмененный доход для отдельных видов деятельности</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r w:rsidRPr="00F6114B">
              <w:rPr>
                <w:rFonts w:ascii="Arial" w:hAnsi="Arial" w:cs="Arial"/>
                <w:b/>
                <w:bCs/>
                <w:sz w:val="12"/>
                <w:szCs w:val="12"/>
              </w:rPr>
              <w:t>100</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Cs/>
                <w:color w:val="000000"/>
                <w:sz w:val="12"/>
                <w:szCs w:val="12"/>
              </w:rPr>
            </w:pPr>
            <w:r w:rsidRPr="00F6114B">
              <w:rPr>
                <w:rFonts w:ascii="Arial" w:hAnsi="Arial" w:cs="Arial"/>
                <w:b/>
                <w:bCs/>
                <w:color w:val="000000"/>
                <w:sz w:val="12"/>
                <w:szCs w:val="12"/>
              </w:rPr>
              <w:t>1 05 02020 02 0000 110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b/>
                <w:bCs/>
                <w:color w:val="000000"/>
                <w:sz w:val="12"/>
                <w:szCs w:val="12"/>
              </w:rPr>
            </w:pPr>
            <w:r w:rsidRPr="00F6114B">
              <w:rPr>
                <w:rFonts w:ascii="Arial" w:hAnsi="Arial" w:cs="Arial"/>
                <w:b/>
                <w:bCs/>
                <w:color w:val="000000"/>
                <w:sz w:val="12"/>
                <w:szCs w:val="12"/>
              </w:rPr>
              <w:t>Единый налог  на вмененный доход для отдельных видов деятельности (за налоговые периоды, истекшие до 1 января 2011 года.</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r w:rsidRPr="00F6114B">
              <w:rPr>
                <w:rFonts w:ascii="Arial" w:hAnsi="Arial" w:cs="Arial"/>
                <w:b/>
                <w:bCs/>
                <w:sz w:val="12"/>
                <w:szCs w:val="12"/>
              </w:rPr>
              <w:t>90</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Cs/>
                <w:color w:val="000000"/>
                <w:sz w:val="12"/>
                <w:szCs w:val="12"/>
              </w:rPr>
            </w:pPr>
            <w:r w:rsidRPr="00F6114B">
              <w:rPr>
                <w:rFonts w:ascii="Arial" w:hAnsi="Arial" w:cs="Arial"/>
                <w:b/>
                <w:bCs/>
                <w:color w:val="000000"/>
                <w:sz w:val="12"/>
                <w:szCs w:val="12"/>
              </w:rPr>
              <w:t>1 05 03010 01 0000 110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pStyle w:val="6"/>
              <w:spacing w:before="0" w:after="0"/>
              <w:rPr>
                <w:rFonts w:ascii="Arial" w:hAnsi="Arial" w:cs="Arial"/>
                <w:sz w:val="12"/>
                <w:szCs w:val="12"/>
              </w:rPr>
            </w:pPr>
            <w:r w:rsidRPr="00F6114B">
              <w:rPr>
                <w:rFonts w:ascii="Arial" w:hAnsi="Arial" w:cs="Arial"/>
                <w:sz w:val="12"/>
                <w:szCs w:val="12"/>
              </w:rPr>
              <w:t>Единый сельскохозяйственный налог</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r w:rsidRPr="00F6114B">
              <w:rPr>
                <w:rFonts w:ascii="Arial" w:hAnsi="Arial" w:cs="Arial"/>
                <w:b/>
                <w:bCs/>
                <w:sz w:val="12"/>
                <w:szCs w:val="12"/>
              </w:rPr>
              <w:t>50</w:t>
            </w: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r w:rsidRPr="00F6114B">
              <w:rPr>
                <w:rFonts w:ascii="Arial" w:hAnsi="Arial" w:cs="Arial"/>
                <w:b/>
                <w:bCs/>
                <w:sz w:val="12"/>
                <w:szCs w:val="12"/>
              </w:rPr>
              <w:t>70</w:t>
            </w: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
                <w:bCs/>
                <w:color w:val="000000"/>
                <w:sz w:val="12"/>
                <w:szCs w:val="12"/>
              </w:rPr>
            </w:pPr>
            <w:r w:rsidRPr="00F6114B">
              <w:rPr>
                <w:rFonts w:ascii="Arial" w:hAnsi="Arial" w:cs="Arial"/>
                <w:b/>
                <w:bCs/>
                <w:color w:val="000000"/>
                <w:sz w:val="12"/>
                <w:szCs w:val="12"/>
              </w:rPr>
              <w:t>1 05 03020 01 0000 110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pStyle w:val="6"/>
              <w:spacing w:before="0" w:after="0"/>
              <w:rPr>
                <w:rFonts w:ascii="Arial" w:hAnsi="Arial" w:cs="Arial"/>
                <w:sz w:val="12"/>
                <w:szCs w:val="12"/>
              </w:rPr>
            </w:pPr>
            <w:r w:rsidRPr="00F6114B">
              <w:rPr>
                <w:rFonts w:ascii="Arial" w:hAnsi="Arial" w:cs="Arial"/>
                <w:sz w:val="12"/>
                <w:szCs w:val="12"/>
              </w:rPr>
              <w:t>Единый сельскохозяйственный налог (за налоговые периоды, истекшие  до 1 января 2011 года)</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r w:rsidRPr="00F6114B">
              <w:rPr>
                <w:rFonts w:ascii="Arial" w:hAnsi="Arial" w:cs="Arial"/>
                <w:b/>
                <w:bCs/>
                <w:sz w:val="12"/>
                <w:szCs w:val="12"/>
              </w:rPr>
              <w:t>30</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
                <w:bCs/>
                <w:color w:val="000000"/>
                <w:sz w:val="12"/>
                <w:szCs w:val="12"/>
              </w:rPr>
            </w:pPr>
            <w:r w:rsidRPr="00F6114B">
              <w:rPr>
                <w:rFonts w:ascii="Arial" w:hAnsi="Arial" w:cs="Arial"/>
                <w:b/>
                <w:bCs/>
                <w:color w:val="000000"/>
                <w:sz w:val="12"/>
                <w:szCs w:val="12"/>
              </w:rPr>
              <w:t>1 05 04000 02 0000 110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b/>
                <w:bCs/>
                <w:color w:val="000000"/>
                <w:sz w:val="12"/>
                <w:szCs w:val="12"/>
              </w:rPr>
            </w:pPr>
            <w:r w:rsidRPr="00F6114B">
              <w:rPr>
                <w:rFonts w:ascii="Arial" w:hAnsi="Arial" w:cs="Arial"/>
                <w:b/>
                <w:bCs/>
                <w:color w:val="000000"/>
                <w:sz w:val="12"/>
                <w:szCs w:val="12"/>
              </w:rPr>
              <w:t>Налог, взимаемый в связи с применением патентной  системы налогообложения</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r w:rsidRPr="00F6114B">
              <w:rPr>
                <w:rFonts w:ascii="Arial" w:hAnsi="Arial" w:cs="Arial"/>
                <w:b/>
                <w:bCs/>
                <w:sz w:val="12"/>
                <w:szCs w:val="12"/>
              </w:rPr>
              <w:t>100</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bCs/>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Cs/>
                <w:color w:val="000000"/>
                <w:sz w:val="12"/>
                <w:szCs w:val="12"/>
              </w:rPr>
            </w:pPr>
            <w:r w:rsidRPr="00F6114B">
              <w:rPr>
                <w:rFonts w:ascii="Arial" w:hAnsi="Arial" w:cs="Arial"/>
                <w:bCs/>
                <w:color w:val="000000"/>
                <w:sz w:val="12"/>
                <w:szCs w:val="12"/>
              </w:rPr>
              <w:t>1 05 04020 02 0000 110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bCs/>
                <w:color w:val="000000"/>
                <w:sz w:val="12"/>
                <w:szCs w:val="12"/>
              </w:rPr>
            </w:pPr>
            <w:r w:rsidRPr="00F6114B">
              <w:rPr>
                <w:rFonts w:ascii="Arial" w:hAnsi="Arial" w:cs="Arial"/>
                <w:bCs/>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Cs/>
                <w:sz w:val="12"/>
                <w:szCs w:val="12"/>
              </w:rPr>
            </w:pPr>
            <w:r w:rsidRPr="00F6114B">
              <w:rPr>
                <w:rFonts w:ascii="Arial" w:hAnsi="Arial" w:cs="Arial"/>
                <w:bCs/>
                <w:sz w:val="12"/>
                <w:szCs w:val="12"/>
              </w:rPr>
              <w:t>100</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Cs/>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Cs/>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
                <w:color w:val="000000"/>
                <w:sz w:val="12"/>
                <w:szCs w:val="12"/>
              </w:rPr>
            </w:pPr>
            <w:r w:rsidRPr="00F6114B">
              <w:rPr>
                <w:rFonts w:ascii="Arial" w:hAnsi="Arial" w:cs="Arial"/>
                <w:b/>
                <w:color w:val="000000"/>
                <w:sz w:val="12"/>
                <w:szCs w:val="12"/>
              </w:rPr>
              <w:t>1 08 00000 00 0000 000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b/>
                <w:color w:val="000000"/>
                <w:sz w:val="12"/>
                <w:szCs w:val="12"/>
              </w:rPr>
            </w:pPr>
            <w:r w:rsidRPr="00F6114B">
              <w:rPr>
                <w:rFonts w:ascii="Arial" w:hAnsi="Arial" w:cs="Arial"/>
                <w:b/>
                <w:color w:val="000000"/>
                <w:sz w:val="12"/>
                <w:szCs w:val="12"/>
              </w:rPr>
              <w:t>Государственная пошлина, сборы</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
                <w:color w:val="000000"/>
                <w:sz w:val="12"/>
                <w:szCs w:val="12"/>
              </w:rPr>
            </w:pPr>
            <w:r w:rsidRPr="00F6114B">
              <w:rPr>
                <w:rFonts w:ascii="Arial" w:hAnsi="Arial" w:cs="Arial"/>
                <w:b/>
                <w:color w:val="000000"/>
                <w:sz w:val="12"/>
                <w:szCs w:val="12"/>
              </w:rPr>
              <w:t>1 08 03000 01 0000 110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b/>
                <w:color w:val="000000"/>
                <w:sz w:val="12"/>
                <w:szCs w:val="12"/>
              </w:rPr>
            </w:pPr>
            <w:r w:rsidRPr="00F6114B">
              <w:rPr>
                <w:rFonts w:ascii="Arial" w:hAnsi="Arial" w:cs="Arial"/>
                <w:b/>
                <w:color w:val="000000"/>
                <w:sz w:val="12"/>
                <w:szCs w:val="12"/>
              </w:rPr>
              <w:t>Государственная пошлина по делам, рассматриваемым в судах общей юрисдикции, мировыми судьями</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color w:val="000000"/>
                <w:sz w:val="12"/>
                <w:szCs w:val="12"/>
              </w:rPr>
            </w:pPr>
            <w:r w:rsidRPr="00F6114B">
              <w:rPr>
                <w:rFonts w:ascii="Arial" w:hAnsi="Arial" w:cs="Arial"/>
                <w:color w:val="000000"/>
                <w:sz w:val="12"/>
                <w:szCs w:val="12"/>
              </w:rPr>
              <w:t>1 08 03010 01 0000 110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color w:val="000000"/>
                <w:sz w:val="12"/>
                <w:szCs w:val="12"/>
              </w:rPr>
            </w:pPr>
            <w:r w:rsidRPr="00F6114B">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r w:rsidRPr="00F6114B">
              <w:rPr>
                <w:rFonts w:ascii="Arial" w:hAnsi="Arial" w:cs="Arial"/>
                <w:sz w:val="12"/>
                <w:szCs w:val="12"/>
              </w:rPr>
              <w:t>100</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
                <w:color w:val="000000"/>
                <w:sz w:val="12"/>
                <w:szCs w:val="12"/>
              </w:rPr>
            </w:pPr>
            <w:r w:rsidRPr="00F6114B">
              <w:rPr>
                <w:rFonts w:ascii="Arial" w:hAnsi="Arial" w:cs="Arial"/>
                <w:b/>
                <w:color w:val="000000"/>
                <w:sz w:val="12"/>
                <w:szCs w:val="12"/>
              </w:rPr>
              <w:t>1 08 07000 01 0000 110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b/>
                <w:color w:val="000000"/>
                <w:sz w:val="12"/>
                <w:szCs w:val="12"/>
              </w:rPr>
            </w:pPr>
            <w:r w:rsidRPr="00F6114B">
              <w:rPr>
                <w:rFonts w:ascii="Arial" w:hAnsi="Arial" w:cs="Arial"/>
                <w:b/>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sz w:val="12"/>
                <w:szCs w:val="12"/>
              </w:rPr>
            </w:pPr>
          </w:p>
        </w:tc>
      </w:tr>
      <w:tr w:rsidR="00F6114B" w:rsidRPr="00F6114B" w:rsidTr="004D3BF9">
        <w:trPr>
          <w:trHeight w:val="20"/>
        </w:trPr>
        <w:tc>
          <w:tcPr>
            <w:tcW w:w="627" w:type="pct"/>
            <w:tcBorders>
              <w:top w:val="single" w:sz="4" w:space="0" w:color="auto"/>
              <w:left w:val="single" w:sz="4" w:space="0" w:color="auto"/>
              <w:bottom w:val="single" w:sz="4" w:space="0" w:color="auto"/>
              <w:right w:val="single" w:sz="4" w:space="0" w:color="auto"/>
            </w:tcBorders>
            <w:vAlign w:val="center"/>
          </w:tcPr>
          <w:p w:rsidR="00F6114B" w:rsidRPr="00F6114B" w:rsidRDefault="00F6114B" w:rsidP="002E47C4">
            <w:pPr>
              <w:jc w:val="center"/>
              <w:rPr>
                <w:rFonts w:ascii="Arial" w:hAnsi="Arial" w:cs="Arial"/>
                <w:b/>
                <w:sz w:val="12"/>
                <w:szCs w:val="12"/>
              </w:rPr>
            </w:pPr>
            <w:r w:rsidRPr="00F6114B">
              <w:rPr>
                <w:rFonts w:ascii="Arial" w:hAnsi="Arial" w:cs="Arial"/>
                <w:b/>
                <w:sz w:val="12"/>
                <w:szCs w:val="12"/>
              </w:rPr>
              <w:t>1 08 07150 01 0000 110</w:t>
            </w:r>
          </w:p>
        </w:tc>
        <w:tc>
          <w:tcPr>
            <w:tcW w:w="2935" w:type="pct"/>
            <w:tcBorders>
              <w:top w:val="single" w:sz="4" w:space="0" w:color="auto"/>
              <w:left w:val="nil"/>
              <w:bottom w:val="single" w:sz="4" w:space="0" w:color="auto"/>
              <w:right w:val="single" w:sz="4" w:space="0" w:color="auto"/>
            </w:tcBorders>
          </w:tcPr>
          <w:p w:rsidR="00F6114B" w:rsidRPr="00F6114B" w:rsidRDefault="00F6114B" w:rsidP="002E47C4">
            <w:pPr>
              <w:rPr>
                <w:rFonts w:ascii="Arial" w:hAnsi="Arial" w:cs="Arial"/>
                <w:b/>
                <w:sz w:val="12"/>
                <w:szCs w:val="12"/>
              </w:rPr>
            </w:pPr>
            <w:r w:rsidRPr="00F6114B">
              <w:rPr>
                <w:rFonts w:ascii="Arial" w:hAnsi="Arial" w:cs="Arial"/>
                <w:b/>
                <w:sz w:val="12"/>
                <w:szCs w:val="12"/>
              </w:rPr>
              <w:t>Государственная пошлина за выдачу разрешения на установку рекламной конструкции</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sz w:val="12"/>
                <w:szCs w:val="12"/>
              </w:rPr>
            </w:pPr>
            <w:r w:rsidRPr="00F6114B">
              <w:rPr>
                <w:rFonts w:ascii="Arial" w:hAnsi="Arial" w:cs="Arial"/>
                <w:b/>
                <w:sz w:val="12"/>
                <w:szCs w:val="12"/>
              </w:rPr>
              <w:t>100</w:t>
            </w:r>
          </w:p>
        </w:tc>
        <w:tc>
          <w:tcPr>
            <w:tcW w:w="500" w:type="pct"/>
            <w:tcBorders>
              <w:top w:val="single" w:sz="4" w:space="0" w:color="auto"/>
              <w:left w:val="nil"/>
              <w:bottom w:val="single" w:sz="4" w:space="0" w:color="auto"/>
              <w:right w:val="single" w:sz="4" w:space="0" w:color="auto"/>
            </w:tcBorders>
            <w:vAlign w:val="center"/>
          </w:tcPr>
          <w:p w:rsidR="00F6114B" w:rsidRPr="00F6114B" w:rsidRDefault="00F6114B" w:rsidP="002E47C4">
            <w:pPr>
              <w:jc w:val="center"/>
              <w:rPr>
                <w:rFonts w:ascii="Arial" w:hAnsi="Arial" w:cs="Arial"/>
                <w:b/>
                <w:sz w:val="12"/>
                <w:szCs w:val="12"/>
              </w:rPr>
            </w:pPr>
          </w:p>
        </w:tc>
        <w:tc>
          <w:tcPr>
            <w:tcW w:w="438" w:type="pct"/>
            <w:tcBorders>
              <w:top w:val="single" w:sz="4" w:space="0" w:color="auto"/>
              <w:left w:val="nil"/>
              <w:bottom w:val="single" w:sz="4" w:space="0" w:color="auto"/>
              <w:right w:val="single" w:sz="4" w:space="0" w:color="auto"/>
            </w:tcBorders>
            <w:vAlign w:val="center"/>
          </w:tcPr>
          <w:p w:rsidR="00F6114B" w:rsidRPr="00B4614D" w:rsidRDefault="00F6114B" w:rsidP="002E47C4">
            <w:pPr>
              <w:jc w:val="center"/>
              <w:rPr>
                <w:rFonts w:ascii="Arial" w:hAnsi="Arial" w:cs="Arial"/>
                <w:b/>
                <w:sz w:val="12"/>
                <w:szCs w:val="12"/>
              </w:rPr>
            </w:pPr>
          </w:p>
        </w:tc>
      </w:tr>
    </w:tbl>
    <w:p w:rsidR="007C28CF" w:rsidRPr="00AA4647" w:rsidRDefault="007C28CF" w:rsidP="0011203E">
      <w:pPr>
        <w:shd w:val="clear" w:color="auto" w:fill="FFFFFF"/>
        <w:suppressAutoHyphens/>
        <w:jc w:val="center"/>
        <w:rPr>
          <w:rFonts w:ascii="Arial" w:hAnsi="Arial" w:cs="Arial"/>
          <w:sz w:val="4"/>
          <w:szCs w:val="4"/>
        </w:rPr>
      </w:pPr>
    </w:p>
    <w:p w:rsidR="00F6114B" w:rsidRPr="00D805C5" w:rsidRDefault="00F6114B" w:rsidP="00F6114B">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4</w:t>
      </w:r>
    </w:p>
    <w:p w:rsidR="00F6114B" w:rsidRPr="00D805C5" w:rsidRDefault="00F6114B" w:rsidP="00F6114B">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F6114B" w:rsidRPr="00D805C5" w:rsidRDefault="00F6114B" w:rsidP="00F6114B">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F6114B" w:rsidRPr="00D805C5" w:rsidRDefault="00F6114B" w:rsidP="00F6114B">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1969B2" w:rsidRPr="00F6114B" w:rsidRDefault="00F6114B" w:rsidP="00F6114B">
      <w:pPr>
        <w:pStyle w:val="20"/>
        <w:rPr>
          <w:rFonts w:ascii="Arial" w:hAnsi="Arial" w:cs="Arial"/>
          <w:b/>
          <w:sz w:val="16"/>
          <w:szCs w:val="16"/>
        </w:rPr>
      </w:pPr>
      <w:r w:rsidRPr="00F6114B">
        <w:rPr>
          <w:rFonts w:ascii="Arial" w:hAnsi="Arial" w:cs="Arial"/>
          <w:b/>
          <w:sz w:val="16"/>
          <w:szCs w:val="16"/>
        </w:rPr>
        <w:t>Нормативы отчислений федеральных, региональных и местных налогов и сборов (в части погашения задолженности прошлых лет по отдельным видам налогов, а также в части погашения задолженности и перерасчетов по отмененным налогам, сборам и иным обязательным платежам) в бюджет района на 2023 год и на плановый период 2024 и 2025 годов</w:t>
      </w:r>
    </w:p>
    <w:p w:rsidR="001969B2" w:rsidRPr="00F6114B" w:rsidRDefault="001969B2" w:rsidP="0011203E">
      <w:pPr>
        <w:shd w:val="clear" w:color="auto" w:fill="FFFFFF"/>
        <w:suppressAutoHyphens/>
        <w:jc w:val="center"/>
        <w:rPr>
          <w:rFonts w:ascii="Arial" w:hAnsi="Arial" w:cs="Arial"/>
          <w:sz w:val="4"/>
          <w:szCs w:val="4"/>
        </w:rPr>
      </w:pPr>
    </w:p>
    <w:tbl>
      <w:tblPr>
        <w:tblW w:w="5000" w:type="pct"/>
        <w:tblCellMar>
          <w:left w:w="0" w:type="dxa"/>
          <w:right w:w="0" w:type="dxa"/>
        </w:tblCellMar>
        <w:tblLook w:val="0000" w:firstRow="0" w:lastRow="0" w:firstColumn="0" w:lastColumn="0" w:noHBand="0" w:noVBand="0"/>
      </w:tblPr>
      <w:tblGrid>
        <w:gridCol w:w="1421"/>
        <w:gridCol w:w="8489"/>
        <w:gridCol w:w="1418"/>
      </w:tblGrid>
      <w:tr w:rsidR="00F6114B" w:rsidRPr="00F6114B" w:rsidTr="00F6114B">
        <w:trPr>
          <w:cantSplit/>
          <w:trHeight w:val="20"/>
        </w:trPr>
        <w:tc>
          <w:tcPr>
            <w:tcW w:w="627" w:type="pct"/>
            <w:tcBorders>
              <w:top w:val="single" w:sz="4" w:space="0" w:color="auto"/>
              <w:left w:val="single" w:sz="4" w:space="0" w:color="auto"/>
              <w:right w:val="single" w:sz="4" w:space="0" w:color="auto"/>
            </w:tcBorders>
            <w:vAlign w:val="center"/>
          </w:tcPr>
          <w:p w:rsidR="00F6114B" w:rsidRPr="00F6114B" w:rsidRDefault="00F6114B" w:rsidP="00F6114B">
            <w:pPr>
              <w:jc w:val="center"/>
              <w:rPr>
                <w:rFonts w:ascii="Arial" w:eastAsia="Arial Unicode MS" w:hAnsi="Arial" w:cs="Arial"/>
                <w:sz w:val="12"/>
                <w:szCs w:val="12"/>
              </w:rPr>
            </w:pPr>
            <w:r w:rsidRPr="00F6114B">
              <w:rPr>
                <w:rFonts w:ascii="Arial" w:hAnsi="Arial" w:cs="Arial"/>
                <w:sz w:val="12"/>
                <w:szCs w:val="12"/>
              </w:rPr>
              <w:t>Код бюджетной классификации Российской Федерации</w:t>
            </w:r>
          </w:p>
        </w:tc>
        <w:tc>
          <w:tcPr>
            <w:tcW w:w="3747" w:type="pct"/>
            <w:tcBorders>
              <w:top w:val="single" w:sz="4" w:space="0" w:color="auto"/>
              <w:left w:val="nil"/>
              <w:right w:val="single" w:sz="4" w:space="0" w:color="auto"/>
            </w:tcBorders>
            <w:vAlign w:val="center"/>
          </w:tcPr>
          <w:p w:rsidR="00F6114B" w:rsidRPr="00F6114B" w:rsidRDefault="00F6114B" w:rsidP="00F6114B">
            <w:pPr>
              <w:jc w:val="center"/>
              <w:rPr>
                <w:rFonts w:ascii="Arial" w:eastAsia="Arial Unicode MS" w:hAnsi="Arial" w:cs="Arial"/>
                <w:sz w:val="12"/>
                <w:szCs w:val="12"/>
              </w:rPr>
            </w:pPr>
            <w:r w:rsidRPr="00F6114B">
              <w:rPr>
                <w:rFonts w:ascii="Arial" w:hAnsi="Arial" w:cs="Arial"/>
                <w:sz w:val="12"/>
                <w:szCs w:val="12"/>
              </w:rPr>
              <w:t>Наименование налога (сбора)</w:t>
            </w:r>
          </w:p>
        </w:tc>
        <w:tc>
          <w:tcPr>
            <w:tcW w:w="626" w:type="pct"/>
            <w:tcBorders>
              <w:top w:val="single" w:sz="4" w:space="0" w:color="auto"/>
              <w:left w:val="single" w:sz="4" w:space="0" w:color="auto"/>
              <w:right w:val="single" w:sz="4" w:space="0" w:color="auto"/>
            </w:tcBorders>
            <w:vAlign w:val="center"/>
          </w:tcPr>
          <w:p w:rsidR="00F6114B" w:rsidRPr="00F6114B" w:rsidRDefault="00F6114B" w:rsidP="00F6114B">
            <w:pPr>
              <w:jc w:val="center"/>
              <w:rPr>
                <w:rFonts w:ascii="Arial" w:eastAsia="Arial Unicode MS" w:hAnsi="Arial" w:cs="Arial"/>
                <w:sz w:val="12"/>
                <w:szCs w:val="12"/>
              </w:rPr>
            </w:pPr>
            <w:r w:rsidRPr="00F6114B">
              <w:rPr>
                <w:rFonts w:ascii="Arial" w:hAnsi="Arial" w:cs="Arial"/>
                <w:sz w:val="12"/>
                <w:szCs w:val="12"/>
              </w:rPr>
              <w:t>Нормативы отчислений доходов от уплаты налогов (сборов) в бюджет района, %</w:t>
            </w:r>
          </w:p>
        </w:tc>
      </w:tr>
    </w:tbl>
    <w:p w:rsidR="00F6114B" w:rsidRDefault="00F6114B" w:rsidP="00F6114B">
      <w:pPr>
        <w:spacing w:line="60" w:lineRule="exact"/>
      </w:pPr>
    </w:p>
    <w:tbl>
      <w:tblPr>
        <w:tblW w:w="0" w:type="auto"/>
        <w:tblCellMar>
          <w:left w:w="0" w:type="dxa"/>
          <w:right w:w="0" w:type="dxa"/>
        </w:tblCellMar>
        <w:tblLook w:val="0000" w:firstRow="0" w:lastRow="0" w:firstColumn="0" w:lastColumn="0" w:noHBand="0" w:noVBand="0"/>
      </w:tblPr>
      <w:tblGrid>
        <w:gridCol w:w="1420"/>
        <w:gridCol w:w="8490"/>
        <w:gridCol w:w="1418"/>
      </w:tblGrid>
      <w:tr w:rsidR="00F6114B" w:rsidRPr="00F6114B" w:rsidTr="00F6114B">
        <w:trPr>
          <w:trHeight w:val="20"/>
          <w:tblHeader/>
        </w:trPr>
        <w:tc>
          <w:tcPr>
            <w:tcW w:w="1423" w:type="dxa"/>
            <w:tcBorders>
              <w:top w:val="single" w:sz="4" w:space="0" w:color="auto"/>
              <w:left w:val="single" w:sz="4" w:space="0" w:color="auto"/>
              <w:right w:val="single" w:sz="4" w:space="0" w:color="auto"/>
            </w:tcBorders>
            <w:vAlign w:val="center"/>
          </w:tcPr>
          <w:p w:rsidR="00F6114B" w:rsidRPr="00F6114B" w:rsidRDefault="00F6114B" w:rsidP="00F6114B">
            <w:pPr>
              <w:jc w:val="center"/>
              <w:rPr>
                <w:rFonts w:ascii="Arial" w:hAnsi="Arial" w:cs="Arial"/>
                <w:color w:val="000000"/>
                <w:sz w:val="12"/>
                <w:szCs w:val="12"/>
              </w:rPr>
            </w:pPr>
            <w:r w:rsidRPr="00F6114B">
              <w:rPr>
                <w:rFonts w:ascii="Arial" w:hAnsi="Arial" w:cs="Arial"/>
                <w:color w:val="000000"/>
                <w:sz w:val="12"/>
                <w:szCs w:val="12"/>
              </w:rPr>
              <w:t>1</w:t>
            </w:r>
          </w:p>
        </w:tc>
        <w:tc>
          <w:tcPr>
            <w:tcW w:w="8505" w:type="dxa"/>
            <w:tcBorders>
              <w:top w:val="single" w:sz="4" w:space="0" w:color="auto"/>
              <w:left w:val="nil"/>
              <w:right w:val="single" w:sz="4" w:space="0" w:color="auto"/>
            </w:tcBorders>
          </w:tcPr>
          <w:p w:rsidR="00F6114B" w:rsidRPr="00F6114B" w:rsidRDefault="00F6114B" w:rsidP="00F6114B">
            <w:pPr>
              <w:jc w:val="center"/>
              <w:rPr>
                <w:rFonts w:ascii="Arial" w:hAnsi="Arial" w:cs="Arial"/>
                <w:color w:val="000000"/>
                <w:sz w:val="12"/>
                <w:szCs w:val="12"/>
              </w:rPr>
            </w:pPr>
            <w:r w:rsidRPr="00F6114B">
              <w:rPr>
                <w:rFonts w:ascii="Arial" w:hAnsi="Arial" w:cs="Arial"/>
                <w:color w:val="000000"/>
                <w:sz w:val="12"/>
                <w:szCs w:val="12"/>
              </w:rPr>
              <w:t>2</w:t>
            </w:r>
          </w:p>
        </w:tc>
        <w:tc>
          <w:tcPr>
            <w:tcW w:w="1420" w:type="dxa"/>
            <w:tcBorders>
              <w:top w:val="single" w:sz="4" w:space="0" w:color="auto"/>
              <w:left w:val="nil"/>
              <w:right w:val="single" w:sz="4" w:space="0" w:color="auto"/>
            </w:tcBorders>
            <w:vAlign w:val="center"/>
          </w:tcPr>
          <w:p w:rsidR="00F6114B" w:rsidRPr="00F6114B" w:rsidRDefault="00F6114B" w:rsidP="00F6114B">
            <w:pPr>
              <w:jc w:val="center"/>
              <w:rPr>
                <w:rFonts w:ascii="Arial" w:hAnsi="Arial" w:cs="Arial"/>
                <w:sz w:val="12"/>
                <w:szCs w:val="12"/>
              </w:rPr>
            </w:pPr>
            <w:r w:rsidRPr="00F6114B">
              <w:rPr>
                <w:rFonts w:ascii="Arial" w:hAnsi="Arial" w:cs="Arial"/>
                <w:sz w:val="12"/>
                <w:szCs w:val="12"/>
              </w:rPr>
              <w:t>3</w:t>
            </w: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
                <w:color w:val="000000"/>
                <w:sz w:val="12"/>
                <w:szCs w:val="12"/>
              </w:rPr>
            </w:pPr>
            <w:r w:rsidRPr="00F6114B">
              <w:rPr>
                <w:rFonts w:ascii="Arial" w:hAnsi="Arial" w:cs="Arial"/>
                <w:b/>
                <w:color w:val="000000"/>
                <w:sz w:val="12"/>
                <w:szCs w:val="12"/>
              </w:rPr>
              <w:t>1 09 00000 00 0000 000</w:t>
            </w:r>
          </w:p>
        </w:tc>
        <w:tc>
          <w:tcPr>
            <w:tcW w:w="8505" w:type="dxa"/>
            <w:tcBorders>
              <w:top w:val="single" w:sz="4" w:space="0" w:color="auto"/>
              <w:left w:val="nil"/>
              <w:bottom w:val="single" w:sz="4" w:space="0" w:color="auto"/>
              <w:right w:val="single" w:sz="4" w:space="0" w:color="auto"/>
            </w:tcBorders>
          </w:tcPr>
          <w:p w:rsidR="00F6114B" w:rsidRPr="00F6114B" w:rsidRDefault="00D5576B" w:rsidP="00F6114B">
            <w:pPr>
              <w:jc w:val="both"/>
              <w:rPr>
                <w:rFonts w:ascii="Arial" w:eastAsia="Arial Unicode MS" w:hAnsi="Arial" w:cs="Arial"/>
                <w:b/>
                <w:color w:val="000000"/>
                <w:sz w:val="12"/>
                <w:szCs w:val="12"/>
              </w:rPr>
            </w:pPr>
            <w:r>
              <w:rPr>
                <w:rFonts w:ascii="Arial" w:hAnsi="Arial" w:cs="Arial"/>
                <w:b/>
                <w:color w:val="000000"/>
                <w:sz w:val="12"/>
                <w:szCs w:val="12"/>
              </w:rPr>
              <w:t xml:space="preserve">Задолженность </w:t>
            </w:r>
            <w:r w:rsidR="00F6114B" w:rsidRPr="00F6114B">
              <w:rPr>
                <w:rFonts w:ascii="Arial" w:hAnsi="Arial" w:cs="Arial"/>
                <w:b/>
                <w:color w:val="000000"/>
                <w:sz w:val="12"/>
                <w:szCs w:val="12"/>
              </w:rPr>
              <w:t>и перерасчеты по отмененным налогам, сборам и иным обязательным платежам</w:t>
            </w:r>
          </w:p>
        </w:tc>
        <w:tc>
          <w:tcPr>
            <w:tcW w:w="1420" w:type="dxa"/>
            <w:tcBorders>
              <w:top w:val="single" w:sz="4" w:space="0" w:color="auto"/>
              <w:left w:val="nil"/>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
                <w:sz w:val="12"/>
                <w:szCs w:val="12"/>
              </w:rPr>
            </w:pP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
                <w:bCs/>
                <w:color w:val="000000"/>
                <w:sz w:val="12"/>
                <w:szCs w:val="12"/>
              </w:rPr>
            </w:pPr>
            <w:r w:rsidRPr="00F6114B">
              <w:rPr>
                <w:rFonts w:ascii="Arial" w:hAnsi="Arial" w:cs="Arial"/>
                <w:b/>
                <w:bCs/>
                <w:color w:val="000000"/>
                <w:sz w:val="12"/>
                <w:szCs w:val="12"/>
              </w:rPr>
              <w:t>1  09 01000 00 0000 110</w:t>
            </w:r>
          </w:p>
        </w:tc>
        <w:tc>
          <w:tcPr>
            <w:tcW w:w="8505" w:type="dxa"/>
            <w:tcBorders>
              <w:top w:val="single" w:sz="4" w:space="0" w:color="auto"/>
              <w:left w:val="nil"/>
              <w:bottom w:val="single" w:sz="4" w:space="0" w:color="auto"/>
              <w:right w:val="single" w:sz="4" w:space="0" w:color="auto"/>
            </w:tcBorders>
            <w:vAlign w:val="bottom"/>
          </w:tcPr>
          <w:p w:rsidR="00F6114B" w:rsidRPr="00F6114B" w:rsidRDefault="00F6114B" w:rsidP="00F6114B">
            <w:pPr>
              <w:jc w:val="both"/>
              <w:rPr>
                <w:rFonts w:ascii="Arial" w:eastAsia="Arial Unicode MS" w:hAnsi="Arial" w:cs="Arial"/>
                <w:b/>
                <w:bCs/>
                <w:color w:val="000000"/>
                <w:sz w:val="12"/>
                <w:szCs w:val="12"/>
              </w:rPr>
            </w:pPr>
            <w:r w:rsidRPr="00F6114B">
              <w:rPr>
                <w:rFonts w:ascii="Arial" w:hAnsi="Arial" w:cs="Arial"/>
                <w:b/>
                <w:bCs/>
                <w:color w:val="000000"/>
                <w:sz w:val="12"/>
                <w:szCs w:val="12"/>
              </w:rPr>
              <w:t>Налог на прибыль организаций, зачислявшийся до 1 января 2005 года в местные бюджеты</w:t>
            </w:r>
          </w:p>
        </w:tc>
        <w:tc>
          <w:tcPr>
            <w:tcW w:w="1420" w:type="dxa"/>
            <w:tcBorders>
              <w:top w:val="single" w:sz="4" w:space="0" w:color="auto"/>
              <w:left w:val="nil"/>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Cs/>
                <w:sz w:val="12"/>
                <w:szCs w:val="12"/>
                <w:highlight w:val="yellow"/>
              </w:rPr>
            </w:pP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Cs/>
                <w:color w:val="000000"/>
                <w:sz w:val="12"/>
                <w:szCs w:val="12"/>
              </w:rPr>
            </w:pPr>
            <w:r w:rsidRPr="00F6114B">
              <w:rPr>
                <w:rFonts w:ascii="Arial" w:hAnsi="Arial" w:cs="Arial"/>
                <w:bCs/>
                <w:color w:val="000000"/>
                <w:sz w:val="12"/>
                <w:szCs w:val="12"/>
              </w:rPr>
              <w:t>1  09 01030 05 0000 110</w:t>
            </w:r>
          </w:p>
        </w:tc>
        <w:tc>
          <w:tcPr>
            <w:tcW w:w="8505" w:type="dxa"/>
            <w:tcBorders>
              <w:top w:val="single" w:sz="4" w:space="0" w:color="auto"/>
              <w:left w:val="nil"/>
              <w:bottom w:val="single" w:sz="4" w:space="0" w:color="auto"/>
              <w:right w:val="single" w:sz="4" w:space="0" w:color="auto"/>
            </w:tcBorders>
            <w:vAlign w:val="bottom"/>
          </w:tcPr>
          <w:p w:rsidR="00F6114B" w:rsidRPr="00F6114B" w:rsidRDefault="00F6114B" w:rsidP="00F6114B">
            <w:pPr>
              <w:jc w:val="both"/>
              <w:rPr>
                <w:rFonts w:ascii="Arial" w:eastAsia="Arial Unicode MS" w:hAnsi="Arial" w:cs="Arial"/>
                <w:bCs/>
                <w:color w:val="000000"/>
                <w:sz w:val="12"/>
                <w:szCs w:val="12"/>
              </w:rPr>
            </w:pPr>
            <w:r w:rsidRPr="00F6114B">
              <w:rPr>
                <w:rFonts w:ascii="Arial" w:hAnsi="Arial" w:cs="Arial"/>
                <w:bCs/>
                <w:color w:val="000000"/>
                <w:sz w:val="12"/>
                <w:szCs w:val="12"/>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1420" w:type="dxa"/>
            <w:tcBorders>
              <w:top w:val="single" w:sz="4" w:space="0" w:color="auto"/>
              <w:left w:val="nil"/>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Cs/>
                <w:sz w:val="12"/>
                <w:szCs w:val="12"/>
              </w:rPr>
            </w:pPr>
            <w:r w:rsidRPr="00F6114B">
              <w:rPr>
                <w:rFonts w:ascii="Arial" w:hAnsi="Arial" w:cs="Arial"/>
                <w:bCs/>
                <w:sz w:val="12"/>
                <w:szCs w:val="12"/>
              </w:rPr>
              <w:t>100,0</w:t>
            </w: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6114B" w:rsidRPr="00F6114B" w:rsidRDefault="00F6114B" w:rsidP="00F6114B">
            <w:pPr>
              <w:jc w:val="center"/>
              <w:rPr>
                <w:rFonts w:ascii="Arial" w:eastAsia="Arial Unicode MS" w:hAnsi="Arial" w:cs="Arial"/>
                <w:b/>
                <w:bCs/>
                <w:color w:val="000000"/>
                <w:sz w:val="12"/>
                <w:szCs w:val="12"/>
              </w:rPr>
            </w:pPr>
            <w:r w:rsidRPr="00F6114B">
              <w:rPr>
                <w:rFonts w:ascii="Arial" w:hAnsi="Arial" w:cs="Arial"/>
                <w:b/>
                <w:bCs/>
                <w:color w:val="000000"/>
                <w:sz w:val="12"/>
                <w:szCs w:val="12"/>
              </w:rPr>
              <w:t>1 09 03020 00 0000 110</w:t>
            </w:r>
          </w:p>
        </w:tc>
        <w:tc>
          <w:tcPr>
            <w:tcW w:w="8505" w:type="dxa"/>
            <w:tcBorders>
              <w:top w:val="single" w:sz="4" w:space="0" w:color="auto"/>
              <w:left w:val="nil"/>
              <w:bottom w:val="single" w:sz="4" w:space="0" w:color="auto"/>
              <w:right w:val="single" w:sz="4" w:space="0" w:color="auto"/>
            </w:tcBorders>
            <w:shd w:val="clear" w:color="auto" w:fill="FFFFFF"/>
            <w:vAlign w:val="bottom"/>
          </w:tcPr>
          <w:p w:rsidR="00F6114B" w:rsidRPr="00F6114B" w:rsidRDefault="00D5576B" w:rsidP="00F6114B">
            <w:pPr>
              <w:jc w:val="both"/>
              <w:rPr>
                <w:rFonts w:ascii="Arial" w:eastAsia="Arial Unicode MS" w:hAnsi="Arial" w:cs="Arial"/>
                <w:b/>
                <w:bCs/>
                <w:color w:val="000000"/>
                <w:sz w:val="12"/>
                <w:szCs w:val="12"/>
              </w:rPr>
            </w:pPr>
            <w:r>
              <w:rPr>
                <w:rFonts w:ascii="Arial" w:hAnsi="Arial" w:cs="Arial"/>
                <w:b/>
                <w:bCs/>
                <w:color w:val="000000"/>
                <w:sz w:val="12"/>
                <w:szCs w:val="12"/>
              </w:rPr>
              <w:t xml:space="preserve">Платежи за добычу полезных </w:t>
            </w:r>
            <w:r w:rsidR="00F6114B" w:rsidRPr="00F6114B">
              <w:rPr>
                <w:rFonts w:ascii="Arial" w:hAnsi="Arial" w:cs="Arial"/>
                <w:b/>
                <w:bCs/>
                <w:color w:val="000000"/>
                <w:sz w:val="12"/>
                <w:szCs w:val="12"/>
              </w:rPr>
              <w:t>ископаемых</w:t>
            </w:r>
          </w:p>
        </w:tc>
        <w:tc>
          <w:tcPr>
            <w:tcW w:w="1420" w:type="dxa"/>
            <w:tcBorders>
              <w:top w:val="single" w:sz="4" w:space="0" w:color="auto"/>
              <w:left w:val="nil"/>
              <w:bottom w:val="single" w:sz="4" w:space="0" w:color="auto"/>
              <w:right w:val="single" w:sz="4" w:space="0" w:color="auto"/>
            </w:tcBorders>
            <w:shd w:val="clear" w:color="auto" w:fill="FFFFFF"/>
            <w:vAlign w:val="center"/>
          </w:tcPr>
          <w:p w:rsidR="00F6114B" w:rsidRPr="00F6114B" w:rsidRDefault="00F6114B" w:rsidP="00F6114B">
            <w:pPr>
              <w:jc w:val="center"/>
              <w:rPr>
                <w:rFonts w:ascii="Arial" w:eastAsia="Arial Unicode MS" w:hAnsi="Arial" w:cs="Arial"/>
                <w:sz w:val="12"/>
                <w:szCs w:val="12"/>
              </w:rPr>
            </w:pP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6114B" w:rsidRPr="00F6114B" w:rsidRDefault="00F6114B" w:rsidP="00F6114B">
            <w:pPr>
              <w:jc w:val="center"/>
              <w:rPr>
                <w:rFonts w:ascii="Arial" w:eastAsia="Arial Unicode MS" w:hAnsi="Arial" w:cs="Arial"/>
                <w:color w:val="000000"/>
                <w:sz w:val="12"/>
                <w:szCs w:val="12"/>
              </w:rPr>
            </w:pPr>
          </w:p>
        </w:tc>
        <w:tc>
          <w:tcPr>
            <w:tcW w:w="8505" w:type="dxa"/>
            <w:tcBorders>
              <w:top w:val="single" w:sz="4" w:space="0" w:color="auto"/>
              <w:left w:val="nil"/>
              <w:bottom w:val="single" w:sz="4" w:space="0" w:color="auto"/>
              <w:right w:val="single" w:sz="4" w:space="0" w:color="auto"/>
            </w:tcBorders>
            <w:shd w:val="clear" w:color="auto" w:fill="FFFFFF"/>
            <w:vAlign w:val="bottom"/>
          </w:tcPr>
          <w:p w:rsidR="00F6114B" w:rsidRPr="00F6114B" w:rsidRDefault="00F6114B" w:rsidP="00F6114B">
            <w:pPr>
              <w:jc w:val="both"/>
              <w:rPr>
                <w:rFonts w:ascii="Arial" w:eastAsia="Arial Unicode MS" w:hAnsi="Arial" w:cs="Arial"/>
                <w:color w:val="000000"/>
                <w:sz w:val="12"/>
                <w:szCs w:val="12"/>
              </w:rPr>
            </w:pPr>
            <w:r w:rsidRPr="00F6114B">
              <w:rPr>
                <w:rFonts w:ascii="Arial" w:hAnsi="Arial" w:cs="Arial"/>
                <w:color w:val="000000"/>
                <w:sz w:val="12"/>
                <w:szCs w:val="12"/>
              </w:rPr>
              <w:t>в том числе:</w:t>
            </w:r>
          </w:p>
        </w:tc>
        <w:tc>
          <w:tcPr>
            <w:tcW w:w="1420" w:type="dxa"/>
            <w:tcBorders>
              <w:top w:val="single" w:sz="4" w:space="0" w:color="auto"/>
              <w:left w:val="nil"/>
              <w:bottom w:val="single" w:sz="4" w:space="0" w:color="auto"/>
              <w:right w:val="single" w:sz="4" w:space="0" w:color="auto"/>
            </w:tcBorders>
            <w:shd w:val="clear" w:color="auto" w:fill="FFFFFF"/>
            <w:vAlign w:val="center"/>
          </w:tcPr>
          <w:p w:rsidR="00F6114B" w:rsidRPr="00F6114B" w:rsidRDefault="00F6114B" w:rsidP="00F6114B">
            <w:pPr>
              <w:jc w:val="center"/>
              <w:rPr>
                <w:rFonts w:ascii="Arial" w:eastAsia="Arial Unicode MS" w:hAnsi="Arial" w:cs="Arial"/>
                <w:sz w:val="12"/>
                <w:szCs w:val="12"/>
              </w:rPr>
            </w:pP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6114B" w:rsidRPr="00F6114B" w:rsidRDefault="00F6114B" w:rsidP="00F6114B">
            <w:pPr>
              <w:jc w:val="center"/>
              <w:rPr>
                <w:rFonts w:ascii="Arial" w:eastAsia="Arial Unicode MS" w:hAnsi="Arial" w:cs="Arial"/>
                <w:b/>
                <w:color w:val="000000"/>
                <w:sz w:val="12"/>
                <w:szCs w:val="12"/>
              </w:rPr>
            </w:pPr>
            <w:r w:rsidRPr="00F6114B">
              <w:rPr>
                <w:rFonts w:ascii="Arial" w:hAnsi="Arial" w:cs="Arial"/>
                <w:b/>
                <w:color w:val="000000"/>
                <w:sz w:val="12"/>
                <w:szCs w:val="12"/>
              </w:rPr>
              <w:t>1 09 03021 00 0000 110</w:t>
            </w:r>
          </w:p>
        </w:tc>
        <w:tc>
          <w:tcPr>
            <w:tcW w:w="8505" w:type="dxa"/>
            <w:tcBorders>
              <w:top w:val="single" w:sz="4" w:space="0" w:color="auto"/>
              <w:left w:val="nil"/>
              <w:bottom w:val="single" w:sz="4" w:space="0" w:color="auto"/>
              <w:right w:val="single" w:sz="4" w:space="0" w:color="auto"/>
            </w:tcBorders>
            <w:shd w:val="clear" w:color="auto" w:fill="FFFFFF"/>
            <w:vAlign w:val="bottom"/>
          </w:tcPr>
          <w:p w:rsidR="00F6114B" w:rsidRPr="00F6114B" w:rsidRDefault="00F6114B" w:rsidP="00F6114B">
            <w:pPr>
              <w:jc w:val="both"/>
              <w:rPr>
                <w:rFonts w:ascii="Arial" w:eastAsia="Arial Unicode MS" w:hAnsi="Arial" w:cs="Arial"/>
                <w:b/>
                <w:color w:val="000000"/>
                <w:sz w:val="12"/>
                <w:szCs w:val="12"/>
              </w:rPr>
            </w:pPr>
            <w:r w:rsidRPr="00F6114B">
              <w:rPr>
                <w:rFonts w:ascii="Arial" w:hAnsi="Arial" w:cs="Arial"/>
                <w:b/>
                <w:color w:val="000000"/>
                <w:sz w:val="12"/>
                <w:szCs w:val="12"/>
              </w:rPr>
              <w:t>Платежи за добычу общераспространенных полезных ископаемых</w:t>
            </w:r>
          </w:p>
        </w:tc>
        <w:tc>
          <w:tcPr>
            <w:tcW w:w="1420" w:type="dxa"/>
            <w:tcBorders>
              <w:top w:val="single" w:sz="4" w:space="0" w:color="auto"/>
              <w:left w:val="nil"/>
              <w:bottom w:val="single" w:sz="4" w:space="0" w:color="auto"/>
              <w:right w:val="single" w:sz="4" w:space="0" w:color="auto"/>
            </w:tcBorders>
            <w:shd w:val="clear" w:color="auto" w:fill="FFFFFF"/>
            <w:vAlign w:val="center"/>
          </w:tcPr>
          <w:p w:rsidR="00F6114B" w:rsidRPr="00F6114B" w:rsidRDefault="00F6114B" w:rsidP="00F6114B">
            <w:pPr>
              <w:jc w:val="center"/>
              <w:rPr>
                <w:rFonts w:ascii="Arial" w:eastAsia="Arial Unicode MS" w:hAnsi="Arial" w:cs="Arial"/>
                <w:b/>
                <w:sz w:val="12"/>
                <w:szCs w:val="12"/>
              </w:rPr>
            </w:pP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color w:val="000000"/>
                <w:sz w:val="12"/>
                <w:szCs w:val="12"/>
              </w:rPr>
            </w:pPr>
            <w:r w:rsidRPr="00F6114B">
              <w:rPr>
                <w:rFonts w:ascii="Arial" w:hAnsi="Arial" w:cs="Arial"/>
                <w:color w:val="000000"/>
                <w:sz w:val="12"/>
                <w:szCs w:val="12"/>
              </w:rPr>
              <w:t>1 09 03021 05 0000 110</w:t>
            </w:r>
          </w:p>
        </w:tc>
        <w:tc>
          <w:tcPr>
            <w:tcW w:w="8505" w:type="dxa"/>
            <w:tcBorders>
              <w:top w:val="single" w:sz="4" w:space="0" w:color="auto"/>
              <w:left w:val="nil"/>
              <w:bottom w:val="single" w:sz="4" w:space="0" w:color="auto"/>
              <w:right w:val="single" w:sz="4" w:space="0" w:color="auto"/>
            </w:tcBorders>
            <w:vAlign w:val="bottom"/>
          </w:tcPr>
          <w:p w:rsidR="00F6114B" w:rsidRPr="00F6114B" w:rsidRDefault="00F6114B" w:rsidP="00F6114B">
            <w:pPr>
              <w:jc w:val="both"/>
              <w:rPr>
                <w:rFonts w:ascii="Arial" w:eastAsia="Arial Unicode MS" w:hAnsi="Arial" w:cs="Arial"/>
                <w:color w:val="000000"/>
                <w:sz w:val="12"/>
                <w:szCs w:val="12"/>
              </w:rPr>
            </w:pPr>
            <w:r w:rsidRPr="00F6114B">
              <w:rPr>
                <w:rFonts w:ascii="Arial" w:hAnsi="Arial" w:cs="Arial"/>
                <w:color w:val="000000"/>
                <w:sz w:val="12"/>
                <w:szCs w:val="12"/>
              </w:rPr>
              <w:t>Платежи за добычу общераспространенных полезных ископаемых, мобилизуемые на территориях муниципальных районов</w:t>
            </w:r>
          </w:p>
        </w:tc>
        <w:tc>
          <w:tcPr>
            <w:tcW w:w="1420" w:type="dxa"/>
            <w:tcBorders>
              <w:top w:val="single" w:sz="4" w:space="0" w:color="auto"/>
              <w:left w:val="nil"/>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sz w:val="12"/>
                <w:szCs w:val="12"/>
              </w:rPr>
            </w:pPr>
            <w:r w:rsidRPr="00F6114B">
              <w:rPr>
                <w:rFonts w:ascii="Arial" w:hAnsi="Arial" w:cs="Arial"/>
                <w:sz w:val="12"/>
                <w:szCs w:val="12"/>
              </w:rPr>
              <w:t>100,0</w:t>
            </w: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
                <w:bCs/>
                <w:color w:val="000000"/>
                <w:sz w:val="12"/>
                <w:szCs w:val="12"/>
              </w:rPr>
            </w:pPr>
            <w:r w:rsidRPr="00F6114B">
              <w:rPr>
                <w:rFonts w:ascii="Arial" w:hAnsi="Arial" w:cs="Arial"/>
                <w:b/>
                <w:bCs/>
                <w:color w:val="000000"/>
                <w:sz w:val="12"/>
                <w:szCs w:val="12"/>
              </w:rPr>
              <w:t>1 09 03060 01 0000 110</w:t>
            </w:r>
          </w:p>
        </w:tc>
        <w:tc>
          <w:tcPr>
            <w:tcW w:w="8505" w:type="dxa"/>
            <w:tcBorders>
              <w:top w:val="single" w:sz="4" w:space="0" w:color="auto"/>
              <w:left w:val="nil"/>
              <w:bottom w:val="single" w:sz="4" w:space="0" w:color="auto"/>
              <w:right w:val="single" w:sz="4" w:space="0" w:color="auto"/>
            </w:tcBorders>
          </w:tcPr>
          <w:p w:rsidR="00F6114B" w:rsidRPr="00F6114B" w:rsidRDefault="00F6114B" w:rsidP="00F6114B">
            <w:pPr>
              <w:jc w:val="both"/>
              <w:rPr>
                <w:rFonts w:ascii="Arial" w:eastAsia="Arial Unicode MS" w:hAnsi="Arial" w:cs="Arial"/>
                <w:b/>
                <w:bCs/>
                <w:color w:val="000000"/>
                <w:sz w:val="12"/>
                <w:szCs w:val="12"/>
              </w:rPr>
            </w:pPr>
            <w:r w:rsidRPr="00F6114B">
              <w:rPr>
                <w:rFonts w:ascii="Arial" w:hAnsi="Arial" w:cs="Arial"/>
                <w:b/>
                <w:bCs/>
                <w:color w:val="000000"/>
                <w:sz w:val="12"/>
                <w:szCs w:val="12"/>
              </w:rPr>
              <w:t>Платежи за пользование недрами при выполнении соглашений о разделе продукции</w:t>
            </w:r>
          </w:p>
        </w:tc>
        <w:tc>
          <w:tcPr>
            <w:tcW w:w="1420" w:type="dxa"/>
            <w:tcBorders>
              <w:top w:val="single" w:sz="4" w:space="0" w:color="auto"/>
              <w:left w:val="nil"/>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
                <w:sz w:val="12"/>
                <w:szCs w:val="12"/>
              </w:rPr>
            </w:pP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hAnsi="Arial" w:cs="Arial"/>
                <w:b/>
                <w:sz w:val="12"/>
                <w:szCs w:val="12"/>
              </w:rPr>
            </w:pPr>
            <w:r w:rsidRPr="00F6114B">
              <w:rPr>
                <w:rFonts w:ascii="Arial" w:hAnsi="Arial" w:cs="Arial"/>
                <w:b/>
                <w:sz w:val="12"/>
                <w:szCs w:val="12"/>
              </w:rPr>
              <w:t>1 09 04050 00 0000 110</w:t>
            </w:r>
          </w:p>
        </w:tc>
        <w:tc>
          <w:tcPr>
            <w:tcW w:w="8505" w:type="dxa"/>
            <w:tcBorders>
              <w:top w:val="single" w:sz="4" w:space="0" w:color="auto"/>
              <w:left w:val="nil"/>
              <w:bottom w:val="single" w:sz="4" w:space="0" w:color="auto"/>
              <w:right w:val="single" w:sz="4" w:space="0" w:color="auto"/>
            </w:tcBorders>
          </w:tcPr>
          <w:p w:rsidR="00F6114B" w:rsidRPr="00F6114B" w:rsidRDefault="00F6114B" w:rsidP="00F6114B">
            <w:pPr>
              <w:jc w:val="both"/>
              <w:rPr>
                <w:rFonts w:ascii="Arial" w:hAnsi="Arial" w:cs="Arial"/>
                <w:b/>
                <w:sz w:val="12"/>
                <w:szCs w:val="12"/>
              </w:rPr>
            </w:pPr>
            <w:r w:rsidRPr="00F6114B">
              <w:rPr>
                <w:rFonts w:ascii="Arial" w:hAnsi="Arial" w:cs="Arial"/>
                <w:b/>
                <w:sz w:val="12"/>
                <w:szCs w:val="12"/>
              </w:rPr>
              <w:t>Земельный налог (по обязательствам, возникшим до 1 января 2006 года)</w:t>
            </w:r>
          </w:p>
        </w:tc>
        <w:tc>
          <w:tcPr>
            <w:tcW w:w="1420" w:type="dxa"/>
            <w:tcBorders>
              <w:top w:val="single" w:sz="4" w:space="0" w:color="auto"/>
              <w:left w:val="nil"/>
              <w:bottom w:val="single" w:sz="4" w:space="0" w:color="auto"/>
              <w:right w:val="single" w:sz="4" w:space="0" w:color="auto"/>
            </w:tcBorders>
            <w:vAlign w:val="center"/>
          </w:tcPr>
          <w:p w:rsidR="00F6114B" w:rsidRPr="00F6114B" w:rsidRDefault="00F6114B" w:rsidP="00F6114B">
            <w:pPr>
              <w:jc w:val="center"/>
              <w:rPr>
                <w:rFonts w:ascii="Arial" w:hAnsi="Arial" w:cs="Arial"/>
                <w:b/>
                <w:sz w:val="12"/>
                <w:szCs w:val="12"/>
              </w:rPr>
            </w:pP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hAnsi="Arial" w:cs="Arial"/>
                <w:sz w:val="12"/>
                <w:szCs w:val="12"/>
              </w:rPr>
            </w:pPr>
            <w:r w:rsidRPr="00F6114B">
              <w:rPr>
                <w:rFonts w:ascii="Arial" w:hAnsi="Arial" w:cs="Arial"/>
                <w:sz w:val="12"/>
                <w:szCs w:val="12"/>
              </w:rPr>
              <w:t>1 09 0405310 0000 110</w:t>
            </w:r>
          </w:p>
        </w:tc>
        <w:tc>
          <w:tcPr>
            <w:tcW w:w="8505" w:type="dxa"/>
            <w:tcBorders>
              <w:top w:val="single" w:sz="4" w:space="0" w:color="auto"/>
              <w:left w:val="nil"/>
              <w:bottom w:val="single" w:sz="4" w:space="0" w:color="auto"/>
              <w:right w:val="single" w:sz="4" w:space="0" w:color="auto"/>
            </w:tcBorders>
          </w:tcPr>
          <w:p w:rsidR="00F6114B" w:rsidRPr="00F6114B" w:rsidRDefault="00F6114B" w:rsidP="00F6114B">
            <w:pPr>
              <w:jc w:val="both"/>
              <w:rPr>
                <w:rFonts w:ascii="Arial" w:hAnsi="Arial" w:cs="Arial"/>
                <w:sz w:val="12"/>
                <w:szCs w:val="12"/>
              </w:rPr>
            </w:pPr>
            <w:r w:rsidRPr="00F6114B">
              <w:rPr>
                <w:rFonts w:ascii="Arial" w:hAnsi="Arial" w:cs="Arial"/>
                <w:sz w:val="12"/>
                <w:szCs w:val="12"/>
              </w:rPr>
              <w:t>Земельный налог (по обязательствам, возникшим до 1 января 2006 года), мобилизуемый на территориях поселений</w:t>
            </w:r>
          </w:p>
        </w:tc>
        <w:tc>
          <w:tcPr>
            <w:tcW w:w="1420" w:type="dxa"/>
            <w:tcBorders>
              <w:top w:val="single" w:sz="4" w:space="0" w:color="auto"/>
              <w:left w:val="nil"/>
              <w:bottom w:val="single" w:sz="4" w:space="0" w:color="auto"/>
              <w:right w:val="single" w:sz="4" w:space="0" w:color="auto"/>
            </w:tcBorders>
            <w:vAlign w:val="center"/>
          </w:tcPr>
          <w:p w:rsidR="00F6114B" w:rsidRPr="00F6114B" w:rsidRDefault="00F6114B" w:rsidP="00F6114B">
            <w:pPr>
              <w:jc w:val="center"/>
              <w:rPr>
                <w:rFonts w:ascii="Arial" w:hAnsi="Arial" w:cs="Arial"/>
                <w:sz w:val="12"/>
                <w:szCs w:val="12"/>
              </w:rPr>
            </w:pPr>
            <w:r w:rsidRPr="00F6114B">
              <w:rPr>
                <w:rFonts w:ascii="Arial" w:hAnsi="Arial" w:cs="Arial"/>
                <w:sz w:val="12"/>
                <w:szCs w:val="12"/>
              </w:rPr>
              <w:t>100,0</w:t>
            </w: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
                <w:color w:val="000000"/>
                <w:sz w:val="12"/>
                <w:szCs w:val="12"/>
              </w:rPr>
            </w:pPr>
            <w:r w:rsidRPr="00F6114B">
              <w:rPr>
                <w:rFonts w:ascii="Arial" w:hAnsi="Arial" w:cs="Arial"/>
                <w:b/>
                <w:color w:val="000000"/>
                <w:sz w:val="12"/>
                <w:szCs w:val="12"/>
              </w:rPr>
              <w:t>1 09 06000 02 0000 110</w:t>
            </w:r>
          </w:p>
        </w:tc>
        <w:tc>
          <w:tcPr>
            <w:tcW w:w="8505" w:type="dxa"/>
            <w:tcBorders>
              <w:top w:val="single" w:sz="4" w:space="0" w:color="auto"/>
              <w:left w:val="nil"/>
              <w:bottom w:val="single" w:sz="4" w:space="0" w:color="auto"/>
              <w:right w:val="single" w:sz="4" w:space="0" w:color="auto"/>
            </w:tcBorders>
          </w:tcPr>
          <w:p w:rsidR="00F6114B" w:rsidRPr="00F6114B" w:rsidRDefault="00F6114B" w:rsidP="00F6114B">
            <w:pPr>
              <w:jc w:val="both"/>
              <w:rPr>
                <w:rFonts w:ascii="Arial" w:eastAsia="Arial Unicode MS" w:hAnsi="Arial" w:cs="Arial"/>
                <w:b/>
                <w:color w:val="000000"/>
                <w:sz w:val="12"/>
                <w:szCs w:val="12"/>
              </w:rPr>
            </w:pPr>
            <w:r w:rsidRPr="00F6114B">
              <w:rPr>
                <w:rFonts w:ascii="Arial" w:hAnsi="Arial" w:cs="Arial"/>
                <w:b/>
                <w:color w:val="000000"/>
                <w:sz w:val="12"/>
                <w:szCs w:val="12"/>
              </w:rPr>
              <w:t>Прочие налоги и сборы (по отмененным налогам и сборам субъектов Российской Федерации)</w:t>
            </w:r>
          </w:p>
        </w:tc>
        <w:tc>
          <w:tcPr>
            <w:tcW w:w="1420" w:type="dxa"/>
            <w:tcBorders>
              <w:top w:val="single" w:sz="4" w:space="0" w:color="auto"/>
              <w:left w:val="nil"/>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
                <w:sz w:val="12"/>
                <w:szCs w:val="12"/>
              </w:rPr>
            </w:pP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color w:val="000000"/>
                <w:sz w:val="12"/>
                <w:szCs w:val="12"/>
              </w:rPr>
            </w:pPr>
            <w:r w:rsidRPr="00F6114B">
              <w:rPr>
                <w:rFonts w:ascii="Arial" w:hAnsi="Arial" w:cs="Arial"/>
                <w:color w:val="000000"/>
                <w:sz w:val="12"/>
                <w:szCs w:val="12"/>
              </w:rPr>
              <w:t>1 09 06010 02 0000 110</w:t>
            </w:r>
          </w:p>
        </w:tc>
        <w:tc>
          <w:tcPr>
            <w:tcW w:w="8505" w:type="dxa"/>
            <w:tcBorders>
              <w:top w:val="single" w:sz="4" w:space="0" w:color="auto"/>
              <w:left w:val="nil"/>
              <w:bottom w:val="single" w:sz="4" w:space="0" w:color="auto"/>
              <w:right w:val="single" w:sz="4" w:space="0" w:color="auto"/>
            </w:tcBorders>
          </w:tcPr>
          <w:p w:rsidR="00F6114B" w:rsidRPr="00F6114B" w:rsidRDefault="00F6114B" w:rsidP="00F6114B">
            <w:pPr>
              <w:jc w:val="both"/>
              <w:rPr>
                <w:rFonts w:ascii="Arial" w:eastAsia="Arial Unicode MS" w:hAnsi="Arial" w:cs="Arial"/>
                <w:color w:val="000000"/>
                <w:sz w:val="12"/>
                <w:szCs w:val="12"/>
              </w:rPr>
            </w:pPr>
            <w:r w:rsidRPr="00F6114B">
              <w:rPr>
                <w:rFonts w:ascii="Arial" w:hAnsi="Arial" w:cs="Arial"/>
                <w:color w:val="000000"/>
                <w:sz w:val="12"/>
                <w:szCs w:val="12"/>
              </w:rPr>
              <w:t>Налог с продаж</w:t>
            </w:r>
          </w:p>
        </w:tc>
        <w:tc>
          <w:tcPr>
            <w:tcW w:w="1420" w:type="dxa"/>
            <w:tcBorders>
              <w:top w:val="single" w:sz="4" w:space="0" w:color="auto"/>
              <w:left w:val="nil"/>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sz w:val="12"/>
                <w:szCs w:val="12"/>
              </w:rPr>
            </w:pPr>
            <w:r w:rsidRPr="00F6114B">
              <w:rPr>
                <w:rFonts w:ascii="Arial" w:hAnsi="Arial" w:cs="Arial"/>
                <w:sz w:val="12"/>
                <w:szCs w:val="12"/>
              </w:rPr>
              <w:t>60,0</w:t>
            </w: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
                <w:color w:val="000000"/>
                <w:sz w:val="12"/>
                <w:szCs w:val="12"/>
              </w:rPr>
            </w:pPr>
            <w:r w:rsidRPr="00F6114B">
              <w:rPr>
                <w:rFonts w:ascii="Arial" w:hAnsi="Arial" w:cs="Arial"/>
                <w:b/>
                <w:color w:val="000000"/>
                <w:sz w:val="12"/>
                <w:szCs w:val="12"/>
              </w:rPr>
              <w:t>1 09 07000 00 0000 110</w:t>
            </w:r>
          </w:p>
        </w:tc>
        <w:tc>
          <w:tcPr>
            <w:tcW w:w="8505" w:type="dxa"/>
            <w:tcBorders>
              <w:top w:val="single" w:sz="4" w:space="0" w:color="auto"/>
              <w:left w:val="nil"/>
              <w:bottom w:val="single" w:sz="4" w:space="0" w:color="auto"/>
              <w:right w:val="single" w:sz="4" w:space="0" w:color="auto"/>
            </w:tcBorders>
          </w:tcPr>
          <w:p w:rsidR="00F6114B" w:rsidRPr="00F6114B" w:rsidRDefault="00F6114B" w:rsidP="00F6114B">
            <w:pPr>
              <w:jc w:val="both"/>
              <w:rPr>
                <w:rFonts w:ascii="Arial" w:eastAsia="Arial Unicode MS" w:hAnsi="Arial" w:cs="Arial"/>
                <w:b/>
                <w:color w:val="000000"/>
                <w:sz w:val="12"/>
                <w:szCs w:val="12"/>
              </w:rPr>
            </w:pPr>
            <w:r w:rsidRPr="00F6114B">
              <w:rPr>
                <w:rFonts w:ascii="Arial" w:hAnsi="Arial" w:cs="Arial"/>
                <w:b/>
                <w:color w:val="000000"/>
                <w:sz w:val="12"/>
                <w:szCs w:val="12"/>
              </w:rPr>
              <w:t xml:space="preserve">Прочие налоги и </w:t>
            </w:r>
            <w:r w:rsidR="00D5576B">
              <w:rPr>
                <w:rFonts w:ascii="Arial" w:hAnsi="Arial" w:cs="Arial"/>
                <w:b/>
                <w:color w:val="000000"/>
                <w:sz w:val="12"/>
                <w:szCs w:val="12"/>
              </w:rPr>
              <w:t xml:space="preserve">сборы (по отмененным местным </w:t>
            </w:r>
            <w:r w:rsidRPr="00F6114B">
              <w:rPr>
                <w:rFonts w:ascii="Arial" w:hAnsi="Arial" w:cs="Arial"/>
                <w:b/>
                <w:color w:val="000000"/>
                <w:sz w:val="12"/>
                <w:szCs w:val="12"/>
              </w:rPr>
              <w:t>налогам и сборам)</w:t>
            </w:r>
          </w:p>
        </w:tc>
        <w:tc>
          <w:tcPr>
            <w:tcW w:w="1420" w:type="dxa"/>
            <w:tcBorders>
              <w:top w:val="single" w:sz="4" w:space="0" w:color="auto"/>
              <w:left w:val="nil"/>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sz w:val="12"/>
                <w:szCs w:val="12"/>
              </w:rPr>
            </w:pP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
                <w:color w:val="000000"/>
                <w:sz w:val="12"/>
                <w:szCs w:val="12"/>
              </w:rPr>
            </w:pPr>
            <w:r w:rsidRPr="00F6114B">
              <w:rPr>
                <w:rFonts w:ascii="Arial" w:hAnsi="Arial" w:cs="Arial"/>
                <w:b/>
                <w:color w:val="000000"/>
                <w:sz w:val="12"/>
                <w:szCs w:val="12"/>
              </w:rPr>
              <w:t>1 09 07010 00 0000 110</w:t>
            </w:r>
          </w:p>
        </w:tc>
        <w:tc>
          <w:tcPr>
            <w:tcW w:w="8505" w:type="dxa"/>
            <w:tcBorders>
              <w:top w:val="single" w:sz="4" w:space="0" w:color="auto"/>
              <w:left w:val="nil"/>
              <w:bottom w:val="single" w:sz="4" w:space="0" w:color="auto"/>
              <w:right w:val="single" w:sz="4" w:space="0" w:color="auto"/>
            </w:tcBorders>
          </w:tcPr>
          <w:p w:rsidR="00F6114B" w:rsidRPr="00F6114B" w:rsidRDefault="00F6114B" w:rsidP="00F6114B">
            <w:pPr>
              <w:jc w:val="both"/>
              <w:rPr>
                <w:rFonts w:ascii="Arial" w:eastAsia="Arial Unicode MS" w:hAnsi="Arial" w:cs="Arial"/>
                <w:b/>
                <w:color w:val="000000"/>
                <w:sz w:val="12"/>
                <w:szCs w:val="12"/>
              </w:rPr>
            </w:pPr>
            <w:r w:rsidRPr="00F6114B">
              <w:rPr>
                <w:rFonts w:ascii="Arial" w:hAnsi="Arial" w:cs="Arial"/>
                <w:b/>
                <w:color w:val="000000"/>
                <w:sz w:val="12"/>
                <w:szCs w:val="12"/>
              </w:rPr>
              <w:t>Налог на рекламу</w:t>
            </w:r>
          </w:p>
        </w:tc>
        <w:tc>
          <w:tcPr>
            <w:tcW w:w="1420" w:type="dxa"/>
            <w:tcBorders>
              <w:top w:val="single" w:sz="4" w:space="0" w:color="auto"/>
              <w:left w:val="nil"/>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
                <w:sz w:val="12"/>
                <w:szCs w:val="12"/>
              </w:rPr>
            </w:pP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color w:val="000000"/>
                <w:sz w:val="12"/>
                <w:szCs w:val="12"/>
              </w:rPr>
            </w:pPr>
            <w:r w:rsidRPr="00F6114B">
              <w:rPr>
                <w:rFonts w:ascii="Arial" w:hAnsi="Arial" w:cs="Arial"/>
                <w:color w:val="000000"/>
                <w:sz w:val="12"/>
                <w:szCs w:val="12"/>
              </w:rPr>
              <w:t>1 09 07013 05 0000 110</w:t>
            </w:r>
          </w:p>
        </w:tc>
        <w:tc>
          <w:tcPr>
            <w:tcW w:w="8505" w:type="dxa"/>
            <w:tcBorders>
              <w:top w:val="single" w:sz="4" w:space="0" w:color="auto"/>
              <w:left w:val="nil"/>
              <w:bottom w:val="single" w:sz="4" w:space="0" w:color="auto"/>
              <w:right w:val="single" w:sz="4" w:space="0" w:color="auto"/>
            </w:tcBorders>
          </w:tcPr>
          <w:p w:rsidR="00F6114B" w:rsidRPr="00F6114B" w:rsidRDefault="00F6114B" w:rsidP="00F6114B">
            <w:pPr>
              <w:jc w:val="both"/>
              <w:rPr>
                <w:rFonts w:ascii="Arial" w:eastAsia="Arial Unicode MS" w:hAnsi="Arial" w:cs="Arial"/>
                <w:color w:val="000000"/>
                <w:sz w:val="12"/>
                <w:szCs w:val="12"/>
              </w:rPr>
            </w:pPr>
            <w:r w:rsidRPr="00F6114B">
              <w:rPr>
                <w:rFonts w:ascii="Arial" w:hAnsi="Arial" w:cs="Arial"/>
                <w:color w:val="000000"/>
                <w:sz w:val="12"/>
                <w:szCs w:val="12"/>
              </w:rPr>
              <w:t>Налог на рекламу, мобилизуемый на территориях муниципальных районов</w:t>
            </w:r>
          </w:p>
        </w:tc>
        <w:tc>
          <w:tcPr>
            <w:tcW w:w="1420" w:type="dxa"/>
            <w:tcBorders>
              <w:top w:val="single" w:sz="4" w:space="0" w:color="auto"/>
              <w:left w:val="nil"/>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sz w:val="12"/>
                <w:szCs w:val="12"/>
              </w:rPr>
            </w:pPr>
            <w:r w:rsidRPr="00F6114B">
              <w:rPr>
                <w:rFonts w:ascii="Arial" w:hAnsi="Arial" w:cs="Arial"/>
                <w:sz w:val="12"/>
                <w:szCs w:val="12"/>
              </w:rPr>
              <w:t>100,0</w:t>
            </w: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
                <w:color w:val="000000"/>
                <w:sz w:val="12"/>
                <w:szCs w:val="12"/>
              </w:rPr>
            </w:pPr>
            <w:r w:rsidRPr="00F6114B">
              <w:rPr>
                <w:rFonts w:ascii="Arial" w:hAnsi="Arial" w:cs="Arial"/>
                <w:b/>
                <w:color w:val="000000"/>
                <w:sz w:val="12"/>
                <w:szCs w:val="12"/>
              </w:rPr>
              <w:t>1 09 07030 00 0000 110</w:t>
            </w:r>
          </w:p>
        </w:tc>
        <w:tc>
          <w:tcPr>
            <w:tcW w:w="8505" w:type="dxa"/>
            <w:tcBorders>
              <w:top w:val="single" w:sz="4" w:space="0" w:color="auto"/>
              <w:left w:val="nil"/>
              <w:bottom w:val="single" w:sz="4" w:space="0" w:color="auto"/>
              <w:right w:val="single" w:sz="4" w:space="0" w:color="auto"/>
            </w:tcBorders>
          </w:tcPr>
          <w:p w:rsidR="00F6114B" w:rsidRPr="00F6114B" w:rsidRDefault="00F6114B" w:rsidP="00F6114B">
            <w:pPr>
              <w:jc w:val="both"/>
              <w:rPr>
                <w:rFonts w:ascii="Arial" w:eastAsia="Arial Unicode MS" w:hAnsi="Arial" w:cs="Arial"/>
                <w:b/>
                <w:color w:val="000000"/>
                <w:sz w:val="12"/>
                <w:szCs w:val="12"/>
              </w:rPr>
            </w:pPr>
            <w:r w:rsidRPr="00F6114B">
              <w:rPr>
                <w:rFonts w:ascii="Arial" w:hAnsi="Arial" w:cs="Arial"/>
                <w:b/>
                <w:color w:val="000000"/>
                <w:sz w:val="12"/>
                <w:szCs w:val="1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420" w:type="dxa"/>
            <w:tcBorders>
              <w:top w:val="single" w:sz="4" w:space="0" w:color="auto"/>
              <w:left w:val="nil"/>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
                <w:sz w:val="12"/>
                <w:szCs w:val="12"/>
              </w:rPr>
            </w:pP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color w:val="000000"/>
                <w:sz w:val="12"/>
                <w:szCs w:val="12"/>
              </w:rPr>
            </w:pPr>
            <w:r w:rsidRPr="00F6114B">
              <w:rPr>
                <w:rFonts w:ascii="Arial" w:hAnsi="Arial" w:cs="Arial"/>
                <w:color w:val="000000"/>
                <w:sz w:val="12"/>
                <w:szCs w:val="12"/>
              </w:rPr>
              <w:t>1 09 07033 05 0000 110</w:t>
            </w:r>
          </w:p>
        </w:tc>
        <w:tc>
          <w:tcPr>
            <w:tcW w:w="8505" w:type="dxa"/>
            <w:tcBorders>
              <w:top w:val="single" w:sz="4" w:space="0" w:color="auto"/>
              <w:left w:val="nil"/>
              <w:bottom w:val="single" w:sz="4" w:space="0" w:color="auto"/>
              <w:right w:val="single" w:sz="4" w:space="0" w:color="auto"/>
            </w:tcBorders>
            <w:shd w:val="clear" w:color="auto" w:fill="FFFFFF"/>
          </w:tcPr>
          <w:p w:rsidR="00F6114B" w:rsidRPr="00F6114B" w:rsidRDefault="00F6114B" w:rsidP="00F6114B">
            <w:pPr>
              <w:jc w:val="both"/>
              <w:rPr>
                <w:rFonts w:ascii="Arial" w:eastAsia="Arial Unicode MS" w:hAnsi="Arial" w:cs="Arial"/>
                <w:color w:val="000000"/>
                <w:sz w:val="12"/>
                <w:szCs w:val="12"/>
              </w:rPr>
            </w:pPr>
            <w:r w:rsidRPr="00F6114B">
              <w:rPr>
                <w:rFonts w:ascii="Arial" w:hAnsi="Arial" w:cs="Arial"/>
                <w:color w:val="000000"/>
                <w:sz w:val="12"/>
                <w:szCs w:val="1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20" w:type="dxa"/>
            <w:tcBorders>
              <w:top w:val="single" w:sz="4" w:space="0" w:color="auto"/>
              <w:left w:val="nil"/>
              <w:bottom w:val="single" w:sz="4" w:space="0" w:color="auto"/>
              <w:right w:val="single" w:sz="4" w:space="0" w:color="auto"/>
            </w:tcBorders>
            <w:shd w:val="clear" w:color="auto" w:fill="FFFFFF"/>
            <w:vAlign w:val="center"/>
          </w:tcPr>
          <w:p w:rsidR="00F6114B" w:rsidRPr="00F6114B" w:rsidRDefault="00F6114B" w:rsidP="00F6114B">
            <w:pPr>
              <w:jc w:val="center"/>
              <w:rPr>
                <w:rFonts w:ascii="Arial" w:eastAsia="Arial Unicode MS" w:hAnsi="Arial" w:cs="Arial"/>
                <w:sz w:val="12"/>
                <w:szCs w:val="12"/>
              </w:rPr>
            </w:pPr>
            <w:r w:rsidRPr="00F6114B">
              <w:rPr>
                <w:rFonts w:ascii="Arial" w:hAnsi="Arial" w:cs="Arial"/>
                <w:sz w:val="12"/>
                <w:szCs w:val="12"/>
              </w:rPr>
              <w:t>100,0</w:t>
            </w: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
                <w:color w:val="000000"/>
                <w:sz w:val="12"/>
                <w:szCs w:val="12"/>
              </w:rPr>
            </w:pPr>
            <w:r w:rsidRPr="00F6114B">
              <w:rPr>
                <w:rFonts w:ascii="Arial" w:hAnsi="Arial" w:cs="Arial"/>
                <w:b/>
                <w:color w:val="000000"/>
                <w:sz w:val="12"/>
                <w:szCs w:val="12"/>
              </w:rPr>
              <w:t>1 09 07040 00 0000 110</w:t>
            </w:r>
          </w:p>
        </w:tc>
        <w:tc>
          <w:tcPr>
            <w:tcW w:w="8505" w:type="dxa"/>
            <w:tcBorders>
              <w:top w:val="single" w:sz="4" w:space="0" w:color="auto"/>
              <w:left w:val="nil"/>
              <w:bottom w:val="single" w:sz="4" w:space="0" w:color="auto"/>
              <w:right w:val="single" w:sz="4" w:space="0" w:color="auto"/>
            </w:tcBorders>
            <w:shd w:val="clear" w:color="auto" w:fill="FFFFFF"/>
          </w:tcPr>
          <w:p w:rsidR="00F6114B" w:rsidRPr="00F6114B" w:rsidRDefault="00F6114B" w:rsidP="00F6114B">
            <w:pPr>
              <w:jc w:val="both"/>
              <w:rPr>
                <w:rFonts w:ascii="Arial" w:eastAsia="Arial Unicode MS" w:hAnsi="Arial" w:cs="Arial"/>
                <w:b/>
                <w:color w:val="000000"/>
                <w:sz w:val="12"/>
                <w:szCs w:val="12"/>
              </w:rPr>
            </w:pPr>
            <w:r w:rsidRPr="00F6114B">
              <w:rPr>
                <w:rFonts w:ascii="Arial" w:hAnsi="Arial" w:cs="Arial"/>
                <w:b/>
                <w:color w:val="000000"/>
                <w:sz w:val="12"/>
                <w:szCs w:val="12"/>
              </w:rPr>
              <w:t>Лицензионный сбор за право торговли спиртными напитками</w:t>
            </w:r>
          </w:p>
        </w:tc>
        <w:tc>
          <w:tcPr>
            <w:tcW w:w="1420" w:type="dxa"/>
            <w:tcBorders>
              <w:top w:val="single" w:sz="4" w:space="0" w:color="auto"/>
              <w:left w:val="nil"/>
              <w:bottom w:val="single" w:sz="4" w:space="0" w:color="auto"/>
              <w:right w:val="single" w:sz="4" w:space="0" w:color="auto"/>
            </w:tcBorders>
            <w:shd w:val="clear" w:color="auto" w:fill="FFFFFF"/>
            <w:vAlign w:val="center"/>
          </w:tcPr>
          <w:p w:rsidR="00F6114B" w:rsidRPr="00F6114B" w:rsidRDefault="00F6114B" w:rsidP="00F6114B">
            <w:pPr>
              <w:jc w:val="center"/>
              <w:rPr>
                <w:rFonts w:ascii="Arial" w:eastAsia="Arial Unicode MS" w:hAnsi="Arial" w:cs="Arial"/>
                <w:b/>
                <w:sz w:val="12"/>
                <w:szCs w:val="12"/>
              </w:rPr>
            </w:pP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color w:val="000000"/>
                <w:sz w:val="12"/>
                <w:szCs w:val="12"/>
              </w:rPr>
            </w:pPr>
            <w:r w:rsidRPr="00F6114B">
              <w:rPr>
                <w:rFonts w:ascii="Arial" w:hAnsi="Arial" w:cs="Arial"/>
                <w:color w:val="000000"/>
                <w:sz w:val="12"/>
                <w:szCs w:val="12"/>
              </w:rPr>
              <w:t>1 09 07043 05 0000 110</w:t>
            </w:r>
          </w:p>
        </w:tc>
        <w:tc>
          <w:tcPr>
            <w:tcW w:w="8505" w:type="dxa"/>
            <w:tcBorders>
              <w:top w:val="single" w:sz="4" w:space="0" w:color="auto"/>
              <w:left w:val="nil"/>
              <w:bottom w:val="single" w:sz="4" w:space="0" w:color="auto"/>
              <w:right w:val="single" w:sz="4" w:space="0" w:color="auto"/>
            </w:tcBorders>
          </w:tcPr>
          <w:p w:rsidR="00F6114B" w:rsidRPr="00F6114B" w:rsidRDefault="00F6114B" w:rsidP="00F6114B">
            <w:pPr>
              <w:jc w:val="both"/>
              <w:rPr>
                <w:rFonts w:ascii="Arial" w:eastAsia="Arial Unicode MS" w:hAnsi="Arial" w:cs="Arial"/>
                <w:color w:val="000000"/>
                <w:sz w:val="12"/>
                <w:szCs w:val="12"/>
              </w:rPr>
            </w:pPr>
            <w:r w:rsidRPr="00F6114B">
              <w:rPr>
                <w:rFonts w:ascii="Arial" w:hAnsi="Arial" w:cs="Arial"/>
                <w:color w:val="000000"/>
                <w:sz w:val="12"/>
                <w:szCs w:val="12"/>
              </w:rPr>
              <w:t>Лицензионный сбор за право торговли спиртными напитками, мобилизуемый на территориях муниципальных районов</w:t>
            </w:r>
          </w:p>
        </w:tc>
        <w:tc>
          <w:tcPr>
            <w:tcW w:w="1420" w:type="dxa"/>
            <w:tcBorders>
              <w:top w:val="single" w:sz="4" w:space="0" w:color="auto"/>
              <w:left w:val="nil"/>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sz w:val="12"/>
                <w:szCs w:val="12"/>
              </w:rPr>
            </w:pPr>
            <w:r w:rsidRPr="00F6114B">
              <w:rPr>
                <w:rFonts w:ascii="Arial" w:hAnsi="Arial" w:cs="Arial"/>
                <w:sz w:val="12"/>
                <w:szCs w:val="12"/>
              </w:rPr>
              <w:t>100,0</w:t>
            </w: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
                <w:color w:val="000000"/>
                <w:sz w:val="12"/>
                <w:szCs w:val="12"/>
              </w:rPr>
            </w:pPr>
            <w:r w:rsidRPr="00F6114B">
              <w:rPr>
                <w:rFonts w:ascii="Arial" w:hAnsi="Arial" w:cs="Arial"/>
                <w:b/>
                <w:color w:val="000000"/>
                <w:sz w:val="12"/>
                <w:szCs w:val="12"/>
              </w:rPr>
              <w:t>1 09 07050 00 0000 110</w:t>
            </w:r>
          </w:p>
        </w:tc>
        <w:tc>
          <w:tcPr>
            <w:tcW w:w="8505" w:type="dxa"/>
            <w:tcBorders>
              <w:top w:val="single" w:sz="4" w:space="0" w:color="auto"/>
              <w:left w:val="nil"/>
              <w:bottom w:val="single" w:sz="4" w:space="0" w:color="auto"/>
              <w:right w:val="single" w:sz="4" w:space="0" w:color="auto"/>
            </w:tcBorders>
          </w:tcPr>
          <w:p w:rsidR="00F6114B" w:rsidRPr="00F6114B" w:rsidRDefault="00F6114B" w:rsidP="00F6114B">
            <w:pPr>
              <w:jc w:val="both"/>
              <w:rPr>
                <w:rFonts w:ascii="Arial" w:eastAsia="Arial Unicode MS" w:hAnsi="Arial" w:cs="Arial"/>
                <w:b/>
                <w:sz w:val="12"/>
                <w:szCs w:val="12"/>
              </w:rPr>
            </w:pPr>
            <w:r w:rsidRPr="00F6114B">
              <w:rPr>
                <w:rFonts w:ascii="Arial" w:hAnsi="Arial" w:cs="Arial"/>
                <w:b/>
                <w:sz w:val="12"/>
                <w:szCs w:val="12"/>
              </w:rPr>
              <w:t>Прочие местные налоги и сборы</w:t>
            </w:r>
          </w:p>
        </w:tc>
        <w:tc>
          <w:tcPr>
            <w:tcW w:w="1420" w:type="dxa"/>
            <w:tcBorders>
              <w:top w:val="single" w:sz="4" w:space="0" w:color="auto"/>
              <w:left w:val="nil"/>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b/>
                <w:sz w:val="12"/>
                <w:szCs w:val="12"/>
              </w:rPr>
            </w:pPr>
          </w:p>
        </w:tc>
      </w:tr>
      <w:tr w:rsidR="00F6114B" w:rsidRPr="00F6114B" w:rsidTr="00F6114B">
        <w:trPr>
          <w:trHeight w:val="20"/>
        </w:trPr>
        <w:tc>
          <w:tcPr>
            <w:tcW w:w="1423" w:type="dxa"/>
            <w:tcBorders>
              <w:top w:val="single" w:sz="4" w:space="0" w:color="auto"/>
              <w:left w:val="single" w:sz="4" w:space="0" w:color="auto"/>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color w:val="000000"/>
                <w:sz w:val="12"/>
                <w:szCs w:val="12"/>
              </w:rPr>
            </w:pPr>
            <w:r w:rsidRPr="00F6114B">
              <w:rPr>
                <w:rFonts w:ascii="Arial" w:hAnsi="Arial" w:cs="Arial"/>
                <w:color w:val="000000"/>
                <w:sz w:val="12"/>
                <w:szCs w:val="12"/>
              </w:rPr>
              <w:t>1 09 07053 05 0000 110</w:t>
            </w:r>
          </w:p>
        </w:tc>
        <w:tc>
          <w:tcPr>
            <w:tcW w:w="8505" w:type="dxa"/>
            <w:tcBorders>
              <w:top w:val="single" w:sz="4" w:space="0" w:color="auto"/>
              <w:left w:val="nil"/>
              <w:bottom w:val="single" w:sz="4" w:space="0" w:color="auto"/>
              <w:right w:val="single" w:sz="4" w:space="0" w:color="auto"/>
            </w:tcBorders>
          </w:tcPr>
          <w:p w:rsidR="00F6114B" w:rsidRPr="00F6114B" w:rsidRDefault="00F6114B" w:rsidP="00F6114B">
            <w:pPr>
              <w:jc w:val="both"/>
              <w:rPr>
                <w:rFonts w:ascii="Arial" w:eastAsia="Arial Unicode MS" w:hAnsi="Arial" w:cs="Arial"/>
                <w:sz w:val="12"/>
                <w:szCs w:val="12"/>
              </w:rPr>
            </w:pPr>
            <w:r w:rsidRPr="00F6114B">
              <w:rPr>
                <w:rFonts w:ascii="Arial" w:hAnsi="Arial" w:cs="Arial"/>
                <w:sz w:val="12"/>
                <w:szCs w:val="12"/>
              </w:rPr>
              <w:t>Прочие местные налоги и сборы</w:t>
            </w:r>
            <w:r w:rsidRPr="00F6114B">
              <w:rPr>
                <w:rFonts w:ascii="Arial" w:hAnsi="Arial" w:cs="Arial"/>
                <w:color w:val="000000"/>
                <w:sz w:val="12"/>
                <w:szCs w:val="12"/>
              </w:rPr>
              <w:t>, мобилизуемые на территориях муниципальных районов</w:t>
            </w:r>
          </w:p>
        </w:tc>
        <w:tc>
          <w:tcPr>
            <w:tcW w:w="1420" w:type="dxa"/>
            <w:tcBorders>
              <w:top w:val="single" w:sz="4" w:space="0" w:color="auto"/>
              <w:left w:val="nil"/>
              <w:bottom w:val="single" w:sz="4" w:space="0" w:color="auto"/>
              <w:right w:val="single" w:sz="4" w:space="0" w:color="auto"/>
            </w:tcBorders>
            <w:vAlign w:val="center"/>
          </w:tcPr>
          <w:p w:rsidR="00F6114B" w:rsidRPr="00F6114B" w:rsidRDefault="00F6114B" w:rsidP="00F6114B">
            <w:pPr>
              <w:jc w:val="center"/>
              <w:rPr>
                <w:rFonts w:ascii="Arial" w:eastAsia="Arial Unicode MS" w:hAnsi="Arial" w:cs="Arial"/>
                <w:sz w:val="12"/>
                <w:szCs w:val="12"/>
              </w:rPr>
            </w:pPr>
            <w:r w:rsidRPr="00F6114B">
              <w:rPr>
                <w:rFonts w:ascii="Arial" w:hAnsi="Arial" w:cs="Arial"/>
                <w:sz w:val="12"/>
                <w:szCs w:val="12"/>
              </w:rPr>
              <w:t>100,0</w:t>
            </w:r>
          </w:p>
        </w:tc>
      </w:tr>
    </w:tbl>
    <w:p w:rsidR="001969B2" w:rsidRPr="00F62E65" w:rsidRDefault="001969B2" w:rsidP="0011203E">
      <w:pPr>
        <w:shd w:val="clear" w:color="auto" w:fill="FFFFFF"/>
        <w:suppressAutoHyphens/>
        <w:jc w:val="center"/>
        <w:rPr>
          <w:rFonts w:ascii="Arial" w:hAnsi="Arial" w:cs="Arial"/>
          <w:sz w:val="8"/>
          <w:szCs w:val="8"/>
        </w:rPr>
      </w:pPr>
    </w:p>
    <w:p w:rsidR="00B3283F" w:rsidRPr="00D805C5" w:rsidRDefault="00B3283F" w:rsidP="00B3283F">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5</w:t>
      </w:r>
    </w:p>
    <w:p w:rsidR="00B3283F" w:rsidRPr="00D805C5" w:rsidRDefault="00B3283F" w:rsidP="00B3283F">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B3283F" w:rsidRPr="00D805C5" w:rsidRDefault="00B3283F" w:rsidP="00B3283F">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B3283F" w:rsidRPr="00D805C5" w:rsidRDefault="00B3283F" w:rsidP="00B3283F">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B3283F" w:rsidRPr="00B3283F" w:rsidRDefault="00B3283F" w:rsidP="00B3283F">
      <w:pPr>
        <w:jc w:val="center"/>
        <w:rPr>
          <w:rFonts w:ascii="Arial" w:hAnsi="Arial" w:cs="Arial"/>
          <w:sz w:val="16"/>
          <w:szCs w:val="16"/>
        </w:rPr>
      </w:pPr>
      <w:r w:rsidRPr="00B3283F">
        <w:rPr>
          <w:rFonts w:ascii="Arial" w:hAnsi="Arial" w:cs="Arial"/>
          <w:b/>
          <w:sz w:val="16"/>
          <w:szCs w:val="16"/>
        </w:rPr>
        <w:t>НОРМАТИВЫ</w:t>
      </w:r>
    </w:p>
    <w:p w:rsidR="00B3283F" w:rsidRPr="00B3283F" w:rsidRDefault="00B3283F" w:rsidP="00B3283F">
      <w:pPr>
        <w:jc w:val="center"/>
        <w:rPr>
          <w:rFonts w:ascii="Arial" w:hAnsi="Arial" w:cs="Arial"/>
          <w:sz w:val="16"/>
          <w:szCs w:val="16"/>
        </w:rPr>
      </w:pPr>
      <w:r w:rsidRPr="00B3283F">
        <w:rPr>
          <w:rFonts w:ascii="Arial" w:hAnsi="Arial" w:cs="Arial"/>
          <w:sz w:val="16"/>
          <w:szCs w:val="16"/>
        </w:rPr>
        <w:t xml:space="preserve">отчислений неналоговых доходов и безвозмездных поступлений в бюджет </w:t>
      </w:r>
    </w:p>
    <w:p w:rsidR="00B3283F" w:rsidRPr="00B3283F" w:rsidRDefault="00B3283F" w:rsidP="00B3283F">
      <w:pPr>
        <w:jc w:val="center"/>
        <w:rPr>
          <w:rFonts w:ascii="Arial" w:hAnsi="Arial" w:cs="Arial"/>
          <w:sz w:val="16"/>
          <w:szCs w:val="16"/>
        </w:rPr>
      </w:pPr>
      <w:r w:rsidRPr="00B3283F">
        <w:rPr>
          <w:rFonts w:ascii="Arial" w:hAnsi="Arial" w:cs="Arial"/>
          <w:sz w:val="16"/>
          <w:szCs w:val="16"/>
        </w:rPr>
        <w:t>муниципального района на 2023 год и на плановый период 2024 и 2025 годов</w:t>
      </w:r>
    </w:p>
    <w:p w:rsidR="001969B2" w:rsidRPr="00B3283F" w:rsidRDefault="001969B2" w:rsidP="0011203E">
      <w:pPr>
        <w:shd w:val="clear" w:color="auto" w:fill="FFFFFF"/>
        <w:suppressAutoHyphens/>
        <w:jc w:val="center"/>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2"/>
        <w:gridCol w:w="7205"/>
        <w:gridCol w:w="716"/>
        <w:gridCol w:w="991"/>
        <w:gridCol w:w="994"/>
      </w:tblGrid>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b/>
                <w:sz w:val="12"/>
                <w:szCs w:val="12"/>
              </w:rPr>
            </w:pPr>
            <w:r w:rsidRPr="00B3283F">
              <w:rPr>
                <w:rFonts w:ascii="Arial" w:hAnsi="Arial" w:cs="Arial"/>
                <w:b/>
                <w:sz w:val="12"/>
                <w:szCs w:val="12"/>
              </w:rPr>
              <w:t>Код бюджетной классификации</w:t>
            </w:r>
          </w:p>
          <w:p w:rsidR="00B3283F" w:rsidRPr="00B3283F" w:rsidRDefault="00B3283F" w:rsidP="00B3283F">
            <w:pPr>
              <w:jc w:val="center"/>
              <w:rPr>
                <w:rFonts w:ascii="Arial" w:hAnsi="Arial" w:cs="Arial"/>
                <w:b/>
                <w:sz w:val="12"/>
                <w:szCs w:val="12"/>
              </w:rPr>
            </w:pPr>
            <w:r w:rsidRPr="00B3283F">
              <w:rPr>
                <w:rFonts w:ascii="Arial" w:hAnsi="Arial" w:cs="Arial"/>
                <w:b/>
                <w:sz w:val="12"/>
                <w:szCs w:val="12"/>
              </w:rPr>
              <w:t>Российской Федерации</w:t>
            </w:r>
          </w:p>
        </w:tc>
        <w:tc>
          <w:tcPr>
            <w:tcW w:w="7222" w:type="dxa"/>
            <w:vAlign w:val="center"/>
          </w:tcPr>
          <w:p w:rsidR="00B3283F" w:rsidRPr="00B3283F" w:rsidRDefault="00B3283F" w:rsidP="00B3283F">
            <w:pPr>
              <w:jc w:val="center"/>
              <w:rPr>
                <w:rFonts w:ascii="Arial" w:hAnsi="Arial" w:cs="Arial"/>
                <w:b/>
                <w:sz w:val="12"/>
                <w:szCs w:val="12"/>
              </w:rPr>
            </w:pPr>
            <w:r w:rsidRPr="00B3283F">
              <w:rPr>
                <w:rFonts w:ascii="Arial" w:hAnsi="Arial" w:cs="Arial"/>
                <w:b/>
                <w:sz w:val="12"/>
                <w:szCs w:val="12"/>
              </w:rPr>
              <w:t>Наименование дохода</w:t>
            </w:r>
          </w:p>
        </w:tc>
        <w:tc>
          <w:tcPr>
            <w:tcW w:w="716" w:type="dxa"/>
            <w:vAlign w:val="center"/>
          </w:tcPr>
          <w:p w:rsidR="00B3283F" w:rsidRPr="00B3283F" w:rsidRDefault="00B3283F" w:rsidP="00B3283F">
            <w:pPr>
              <w:jc w:val="center"/>
              <w:rPr>
                <w:rFonts w:ascii="Arial" w:hAnsi="Arial" w:cs="Arial"/>
                <w:b/>
                <w:sz w:val="12"/>
                <w:szCs w:val="12"/>
              </w:rPr>
            </w:pPr>
            <w:r w:rsidRPr="00B3283F">
              <w:rPr>
                <w:rFonts w:ascii="Arial" w:hAnsi="Arial" w:cs="Arial"/>
                <w:b/>
                <w:sz w:val="12"/>
                <w:szCs w:val="12"/>
              </w:rPr>
              <w:t>Нормативы</w:t>
            </w:r>
          </w:p>
          <w:p w:rsidR="00B3283F" w:rsidRPr="00B3283F" w:rsidRDefault="00B3283F" w:rsidP="00B3283F">
            <w:pPr>
              <w:jc w:val="center"/>
              <w:rPr>
                <w:rFonts w:ascii="Arial" w:hAnsi="Arial" w:cs="Arial"/>
                <w:b/>
                <w:sz w:val="12"/>
                <w:szCs w:val="12"/>
              </w:rPr>
            </w:pPr>
            <w:r w:rsidRPr="00B3283F">
              <w:rPr>
                <w:rFonts w:ascii="Arial" w:hAnsi="Arial" w:cs="Arial"/>
                <w:b/>
                <w:sz w:val="12"/>
                <w:szCs w:val="12"/>
              </w:rPr>
              <w:t>отчислений</w:t>
            </w:r>
          </w:p>
        </w:tc>
        <w:tc>
          <w:tcPr>
            <w:tcW w:w="992" w:type="dxa"/>
            <w:vAlign w:val="center"/>
          </w:tcPr>
          <w:p w:rsidR="00B3283F" w:rsidRPr="00B3283F" w:rsidRDefault="00B3283F" w:rsidP="00B3283F">
            <w:pPr>
              <w:jc w:val="center"/>
              <w:rPr>
                <w:rFonts w:ascii="Arial" w:hAnsi="Arial" w:cs="Arial"/>
                <w:b/>
                <w:sz w:val="12"/>
                <w:szCs w:val="12"/>
              </w:rPr>
            </w:pPr>
            <w:r w:rsidRPr="00B3283F">
              <w:rPr>
                <w:rFonts w:ascii="Arial" w:hAnsi="Arial" w:cs="Arial"/>
                <w:b/>
                <w:sz w:val="12"/>
                <w:szCs w:val="12"/>
              </w:rPr>
              <w:t>Нормативы</w:t>
            </w:r>
          </w:p>
          <w:p w:rsidR="00B3283F" w:rsidRPr="00B3283F" w:rsidRDefault="00B3283F" w:rsidP="00B3283F">
            <w:pPr>
              <w:jc w:val="center"/>
              <w:rPr>
                <w:rFonts w:ascii="Arial" w:hAnsi="Arial" w:cs="Arial"/>
                <w:b/>
                <w:sz w:val="12"/>
                <w:szCs w:val="12"/>
              </w:rPr>
            </w:pPr>
            <w:r w:rsidRPr="00B3283F">
              <w:rPr>
                <w:rFonts w:ascii="Arial" w:hAnsi="Arial" w:cs="Arial"/>
                <w:b/>
                <w:sz w:val="12"/>
                <w:szCs w:val="12"/>
              </w:rPr>
              <w:t>отчислений с        территории      городского        поселения</w:t>
            </w:r>
          </w:p>
        </w:tc>
        <w:tc>
          <w:tcPr>
            <w:tcW w:w="995" w:type="dxa"/>
            <w:vAlign w:val="center"/>
          </w:tcPr>
          <w:p w:rsidR="00B3283F" w:rsidRPr="00B3283F" w:rsidRDefault="00B3283F" w:rsidP="00B3283F">
            <w:pPr>
              <w:jc w:val="center"/>
              <w:rPr>
                <w:rFonts w:ascii="Arial" w:hAnsi="Arial" w:cs="Arial"/>
                <w:b/>
                <w:sz w:val="12"/>
                <w:szCs w:val="12"/>
              </w:rPr>
            </w:pPr>
            <w:r w:rsidRPr="00B3283F">
              <w:rPr>
                <w:rFonts w:ascii="Arial" w:hAnsi="Arial" w:cs="Arial"/>
                <w:b/>
                <w:sz w:val="12"/>
                <w:szCs w:val="12"/>
              </w:rPr>
              <w:t>Нормативы</w:t>
            </w:r>
          </w:p>
          <w:p w:rsidR="00B3283F" w:rsidRPr="00B3283F" w:rsidRDefault="00B3283F" w:rsidP="00B3283F">
            <w:pPr>
              <w:jc w:val="center"/>
              <w:rPr>
                <w:rFonts w:ascii="Arial" w:hAnsi="Arial" w:cs="Arial"/>
                <w:b/>
                <w:sz w:val="12"/>
                <w:szCs w:val="12"/>
              </w:rPr>
            </w:pPr>
            <w:r w:rsidRPr="00B3283F">
              <w:rPr>
                <w:rFonts w:ascii="Arial" w:hAnsi="Arial" w:cs="Arial"/>
                <w:b/>
                <w:sz w:val="12"/>
                <w:szCs w:val="12"/>
              </w:rPr>
              <w:t>отчислений с        территории           сельских             поселений</w:t>
            </w: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b/>
                <w:sz w:val="12"/>
                <w:szCs w:val="12"/>
              </w:rPr>
            </w:pPr>
            <w:r w:rsidRPr="00B3283F">
              <w:rPr>
                <w:rFonts w:ascii="Arial" w:hAnsi="Arial" w:cs="Arial"/>
                <w:b/>
                <w:sz w:val="12"/>
                <w:szCs w:val="12"/>
              </w:rPr>
              <w:t>1 11 00000 00 0000 000</w:t>
            </w:r>
          </w:p>
        </w:tc>
        <w:tc>
          <w:tcPr>
            <w:tcW w:w="7222" w:type="dxa"/>
          </w:tcPr>
          <w:p w:rsidR="00B3283F" w:rsidRPr="00B3283F" w:rsidRDefault="00B3283F" w:rsidP="00B3283F">
            <w:pPr>
              <w:rPr>
                <w:rFonts w:ascii="Arial" w:hAnsi="Arial" w:cs="Arial"/>
                <w:b/>
                <w:sz w:val="12"/>
                <w:szCs w:val="12"/>
              </w:rPr>
            </w:pPr>
            <w:r w:rsidRPr="00B3283F">
              <w:rPr>
                <w:rFonts w:ascii="Arial" w:hAnsi="Arial" w:cs="Arial"/>
                <w:b/>
                <w:sz w:val="12"/>
                <w:szCs w:val="12"/>
              </w:rPr>
              <w:t>Доходы от использования имущества, находящегося в государственной и муниципальной собственности</w:t>
            </w:r>
          </w:p>
        </w:tc>
        <w:tc>
          <w:tcPr>
            <w:tcW w:w="716" w:type="dxa"/>
            <w:vAlign w:val="center"/>
          </w:tcPr>
          <w:p w:rsidR="00B3283F" w:rsidRPr="00B3283F" w:rsidRDefault="00B3283F" w:rsidP="00B3283F">
            <w:pPr>
              <w:jc w:val="center"/>
              <w:rPr>
                <w:rFonts w:ascii="Arial" w:hAnsi="Arial" w:cs="Arial"/>
                <w:sz w:val="12"/>
                <w:szCs w:val="12"/>
              </w:rPr>
            </w:pP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1 11 05013 05 0000 120</w:t>
            </w:r>
          </w:p>
        </w:tc>
        <w:tc>
          <w:tcPr>
            <w:tcW w:w="7222" w:type="dxa"/>
          </w:tcPr>
          <w:p w:rsidR="00B3283F" w:rsidRPr="00B3283F" w:rsidRDefault="00B3283F" w:rsidP="00B3283F">
            <w:pPr>
              <w:rPr>
                <w:rFonts w:ascii="Arial" w:hAnsi="Arial" w:cs="Arial"/>
                <w:sz w:val="12"/>
                <w:szCs w:val="12"/>
              </w:rPr>
            </w:pPr>
            <w:r w:rsidRPr="00B3283F">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16" w:type="dxa"/>
            <w:vAlign w:val="center"/>
          </w:tcPr>
          <w:p w:rsidR="00B3283F" w:rsidRPr="00B3283F" w:rsidRDefault="00B3283F" w:rsidP="00B3283F">
            <w:pPr>
              <w:jc w:val="center"/>
              <w:rPr>
                <w:rFonts w:ascii="Arial" w:hAnsi="Arial" w:cs="Arial"/>
                <w:sz w:val="12"/>
                <w:szCs w:val="12"/>
              </w:rPr>
            </w:pPr>
          </w:p>
        </w:tc>
        <w:tc>
          <w:tcPr>
            <w:tcW w:w="992"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5"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1 11 05013 13 0000 120</w:t>
            </w:r>
          </w:p>
        </w:tc>
        <w:tc>
          <w:tcPr>
            <w:tcW w:w="7222" w:type="dxa"/>
          </w:tcPr>
          <w:p w:rsidR="00B3283F" w:rsidRPr="00B3283F" w:rsidRDefault="00B3283F" w:rsidP="00B3283F">
            <w:pPr>
              <w:rPr>
                <w:rFonts w:ascii="Arial" w:hAnsi="Arial" w:cs="Arial"/>
                <w:sz w:val="12"/>
                <w:szCs w:val="12"/>
              </w:rPr>
            </w:pPr>
            <w:r w:rsidRPr="00B3283F">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16" w:type="dxa"/>
            <w:vAlign w:val="center"/>
          </w:tcPr>
          <w:p w:rsidR="00B3283F" w:rsidRPr="00B3283F" w:rsidRDefault="00B3283F" w:rsidP="00B3283F">
            <w:pPr>
              <w:jc w:val="center"/>
              <w:rPr>
                <w:rFonts w:ascii="Arial" w:hAnsi="Arial" w:cs="Arial"/>
                <w:sz w:val="12"/>
                <w:szCs w:val="12"/>
              </w:rPr>
            </w:pPr>
          </w:p>
        </w:tc>
        <w:tc>
          <w:tcPr>
            <w:tcW w:w="992"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5"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1 11 05035 05 0000 120</w:t>
            </w:r>
          </w:p>
        </w:tc>
        <w:tc>
          <w:tcPr>
            <w:tcW w:w="7222" w:type="dxa"/>
          </w:tcPr>
          <w:p w:rsidR="00B3283F" w:rsidRPr="00B3283F" w:rsidRDefault="00B3283F" w:rsidP="00B3283F">
            <w:pPr>
              <w:rPr>
                <w:rFonts w:ascii="Arial" w:hAnsi="Arial" w:cs="Arial"/>
                <w:sz w:val="12"/>
                <w:szCs w:val="12"/>
              </w:rPr>
            </w:pPr>
            <w:r w:rsidRPr="00B3283F">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16"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1 11 05075 05 0000 120</w:t>
            </w:r>
          </w:p>
        </w:tc>
        <w:tc>
          <w:tcPr>
            <w:tcW w:w="7222" w:type="dxa"/>
          </w:tcPr>
          <w:p w:rsidR="00B3283F" w:rsidRPr="00B3283F" w:rsidRDefault="00B3283F" w:rsidP="00B3283F">
            <w:pPr>
              <w:rPr>
                <w:rFonts w:ascii="Arial" w:hAnsi="Arial" w:cs="Arial"/>
                <w:sz w:val="12"/>
                <w:szCs w:val="12"/>
              </w:rPr>
            </w:pPr>
            <w:r w:rsidRPr="00B3283F">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716"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b/>
                <w:sz w:val="12"/>
                <w:szCs w:val="12"/>
              </w:rPr>
            </w:pPr>
            <w:r w:rsidRPr="00B3283F">
              <w:rPr>
                <w:rFonts w:ascii="Arial" w:hAnsi="Arial" w:cs="Arial"/>
                <w:b/>
                <w:sz w:val="12"/>
                <w:szCs w:val="12"/>
              </w:rPr>
              <w:t>1 11 07000 00 0000 120</w:t>
            </w:r>
          </w:p>
        </w:tc>
        <w:tc>
          <w:tcPr>
            <w:tcW w:w="7222" w:type="dxa"/>
          </w:tcPr>
          <w:p w:rsidR="00B3283F" w:rsidRPr="00B3283F" w:rsidRDefault="00B3283F" w:rsidP="00B3283F">
            <w:pPr>
              <w:rPr>
                <w:rFonts w:ascii="Arial" w:hAnsi="Arial" w:cs="Arial"/>
                <w:b/>
                <w:sz w:val="12"/>
                <w:szCs w:val="12"/>
              </w:rPr>
            </w:pPr>
            <w:r w:rsidRPr="00B3283F">
              <w:rPr>
                <w:rFonts w:ascii="Arial" w:hAnsi="Arial" w:cs="Arial"/>
                <w:b/>
                <w:sz w:val="12"/>
                <w:szCs w:val="12"/>
              </w:rPr>
              <w:t>Платежи от государственных и муниципальных унитарных предприятий</w:t>
            </w:r>
          </w:p>
        </w:tc>
        <w:tc>
          <w:tcPr>
            <w:tcW w:w="716" w:type="dxa"/>
            <w:vAlign w:val="center"/>
          </w:tcPr>
          <w:p w:rsidR="00B3283F" w:rsidRPr="00B3283F" w:rsidRDefault="00B3283F" w:rsidP="00B3283F">
            <w:pPr>
              <w:jc w:val="center"/>
              <w:rPr>
                <w:rFonts w:ascii="Arial" w:hAnsi="Arial" w:cs="Arial"/>
                <w:b/>
                <w:sz w:val="12"/>
                <w:szCs w:val="12"/>
              </w:rPr>
            </w:pPr>
          </w:p>
        </w:tc>
        <w:tc>
          <w:tcPr>
            <w:tcW w:w="992" w:type="dxa"/>
            <w:vAlign w:val="center"/>
          </w:tcPr>
          <w:p w:rsidR="00B3283F" w:rsidRPr="00B3283F" w:rsidRDefault="00B3283F" w:rsidP="00B3283F">
            <w:pPr>
              <w:jc w:val="center"/>
              <w:rPr>
                <w:rFonts w:ascii="Arial" w:hAnsi="Arial" w:cs="Arial"/>
                <w:b/>
                <w:sz w:val="12"/>
                <w:szCs w:val="12"/>
              </w:rPr>
            </w:pPr>
          </w:p>
        </w:tc>
        <w:tc>
          <w:tcPr>
            <w:tcW w:w="995" w:type="dxa"/>
            <w:vAlign w:val="center"/>
          </w:tcPr>
          <w:p w:rsidR="00B3283F" w:rsidRPr="00B3283F" w:rsidRDefault="00B3283F" w:rsidP="00B3283F">
            <w:pPr>
              <w:jc w:val="center"/>
              <w:rPr>
                <w:rFonts w:ascii="Arial" w:hAnsi="Arial" w:cs="Arial"/>
                <w:b/>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1 11 07015 05 0000 120</w:t>
            </w:r>
          </w:p>
        </w:tc>
        <w:tc>
          <w:tcPr>
            <w:tcW w:w="7222" w:type="dxa"/>
          </w:tcPr>
          <w:p w:rsidR="00B3283F" w:rsidRPr="00B3283F" w:rsidRDefault="00B3283F" w:rsidP="00B3283F">
            <w:pPr>
              <w:rPr>
                <w:rFonts w:ascii="Arial" w:hAnsi="Arial" w:cs="Arial"/>
                <w:sz w:val="12"/>
                <w:szCs w:val="12"/>
              </w:rPr>
            </w:pPr>
            <w:r w:rsidRPr="00B3283F">
              <w:rPr>
                <w:rFonts w:ascii="Arial" w:hAnsi="Arial" w:cs="Arial"/>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16"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b/>
                <w:sz w:val="12"/>
                <w:szCs w:val="12"/>
              </w:rPr>
            </w:pPr>
            <w:r w:rsidRPr="00B3283F">
              <w:rPr>
                <w:rFonts w:ascii="Arial" w:hAnsi="Arial" w:cs="Arial"/>
                <w:b/>
                <w:sz w:val="12"/>
                <w:szCs w:val="12"/>
              </w:rPr>
              <w:t>1 11 09000 00 0000 120</w:t>
            </w:r>
          </w:p>
        </w:tc>
        <w:tc>
          <w:tcPr>
            <w:tcW w:w="7222" w:type="dxa"/>
          </w:tcPr>
          <w:p w:rsidR="00B3283F" w:rsidRPr="00B3283F" w:rsidRDefault="00B3283F" w:rsidP="00B3283F">
            <w:pPr>
              <w:rPr>
                <w:rFonts w:ascii="Arial" w:hAnsi="Arial" w:cs="Arial"/>
                <w:b/>
                <w:sz w:val="12"/>
                <w:szCs w:val="12"/>
              </w:rPr>
            </w:pPr>
            <w:r w:rsidRPr="00B3283F">
              <w:rPr>
                <w:rFonts w:ascii="Arial" w:hAnsi="Arial" w:cs="Arial"/>
                <w:b/>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16" w:type="dxa"/>
            <w:vAlign w:val="center"/>
          </w:tcPr>
          <w:p w:rsidR="00B3283F" w:rsidRPr="00B3283F" w:rsidRDefault="00B3283F" w:rsidP="00B3283F">
            <w:pPr>
              <w:jc w:val="center"/>
              <w:rPr>
                <w:rFonts w:ascii="Arial" w:hAnsi="Arial" w:cs="Arial"/>
                <w:sz w:val="12"/>
                <w:szCs w:val="12"/>
              </w:rPr>
            </w:pP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1 11 09045 05 0000 120</w:t>
            </w:r>
          </w:p>
        </w:tc>
        <w:tc>
          <w:tcPr>
            <w:tcW w:w="7222" w:type="dxa"/>
          </w:tcPr>
          <w:p w:rsidR="00B3283F" w:rsidRPr="00B3283F" w:rsidRDefault="00B3283F" w:rsidP="00B3283F">
            <w:pPr>
              <w:rPr>
                <w:rFonts w:ascii="Arial" w:hAnsi="Arial" w:cs="Arial"/>
                <w:sz w:val="12"/>
                <w:szCs w:val="12"/>
              </w:rPr>
            </w:pPr>
            <w:r w:rsidRPr="00B3283F">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16"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b/>
                <w:sz w:val="12"/>
                <w:szCs w:val="12"/>
              </w:rPr>
            </w:pPr>
            <w:r w:rsidRPr="00B3283F">
              <w:rPr>
                <w:rFonts w:ascii="Arial" w:hAnsi="Arial" w:cs="Arial"/>
                <w:b/>
                <w:sz w:val="12"/>
                <w:szCs w:val="12"/>
              </w:rPr>
              <w:t>1 12 00000 00 0000 000</w:t>
            </w:r>
          </w:p>
        </w:tc>
        <w:tc>
          <w:tcPr>
            <w:tcW w:w="7222" w:type="dxa"/>
          </w:tcPr>
          <w:p w:rsidR="00B3283F" w:rsidRPr="00B3283F" w:rsidRDefault="00B3283F" w:rsidP="00B3283F">
            <w:pPr>
              <w:rPr>
                <w:rFonts w:ascii="Arial" w:hAnsi="Arial" w:cs="Arial"/>
                <w:b/>
                <w:sz w:val="12"/>
                <w:szCs w:val="12"/>
              </w:rPr>
            </w:pPr>
            <w:r w:rsidRPr="00B3283F">
              <w:rPr>
                <w:rFonts w:ascii="Arial" w:hAnsi="Arial" w:cs="Arial"/>
                <w:b/>
                <w:sz w:val="12"/>
                <w:szCs w:val="12"/>
              </w:rPr>
              <w:t>Платежи при пользовании природными ресурсами</w:t>
            </w:r>
          </w:p>
        </w:tc>
        <w:tc>
          <w:tcPr>
            <w:tcW w:w="716" w:type="dxa"/>
            <w:vAlign w:val="center"/>
          </w:tcPr>
          <w:p w:rsidR="00B3283F" w:rsidRPr="00B3283F" w:rsidRDefault="00B3283F" w:rsidP="00B3283F">
            <w:pPr>
              <w:jc w:val="center"/>
              <w:rPr>
                <w:rFonts w:ascii="Arial" w:hAnsi="Arial" w:cs="Arial"/>
                <w:sz w:val="12"/>
                <w:szCs w:val="12"/>
              </w:rPr>
            </w:pP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1 12 01000 01 0000 120</w:t>
            </w:r>
          </w:p>
        </w:tc>
        <w:tc>
          <w:tcPr>
            <w:tcW w:w="7222" w:type="dxa"/>
          </w:tcPr>
          <w:p w:rsidR="00B3283F" w:rsidRPr="00B3283F" w:rsidRDefault="00B3283F" w:rsidP="00B3283F">
            <w:pPr>
              <w:rPr>
                <w:rFonts w:ascii="Arial" w:hAnsi="Arial" w:cs="Arial"/>
                <w:sz w:val="12"/>
                <w:szCs w:val="12"/>
              </w:rPr>
            </w:pPr>
            <w:r w:rsidRPr="00B3283F">
              <w:rPr>
                <w:rFonts w:ascii="Arial" w:hAnsi="Arial" w:cs="Arial"/>
                <w:sz w:val="12"/>
                <w:szCs w:val="12"/>
              </w:rPr>
              <w:t>Плата за негативное воздействие на окружающую среду</w:t>
            </w:r>
          </w:p>
        </w:tc>
        <w:tc>
          <w:tcPr>
            <w:tcW w:w="716"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60</w:t>
            </w: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lastRenderedPageBreak/>
              <w:t>1 12 01010 01 0000 120</w:t>
            </w:r>
          </w:p>
        </w:tc>
        <w:tc>
          <w:tcPr>
            <w:tcW w:w="7222" w:type="dxa"/>
          </w:tcPr>
          <w:p w:rsidR="00B3283F" w:rsidRPr="00B3283F" w:rsidRDefault="00B3283F" w:rsidP="00B3283F">
            <w:pPr>
              <w:rPr>
                <w:rFonts w:ascii="Arial" w:hAnsi="Arial" w:cs="Arial"/>
                <w:sz w:val="12"/>
                <w:szCs w:val="12"/>
              </w:rPr>
            </w:pPr>
            <w:r w:rsidRPr="00B3283F">
              <w:rPr>
                <w:rFonts w:ascii="Arial" w:hAnsi="Arial" w:cs="Arial"/>
                <w:sz w:val="12"/>
                <w:szCs w:val="12"/>
              </w:rPr>
              <w:t>Плата за выбросы загрязняющих веществ в атмосферный воздух стационарными объектами</w:t>
            </w:r>
          </w:p>
        </w:tc>
        <w:tc>
          <w:tcPr>
            <w:tcW w:w="716"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60</w:t>
            </w: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1 12 01030 01 0000 120</w:t>
            </w:r>
          </w:p>
        </w:tc>
        <w:tc>
          <w:tcPr>
            <w:tcW w:w="7222" w:type="dxa"/>
          </w:tcPr>
          <w:p w:rsidR="00B3283F" w:rsidRPr="00B3283F" w:rsidRDefault="00B3283F" w:rsidP="00B3283F">
            <w:pPr>
              <w:rPr>
                <w:rFonts w:ascii="Arial" w:hAnsi="Arial" w:cs="Arial"/>
                <w:sz w:val="12"/>
                <w:szCs w:val="12"/>
              </w:rPr>
            </w:pPr>
            <w:r w:rsidRPr="00B3283F">
              <w:rPr>
                <w:rFonts w:ascii="Arial" w:hAnsi="Arial" w:cs="Arial"/>
                <w:sz w:val="12"/>
                <w:szCs w:val="12"/>
              </w:rPr>
              <w:t>Плата за выбросы загрязняющих веществ в водные объекты</w:t>
            </w:r>
          </w:p>
        </w:tc>
        <w:tc>
          <w:tcPr>
            <w:tcW w:w="716"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60</w:t>
            </w: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1 12 01041 01 0000 120</w:t>
            </w:r>
          </w:p>
        </w:tc>
        <w:tc>
          <w:tcPr>
            <w:tcW w:w="7222" w:type="dxa"/>
          </w:tcPr>
          <w:p w:rsidR="00B3283F" w:rsidRPr="00B3283F" w:rsidRDefault="00B3283F" w:rsidP="00B3283F">
            <w:pPr>
              <w:rPr>
                <w:rFonts w:ascii="Arial" w:hAnsi="Arial" w:cs="Arial"/>
                <w:sz w:val="12"/>
                <w:szCs w:val="12"/>
              </w:rPr>
            </w:pPr>
            <w:r w:rsidRPr="00B3283F">
              <w:rPr>
                <w:rFonts w:ascii="Arial" w:hAnsi="Arial" w:cs="Arial"/>
                <w:sz w:val="12"/>
                <w:szCs w:val="12"/>
              </w:rPr>
              <w:t>Плата  за размещение отходов производства</w:t>
            </w:r>
          </w:p>
        </w:tc>
        <w:tc>
          <w:tcPr>
            <w:tcW w:w="716"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60</w:t>
            </w: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1 12 01042 01 0000 120</w:t>
            </w:r>
          </w:p>
        </w:tc>
        <w:tc>
          <w:tcPr>
            <w:tcW w:w="7222" w:type="dxa"/>
          </w:tcPr>
          <w:p w:rsidR="00B3283F" w:rsidRPr="00B3283F" w:rsidRDefault="00B3283F" w:rsidP="00B3283F">
            <w:pPr>
              <w:rPr>
                <w:rFonts w:ascii="Arial" w:hAnsi="Arial" w:cs="Arial"/>
                <w:sz w:val="12"/>
                <w:szCs w:val="12"/>
              </w:rPr>
            </w:pPr>
            <w:r w:rsidRPr="00B3283F">
              <w:rPr>
                <w:rFonts w:ascii="Arial" w:hAnsi="Arial" w:cs="Arial"/>
                <w:sz w:val="12"/>
                <w:szCs w:val="12"/>
              </w:rPr>
              <w:t>Плата за размещение твердых коммунальных отходов</w:t>
            </w:r>
          </w:p>
        </w:tc>
        <w:tc>
          <w:tcPr>
            <w:tcW w:w="716"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60</w:t>
            </w: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b/>
                <w:sz w:val="12"/>
                <w:szCs w:val="12"/>
              </w:rPr>
            </w:pPr>
            <w:r w:rsidRPr="00B3283F">
              <w:rPr>
                <w:rFonts w:ascii="Arial" w:hAnsi="Arial" w:cs="Arial"/>
                <w:b/>
                <w:sz w:val="12"/>
                <w:szCs w:val="12"/>
              </w:rPr>
              <w:t>1 13 00000 00 0000 000</w:t>
            </w:r>
          </w:p>
        </w:tc>
        <w:tc>
          <w:tcPr>
            <w:tcW w:w="7222" w:type="dxa"/>
          </w:tcPr>
          <w:p w:rsidR="00B3283F" w:rsidRPr="00B3283F" w:rsidRDefault="00B3283F" w:rsidP="00B3283F">
            <w:pPr>
              <w:rPr>
                <w:rFonts w:ascii="Arial" w:hAnsi="Arial" w:cs="Arial"/>
                <w:b/>
                <w:sz w:val="12"/>
                <w:szCs w:val="12"/>
              </w:rPr>
            </w:pPr>
            <w:r w:rsidRPr="00B3283F">
              <w:rPr>
                <w:rFonts w:ascii="Arial" w:hAnsi="Arial" w:cs="Arial"/>
                <w:b/>
                <w:sz w:val="12"/>
                <w:szCs w:val="12"/>
              </w:rPr>
              <w:t>Доходы от оказания платных услуг и компенсации затрат государства</w:t>
            </w:r>
          </w:p>
        </w:tc>
        <w:tc>
          <w:tcPr>
            <w:tcW w:w="716" w:type="dxa"/>
            <w:vAlign w:val="center"/>
          </w:tcPr>
          <w:p w:rsidR="00B3283F" w:rsidRPr="00B3283F" w:rsidRDefault="00B3283F" w:rsidP="00B3283F">
            <w:pPr>
              <w:jc w:val="center"/>
              <w:rPr>
                <w:rFonts w:ascii="Arial" w:hAnsi="Arial" w:cs="Arial"/>
                <w:b/>
                <w:sz w:val="12"/>
                <w:szCs w:val="12"/>
              </w:rPr>
            </w:pP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1 13 02995 05 0000 130</w:t>
            </w:r>
          </w:p>
        </w:tc>
        <w:tc>
          <w:tcPr>
            <w:tcW w:w="7222" w:type="dxa"/>
          </w:tcPr>
          <w:p w:rsidR="00B3283F" w:rsidRPr="00B3283F" w:rsidRDefault="00B3283F" w:rsidP="00B3283F">
            <w:pPr>
              <w:rPr>
                <w:rFonts w:ascii="Arial" w:hAnsi="Arial" w:cs="Arial"/>
                <w:sz w:val="12"/>
                <w:szCs w:val="12"/>
              </w:rPr>
            </w:pPr>
            <w:r w:rsidRPr="00B3283F">
              <w:rPr>
                <w:rFonts w:ascii="Arial" w:hAnsi="Arial" w:cs="Arial"/>
                <w:sz w:val="12"/>
                <w:szCs w:val="12"/>
              </w:rPr>
              <w:t>Прочие доходы от компенсации затрат бюджетов муниципальных районов</w:t>
            </w:r>
          </w:p>
        </w:tc>
        <w:tc>
          <w:tcPr>
            <w:tcW w:w="716"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1 13 02995 05 7240 130</w:t>
            </w:r>
          </w:p>
        </w:tc>
        <w:tc>
          <w:tcPr>
            <w:tcW w:w="7222" w:type="dxa"/>
          </w:tcPr>
          <w:p w:rsidR="00B3283F" w:rsidRPr="00B3283F" w:rsidRDefault="00B3283F" w:rsidP="00B3283F">
            <w:pPr>
              <w:rPr>
                <w:rFonts w:ascii="Arial" w:hAnsi="Arial" w:cs="Arial"/>
                <w:sz w:val="12"/>
                <w:szCs w:val="12"/>
              </w:rPr>
            </w:pPr>
            <w:r w:rsidRPr="00B3283F">
              <w:rPr>
                <w:rFonts w:ascii="Arial" w:hAnsi="Arial" w:cs="Arial"/>
                <w:sz w:val="12"/>
                <w:szCs w:val="12"/>
              </w:rPr>
              <w:t>Прочие доходы от  компенсации затрат бюджетов муниципальных районов</w:t>
            </w:r>
          </w:p>
        </w:tc>
        <w:tc>
          <w:tcPr>
            <w:tcW w:w="716"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b/>
                <w:sz w:val="12"/>
                <w:szCs w:val="12"/>
              </w:rPr>
            </w:pPr>
            <w:r w:rsidRPr="00B3283F">
              <w:rPr>
                <w:rFonts w:ascii="Arial" w:hAnsi="Arial" w:cs="Arial"/>
                <w:b/>
                <w:sz w:val="12"/>
                <w:szCs w:val="12"/>
              </w:rPr>
              <w:t>1 14 00000 00 0000 000</w:t>
            </w:r>
          </w:p>
        </w:tc>
        <w:tc>
          <w:tcPr>
            <w:tcW w:w="7222" w:type="dxa"/>
          </w:tcPr>
          <w:p w:rsidR="00B3283F" w:rsidRPr="00B3283F" w:rsidRDefault="00B3283F" w:rsidP="00B3283F">
            <w:pPr>
              <w:rPr>
                <w:rFonts w:ascii="Arial" w:hAnsi="Arial" w:cs="Arial"/>
                <w:b/>
                <w:sz w:val="12"/>
                <w:szCs w:val="12"/>
              </w:rPr>
            </w:pPr>
            <w:r w:rsidRPr="00B3283F">
              <w:rPr>
                <w:rFonts w:ascii="Arial" w:hAnsi="Arial" w:cs="Arial"/>
                <w:b/>
                <w:sz w:val="12"/>
                <w:szCs w:val="12"/>
              </w:rPr>
              <w:t>Доходы от продажи материальных и нематериальных активов</w:t>
            </w:r>
          </w:p>
        </w:tc>
        <w:tc>
          <w:tcPr>
            <w:tcW w:w="716" w:type="dxa"/>
            <w:vAlign w:val="center"/>
          </w:tcPr>
          <w:p w:rsidR="00B3283F" w:rsidRPr="00B3283F" w:rsidRDefault="00B3283F" w:rsidP="00B3283F">
            <w:pPr>
              <w:jc w:val="center"/>
              <w:rPr>
                <w:rFonts w:ascii="Arial" w:hAnsi="Arial" w:cs="Arial"/>
                <w:sz w:val="12"/>
                <w:szCs w:val="12"/>
              </w:rPr>
            </w:pP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114 02050 05 0000 410</w:t>
            </w:r>
          </w:p>
        </w:tc>
        <w:tc>
          <w:tcPr>
            <w:tcW w:w="7222" w:type="dxa"/>
          </w:tcPr>
          <w:p w:rsidR="00B3283F" w:rsidRPr="00B3283F" w:rsidRDefault="00B3283F" w:rsidP="00B3283F">
            <w:pPr>
              <w:rPr>
                <w:rFonts w:ascii="Arial" w:hAnsi="Arial" w:cs="Arial"/>
                <w:sz w:val="12"/>
                <w:szCs w:val="12"/>
              </w:rPr>
            </w:pPr>
            <w:r w:rsidRPr="00B3283F">
              <w:rPr>
                <w:rFonts w:ascii="Arial" w:hAnsi="Arial" w:cs="Arial"/>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16"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3283F" w:rsidTr="00B3283F">
        <w:trPr>
          <w:trHeight w:val="20"/>
          <w:jc w:val="center"/>
        </w:trPr>
        <w:tc>
          <w:tcPr>
            <w:tcW w:w="1423"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114 02053 05 0000 410</w:t>
            </w:r>
          </w:p>
        </w:tc>
        <w:tc>
          <w:tcPr>
            <w:tcW w:w="7222" w:type="dxa"/>
          </w:tcPr>
          <w:p w:rsidR="00B3283F" w:rsidRPr="00B3283F" w:rsidRDefault="00B3283F" w:rsidP="00B3283F">
            <w:pPr>
              <w:rPr>
                <w:rFonts w:ascii="Arial" w:hAnsi="Arial" w:cs="Arial"/>
                <w:sz w:val="12"/>
                <w:szCs w:val="12"/>
              </w:rPr>
            </w:pPr>
            <w:r w:rsidRPr="00B3283F">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16" w:type="dxa"/>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vAlign w:val="center"/>
          </w:tcPr>
          <w:p w:rsidR="00B3283F" w:rsidRPr="00B3283F" w:rsidRDefault="00B3283F" w:rsidP="00B3283F">
            <w:pPr>
              <w:jc w:val="center"/>
              <w:rPr>
                <w:rFonts w:ascii="Arial" w:hAnsi="Arial" w:cs="Arial"/>
                <w:sz w:val="12"/>
                <w:szCs w:val="12"/>
              </w:rPr>
            </w:pPr>
          </w:p>
        </w:tc>
        <w:tc>
          <w:tcPr>
            <w:tcW w:w="995" w:type="dxa"/>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1 14 06013 05 0000 430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1 14 06013 13 0000 430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1 14 06025 05 0000 430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1 16 00000 00 0000 000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Штрафы, санкции, возмещение ущерба</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1 16 01053 01 0000 140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 xml:space="preserve">Административные штрафы, установленные </w:t>
            </w:r>
            <w:hyperlink r:id="rId13" w:history="1">
              <w:r w:rsidRPr="00B3283F">
                <w:rPr>
                  <w:rStyle w:val="af"/>
                  <w:rFonts w:ascii="Arial" w:hAnsi="Arial" w:cs="Arial"/>
                  <w:color w:val="auto"/>
                  <w:sz w:val="12"/>
                  <w:szCs w:val="12"/>
                  <w:u w:val="none"/>
                </w:rPr>
                <w:t>Главой 5</w:t>
              </w:r>
            </w:hyperlink>
            <w:r w:rsidRPr="00B3283F">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1 16 01063 01 0000 140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 xml:space="preserve">Административные штрафы, установленные </w:t>
            </w:r>
            <w:hyperlink r:id="rId14" w:history="1">
              <w:r w:rsidRPr="00B3283F">
                <w:rPr>
                  <w:rStyle w:val="af"/>
                  <w:rFonts w:ascii="Arial" w:hAnsi="Arial" w:cs="Arial"/>
                  <w:color w:val="auto"/>
                  <w:sz w:val="12"/>
                  <w:szCs w:val="12"/>
                  <w:u w:val="none"/>
                </w:rPr>
                <w:t>Главой 6</w:t>
              </w:r>
            </w:hyperlink>
            <w:r w:rsidRPr="00B3283F">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1 16 01073 01 0000 140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1 16 01074 01 0000 140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1 16 01083 01 0000 140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1 16 01093 01 0000 140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1 16 01103 01 0000 140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1 16 01113 01 0000 140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1 16 01133 01 0000 140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1 16 01143 01 0000 140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 xml:space="preserve">Административные штрафы, установленные </w:t>
            </w:r>
            <w:hyperlink r:id="rId15" w:history="1">
              <w:r w:rsidRPr="00B3283F">
                <w:rPr>
                  <w:rStyle w:val="af"/>
                  <w:rFonts w:ascii="Arial" w:hAnsi="Arial" w:cs="Arial"/>
                  <w:color w:val="auto"/>
                  <w:sz w:val="12"/>
                  <w:szCs w:val="12"/>
                  <w:u w:val="none"/>
                </w:rPr>
                <w:t>Главой 14</w:t>
              </w:r>
            </w:hyperlink>
            <w:r w:rsidRPr="00B3283F">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1 16 01153 01 0000 140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 xml:space="preserve">Административные штрафы, установленные </w:t>
            </w:r>
            <w:hyperlink r:id="rId16" w:history="1">
              <w:r w:rsidRPr="00B3283F">
                <w:rPr>
                  <w:rStyle w:val="af"/>
                  <w:rFonts w:ascii="Arial" w:hAnsi="Arial" w:cs="Arial"/>
                  <w:color w:val="auto"/>
                  <w:sz w:val="12"/>
                  <w:szCs w:val="12"/>
                  <w:u w:val="none"/>
                </w:rPr>
                <w:t>Главой 15</w:t>
              </w:r>
            </w:hyperlink>
            <w:r w:rsidRPr="00B3283F">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7" w:history="1">
              <w:r w:rsidRPr="00B3283F">
                <w:rPr>
                  <w:rStyle w:val="af"/>
                  <w:rFonts w:ascii="Arial" w:hAnsi="Arial" w:cs="Arial"/>
                  <w:color w:val="auto"/>
                  <w:sz w:val="12"/>
                  <w:szCs w:val="12"/>
                  <w:u w:val="none"/>
                </w:rPr>
                <w:t>пункте 6 статьи 46</w:t>
              </w:r>
            </w:hyperlink>
            <w:r w:rsidRPr="00B3283F">
              <w:rPr>
                <w:rFonts w:ascii="Arial" w:hAnsi="Arial" w:cs="Arial"/>
                <w:sz w:val="12"/>
                <w:szCs w:val="12"/>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1 16 01163 01 0000 140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1 16 01173 01 0000 140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1 16 01193 01 0000 140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 xml:space="preserve">Административные штрафы, установленные </w:t>
            </w:r>
            <w:hyperlink r:id="rId18" w:history="1">
              <w:r w:rsidRPr="00B3283F">
                <w:rPr>
                  <w:rStyle w:val="af"/>
                  <w:rFonts w:ascii="Arial" w:hAnsi="Arial" w:cs="Arial"/>
                  <w:color w:val="auto"/>
                  <w:sz w:val="12"/>
                  <w:szCs w:val="12"/>
                  <w:u w:val="none"/>
                </w:rPr>
                <w:t>Главой 19</w:t>
              </w:r>
            </w:hyperlink>
            <w:r w:rsidRPr="00B3283F">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1 16 01203 01 0000 140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 xml:space="preserve">Административные штрафы, установленные </w:t>
            </w:r>
            <w:hyperlink r:id="rId19" w:history="1">
              <w:r w:rsidRPr="00B3283F">
                <w:rPr>
                  <w:rStyle w:val="af"/>
                  <w:rFonts w:ascii="Arial" w:hAnsi="Arial" w:cs="Arial"/>
                  <w:color w:val="auto"/>
                  <w:sz w:val="12"/>
                  <w:szCs w:val="12"/>
                  <w:u w:val="none"/>
                </w:rPr>
                <w:t>Главой 20</w:t>
              </w:r>
            </w:hyperlink>
            <w:r w:rsidRPr="00B3283F">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1 16 07010 05 0000 140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1 16 10032 05 0000 140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1 16 10123 01 0005 140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1 16 10129 01 0000 140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1 16 11050 01 0000 140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1 17 00000 00 0000 000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Прочие неналоговые доходы</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1 17 01000 00 0000 180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Невыясненные поступления</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1 17 01050 05 0000 180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Невыясненные поступления, зачисляемые в бюджеты муниципальных районов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1 17 05000 00 0000 180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Прочие неналоговые доходы</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1 17 05050 05 0000 180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Прочие неналоговые доходы бюджетов муниципальных районов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2 00 00000 00 0000 000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Безвозмездные поступления</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2 07 00000 00 0000 150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Прочие безвозмездные поступления</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2 07 05000 05 0000 150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Прочие безвозмездные поступления в бюджеты муниципальных районов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2 18 00000 00 0000 000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2 18 05010 05 0000 150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2 18 05010 05 0000 150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бюджетов муниципальных районов от возврата бюджетными учреждениями остатков субсидий прошлых лет</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2 18 05020 05 0000 150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2 18 05030 05 0000 150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бюджетов муниципальных районов от возврата иными организациями остатков субсидий прошлых лет</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2 19 00000 00 0000 000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Возврат остатков субсидий, субвенций и иных межбюджетных трансфертов, имеющих целевое назначение, прошлых лет</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2 19 05000 05 0000 150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 xml:space="preserve">Возврат остатков субсидий и иных межбюджетных трансфертов, имеющих целевое назначение, прошлых лет из бюджетов муниципальных районов. </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1 14 06013 05 0000 430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1 14 06013 13 0000 430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1 14 06025 05 0000 430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1 16 00000 00 0000 000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Штрафы, санкции, возмещение ущерба</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lastRenderedPageBreak/>
              <w:t>1 16 01053 01 0000 140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 xml:space="preserve">Административные штрафы, установленные </w:t>
            </w:r>
            <w:hyperlink r:id="rId20" w:history="1">
              <w:r w:rsidRPr="00B3283F">
                <w:rPr>
                  <w:rStyle w:val="af"/>
                  <w:rFonts w:ascii="Arial" w:hAnsi="Arial" w:cs="Arial"/>
                  <w:color w:val="auto"/>
                  <w:sz w:val="12"/>
                  <w:szCs w:val="12"/>
                  <w:u w:val="none"/>
                </w:rPr>
                <w:t>Главой 5</w:t>
              </w:r>
            </w:hyperlink>
            <w:r w:rsidRPr="00B3283F">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1 16 01063 01 0000 140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 xml:space="preserve">Административные штрафы, установленные </w:t>
            </w:r>
            <w:hyperlink r:id="rId21" w:history="1">
              <w:r w:rsidRPr="00B3283F">
                <w:rPr>
                  <w:rStyle w:val="af"/>
                  <w:rFonts w:ascii="Arial" w:hAnsi="Arial" w:cs="Arial"/>
                  <w:color w:val="auto"/>
                  <w:sz w:val="12"/>
                  <w:szCs w:val="12"/>
                  <w:u w:val="none"/>
                </w:rPr>
                <w:t>Главой 6</w:t>
              </w:r>
            </w:hyperlink>
            <w:r w:rsidRPr="00B3283F">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1 16 01073 01 0000 140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1 16 01074 01 0000 140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1 16 01083 01 0000 140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1 16 01093 01 0000 140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1 16 01103 01 0000 140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1 16 01113 01 0000 140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1 16 01133 01 0000 140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1 16 01143 01 0000 140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 xml:space="preserve">Административные штрафы, установленные </w:t>
            </w:r>
            <w:hyperlink r:id="rId22" w:history="1">
              <w:r w:rsidRPr="00B3283F">
                <w:rPr>
                  <w:rStyle w:val="af"/>
                  <w:rFonts w:ascii="Arial" w:hAnsi="Arial" w:cs="Arial"/>
                  <w:color w:val="auto"/>
                  <w:sz w:val="12"/>
                  <w:szCs w:val="12"/>
                  <w:u w:val="none"/>
                </w:rPr>
                <w:t>Главой 14</w:t>
              </w:r>
            </w:hyperlink>
            <w:r w:rsidRPr="00B3283F">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1 16 01153 01 0000 140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 xml:space="preserve">Административные штрафы, установленные </w:t>
            </w:r>
            <w:hyperlink r:id="rId23" w:history="1">
              <w:r w:rsidRPr="00B3283F">
                <w:rPr>
                  <w:rStyle w:val="af"/>
                  <w:rFonts w:ascii="Arial" w:hAnsi="Arial" w:cs="Arial"/>
                  <w:color w:val="auto"/>
                  <w:sz w:val="12"/>
                  <w:szCs w:val="12"/>
                  <w:u w:val="none"/>
                </w:rPr>
                <w:t>Главой 15</w:t>
              </w:r>
            </w:hyperlink>
            <w:r w:rsidRPr="00B3283F">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4" w:history="1">
              <w:r w:rsidRPr="00B3283F">
                <w:rPr>
                  <w:rStyle w:val="af"/>
                  <w:rFonts w:ascii="Arial" w:hAnsi="Arial" w:cs="Arial"/>
                  <w:color w:val="auto"/>
                  <w:sz w:val="12"/>
                  <w:szCs w:val="12"/>
                  <w:u w:val="none"/>
                </w:rPr>
                <w:t>пункте 6 статьи 46</w:t>
              </w:r>
            </w:hyperlink>
            <w:r w:rsidRPr="00B3283F">
              <w:rPr>
                <w:rFonts w:ascii="Arial" w:hAnsi="Arial" w:cs="Arial"/>
                <w:sz w:val="12"/>
                <w:szCs w:val="12"/>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1 16 01163 01 0000 140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1 16 01173 01 0000 140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1 16 01193 01 0000 140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 xml:space="preserve">Административные штрафы, установленные </w:t>
            </w:r>
            <w:hyperlink r:id="rId25" w:history="1">
              <w:r w:rsidRPr="00B3283F">
                <w:rPr>
                  <w:rStyle w:val="af"/>
                  <w:rFonts w:ascii="Arial" w:hAnsi="Arial" w:cs="Arial"/>
                  <w:color w:val="auto"/>
                  <w:sz w:val="12"/>
                  <w:szCs w:val="12"/>
                  <w:u w:val="none"/>
                </w:rPr>
                <w:t>Главой 19</w:t>
              </w:r>
            </w:hyperlink>
            <w:r w:rsidRPr="00B3283F">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1 16 01203 01 0000 140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 xml:space="preserve">Административные штрафы, установленные </w:t>
            </w:r>
            <w:hyperlink r:id="rId26" w:history="1">
              <w:r w:rsidRPr="00B3283F">
                <w:rPr>
                  <w:rStyle w:val="af"/>
                  <w:rFonts w:ascii="Arial" w:hAnsi="Arial" w:cs="Arial"/>
                  <w:color w:val="auto"/>
                  <w:sz w:val="12"/>
                  <w:szCs w:val="12"/>
                  <w:u w:val="none"/>
                </w:rPr>
                <w:t>Главой 20</w:t>
              </w:r>
            </w:hyperlink>
            <w:r w:rsidRPr="00B3283F">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1 16 07010 05 0000 140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1 16 10032 05 0000 140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1 16 10123 01 0005 140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1 16 10129 01 0000 140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rPr>
                <w:rFonts w:ascii="Arial" w:hAnsi="Arial" w:cs="Arial"/>
                <w:sz w:val="12"/>
                <w:szCs w:val="12"/>
              </w:rPr>
            </w:pPr>
            <w:r w:rsidRPr="00B3283F">
              <w:rPr>
                <w:rFonts w:ascii="Arial" w:hAnsi="Arial" w:cs="Arial"/>
                <w:sz w:val="12"/>
                <w:szCs w:val="12"/>
              </w:rPr>
              <w:t>1 16 11050 01 0000 140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1 17 00000 00 0000 000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Прочие неналоговые доходы</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1 17 01000 00 0000 180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Невыясненные поступления</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1 17 01050 05 0000 180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Невыясненные поступления, зачисляемые в бюджеты муниципальных районов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RPr="00B0728A"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1 17 05000 00 0000 180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Прочие неналоговые доходы</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1 17 05050 05 0000 180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Прочие неналоговые доходы бюджетов муниципальных районов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2 00 00000 00 0000 000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Безвозмездные поступления</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2 07 00000 00 0000 150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Прочие безвозмездные поступления</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2 07 05000 05 0000 150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Прочие безвозмездные поступления в бюджеты муниципальных районов</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2 18 00000 00 0000 000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2 18 05010 05 0000 150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2 18 05010 05 0000 150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бюджетов муниципальных районов от возврата бюджетными учреждениями остатков субсидий прошлых лет</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2 18 05020 05 0000 150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2 18 05030 05 0000 150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Доходы бюджетов муниципальных районов от возврата иными организациями остатков субсидий прошлых лет</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2 19 00000 00 0000 000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Возврат остатков субсидий, субвенций и иных межбюджетных трансфертов, имеющих целевое назначение, прошлых лет</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r w:rsidR="00B3283F" w:rsidTr="00B3283F">
        <w:trPr>
          <w:trHeight w:val="20"/>
          <w:jc w:val="center"/>
        </w:trPr>
        <w:tc>
          <w:tcPr>
            <w:tcW w:w="1423"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2 19 05000 05 0000 150</w:t>
            </w:r>
          </w:p>
        </w:tc>
        <w:tc>
          <w:tcPr>
            <w:tcW w:w="7222" w:type="dxa"/>
            <w:tcBorders>
              <w:top w:val="single" w:sz="4" w:space="0" w:color="auto"/>
              <w:left w:val="single" w:sz="4" w:space="0" w:color="auto"/>
              <w:bottom w:val="single" w:sz="4" w:space="0" w:color="auto"/>
              <w:right w:val="single" w:sz="4" w:space="0" w:color="auto"/>
            </w:tcBorders>
          </w:tcPr>
          <w:p w:rsidR="00B3283F" w:rsidRPr="00B3283F" w:rsidRDefault="00B3283F" w:rsidP="00B3283F">
            <w:pPr>
              <w:rPr>
                <w:rFonts w:ascii="Arial" w:hAnsi="Arial" w:cs="Arial"/>
                <w:sz w:val="12"/>
                <w:szCs w:val="12"/>
              </w:rPr>
            </w:pPr>
            <w:r w:rsidRPr="00B3283F">
              <w:rPr>
                <w:rFonts w:ascii="Arial" w:hAnsi="Arial" w:cs="Arial"/>
                <w:sz w:val="12"/>
                <w:szCs w:val="12"/>
              </w:rPr>
              <w:t xml:space="preserve">Возврат остатков субсидий и иных межбюджетных трансфертов, имеющих целевое назначение, прошлых лет из бюджетов муниципальных районов. </w:t>
            </w:r>
          </w:p>
        </w:tc>
        <w:tc>
          <w:tcPr>
            <w:tcW w:w="716"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r w:rsidRPr="00B3283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c>
          <w:tcPr>
            <w:tcW w:w="995" w:type="dxa"/>
            <w:tcBorders>
              <w:top w:val="single" w:sz="4" w:space="0" w:color="auto"/>
              <w:left w:val="single" w:sz="4" w:space="0" w:color="auto"/>
              <w:bottom w:val="single" w:sz="4" w:space="0" w:color="auto"/>
              <w:right w:val="single" w:sz="4" w:space="0" w:color="auto"/>
            </w:tcBorders>
            <w:vAlign w:val="center"/>
          </w:tcPr>
          <w:p w:rsidR="00B3283F" w:rsidRPr="00B3283F" w:rsidRDefault="00B3283F" w:rsidP="00B3283F">
            <w:pPr>
              <w:jc w:val="center"/>
              <w:rPr>
                <w:rFonts w:ascii="Arial" w:hAnsi="Arial" w:cs="Arial"/>
                <w:sz w:val="12"/>
                <w:szCs w:val="12"/>
              </w:rPr>
            </w:pPr>
          </w:p>
        </w:tc>
      </w:tr>
    </w:tbl>
    <w:p w:rsidR="001969B2" w:rsidRPr="00F62E65" w:rsidRDefault="00F62E65" w:rsidP="0011203E">
      <w:pPr>
        <w:shd w:val="clear" w:color="auto" w:fill="FFFFFF"/>
        <w:suppressAutoHyphens/>
        <w:jc w:val="center"/>
        <w:rPr>
          <w:rFonts w:ascii="Arial" w:hAnsi="Arial" w:cs="Arial"/>
          <w:sz w:val="8"/>
          <w:szCs w:val="8"/>
        </w:rPr>
      </w:pPr>
      <w:r>
        <w:rPr>
          <w:rFonts w:ascii="Arial" w:hAnsi="Arial" w:cs="Arial"/>
          <w:sz w:val="4"/>
          <w:szCs w:val="4"/>
        </w:rPr>
        <w:t>4</w:t>
      </w:r>
    </w:p>
    <w:p w:rsidR="00B3283F" w:rsidRPr="00D805C5" w:rsidRDefault="00B3283F" w:rsidP="00B3283F">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6</w:t>
      </w:r>
    </w:p>
    <w:p w:rsidR="00B3283F" w:rsidRPr="00D805C5" w:rsidRDefault="00B3283F" w:rsidP="00B3283F">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B3283F" w:rsidRPr="00D805C5" w:rsidRDefault="00B3283F" w:rsidP="00B3283F">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B3283F" w:rsidRDefault="00B3283F" w:rsidP="00B3283F">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8D1E8A" w:rsidRPr="00D805C5" w:rsidRDefault="008D1E8A" w:rsidP="00B3283F">
      <w:pPr>
        <w:shd w:val="clear" w:color="auto" w:fill="FFFFFF"/>
        <w:suppressAutoHyphens/>
        <w:ind w:left="7938"/>
        <w:jc w:val="center"/>
        <w:rPr>
          <w:rFonts w:ascii="Arial" w:hAnsi="Arial" w:cs="Arial"/>
          <w:sz w:val="12"/>
          <w:szCs w:val="12"/>
        </w:rPr>
      </w:pPr>
      <w:r>
        <w:rPr>
          <w:rFonts w:ascii="Arial" w:hAnsi="Arial" w:cs="Arial"/>
          <w:sz w:val="12"/>
          <w:szCs w:val="12"/>
        </w:rPr>
        <w:t>от           №</w:t>
      </w:r>
    </w:p>
    <w:p w:rsidR="001969B2" w:rsidRDefault="007456E5" w:rsidP="0011203E">
      <w:pPr>
        <w:shd w:val="clear" w:color="auto" w:fill="FFFFFF"/>
        <w:suppressAutoHyphens/>
        <w:jc w:val="center"/>
        <w:rPr>
          <w:rFonts w:ascii="Arial" w:hAnsi="Arial" w:cs="Arial"/>
          <w:b/>
          <w:sz w:val="16"/>
          <w:szCs w:val="16"/>
        </w:rPr>
      </w:pPr>
      <w:r w:rsidRPr="007456E5">
        <w:rPr>
          <w:rFonts w:ascii="Arial" w:hAnsi="Arial" w:cs="Arial"/>
          <w:b/>
          <w:sz w:val="16"/>
          <w:szCs w:val="16"/>
        </w:rPr>
        <w:t>Ведомственная структура расходов бюджета Валдайского муниципального района на 2023 год и на плановый период 2024 и 2025 годов</w:t>
      </w:r>
    </w:p>
    <w:p w:rsidR="001969B2" w:rsidRPr="007456E5" w:rsidRDefault="007456E5" w:rsidP="007456E5">
      <w:pPr>
        <w:shd w:val="clear" w:color="auto" w:fill="FFFFFF"/>
        <w:suppressAutoHyphens/>
        <w:jc w:val="right"/>
        <w:rPr>
          <w:rFonts w:ascii="Arial" w:hAnsi="Arial" w:cs="Arial"/>
          <w:sz w:val="12"/>
          <w:szCs w:val="12"/>
        </w:rPr>
      </w:pPr>
      <w:r w:rsidRPr="007456E5">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31"/>
        <w:gridCol w:w="284"/>
        <w:gridCol w:w="425"/>
        <w:gridCol w:w="842"/>
        <w:gridCol w:w="311"/>
        <w:gridCol w:w="845"/>
        <w:gridCol w:w="845"/>
        <w:gridCol w:w="845"/>
      </w:tblGrid>
      <w:tr w:rsidR="007456E5" w:rsidRPr="007456E5" w:rsidTr="007456E5">
        <w:trPr>
          <w:trHeight w:val="20"/>
        </w:trPr>
        <w:tc>
          <w:tcPr>
            <w:tcW w:w="6951" w:type="dxa"/>
            <w:shd w:val="clear" w:color="auto" w:fill="auto"/>
            <w:vAlign w:val="center"/>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Документ, учреждение</w:t>
            </w:r>
          </w:p>
        </w:tc>
        <w:tc>
          <w:tcPr>
            <w:tcW w:w="284" w:type="dxa"/>
            <w:shd w:val="clear" w:color="auto" w:fill="auto"/>
            <w:vAlign w:val="center"/>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Вед.</w:t>
            </w:r>
          </w:p>
        </w:tc>
        <w:tc>
          <w:tcPr>
            <w:tcW w:w="425" w:type="dxa"/>
            <w:shd w:val="clear" w:color="auto" w:fill="auto"/>
            <w:vAlign w:val="center"/>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Разд.</w:t>
            </w:r>
          </w:p>
        </w:tc>
        <w:tc>
          <w:tcPr>
            <w:tcW w:w="842" w:type="dxa"/>
            <w:shd w:val="clear" w:color="auto" w:fill="auto"/>
            <w:vAlign w:val="center"/>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Ц.ст.</w:t>
            </w:r>
          </w:p>
        </w:tc>
        <w:tc>
          <w:tcPr>
            <w:tcW w:w="311" w:type="dxa"/>
            <w:shd w:val="clear" w:color="auto" w:fill="auto"/>
            <w:vAlign w:val="center"/>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Расх.</w:t>
            </w:r>
          </w:p>
        </w:tc>
        <w:tc>
          <w:tcPr>
            <w:tcW w:w="0" w:type="auto"/>
            <w:shd w:val="clear" w:color="auto" w:fill="auto"/>
            <w:vAlign w:val="center"/>
            <w:hideMark/>
          </w:tcPr>
          <w:p w:rsid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 xml:space="preserve">Сумма на </w:t>
            </w:r>
          </w:p>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2023 год</w:t>
            </w:r>
          </w:p>
        </w:tc>
        <w:tc>
          <w:tcPr>
            <w:tcW w:w="0" w:type="auto"/>
            <w:shd w:val="clear" w:color="auto" w:fill="auto"/>
            <w:vAlign w:val="center"/>
            <w:hideMark/>
          </w:tcPr>
          <w:p w:rsid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 xml:space="preserve">Сумма на </w:t>
            </w:r>
          </w:p>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2024 год</w:t>
            </w:r>
          </w:p>
        </w:tc>
        <w:tc>
          <w:tcPr>
            <w:tcW w:w="0" w:type="auto"/>
            <w:shd w:val="clear" w:color="auto" w:fill="auto"/>
            <w:vAlign w:val="center"/>
            <w:hideMark/>
          </w:tcPr>
          <w:p w:rsid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 xml:space="preserve">Сумма на </w:t>
            </w:r>
          </w:p>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2025 год</w:t>
            </w:r>
          </w:p>
        </w:tc>
      </w:tr>
      <w:tr w:rsidR="007456E5" w:rsidRPr="007456E5" w:rsidTr="007456E5">
        <w:trPr>
          <w:trHeight w:val="20"/>
        </w:trPr>
        <w:tc>
          <w:tcPr>
            <w:tcW w:w="6951" w:type="dxa"/>
            <w:shd w:val="clear" w:color="auto" w:fill="auto"/>
            <w:hideMark/>
          </w:tcPr>
          <w:p w:rsidR="007456E5" w:rsidRPr="007456E5" w:rsidRDefault="007456E5" w:rsidP="007456E5">
            <w:pPr>
              <w:rPr>
                <w:rFonts w:ascii="Arial" w:hAnsi="Arial" w:cs="Arial"/>
                <w:color w:val="000000"/>
                <w:sz w:val="12"/>
                <w:szCs w:val="12"/>
              </w:rPr>
            </w:pPr>
            <w:r w:rsidRPr="007456E5">
              <w:rPr>
                <w:rFonts w:ascii="Arial" w:hAnsi="Arial" w:cs="Arial"/>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284"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0000</w:t>
            </w:r>
          </w:p>
        </w:tc>
        <w:tc>
          <w:tcPr>
            <w:tcW w:w="842"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90 393 114,42</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77 366 414,42</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77 366 414,42</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Образование</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0700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15 022 900,00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14 007 500,00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14 007 500,00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Дополнительное образование детей</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15 022 900,00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14 007 500,00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14 007 500,00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0200000000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15 022 900,00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14 007 500,00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14 007 500,00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0210000000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15 022 900,00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14 007 500,00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14 007 500,00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0210200000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7 200,00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7 200,00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7 200,00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0210201010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7 200,00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7 200,00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0210201010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7 200,00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7 200,00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0210400000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15 015 700,00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14 000 300,00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14 000 300,00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0210401011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10 698 230,00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10 698 230,00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10 698 230,00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0210401011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10 698 230,00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10 698 230,00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10 698 230,00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0210401012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3 230 870,00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3 230 870,00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3 230 870,00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0210401012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3 230 870,00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3 230 870,00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3 230 870,00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0210401013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71 200,00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71 200,00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71 200,00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0210401013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71 200,00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71 200,00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71 200,00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0210472300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812 400,00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0210472300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812 400,00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02104S2300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203 000,00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02104S2300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203 000,00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Культура, кинематография</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0800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75 370 214,42</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63 358 914,42</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63 358 914,42</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Культура</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72 136 510,00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60 191 510,00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60 191 510,00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0200000000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72 132 410,00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60 187 410,00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60 187 410,00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0210000000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72 132 410,00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60 187 410,00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60 187 410,00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0210100000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322 000,00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322 000,00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322 000,00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библиотек</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0210101030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135 000,00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135 000,00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135 000,00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0210101030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135 000,00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135 000,00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135 000,00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0210199990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187 000,00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187 000,00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187 000,00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0210199990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187 000,00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187 000,00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187 000,00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0210400000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71 810 410,00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59 865 410,00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59 865 410,00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0210401021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28 788 799,04</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28 788 799,04</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28 788 799,04</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0210401021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28 788 799,04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28 788 799,04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28 788 799,04</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0210401022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8 694 223,10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8 694 223,10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8 694 223,10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0210401022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8 694 223,10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8 694 223,10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8 694 223,10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0210401023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2 567 288,50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2 567 288,50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2 567 288,50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0210401023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2 567 288,50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2 567 288,50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2 567 288,50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библиотек-дрова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0210401030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28 035,00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28 035,00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28 035,00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0210401030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28 035,00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28 035,00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28 035,00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библиотек-заработная плата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0210401031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14 083 545,35</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14 083 545,35</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14 083 545,35</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0210401031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14 083 545,35</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14 083 545,35</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14 083 545,35</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библиотек-начисления на заработную плату</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0210401032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4 253 230,70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4 253 230,70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4 253 230,70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0210401032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4 253 230,70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4 253 230,70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4 253 230,70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библиотек-материальные затраты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0210401033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1 450 288,31</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1 450 288,31</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1 450 288,31</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0210401033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1 450 288,31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1 450 288,31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1 450 288,31</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0210472300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9 556 000,00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0210472300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9 556 000,00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02104S2300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2 389 000,00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02104S2300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2 389 000,00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0900000000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4 100,00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4 100,00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4 100,00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0900200000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4 100,00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4 100,00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4 100,00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0900299903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4 100,00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4 100,00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4 100,00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0900299903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4 100,00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4 100,00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4 100,00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Другие вопросы в области культуры, кинематографии</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3 233 704,42</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3 167 404,42</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3 167 404,42</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0200000000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3 233 704,42</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3 167 404,42</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3 167 404,42</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0220000000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3 233 704,42</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3 167 404,42</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3 167 404,42</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0220100000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3 233 704,42</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3 167 404,42</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3 167 404,42</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0220101000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3 167 404,42</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3 167 404,42</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3 167 404,42</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0220101000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2 219 020,29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2 219 020,29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2 219 020,29</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0220101000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139 350,00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139 350,00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139 350,00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0220101000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670 144,13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670 144,13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670 144,13</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0220101000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77 600,00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77 600,00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77 600,00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0220101000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61 140,00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61 140,00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61 140,00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Уплата прочих налогов, сборов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0220101000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Уплата иных платежей</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0220101000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0220172300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53 000,00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0220172300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энергетических ресурсов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0220172300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247</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49 300,00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02201S2300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13 300,00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02201S2300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энергетических ресурсов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857</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02201S2300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247</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12 300,00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rPr>
                <w:rFonts w:ascii="Arial" w:hAnsi="Arial" w:cs="Arial"/>
                <w:color w:val="000000"/>
                <w:sz w:val="12"/>
                <w:szCs w:val="12"/>
              </w:rPr>
            </w:pPr>
            <w:r w:rsidRPr="007456E5">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284"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0000</w:t>
            </w:r>
          </w:p>
        </w:tc>
        <w:tc>
          <w:tcPr>
            <w:tcW w:w="842"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463 821 671,11</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310 035 635,38</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308 692 235,38</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Образование</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0700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444 072 071,11</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290 535 435,38</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289 192 035,38</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Дошкольное образование</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106 265 400,00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106 265 400,00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106 265 400,00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0800000000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106 265 400,00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106 265 400,00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106 265 400,00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0860000000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106 265 400,00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106 265 400,00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106 265 400,00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выполнения муниципальных заданий</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0860100000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103 907 100,00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103 907 100,00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103 907 100,00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0860101051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31 017 300,00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31 017 300,00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31 017 300,00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0860101051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31 017 300,00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31 017 300,00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31 017 300,00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0860101052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9 367 200,00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9 367 200,00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9 367 200,00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0860101052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9 367 200,00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9 367 200,00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9 367 200,00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0860101053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250 700,00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250 700,00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250 700,00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0860101053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250 700,00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250 700,00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250 700,00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0860170041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48 244 600,00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48 244 600,00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48 244 600,00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0860170041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48 244 600,00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48 244 600,00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48 244 600,00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0860170042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14 569 600,00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14 569 600,00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14 569 600,00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0860170042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14 569 600,00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14 569 600,00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14 569 600,00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0860170043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457 700,00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457 700,00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457 700,00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0860170043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457 700,00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457 700,00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457 700,00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0860200000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2 358 300,00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2 358 300,00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2 358 300,00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Питание льготных категорий воспитанников дошкольных образовательных организаций</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0860210140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1 510 300,00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1 510 300,00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1 510 300,00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0860210140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1 510 300,00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1 510 300,00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1 510 300,00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0860270067</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848 000,00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848 000,00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848 000,00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0860270067</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848 000,00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848 000,00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848 000,00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Общее образование</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311 531 700,73</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159 081 036,00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157 737 636,00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0800000000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311 531 700,73</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159 081 036,00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157 737 636,00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0810000000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12 171 700,00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8 463 300,00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7 465 300,00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Повышение эффективности и качества услуг в сфере общего образования</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0810100000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44 700,00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44 700,00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44 700,00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0810172080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40 200,00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40 200,00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40 200,00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0810172080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40 200,00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40 200,00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40 200,00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08101S2080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08101S2080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Создание условий для получения качественного образования</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0810200000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6 232 800,00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3 422 400,00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3 422 400,00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0810270500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982 300,00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982 300,00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982 300,00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0810270500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982 300,00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982 300,00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982 300,00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0810270570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236 700,00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236 700,00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236 700,00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0810270570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236 700,00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236 700,00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236 700,00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0810272120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4 011 100,00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1 762 800,00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1 762 800,00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0810272120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4 011 100,00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1 762 800,00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1 762 800,00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08102S2120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1 002 700,00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440 600,00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440 600,00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08102S2120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1 002 700,00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440 600,00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440 600,00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Федеральный проект "Современная школа"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081E100000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5 819 200,00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4 921 200,00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3 923 200,00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081E170020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3 323 200,00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3 323 200,00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3 323 200,00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081E170020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3 323 200,00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3 323 200,00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3 323 200,00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081E171370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200 000,00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200 000,00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081E171370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200 000,00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200 000,00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081E172330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2 296 000,00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1 398 000,00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081E172330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2 296 000,00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1 398 000,00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Федеральный проект "Цифровая образовательная среда"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081E400000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75 000,00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75 000,00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75 000,00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081E471380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45 000,00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45 000,00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45 000,00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081E471380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45 000,00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45 000,00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45 000,00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081E472340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081E472340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0820000000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45 000,00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45 000,00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45 000,00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0820300000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45 000,00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45 000,00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45 000,00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Поддержка одаренных детей</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0820310130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45 000,00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45 000,00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45 000,00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Премии и гранты</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0820310130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350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45 000,00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45 000,00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45 000,00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0860000000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299 315 000,73</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150 572 736,00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150 227 336,00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выполнения муниципальных заданий</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0860100000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177 060 756,00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124 161 456,00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124 161 456,00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0860101061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14 449 300,00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14 449 300,00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14 449 300,00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0860101061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14 449 300,00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14 449 300,00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14 449 300,00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0860101062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4 363 700,00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4 363 700,00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4 363 700,00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0860101062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4 363 700,00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4 363 700,00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4 363 700,00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0860101063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6 843 456,00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6 843 456,00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6 843 456,00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0860101063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6 843 456,00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6 843 456,00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6 843 456,00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0860170041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75 283 700,00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75 283 700,00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75 283 700,00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0860170041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75 283 700,00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75 283 700,00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75 283 700,00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0860170042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22 735 600,00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22 735 600,00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22 735 600,00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0860170042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22 735 600,00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22 735 600,00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22 735 600,00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0860170043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485 700,00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485 700,00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485 700,00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0860170043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485 700,00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485 700,00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485 700,00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0860172300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42 319 500,00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0860172300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42 319 500,00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08601S2300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10 579 800,00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08601S2300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10 579 800,00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0860200000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14 098 880,00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14 098 880,00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14 098 880,00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0860253031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10 077 480,00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10 077 480,00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10 077 480,00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0860253031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10 077 480,00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10 077 480,00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10 077 480,00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0860270067</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2 174 500,00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2 174 500,00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2 174 500,00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0860270067</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2 174 500,00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2 174 500,00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2 174 500,00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0860270630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1 690 900,00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1 690 900,00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1 690 900,00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0860270630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1 690 900,00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1 690 900,00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1 690 900,00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0860272380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149 760,00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149 760,00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149 760,00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0860272380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149 760,00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149 760,00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149 760,00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08602S2380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6 240,00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6 240,00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6 240,00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08602S2380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6 240,00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6 240,00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6 240,00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деятельности учреждений, подведомственных комитету образования</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0860400000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108 155 364,73</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12 312 400,00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11 967 000,00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Содержание квалифицированной охраны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0860401290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1 930 025,00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0860401290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1 930 025,00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08604L3041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12 312 400,00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12 312 400,00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11 967 000,00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08604L3041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12 312 400,00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12 312 400,00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11 967 000,00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08604L7501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93 912 939,73</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08604L7501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93 912 939,73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Дополнительное образование детей</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7 579 687,00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6 828 287,00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6 828 287,00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0800000000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7 579 687,00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6 828 287,00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6 828 287,00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0810000000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49 300,00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49 300,00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49 300,00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Создание условий для получения качественного образования</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0810200000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49 300,00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49 300,00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49 300,00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0810272120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39 400,00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39 400,00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39 400,00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0810272120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39 400,00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39 400,00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39 400,00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08102S2120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08102S2120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0820000000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7 530 387,00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6 778 987,00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6 778 987,00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0820100000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5 622 787,00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4 871 387,00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4 871 387,00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0820101071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3 660 800,00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3 660 800,00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3 660 800,00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0820101071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3 660 800,00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3 660 800,00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3 660 800,00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0820101072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1 105 600,00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1 105 600,00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1 105 600,00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0820101072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1 105 600,00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1 105 600,00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1 105 600,00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lastRenderedPageBreak/>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0820101073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104 987,00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104 987,00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104 987,00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0820101073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104 987,00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104 987,00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104 987,00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0820172300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601 100,00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0820172300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601 100,00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08201S2300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150 300,00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08201S2300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150 300,00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Ведение персонифицированного финансирования дополнительного образования детей</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0820400000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1 438 200,00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1 438 200,00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1 438 200,00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Ведение персонифицированного учета по дополнительному образованию</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0820401302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1 438 200,00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1 438 200,00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1 438 200,00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0820401302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1 438 200,00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1 438 200,00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1 438 200,00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Федеральный проект "Успех каждого ребенка"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082E200000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469 400,00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469 400,00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469 400,00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082E272020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469 400,00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469 400,00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469 400,00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082E272020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469 400,00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469 400,00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469 400,00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Другие вопросы в области образования</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18 695 283,38</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18 360 712,38</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18 360 712,38</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0800000000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18 695 283,38</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18 360 712,38</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18 360 712,38</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0820000000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2 799 120,00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2 799 120,00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2 799 120,00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0820200000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2 799 120,00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2 799 120,00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2 799 120,00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Организация каникулярного отдыха (оздоровление) детей</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0820210120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2 799 120,00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2 799 120,00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2 799 120,00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0820210120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2 799 120,00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2 799 120,00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2 799 120,00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0860000000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15 896 163,38</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15 561 592,38</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15 561 592,38</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0860200000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178 400,00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178 400,00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178 400,00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0860270061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134 100,00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134 100,00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134 100,00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0860270061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134 100,00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134 100,00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134 100,00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0860270062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40 500,00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40 500,00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40 500,00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0860270062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40 500,00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40 500,00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40 500,00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0860270063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3 800,00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3 800,00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0860270063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3 800,00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3 800,00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деятельности комитета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0860300000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15 717 763,38</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15 383 192,38</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15 383 192,38</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0860301000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2 981 422,38</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2 981 422,38</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2 981 422,38</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0860301000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2 117 835,93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2 117 835,93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2 117 835,93</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0860301000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133 500,00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133 500,00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133 500,00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0860301000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639 586,45</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639 586,45</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639 586,45</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0860301000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21 600,00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21 600,00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21 600,00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0860301000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68 900,00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68 900,00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68 900,00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0860301091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8 542 500,00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8 542 500,00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8 542 500,00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0860301091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8 542 500,00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8 542 500,00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8 542 500,00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0860301092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2 579 800,00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2 579 800,00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2 579 800,00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0860301092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2 579 800,00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2 579 800,00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2 579 800,00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0860301093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445 671,00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167 200,00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167 200,00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0860301093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445 671,00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167 200,00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167 200,00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0860370280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1 112 270,00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1 112 270,00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1 112 270,00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0860370280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773 180,00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773 180,00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773 180,00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0860370280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91 225,00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91 225,00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91 225,00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0860370280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233 500,00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233 500,00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233 500,00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0860370280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14 365,00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14 365,00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14 365,00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0860372300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44 900,00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0860372300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44 900,00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08603S2300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11 200,00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08603S2300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11 200,00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Социальная политика</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1000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19 749 600,00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19 500 200,00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19 500 200,00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Охрана семьи и детства</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19 749 600,00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19 500 200,00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19 500 200,00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0800000000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19 749 600,00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19 500 200,00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19 500 200,00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0850000000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84 000,00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84 000,00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84 000,00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0850100000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84 000,00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84 000,00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84 000,00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0850170600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84 000,00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84 000,00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84 000,00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0850170600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313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84 000,00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84 000,00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84 000,00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0860000000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19 665 600,00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19 416 200,00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19 416 200,00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0860200000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19 665 600,00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19 416 200,00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19 416 200,00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0860270010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959 000,00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959 000,00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959 000,00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0860270010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313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959 000,00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959 000,00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959 000,00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0860270066</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599 100,00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599 100,00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599 100,00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0860270066</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321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599 100,00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599 100,00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599 100,00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lastRenderedPageBreak/>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0860270067</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436 500,00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436 500,00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436 500,00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0860270067</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321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436 500,00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436 500,00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436 500,00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0860270068</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107 500,00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107 500,00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107 500,00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0860270068</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321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107 500,00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107 500,00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107 500,00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0860270130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17 314 100,00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17 314 100,00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17 314 100,00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0860270130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313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7 714 800,00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7 714 800,00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7 714 800,00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0860270130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323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9 599 300,00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9 599 300,00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9 599 300,00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0860272650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249 400,00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874</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0860272650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313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249 400,00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rPr>
                <w:rFonts w:ascii="Arial" w:hAnsi="Arial" w:cs="Arial"/>
                <w:color w:val="000000"/>
                <w:sz w:val="12"/>
                <w:szCs w:val="12"/>
              </w:rPr>
            </w:pPr>
            <w:r w:rsidRPr="007456E5">
              <w:rPr>
                <w:rFonts w:ascii="Arial" w:hAnsi="Arial" w:cs="Arial"/>
                <w:color w:val="000000"/>
                <w:sz w:val="12"/>
                <w:szCs w:val="12"/>
              </w:rPr>
              <w:t>комитет финансов Администрации Валдайского муниципального района</w:t>
            </w:r>
          </w:p>
        </w:tc>
        <w:tc>
          <w:tcPr>
            <w:tcW w:w="284"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0000</w:t>
            </w:r>
          </w:p>
        </w:tc>
        <w:tc>
          <w:tcPr>
            <w:tcW w:w="842"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35 241 030,53</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29 032 093,68</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29 788 959,87</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Общегосударственные вопросы</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0100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8 859 494,75</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8 859 494,75</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8 859 494,75</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7 298 324,75</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7 298 324,75</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7 298 324,75</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0500000000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7 298 324,75</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7 298 324,75</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7 298 324,75</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0510000000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7 198 324,75</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7 198 324,75</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7 198 324,75</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деятельности комитета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0510500000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7 198 324,75</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7 198 324,75</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7 198 324,75</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0510501000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7 149 504,75</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7 149 504,75</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7 149 504,75</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0510501000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5 138 025,92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5 138 025,92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5 138 025,92</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0510501000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307 495,00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307 495,00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307 495,00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0510501000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1 551 683,83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1 551 683,83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1 551 683,83</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0510501000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116 600,00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116 600,00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116 600,00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0510501000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34 700,00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34 700,00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34 700,00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Уплата иных платежей</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0510501000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0510570280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48 820,00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48 820,00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48 820,00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0510570280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33 940,00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33 940,00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33 940,00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0510570280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4 005,00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4 005,00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4 005,00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0510570280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10 250,00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10 250,00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10 250,00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0510570280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625,00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625,00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625,00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0520000000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100 000,00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100 000,00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Развитие информационной системы управления муниципальными финансами</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0520300000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100 000,00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100 000,00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0520301000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0520301000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Другие общегосударственные вопросы</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1 561 170,00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1 561 170,00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1 561 170,00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Расходы на осуществление органами местного самоуправления отдельных полномочий</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9500000000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1 561 170,00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1 561 170,00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1 561 170,00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9570000000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1 561 170,00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1 561 170,00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1 561 170,00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9570070280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1 557 170,00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1 557 170,00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1 557 170,00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Субвенции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9570070280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530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1 557 170,00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1 557 170,00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1 557 170,00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9570070650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Субвенции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9570070650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530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Национальная оборона</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0200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1 093 000,00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1 142 200,00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1 182 400,00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Мобилизационная и вневойсковая подготовка</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0203</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1 093 000,00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1 142 200,00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1 182 400,00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Расходы на осуществление органами местного самоуправления отдельных полномочий</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0203</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9500000000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1 093 000,00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1 142 200,00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1 182 400,00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0203</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9570000000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1 093 000,00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1 142 200,00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1 182 400,00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9570051180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1 093 000,00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1 142 200,00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1 182 400,00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Субвенции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9570051180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530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1 093 000,00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1 142 200,00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1 182 400,00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Обслуживание государственного и муниципального долга</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1300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51 035,78</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38 798,93</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29 665,12</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Обслуживание государственного внутреннего и муниципального долга</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1301</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51 035,78</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38 798,93</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29 665,12</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1301</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0500000000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51 035,78</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38 798,93</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29 665,12</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1301</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0510000000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51 035,78</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38 798,93</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29 665,12</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исполнения долговых обязательств муниципального района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1301</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0510100000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51 035,78</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38 798,93</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29 665,12</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Обслуживание муниципального долга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1301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0510110050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51 035,78</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38 798,93</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29 665,12</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Обслуживание муниципального долга</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1301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0510110050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730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51 035,78</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38 798,93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29 665,12</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1400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25 237 500,00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18 991 600,00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19 717 400,00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1401</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25 237 500,00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18 991 600,00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19 717 400,00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Расходы на осуществление органами местного самоуправления отдельных полномочий</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1401</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9500000000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25 237 500,00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18 991 600,00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19 717 400,00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1401</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9570000000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25 237 500,00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18 991 600,00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19 717 400,00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1401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9570070100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25 237 500,00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18 991 600,00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19 717 400,00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Дотации на выравнивание бюджетной обеспеченности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892</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1401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9570070100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511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25 237 500,00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18 991 600,00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19 717 400,00</w:t>
            </w:r>
          </w:p>
        </w:tc>
      </w:tr>
      <w:tr w:rsidR="007456E5" w:rsidRPr="007456E5" w:rsidTr="007456E5">
        <w:trPr>
          <w:trHeight w:val="20"/>
        </w:trPr>
        <w:tc>
          <w:tcPr>
            <w:tcW w:w="6951" w:type="dxa"/>
            <w:shd w:val="clear" w:color="auto" w:fill="auto"/>
            <w:hideMark/>
          </w:tcPr>
          <w:p w:rsidR="007456E5" w:rsidRPr="007456E5" w:rsidRDefault="007456E5" w:rsidP="007456E5">
            <w:pPr>
              <w:rPr>
                <w:rFonts w:ascii="Arial" w:hAnsi="Arial" w:cs="Arial"/>
                <w:color w:val="000000"/>
                <w:sz w:val="12"/>
                <w:szCs w:val="12"/>
              </w:rPr>
            </w:pPr>
            <w:r w:rsidRPr="007456E5">
              <w:rPr>
                <w:rFonts w:ascii="Arial" w:hAnsi="Arial" w:cs="Arial"/>
                <w:color w:val="000000"/>
                <w:sz w:val="12"/>
                <w:szCs w:val="12"/>
              </w:rPr>
              <w:t>Администрация Валдайского муниципального района</w:t>
            </w:r>
          </w:p>
        </w:tc>
        <w:tc>
          <w:tcPr>
            <w:tcW w:w="284"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0000</w:t>
            </w:r>
          </w:p>
        </w:tc>
        <w:tc>
          <w:tcPr>
            <w:tcW w:w="842"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205 602 532,20</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174 032 776,17</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174 649 079,70</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Общегосударственные вопросы</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0100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62 797 545,54</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57 486 218,41</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57 552 418,41</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0102</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2 231 547,52</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2 231 547,52</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2 231 547,52</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0102</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9100000000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2 231 547,52</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2 231 547,52</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2 231 547,52</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Глава муниципального образования</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0102</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9110000000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2 231 547,52</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2 231 547,52</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2 231 547,52</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9110001000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2 231 547,52</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2 231 547,52</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2 231 547,52</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9110001000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1 679 760,00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1 679 760,00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1 679 760,00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9110001000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44 500,00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44 500,00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44 500,00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9110001000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507 287,52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507 287,52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507 287,52</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0103</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42 000,00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42 000,00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42 000,00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0103</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9200000000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42 000,00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42 000,00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42 000,00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Дума Валдайского муниципального района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0103</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9290000000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42 000,00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42 000,00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42 000,00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9290001000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42 000,00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42 000,00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42 000,00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9290001000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42 000,00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42 000,00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42 000,00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47 965 830,80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48 058 730,80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48 125 330,80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9100000000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46 132 930,80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46 132 930,80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46 132 930,80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9190000000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46 132 930,80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46 132 930,80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46 132 930,80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9190001000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43 078 290,80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43 078 290,80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43 078 290,80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30 072 277,88</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30 072 277,88</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30 072 277,88</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2 248 090,00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2 248 090,00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2 248 090,00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9 081 827,92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9 081 827,92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9 081 827,92</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1 100 000,00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1 100 000,00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1 100 000,00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lastRenderedPageBreak/>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468 062,00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468 062,00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468 062,00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Уплата прочих налогов, сборов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107 733,00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107 733,00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107 733,00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Уплата иных платежей</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9190070280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3 054 640,00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3 054 640,00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3 054 640,00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9190070280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2 123 410,00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2 123 410,00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2 123 410,00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9190070280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250 535,00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250 535,00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250 535,00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9190070280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641 270,00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641 270,00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641 270,00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9190070280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39 425,00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39 425,00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39 425,00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9400000000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80 000,00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80 000,00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80 000,00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9430000000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80 000,00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80 000,00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80 000,00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Расходы на опубликование официальных документов в периодических изданиях</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9430010060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9430010060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Расходы на осуществление органами местного самоуправления отдельных полномочий</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9500000000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1 752 900,00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1 845 800,00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1 912 400,00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Расходы на содержание отдела записи актов гражданского состояния</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9550000000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1 752 900,00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1 845 800,00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1 912 400,00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9550059300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1 752 900,00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1 845 800,00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1 912 400,00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9550059300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851 005,38</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851 005,38</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851 005,38</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9550059300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89 000,00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89 000,00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89 000,00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9550059300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254 587,62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254 587,62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254 587,62</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9550059300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15 000,00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15 000,00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15 000,00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9550059300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253 307,00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336 207,00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372 807,00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энергетических ресурсов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9550059300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247</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290 000,00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300 000,00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330 000,00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Судебная система</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0105</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3 700,00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3 900,00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3 500,00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Расходы на осуществление органами местного самоуправления отдельных полномочий</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0105</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9500000000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3 700,00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3 900,00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3 500,00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0105</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9590000000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3 700,00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3 900,00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3 500,00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0105</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9590051200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0105</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9590051200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Резервные фонды</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0111</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70 000,00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70 000,00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70 000,00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Резервные фонды исполнительных органов муниципальных образований</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0111</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9300000000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70 000,00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70 000,00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70 000,00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0111</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9390000000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70 000,00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70 000,00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70 000,00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Резервный фонд Валдайского муниципального района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9390010010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Резервные средства</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9390010010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870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Другие общегосударственные вопросы</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12 484 467,22</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7 080 040,09</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7 080 040,09</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0600000000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587 000,00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0600400000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550 000,00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Приобретение оборудования и ПО для защиты информации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0600410520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550 000,00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0600410520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550 000,00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0600500000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37 000,00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Приобретение и обслуживание электорнно-вычислительной техники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0600510530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19 100,00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0600510530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19 100,00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0600510540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17 900,00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0600510540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17 900,00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0900000000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5 400,00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5 400,00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5 400,00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Профилактика терроризма, экстремизма и других правонарушений в Валдайском районе</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0900100000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5 400,00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5 400,00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5 400,00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0900199901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0900199901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0900199902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0900199902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1700000000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313 853,00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1700400000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1 500,00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1700410800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1700410800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1700500000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1700510802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1700510802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1700600000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31 000,00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Проведение ежегодного конкурса "Лучшее ТОС Валдайского муниципального района"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1700610803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1700610803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1700610804</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Публичные нормативные выплаты гражданам несоциального характера</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1700610804</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330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1700900000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280 353,00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1700910806</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280 353,00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Уплата иных платежей</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1700910806</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853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280 353,00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9100000000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11 079 040,09</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7 074 640,09</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7 074 640,09</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9190000000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11 079 040,09</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7 074 640,09</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7 074 640,09</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9190010021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4 421 152,14</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4 421 152,14</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4 421 152,14</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9190010021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4 421 152,14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4 421 152,14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4 421 152,14</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9190010022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1 335 187,95</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1 335 187,95</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1 335 187,95</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9190010022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1 335 187,95</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1 335 187,95</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1 335 187,95</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9190010023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516 300,00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516 300,00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516 300,00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9190010023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516 300,00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516 300,00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516 300,00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9190010025</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800 000,00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800 000,00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9190010025</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800 000,00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800 000,00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9190070650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9190070650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9190072300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3 203 500,00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9190072300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3 203 500,00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lastRenderedPageBreak/>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91900S2300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800 900,00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91900S2300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800 900,00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9400000000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499 174,13</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9430000000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499 174,13</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Содержание имущества муниципальной казны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9430010360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499 174,13</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9430010360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132 297,79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энергетических ресурсов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0113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9430010360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247</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366 876,34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Национальная безопасность и правоохранительная деятельность</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0300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2 754 600,00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2 754 600,00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2 754 600,00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0310</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2 604 600,00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2 604 600,00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2 604 600,00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0310</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9600000000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2 604 600,00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2 604 600,00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2 604 600,00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0310</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9690000000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2 604 600,00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2 604 600,00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2 604 600,00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0310</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9690010031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1 916 900,00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1 916 900,00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1 916 900,00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0310</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9690010031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1 916 900,00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1 916 900,00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1 916 900,00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0310</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9690010032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578 900,00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578 900,00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578 900,00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0310</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9690010032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578 900,00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578 900,00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578 900,00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0310</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9690010033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108 800,00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108 800,00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108 800,00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0310</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9690010033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108 800,00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108 800,00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108 800,00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0314</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150 000,00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150 000,00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150 000,00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0314</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0900000000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150 000,00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150 000,00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150 000,00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Профилактика терроризма, экстремизма и других правонарушений в Валдайском районе</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0314</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0900100000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150 000,00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150 000,00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150 000,00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Проведение мероприятий по обслуживанию и ремонту системы оповещения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0314</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0900199906</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150 000,00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150 000,00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150 000,00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0314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0900199906</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150 000,00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150 000,00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150 000,00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Национальная экономика</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0400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56 787 900,00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49 775 300,00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50 281 300,00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Сельское хозяйство и рыболовство</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0405</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209 300,00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221 300,00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221 300,00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0405</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0700000000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125 400,00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125 400,00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125 400,00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Отлов, эвтаназия и утилизация безнадзорных животных</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0405</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125 400,00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125 400,00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125 400,00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0405</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0700170720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125 400,00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125 400,00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125 400,00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0405</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0700170720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125 400,00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125 400,00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125 400,00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"Развитие сельского хозяйствав Валдайском муниципальном районе на 2021-2026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0405</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1200000000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12 000,00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12 000,00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Повышение кадрового потенциала в сельском хозяйстве</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0405</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1200500000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12 000,00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12 000,00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0405</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1200510340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12 000,00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12 000,00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0405</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1200510340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12 000,00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12 000,00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Расходы на осуществление органами местного самоуправления отдельных полномочий</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0405</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9500000000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83 900,00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83 900,00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83 900,00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Расходы на исполнение прочих государственных полномочий</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0405</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9580000000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83 900,00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83 900,00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83 900,00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0405</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9580070710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83 900,00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83 900,00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83 900,00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0405</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9580070710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83 900,00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83 900,00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83 900,00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Транспорт</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0408</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28 519 500,00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28 519 500,00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28 519 500,00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0408</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9400000000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28 519 500,00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28 519 500,00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28 519 500,00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0408</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9430000000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28 519 500,00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28 519 500,00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28 519 500,00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0408</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9430010100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28 519 500,00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28 519 500,00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28 519 500,00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0408</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9430010100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28 519 500,00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28 519 500,00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28 519 500,00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Дорожное хозяйство (дорожные фонды)</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27 536 300,00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20 761 700,00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21 267 700,00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2100000000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27 536 300,00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20 761 700,00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21 267 700,00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2110000000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27 436 300,00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20 661 700,00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21 167 700,00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2110100000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27 436 300,00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20 661 700,00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21 167 700,00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2110110610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5 050 000,00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5 500 000,00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5 500 000,00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2110110610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5 050 000,00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5 500 000,00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5 500 000,00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Ремонт автомобильных дорог общего пользования местного значения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2110110620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1 106 300,00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975 700,00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1 481 700,00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2110110620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587 541,00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2110110620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518 759,00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975 700,00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1 481 700,00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2110171510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21 280 000,00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14 186 000,00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14 186 000,00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2110171510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11 163 269,00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2110171510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10 116 731,00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14 186 000,00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14 186 000,00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2120000000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100 000,00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100 000,00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2120100000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100 000,00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100 000,00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Приобретение и установка технических средств организации дорожного движения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2120110640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55 000,00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2120110640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55 000,00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Паспортизация автомобильных дорог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2120110671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45 000,00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2120110671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45 000,00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Другие вопросы в области национальной экономики</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0412</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522 800,00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272 800,00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272 800,00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0412</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1300000000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200 000,00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Развитие малого и среднего предпринимательства"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0412</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1320000000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200 000,00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0412</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1320200000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200 000,00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0412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1320211020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200 000,00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0412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1320211020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200 000,00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0412</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9400000000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322 800,00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272 800,00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272 800,00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0412</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9430000000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322 800,00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272 800,00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272 800,00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Расходы на мероприятия по землеустройству и землепользованию</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0412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9430010070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272 800,00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272 800,00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272 800,00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0412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9430010070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272 800,00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272 800,00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272 800,00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0412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9430011010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0412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9430011010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Жилищно-коммунальное хозяйство</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0500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2 895 137,40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1 329 400,00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1 329 400,00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Жилищное хозяйство</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0501</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2 269 811,83</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1 329 400,00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1 329 400,00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0501</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9400000000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2 269 811,83</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1 329 400,00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1 329 400,00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0501</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9430000000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2 269 811,83</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1 329 400,00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1 329 400,00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0501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9430010150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1 029 400,00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1 029 400,00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1 029 400,00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9430010150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1 029 400,00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1 029 400,00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1 029 400,00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lastRenderedPageBreak/>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0501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9430010160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940 411,83</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9430010160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330 355,17</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энергетических ресурсов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9430010160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247</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610 056,66</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0501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9430010400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300 000,00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300 000,00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9430010400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150 000,00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150 000,00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150 000,00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энергетических ресурсов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9430010400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247</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150 000,00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150 000,00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150 000,00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Коммунальное хозяйство</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0502</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625 325,57</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0502</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1100000000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522 000,00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0502</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1100100000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522 000,00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Ремонт общественных колодцев</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0502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1100110312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450 000,00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1100110312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450 000,00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0502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1100110320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72 000,00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1100110320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72 000,00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0502</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2600000000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103 325,57</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0502</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2600200000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103 325,57</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0502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2600210171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59 075,57</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2600210171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59 075,57</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0502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2600210172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8 250,00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2600210172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8 250,00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0502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2600210173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36 000,00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0502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2600210173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36 000,00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Охрана окружающей среды</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0600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2 097 842,50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Другие вопросы в области охраны окружающей среды</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0605</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2 097 842,50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0605</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0100000000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2 097 842,50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Снижение количества мест несанкционированного сброса мусора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0605</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0100200000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2 097 842,50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вывоза несанкционированных свалок на территории Валдайского муниципального района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0605</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0100210091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2 097 842,50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0605</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0100210091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2 097 842,50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Образование</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0700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18 833 977,00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17 951 228,00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17 951 228,00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Общее образование</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12 371 800,00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12 371 800,00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12 371 800,00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0800000000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12 371 800,00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12 371 800,00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12 371 800,00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0860000000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12 371 800,00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12 371 800,00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12 371 800,00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0860200000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12 371 800,00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12 371 800,00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12 371 800,00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0860272380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11 876 840,00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11 876 840,00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11 876 840,00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0860272380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11 876 840,00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11 876 840,00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11 876 840,00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08602S2380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494 960,00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494 960,00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494 960,00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0702</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08602S2380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611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494 960,00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494 960,00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494 960,00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Профессиональная подготовка, переподготовка и повышение квалификации</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0705</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105 449,00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17 500,00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17 500,00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0705</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0900000000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17 500,00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17 500,00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17 500,00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Противодействие коррупции в Валдайском муниципальном районе</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0705</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0900300000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17 500,00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17 500,00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17 500,00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0705</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0900399904</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0705</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0900399904</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0705</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0900399905</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0705</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0900399905</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0705</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1700000000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87 949,00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0705</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1700700000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87 949,00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0705</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1700710805</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87 949,00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0705</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1700710805</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87 949,00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Молодежная политика</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6 266 848,00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5 472 048,00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5 472 048,00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0800000000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6 266 848,00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5 472 048,00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5 472 048,00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0830000000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5 974 448,00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5 179 648,00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5 179 648,00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0830100000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4 780,00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4 780,00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4 780,00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0830199990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4 780,00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4 780,00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4 780,00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0830199990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4 780,00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4 780,00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4 780,00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Поддержка молодой семьи в Валдайском муниципальном районе</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0830200000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5 780,00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5 780,00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5 780,00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0830299990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5 780,00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5 780,00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5 780,00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0830299990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5 780,00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5 780,00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5 780,00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Поддержка молодежи, оказавшейся в трудной жизненной ситуации</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0830300000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6 000,00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6 000,00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6 000,00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0830399990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6 000,00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6 000,00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6 000,00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0830399990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0830400000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17 480,00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17 480,00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17 480,00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0830499990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17 480,00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17 480,00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17 480,00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0830499990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17 480,00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17 480,00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17 480,00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0830500000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415 960,00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415 960,00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415 960,00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0830510190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350 000,00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350 000,00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350 000,00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0830510190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350 000,00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350 000,00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350 000,00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0830599990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65 960,00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65 960,00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65 960,00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0830599990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65 960,00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65 960,00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65 960,00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Развитие инфраструктуры учреждений по работе с молодежью</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0830600000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5 524 448,00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4 729 648,00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4 729 648,00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0830601081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3 318 900,00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3 318 900,00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3 318 900,00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0830601081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3 318 900,00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3 318 900,00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3 318 900,00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0830601082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1 002 300,00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1 002 300,00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1 002 300,00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0830601082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1 002 300,00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1 002 300,00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1 002 300,00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0830601083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408 448,00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408 448,00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408 448,00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0830601083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408 448,00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408 448,00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408 448,00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lastRenderedPageBreak/>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0830672300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635 800,00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0830672300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635 800,00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08306S2300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159 000,00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08306S2300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159 000,00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0840000000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292 400,00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292 400,00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292 400,00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Информационно-методическое сопровождение патриотического воспитания граждан</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0840100000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8 000,00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8 000,00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8 000,00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0840199990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0840199990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Совершенствование форм и методов работы по патриотическому воспитанию граждан</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0840200000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26 900,00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26 900,00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26 900,00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0840299990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26 900,00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26 900,00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26 900,00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0840299990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26 900,00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26 900,00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26 900,00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0840300000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73 500,00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73 500,00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73 500,00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0840399990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73 500,00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73 500,00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73 500,00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0840399990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73 500,00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73 500,00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73 500,00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0840400000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180 000,00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180 000,00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180 000,00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0840470660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180 000,00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180 000,00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180 000,00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0840470660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180 000,00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180 000,00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180 000,00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0840500000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0840599990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0840599990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Информационное обеспечение патриотического воспитания граждан</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0840600000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3 000,00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3 000,00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3 000,00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0840699990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0707</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0840699990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Другие вопросы в области образования</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89 880,00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89 880,00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89 880,00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0800000000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89 880,00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89 880,00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89 880,00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0820000000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89 880,00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89 880,00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89 880,00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0820200000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89 880,00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89 880,00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89 880,00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Организация каникулярного отдыха (оздоровление) детей</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0820210120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89 880,00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89 880,00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89 880,00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0709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0820210120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89 880,00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89 880,00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89 880,00</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Культура, кинематография</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0800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3 523 060,00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258 320,00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258 320,00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Культура</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3 523 060,00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258 320,00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258 320,00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0200000000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258 320,00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258 320,00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258 320,00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0210000000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258 320,00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258 320,00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258 320,00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0210100000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258 320,00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258 320,00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258 320,00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0210199990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258 320,00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258 320,00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258 320,00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0210199990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248 320,00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248 320,00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248 320,00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Иные выплаты населению</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0210199990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360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2800000000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3 264 740,00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Выполнение работ по сохранению объектов культурного наследия (текущий ремонт, капитальный ремонт, реконструкция)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2800011030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3 264 740,00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2800011030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3 264 740,00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Социальная политика</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1000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16 489 703,96</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16 489 703,96</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16 533 807,49</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Пенсионное обеспечение</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1001</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3 155 808,96</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3 155 808,96</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3 155 808,96</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1001</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9100000000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3 155 808,96</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3 155 808,96</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3 155 808,96</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1001</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9190000000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3 155 808,96</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3 155 808,96</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3 155 808,96</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1001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9190010040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3 155 808,96</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3 155 808,96</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3 155 808,96</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Иные пенсии, социальные доплаты к пенсиям</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1001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9190010040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312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3 155 808,96</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3 155 808,96</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3 155 808,96</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Социальное обеспечение населения</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1003</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1 950 795,00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1 950 795,00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1 994 898,53</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1003</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0300000000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1 950 795,00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1 950 795,00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1 994 898,53</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1003</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0300100000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1 950 795,00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1 950 795,00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1 994 898,53</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1003</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03001L4970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1 950 795,00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1 950 795,00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1 994 898,53</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гражданам на приобретение жилья</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1003</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03001L4970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322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1 950 795,00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1 950 795,00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1 994 898,53</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Охрана семьи и детства</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11 383 100,00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11 383 100,00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11 383 100,00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0800000000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11 383 100,00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11 383 100,00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11 383 100,00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0850000000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11 383 100,00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11 383 100,00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11 383 100,00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0850100000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11 383 100,00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11 383 100,00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11 383 100,00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08501L0821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1 225 535,19</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1 225 535,19</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1 228 543,81</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08501L0821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412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1 225 535,19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1 225 535,19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1 228 543,81</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08501N0821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10 157 564,81</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10 157 564,81</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10 154 556,19</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1004</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08501N0821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412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10 157 564,81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10 157 564,81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10 154 556,19</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Физическая культура и спорт</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1100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39 422 765,80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27 988 005,80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27 988 005,80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Физическая культура</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39 422 765,80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27 988 005,80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27 988 005,80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0400000000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39 422 765,80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27 988 005,80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27 988 005,80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Развитие физической культуры и массового спорта на территории района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0400100000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10 000,00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10 000,00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0400110180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0400110180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Сохранение и развитие инфраструктуры отрасли физической культуры и спорта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0400200000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27 531 267,00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18 516 967,00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18 516 967,00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lastRenderedPageBreak/>
              <w:t>Обеспечение деятельности муниципального автономного учреждения "Физкультурно-спортивный центр"-заработная плата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0400201101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13 549 800,00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13 549 800,00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13 549 800,00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0400201101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13 549 800,00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13 549 800,00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13 549 800,00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0400201102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4 092 040,00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4 092 040,00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4 092 040,00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0400201102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4 092 040,00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4 092 040,00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4 092 040,00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0400201103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875 127,00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875 127,00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875 127,00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0400201103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875 127,00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875 127,00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875 127,00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0400210184</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60 000,00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0400210184</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0400272300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7 163 400,00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0400272300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7 163 400,00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04002S2300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1 790 900,00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04002S2300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1 790 900,00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4"/>
              <w:rPr>
                <w:rFonts w:ascii="Arial" w:hAnsi="Arial" w:cs="Arial"/>
                <w:color w:val="000000"/>
                <w:sz w:val="12"/>
                <w:szCs w:val="12"/>
              </w:rPr>
            </w:pPr>
            <w:r w:rsidRPr="007456E5">
              <w:rPr>
                <w:rFonts w:ascii="Arial" w:hAnsi="Arial" w:cs="Arial"/>
                <w:color w:val="000000"/>
                <w:sz w:val="12"/>
                <w:szCs w:val="12"/>
              </w:rPr>
              <w:t>Развитие спорта и системы подготовки спортивного резерва на территории района</w:t>
            </w:r>
          </w:p>
        </w:tc>
        <w:tc>
          <w:tcPr>
            <w:tcW w:w="284"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0400300000</w:t>
            </w:r>
          </w:p>
        </w:tc>
        <w:tc>
          <w:tcPr>
            <w:tcW w:w="311" w:type="dxa"/>
            <w:shd w:val="clear" w:color="auto" w:fill="auto"/>
            <w:noWrap/>
            <w:hideMark/>
          </w:tcPr>
          <w:p w:rsidR="007456E5" w:rsidRPr="007456E5" w:rsidRDefault="007456E5" w:rsidP="007456E5">
            <w:pPr>
              <w:jc w:val="center"/>
              <w:outlineLvl w:val="4"/>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11 881 498,80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9 461 038,80</w:t>
            </w:r>
          </w:p>
        </w:tc>
        <w:tc>
          <w:tcPr>
            <w:tcW w:w="0" w:type="auto"/>
            <w:shd w:val="clear" w:color="auto" w:fill="auto"/>
            <w:noWrap/>
            <w:hideMark/>
          </w:tcPr>
          <w:p w:rsidR="007456E5" w:rsidRPr="007456E5" w:rsidRDefault="007456E5" w:rsidP="007456E5">
            <w:pPr>
              <w:jc w:val="right"/>
              <w:outlineLvl w:val="4"/>
              <w:rPr>
                <w:rFonts w:ascii="Arial" w:hAnsi="Arial" w:cs="Arial"/>
                <w:color w:val="000000"/>
                <w:sz w:val="12"/>
                <w:szCs w:val="12"/>
              </w:rPr>
            </w:pPr>
            <w:r w:rsidRPr="007456E5">
              <w:rPr>
                <w:rFonts w:ascii="Arial" w:hAnsi="Arial" w:cs="Arial"/>
                <w:color w:val="000000"/>
                <w:sz w:val="12"/>
                <w:szCs w:val="12"/>
              </w:rPr>
              <w:t>9 461 038,80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спортивной школы-заработная плата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0400301041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7 093 089,89</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7 093 089,89</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7 093 089,89</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0400301041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7 093 089,89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7 093 089,89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7 093 089,89</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спортивной школы-начисления на заработную плату</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0400301042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2 142 113,15</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2 142 113,15</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2 142 113,15</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0400301042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2 142 113,15</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2 142 113,15</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2 142 113,15</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Обеспечение деятельности спортивной школы-материальные затраты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0400301043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115 835,76</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115 835,76</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115 835,76</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0400301043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115 835,76</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115 835,76</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115 835,76</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0400310181</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0400310181</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0400310182</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100 000,00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0400310182</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100 000,00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100 000,00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Проведение технического обследования и составление сметной документации МАУ "Спортивная школа"</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0400310183</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1 253 560,00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иные цели</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0400310183</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1 253 560,00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0400372300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933 500,00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0400372300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933 500,00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04003S2300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233 400,00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900</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1101</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04003S2300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621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233 400,00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r>
      <w:tr w:rsidR="007456E5" w:rsidRPr="007456E5" w:rsidTr="007456E5">
        <w:trPr>
          <w:trHeight w:val="20"/>
        </w:trPr>
        <w:tc>
          <w:tcPr>
            <w:tcW w:w="6951" w:type="dxa"/>
            <w:shd w:val="clear" w:color="auto" w:fill="auto"/>
            <w:hideMark/>
          </w:tcPr>
          <w:p w:rsidR="007456E5" w:rsidRPr="007456E5" w:rsidRDefault="007456E5" w:rsidP="007456E5">
            <w:pPr>
              <w:rPr>
                <w:rFonts w:ascii="Arial" w:hAnsi="Arial" w:cs="Arial"/>
                <w:color w:val="000000"/>
                <w:sz w:val="12"/>
                <w:szCs w:val="12"/>
              </w:rPr>
            </w:pPr>
            <w:r w:rsidRPr="007456E5">
              <w:rPr>
                <w:rFonts w:ascii="Arial" w:hAnsi="Arial" w:cs="Arial"/>
                <w:color w:val="000000"/>
                <w:sz w:val="12"/>
                <w:szCs w:val="12"/>
              </w:rPr>
              <w:t>Контрольно-счетная палата Валдайского муниципального района</w:t>
            </w:r>
          </w:p>
        </w:tc>
        <w:tc>
          <w:tcPr>
            <w:tcW w:w="284"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905</w:t>
            </w:r>
          </w:p>
        </w:tc>
        <w:tc>
          <w:tcPr>
            <w:tcW w:w="425"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0000</w:t>
            </w:r>
          </w:p>
        </w:tc>
        <w:tc>
          <w:tcPr>
            <w:tcW w:w="842"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2 850 745,82</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2 850 745,82</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2 850 745,82</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Общегосударственные вопросы</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905</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0100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2 850 745,82</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2 850 745,82</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2 850 745,82</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905</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2 850 745,82</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2 850 745,82</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2 850 745,82</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Расходы на обеспечение деятельности органов финансово-бюджетного надзора</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905</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9700000000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2 850 745,82</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2 850 745,82</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2 850 745,82</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905</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9790000000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2 850 745,82</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2 850 745,82</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2 850 745,82</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905</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9790001000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2 342 665,82</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2 342 665,82</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2 342 665,82</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905</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9790001000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1 469 075,83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1 469 075,83</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1 469 075,83</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905</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9790001000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105 020,00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105 020,00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105 020,00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905</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9790001000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443 660,90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443 660,90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443 660,90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905</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9790001000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61 200,00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61 200,00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61 200,00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905</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9790001000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263 709,09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263 709,09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263 709,09</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905</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9790002100</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508 080,00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508 080,00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508 080,00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905</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9790002100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121</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360 008,00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360 008,00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360 008,00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905</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9790002100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28 480,00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28 480,00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28 480,00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905</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9790002100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129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108 722,42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108 722,42</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108 722,42</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Прочая закупка товаров, работ и услуг</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905</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0106</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9790002100</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244</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10 869,58</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10 869,58</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10 869,58</w:t>
            </w:r>
          </w:p>
        </w:tc>
      </w:tr>
      <w:tr w:rsidR="007456E5" w:rsidRPr="007456E5" w:rsidTr="007456E5">
        <w:trPr>
          <w:trHeight w:val="20"/>
        </w:trPr>
        <w:tc>
          <w:tcPr>
            <w:tcW w:w="6951" w:type="dxa"/>
            <w:shd w:val="clear" w:color="auto" w:fill="auto"/>
            <w:hideMark/>
          </w:tcPr>
          <w:p w:rsidR="007456E5" w:rsidRPr="007456E5" w:rsidRDefault="007456E5" w:rsidP="007456E5">
            <w:pPr>
              <w:rPr>
                <w:rFonts w:ascii="Arial" w:hAnsi="Arial" w:cs="Arial"/>
                <w:color w:val="000000"/>
                <w:sz w:val="12"/>
                <w:szCs w:val="12"/>
              </w:rPr>
            </w:pPr>
            <w:r w:rsidRPr="007456E5">
              <w:rPr>
                <w:rFonts w:ascii="Arial" w:hAnsi="Arial" w:cs="Arial"/>
                <w:color w:val="000000"/>
                <w:sz w:val="12"/>
                <w:szCs w:val="12"/>
              </w:rPr>
              <w:t>Условно утвержденные расходы</w:t>
            </w:r>
          </w:p>
        </w:tc>
        <w:tc>
          <w:tcPr>
            <w:tcW w:w="284"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999</w:t>
            </w:r>
          </w:p>
        </w:tc>
        <w:tc>
          <w:tcPr>
            <w:tcW w:w="425"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0000</w:t>
            </w:r>
          </w:p>
        </w:tc>
        <w:tc>
          <w:tcPr>
            <w:tcW w:w="842"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7 713 147,50</w:t>
            </w:r>
          </w:p>
        </w:tc>
        <w:tc>
          <w:tcPr>
            <w:tcW w:w="0" w:type="auto"/>
            <w:shd w:val="clear" w:color="auto" w:fill="auto"/>
            <w:noWrap/>
            <w:hideMark/>
          </w:tcPr>
          <w:p w:rsidR="007456E5" w:rsidRPr="007456E5" w:rsidRDefault="007456E5" w:rsidP="007456E5">
            <w:pPr>
              <w:jc w:val="right"/>
              <w:rPr>
                <w:rFonts w:ascii="Arial" w:hAnsi="Arial" w:cs="Arial"/>
                <w:color w:val="000000"/>
                <w:sz w:val="12"/>
                <w:szCs w:val="12"/>
              </w:rPr>
            </w:pPr>
            <w:r w:rsidRPr="007456E5">
              <w:rPr>
                <w:rFonts w:ascii="Arial" w:hAnsi="Arial" w:cs="Arial"/>
                <w:color w:val="000000"/>
                <w:sz w:val="12"/>
                <w:szCs w:val="12"/>
              </w:rPr>
              <w:t>15 451 508,90</w:t>
            </w:r>
          </w:p>
        </w:tc>
      </w:tr>
      <w:tr w:rsidR="007456E5" w:rsidRPr="007456E5" w:rsidTr="007456E5">
        <w:trPr>
          <w:trHeight w:val="20"/>
        </w:trPr>
        <w:tc>
          <w:tcPr>
            <w:tcW w:w="6951" w:type="dxa"/>
            <w:shd w:val="clear" w:color="auto" w:fill="auto"/>
            <w:hideMark/>
          </w:tcPr>
          <w:p w:rsidR="007456E5" w:rsidRPr="007456E5" w:rsidRDefault="007456E5" w:rsidP="007456E5">
            <w:pPr>
              <w:outlineLvl w:val="0"/>
              <w:rPr>
                <w:rFonts w:ascii="Arial" w:hAnsi="Arial" w:cs="Arial"/>
                <w:color w:val="000000"/>
                <w:sz w:val="12"/>
                <w:szCs w:val="12"/>
              </w:rPr>
            </w:pPr>
            <w:r w:rsidRPr="007456E5">
              <w:rPr>
                <w:rFonts w:ascii="Arial" w:hAnsi="Arial" w:cs="Arial"/>
                <w:color w:val="000000"/>
                <w:sz w:val="12"/>
                <w:szCs w:val="12"/>
              </w:rPr>
              <w:t>Условно утвержденные расходы</w:t>
            </w:r>
          </w:p>
        </w:tc>
        <w:tc>
          <w:tcPr>
            <w:tcW w:w="284"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999</w:t>
            </w:r>
          </w:p>
        </w:tc>
        <w:tc>
          <w:tcPr>
            <w:tcW w:w="425"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9900</w:t>
            </w:r>
          </w:p>
        </w:tc>
        <w:tc>
          <w:tcPr>
            <w:tcW w:w="842"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7 713 147,50</w:t>
            </w:r>
          </w:p>
        </w:tc>
        <w:tc>
          <w:tcPr>
            <w:tcW w:w="0" w:type="auto"/>
            <w:shd w:val="clear" w:color="auto" w:fill="auto"/>
            <w:noWrap/>
            <w:hideMark/>
          </w:tcPr>
          <w:p w:rsidR="007456E5" w:rsidRPr="007456E5" w:rsidRDefault="007456E5" w:rsidP="007456E5">
            <w:pPr>
              <w:jc w:val="right"/>
              <w:outlineLvl w:val="0"/>
              <w:rPr>
                <w:rFonts w:ascii="Arial" w:hAnsi="Arial" w:cs="Arial"/>
                <w:color w:val="000000"/>
                <w:sz w:val="12"/>
                <w:szCs w:val="12"/>
              </w:rPr>
            </w:pPr>
            <w:r w:rsidRPr="007456E5">
              <w:rPr>
                <w:rFonts w:ascii="Arial" w:hAnsi="Arial" w:cs="Arial"/>
                <w:color w:val="000000"/>
                <w:sz w:val="12"/>
                <w:szCs w:val="12"/>
              </w:rPr>
              <w:t>15 451 508,90</w:t>
            </w:r>
          </w:p>
        </w:tc>
      </w:tr>
      <w:tr w:rsidR="007456E5" w:rsidRPr="007456E5" w:rsidTr="007456E5">
        <w:trPr>
          <w:trHeight w:val="20"/>
        </w:trPr>
        <w:tc>
          <w:tcPr>
            <w:tcW w:w="6951" w:type="dxa"/>
            <w:shd w:val="clear" w:color="auto" w:fill="auto"/>
            <w:hideMark/>
          </w:tcPr>
          <w:p w:rsidR="007456E5" w:rsidRPr="007456E5" w:rsidRDefault="007456E5" w:rsidP="007456E5">
            <w:pPr>
              <w:outlineLvl w:val="1"/>
              <w:rPr>
                <w:rFonts w:ascii="Arial" w:hAnsi="Arial" w:cs="Arial"/>
                <w:color w:val="000000"/>
                <w:sz w:val="12"/>
                <w:szCs w:val="12"/>
              </w:rPr>
            </w:pPr>
            <w:r w:rsidRPr="007456E5">
              <w:rPr>
                <w:rFonts w:ascii="Arial" w:hAnsi="Arial" w:cs="Arial"/>
                <w:color w:val="000000"/>
                <w:sz w:val="12"/>
                <w:szCs w:val="12"/>
              </w:rPr>
              <w:t>Условно утвержденные расходы</w:t>
            </w:r>
          </w:p>
        </w:tc>
        <w:tc>
          <w:tcPr>
            <w:tcW w:w="284"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999</w:t>
            </w:r>
          </w:p>
        </w:tc>
        <w:tc>
          <w:tcPr>
            <w:tcW w:w="425"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9999</w:t>
            </w:r>
          </w:p>
        </w:tc>
        <w:tc>
          <w:tcPr>
            <w:tcW w:w="842"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0000000000</w:t>
            </w:r>
          </w:p>
        </w:tc>
        <w:tc>
          <w:tcPr>
            <w:tcW w:w="311" w:type="dxa"/>
            <w:shd w:val="clear" w:color="auto" w:fill="auto"/>
            <w:noWrap/>
            <w:hideMark/>
          </w:tcPr>
          <w:p w:rsidR="007456E5" w:rsidRPr="007456E5" w:rsidRDefault="007456E5" w:rsidP="007456E5">
            <w:pPr>
              <w:jc w:val="center"/>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7 713 147,50</w:t>
            </w:r>
          </w:p>
        </w:tc>
        <w:tc>
          <w:tcPr>
            <w:tcW w:w="0" w:type="auto"/>
            <w:shd w:val="clear" w:color="auto" w:fill="auto"/>
            <w:noWrap/>
            <w:hideMark/>
          </w:tcPr>
          <w:p w:rsidR="007456E5" w:rsidRPr="007456E5" w:rsidRDefault="007456E5" w:rsidP="007456E5">
            <w:pPr>
              <w:jc w:val="right"/>
              <w:outlineLvl w:val="1"/>
              <w:rPr>
                <w:rFonts w:ascii="Arial" w:hAnsi="Arial" w:cs="Arial"/>
                <w:color w:val="000000"/>
                <w:sz w:val="12"/>
                <w:szCs w:val="12"/>
              </w:rPr>
            </w:pPr>
            <w:r w:rsidRPr="007456E5">
              <w:rPr>
                <w:rFonts w:ascii="Arial" w:hAnsi="Arial" w:cs="Arial"/>
                <w:color w:val="000000"/>
                <w:sz w:val="12"/>
                <w:szCs w:val="12"/>
              </w:rPr>
              <w:t>15 451 508,90</w:t>
            </w:r>
          </w:p>
        </w:tc>
      </w:tr>
      <w:tr w:rsidR="007456E5" w:rsidRPr="007456E5" w:rsidTr="007456E5">
        <w:trPr>
          <w:trHeight w:val="20"/>
        </w:trPr>
        <w:tc>
          <w:tcPr>
            <w:tcW w:w="6951" w:type="dxa"/>
            <w:shd w:val="clear" w:color="auto" w:fill="auto"/>
            <w:hideMark/>
          </w:tcPr>
          <w:p w:rsidR="007456E5" w:rsidRPr="007456E5" w:rsidRDefault="007456E5" w:rsidP="007456E5">
            <w:pPr>
              <w:outlineLvl w:val="2"/>
              <w:rPr>
                <w:rFonts w:ascii="Arial" w:hAnsi="Arial" w:cs="Arial"/>
                <w:color w:val="000000"/>
                <w:sz w:val="12"/>
                <w:szCs w:val="12"/>
              </w:rPr>
            </w:pPr>
            <w:r w:rsidRPr="007456E5">
              <w:rPr>
                <w:rFonts w:ascii="Arial" w:hAnsi="Arial" w:cs="Arial"/>
                <w:color w:val="000000"/>
                <w:sz w:val="12"/>
                <w:szCs w:val="12"/>
              </w:rPr>
              <w:t>Прочие расходы</w:t>
            </w:r>
          </w:p>
        </w:tc>
        <w:tc>
          <w:tcPr>
            <w:tcW w:w="284"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999</w:t>
            </w:r>
          </w:p>
        </w:tc>
        <w:tc>
          <w:tcPr>
            <w:tcW w:w="425"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9999</w:t>
            </w:r>
          </w:p>
        </w:tc>
        <w:tc>
          <w:tcPr>
            <w:tcW w:w="842"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9900000000</w:t>
            </w:r>
          </w:p>
        </w:tc>
        <w:tc>
          <w:tcPr>
            <w:tcW w:w="311" w:type="dxa"/>
            <w:shd w:val="clear" w:color="auto" w:fill="auto"/>
            <w:noWrap/>
            <w:hideMark/>
          </w:tcPr>
          <w:p w:rsidR="007456E5" w:rsidRPr="007456E5" w:rsidRDefault="007456E5" w:rsidP="007456E5">
            <w:pPr>
              <w:jc w:val="center"/>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7 713 147,50</w:t>
            </w:r>
          </w:p>
        </w:tc>
        <w:tc>
          <w:tcPr>
            <w:tcW w:w="0" w:type="auto"/>
            <w:shd w:val="clear" w:color="auto" w:fill="auto"/>
            <w:noWrap/>
            <w:hideMark/>
          </w:tcPr>
          <w:p w:rsidR="007456E5" w:rsidRPr="007456E5" w:rsidRDefault="007456E5" w:rsidP="007456E5">
            <w:pPr>
              <w:jc w:val="right"/>
              <w:outlineLvl w:val="2"/>
              <w:rPr>
                <w:rFonts w:ascii="Arial" w:hAnsi="Arial" w:cs="Arial"/>
                <w:color w:val="000000"/>
                <w:sz w:val="12"/>
                <w:szCs w:val="12"/>
              </w:rPr>
            </w:pPr>
            <w:r w:rsidRPr="007456E5">
              <w:rPr>
                <w:rFonts w:ascii="Arial" w:hAnsi="Arial" w:cs="Arial"/>
                <w:color w:val="000000"/>
                <w:sz w:val="12"/>
                <w:szCs w:val="12"/>
              </w:rPr>
              <w:t>15 451 508,90</w:t>
            </w:r>
          </w:p>
        </w:tc>
      </w:tr>
      <w:tr w:rsidR="007456E5" w:rsidRPr="007456E5" w:rsidTr="007456E5">
        <w:trPr>
          <w:trHeight w:val="20"/>
        </w:trPr>
        <w:tc>
          <w:tcPr>
            <w:tcW w:w="6951" w:type="dxa"/>
            <w:shd w:val="clear" w:color="auto" w:fill="auto"/>
            <w:hideMark/>
          </w:tcPr>
          <w:p w:rsidR="007456E5" w:rsidRPr="007456E5" w:rsidRDefault="007456E5" w:rsidP="007456E5">
            <w:pPr>
              <w:outlineLvl w:val="3"/>
              <w:rPr>
                <w:rFonts w:ascii="Arial" w:hAnsi="Arial" w:cs="Arial"/>
                <w:color w:val="000000"/>
                <w:sz w:val="12"/>
                <w:szCs w:val="12"/>
              </w:rPr>
            </w:pPr>
            <w:r w:rsidRPr="007456E5">
              <w:rPr>
                <w:rFonts w:ascii="Arial" w:hAnsi="Arial" w:cs="Arial"/>
                <w:color w:val="000000"/>
                <w:sz w:val="12"/>
                <w:szCs w:val="12"/>
              </w:rPr>
              <w:t>Прочие расходы, не отнесенные к муниципальным программам</w:t>
            </w:r>
          </w:p>
        </w:tc>
        <w:tc>
          <w:tcPr>
            <w:tcW w:w="284"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999</w:t>
            </w:r>
          </w:p>
        </w:tc>
        <w:tc>
          <w:tcPr>
            <w:tcW w:w="425"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9999</w:t>
            </w:r>
          </w:p>
        </w:tc>
        <w:tc>
          <w:tcPr>
            <w:tcW w:w="842"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9990000000</w:t>
            </w:r>
          </w:p>
        </w:tc>
        <w:tc>
          <w:tcPr>
            <w:tcW w:w="311" w:type="dxa"/>
            <w:shd w:val="clear" w:color="auto" w:fill="auto"/>
            <w:noWrap/>
            <w:hideMark/>
          </w:tcPr>
          <w:p w:rsidR="007456E5" w:rsidRPr="007456E5" w:rsidRDefault="007456E5" w:rsidP="007456E5">
            <w:pPr>
              <w:jc w:val="center"/>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7 713 147,50</w:t>
            </w:r>
          </w:p>
        </w:tc>
        <w:tc>
          <w:tcPr>
            <w:tcW w:w="0" w:type="auto"/>
            <w:shd w:val="clear" w:color="auto" w:fill="auto"/>
            <w:noWrap/>
            <w:hideMark/>
          </w:tcPr>
          <w:p w:rsidR="007456E5" w:rsidRPr="007456E5" w:rsidRDefault="007456E5" w:rsidP="007456E5">
            <w:pPr>
              <w:jc w:val="right"/>
              <w:outlineLvl w:val="3"/>
              <w:rPr>
                <w:rFonts w:ascii="Arial" w:hAnsi="Arial" w:cs="Arial"/>
                <w:color w:val="000000"/>
                <w:sz w:val="12"/>
                <w:szCs w:val="12"/>
              </w:rPr>
            </w:pPr>
            <w:r w:rsidRPr="007456E5">
              <w:rPr>
                <w:rFonts w:ascii="Arial" w:hAnsi="Arial" w:cs="Arial"/>
                <w:color w:val="000000"/>
                <w:sz w:val="12"/>
                <w:szCs w:val="12"/>
              </w:rPr>
              <w:t>15 451 508,90</w:t>
            </w:r>
          </w:p>
        </w:tc>
      </w:tr>
      <w:tr w:rsidR="007456E5" w:rsidRPr="007456E5" w:rsidTr="007456E5">
        <w:trPr>
          <w:trHeight w:val="20"/>
        </w:trPr>
        <w:tc>
          <w:tcPr>
            <w:tcW w:w="6951" w:type="dxa"/>
            <w:shd w:val="clear" w:color="auto" w:fill="auto"/>
            <w:hideMark/>
          </w:tcPr>
          <w:p w:rsidR="007456E5" w:rsidRPr="007456E5" w:rsidRDefault="007456E5" w:rsidP="007456E5">
            <w:pPr>
              <w:outlineLvl w:val="5"/>
              <w:rPr>
                <w:rFonts w:ascii="Arial" w:hAnsi="Arial" w:cs="Arial"/>
                <w:color w:val="000000"/>
                <w:sz w:val="12"/>
                <w:szCs w:val="12"/>
              </w:rPr>
            </w:pPr>
            <w:r w:rsidRPr="007456E5">
              <w:rPr>
                <w:rFonts w:ascii="Arial" w:hAnsi="Arial" w:cs="Arial"/>
                <w:color w:val="000000"/>
                <w:sz w:val="12"/>
                <w:szCs w:val="12"/>
              </w:rPr>
              <w:t>Условно утвержденные расходы</w:t>
            </w:r>
          </w:p>
        </w:tc>
        <w:tc>
          <w:tcPr>
            <w:tcW w:w="284"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999</w:t>
            </w:r>
          </w:p>
        </w:tc>
        <w:tc>
          <w:tcPr>
            <w:tcW w:w="425"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9999</w:t>
            </w:r>
          </w:p>
        </w:tc>
        <w:tc>
          <w:tcPr>
            <w:tcW w:w="842"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9990099999</w:t>
            </w:r>
          </w:p>
        </w:tc>
        <w:tc>
          <w:tcPr>
            <w:tcW w:w="311" w:type="dxa"/>
            <w:shd w:val="clear" w:color="auto" w:fill="auto"/>
            <w:noWrap/>
            <w:hideMark/>
          </w:tcPr>
          <w:p w:rsidR="007456E5" w:rsidRPr="007456E5" w:rsidRDefault="007456E5" w:rsidP="007456E5">
            <w:pPr>
              <w:jc w:val="center"/>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7 713 147,50</w:t>
            </w:r>
          </w:p>
        </w:tc>
        <w:tc>
          <w:tcPr>
            <w:tcW w:w="0" w:type="auto"/>
            <w:shd w:val="clear" w:color="auto" w:fill="auto"/>
            <w:noWrap/>
            <w:hideMark/>
          </w:tcPr>
          <w:p w:rsidR="007456E5" w:rsidRPr="007456E5" w:rsidRDefault="007456E5" w:rsidP="007456E5">
            <w:pPr>
              <w:jc w:val="right"/>
              <w:outlineLvl w:val="5"/>
              <w:rPr>
                <w:rFonts w:ascii="Arial" w:hAnsi="Arial" w:cs="Arial"/>
                <w:color w:val="000000"/>
                <w:sz w:val="12"/>
                <w:szCs w:val="12"/>
              </w:rPr>
            </w:pPr>
            <w:r w:rsidRPr="007456E5">
              <w:rPr>
                <w:rFonts w:ascii="Arial" w:hAnsi="Arial" w:cs="Arial"/>
                <w:color w:val="000000"/>
                <w:sz w:val="12"/>
                <w:szCs w:val="12"/>
              </w:rPr>
              <w:t>15 451 508,90</w:t>
            </w:r>
          </w:p>
        </w:tc>
      </w:tr>
      <w:tr w:rsidR="007456E5" w:rsidRPr="007456E5" w:rsidTr="007456E5">
        <w:trPr>
          <w:trHeight w:val="20"/>
        </w:trPr>
        <w:tc>
          <w:tcPr>
            <w:tcW w:w="6951" w:type="dxa"/>
            <w:shd w:val="clear" w:color="auto" w:fill="auto"/>
            <w:hideMark/>
          </w:tcPr>
          <w:p w:rsidR="007456E5" w:rsidRPr="007456E5" w:rsidRDefault="007456E5" w:rsidP="007456E5">
            <w:pPr>
              <w:outlineLvl w:val="6"/>
              <w:rPr>
                <w:rFonts w:ascii="Arial" w:hAnsi="Arial" w:cs="Arial"/>
                <w:color w:val="000000"/>
                <w:sz w:val="12"/>
                <w:szCs w:val="12"/>
              </w:rPr>
            </w:pPr>
            <w:r w:rsidRPr="007456E5">
              <w:rPr>
                <w:rFonts w:ascii="Arial" w:hAnsi="Arial" w:cs="Arial"/>
                <w:color w:val="000000"/>
                <w:sz w:val="12"/>
                <w:szCs w:val="12"/>
              </w:rPr>
              <w:t>Условно утвержденные расходы</w:t>
            </w:r>
          </w:p>
        </w:tc>
        <w:tc>
          <w:tcPr>
            <w:tcW w:w="284"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999</w:t>
            </w:r>
          </w:p>
        </w:tc>
        <w:tc>
          <w:tcPr>
            <w:tcW w:w="425"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9999</w:t>
            </w:r>
          </w:p>
        </w:tc>
        <w:tc>
          <w:tcPr>
            <w:tcW w:w="842"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9990099999</w:t>
            </w:r>
          </w:p>
        </w:tc>
        <w:tc>
          <w:tcPr>
            <w:tcW w:w="311" w:type="dxa"/>
            <w:shd w:val="clear" w:color="auto" w:fill="auto"/>
            <w:noWrap/>
            <w:hideMark/>
          </w:tcPr>
          <w:p w:rsidR="007456E5" w:rsidRPr="007456E5" w:rsidRDefault="007456E5" w:rsidP="007456E5">
            <w:pPr>
              <w:jc w:val="center"/>
              <w:outlineLvl w:val="6"/>
              <w:rPr>
                <w:rFonts w:ascii="Arial" w:hAnsi="Arial" w:cs="Arial"/>
                <w:color w:val="000000"/>
                <w:sz w:val="12"/>
                <w:szCs w:val="12"/>
              </w:rPr>
            </w:pPr>
            <w:r w:rsidRPr="007456E5">
              <w:rPr>
                <w:rFonts w:ascii="Arial" w:hAnsi="Arial" w:cs="Arial"/>
                <w:color w:val="000000"/>
                <w:sz w:val="12"/>
                <w:szCs w:val="12"/>
              </w:rPr>
              <w:t>999</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0,00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7 713 147,50</w:t>
            </w:r>
          </w:p>
        </w:tc>
        <w:tc>
          <w:tcPr>
            <w:tcW w:w="0" w:type="auto"/>
            <w:shd w:val="clear" w:color="auto" w:fill="auto"/>
            <w:noWrap/>
            <w:hideMark/>
          </w:tcPr>
          <w:p w:rsidR="007456E5" w:rsidRPr="007456E5" w:rsidRDefault="007456E5" w:rsidP="007456E5">
            <w:pPr>
              <w:jc w:val="right"/>
              <w:outlineLvl w:val="6"/>
              <w:rPr>
                <w:rFonts w:ascii="Arial" w:hAnsi="Arial" w:cs="Arial"/>
                <w:color w:val="000000"/>
                <w:sz w:val="12"/>
                <w:szCs w:val="12"/>
              </w:rPr>
            </w:pPr>
            <w:r w:rsidRPr="007456E5">
              <w:rPr>
                <w:rFonts w:ascii="Arial" w:hAnsi="Arial" w:cs="Arial"/>
                <w:color w:val="000000"/>
                <w:sz w:val="12"/>
                <w:szCs w:val="12"/>
              </w:rPr>
              <w:t>15 451 508,90</w:t>
            </w:r>
          </w:p>
        </w:tc>
      </w:tr>
      <w:tr w:rsidR="007456E5" w:rsidRPr="007456E5" w:rsidTr="00453D96">
        <w:trPr>
          <w:trHeight w:val="20"/>
        </w:trPr>
        <w:tc>
          <w:tcPr>
            <w:tcW w:w="0" w:type="auto"/>
            <w:gridSpan w:val="5"/>
            <w:shd w:val="clear" w:color="auto" w:fill="auto"/>
            <w:noWrap/>
            <w:vAlign w:val="center"/>
            <w:hideMark/>
          </w:tcPr>
          <w:p w:rsidR="007456E5" w:rsidRPr="007456E5" w:rsidRDefault="007456E5" w:rsidP="00453D96">
            <w:pPr>
              <w:jc w:val="right"/>
              <w:rPr>
                <w:rFonts w:ascii="Arial" w:hAnsi="Arial" w:cs="Arial"/>
                <w:b/>
                <w:bCs/>
                <w:color w:val="000000"/>
                <w:sz w:val="12"/>
                <w:szCs w:val="12"/>
              </w:rPr>
            </w:pPr>
            <w:r w:rsidRPr="007456E5">
              <w:rPr>
                <w:rFonts w:ascii="Arial" w:hAnsi="Arial" w:cs="Arial"/>
                <w:b/>
                <w:bCs/>
                <w:color w:val="000000"/>
                <w:sz w:val="12"/>
                <w:szCs w:val="12"/>
              </w:rPr>
              <w:t xml:space="preserve">Всего расходов: </w:t>
            </w:r>
          </w:p>
        </w:tc>
        <w:tc>
          <w:tcPr>
            <w:tcW w:w="0" w:type="auto"/>
            <w:shd w:val="clear" w:color="auto" w:fill="auto"/>
            <w:noWrap/>
            <w:hideMark/>
          </w:tcPr>
          <w:p w:rsidR="007456E5" w:rsidRPr="007456E5" w:rsidRDefault="007456E5" w:rsidP="007456E5">
            <w:pPr>
              <w:jc w:val="right"/>
              <w:rPr>
                <w:rFonts w:ascii="Arial" w:hAnsi="Arial" w:cs="Arial"/>
                <w:b/>
                <w:bCs/>
                <w:color w:val="000000"/>
                <w:sz w:val="12"/>
                <w:szCs w:val="12"/>
              </w:rPr>
            </w:pPr>
            <w:r w:rsidRPr="007456E5">
              <w:rPr>
                <w:rFonts w:ascii="Arial" w:hAnsi="Arial" w:cs="Arial"/>
                <w:b/>
                <w:bCs/>
                <w:color w:val="000000"/>
                <w:sz w:val="12"/>
                <w:szCs w:val="12"/>
              </w:rPr>
              <w:t>797 909 094,08</w:t>
            </w:r>
          </w:p>
        </w:tc>
        <w:tc>
          <w:tcPr>
            <w:tcW w:w="0" w:type="auto"/>
            <w:shd w:val="clear" w:color="auto" w:fill="auto"/>
            <w:noWrap/>
            <w:hideMark/>
          </w:tcPr>
          <w:p w:rsidR="007456E5" w:rsidRPr="007456E5" w:rsidRDefault="007456E5" w:rsidP="007456E5">
            <w:pPr>
              <w:jc w:val="right"/>
              <w:rPr>
                <w:rFonts w:ascii="Arial" w:hAnsi="Arial" w:cs="Arial"/>
                <w:b/>
                <w:bCs/>
                <w:color w:val="000000"/>
                <w:sz w:val="12"/>
                <w:szCs w:val="12"/>
              </w:rPr>
            </w:pPr>
            <w:r w:rsidRPr="007456E5">
              <w:rPr>
                <w:rFonts w:ascii="Arial" w:hAnsi="Arial" w:cs="Arial"/>
                <w:b/>
                <w:bCs/>
                <w:color w:val="000000"/>
                <w:sz w:val="12"/>
                <w:szCs w:val="12"/>
              </w:rPr>
              <w:t>601 030 812,97</w:t>
            </w:r>
          </w:p>
        </w:tc>
        <w:tc>
          <w:tcPr>
            <w:tcW w:w="0" w:type="auto"/>
            <w:shd w:val="clear" w:color="auto" w:fill="auto"/>
            <w:noWrap/>
            <w:hideMark/>
          </w:tcPr>
          <w:p w:rsidR="007456E5" w:rsidRPr="007456E5" w:rsidRDefault="007456E5" w:rsidP="007456E5">
            <w:pPr>
              <w:jc w:val="right"/>
              <w:rPr>
                <w:rFonts w:ascii="Arial" w:hAnsi="Arial" w:cs="Arial"/>
                <w:b/>
                <w:bCs/>
                <w:color w:val="000000"/>
                <w:sz w:val="12"/>
                <w:szCs w:val="12"/>
              </w:rPr>
            </w:pPr>
            <w:r w:rsidRPr="007456E5">
              <w:rPr>
                <w:rFonts w:ascii="Arial" w:hAnsi="Arial" w:cs="Arial"/>
                <w:b/>
                <w:bCs/>
                <w:color w:val="000000"/>
                <w:sz w:val="12"/>
                <w:szCs w:val="12"/>
              </w:rPr>
              <w:t>608 798 944,09</w:t>
            </w:r>
          </w:p>
        </w:tc>
      </w:tr>
    </w:tbl>
    <w:p w:rsidR="00740367" w:rsidRPr="002E47C4" w:rsidRDefault="00740367" w:rsidP="0011203E">
      <w:pPr>
        <w:shd w:val="clear" w:color="auto" w:fill="FFFFFF"/>
        <w:suppressAutoHyphens/>
        <w:jc w:val="center"/>
        <w:rPr>
          <w:rFonts w:ascii="Arial" w:hAnsi="Arial" w:cs="Arial"/>
          <w:sz w:val="4"/>
          <w:szCs w:val="4"/>
        </w:rPr>
      </w:pPr>
    </w:p>
    <w:p w:rsidR="007456E5" w:rsidRPr="00D805C5" w:rsidRDefault="007456E5" w:rsidP="007456E5">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7</w:t>
      </w:r>
    </w:p>
    <w:p w:rsidR="007456E5" w:rsidRPr="00D805C5" w:rsidRDefault="007456E5" w:rsidP="007456E5">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7456E5" w:rsidRPr="00D805C5" w:rsidRDefault="007456E5" w:rsidP="007456E5">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7456E5" w:rsidRDefault="007456E5" w:rsidP="007456E5">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8D1E8A" w:rsidRPr="00D805C5" w:rsidRDefault="008D1E8A" w:rsidP="008D1E8A">
      <w:pPr>
        <w:shd w:val="clear" w:color="auto" w:fill="FFFFFF"/>
        <w:suppressAutoHyphens/>
        <w:ind w:left="7938"/>
        <w:jc w:val="center"/>
        <w:rPr>
          <w:rFonts w:ascii="Arial" w:hAnsi="Arial" w:cs="Arial"/>
          <w:sz w:val="12"/>
          <w:szCs w:val="12"/>
        </w:rPr>
      </w:pPr>
      <w:r>
        <w:rPr>
          <w:rFonts w:ascii="Arial" w:hAnsi="Arial" w:cs="Arial"/>
          <w:sz w:val="12"/>
          <w:szCs w:val="12"/>
        </w:rPr>
        <w:t>от           №</w:t>
      </w:r>
    </w:p>
    <w:p w:rsidR="001969B2" w:rsidRDefault="00453D96" w:rsidP="0011203E">
      <w:pPr>
        <w:shd w:val="clear" w:color="auto" w:fill="FFFFFF"/>
        <w:suppressAutoHyphens/>
        <w:jc w:val="center"/>
        <w:rPr>
          <w:rFonts w:ascii="Arial" w:hAnsi="Arial" w:cs="Arial"/>
          <w:b/>
          <w:sz w:val="16"/>
          <w:szCs w:val="16"/>
        </w:rPr>
      </w:pPr>
      <w:r w:rsidRPr="00453D96">
        <w:rPr>
          <w:rFonts w:ascii="Arial" w:hAnsi="Arial" w:cs="Arial"/>
          <w:b/>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2023 год и на пла</w:t>
      </w:r>
      <w:r w:rsidR="008D1E8A">
        <w:rPr>
          <w:rFonts w:ascii="Arial" w:hAnsi="Arial" w:cs="Arial"/>
          <w:b/>
          <w:sz w:val="16"/>
          <w:szCs w:val="16"/>
        </w:rPr>
        <w:t>новый период 2024 и 2025 годов</w:t>
      </w:r>
    </w:p>
    <w:p w:rsidR="008D1E8A" w:rsidRPr="008D1E8A" w:rsidRDefault="008D1E8A" w:rsidP="008D1E8A">
      <w:pPr>
        <w:shd w:val="clear" w:color="auto" w:fill="FFFFFF"/>
        <w:suppressAutoHyphens/>
        <w:jc w:val="right"/>
        <w:rPr>
          <w:rFonts w:ascii="Arial" w:hAnsi="Arial" w:cs="Arial"/>
          <w:sz w:val="12"/>
          <w:szCs w:val="12"/>
        </w:rPr>
      </w:pPr>
      <w:r w:rsidRPr="008D1E8A">
        <w:rPr>
          <w:rFonts w:ascii="Arial" w:hAnsi="Arial" w:cs="Arial"/>
          <w:sz w:val="12"/>
          <w:szCs w:val="12"/>
        </w:rPr>
        <w:t>руб коп.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75"/>
        <w:gridCol w:w="429"/>
        <w:gridCol w:w="860"/>
        <w:gridCol w:w="325"/>
        <w:gridCol w:w="853"/>
        <w:gridCol w:w="853"/>
        <w:gridCol w:w="853"/>
      </w:tblGrid>
      <w:tr w:rsidR="00453D96" w:rsidRPr="00453D96" w:rsidTr="008D1E8A">
        <w:trPr>
          <w:trHeight w:val="20"/>
        </w:trPr>
        <w:tc>
          <w:tcPr>
            <w:tcW w:w="3160" w:type="pct"/>
            <w:shd w:val="clear" w:color="auto" w:fill="auto"/>
            <w:vAlign w:val="center"/>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Документ, учреждение</w:t>
            </w:r>
          </w:p>
        </w:tc>
        <w:tc>
          <w:tcPr>
            <w:tcW w:w="189" w:type="pct"/>
            <w:shd w:val="clear" w:color="auto" w:fill="auto"/>
            <w:vAlign w:val="center"/>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Разд.</w:t>
            </w:r>
          </w:p>
        </w:tc>
        <w:tc>
          <w:tcPr>
            <w:tcW w:w="379" w:type="pct"/>
            <w:shd w:val="clear" w:color="auto" w:fill="auto"/>
            <w:vAlign w:val="center"/>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Ц.ст.</w:t>
            </w:r>
          </w:p>
        </w:tc>
        <w:tc>
          <w:tcPr>
            <w:tcW w:w="142" w:type="pct"/>
            <w:shd w:val="clear" w:color="auto" w:fill="auto"/>
            <w:vAlign w:val="center"/>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Расх.</w:t>
            </w:r>
          </w:p>
        </w:tc>
        <w:tc>
          <w:tcPr>
            <w:tcW w:w="376" w:type="pct"/>
            <w:shd w:val="clear" w:color="auto" w:fill="auto"/>
            <w:vAlign w:val="center"/>
            <w:hideMark/>
          </w:tcPr>
          <w:p w:rsid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 xml:space="preserve">Сумма на </w:t>
            </w:r>
          </w:p>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2023 год</w:t>
            </w:r>
          </w:p>
        </w:tc>
        <w:tc>
          <w:tcPr>
            <w:tcW w:w="376" w:type="pct"/>
            <w:shd w:val="clear" w:color="auto" w:fill="auto"/>
            <w:vAlign w:val="center"/>
            <w:hideMark/>
          </w:tcPr>
          <w:p w:rsid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 xml:space="preserve">Сумма на </w:t>
            </w:r>
          </w:p>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2024 год</w:t>
            </w:r>
          </w:p>
        </w:tc>
        <w:tc>
          <w:tcPr>
            <w:tcW w:w="376" w:type="pct"/>
            <w:shd w:val="clear" w:color="auto" w:fill="auto"/>
            <w:vAlign w:val="center"/>
            <w:hideMark/>
          </w:tcPr>
          <w:p w:rsid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 xml:space="preserve">Сумма на </w:t>
            </w:r>
          </w:p>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2025 год</w:t>
            </w:r>
          </w:p>
        </w:tc>
      </w:tr>
      <w:tr w:rsidR="00453D96" w:rsidRPr="00453D96" w:rsidTr="008D1E8A">
        <w:trPr>
          <w:trHeight w:val="20"/>
        </w:trPr>
        <w:tc>
          <w:tcPr>
            <w:tcW w:w="3160" w:type="pct"/>
            <w:shd w:val="clear" w:color="auto" w:fill="auto"/>
            <w:hideMark/>
          </w:tcPr>
          <w:p w:rsidR="00453D96" w:rsidRPr="00453D96" w:rsidRDefault="00453D96" w:rsidP="00453D96">
            <w:pPr>
              <w:rPr>
                <w:rFonts w:ascii="Arial" w:hAnsi="Arial" w:cs="Arial"/>
                <w:color w:val="000000"/>
                <w:sz w:val="12"/>
                <w:szCs w:val="12"/>
              </w:rPr>
            </w:pPr>
            <w:r w:rsidRPr="00453D96">
              <w:rPr>
                <w:rFonts w:ascii="Arial" w:hAnsi="Arial" w:cs="Arial"/>
                <w:color w:val="000000"/>
                <w:sz w:val="12"/>
                <w:szCs w:val="12"/>
              </w:rPr>
              <w:t>Общегосударственные вопросы</w:t>
            </w:r>
          </w:p>
        </w:tc>
        <w:tc>
          <w:tcPr>
            <w:tcW w:w="18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0100</w:t>
            </w:r>
          </w:p>
        </w:tc>
        <w:tc>
          <w:tcPr>
            <w:tcW w:w="37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74 507 786,11</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69 196 458,98</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69 262 658,98</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0102</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2 231 547,52</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2 231 547,52</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2 231 547,52</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0102</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9100000000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2 231 547,52</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2 231 547,52</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2 231 547,52</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Глава муниципального образования</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0102</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9110000000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2 231 547,52</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2 231 547,52</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2 231 547,52</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Расходы на обеспечение функций органов местного самоуправления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9110001000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2 231 547,52</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2 231 547,52</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2 231 547,52</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Фонд оплаты труда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9110001000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1 679 760,00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1 679 760,00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1 679 760,00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9110001000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44 500,00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44 500,00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44 500,00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9110001000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507 287,52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507 287,52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507 287,52</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0103</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42 000,00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42 000,00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42 000,00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0103</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9200000000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42 000,00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42 000,00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42 000,00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Дума Валдайского муниципального района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0103</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9290000000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42 000,00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42 000,00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42 000,00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Расходы на обеспечение функций органов местного самоуправления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9290001000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42 000,00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42 000,00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42 000,00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9290001000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42 000,00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42 000,00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42 000,00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47 965 830,80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48 058 730,80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48 125 330,80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9100000000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46 132 930,80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46 132 930,80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46 132 930,80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9190000000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46 132 930,80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46 132 930,80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46 132 930,80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lastRenderedPageBreak/>
              <w:t>Расходы на обеспечение функций органов местного самоуправления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9190001000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43 078 290,80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43 078 290,80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43 078 290,80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Фонд оплаты труда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30 072 277,88</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30 072 277,88</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30 072 277,88</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2 248 090,00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2 248 090,00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2 248 090,00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9 081 827,92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9 081 827,92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9 081 827,92</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товаров, работ, услуг в сфере информационно-коммуникационных технологий</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1 100 000,00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1 100 000,00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1 100 000,00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468 062,00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468 062,00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468 062,00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Уплата прочих налогов, сборов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852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107 733,00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107 733,00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107 733,00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Уплата иных платежей</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853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9190070280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3 054 640,00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3 054 640,00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3 054 640,00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Фонд оплаты труда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9190070280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2 123 410,00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2 123 410,00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2 123 410,00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9190070280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250 535,00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250 535,00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250 535,00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9190070280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641 270,00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641 270,00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641 270,00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9190070280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39 425,00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39 425,00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39 425,00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Расходы муниципального образования на решение вопросов местного значения</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9400000000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80 000,00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80 000,00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80 000,00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9430000000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80 000,00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80 000,00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80 000,00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Расходы на опубликование официальных документов в периодических изданиях</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9430010060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9430010060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Расходы на осуществление органами местного самоуправления отдельных полномочий</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9500000000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1 752 900,00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1 845 800,00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1 912 400,00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Расходы на содержание отдела записи актов гражданского состояния</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9550000000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1 752 900,00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1 845 800,00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1 912 400,00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9550059300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1 752 900,00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1 845 800,00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1 912 400,00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Фонд оплаты труда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9550059300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851 005,38</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851 005,38</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851 005,38</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9550059300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89 000,00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89 000,00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89 000,00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9550059300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254 587,62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254 587,62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254 587,62</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товаров, работ, услуг в сфере информационно-коммуникационных технологий</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9550059300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15 000,00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15 000,00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15 000,00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9550059300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253 307,00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336 207,00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372 807,00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энергетических ресурсов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9550059300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247</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290 000,00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300 000,00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330 000,00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Судебная система</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0105</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3 700,00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3 900,00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3 500,00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Расходы на осуществление органами местного самоуправления отдельных полномочий</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0105</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9500000000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3 700,00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3 900,00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0105</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9590000000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3 700,00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3 900,00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3 500,00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0105</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9590051200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0105</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9590051200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10 149 070,57</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10 149 070,57</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10 149 070,57</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0500000000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7 298 324,75</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7 298 324,75</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7 298 324,75</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0510000000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7 198 324,75</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7 198 324,75</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7 198 324,75</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Обеспечение деятельности комитета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0510500000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7 198 324,75</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7 198 324,75</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7 198 324,75</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Расходы на обеспечение функций органов местного самоуправления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0510501000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7 149 504,75</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7 149 504,75</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7 149 504,75</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Фонд оплаты труда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0510501000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5 138 025,92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5 138 025,92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5 138 025,92</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0510501000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307 495,00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307 495,00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307 495,00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0510501000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1 551 683,83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1 551 683,83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1 551 683,83</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товаров, работ, услуг в сфере информационно-коммуникационных технологий</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0510501000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116 600,00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116 600,00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116 600,00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0510501000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34 700,00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34 700,00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34 700,00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Уплата иных платежей</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0510501000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853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0510570280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48 820,00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48 820,00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48 820,00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Фонд оплаты труда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0510570280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33 940,00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33 940,00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33 940,00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0510570280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4 005,00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4 005,00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4 005,00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0510570280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10 250,00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10 250,00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10 250,00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0510570280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625,00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625,00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625,00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0520000000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100 000,00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100 000,00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Развитие информационной системы управления муниципальными финансами</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0520300000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100 000,00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100 000,00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Расходы на обеспечение функций органов местного самоуправления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0520301000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товаров, работ, услуг в сфере информационно-коммуникационных технологий</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0520301000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Расходы на обеспечение деятельности органов финансово-бюджетного надзора</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9700000000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2 850 745,82</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2 850 745,82</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2 850 745,82</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9790000000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2 850 745,82</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2 850 745,82</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2 850 745,82</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Расходы на обеспечение функций органов местного самоуправления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9790001000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2 342 665,82</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2 342 665,82</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2 342 665,82</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Фонд оплаты труда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9790001000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1 469 075,83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1 469 075,83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1 469 075,83</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9790001000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105 020,00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105 020,00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105 020,00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9790001000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443 660,90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443 660,90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443 660,90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товаров, работ, услуг в сфере информационно-коммуникационных технологий</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9790001000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61 200,00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61 200,00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61 200,00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9790001000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263 709,09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263 709,09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263 709,09</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9790002100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508 080,00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508 080,00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508 080,00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Фонд оплаты труда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9790002100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360 008,00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360 008,00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360 008,00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9790002100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28 480,00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28 480,00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28 480,00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9790002100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108 722,42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108 722,42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108 722,42</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0106</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9790002100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10 869,58</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10 869,58</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10 869,58</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Резервные фонды</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0111</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70 000,00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70 000,00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70 000,00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Резервные фонды исполнительных органов муниципальных образований</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0111</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9300000000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70 000,00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70 000,00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70 000,00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0111</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9390000000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70 000,00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70 000,00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70 000,00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Резервный фонд Валдайского муниципального района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9390010010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Резервные средства</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9390010010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870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Другие общегосударственные вопросы</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14 045 637,22</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8 641 210,09</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8 641 210,09</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0600000000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587 000,00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0600400000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550 000,00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Приобретение оборудования и ПО для защиты информации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0600410520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550 000,00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товаров, работ, услуг в сфере информационно-коммуникационных технологий</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0600410520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550 000,00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0600500000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37 000,00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Приобретение и обслуживание электорнно-вычислительной техники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0600510530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19 100,00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товаров, работ, услуг в сфере информационно-коммуникационных технологий</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0600510530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19 100,00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0600510540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17 900,00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товаров, работ, услуг в сфере информационно-коммуникационных технологий</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0600510540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17 900,00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0900000000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5 400,00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5 400,00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5 400,00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Профилактика терроризма, экстремизма и других правонарушений в Валдайском районе</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0900100000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5 400,00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5 400,00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5 400,00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0900199901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0900199901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0900199902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0900199902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1700000000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313 853,00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lastRenderedPageBreak/>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1700400000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1 500,00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1700410800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1700410800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1700500000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1700510802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1700510802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1700600000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31 000,00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Проведение ежегодного конкурса "Лучшее ТОС Валдайского муниципального района"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1700610803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1700610803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1700610804</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Публичные нормативные выплаты гражданам несоциального характера</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1700610804</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330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1700900000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280 353,00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1700910806</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280 353,00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Уплата иных платежей</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1700910806</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853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280 353,00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9100000000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11 079 040,09</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7 074 640,09</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7 074 640,09</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9190000000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11 079 040,09</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7 074 640,09</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7 074 640,09</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9190010021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4 421 152,14</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4 421 152,14</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4 421 152,14</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9190010021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4 421 152,14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4 421 152,14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4 421 152,14</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9190010022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1 335 187,95</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1 335 187,95</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1 335 187,95</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9190010022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1 335 187,95</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1 335 187,95</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1 335 187,95</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9190010023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516 300,00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516 300,00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516 300,00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9190010023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516 300,00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516 300,00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516 300,00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9190010025</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800 000,00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800 000,00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9190010025</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800 000,00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800 000,00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9190070650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9190070650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9190072300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3 203 500,00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9190072300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3 203 500,00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91900S2300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800 900,00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91900S2300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800 900,00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Расходы муниципального образования на решение вопросов местного значения</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9400000000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499 174,13</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9430000000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499 174,13</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Содержание имущества муниципальной казны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9430010360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499 174,13</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9430010360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132 297,79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энергетических ресурсов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9430010360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247</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366 876,34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Расходы на осуществление органами местного самоуправления отдельных полномочий</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9500000000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1 561 170,00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1 561 170,00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1 561 170,00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9570000000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1 561 170,00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1 561 170,00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1 561 170,00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9570070280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1 557 170,00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1 557 170,00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1 557 170,00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Субвенции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9570070280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530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1 557 170,00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1 557 170,00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1 557 170,00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9570070650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Субвенции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0113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9570070650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530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4 000,00</w:t>
            </w:r>
          </w:p>
        </w:tc>
      </w:tr>
      <w:tr w:rsidR="00453D96" w:rsidRPr="00453D96" w:rsidTr="008D1E8A">
        <w:trPr>
          <w:trHeight w:val="20"/>
        </w:trPr>
        <w:tc>
          <w:tcPr>
            <w:tcW w:w="3160" w:type="pct"/>
            <w:shd w:val="clear" w:color="auto" w:fill="auto"/>
            <w:hideMark/>
          </w:tcPr>
          <w:p w:rsidR="00453D96" w:rsidRPr="00453D96" w:rsidRDefault="00453D96" w:rsidP="00453D96">
            <w:pPr>
              <w:rPr>
                <w:rFonts w:ascii="Arial" w:hAnsi="Arial" w:cs="Arial"/>
                <w:color w:val="000000"/>
                <w:sz w:val="12"/>
                <w:szCs w:val="12"/>
              </w:rPr>
            </w:pPr>
            <w:r w:rsidRPr="00453D96">
              <w:rPr>
                <w:rFonts w:ascii="Arial" w:hAnsi="Arial" w:cs="Arial"/>
                <w:color w:val="000000"/>
                <w:sz w:val="12"/>
                <w:szCs w:val="12"/>
              </w:rPr>
              <w:t>Национальная оборона</w:t>
            </w:r>
          </w:p>
        </w:tc>
        <w:tc>
          <w:tcPr>
            <w:tcW w:w="18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0200</w:t>
            </w:r>
          </w:p>
        </w:tc>
        <w:tc>
          <w:tcPr>
            <w:tcW w:w="37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1 093 000,00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1 142 200,00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1 182 400,00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Мобилизационная и вневойсковая подготовка</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0203</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1 093 000,00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1 142 200,00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1 182 400,00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Расходы на осуществление органами местного самоуправления отдельных полномочий</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0203</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9500000000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1 093 000,00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1 142 200,00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1 182 400,00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0203</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9570000000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1 093 000,00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1 142 200,00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1 182 400,00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9570051180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1 093 000,00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1 142 200,00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1 182 400,00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Субвенции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9570051180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530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1 093 000,00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1 142 200,00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1 182 400,00</w:t>
            </w:r>
          </w:p>
        </w:tc>
      </w:tr>
      <w:tr w:rsidR="00453D96" w:rsidRPr="00453D96" w:rsidTr="008D1E8A">
        <w:trPr>
          <w:trHeight w:val="20"/>
        </w:trPr>
        <w:tc>
          <w:tcPr>
            <w:tcW w:w="3160" w:type="pct"/>
            <w:shd w:val="clear" w:color="auto" w:fill="auto"/>
            <w:hideMark/>
          </w:tcPr>
          <w:p w:rsidR="00453D96" w:rsidRPr="00453D96" w:rsidRDefault="00453D96" w:rsidP="00453D96">
            <w:pPr>
              <w:rPr>
                <w:rFonts w:ascii="Arial" w:hAnsi="Arial" w:cs="Arial"/>
                <w:color w:val="000000"/>
                <w:sz w:val="12"/>
                <w:szCs w:val="12"/>
              </w:rPr>
            </w:pPr>
            <w:r w:rsidRPr="00453D96">
              <w:rPr>
                <w:rFonts w:ascii="Arial" w:hAnsi="Arial" w:cs="Arial"/>
                <w:color w:val="000000"/>
                <w:sz w:val="12"/>
                <w:szCs w:val="12"/>
              </w:rPr>
              <w:t>Национальная безопасность и правоохранительная деятельность</w:t>
            </w:r>
          </w:p>
        </w:tc>
        <w:tc>
          <w:tcPr>
            <w:tcW w:w="18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0300</w:t>
            </w:r>
          </w:p>
        </w:tc>
        <w:tc>
          <w:tcPr>
            <w:tcW w:w="37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2 754 600,00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2 754 600,00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2 754 600,00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0310</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2 604 600,00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2 604 600,00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2 604 600,00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0310</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9600000000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2 604 600,00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2 604 600,00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2 604 600,00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0310</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9690000000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2 604 600,00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2 604 600,00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2 604 600,00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0310</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9690010031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1 916 900,00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1 916 900,00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1 916 900,00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0310</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9690010031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1 916 900,00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1 916 900,00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1 916 900,00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0310</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9690010032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578 900,00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578 900,00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578 900,00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0310</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9690010032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578 900,00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578 900,00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578 900,00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0310</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9690010033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108 800,00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108 800,00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108 800,00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0310</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9690010033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108 800,00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108 800,00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108 800,00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0314</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150 000,00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150 000,00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150 000,00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0314</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0900000000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150 000,00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150 000,00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150 000,00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Профилактика терроризма, экстремизма и других правонарушений в Валдайском районе</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0314</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0900100000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150 000,00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150 000,00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150 000,00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Проведение мероприятий по обслуживанию и ремонту системы оповещения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0314</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0900199906</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150 000,00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150 000,00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150 000,00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0314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0900199906</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150 000,00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150 000,00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150 000,00</w:t>
            </w:r>
          </w:p>
        </w:tc>
      </w:tr>
      <w:tr w:rsidR="00453D96" w:rsidRPr="00453D96" w:rsidTr="008D1E8A">
        <w:trPr>
          <w:trHeight w:val="20"/>
        </w:trPr>
        <w:tc>
          <w:tcPr>
            <w:tcW w:w="3160" w:type="pct"/>
            <w:shd w:val="clear" w:color="auto" w:fill="auto"/>
            <w:hideMark/>
          </w:tcPr>
          <w:p w:rsidR="00453D96" w:rsidRPr="00453D96" w:rsidRDefault="00453D96" w:rsidP="00453D96">
            <w:pPr>
              <w:rPr>
                <w:rFonts w:ascii="Arial" w:hAnsi="Arial" w:cs="Arial"/>
                <w:color w:val="000000"/>
                <w:sz w:val="12"/>
                <w:szCs w:val="12"/>
              </w:rPr>
            </w:pPr>
            <w:r w:rsidRPr="00453D96">
              <w:rPr>
                <w:rFonts w:ascii="Arial" w:hAnsi="Arial" w:cs="Arial"/>
                <w:color w:val="000000"/>
                <w:sz w:val="12"/>
                <w:szCs w:val="12"/>
              </w:rPr>
              <w:t>Национальная экономика</w:t>
            </w:r>
          </w:p>
        </w:tc>
        <w:tc>
          <w:tcPr>
            <w:tcW w:w="18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0400</w:t>
            </w:r>
          </w:p>
        </w:tc>
        <w:tc>
          <w:tcPr>
            <w:tcW w:w="37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56 787 900,00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49 775 300,00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50 281 300,00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Сельское хозяйство и рыболовство</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0405</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209 300,00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221 300,00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221 300,00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0405</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0700000000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125 400,00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125 400,00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125 400,00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Отлов, эвтаназия и утилизация безнадзорных животных</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0405</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125 400,00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125 400,00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125 400,00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0405</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0700170720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125 400,00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125 400,00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125 400,00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0405</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0700170720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125 400,00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125 400,00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125 400,00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"Развитие сельского хозяйствав Валдайском муниципальном районе на 2021-2026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0405</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1200000000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12 000,00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12 000,00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Повышение кадрового потенциала в сельском хозяйстве</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0405</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1200500000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12 000,00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12 000,00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0405</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1200510340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12 000,00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12 000,00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lastRenderedPageBreak/>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0405</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1200510340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12 000,00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12 000,00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Расходы на осуществление органами местного самоуправления отдельных полномочий</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0405</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9500000000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83 900,00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83 900,00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83 900,00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Расходы на исполнение прочих государственных полномочий</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0405</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9580000000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83 900,00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83 900,00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83 900,00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0405</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9580070710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83 900,00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83 900,00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83 900,00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0405</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9580070710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83 900,00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83 900,00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83 900,00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Транспорт</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0408</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28 519 500,00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28 519 500,00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28 519 500,00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Расходы муниципального образования на решение вопросов местного значения</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0408</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9400000000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28 519 500,00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28 519 500,00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28 519 500,00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0408</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9430000000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28 519 500,00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28 519 500,00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28 519 500,00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0408</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9430010100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28 519 500,00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28 519 500,00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28 519 500,00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0408</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9430010100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28 519 500,00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28 519 500,00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28 519 500,00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Дорожное хозяйство (дорожные фонды)</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27 536 300,00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20 761 700,00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21 267 700,00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2100000000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27 536 300,00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20 761 700,00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21 267 700,00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2110000000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27 436 300,00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20 661 700,00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21 167 700,00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2110100000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27 436 300,00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20 661 700,00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21 167 700,00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2110110610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5 050 000,00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5 500 000,00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5 500 000,00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2110110610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5 050 000,00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5 500 000,00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5 500 000,00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Ремонт автомобильных дорог общего пользования местного значения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2110110620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1 106 300,00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975 700,00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1 481 700,00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2110110620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587 541,00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2110110620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518 759,00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975 700,00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1 481 700,00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2110171510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21 280 000,00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14 186 000,00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14 186 000,00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2110171510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11 163 269,00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2110171510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10 116 731,00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14 186 000,00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14 186 000,00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2120000000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100 000,00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100 000,00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2120100000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100 000,00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100 000,00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Приобретение и установка технических средств организации дорожного движения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2120110640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55 000,00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2120110640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55 000,00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Паспортизация автомобильных дорог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2120110671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45 000,00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2120110671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45 000,00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Другие вопросы в области национальной экономики</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0412</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522 800,00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272 800,00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272 800,00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0412</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1300000000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200 000,00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Развитие малого и среднего предпринимательства"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0412</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1320000000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200 000,00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0412</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1320200000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200 000,00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0412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1320211020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200 000,00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0412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1320211020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200 000,00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Расходы муниципального образования на решение вопросов местного значения</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0412</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9400000000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322 800,00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272 800,00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272 800,00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0412</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9430000000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322 800,00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272 800,00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272 800,00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Расходы на мероприятия по землеустройству и землепользованию</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0412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9430010070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272 800,00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272 800,00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272 800,00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0412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9430010070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272 800,00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272 800,00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272 800,00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0412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9430011010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0412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9430011010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rPr>
                <w:rFonts w:ascii="Arial" w:hAnsi="Arial" w:cs="Arial"/>
                <w:color w:val="000000"/>
                <w:sz w:val="12"/>
                <w:szCs w:val="12"/>
              </w:rPr>
            </w:pPr>
            <w:r w:rsidRPr="00453D96">
              <w:rPr>
                <w:rFonts w:ascii="Arial" w:hAnsi="Arial" w:cs="Arial"/>
                <w:color w:val="000000"/>
                <w:sz w:val="12"/>
                <w:szCs w:val="12"/>
              </w:rPr>
              <w:t>Жилищно-коммунальное хозяйство</w:t>
            </w:r>
          </w:p>
        </w:tc>
        <w:tc>
          <w:tcPr>
            <w:tcW w:w="18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0500</w:t>
            </w:r>
          </w:p>
        </w:tc>
        <w:tc>
          <w:tcPr>
            <w:tcW w:w="37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2 895 137,40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1 329 400,00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1 329 400,00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Жилищное хозяйство</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0501</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2 269 811,83</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1 329 400,00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1 329 400,00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Расходы муниципального образования на решение вопросов местного значения</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0501</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9400000000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2 269 811,83</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1 329 400,00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1 329 400,00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0501</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9430000000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2 269 811,83</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1 329 400,00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1 329 400,00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0501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9430010150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1 029 400,00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1 029 400,00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1 029 400,00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9430010150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1 029 400,00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1 029 400,00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1 029 400,00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0501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9430010160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940 411,83</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9430010160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330 355,17</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энергетических ресурсов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9430010160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247</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610 056,66</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0501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9430010400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300 000,00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300 000,00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9430010400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150 000,00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150 000,00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150 000,00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энергетических ресурсов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9430010400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247</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150 000,00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150 000,00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150 000,00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Коммунальное хозяйство</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0502</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625 325,57</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0502</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1100000000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522 000,00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0502</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1100100000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522 000,00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Ремонт общественных колодцев</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0502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1100110312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450 000,00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1100110312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450 000,00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0502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1100110320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72 000,00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1100110320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72 000,00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0502</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2600000000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103 325,57</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0502</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2600200000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103 325,57</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0502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2600210171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59 075,57</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2600210171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59 075,57</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0502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2600210172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8 250,00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2600210172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8 250,00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0502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2600210173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36 000,00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2600210173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36 000,00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rPr>
                <w:rFonts w:ascii="Arial" w:hAnsi="Arial" w:cs="Arial"/>
                <w:color w:val="000000"/>
                <w:sz w:val="12"/>
                <w:szCs w:val="12"/>
              </w:rPr>
            </w:pPr>
            <w:r w:rsidRPr="00453D96">
              <w:rPr>
                <w:rFonts w:ascii="Arial" w:hAnsi="Arial" w:cs="Arial"/>
                <w:color w:val="000000"/>
                <w:sz w:val="12"/>
                <w:szCs w:val="12"/>
              </w:rPr>
              <w:t>Охрана окружающей среды</w:t>
            </w:r>
          </w:p>
        </w:tc>
        <w:tc>
          <w:tcPr>
            <w:tcW w:w="18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0600</w:t>
            </w:r>
          </w:p>
        </w:tc>
        <w:tc>
          <w:tcPr>
            <w:tcW w:w="37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2 097 842,50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Другие вопросы в области охраны окружающей среды</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0605</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2 097 842,50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0605</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0100000000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2 097 842,50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Снижение количества мест несанкционированного сброса мусора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0605</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0100200000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2 097 842,50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вывоза несанкционированных свалок на территории Валдайского муниципального района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0605</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0100210091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2 097 842,50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0605</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0100210091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2 097 842,50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rPr>
                <w:rFonts w:ascii="Arial" w:hAnsi="Arial" w:cs="Arial"/>
                <w:color w:val="000000"/>
                <w:sz w:val="12"/>
                <w:szCs w:val="12"/>
              </w:rPr>
            </w:pPr>
            <w:r w:rsidRPr="00453D96">
              <w:rPr>
                <w:rFonts w:ascii="Arial" w:hAnsi="Arial" w:cs="Arial"/>
                <w:color w:val="000000"/>
                <w:sz w:val="12"/>
                <w:szCs w:val="12"/>
              </w:rPr>
              <w:t>Образование</w:t>
            </w:r>
          </w:p>
        </w:tc>
        <w:tc>
          <w:tcPr>
            <w:tcW w:w="18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0700</w:t>
            </w:r>
          </w:p>
        </w:tc>
        <w:tc>
          <w:tcPr>
            <w:tcW w:w="37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477 928 948,11</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322 494 163,38</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321 150 763,38</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Дошкольное образование</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106 265 400,00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106 265 400,00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106 265 400,00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0800000000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106 265 400,00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106 265 400,00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106 265 400,00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0860000000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106 265 400,00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106 265 400,00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106 265 400,00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Обеспечение выполнения муниципальных заданий</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0860100000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103 907 100,00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103 907 100,00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103 907 100,00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0860101051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31 017 300,00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31 017 300,00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31 017 300,00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0860101051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31 017 300,00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31 017 300,00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31 017 300,00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lastRenderedPageBreak/>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0860101052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9 367 200,00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9 367 200,00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9 367 200,00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0860101052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9 367 200,00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9 367 200,00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9 367 200,00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0860101053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250 700,00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250 700,00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250 700,00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0860101053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250 700,00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250 700,00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250 700,00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0860170041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48 244 600,00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48 244 600,00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48 244 600,00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0860170041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48 244 600,00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48 244 600,00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48 244 600,00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0860170042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14 569 600,00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14 569 600,00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14 569 600,00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0860170042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14 569 600,00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14 569 600,00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14 569 600,00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0860170043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457 700,00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457 700,00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457 700,00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0860170043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457 700,00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457 700,00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457 700,00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0860200000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2 358 300,00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2 358 300,00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2 358 300,00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Питание льготных категорий воспитанников дошкольных образовательных организаций</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0860210140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1 510 300,00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1 510 300,00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1 510 300,00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0860210140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1 510 300,00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1 510 300,00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1 510 300,00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0860270067</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848 000,00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848 000,00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848 000,00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0860270067</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848 000,00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848 000,00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848 000,00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Общее образование</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323 903 500,73</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171 452 836,00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170 109 436,00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0800000000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323 903 500,73</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171 452 836,00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170 109 436,00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0810000000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12 171 700,00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8 463 300,00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7 465 300,00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Повышение эффективности и качества услуг в сфере общего образования</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0810100000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44 700,00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44 700,00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44 700,00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0810172080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40 200,00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40 200,00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40 200,00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0810172080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40 200,00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40 200,00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40 200,00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08101S2080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08101S2080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Создание условий для получения качественного образования</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0810200000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6 232 800,00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3 422 400,00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3 422 400,00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0810270500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982 300,00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982 300,00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982 300,00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0810270500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982 300,00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982 300,00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982 300,00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0810270570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236 700,00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236 700,00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236 700,00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0810270570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236 700,00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236 700,00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236 700,00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0810272120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4 011 100,00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1 762 800,00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1 762 800,00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0810272120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4 011 100,00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1 762 800,00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1 762 800,00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08102S2120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1 002 700,00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440 600,00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440 600,00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08102S2120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1 002 700,00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440 600,00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440 600,00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Федеральный проект "Современная школа"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081E100000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5 819 200,00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4 921 200,00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3 923 200,00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081E170020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3 323 200,00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3 323 200,00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3 323 200,00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081E170020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3 323 200,00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3 323 200,00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3 323 200,00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081E171370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200 000,00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200 000,00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081E171370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200 000,00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200 000,00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081E172330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2 296 000,00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1 398 000,00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081E172330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2 296 000,00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1 398 000,00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Федеральный проект "Цифровая образовательная среда"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081E400000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75 000,00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75 000,00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75 000,00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081E471380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45 000,00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45 000,00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45 000,00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081E471380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45 000,00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45 000,00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45 000,00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081E472340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081E472340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0820000000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45 000,00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45 000,00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45 000,00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0820300000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45 000,00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45 000,00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45 000,00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Поддержка одаренных детей</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0820310130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45 000,00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45 000,00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45 000,00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Премии и гранты</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0820310130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350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45 000,00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45 000,00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45 000,00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0860000000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311 686 800,73</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162 944 536,00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162 599 136,00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lastRenderedPageBreak/>
              <w:t>Обеспечение выполнения муниципальных заданий</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0860100000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177 060 756,00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124 161 456,00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124 161 456,00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0860101061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14 449 300,00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14 449 300,00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14 449 300,00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0860101061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14 449 300,00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14 449 300,00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14 449 300,00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0860101062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4 363 700,00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4 363 700,00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4 363 700,00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0860101062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4 363 700,00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4 363 700,00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4 363 700,00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0860101063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6 843 456,00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6 843 456,00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6 843 456,00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0860101063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6 843 456,00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6 843 456,00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6 843 456,00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0860170041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75 283 700,00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75 283 700,00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75 283 700,00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0860170041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75 283 700,00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75 283 700,00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75 283 700,00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0860170042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22 735 600,00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22 735 600,00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22 735 600,00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0860170042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22 735 600,00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22 735 600,00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22 735 600,00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0860170043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485 700,00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485 700,00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485 700,00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0860170043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485 700,00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485 700,00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485 700,00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0860172300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42 319 500,00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0860172300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42 319 500,00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08601S2300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10 579 800,00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08601S2300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10 579 800,00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0860200000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26 470 680,00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26 470 680,00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26 470 680,00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0860253031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10 077 480,00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10 077 480,00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10 077 480,00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0860253031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10 077 480,00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10 077 480,00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10 077 480,00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0860270067</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2 174 500,00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2 174 500,00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2 174 500,00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0860270067</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2 174 500,00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2 174 500,00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2 174 500,00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0860270630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1 690 900,00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1 690 900,00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1 690 900,00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0860270630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1 690 900,00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1 690 900,00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1 690 900,00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0860272380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12 026 600,00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12 026 600,00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12 026 600,00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0860272380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11 876 840,00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11 876 840,00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11 876 840,00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0860272380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149 760,00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149 760,00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149 760,00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08602S2380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501 200,00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501 200,00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501 200,00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08602S2380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494 960,00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494 960,00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494 960,00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08602S2380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6 240,00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6 240,00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6 240,00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Обеспечение деятельности учреждений, подведомственных комитету образования</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0860400000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108 155 364,73</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12 312 400,00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11 967 000,00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Содержание квалифицированной охраны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0860401290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1 930 025,00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0860401290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1 930 025,00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08604L3041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12 312 400,00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12 312 400,00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11 967 000,00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08604L3041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12 312 400,00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12 312 400,00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11 967 000,00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08604L7501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93 912 939,73</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0702</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08604L7501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93 912 939,73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Дополнительное образование детей</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22 602 587,00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20 835 787,00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20 835 787,00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0200000000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15 022 900,00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14 007 500,00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14 007 500,00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0210000000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15 022 900,00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14 007 500,00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14 007 500,00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0210200000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7 200,00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7 200,00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7 200,00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0210201010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7 200,00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7 200,00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0210201010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7 200,00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7 200,00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0210400000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15 015 700,00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14 000 300,00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14 000 300,00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0210401011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10 698 230,00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10 698 230,00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10 698 230,00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0210401011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10 698 230,00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10 698 230,00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10 698 230,00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0210401012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3 230 870,00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3 230 870,00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3 230 870,00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0210401012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3 230 870,00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3 230 870,00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3 230 870,00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0210401013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71 200,00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71 200,00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71 200,00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0210401013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71 200,00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71 200,00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71 200,00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0210472300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812 400,00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0210472300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812 400,00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02104S2300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203 000,00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02104S2300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203 000,00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0800000000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7 579 687,00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6 828 287,00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6 828 287,00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0810000000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49 300,00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49 300,00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49 300,00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Создание условий для получения качественного образования</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0810200000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49 300,00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49 300,00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49 300,00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0810272120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39 400,00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39 400,00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39 400,00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0810272120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39 400,00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39 400,00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39 400,00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08102S2120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08102S2120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0820000000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7 530 387,00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6 778 987,00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6 778 987,00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0820100000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5 622 787,00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4 871 387,00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4 871 387,00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0820101071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3 660 800,00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3 660 800,00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3 660 800,00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0820101071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3 660 800,00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3 660 800,00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3 660 800,00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0820101072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1 105 600,00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1 105 600,00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1 105 600,00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0820101072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1 105 600,00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1 105 600,00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1 105 600,00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0820101073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104 987,00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104 987,00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104 987,00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0820101073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104 987,00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104 987,00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104 987,00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0820172300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601 100,00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0820172300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601 100,00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08201S2300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150 300,00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08201S2300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150 300,00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Ведение персонифицированного финансирования дополнительного образования детей</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0820400000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1 438 200,00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1 438 200,00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1 438 200,00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Ведение персонифицированного учета по дополнительному образованию</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0820401302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1 438 200,00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1 438 200,00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1 438 200,00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0820401302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1 438 200,00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1 438 200,00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1 438 200,00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Федеральный проект "Успех каждого ребенка"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082E200000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469 400,00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469 400,00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469 400,00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082E272020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469 400,00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469 400,00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469 400,00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082E272020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469 400,00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469 400,00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469 400,00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Профессиональная подготовка, переподготовка и повышение квалификации</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0705</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105 449,00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17 500,00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17 500,00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0705</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0900000000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17 500,00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17 500,00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17 500,00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Противодействие коррупции в Валдайском муниципальном районе</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0705</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0900300000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17 500,00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17 500,00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17 500,00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0705</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0900399904</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0705</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0900399904</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0705</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0900399905</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0705</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0900399905</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0705</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1700000000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87 949,00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0705</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1700700000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87 949,00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0705</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1700710805</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87 949,00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0705</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1700710805</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87 949,00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Молодежная политика</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6 266 848,00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5 472 048,00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5 472 048,00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0800000000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6 266 848,00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5 472 048,00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5 472 048,00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0830000000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5 974 448,00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5 179 648,00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5 179 648,00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0830100000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4 780,00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4 780,00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4 780,00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Реализация прочих мероприятий муниципальной программы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0830199990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4 780,00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4 780,00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4 780,00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0830199990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4 780,00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4 780,00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4 780,00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Поддержка молодой семьи в Валдайском муниципальном районе</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0830200000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5 780,00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5 780,00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5 780,00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Реализация прочих мероприятий муниципальной программы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0830299990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5 780,00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5 780,00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5 780,00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0830299990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5 780,00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5 780,00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5 780,00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Поддержка молодежи, оказавшейся в трудной жизненной ситуации</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0830300000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6 000,00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6 000,00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6 000,00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Реализация прочих мероприятий муниципальной программы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0830399990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6 000,00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6 000,00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6 000,00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0830399990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0830400000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17 480,00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17 480,00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17 480,00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Реализация прочих мероприятий муниципальной программы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0830499990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17 480,00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17 480,00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17 480,00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0830499990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17 480,00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17 480,00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17 480,00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0830500000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415 960,00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415 960,00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415 960,00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0830510190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350 000,00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350 000,00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350 000,00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0830510190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350 000,00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350 000,00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350 000,00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Реализация прочих мероприятий муниципальной программы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0830599990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65 960,00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65 960,00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65 960,00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0830599990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65 960,00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65 960,00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65 960,00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Развитие инфраструктуры учреждений по работе с молодежью</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0830600000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5 524 448,00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4 729 648,00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4 729 648,00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0830601081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3 318 900,00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3 318 900,00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3 318 900,00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0830601081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3 318 900,00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3 318 900,00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3 318 900,00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0830601082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1 002 300,00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1 002 300,00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1 002 300,00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0830601082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1 002 300,00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1 002 300,00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1 002 300,00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0830601083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408 448,00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408 448,00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408 448,00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0830601083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408 448,00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408 448,00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408 448,00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0830672300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635 800,00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0830672300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635 800,00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08306S2300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159 000,00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08306S2300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159 000,00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0840000000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292 400,00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292 400,00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292 400,00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Информационно-методическое сопровождение патриотического воспитания граждан</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0840100000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8 000,00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8 000,00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8 000,00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Реализация прочих мероприятий муниципальной программы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0840199990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0840199990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Совершенствование форм и методов работы по патриотическому воспитанию граждан</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0840200000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26 900,00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26 900,00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26 900,00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Реализация прочих мероприятий муниципальной программы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0840299990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26 900,00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26 900,00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26 900,00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0840299990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26 900,00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26 900,00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26 900,00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0840300000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73 500,00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73 500,00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73 500,00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Реализация прочих мероприятий муниципальной программы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0840399990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73 500,00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73 500,00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73 500,00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0840399990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73 500,00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73 500,00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73 500,00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0840400000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180 000,00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180 000,00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180 000,00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0840470660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180 000,00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180 000,00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180 000,00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0840470660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180 000,00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180 000,00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180 000,00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0840500000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Реализация прочих мероприятий муниципальной программы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0840599990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0840599990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Информационное обеспечение патриотического воспитания граждан</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0840600000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3 000,00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3 000,00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3 000,00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Реализация прочих мероприятий муниципальной программы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0840699990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0707</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0840699990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Другие вопросы в области образования</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18 785 163,38</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18 450 592,38</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18 450 592,38</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0800000000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18 785 163,38</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18 450 592,38</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18 450 592,38</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0820000000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2 889 000,00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2 889 000,00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2 889 000,00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0820200000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2 889 000,00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2 889 000,00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2 889 000,00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Организация каникулярного отдыха (оздоровление) детей</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0820210120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2 889 000,00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2 889 000,00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2 889 000,00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0820210120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2 889 000,00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2 889 000,00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2 889 000,00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0860000000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15 896 163,38</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15 561 592,38</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15 561 592,38</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0860200000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178 400,00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178 400,00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178 400,00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0860270061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134 100,00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134 100,00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134 100,00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0860270061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134 100,00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134 100,00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134 100,00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0860270062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40 500,00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40 500,00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40 500,00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0860270062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40 500,00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40 500,00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40 500,00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0860270063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3 800,00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3 800,00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0860270063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3 800,00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3 800,00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Обеспечение деятельности комитета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0860300000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15 717 763,38</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15 383 192,38</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15 383 192,38</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Расходы на обеспечение функций органов местного самоуправления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0860301000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2 981 422,38</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2 981 422,38</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2 981 422,38</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Фонд оплаты труда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0860301000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2 117 835,93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2 117 835,93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2 117 835,93</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0860301000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133 500,00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133 500,00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133 500,00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0860301000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639 586,45</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639 586,45</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639 586,45</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товаров, работ, услуг в сфере информационно-коммуникационных технологий</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0860301000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21 600,00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21 600,00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21 600,00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0860301000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68 900,00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68 900,00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68 900,00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0860301091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8 542 500,00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8 542 500,00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8 542 500,00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0860301091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8 542 500,00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8 542 500,00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8 542 500,00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0860301092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2 579 800,00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2 579 800,00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2 579 800,00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0860301092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2 579 800,00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2 579 800,00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2 579 800,00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0860301093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445 671,00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167 200,00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167 200,00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0860301093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445 671,00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167 200,00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167 200,00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0860370280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1 112 270,00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1 112 270,00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1 112 270,00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Фонд оплаты труда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0860370280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773 180,00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773 180,00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773 180,00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0860370280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91 225,00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91 225,00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91 225,00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0860370280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233 500,00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233 500,00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233 500,00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0860370280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14 365,00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14 365,00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14 365,00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0860372300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44 900,00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0860372300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44 900,00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08603S2300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11 200,00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0709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08603S2300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11 200,00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rPr>
                <w:rFonts w:ascii="Arial" w:hAnsi="Arial" w:cs="Arial"/>
                <w:color w:val="000000"/>
                <w:sz w:val="12"/>
                <w:szCs w:val="12"/>
              </w:rPr>
            </w:pPr>
            <w:r w:rsidRPr="00453D96">
              <w:rPr>
                <w:rFonts w:ascii="Arial" w:hAnsi="Arial" w:cs="Arial"/>
                <w:color w:val="000000"/>
                <w:sz w:val="12"/>
                <w:szCs w:val="12"/>
              </w:rPr>
              <w:t>Культура, кинематография</w:t>
            </w:r>
          </w:p>
        </w:tc>
        <w:tc>
          <w:tcPr>
            <w:tcW w:w="18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0800</w:t>
            </w:r>
          </w:p>
        </w:tc>
        <w:tc>
          <w:tcPr>
            <w:tcW w:w="37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78 893 274,42</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63 617 234,42</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63 617 234,42</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Культура</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75 659 570,00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60 449 830,00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60 449 830,00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0200000000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72 390 730,00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60 445 730,00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60 445 730,00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0210000000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72 390 730,00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60 445 730,00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60 445 730,00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0210100000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580 320,00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580 320,00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580 320,00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библиотек</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0210101030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135 000,00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135 000,00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135 000,00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0210101030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135 000,00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135 000,00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135 000,00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Реализация прочих мероприятий муниципальной программы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0210199990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445 320,00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445 320,00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445 320,00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0210199990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248 320,00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248 320,00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248 320,00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Иные выплаты населению</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0210199990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360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0210199990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187 000,00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187 000,00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187 000,00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0210400000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71 810 410,00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59 865 410,00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59 865 410,00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0210401021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28 788 799,04</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28 788 799,04</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28 788 799,04</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0210401021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28 788 799,04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28 788 799,04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28 788 799,04</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0210401022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8 694 223,10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8 694 223,10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8 694 223,10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0210401022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8 694 223,10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8 694 223,10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8 694 223,10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0210401023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2 567 288,50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2 567 288,50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2 567 288,50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0210401023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2 567 288,50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2 567 288,50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2 567 288,50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библиотек-дрова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0210401030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28 035,00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28 035,00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28 035,00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0210401030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28 035,00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28 035,00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28 035,00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библиотек-заработная плата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0210401031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14 083 545,35</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14 083 545,35</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14 083 545,35</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0210401031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14 083 545,35</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14 083 545,35</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14 083 545,35</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библиотек-начисления на заработную плату</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0210401032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4 253 230,70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4 253 230,70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4 253 230,70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0210401032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4 253 230,70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4 253 230,70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4 253 230,70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библиотек-материальные затраты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0210401033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1 450 288,31</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1 450 288,31</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1 450 288,31</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0210401033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1 450 288,31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1 450 288,31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1 450 288,31</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0210472300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9 556 000,00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0210472300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9 556 000,00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02104S2300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2 389 000,00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02104S2300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2 389 000,00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0900000000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4 100,00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4 100,00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4 100,00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0900200000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4 100,00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4 100,00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4 100,00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0900299903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4 100,00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4 100,00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4 100,00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бюджетным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0900299903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612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4 100,00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4 100,00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4 100,00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2800000000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3 264 740,00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Выполнение работ по сохранению объектов культурного наследия (текущий ремонт, капитальный ремонт, реконструкция)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2800011030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3 264 740,00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2800011030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3 264 740,00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Другие вопросы в области культуры, кинематографии</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3 233 704,42</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3 167 404,42</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3 167 404,42</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0200000000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3 233 704,42</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3 167 404,42</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3 167 404,42</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0220000000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3 233 704,42</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3 167 404,42</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3 167 404,42</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0220100000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3 233 704,42</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3 167 404,42</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3 167 404,42</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Расходы на обеспечение функций органов местного самоуправления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0220101000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3 167 404,42</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3 167 404,42</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3 167 404,42</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Фонд оплаты труда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0220101000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2 219 020,29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2 219 020,29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2 219 020,29</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0220101000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139 350,00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139 350,00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139 350,00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0220101000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129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670 144,13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670 144,13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670 144,13</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товаров, работ, услуг в сфере информационно-коммуникационных технологий</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0220101000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77 600,00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77 600,00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77 600,00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0220101000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61 140,00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61 140,00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61 140,00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Уплата прочих налогов, сборов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0220101000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852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Уплата иных платежей</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0220101000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853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0220172300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53 000,00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0220172300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3 700,00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энергетических ресурсов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0220172300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247</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49 300,00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02201S2300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13 300,00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Прочая закупка товаров, работ и услуг</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02201S2300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244</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Закупка энергетических ресурсов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02201S2300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247</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12 300,00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rPr>
                <w:rFonts w:ascii="Arial" w:hAnsi="Arial" w:cs="Arial"/>
                <w:color w:val="000000"/>
                <w:sz w:val="12"/>
                <w:szCs w:val="12"/>
              </w:rPr>
            </w:pPr>
            <w:r w:rsidRPr="00453D96">
              <w:rPr>
                <w:rFonts w:ascii="Arial" w:hAnsi="Arial" w:cs="Arial"/>
                <w:color w:val="000000"/>
                <w:sz w:val="12"/>
                <w:szCs w:val="12"/>
              </w:rPr>
              <w:t>Социальная политика</w:t>
            </w:r>
          </w:p>
        </w:tc>
        <w:tc>
          <w:tcPr>
            <w:tcW w:w="18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1000</w:t>
            </w:r>
          </w:p>
        </w:tc>
        <w:tc>
          <w:tcPr>
            <w:tcW w:w="37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36 239 303,96</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35 989 903,96</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36 034 007,49</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Пенсионное обеспечение</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1001</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3 155 808,96</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3 155 808,96</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3 155 808,96</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1001</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9100000000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3 155 808,96</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3 155 808,96</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3 155 808,96</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1001</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9190000000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3 155 808,96</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3 155 808,96</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3 155 808,96</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1001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9190010040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3 155 808,96</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3 155 808,96</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3 155 808,96</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Иные пенсии, социальные доплаты к пенсиям</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1001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9190010040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312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3 155 808,96</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3 155 808,96</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3 155 808,96</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Социальное обеспечение населения</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1003</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1 950 795,00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1 950 795,00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1 994 898,53</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1003</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0300000000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1 950 795,00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1 950 795,00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1 994 898,53</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1003</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0300100000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1 950 795,00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1 950 795,00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1 994 898,53</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1003</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03001L4970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1 950 795,00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1 950 795,00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1 994 898,53</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гражданам на приобретение жилья</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1003</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03001L4970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322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1 950 795,00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1 950 795,00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1 994 898,53</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Охрана семьи и детства</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31 132 700,00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30 883 300,00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30 883 300,00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0800000000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31 132 700,00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30 883 300,00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30 883 300,00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0850000000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11 467 100,00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11 467 100,00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11 467 100,00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0850100000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11 467 100,00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11 467 100,00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11 467 100,00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0850170600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84 000,00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84 000,00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84 000,00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0850170600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313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84 000,00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84 000,00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84 000,00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08501L0821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1 225 535,19</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1 225 535,19</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1 228 543,81</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08501L0821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412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1 225 535,19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1 225 535,19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1 228 543,81</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lastRenderedPageBreak/>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08501N0821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10 157 564,81</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10 157 564,81</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10 154 556,19</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08501N0821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412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10 157 564,81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10 157 564,81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10 154 556,19</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0860000000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19 665 600,00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19 416 200,00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19 416 200,00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0860200000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19 665 600,00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19 416 200,00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19 416 200,00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0860270010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959 000,00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959 000,00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959 000,00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0860270010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313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959 000,00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959 000,00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959 000,00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0860270066</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599 100,00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599 100,00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599 100,00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0860270066</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321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599 100,00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599 100,00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599 100,00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0860270067</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436 500,00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436 500,00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436 500,00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0860270067</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321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436 500,00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436 500,00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436 500,00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0860270068</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107 500,00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107 500,00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107 500,00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0860270068</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321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107 500,00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107 500,00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107 500,00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0860270130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17 314 100,00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17 314 100,00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17 314 100,00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0860270130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313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7 714 800,00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7 714 800,00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7 714 800,00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0860270130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323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9 599 300,00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9 599 300,00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9 599 300,00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0860272650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249 400,00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1004</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0860272650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313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249 400,00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rPr>
                <w:rFonts w:ascii="Arial" w:hAnsi="Arial" w:cs="Arial"/>
                <w:color w:val="000000"/>
                <w:sz w:val="12"/>
                <w:szCs w:val="12"/>
              </w:rPr>
            </w:pPr>
            <w:r w:rsidRPr="00453D96">
              <w:rPr>
                <w:rFonts w:ascii="Arial" w:hAnsi="Arial" w:cs="Arial"/>
                <w:color w:val="000000"/>
                <w:sz w:val="12"/>
                <w:szCs w:val="12"/>
              </w:rPr>
              <w:t>Физическая культура и спорт</w:t>
            </w:r>
          </w:p>
        </w:tc>
        <w:tc>
          <w:tcPr>
            <w:tcW w:w="18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1100</w:t>
            </w:r>
          </w:p>
        </w:tc>
        <w:tc>
          <w:tcPr>
            <w:tcW w:w="37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39 422 765,80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27 988 005,80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27 988 005,80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Физическая культура</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39 422 765,80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27 988 005,80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27 988 005,80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0400000000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39 422 765,80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27 988 005,80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27 988 005,80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Развитие физической культуры и массового спорта на территории района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0400100000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10 000,00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10 000,00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0400110180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0400110180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Сохранение и развитие инфраструктуры отрасли физической культуры и спорта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0400200000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27 531 267,00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18 516 967,00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18 516 967,00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0400201101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13 549 800,00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13 549 800,00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13 549 800,00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0400201101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13 549 800,00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13 549 800,00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13 549 800,00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0400201102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4 092 040,00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4 092 040,00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4 092 040,00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0400201102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4 092 040,00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4 092 040,00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4 092 040,00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0400201103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875 127,00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875 127,00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875 127,00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0400201103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875 127,00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875 127,00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875 127,00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0400210184</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60 000,00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0400210184</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60 000,00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0400272300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7 163 400,00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0400272300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7 163 400,00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04002S2300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1 790 900,00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04002S2300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1 790 900,00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Развитие спорта и системы подготовки спортивного резерва на территории района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0400300000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11 881 498,80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9 461 038,80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9 461 038,80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спортивной школы-заработная плата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0400301041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7 093 089,89</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7 093 089,89</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7 093 089,89</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0400301041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7 093 089,89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7 093 089,89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7 093 089,89</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спортивной школы-начисления на заработную плату</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0400301042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2 142 113,15</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2 142 113,15</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2 142 113,15</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0400301042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2 142 113,15</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2 142 113,15</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2 142 113,15</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Обеспечение деятельности спортивной школы-материальные затраты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0400301043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115 835,76</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115 835,76</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115 835,76</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0400301043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115 835,76</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115 835,76</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115 835,76</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0400310181</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0400310181</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0400310182</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100 000,00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0400310182</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100 000,00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100 000,00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Проведение технического обследования и составление сметной документации МАУ "Спортивная школа"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0400310183</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1 253 560,00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иные цели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0400310183</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622</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1 253 560,00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0400372300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933 500,00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0400372300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933 500,00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04003S2300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233 400,00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1101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04003S2300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621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233 400,00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r>
      <w:tr w:rsidR="00453D96" w:rsidRPr="00453D96" w:rsidTr="008D1E8A">
        <w:trPr>
          <w:trHeight w:val="20"/>
        </w:trPr>
        <w:tc>
          <w:tcPr>
            <w:tcW w:w="3160" w:type="pct"/>
            <w:shd w:val="clear" w:color="auto" w:fill="auto"/>
            <w:hideMark/>
          </w:tcPr>
          <w:p w:rsidR="00453D96" w:rsidRPr="00453D96" w:rsidRDefault="00453D96" w:rsidP="00453D96">
            <w:pPr>
              <w:rPr>
                <w:rFonts w:ascii="Arial" w:hAnsi="Arial" w:cs="Arial"/>
                <w:color w:val="000000"/>
                <w:sz w:val="12"/>
                <w:szCs w:val="12"/>
              </w:rPr>
            </w:pPr>
            <w:r w:rsidRPr="00453D96">
              <w:rPr>
                <w:rFonts w:ascii="Arial" w:hAnsi="Arial" w:cs="Arial"/>
                <w:color w:val="000000"/>
                <w:sz w:val="12"/>
                <w:szCs w:val="12"/>
              </w:rPr>
              <w:t>Обслуживание государственного и муниципального долга</w:t>
            </w:r>
          </w:p>
        </w:tc>
        <w:tc>
          <w:tcPr>
            <w:tcW w:w="18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1300</w:t>
            </w:r>
          </w:p>
        </w:tc>
        <w:tc>
          <w:tcPr>
            <w:tcW w:w="37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51 035,78</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38 798,93</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29 665,12</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Обслуживание государственного внутреннего и муниципального долга</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1301</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51 035,78</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38 798,93</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29 665,12</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1301</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0500000000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51 035,78</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38 798,93</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29 665,12</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1301</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0510000000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51 035,78</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38 798,93</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29 665,12</w:t>
            </w:r>
          </w:p>
        </w:tc>
      </w:tr>
      <w:tr w:rsidR="00453D96" w:rsidRPr="00453D96" w:rsidTr="008D1E8A">
        <w:trPr>
          <w:trHeight w:val="20"/>
        </w:trPr>
        <w:tc>
          <w:tcPr>
            <w:tcW w:w="3160" w:type="pct"/>
            <w:shd w:val="clear" w:color="auto" w:fill="auto"/>
            <w:hideMark/>
          </w:tcPr>
          <w:p w:rsidR="00453D96" w:rsidRPr="00453D96" w:rsidRDefault="00453D96" w:rsidP="00453D96">
            <w:pPr>
              <w:outlineLvl w:val="3"/>
              <w:rPr>
                <w:rFonts w:ascii="Arial" w:hAnsi="Arial" w:cs="Arial"/>
                <w:color w:val="000000"/>
                <w:sz w:val="12"/>
                <w:szCs w:val="12"/>
              </w:rPr>
            </w:pPr>
            <w:r w:rsidRPr="00453D96">
              <w:rPr>
                <w:rFonts w:ascii="Arial" w:hAnsi="Arial" w:cs="Arial"/>
                <w:color w:val="000000"/>
                <w:sz w:val="12"/>
                <w:szCs w:val="12"/>
              </w:rPr>
              <w:t>Обеспечение исполнения долговых обязательств муниципального района</w:t>
            </w:r>
          </w:p>
        </w:tc>
        <w:tc>
          <w:tcPr>
            <w:tcW w:w="18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1301</w:t>
            </w:r>
          </w:p>
        </w:tc>
        <w:tc>
          <w:tcPr>
            <w:tcW w:w="379"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0510100000</w:t>
            </w:r>
          </w:p>
        </w:tc>
        <w:tc>
          <w:tcPr>
            <w:tcW w:w="142" w:type="pct"/>
            <w:shd w:val="clear" w:color="auto" w:fill="auto"/>
            <w:noWrap/>
            <w:hideMark/>
          </w:tcPr>
          <w:p w:rsidR="00453D96" w:rsidRPr="00453D96" w:rsidRDefault="00453D96" w:rsidP="00453D96">
            <w:pPr>
              <w:jc w:val="center"/>
              <w:outlineLvl w:val="3"/>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51 035,78</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38 798,93</w:t>
            </w:r>
          </w:p>
        </w:tc>
        <w:tc>
          <w:tcPr>
            <w:tcW w:w="376" w:type="pct"/>
            <w:shd w:val="clear" w:color="auto" w:fill="auto"/>
            <w:noWrap/>
            <w:hideMark/>
          </w:tcPr>
          <w:p w:rsidR="00453D96" w:rsidRPr="00453D96" w:rsidRDefault="00453D96" w:rsidP="00453D96">
            <w:pPr>
              <w:jc w:val="right"/>
              <w:outlineLvl w:val="3"/>
              <w:rPr>
                <w:rFonts w:ascii="Arial" w:hAnsi="Arial" w:cs="Arial"/>
                <w:color w:val="000000"/>
                <w:sz w:val="12"/>
                <w:szCs w:val="12"/>
              </w:rPr>
            </w:pPr>
            <w:r w:rsidRPr="00453D96">
              <w:rPr>
                <w:rFonts w:ascii="Arial" w:hAnsi="Arial" w:cs="Arial"/>
                <w:color w:val="000000"/>
                <w:sz w:val="12"/>
                <w:szCs w:val="12"/>
              </w:rPr>
              <w:t>29 665,12</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Обслуживание муниципального долга</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1301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0510110050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51 035,78</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38 798,93</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29 665,12</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Обслуживание муниципального долга</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1301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0510110050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730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51 035,78</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38 798,93</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29 665,12</w:t>
            </w:r>
          </w:p>
        </w:tc>
      </w:tr>
      <w:tr w:rsidR="00453D96" w:rsidRPr="00453D96" w:rsidTr="008D1E8A">
        <w:trPr>
          <w:trHeight w:val="20"/>
        </w:trPr>
        <w:tc>
          <w:tcPr>
            <w:tcW w:w="3160" w:type="pct"/>
            <w:shd w:val="clear" w:color="auto" w:fill="auto"/>
            <w:hideMark/>
          </w:tcPr>
          <w:p w:rsidR="00453D96" w:rsidRPr="00453D96" w:rsidRDefault="00453D96" w:rsidP="00453D96">
            <w:pPr>
              <w:rPr>
                <w:rFonts w:ascii="Arial" w:hAnsi="Arial" w:cs="Arial"/>
                <w:color w:val="000000"/>
                <w:sz w:val="12"/>
                <w:szCs w:val="12"/>
              </w:rPr>
            </w:pPr>
            <w:r w:rsidRPr="00453D9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18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1400</w:t>
            </w:r>
          </w:p>
        </w:tc>
        <w:tc>
          <w:tcPr>
            <w:tcW w:w="37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25 237 500,00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18 991 600,00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19 717 400,00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1401</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25 237 500,00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18 991 600,00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19 717 400,00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Расходы на осуществление органами местного самоуправления отдельных полномочий</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1401</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9500000000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25 237 500,00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18 991 600,00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19 717 400,00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1401</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9570000000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25 237 500,00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18 991 600,00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19 717 400,00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1401</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9570070100</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25 237 500,00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18 991 600,00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19 717 400,00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Дотации на выравнивание бюджетной обеспеченности</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1401</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9570070100</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511</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25 237 500,00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18 991 600,00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19 717 400,00</w:t>
            </w:r>
          </w:p>
        </w:tc>
      </w:tr>
      <w:tr w:rsidR="00453D96" w:rsidRPr="00453D96" w:rsidTr="008D1E8A">
        <w:trPr>
          <w:trHeight w:val="20"/>
        </w:trPr>
        <w:tc>
          <w:tcPr>
            <w:tcW w:w="3160" w:type="pct"/>
            <w:shd w:val="clear" w:color="auto" w:fill="auto"/>
            <w:hideMark/>
          </w:tcPr>
          <w:p w:rsidR="00453D96" w:rsidRPr="00453D96" w:rsidRDefault="00453D96" w:rsidP="00453D96">
            <w:pPr>
              <w:rPr>
                <w:rFonts w:ascii="Arial" w:hAnsi="Arial" w:cs="Arial"/>
                <w:color w:val="000000"/>
                <w:sz w:val="12"/>
                <w:szCs w:val="12"/>
              </w:rPr>
            </w:pPr>
            <w:r w:rsidRPr="00453D96">
              <w:rPr>
                <w:rFonts w:ascii="Arial" w:hAnsi="Arial" w:cs="Arial"/>
                <w:color w:val="000000"/>
                <w:sz w:val="12"/>
                <w:szCs w:val="12"/>
              </w:rPr>
              <w:lastRenderedPageBreak/>
              <w:t>Условно утвержденные расходы</w:t>
            </w:r>
          </w:p>
        </w:tc>
        <w:tc>
          <w:tcPr>
            <w:tcW w:w="18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9900</w:t>
            </w:r>
          </w:p>
        </w:tc>
        <w:tc>
          <w:tcPr>
            <w:tcW w:w="379"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7 713 147,50</w:t>
            </w:r>
          </w:p>
        </w:tc>
        <w:tc>
          <w:tcPr>
            <w:tcW w:w="376" w:type="pct"/>
            <w:shd w:val="clear" w:color="auto" w:fill="auto"/>
            <w:noWrap/>
            <w:hideMark/>
          </w:tcPr>
          <w:p w:rsidR="00453D96" w:rsidRPr="00453D96" w:rsidRDefault="00453D96" w:rsidP="00453D96">
            <w:pPr>
              <w:jc w:val="right"/>
              <w:rPr>
                <w:rFonts w:ascii="Arial" w:hAnsi="Arial" w:cs="Arial"/>
                <w:color w:val="000000"/>
                <w:sz w:val="12"/>
                <w:szCs w:val="12"/>
              </w:rPr>
            </w:pPr>
            <w:r w:rsidRPr="00453D96">
              <w:rPr>
                <w:rFonts w:ascii="Arial" w:hAnsi="Arial" w:cs="Arial"/>
                <w:color w:val="000000"/>
                <w:sz w:val="12"/>
                <w:szCs w:val="12"/>
              </w:rPr>
              <w:t>15 451 508,90</w:t>
            </w:r>
          </w:p>
        </w:tc>
      </w:tr>
      <w:tr w:rsidR="00453D96" w:rsidRPr="00453D96" w:rsidTr="008D1E8A">
        <w:trPr>
          <w:trHeight w:val="20"/>
        </w:trPr>
        <w:tc>
          <w:tcPr>
            <w:tcW w:w="3160" w:type="pct"/>
            <w:shd w:val="clear" w:color="auto" w:fill="auto"/>
            <w:hideMark/>
          </w:tcPr>
          <w:p w:rsidR="00453D96" w:rsidRPr="00453D96" w:rsidRDefault="00453D96" w:rsidP="00453D96">
            <w:pPr>
              <w:outlineLvl w:val="0"/>
              <w:rPr>
                <w:rFonts w:ascii="Arial" w:hAnsi="Arial" w:cs="Arial"/>
                <w:color w:val="000000"/>
                <w:sz w:val="12"/>
                <w:szCs w:val="12"/>
              </w:rPr>
            </w:pPr>
            <w:r w:rsidRPr="00453D96">
              <w:rPr>
                <w:rFonts w:ascii="Arial" w:hAnsi="Arial" w:cs="Arial"/>
                <w:color w:val="000000"/>
                <w:sz w:val="12"/>
                <w:szCs w:val="12"/>
              </w:rPr>
              <w:t>Условно утвержденные расходы</w:t>
            </w:r>
          </w:p>
        </w:tc>
        <w:tc>
          <w:tcPr>
            <w:tcW w:w="18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9999</w:t>
            </w:r>
          </w:p>
        </w:tc>
        <w:tc>
          <w:tcPr>
            <w:tcW w:w="379"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0000000000</w:t>
            </w:r>
          </w:p>
        </w:tc>
        <w:tc>
          <w:tcPr>
            <w:tcW w:w="142" w:type="pct"/>
            <w:shd w:val="clear" w:color="auto" w:fill="auto"/>
            <w:noWrap/>
            <w:hideMark/>
          </w:tcPr>
          <w:p w:rsidR="00453D96" w:rsidRPr="00453D96" w:rsidRDefault="00453D96" w:rsidP="00453D96">
            <w:pPr>
              <w:jc w:val="center"/>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7 713 147,50</w:t>
            </w:r>
          </w:p>
        </w:tc>
        <w:tc>
          <w:tcPr>
            <w:tcW w:w="376" w:type="pct"/>
            <w:shd w:val="clear" w:color="auto" w:fill="auto"/>
            <w:noWrap/>
            <w:hideMark/>
          </w:tcPr>
          <w:p w:rsidR="00453D96" w:rsidRPr="00453D96" w:rsidRDefault="00453D96" w:rsidP="00453D96">
            <w:pPr>
              <w:jc w:val="right"/>
              <w:outlineLvl w:val="0"/>
              <w:rPr>
                <w:rFonts w:ascii="Arial" w:hAnsi="Arial" w:cs="Arial"/>
                <w:color w:val="000000"/>
                <w:sz w:val="12"/>
                <w:szCs w:val="12"/>
              </w:rPr>
            </w:pPr>
            <w:r w:rsidRPr="00453D96">
              <w:rPr>
                <w:rFonts w:ascii="Arial" w:hAnsi="Arial" w:cs="Arial"/>
                <w:color w:val="000000"/>
                <w:sz w:val="12"/>
                <w:szCs w:val="12"/>
              </w:rPr>
              <w:t>15 451 508,90</w:t>
            </w:r>
          </w:p>
        </w:tc>
      </w:tr>
      <w:tr w:rsidR="00453D96" w:rsidRPr="00453D96" w:rsidTr="008D1E8A">
        <w:trPr>
          <w:trHeight w:val="20"/>
        </w:trPr>
        <w:tc>
          <w:tcPr>
            <w:tcW w:w="3160" w:type="pct"/>
            <w:shd w:val="clear" w:color="auto" w:fill="auto"/>
            <w:hideMark/>
          </w:tcPr>
          <w:p w:rsidR="00453D96" w:rsidRPr="00453D96" w:rsidRDefault="00453D96" w:rsidP="00453D96">
            <w:pPr>
              <w:outlineLvl w:val="1"/>
              <w:rPr>
                <w:rFonts w:ascii="Arial" w:hAnsi="Arial" w:cs="Arial"/>
                <w:color w:val="000000"/>
                <w:sz w:val="12"/>
                <w:szCs w:val="12"/>
              </w:rPr>
            </w:pPr>
            <w:r w:rsidRPr="00453D96">
              <w:rPr>
                <w:rFonts w:ascii="Arial" w:hAnsi="Arial" w:cs="Arial"/>
                <w:color w:val="000000"/>
                <w:sz w:val="12"/>
                <w:szCs w:val="12"/>
              </w:rPr>
              <w:t>Прочие расходы</w:t>
            </w:r>
          </w:p>
        </w:tc>
        <w:tc>
          <w:tcPr>
            <w:tcW w:w="18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9999</w:t>
            </w:r>
          </w:p>
        </w:tc>
        <w:tc>
          <w:tcPr>
            <w:tcW w:w="379"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9900000000</w:t>
            </w:r>
          </w:p>
        </w:tc>
        <w:tc>
          <w:tcPr>
            <w:tcW w:w="142" w:type="pct"/>
            <w:shd w:val="clear" w:color="auto" w:fill="auto"/>
            <w:noWrap/>
            <w:hideMark/>
          </w:tcPr>
          <w:p w:rsidR="00453D96" w:rsidRPr="00453D96" w:rsidRDefault="00453D96" w:rsidP="00453D96">
            <w:pPr>
              <w:jc w:val="center"/>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7 713 147,50</w:t>
            </w:r>
          </w:p>
        </w:tc>
        <w:tc>
          <w:tcPr>
            <w:tcW w:w="376" w:type="pct"/>
            <w:shd w:val="clear" w:color="auto" w:fill="auto"/>
            <w:noWrap/>
            <w:hideMark/>
          </w:tcPr>
          <w:p w:rsidR="00453D96" w:rsidRPr="00453D96" w:rsidRDefault="00453D96" w:rsidP="00453D96">
            <w:pPr>
              <w:jc w:val="right"/>
              <w:outlineLvl w:val="1"/>
              <w:rPr>
                <w:rFonts w:ascii="Arial" w:hAnsi="Arial" w:cs="Arial"/>
                <w:color w:val="000000"/>
                <w:sz w:val="12"/>
                <w:szCs w:val="12"/>
              </w:rPr>
            </w:pPr>
            <w:r w:rsidRPr="00453D96">
              <w:rPr>
                <w:rFonts w:ascii="Arial" w:hAnsi="Arial" w:cs="Arial"/>
                <w:color w:val="000000"/>
                <w:sz w:val="12"/>
                <w:szCs w:val="12"/>
              </w:rPr>
              <w:t>15 451 508,90</w:t>
            </w:r>
          </w:p>
        </w:tc>
      </w:tr>
      <w:tr w:rsidR="00453D96" w:rsidRPr="00453D96" w:rsidTr="008D1E8A">
        <w:trPr>
          <w:trHeight w:val="20"/>
        </w:trPr>
        <w:tc>
          <w:tcPr>
            <w:tcW w:w="3160" w:type="pct"/>
            <w:shd w:val="clear" w:color="auto" w:fill="auto"/>
            <w:hideMark/>
          </w:tcPr>
          <w:p w:rsidR="00453D96" w:rsidRPr="00453D96" w:rsidRDefault="00453D96" w:rsidP="00453D96">
            <w:pPr>
              <w:outlineLvl w:val="2"/>
              <w:rPr>
                <w:rFonts w:ascii="Arial" w:hAnsi="Arial" w:cs="Arial"/>
                <w:color w:val="000000"/>
                <w:sz w:val="12"/>
                <w:szCs w:val="12"/>
              </w:rPr>
            </w:pPr>
            <w:r w:rsidRPr="00453D96">
              <w:rPr>
                <w:rFonts w:ascii="Arial" w:hAnsi="Arial" w:cs="Arial"/>
                <w:color w:val="000000"/>
                <w:sz w:val="12"/>
                <w:szCs w:val="12"/>
              </w:rPr>
              <w:t>Прочие расходы, не отнесенные к муниципальным программам</w:t>
            </w:r>
          </w:p>
        </w:tc>
        <w:tc>
          <w:tcPr>
            <w:tcW w:w="18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9999</w:t>
            </w:r>
          </w:p>
        </w:tc>
        <w:tc>
          <w:tcPr>
            <w:tcW w:w="379"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9990000000</w:t>
            </w:r>
          </w:p>
        </w:tc>
        <w:tc>
          <w:tcPr>
            <w:tcW w:w="142" w:type="pct"/>
            <w:shd w:val="clear" w:color="auto" w:fill="auto"/>
            <w:noWrap/>
            <w:hideMark/>
          </w:tcPr>
          <w:p w:rsidR="00453D96" w:rsidRPr="00453D96" w:rsidRDefault="00453D96" w:rsidP="00453D96">
            <w:pPr>
              <w:jc w:val="center"/>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7 713 147,50</w:t>
            </w:r>
          </w:p>
        </w:tc>
        <w:tc>
          <w:tcPr>
            <w:tcW w:w="376" w:type="pct"/>
            <w:shd w:val="clear" w:color="auto" w:fill="auto"/>
            <w:noWrap/>
            <w:hideMark/>
          </w:tcPr>
          <w:p w:rsidR="00453D96" w:rsidRPr="00453D96" w:rsidRDefault="00453D96" w:rsidP="00453D96">
            <w:pPr>
              <w:jc w:val="right"/>
              <w:outlineLvl w:val="2"/>
              <w:rPr>
                <w:rFonts w:ascii="Arial" w:hAnsi="Arial" w:cs="Arial"/>
                <w:color w:val="000000"/>
                <w:sz w:val="12"/>
                <w:szCs w:val="12"/>
              </w:rPr>
            </w:pPr>
            <w:r w:rsidRPr="00453D96">
              <w:rPr>
                <w:rFonts w:ascii="Arial" w:hAnsi="Arial" w:cs="Arial"/>
                <w:color w:val="000000"/>
                <w:sz w:val="12"/>
                <w:szCs w:val="12"/>
              </w:rPr>
              <w:t>15 451 508,90</w:t>
            </w:r>
          </w:p>
        </w:tc>
      </w:tr>
      <w:tr w:rsidR="00453D96" w:rsidRPr="00453D96" w:rsidTr="008D1E8A">
        <w:trPr>
          <w:trHeight w:val="20"/>
        </w:trPr>
        <w:tc>
          <w:tcPr>
            <w:tcW w:w="3160" w:type="pct"/>
            <w:shd w:val="clear" w:color="auto" w:fill="auto"/>
            <w:hideMark/>
          </w:tcPr>
          <w:p w:rsidR="00453D96" w:rsidRPr="00453D96" w:rsidRDefault="00453D96" w:rsidP="00453D96">
            <w:pPr>
              <w:outlineLvl w:val="4"/>
              <w:rPr>
                <w:rFonts w:ascii="Arial" w:hAnsi="Arial" w:cs="Arial"/>
                <w:color w:val="000000"/>
                <w:sz w:val="12"/>
                <w:szCs w:val="12"/>
              </w:rPr>
            </w:pPr>
            <w:r w:rsidRPr="00453D96">
              <w:rPr>
                <w:rFonts w:ascii="Arial" w:hAnsi="Arial" w:cs="Arial"/>
                <w:color w:val="000000"/>
                <w:sz w:val="12"/>
                <w:szCs w:val="12"/>
              </w:rPr>
              <w:t>Условно утвержденные расходы</w:t>
            </w:r>
          </w:p>
        </w:tc>
        <w:tc>
          <w:tcPr>
            <w:tcW w:w="18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9999</w:t>
            </w:r>
          </w:p>
        </w:tc>
        <w:tc>
          <w:tcPr>
            <w:tcW w:w="379"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9990099999</w:t>
            </w:r>
          </w:p>
        </w:tc>
        <w:tc>
          <w:tcPr>
            <w:tcW w:w="142" w:type="pct"/>
            <w:shd w:val="clear" w:color="auto" w:fill="auto"/>
            <w:noWrap/>
            <w:hideMark/>
          </w:tcPr>
          <w:p w:rsidR="00453D96" w:rsidRPr="00453D96" w:rsidRDefault="00453D96" w:rsidP="00453D96">
            <w:pPr>
              <w:jc w:val="center"/>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7 713 147,50</w:t>
            </w:r>
          </w:p>
        </w:tc>
        <w:tc>
          <w:tcPr>
            <w:tcW w:w="376" w:type="pct"/>
            <w:shd w:val="clear" w:color="auto" w:fill="auto"/>
            <w:noWrap/>
            <w:hideMark/>
          </w:tcPr>
          <w:p w:rsidR="00453D96" w:rsidRPr="00453D96" w:rsidRDefault="00453D96" w:rsidP="00453D96">
            <w:pPr>
              <w:jc w:val="right"/>
              <w:outlineLvl w:val="4"/>
              <w:rPr>
                <w:rFonts w:ascii="Arial" w:hAnsi="Arial" w:cs="Arial"/>
                <w:color w:val="000000"/>
                <w:sz w:val="12"/>
                <w:szCs w:val="12"/>
              </w:rPr>
            </w:pPr>
            <w:r w:rsidRPr="00453D96">
              <w:rPr>
                <w:rFonts w:ascii="Arial" w:hAnsi="Arial" w:cs="Arial"/>
                <w:color w:val="000000"/>
                <w:sz w:val="12"/>
                <w:szCs w:val="12"/>
              </w:rPr>
              <w:t>15 451 508,90</w:t>
            </w:r>
          </w:p>
        </w:tc>
      </w:tr>
      <w:tr w:rsidR="00453D96" w:rsidRPr="00453D96" w:rsidTr="008D1E8A">
        <w:trPr>
          <w:trHeight w:val="20"/>
        </w:trPr>
        <w:tc>
          <w:tcPr>
            <w:tcW w:w="3160" w:type="pct"/>
            <w:shd w:val="clear" w:color="auto" w:fill="auto"/>
            <w:hideMark/>
          </w:tcPr>
          <w:p w:rsidR="00453D96" w:rsidRPr="00453D96" w:rsidRDefault="00453D96" w:rsidP="00453D96">
            <w:pPr>
              <w:outlineLvl w:val="5"/>
              <w:rPr>
                <w:rFonts w:ascii="Arial" w:hAnsi="Arial" w:cs="Arial"/>
                <w:color w:val="000000"/>
                <w:sz w:val="12"/>
                <w:szCs w:val="12"/>
              </w:rPr>
            </w:pPr>
            <w:r w:rsidRPr="00453D96">
              <w:rPr>
                <w:rFonts w:ascii="Arial" w:hAnsi="Arial" w:cs="Arial"/>
                <w:color w:val="000000"/>
                <w:sz w:val="12"/>
                <w:szCs w:val="12"/>
              </w:rPr>
              <w:t>Условно утвержденные расходы</w:t>
            </w:r>
          </w:p>
        </w:tc>
        <w:tc>
          <w:tcPr>
            <w:tcW w:w="18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9999</w:t>
            </w:r>
          </w:p>
        </w:tc>
        <w:tc>
          <w:tcPr>
            <w:tcW w:w="379"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9990099999</w:t>
            </w:r>
          </w:p>
        </w:tc>
        <w:tc>
          <w:tcPr>
            <w:tcW w:w="142" w:type="pct"/>
            <w:shd w:val="clear" w:color="auto" w:fill="auto"/>
            <w:noWrap/>
            <w:hideMark/>
          </w:tcPr>
          <w:p w:rsidR="00453D96" w:rsidRPr="00453D96" w:rsidRDefault="00453D96" w:rsidP="00453D96">
            <w:pPr>
              <w:jc w:val="center"/>
              <w:outlineLvl w:val="5"/>
              <w:rPr>
                <w:rFonts w:ascii="Arial" w:hAnsi="Arial" w:cs="Arial"/>
                <w:color w:val="000000"/>
                <w:sz w:val="12"/>
                <w:szCs w:val="12"/>
              </w:rPr>
            </w:pPr>
            <w:r w:rsidRPr="00453D96">
              <w:rPr>
                <w:rFonts w:ascii="Arial" w:hAnsi="Arial" w:cs="Arial"/>
                <w:color w:val="000000"/>
                <w:sz w:val="12"/>
                <w:szCs w:val="12"/>
              </w:rPr>
              <w:t>999</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0,00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7 713 147,50</w:t>
            </w:r>
          </w:p>
        </w:tc>
        <w:tc>
          <w:tcPr>
            <w:tcW w:w="376" w:type="pct"/>
            <w:shd w:val="clear" w:color="auto" w:fill="auto"/>
            <w:noWrap/>
            <w:hideMark/>
          </w:tcPr>
          <w:p w:rsidR="00453D96" w:rsidRPr="00453D96" w:rsidRDefault="00453D96" w:rsidP="00453D96">
            <w:pPr>
              <w:jc w:val="right"/>
              <w:outlineLvl w:val="5"/>
              <w:rPr>
                <w:rFonts w:ascii="Arial" w:hAnsi="Arial" w:cs="Arial"/>
                <w:color w:val="000000"/>
                <w:sz w:val="12"/>
                <w:szCs w:val="12"/>
              </w:rPr>
            </w:pPr>
            <w:r w:rsidRPr="00453D96">
              <w:rPr>
                <w:rFonts w:ascii="Arial" w:hAnsi="Arial" w:cs="Arial"/>
                <w:color w:val="000000"/>
                <w:sz w:val="12"/>
                <w:szCs w:val="12"/>
              </w:rPr>
              <w:t>15 451 508,90</w:t>
            </w:r>
          </w:p>
        </w:tc>
      </w:tr>
      <w:tr w:rsidR="00453D96" w:rsidRPr="00453D96" w:rsidTr="008D1E8A">
        <w:trPr>
          <w:trHeight w:val="20"/>
        </w:trPr>
        <w:tc>
          <w:tcPr>
            <w:tcW w:w="3871" w:type="pct"/>
            <w:gridSpan w:val="4"/>
            <w:shd w:val="clear" w:color="auto" w:fill="auto"/>
            <w:noWrap/>
            <w:vAlign w:val="bottom"/>
            <w:hideMark/>
          </w:tcPr>
          <w:p w:rsidR="00453D96" w:rsidRPr="00453D96" w:rsidRDefault="00453D96" w:rsidP="00453D96">
            <w:pPr>
              <w:jc w:val="right"/>
              <w:rPr>
                <w:rFonts w:ascii="Arial" w:hAnsi="Arial" w:cs="Arial"/>
                <w:b/>
                <w:bCs/>
                <w:color w:val="000000"/>
                <w:sz w:val="12"/>
                <w:szCs w:val="12"/>
              </w:rPr>
            </w:pPr>
            <w:r w:rsidRPr="00453D96">
              <w:rPr>
                <w:rFonts w:ascii="Arial" w:hAnsi="Arial" w:cs="Arial"/>
                <w:b/>
                <w:bCs/>
                <w:color w:val="000000"/>
                <w:sz w:val="12"/>
                <w:szCs w:val="12"/>
              </w:rPr>
              <w:t xml:space="preserve">Всего расходов: </w:t>
            </w:r>
          </w:p>
        </w:tc>
        <w:tc>
          <w:tcPr>
            <w:tcW w:w="376" w:type="pct"/>
            <w:shd w:val="clear" w:color="auto" w:fill="auto"/>
            <w:noWrap/>
            <w:hideMark/>
          </w:tcPr>
          <w:p w:rsidR="00453D96" w:rsidRPr="00453D96" w:rsidRDefault="00453D96" w:rsidP="00453D96">
            <w:pPr>
              <w:jc w:val="right"/>
              <w:rPr>
                <w:rFonts w:ascii="Arial" w:hAnsi="Arial" w:cs="Arial"/>
                <w:b/>
                <w:bCs/>
                <w:color w:val="000000"/>
                <w:sz w:val="12"/>
                <w:szCs w:val="12"/>
              </w:rPr>
            </w:pPr>
            <w:r w:rsidRPr="00453D96">
              <w:rPr>
                <w:rFonts w:ascii="Arial" w:hAnsi="Arial" w:cs="Arial"/>
                <w:b/>
                <w:bCs/>
                <w:color w:val="000000"/>
                <w:sz w:val="12"/>
                <w:szCs w:val="12"/>
              </w:rPr>
              <w:t>797 909 094,08</w:t>
            </w:r>
          </w:p>
        </w:tc>
        <w:tc>
          <w:tcPr>
            <w:tcW w:w="376" w:type="pct"/>
            <w:shd w:val="clear" w:color="auto" w:fill="auto"/>
            <w:noWrap/>
            <w:hideMark/>
          </w:tcPr>
          <w:p w:rsidR="00453D96" w:rsidRPr="00453D96" w:rsidRDefault="00453D96" w:rsidP="00453D96">
            <w:pPr>
              <w:jc w:val="right"/>
              <w:rPr>
                <w:rFonts w:ascii="Arial" w:hAnsi="Arial" w:cs="Arial"/>
                <w:b/>
                <w:bCs/>
                <w:color w:val="000000"/>
                <w:sz w:val="12"/>
                <w:szCs w:val="12"/>
              </w:rPr>
            </w:pPr>
            <w:r w:rsidRPr="00453D96">
              <w:rPr>
                <w:rFonts w:ascii="Arial" w:hAnsi="Arial" w:cs="Arial"/>
                <w:b/>
                <w:bCs/>
                <w:color w:val="000000"/>
                <w:sz w:val="12"/>
                <w:szCs w:val="12"/>
              </w:rPr>
              <w:t>601 030 812,97</w:t>
            </w:r>
          </w:p>
        </w:tc>
        <w:tc>
          <w:tcPr>
            <w:tcW w:w="376" w:type="pct"/>
            <w:shd w:val="clear" w:color="auto" w:fill="auto"/>
            <w:noWrap/>
            <w:hideMark/>
          </w:tcPr>
          <w:p w:rsidR="00453D96" w:rsidRPr="00453D96" w:rsidRDefault="00453D96" w:rsidP="00453D96">
            <w:pPr>
              <w:jc w:val="right"/>
              <w:rPr>
                <w:rFonts w:ascii="Arial" w:hAnsi="Arial" w:cs="Arial"/>
                <w:b/>
                <w:bCs/>
                <w:color w:val="000000"/>
                <w:sz w:val="12"/>
                <w:szCs w:val="12"/>
              </w:rPr>
            </w:pPr>
            <w:r w:rsidRPr="00453D96">
              <w:rPr>
                <w:rFonts w:ascii="Arial" w:hAnsi="Arial" w:cs="Arial"/>
                <w:b/>
                <w:bCs/>
                <w:color w:val="000000"/>
                <w:sz w:val="12"/>
                <w:szCs w:val="12"/>
              </w:rPr>
              <w:t>608 798 944,09</w:t>
            </w:r>
          </w:p>
        </w:tc>
      </w:tr>
    </w:tbl>
    <w:p w:rsidR="00740367" w:rsidRPr="00F62E65" w:rsidRDefault="00740367" w:rsidP="0011203E">
      <w:pPr>
        <w:shd w:val="clear" w:color="auto" w:fill="FFFFFF"/>
        <w:suppressAutoHyphens/>
        <w:jc w:val="center"/>
        <w:rPr>
          <w:rFonts w:ascii="Arial" w:hAnsi="Arial" w:cs="Arial"/>
          <w:sz w:val="8"/>
          <w:szCs w:val="8"/>
        </w:rPr>
      </w:pPr>
    </w:p>
    <w:p w:rsidR="008D1E8A" w:rsidRPr="00D805C5" w:rsidRDefault="008D1E8A" w:rsidP="008D1E8A">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8</w:t>
      </w:r>
    </w:p>
    <w:p w:rsidR="008D1E8A" w:rsidRPr="00D805C5" w:rsidRDefault="008D1E8A" w:rsidP="008D1E8A">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8D1E8A" w:rsidRPr="00D805C5" w:rsidRDefault="008D1E8A" w:rsidP="008D1E8A">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8D1E8A" w:rsidRDefault="008D1E8A" w:rsidP="008D1E8A">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8D1E8A" w:rsidRPr="00D805C5" w:rsidRDefault="008D1E8A" w:rsidP="008D1E8A">
      <w:pPr>
        <w:shd w:val="clear" w:color="auto" w:fill="FFFFFF"/>
        <w:suppressAutoHyphens/>
        <w:ind w:left="7938"/>
        <w:jc w:val="center"/>
        <w:rPr>
          <w:rFonts w:ascii="Arial" w:hAnsi="Arial" w:cs="Arial"/>
          <w:sz w:val="12"/>
          <w:szCs w:val="12"/>
        </w:rPr>
      </w:pPr>
      <w:r>
        <w:rPr>
          <w:rFonts w:ascii="Arial" w:hAnsi="Arial" w:cs="Arial"/>
          <w:sz w:val="12"/>
          <w:szCs w:val="12"/>
        </w:rPr>
        <w:t>от           №</w:t>
      </w:r>
    </w:p>
    <w:p w:rsidR="008D1E8A" w:rsidRDefault="008D1E8A" w:rsidP="0011203E">
      <w:pPr>
        <w:shd w:val="clear" w:color="auto" w:fill="FFFFFF"/>
        <w:suppressAutoHyphens/>
        <w:jc w:val="center"/>
        <w:rPr>
          <w:rFonts w:ascii="Arial" w:hAnsi="Arial" w:cs="Arial"/>
          <w:b/>
          <w:sz w:val="16"/>
          <w:szCs w:val="16"/>
        </w:rPr>
      </w:pPr>
      <w:r w:rsidRPr="008D1E8A">
        <w:rPr>
          <w:rFonts w:ascii="Arial" w:hAnsi="Arial" w:cs="Arial"/>
          <w:b/>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8D1E8A" w:rsidRDefault="008D1E8A" w:rsidP="0011203E">
      <w:pPr>
        <w:shd w:val="clear" w:color="auto" w:fill="FFFFFF"/>
        <w:suppressAutoHyphens/>
        <w:jc w:val="center"/>
        <w:rPr>
          <w:rFonts w:ascii="Arial" w:hAnsi="Arial" w:cs="Arial"/>
          <w:b/>
          <w:sz w:val="16"/>
          <w:szCs w:val="16"/>
        </w:rPr>
      </w:pPr>
      <w:r w:rsidRPr="008D1E8A">
        <w:rPr>
          <w:rFonts w:ascii="Arial" w:hAnsi="Arial" w:cs="Arial"/>
          <w:b/>
          <w:sz w:val="16"/>
          <w:szCs w:val="16"/>
        </w:rPr>
        <w:t xml:space="preserve">и непрограммным направлениям деятельности), группам и подгруппам видов расходов классификации расходов бюджета </w:t>
      </w:r>
    </w:p>
    <w:p w:rsidR="000D66C0" w:rsidRPr="008D1E8A" w:rsidRDefault="008D1E8A" w:rsidP="0011203E">
      <w:pPr>
        <w:shd w:val="clear" w:color="auto" w:fill="FFFFFF"/>
        <w:suppressAutoHyphens/>
        <w:jc w:val="center"/>
        <w:rPr>
          <w:rFonts w:ascii="Arial" w:hAnsi="Arial" w:cs="Arial"/>
          <w:b/>
          <w:sz w:val="16"/>
          <w:szCs w:val="16"/>
        </w:rPr>
      </w:pPr>
      <w:r w:rsidRPr="008D1E8A">
        <w:rPr>
          <w:rFonts w:ascii="Arial" w:hAnsi="Arial" w:cs="Arial"/>
          <w:b/>
          <w:sz w:val="16"/>
          <w:szCs w:val="16"/>
        </w:rPr>
        <w:t>Валдайского муниципального района на 2023 год и на плановый период 2024 и 2025 годов</w:t>
      </w:r>
    </w:p>
    <w:p w:rsidR="000D66C0" w:rsidRPr="008D1E8A" w:rsidRDefault="008D1E8A" w:rsidP="008D1E8A">
      <w:pPr>
        <w:shd w:val="clear" w:color="auto" w:fill="FFFFFF"/>
        <w:suppressAutoHyphens/>
        <w:jc w:val="right"/>
        <w:rPr>
          <w:rFonts w:ascii="Arial" w:hAnsi="Arial" w:cs="Arial"/>
          <w:sz w:val="12"/>
          <w:szCs w:val="12"/>
        </w:rPr>
      </w:pPr>
      <w:r w:rsidRPr="008D1E8A">
        <w:rPr>
          <w:rFonts w:ascii="Arial" w:hAnsi="Arial" w:cs="Arial"/>
          <w:sz w:val="12"/>
          <w:szCs w:val="12"/>
        </w:rPr>
        <w:t>руб 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15"/>
        <w:gridCol w:w="850"/>
        <w:gridCol w:w="417"/>
        <w:gridCol w:w="311"/>
        <w:gridCol w:w="845"/>
        <w:gridCol w:w="845"/>
        <w:gridCol w:w="845"/>
      </w:tblGrid>
      <w:tr w:rsidR="00E20A69" w:rsidRPr="00E20A69" w:rsidTr="00E20A69">
        <w:trPr>
          <w:trHeight w:val="20"/>
        </w:trPr>
        <w:tc>
          <w:tcPr>
            <w:tcW w:w="7235" w:type="dxa"/>
            <w:shd w:val="clear" w:color="auto" w:fill="auto"/>
            <w:vAlign w:val="center"/>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Документ, учреждение</w:t>
            </w:r>
          </w:p>
        </w:tc>
        <w:tc>
          <w:tcPr>
            <w:tcW w:w="850" w:type="dxa"/>
            <w:shd w:val="clear" w:color="auto" w:fill="auto"/>
            <w:vAlign w:val="center"/>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Ц.ст.</w:t>
            </w:r>
          </w:p>
        </w:tc>
        <w:tc>
          <w:tcPr>
            <w:tcW w:w="417" w:type="dxa"/>
            <w:shd w:val="clear" w:color="auto" w:fill="auto"/>
            <w:vAlign w:val="center"/>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Разд.</w:t>
            </w:r>
          </w:p>
        </w:tc>
        <w:tc>
          <w:tcPr>
            <w:tcW w:w="0" w:type="auto"/>
            <w:shd w:val="clear" w:color="auto" w:fill="auto"/>
            <w:vAlign w:val="center"/>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Расх.</w:t>
            </w:r>
          </w:p>
        </w:tc>
        <w:tc>
          <w:tcPr>
            <w:tcW w:w="0" w:type="auto"/>
            <w:shd w:val="clear" w:color="auto" w:fill="auto"/>
            <w:vAlign w:val="center"/>
            <w:hideMark/>
          </w:tcPr>
          <w:p w:rsid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 xml:space="preserve">Сумма на </w:t>
            </w:r>
          </w:p>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2023 год</w:t>
            </w:r>
          </w:p>
        </w:tc>
        <w:tc>
          <w:tcPr>
            <w:tcW w:w="0" w:type="auto"/>
            <w:shd w:val="clear" w:color="auto" w:fill="auto"/>
            <w:vAlign w:val="center"/>
            <w:hideMark/>
          </w:tcPr>
          <w:p w:rsid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 xml:space="preserve">Сумма на </w:t>
            </w:r>
          </w:p>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2024 год</w:t>
            </w:r>
          </w:p>
        </w:tc>
        <w:tc>
          <w:tcPr>
            <w:tcW w:w="0" w:type="auto"/>
            <w:shd w:val="clear" w:color="auto" w:fill="auto"/>
            <w:vAlign w:val="center"/>
            <w:hideMark/>
          </w:tcPr>
          <w:p w:rsid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 xml:space="preserve">Сумма на </w:t>
            </w:r>
          </w:p>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2025 год</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0100000000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2 097 842,50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Снижение количества мест несанкционированного сброса мусора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0100200000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2 097 842,50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вывоза несанкционированных свалок на территории Валдайского муниципального района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0100210091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2 097 842,50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Охрана окружающей среды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0100210091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0600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2 097 842,50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охраны окружающей среды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0100210091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0605</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2 097 842,50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0100210091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0605</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2 097 842,50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0200000000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90 647 334,42</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77 620 634,42</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77 620 634,42</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0210000000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87 413 630,00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74 453 230,00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74 453 230,00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0210100000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580 320,00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580 320,00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580 320,00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библиотек</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0210101030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135 000,00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135 000,00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135 000,00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Культура, кинематография</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0210101030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135 000,00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135 000,00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135 000,00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0210101030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135 000,00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135 000,00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135 000,00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0210101030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135 000,00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135 000,00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135 000,00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0210199990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445 320,00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445 320,00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445 320,00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Культура, кинематография</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0210199990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445 320,00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445 320,00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445 320,00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0210199990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445 320,00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445 320,00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445 320,00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0210199990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248 320,00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248 320,00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248 320,00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Иные выплаты населению</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0210199990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360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0210199990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187 000,00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187 000,00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187 000,00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0210200000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7 200,00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7 200,00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7 200,00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0210201010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0210201010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Дополнительное образование детей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0210201010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7 200,00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7 200,00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0210201010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7 200,00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7 200,00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0210400000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86 826 110,00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73 865 710,00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73 865 710,00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0210401011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10 698 230,00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10 698 230,00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10 698 230,00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0210401011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10 698 230,00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10 698 230,00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10 698 230,00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Дополнительное образование детей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0210401011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10 698 230,00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10 698 230,00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10 698 230,00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0210401011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10 698 230,00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10 698 230,00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10 698 230,00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0210401012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3 230 870,00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3 230 870,00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3 230 870,00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0210401012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3 230 870,00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3 230 870,00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3 230 870,00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Дополнительное образование детей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0210401012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3 230 870,00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3 230 870,00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3 230 870,00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0210401012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3 230 870,00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3 230 870,00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3 230 870,00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0210401013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71 200,00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71 200,00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71 200,00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0210401013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71 200,00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71 200,00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71 200,00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Дополнительное образование детей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0210401013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71 200,00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71 200,00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71 200,00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0210401013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71 200,00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71 200,00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71 200,00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0210401021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28 788 799,04</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28 788 799,04</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28 788 799,04</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Культура, кинематография</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0210401021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28 788 799,04</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28 788 799,04</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28 788 799,04</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0210401021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28 788 799,04</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28 788 799,04</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28 788 799,04</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0210401021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28 788 799,04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28 788 799,04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28 788 799,04</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0210401022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8 694 223,10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8 694 223,10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8 694 223,10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Культура, кинематография</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0210401022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8 694 223,10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8 694 223,10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8 694 223,10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0210401022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8 694 223,10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8 694 223,10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8 694 223,10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0210401022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8 694 223,10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8 694 223,10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8 694 223,10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0210401023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2 567 288,50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2 567 288,50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2 567 288,50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Культура, кинематография</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0210401023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2 567 288,50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2 567 288,50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2 567 288,50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0210401023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2 567 288,50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2 567 288,50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2 567 288,50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0210401023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2 567 288,50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2 567 288,50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2 567 288,50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библиотек-дрова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0210401030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28 035,00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28 035,00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28 035,00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Культура, кинематография</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0210401030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28 035,00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28 035,00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28 035,00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0210401030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28 035,00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28 035,00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28 035,00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0210401030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28 035,00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28 035,00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28 035,00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библиотек-заработная плата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0210401031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14 083 545,35</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14 083 545,35</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14 083 545,35</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Культура, кинематография</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0210401031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14 083 545,35</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14 083 545,35</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14 083 545,35</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0210401031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14 083 545,35</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14 083 545,35</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14 083 545,35</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0210401031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14 083 545,35</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14 083 545,35</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14 083 545,35</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библиотек-начисления на заработную плату</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0210401032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4 253 230,70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4 253 230,70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4 253 230,70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Культура, кинематография</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0210401032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4 253 230,70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4 253 230,70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4 253 230,70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0210401032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4 253 230,70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4 253 230,70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4 253 230,70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0210401032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4 253 230,70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4 253 230,70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4 253 230,70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библиотек-материальные затраты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0210401033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1 450 288,31</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1 450 288,31</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1 450 288,31</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Культура, кинематография</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0210401033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1 450 288,31</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1 450 288,31</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1 450 288,31</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0210401033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1 450 288,31</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1 450 288,31</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1 450 288,31</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0210401033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1 450 288,31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1 450 288,31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1 450 288,31</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0210472300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10 368 400,00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0210472300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812 400,00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Дополнительное образование детей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0210472300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812 400,00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0210472300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812 400,00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Культура, кинематография</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0210472300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9 556 000,00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0210472300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9 556 000,00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0210472300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9 556 000,00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02104S2300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2 592 000,00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02104S2300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203 000,00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Дополнительное образование детей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02104S2300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203 000,00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02104S2300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203 000,00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Культура, кинематография</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02104S2300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2 389 000,00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02104S2300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2 389 000,00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02104S2300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2 389 000,00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0220000000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3 233 704,42</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3 167 404,42</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3 167 404,42</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0220100000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3 233 704,42</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3 167 404,42</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3 167 404,42</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Расходы на обеспечение функций органов местного самоуправления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0220101000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3 167 404,42</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3 167 404,42</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3 167 404,42</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Культура, кинематография</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0220101000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3 167 404,42</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3 167 404,42</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3 167 404,42</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культуры, кинематографии</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0220101000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0804</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3 167 404,42</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3 167 404,42</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3 167 404,42</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0220101000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2 219 020,29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2 219 020,29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2 219 020,29</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0220101000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139 350,00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139 350,00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139 350,00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0220101000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670 144,13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670 144,13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670 144,13</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0220101000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77 600,00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77 600,00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77 600,00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0220101000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61 140,00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61 140,00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61 140,00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Уплата прочих налогов, сборов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0220101000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852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Уплата иных платежей</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0220101000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853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0220172300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53 000,00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Культура, кинематография</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0220172300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53 000,00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культуры, кинематографии</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0220172300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0804</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53 000,00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0220172300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энергетических ресурсов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0220172300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247</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49 300,00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02201S2300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13 300,00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Культура, кинематография</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02201S2300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13 300,00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культуры, кинематографии</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02201S2300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0804</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13 300,00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02201S2300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энергетических ресурсов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02201S2300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247</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12 300,00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0300000000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1 950 795,00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1 950 795,00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1 994 898,53</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0300100000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1 950 795,00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1 950 795,00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1 994 898,53</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03001L4970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1 950 795,00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1 950 795,00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1 994 898,53</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Социальная политика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03001L4970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1000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1 950 795,00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1 950 795,00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1 994 898,53</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Социальное обеспечение населения</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03001L4970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1003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1 950 795,00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1 950 795,00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1 994 898,53</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гражданам на приобретение жилья</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03001L4970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1003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322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1 950 795,00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1 950 795,00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1 994 898,53</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0400000000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39 422 765,80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27 988 005,80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27 988 005,80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Развитие физической культуры и массового спорта на территории района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0400100000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0400110180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Физическая культура и спорт</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0400110180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Физическая 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0400110180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0400110180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Сохранение и развитие инфраструктуры отрасли физической культуры и спорта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0400200000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27 531 267,00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18 516 967,00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18 516 967,00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0400201101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13 549 800,00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13 549 800,00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13 549 800,00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Физическая культура и спорт</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0400201101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13 549 800,00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13 549 800,00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13 549 800,00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Физическая 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0400201101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13 549 800,00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13 549 800,00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13 549 800,00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0400201101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13 549 800,00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13 549 800,00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13 549 800,00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0400201102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4 092 040,00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4 092 040,00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4 092 040,00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Физическая культура и спорт</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0400201102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4 092 040,00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4 092 040,00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4 092 040,00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Физическая 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0400201102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4 092 040,00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4 092 040,00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4 092 040,00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0400201102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4 092 040,00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4 092 040,00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4 092 040,00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0400201103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875 127,00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875 127,00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875 127,00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Физическая культура и спорт</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0400201103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875 127,00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875 127,00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875 127,00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Физическая 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0400201103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875 127,00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875 127,00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875 127,00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0400201103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875 127,00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875 127,00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875 127,00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0400210184</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60 000,00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Физическая культура и спорт</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0400210184</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60 000,00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Физическая 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0400210184</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60 000,00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0400210184</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0400272300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7 163 400,00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Физическая культура и спорт</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0400272300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7 163 400,00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Физическая 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0400272300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7 163 400,00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0400272300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7 163 400,00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04002S2300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1 790 900,00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Физическая культура и спорт</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04002S2300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1 790 900,00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Физическая 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04002S2300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1 790 900,00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04002S2300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1 790 900,00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Развитие спорта и системы подготовки спортивного резерва на территории района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0400300000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11 881 498,80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9 461 038,80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9 461 038,80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спортивной школы-заработная плата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0400301041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7 093 089,89</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7 093 089,89</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7 093 089,89</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Физическая культура и спорт</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0400301041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7 093 089,89</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7 093 089,89</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7 093 089,89</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Физическая 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0400301041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7 093 089,89</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7 093 089,89</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7 093 089,89</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0400301041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7 093 089,89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7 093 089,89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7 093 089,89</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спортивной школы-начисления на заработную плату</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0400301042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2 142 113,15</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2 142 113,15</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2 142 113,15</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Физическая культура и спорт</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0400301042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2 142 113,15</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2 142 113,15</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2 142 113,15</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Физическая 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0400301042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2 142 113,15</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2 142 113,15</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2 142 113,15</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0400301042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2 142 113,15</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2 142 113,15</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2 142 113,15</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спортивной школы-материальные затраты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0400301043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115 835,76</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115 835,76</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115 835,76</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Физическая культура и спорт</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0400301043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115 835,76</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115 835,76</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115 835,76</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Физическая 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0400301043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115 835,76</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115 835,76</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115 835,76</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0400301043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115 835,76</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115 835,76</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115 835,76</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0400310181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Физическая культура и спорт</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0400310181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Физическая 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0400310181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0400310181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0400310182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Физическая культура и спорт</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0400310182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Физическая 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0400310182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0400310182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Проведение технического обследования и составление сметной документации МАУ "Спортивная школа"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0400310183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1 253 560,00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Физическая культура и спорт</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0400310183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1 253 560,00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Физическая 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0400310183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1 253 560,00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0400310183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1 253 560,00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0400372300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933 500,00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Физическая культура и спорт</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0400372300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933 500,00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Физическая 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0400372300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933 500,00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0400372300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933 500,00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04003S2300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233 400,00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Физическая культура и спорт</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04003S2300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233 400,00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Физическая 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04003S2300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233 400,00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04003S2300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1101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233 400,00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0500000000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7 349 360,53</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7 337 123,68</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7 327 989,87</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0510000000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7 249 360,53</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7 237 123,68</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7 227 989,87</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Обеспечение исполнения долговых обязательств муниципального района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0510100000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51 035,78</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38 798,93</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29 665,12</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Обслуживание муниципального долга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0510110050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51 035,78</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38 798,93</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29 665,12</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Обслуживание государственного и муниципального долга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0510110050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1300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51 035,78</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38 798,93</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29 665,12</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Обслуживание государственного внутреннего и муниципального долга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0510110050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1301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51 035,78</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38 798,93</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29 665,12</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Обслуживание муниципального долга</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0510110050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1301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730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51 035,78</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38 798,93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29 665,12</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Обеспечение деятельности комитета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0510500000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7 198 324,75</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7 198 324,75</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7 198 324,75</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Расходы на обеспечение функций органов местного самоуправления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0510501000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7 149 504,75</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7 149 504,75</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7 149 504,75</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0510501000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7 149 504,75</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7 149 504,75</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7 149 504,75</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0510501000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7 149 504,75</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7 149 504,75</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7 149 504,75</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0510501000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5 138 025,92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5 138 025,92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5 138 025,92</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0510501000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307 495,00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307 495,00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307 495,00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0510501000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1 551 683,83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1 551 683,83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1 551 683,83</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0510501000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116 600,00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116 600,00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116 600,00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0510501000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34 700,00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34 700,00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34 700,00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Уплата иных платежей</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0510501000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853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0510570280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48 820,00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48 820,00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48 820,00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0510570280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48 820,00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48 820,00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48 820,00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0510570280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48 820,00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48 820,00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48 820,00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0510570280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33 940,00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33 940,00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33 940,00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0510570280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4 005,00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4 005,00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4 005,00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0510570280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10 250,00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10 250,00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10 250,00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0510570280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625,00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625,00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625,00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0520000000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100 000,00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Развитие информационной системы управления муниципальными финансами</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0520300000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Расходы на обеспечение функций органов местного самоуправления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0520301000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0520301000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0520301000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0520301000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100 000,00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0600000000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587 000,00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0600400000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550 000,00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Приобретение оборудования и ПО для защиты информации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0600410520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550 000,00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0600410520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550 000,00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0600410520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550 000,00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0600410520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550 000,00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0600500000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37 000,00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Приобретение и обслуживание электорнно-вычислительной техники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0600510530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19 100,00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0600510530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19 100,00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0600510530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19 100,00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0600510530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19 100,00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0600510540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17 900,00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0600510540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17 900,00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0600510540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17 900,00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0600510540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17 900,00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0700000000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125 400,00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125 400,00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125 400,00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Отлов, эвтаназия и утилизация безнадзорных животных</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0700100000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125 400,00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125 400,00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125 400,00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0700170720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125 400,00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125 400,00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125 400,00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Национальная экономика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0700170720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125 400,00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125 400,00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125 400,00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Сельское хозяйство и рыболовство</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0700170720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0405</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125 400,00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125 400,00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125 400,00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0700170720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0405</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125 400,00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125 400,00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125 400,00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0800000000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493 933 299,11</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339 352 463,38</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338 009 063,38</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0810000000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12 221 000,00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8 512 600,00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7 514 600,00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Повышение эффективности и качества услуг в сфере общего образования</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0810100000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44 700,00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44 700,00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44 700,00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0810172080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40 200,00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40 200,00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40 200,00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0810172080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40 200,00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40 200,00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40 200,00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0810172080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40 200,00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40 200,00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40 200,00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0810172080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40 200,00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40 200,00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40 200,00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08101S2080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08101S2080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08101S2080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08101S2080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Создание условий для получения качественного образования</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0810200000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6 282 100,00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3 471 700,00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3 471 700,00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0810270500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982 300,00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982 300,00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982 300,00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0810270500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982 300,00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982 300,00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982 300,00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0810270500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982 300,00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982 300,00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982 300,00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0810270500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982 300,00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982 300,00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982 300,00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0810270570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236 700,00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236 700,00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236 700,00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0810270570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236 700,00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236 700,00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236 700,00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0810270570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236 700,00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236 700,00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236 700,00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0810270570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236 700,00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236 700,00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236 700,00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0810272120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4 050 500,00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1 802 200,00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1 802 200,00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0810272120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4 050 500,00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1 802 200,00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1 802 200,00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0810272120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4 011 100,00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1 762 800,00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1 762 800,00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0810272120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4 011 100,00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1 762 800,00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1 762 800,00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Дополнительное образование детей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0810272120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39 400,00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39 400,00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39 400,00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0810272120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39 400,00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39 400,00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39 400,00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08102S2120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1 012 600,00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450 500,00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450 500,00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08102S2120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1 012 600,00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450 500,00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450 500,00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08102S2120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1 002 700,00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440 600,00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440 600,00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08102S2120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1 002 700,00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440 600,00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440 600,00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Дополнительное образование детей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08102S2120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08102S2120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Федеральный проект "Современная школа"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081E100000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5 819 200,00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4 921 200,00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3 923 200,00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081E170020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3 323 200,00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3 323 200,00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3 323 200,00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081E170020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3 323 200,00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3 323 200,00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3 323 200,00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081E170020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3 323 200,00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3 323 200,00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3 323 200,00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081E170020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3 323 200,00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3 323 200,00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3 323 200,00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081E171370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200 000,00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200 000,00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081E171370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200 000,00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200 000,00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081E171370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200 000,00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200 000,00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081E171370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200 000,00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200 000,00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081E172330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2 296 000,00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1 398 000,00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081E172330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2 296 000,00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1 398 000,00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081E172330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2 296 000,00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1 398 000,00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081E172330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2 296 000,00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1 398 000,00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Федеральный проект "Цифровая образовательная среда"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081E400000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75 000,00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75 000,00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75 000,00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081E471380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45 000,00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081E471380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45 000,00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081E471380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45 000,00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081E471380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45 000,00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081E472340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081E472340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081E472340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081E472340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0820000000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10 464 387,00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9 712 987,00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9 712 987,00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0820100000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5 622 787,00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4 871 387,00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4 871 387,00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0820101071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3 660 800,00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3 660 800,00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3 660 800,00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0820101071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3 660 800,00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3 660 800,00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3 660 800,00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Дополнительное образование детей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0820101071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3 660 800,00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3 660 800,00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3 660 800,00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0820101071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3 660 800,00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3 660 800,00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3 660 800,00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0820101072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1 105 600,00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1 105 600,00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1 105 600,00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0820101072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1 105 600,00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1 105 600,00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1 105 600,00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Дополнительное образование детей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0820101072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1 105 600,00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1 105 600,00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1 105 600,00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0820101072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1 105 600,00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1 105 600,00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1 105 600,00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0820101073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104 987,00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104 987,00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104 987,00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0820101073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104 987,00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104 987,00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104 987,00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Дополнительное образование детей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0820101073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104 987,00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104 987,00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104 987,00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0820101073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104 987,00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104 987,00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104 987,00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0820172300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601 100,00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0820172300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601 100,00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Дополнительное образование детей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0820172300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601 100,00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0820172300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601 100,00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08201S2300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150 300,00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08201S2300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150 300,00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Дополнительное образование детей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08201S2300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150 300,00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08201S2300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150 300,00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0820200000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2 889 000,00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2 889 000,00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2 889 000,00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Организация каникулярного отдыха (оздоровление) детей</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0820210120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2 889 000,00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2 889 000,00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2 889 000,00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0820210120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2 889 000,00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2 889 000,00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2 889 000,00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образования</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0820210120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2 889 000,00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2 889 000,00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2 889 000,00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0820210120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2 889 000,00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2 889 000,00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2 889 000,00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0820300000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45 000,00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Поддержка одаренных детей</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0820310130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45 000,00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0820310130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45 000,00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0820310130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45 000,00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Премии и гранты</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0820310130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350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45 000,00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Ведение персонифицированного финансирования дополнительного образования детей</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0820400000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1 438 200,00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1 438 200,00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1 438 200,00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Ведение персонифицированного учета по дополнительному образованию</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0820401302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1 438 200,00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1 438 200,00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1 438 200,00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0820401302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1 438 200,00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1 438 200,00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1 438 200,00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Дополнительное образование детей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0820401302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1 438 200,00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1 438 200,00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1 438 200,00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0820401302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1 438 200,00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1 438 200,00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1 438 200,00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Федеральный проект "Успех каждого ребенка"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082E200000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469 400,00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469 400,00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469 400,00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082E272020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469 400,00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469 400,00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469 400,00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082E272020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469 400,00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469 400,00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469 400,00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Дополнительное образование детей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082E272020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469 400,00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469 400,00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469 400,00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082E272020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469 400,00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469 400,00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469 400,00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0830000000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5 974 448,00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5 179 648,00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5 179 648,00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0830100000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4 780,00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4 780,00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4 780,00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0830199990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4 780,00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4 780,00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4 780,00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0830199990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4 780,00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4 780,00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4 780,00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Молодежная политика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0830199990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4 780,00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4 780,00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4 780,00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0830199990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4 780,00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4 780,00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4 780,00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Поддержка молодой семьи в Валдайском муниципальном районе</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0830200000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5 780,00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5 780,00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5 780,00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0830299990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5 780,00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5 780,00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5 780,00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0830299990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5 780,00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5 780,00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5 780,00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Молодежная политика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0830299990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5 780,00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5 780,00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5 780,00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0830299990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5 780,00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5 780,00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5 780,00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Поддержка молодежи, оказавшейся в трудной жизненной ситуации</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0830300000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6 000,00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6 000,00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6 000,00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0830399990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6 000,00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6 000,00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6 000,00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0830399990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6 000,00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6 000,00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6 000,00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Молодежная политика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0830399990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6 000,00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6 000,00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6 000,00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0830399990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0830400000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17 480,00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17 480,00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17 480,00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0830499990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17 480,00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17 480,00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17 480,00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0830499990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17 480,00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17 480,00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17 480,00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Молодежная политика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0830499990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17 480,00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17 480,00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17 480,00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0830499990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17 480,00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17 480,00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17 480,00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0830500000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415 960,00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415 960,00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415 960,00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0830510190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350 000,00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350 000,00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350 000,00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0830510190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350 000,00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350 000,00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350 000,00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Молодежная политика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0830510190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350 000,00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350 000,00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350 000,00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0830510190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350 000,00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350 000,00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350 000,00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0830599990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65 960,00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65 960,00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65 960,00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0830599990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65 960,00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65 960,00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65 960,00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Молодежная политика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0830599990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65 960,00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65 960,00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65 960,00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0830599990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65 960,00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65 960,00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65 960,00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Развитие инфраструктуры учреждений по работе с молодежью</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0830600000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5 524 448,00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4 729 648,00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4 729 648,00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0830601081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3 318 900,00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3 318 900,00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3 318 900,00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0830601081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3 318 900,00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3 318 900,00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3 318 900,00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Молодежная политика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0830601081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3 318 900,00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3 318 900,00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3 318 900,00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0830601081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3 318 900,00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3 318 900,00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3 318 900,00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0830601082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1 002 300,00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1 002 300,00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1 002 300,00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0830601082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1 002 300,00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1 002 300,00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1 002 300,00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Молодежная политика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0830601082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1 002 300,00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1 002 300,00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1 002 300,00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0830601082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1 002 300,00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1 002 300,00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1 002 300,00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0830601083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408 448,00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408 448,00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408 448,00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0830601083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408 448,00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408 448,00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408 448,00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Молодежная политика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0830601083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408 448,00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408 448,00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408 448,00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0830601083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408 448,00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408 448,00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408 448,00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0830672300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635 800,00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0830672300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635 800,00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Молодежная политика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0830672300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635 800,00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0830672300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635 800,00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08306S2300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159 000,00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08306S2300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159 000,00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Молодежная политика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08306S2300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159 000,00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08306S2300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159 000,00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0840000000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292 400,00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292 400,00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292 400,00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Информационно-методическое сопровождение патриотического воспитания граждан</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0840100000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8 000,00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0840199990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0840199990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Молодежная политика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0840199990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0840199990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Совершенствование форм и методов работы по патриотическому воспитанию граждан</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0840200000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26 900,00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26 900,00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26 900,00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0840299990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26 900,00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26 900,00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26 900,00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0840299990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26 900,00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26 900,00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26 900,00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Молодежная политика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0840299990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26 900,00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26 900,00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26 900,00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0840299990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26 900,00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26 900,00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26 900,00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0840300000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73 500,00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73 500,00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73 500,00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0840399990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73 500,00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73 500,00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73 500,00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0840399990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73 500,00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73 500,00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73 500,00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Молодежная политика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0840399990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73 500,00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73 500,00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73 500,00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0840399990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73 500,00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73 500,00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73 500,00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0840400000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180 000,00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180 000,00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180 000,00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на осуществление отдельных государственных полномочий в области увековечения памяти погибших при защите Отечества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0840470660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180 000,00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180 000,00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180 000,00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0840470660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180 000,00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180 000,00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180 000,00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Молодежная политика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0840470660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180 000,00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180 000,00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180 000,00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0840470660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180 000,00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180 000,00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180 000,00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0840500000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0840599990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0840599990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Молодежная политика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0840599990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0840599990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Информационное обеспечение патриотического воспитания граждан</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0840600000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3 000,00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3 000,00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3 000,00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0840699990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0840699990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Молодежная политика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0840699990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0840699990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0707</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0850000000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11 467 100,00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11 467 100,00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11 467 100,00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0850100000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11 467 100,00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11 467 100,00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11 467 100,00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0850170600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84 000,00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84 000,00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84 000,00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Социальная политика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0850170600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1000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84 000,00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84 000,00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84 000,00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Охрана семьи и детства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0850170600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84 000,00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84 000,00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84 000,00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0850170600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313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84 000,00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84 000,00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84 000,00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08501L0821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1 225 535,19</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1 225 535,19</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1 228 543,81</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Социальная политика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08501L0821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1000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1 225 535,19</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1 225 535,19</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1 228 543,81</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Охрана семьи и детства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08501L0821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1 225 535,19</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1 225 535,19</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1 228 543,81</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08501L0821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412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1 225 535,19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1 225 535,19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1 228 543,81</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08501N0821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10 157 564,81</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10 157 564,81</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10 154 556,19</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Социальная политика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08501N0821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1000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10 157 564,81</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10 157 564,81</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10 154 556,19</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Охрана семьи и детства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08501N0821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10 157 564,81</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10 157 564,81</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10 154 556,19</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08501N0821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412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10 157 564,81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10 157 564,81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10 154 556,19</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0860000000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453 513 964,11</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304 187 728,38</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303 842 328,38</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Обеспечение выполнения муниципальных заданий</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0860100000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280 967 856,00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228 068 556,00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228 068 556,00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0860101051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31 017 300,00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31 017 300,00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31 017 300,00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0860101051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31 017 300,00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31 017 300,00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31 017 300,00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Дошкольное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0860101051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31 017 300,00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31 017 300,00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31 017 300,00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0860101051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31 017 300,00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31 017 300,00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31 017 300,00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0860101052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9 367 200,00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9 367 200,00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9 367 200,00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0860101052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9 367 200,00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9 367 200,00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9 367 200,00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Дошкольное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0860101052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9 367 200,00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9 367 200,00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9 367 200,00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0860101052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9 367 200,00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9 367 200,00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9 367 200,00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0860101053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250 700,00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250 700,00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250 700,00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0860101053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250 700,00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250 700,00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250 700,00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Дошкольное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0860101053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250 700,00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250 700,00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250 700,00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0860101053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250 700,00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250 700,00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250 700,00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0860101061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14 449 300,00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14 449 300,00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14 449 300,00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0860101061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14 449 300,00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14 449 300,00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14 449 300,00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0860101061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14 449 300,00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14 449 300,00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14 449 300,00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0860101061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14 449 300,00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14 449 300,00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14 449 300,00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0860101062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4 363 700,00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4 363 700,00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4 363 700,00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0860101062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4 363 700,00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4 363 700,00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4 363 700,00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0860101062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4 363 700,00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4 363 700,00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4 363 700,00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0860101062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4 363 700,00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4 363 700,00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4 363 700,00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0860101063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6 843 456,00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6 843 456,00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6 843 456,00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0860101063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6 843 456,00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6 843 456,00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6 843 456,00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0860101063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6 843 456,00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6 843 456,00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6 843 456,00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0860101063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6 843 456,00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6 843 456,00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6 843 456,00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0860170041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123 528 300,00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123 528 300,00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123 528 300,00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0860170041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123 528 300,00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123 528 300,00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123 528 300,00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Дошкольное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0860170041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48 244 600,00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48 244 600,00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48 244 600,00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0860170041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48 244 600,00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48 244 600,00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48 244 600,00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0860170041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75 283 700,00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75 283 700,00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75 283 700,00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0860170041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75 283 700,00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75 283 700,00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75 283 700,00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0860170042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37 305 200,00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37 305 200,00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37 305 200,00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0860170042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37 305 200,00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37 305 200,00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37 305 200,00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Дошкольное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0860170042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14 569 600,00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14 569 600,00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14 569 600,00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0860170042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14 569 600,00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14 569 600,00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14 569 600,00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0860170042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22 735 600,00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22 735 600,00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22 735 600,00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0860170042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22 735 600,00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22 735 600,00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22 735 600,00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0860170043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943 400,00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943 400,00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943 400,00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0860170043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943 400,00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943 400,00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943 400,00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Дошкольное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0860170043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457 700,00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457 700,00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457 700,00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0860170043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457 700,00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457 700,00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457 700,00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0860170043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485 700,00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485 700,00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485 700,00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0860170043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485 700,00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485 700,00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485 700,00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0860172300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42 319 500,00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0860172300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42 319 500,00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0860172300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42 319 500,00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0860172300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42 319 500,00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08601S2300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10 579 800,00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08601S2300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10 579 800,00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08601S2300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10 579 800,00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08601S2300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10 579 800,00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0860200000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48 672 980,00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48 423 580,00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48 423 580,00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Питание льготных категорий воспитанников дошкольных образовательных организаций</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0860210140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1 510 300,00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1 510 300,00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1 510 300,00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0860210140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1 510 300,00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1 510 300,00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1 510 300,00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Дошкольное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0860210140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1 510 300,00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1 510 300,00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1 510 300,00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0860210140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1 510 300,00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1 510 300,00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1 510 300,00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0860253031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10 077 480,00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10 077 480,00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10 077 480,00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0860253031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10 077 480,00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10 077 480,00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10 077 480,00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0860253031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10 077 480,00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10 077 480,00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10 077 480,00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0860253031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10 077 480,00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10 077 480,00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10 077 480,00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0860270010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959 000,00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959 000,00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959 000,00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Социальная политика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0860270010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1000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959 000,00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959 000,00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959 000,00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Охрана семьи и детства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0860270010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959 000,00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959 000,00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959 000,00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0860270010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313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959 000,00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959 000,00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959 000,00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0860270061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134 100,00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134 100,00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134 100,00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0860270061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134 100,00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134 100,00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134 100,00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образования</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0860270061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134 100,00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134 100,00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134 100,00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0860270061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134 100,00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134 100,00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134 100,00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0860270062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40 500,00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40 500,00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40 500,00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0860270062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40 500,00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40 500,00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40 500,00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образования</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0860270062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40 500,00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40 500,00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40 500,00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0860270062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40 500,00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40 500,00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40 500,00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0860270063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3 800,00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3 800,00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0860270063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3 800,00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3 800,00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образования</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0860270063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3 800,00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3 800,00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0860270063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3 800,00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3 800,00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0860270066</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599 100,00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599 100,00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599 100,00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Социальная политика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0860270066</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1000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599 100,00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599 100,00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599 100,00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Охрана семьи и детства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0860270066</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599 100,00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599 100,00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599 100,00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0860270066</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321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599 100,00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599 100,00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599 100,00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0860270067</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3 459 000,00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3 459 000,00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3 459 000,00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0860270067</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3 022 500,00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3 022 500,00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3 022 500,00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Дошкольное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0860270067</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848 000,00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848 000,00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848 000,00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0860270067</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848 000,00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848 000,00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848 000,00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0860270067</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2 174 500,00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2 174 500,00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2 174 500,00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0860270067</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2 174 500,00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2 174 500,00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2 174 500,00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Социальная политика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0860270067</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1000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436 500,00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436 500,00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436 500,00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Охрана семьи и детства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0860270067</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436 500,00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436 500,00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436 500,00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0860270067</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321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436 500,00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436 500,00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436 500,00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0860270068</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107 500,00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107 500,00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107 500,00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Социальная политика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0860270068</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1000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107 500,00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107 500,00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107 500,00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Охрана семьи и детства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0860270068</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107 500,00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107 500,00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107 500,00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0860270068</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321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107 500,00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107 500,00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107 500,00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0860270130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17 314 100,00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17 314 100,00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17 314 100,00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Социальная политика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0860270130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1000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17 314 100,00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17 314 100,00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17 314 100,00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Охрана семьи и детства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0860270130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17 314 100,00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17 314 100,00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17 314 100,00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0860270130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313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7 714 800,00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7 714 800,00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7 714 800,00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0860270130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323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9 599 300,00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9 599 300,00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9 599 300,00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0860270630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1 690 900,00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1 690 900,00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1 690 900,00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0860270630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1 690 900,00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1 690 900,00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1 690 900,00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0860270630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1 690 900,00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1 690 900,00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1 690 900,00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0860270630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1 690 900,00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1 690 900,00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1 690 900,00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0860272380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12 026 600,00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12 026 600,00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12 026 600,00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0860272380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12 026 600,00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12 026 600,00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12 026 600,00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0860272380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12 026 600,00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12 026 600,00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12 026 600,00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0860272380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11 876 840,00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11 876 840,00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11 876 840,00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0860272380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149 760,00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149 760,00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149 760,00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0860272650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249 400,00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Социальная политика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0860272650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1000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249 400,00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Охрана семьи и детства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0860272650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249 400,00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0860272650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1004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313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249 400,00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08602S2380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501 200,00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501 200,00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501 200,00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08602S2380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501 200,00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501 200,00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501 200,00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08602S2380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501 200,00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501 200,00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501 200,00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08602S2380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494 960,00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494 960,00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494 960,00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08602S2380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6 240,00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6 240,00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6 240,00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Обеспечение деятельности комитета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0860300000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15 717 763,38</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15 383 192,38</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15 383 192,38</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Расходы на обеспечение функций органов местного самоуправления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0860301000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2 981 422,38</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2 981 422,38</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2 981 422,38</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0860301000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2 981 422,38</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2 981 422,38</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2 981 422,38</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образования</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0860301000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2 981 422,38</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2 981 422,38</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2 981 422,38</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0860301000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2 117 835,93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2 117 835,93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2 117 835,93</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0860301000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133 500,00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133 500,00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133 500,00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0860301000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639 586,45</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639 586,45</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639 586,45</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0860301000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21 600,00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21 600,00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21 600,00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0860301000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68 900,00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68 900,00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68 900,00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0860301091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8 542 500,00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8 542 500,00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8 542 500,00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0860301091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8 542 500,00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8 542 500,00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8 542 500,00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образования</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0860301091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8 542 500,00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8 542 500,00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8 542 500,00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0860301091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8 542 500,00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8 542 500,00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8 542 500,00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0860301092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2 579 800,00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2 579 800,00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2 579 800,00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0860301092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2 579 800,00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2 579 800,00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2 579 800,00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образования</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0860301092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2 579 800,00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2 579 800,00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2 579 800,00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0860301092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2 579 800,00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2 579 800,00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2 579 800,00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0860301093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445 671,00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167 200,00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167 200,00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0860301093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445 671,00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167 200,00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167 200,00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образования</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0860301093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445 671,00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167 200,00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167 200,00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0860301093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445 671,00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167 200,00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167 200,00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0860370280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1 112 270,00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1 112 270,00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1 112 270,00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0860370280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1 112 270,00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1 112 270,00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1 112 270,00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образования</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0860370280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1 112 270,00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1 112 270,00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1 112 270,00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0860370280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773 180,00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773 180,00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773 180,00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0860370280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91 225,00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91 225,00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91 225,00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0860370280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233 500,00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233 500,00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233 500,00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0860370280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14 365,00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14 365,00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14 365,00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0860372300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44 900,00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0860372300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44 900,00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образования</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0860372300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44 900,00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0860372300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44 900,00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08603S2300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11 200,00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08603S2300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11 200,00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образования</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08603S2300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11 200,00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08603S2300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11 200,00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Обеспечение деятельности учреждений, подведомственных комитету образования</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0860400000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108 155 364,73</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12 312 400,00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11 967 000,00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Содержание квалифицированной охраны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0860401290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1 930 025,00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0860401290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1 930 025,00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0860401290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1 930 025,00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0860401290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1 930 025,00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08604L3041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12 312 400,00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12 312 400,00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11 967 000,00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08604L3041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12 312 400,00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12 312 400,00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11 967 000,00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08604L3041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12 312 400,00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12 312 400,00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11 967 000,00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08604L3041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12 312 400,00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12 312 400,00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11 967 000,00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08604L7501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93 912 939,73</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08604L7501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93 912 939,73</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Общее образование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08604L7501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93 912 939,73</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автономным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08604L7501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93 912 939,73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0900000000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177 000,00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177 000,00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177 000,00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Профилактика терроризма, экстремизма и других правонарушений в Валдайском районе</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0900100000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155 400,00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155 400,00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155 400,00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0900199901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2 700,00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2 700,00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0900199901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2 700,00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2 700,00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0900199901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0900199901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0900199902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2 700,00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2 700,00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0900199902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2 700,00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2 700,00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0900199902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0900199902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Проведение мероприятий по обслуживанию и ремонту системы оповещения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0900199906</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150 000,00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150 000,00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150 000,00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Национальная безопасность и правоохранительная деятельность</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0900199906</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0300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150 000,00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150 000,00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150 000,00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0900199906</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0314</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150 000,00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150 000,00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150 000,00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0900199906</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0314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150 000,00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150 000,00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150 000,00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0900200000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4 100,00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4 100,00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4 100,00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0900299903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4 100,00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4 100,00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Культура, кинематография</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0900299903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4 100,00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4 100,00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0900299903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4 100,00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4 100,00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иные цели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0900299903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4 100,00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4 100,00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4 100,00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Противодействие коррупции в Валдайском муниципальном районе</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0900300000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17 500,00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17 500,00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17 500,00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0900399904</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0900399904</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Профессиональная подготовка, переподготовка и повышение квалификации</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0900399904</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0705</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0900399904</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0705</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0900399905</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0900399905</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Профессиональная подготовка, переподготовка и повышение квалификации</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0900399905</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0705</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0900399905</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0705</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9 500,00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1100000000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522 000,00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1100100000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522 000,00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Ремонт общественных колодцев</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1100110312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450 000,00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Жилищно-коммунальное хозяйство</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1100110312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0500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450 000,00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Коммунальное хозяйство</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1100110312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0502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450 000,00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1100110312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450 000,00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1100110320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72 000,00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Жилищно-коммунальное хозяйство</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1100110320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0500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72 000,00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Коммунальное хозяйство</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1100110320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0502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72 000,00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1100110320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72 000,00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Муниципальная программа "Развитие сельского хозяйствав Валдайском муниципальном районе на 2021-2026 годы"</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1200000000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12 000,00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12 000,00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Повышение кадрового потенциала в сельском хозяйстве</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1200500000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12 000,00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12 000,00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1200510340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12 000,00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12 000,00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Национальная экономика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1200510340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12 000,00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12 000,00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Сельское хозяйство и рыболовство</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1200510340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0405</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12 000,00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12 000,00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1200510340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0405</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12 000,00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12 000,00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1300000000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200 000,00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Развитие малого и среднего предпринимательства"</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1320000000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200 000,00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1320200000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200 000,00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1320211020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200 000,00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Национальная экономика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1320211020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200 000,00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национальной экономики</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1320211020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0412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200 000,00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1320211020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0412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200 000,00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1700000000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401 802,00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1700400000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1 500,00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1700410800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1700410800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1700410800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1700410800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1700500000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1700510802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1700510802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1700510802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1700510802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1700600000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31 000,00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Проведение ежегодного конкурса "Лучшее ТОС Валдайского муниципального района"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1700610803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1700610803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1700610803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1700610803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1700610804</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1700610804</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1700610804</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Публичные нормативные выплаты гражданам несоциального характера</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1700610804</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330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1700700000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87 949,00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1700710805</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87 949,00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Образование</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1700710805</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0700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87 949,00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Профессиональная подготовка, переподготовка и повышение квалификации</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1700710805</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0705</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87 949,00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1700710805</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0705</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87 949,00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1700900000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280 353,00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1700910806</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280 353,00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1700910806</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280 353,00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1700910806</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280 353,00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Уплата иных платежей</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1700910806</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853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280 353,00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2100000000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27 536 300,00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20 761 700,00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21 267 700,00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2110000000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27 436 300,00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20 661 700,00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21 167 700,00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2110100000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27 436 300,00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20 661 700,00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21 167 700,00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2110110610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5 050 000,00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5 500 000,00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5 500 000,00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Национальная экономика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2110110610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5 050 000,00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5 500 000,00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5 500 000,00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Дорожное хозяйство (дорожные фонды)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2110110610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0409</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5 050 000,00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5 500 000,00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5 500 000,00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2110110610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5 050 000,00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5 500 000,00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5 500 000,00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Ремонт автомобильных дорог общего пользования местного значения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2110110620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1 106 300,00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975 700,00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1 481 700,00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Национальная экономика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2110110620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1 106 300,00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975 700,00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1 481 700,00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Дорожное хозяйство (дорожные фонды)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2110110620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0409</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1 106 300,00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975 700,00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1 481 700,00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2110110620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587 541,00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2110110620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518 759,00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975 700,00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1 481 700,00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2110171510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21 280 000,00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14 186 000,00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14 186 000,00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Национальная экономика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2110171510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21 280 000,00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14 186 000,00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14 186 000,00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Дорожное хозяйство (дорожные фонды)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2110171510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0409</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21 280 000,00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14 186 000,00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14 186 000,00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2110171510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11 163 269,00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2110171510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10 116 731,00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14 186 000,00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14 186 000,00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2120000000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100 000,00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2120100000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100 000,00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Приобретение и установка технических средств организации дорожного движения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2120110640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55 000,00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Национальная экономика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2120110640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55 000,00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Дорожное хозяйство (дорожные фонды)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2120110640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0409</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55 000,00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2120110640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55 000,00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Паспортизация автомобильных дорог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2120110671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Национальная экономика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2120110671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Дорожное хозяйство (дорожные фонды)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2120110671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0409</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2120110671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45 000,00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50 000,00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2600000000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103 325,57</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1"/>
              <w:rPr>
                <w:rFonts w:ascii="Arial" w:hAnsi="Arial" w:cs="Arial"/>
                <w:color w:val="000000"/>
                <w:sz w:val="12"/>
                <w:szCs w:val="12"/>
              </w:rPr>
            </w:pPr>
            <w:r w:rsidRPr="00E20A69">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850"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2600200000</w:t>
            </w:r>
          </w:p>
        </w:tc>
        <w:tc>
          <w:tcPr>
            <w:tcW w:w="417" w:type="dxa"/>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103 325,57</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1"/>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2600210171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59 075,57</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Жилищно-коммунальное хозяйство</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2600210171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0500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59 075,57</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Коммунальное хозяйство</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2600210171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0502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59 075,57</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2600210171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59 075,57</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2600210172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8 250,00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Жилищно-коммунальное хозяйство</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2600210172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0500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8 250,00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Коммунальное хозяйство</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2600210172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0502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8 250,00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2600210172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8 250,00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2600210173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36 000,00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Жилищно-коммунальное хозяйство</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2600210173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0500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36 000,00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Коммунальное хозяйство</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2600210173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0502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36 000,00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2600210173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36 000,00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2800000000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3 264 740,00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Выполнение работ по сохранению объектов культурного наследия (текущий ремонт, капитальный ремонт, реконструкция)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2800011030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3 264 740,00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Культура, кинематография</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2800011030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0800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3 264 740,00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Культура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2800011030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3 264 740,00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2800011030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0801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3 264 740,00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9100000000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59 542 687,37</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55 538 287,37</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55 538 287,37</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Глава муниципального образования</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9110000000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2 231 547,52</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2 231 547,52</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2 231 547,52</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Расходы на обеспечение функций органов местного самоуправления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9110001000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2 231 547,52</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2 231 547,52</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2 231 547,52</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9110001000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2 231 547,52</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2 231 547,52</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2 231 547,52</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9110001000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0102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2 231 547,52</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2 231 547,52</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2 231 547,52</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9110001000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1 679 760,00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1 679 760,00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1 679 760,00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9110001000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44 500,00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44 500,00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44 500,00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9110001000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507 287,52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507 287,52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507 287,52</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9190000000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57 311 139,85</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53 306 739,85</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53 306 739,85</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Расходы на обеспечение функций органов местного самоуправления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9190001000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43 078 290,80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43 078 290,80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43 078 290,80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9190001000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43 078 290,80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43 078 290,80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43 078 290,80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9190001000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43 078 290,80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43 078 290,80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43 078 290,80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30 072 277,88</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30 072 277,88</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30 072 277,88</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2 248 090,00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2 248 090,00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2 248 090,00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9 081 827,92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9 081 827,92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9 081 827,92</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1 100 000,00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1 100 000,00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1 100 000,00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468 062,00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468 062,00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468 062,00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Уплата прочих налогов, сборов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852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107 733,00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107 733,00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107 733,00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Уплата иных платежей</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853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9190010021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4 421 152,14</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4 421 152,14</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4 421 152,14</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9190010021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4 421 152,14</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4 421 152,14</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4 421 152,14</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9190010021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4 421 152,14</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4 421 152,14</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4 421 152,14</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9190010021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4 421 152,14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4 421 152,14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4 421 152,14</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9190010022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1 335 187,95</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1 335 187,95</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1 335 187,95</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9190010022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1 335 187,95</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1 335 187,95</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1 335 187,95</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9190010022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1 335 187,95</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1 335 187,95</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1 335 187,95</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9190010022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1 335 187,95</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1 335 187,95</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1 335 187,95</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9190010023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516 300,00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516 300,00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516 300,00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9190010023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516 300,00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516 300,00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516 300,00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9190010023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516 300,00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516 300,00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516 300,00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9190010023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516 300,00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516 300,00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516 300,00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9190010025</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800 000,00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800 000,00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9190010025</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800 000,00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800 000,00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9190010025</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800 000,00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800 000,00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9190010025</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800 000,00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800 000,00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9190010040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3 155 808,96</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3 155 808,96</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3 155 808,96</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Социальная политика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9190010040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1000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3 155 808,96</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3 155 808,96</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3 155 808,96</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Пенсионное обеспечение</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9190010040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1001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3 155 808,96</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3 155 808,96</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3 155 808,96</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Иные пенсии, социальные доплаты к пенсиям</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9190010040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1001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312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3 155 808,96</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3 155 808,96</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3 155 808,96</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9190070280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3 054 640,00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3 054 640,00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3 054 640,00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9190070280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3 054 640,00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3 054 640,00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3 054 640,00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9190070280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3 054 640,00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3 054 640,00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3 054 640,00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9190070280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2 123 410,00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2 123 410,00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2 123 410,00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9190070280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250 535,00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250 535,00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250 535,00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9190070280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641 270,00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641 270,00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641 270,00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9190070280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39 425,00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39 425,00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39 425,00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9190070650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9190070650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9190070650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9190070650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9190072300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3 203 500,00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9190072300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3 203 500,00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9190072300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3 203 500,00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9190072300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3 203 500,00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91900S2300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800 900,00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91900S2300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800 900,00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91900S2300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800 900,00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91900S2300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800 900,00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9200000000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42 000,00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42 000,00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42 000,00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Дума Валдайского муниципального района</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9290000000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42 000,00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42 000,00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42 000,00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Расходы на обеспечение функций органов местного самоуправления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9290001000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42 000,00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42 000,00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42 000,00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9290001000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42 000,00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42 000,00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42 000,00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9290001000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42 000,00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42 000,00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42 000,00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9290001000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42 000,00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42 000,00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42 000,00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Резервные фонды исполнительных органов муниципальных образований</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9300000000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70 000,00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70 000,00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70 000,00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9390000000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70 000,00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70 000,00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70 000,00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Резервный фонд Валдайского муниципального района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9390010010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9390010010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Резервные фонды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9390010010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Резервные средства</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9390010010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870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70 000,00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Расходы муниципального образования на решение вопросов местного значения</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9400000000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31 691 285,96</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30 201 700,00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30 201 700,00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9430000000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31 691 285,96</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30 201 700,00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30 201 700,00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Расходы на опубликование официальных документов в периодических изданиях</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9430010060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9430010060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9430010060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9430010060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Расходы на мероприятия по землеустройству и землепользованию</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9430010070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272 800,00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272 800,00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272 800,00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Национальная экономика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9430010070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272 800,00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272 800,00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272 800,00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национальной экономики</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9430010070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0412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272 800,00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272 800,00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272 800,00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9430010070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0412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272 800,00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272 800,00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272 800,00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9430010100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28 519 500,00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28 519 500,00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28 519 500,00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Национальная экономика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9430010100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28 519 500,00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28 519 500,00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28 519 500,00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Транспорт</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9430010100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0408</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28 519 500,00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28 519 500,00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28 519 500,00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9430010100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0408</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28 519 500,00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28 519 500,00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28 519 500,00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9430010150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1 029 400,00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1 029 400,00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1 029 400,00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Жилищно-коммунальное хозяйство</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9430010150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0500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1 029 400,00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1 029 400,00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1 029 400,00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Жилищное хозяйство</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9430010150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0501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1 029 400,00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1 029 400,00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1 029 400,00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9430010150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1 029 400,00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1 029 400,00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1 029 400,00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9430010160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940 411,83</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Жилищно-коммунальное хозяйство</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9430010160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0500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940 411,83</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Жилищное хозяйство</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9430010160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0501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940 411,83</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9430010160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330 355,17</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энергетических ресурсов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9430010160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247</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610 056,66</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Содержание имущества муниципальной казны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9430010360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499 174,13</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9430010360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499 174,13</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9430010360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499 174,13</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9430010360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132 297,79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энергетических ресурсов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9430010360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247</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366 876,34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9430010400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300 000,00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300 000,00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Жилищно-коммунальное хозяйство</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9430010400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0500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300 000,00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300 000,00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Жилищное хозяйство</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9430010400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0501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300 000,00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300 000,00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300 000,00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9430010400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150 000,00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150 000,00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150 000,00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энергетических ресурсов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9430010400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0501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247</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150 000,00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150 000,00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150 000,00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9430011010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50 000,00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Национальная экономика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9430011010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50 000,00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вопросы в области национальной экономики</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9430011010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0412</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50 000,00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9430011010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0412</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Расходы на осуществление органами местного самоуправления отдельных полномочий</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9500000000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29 732 170,00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23 628 570,00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24 460 770,00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Расходы на содержание отдела записи актов гражданского состояния</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9550000000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1 752 900,00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1 845 800,00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1 912 400,00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9550059300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1 752 900,00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1 845 800,00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1 912 400,00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9550059300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1 752 900,00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1 845 800,00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1 912 400,00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9550059300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1 752 900,00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1 845 800,00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1 912 400,00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9550059300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851 005,38</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851 005,38</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851 005,38</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9550059300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89 000,00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89 000,00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89 000,00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9550059300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254 587,62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254 587,62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254 587,62</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9550059300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15 000,00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15 000,00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15 000,00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9550059300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253 307,00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336 207,00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372 807,00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энергетических ресурсов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9550059300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0104</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247</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290 000,00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300 000,00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330 000,00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9570000000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27 891 670,00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21 694 970,00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22 460 970,00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9570051180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1 093 000,00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1 142 200,00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1 182 400,00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Национальная оборона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9570051180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0200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1 093 000,00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1 142 200,00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1 182 400,00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Мобилизационная и вневойсковая подготовка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9570051180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0203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1 093 000,00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1 142 200,00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1 182 400,00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Субвенции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9570051180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0203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530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1 093 000,00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1 142 200,00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1 182 400,00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9570070100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25 237 500,00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18 991 600,00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19 717 400,00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9570070100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1400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25 237 500,00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18 991 600,00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19 717 400,00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9570070100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1401</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25 237 500,00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18 991 600,00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19 717 400,00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Дотации на выравнивание бюджетной обеспеченности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9570070100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1401</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511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25 237 500,00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18 991 600,00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19 717 400,00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9570070280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1 557 170,00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1 557 170,00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1 557 170,00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9570070280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1 557 170,00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1 557 170,00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1 557 170,00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9570070280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1 557 170,00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1 557 170,00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1 557 170,00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Субвенции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9570070280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530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1 557 170,00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1 557 170,00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1 557 170,00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9570070650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4 000,00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4 000,00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9570070650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4 000,00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4 000,00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Другие общегосударственные вопросы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9570070650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4 000,00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4 000,00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Субвенции</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9570070650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0113</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530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4 000,00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4 000,00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Расходы на исполнение прочих государственных полномочий</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9580000000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83 900,00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83 900,00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83 900,00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9580070710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83 900,00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83 900,00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83 900,00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Национальная экономика</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9580070710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0400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83 900,00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83 900,00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83 900,00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Сельское хозяйство и рыболовство</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9580070710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0405</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83 900,00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83 900,00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83 900,00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9580070710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0405</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83 900,00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83 900,00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83 900,00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9590000000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3 700,00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3 900,00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3 500,00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9590051200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3 700,00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3 500,00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9590051200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3 700,00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3 500,00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Судебная система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9590051200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0105</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3 700,00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3 500,00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9590051200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0105</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3 700,00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3 500,00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9600000000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2 604 600,00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2 604 600,00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2 604 600,00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9690000000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2 604 600,00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2 604 600,00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2 604 600,00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9690010031</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1 916 900,00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1 916 900,00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1 916 900,00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Национальная безопасность и правоохранительная деятельность</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9690010031</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0300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1 916 900,00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1 916 900,00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1 916 900,00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9690010031</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0310</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1 916 900,00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1 916 900,00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1 916 900,00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9690010031</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0310</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1 916 900,00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1 916 900,00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1 916 900,00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9690010032</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578 900,00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578 900,00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578 900,00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Национальная безопасность и правоохранительная деятельность</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9690010032</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0300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578 900,00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578 900,00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578 900,00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9690010032</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0310</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578 900,00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578 900,00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578 900,00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9690010032</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0310</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578 900,00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578 900,00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578 900,00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9690010033</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108 800,00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108 800,00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108 800,00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Национальная безопасность и правоохранительная деятельность</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9690010033</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0300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108 800,00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108 800,00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108 800,00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9690010033</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0310</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108 800,00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108 800,00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108 800,00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9690010033</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0310</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611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108 800,00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108 800,00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108 800,00</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Расходы на обеспечение деятельности органов финансово-бюджетного надзора</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9700000000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2 850 745,82</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2 850 745,82</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2 850 745,82</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9790000000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2 850 745,82</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2 850 745,82</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2 850 745,82</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Расходы на обеспечение функций органов местного самоуправления</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9790001000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2 342 665,82</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2 342 665,82</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2 342 665,82</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9790001000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2 342 665,82</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2 342 665,82</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2 342 665,82</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9790001000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2 342 665,82</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2 342 665,82</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2 342 665,82</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9790001000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1 469 075,83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1 469 075,83</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1 469 075,83</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9790001000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105 020,00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105 020,00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105 020,00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9790001000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443 660,90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443 660,90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443 660,90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9790001000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61 200,00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61 200,00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61 200,00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9790001000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263 709,09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263 709,09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263 709,09</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9790002100</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508 080,00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508 080,00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508 080,00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Общегосударственные вопросы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9790002100</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0100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508 080,00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508 080,00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508 080,00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9790002100</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508 080,00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508 080,00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508 080,00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9790002100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121</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360 008,00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360 008,00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360 008,00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9790002100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28 480,00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28 480,00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28 480,00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9790002100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129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108 722,42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108 722,42</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108 722,42</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Прочая закупка товаров, работ и услуг</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9790002100</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0106</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244</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10 869,58</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10 869,58</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10 869,58</w:t>
            </w:r>
          </w:p>
        </w:tc>
      </w:tr>
      <w:tr w:rsidR="00E20A69" w:rsidRPr="00E20A69" w:rsidTr="00E20A69">
        <w:trPr>
          <w:trHeight w:val="20"/>
        </w:trPr>
        <w:tc>
          <w:tcPr>
            <w:tcW w:w="7235" w:type="dxa"/>
            <w:shd w:val="clear" w:color="auto" w:fill="auto"/>
            <w:hideMark/>
          </w:tcPr>
          <w:p w:rsidR="00E20A69" w:rsidRPr="00E20A69" w:rsidRDefault="00E20A69" w:rsidP="00E20A69">
            <w:pPr>
              <w:rPr>
                <w:rFonts w:ascii="Arial" w:hAnsi="Arial" w:cs="Arial"/>
                <w:color w:val="000000"/>
                <w:sz w:val="12"/>
                <w:szCs w:val="12"/>
              </w:rPr>
            </w:pPr>
            <w:r w:rsidRPr="00E20A69">
              <w:rPr>
                <w:rFonts w:ascii="Arial" w:hAnsi="Arial" w:cs="Arial"/>
                <w:color w:val="000000"/>
                <w:sz w:val="12"/>
                <w:szCs w:val="12"/>
              </w:rPr>
              <w:t>Прочие расходы</w:t>
            </w:r>
          </w:p>
        </w:tc>
        <w:tc>
          <w:tcPr>
            <w:tcW w:w="850"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9900000000</w:t>
            </w:r>
          </w:p>
        </w:tc>
        <w:tc>
          <w:tcPr>
            <w:tcW w:w="417" w:type="dxa"/>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7 713 147,50</w:t>
            </w:r>
          </w:p>
        </w:tc>
        <w:tc>
          <w:tcPr>
            <w:tcW w:w="0" w:type="auto"/>
            <w:shd w:val="clear" w:color="auto" w:fill="auto"/>
            <w:noWrap/>
            <w:hideMark/>
          </w:tcPr>
          <w:p w:rsidR="00E20A69" w:rsidRPr="00E20A69" w:rsidRDefault="00E20A69" w:rsidP="00E20A69">
            <w:pPr>
              <w:jc w:val="right"/>
              <w:rPr>
                <w:rFonts w:ascii="Arial" w:hAnsi="Arial" w:cs="Arial"/>
                <w:color w:val="000000"/>
                <w:sz w:val="12"/>
                <w:szCs w:val="12"/>
              </w:rPr>
            </w:pPr>
            <w:r w:rsidRPr="00E20A69">
              <w:rPr>
                <w:rFonts w:ascii="Arial" w:hAnsi="Arial" w:cs="Arial"/>
                <w:color w:val="000000"/>
                <w:sz w:val="12"/>
                <w:szCs w:val="12"/>
              </w:rPr>
              <w:t>15 451 508,90</w:t>
            </w:r>
          </w:p>
        </w:tc>
      </w:tr>
      <w:tr w:rsidR="00E20A69" w:rsidRPr="00E20A69" w:rsidTr="00E20A69">
        <w:trPr>
          <w:trHeight w:val="20"/>
        </w:trPr>
        <w:tc>
          <w:tcPr>
            <w:tcW w:w="7235" w:type="dxa"/>
            <w:shd w:val="clear" w:color="auto" w:fill="auto"/>
            <w:hideMark/>
          </w:tcPr>
          <w:p w:rsidR="00E20A69" w:rsidRPr="00E20A69" w:rsidRDefault="00E20A69" w:rsidP="00E20A69">
            <w:pPr>
              <w:outlineLvl w:val="0"/>
              <w:rPr>
                <w:rFonts w:ascii="Arial" w:hAnsi="Arial" w:cs="Arial"/>
                <w:color w:val="000000"/>
                <w:sz w:val="12"/>
                <w:szCs w:val="12"/>
              </w:rPr>
            </w:pPr>
            <w:r w:rsidRPr="00E20A69">
              <w:rPr>
                <w:rFonts w:ascii="Arial" w:hAnsi="Arial" w:cs="Arial"/>
                <w:color w:val="000000"/>
                <w:sz w:val="12"/>
                <w:szCs w:val="12"/>
              </w:rPr>
              <w:t>Прочие расходы, не отнесенные к муниципальным программам</w:t>
            </w:r>
          </w:p>
        </w:tc>
        <w:tc>
          <w:tcPr>
            <w:tcW w:w="850"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9990000000</w:t>
            </w:r>
          </w:p>
        </w:tc>
        <w:tc>
          <w:tcPr>
            <w:tcW w:w="417" w:type="dxa"/>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7 713 147,50</w:t>
            </w:r>
          </w:p>
        </w:tc>
        <w:tc>
          <w:tcPr>
            <w:tcW w:w="0" w:type="auto"/>
            <w:shd w:val="clear" w:color="auto" w:fill="auto"/>
            <w:noWrap/>
            <w:hideMark/>
          </w:tcPr>
          <w:p w:rsidR="00E20A69" w:rsidRPr="00E20A69" w:rsidRDefault="00E20A69" w:rsidP="00E20A69">
            <w:pPr>
              <w:jc w:val="right"/>
              <w:outlineLvl w:val="0"/>
              <w:rPr>
                <w:rFonts w:ascii="Arial" w:hAnsi="Arial" w:cs="Arial"/>
                <w:color w:val="000000"/>
                <w:sz w:val="12"/>
                <w:szCs w:val="12"/>
              </w:rPr>
            </w:pPr>
            <w:r w:rsidRPr="00E20A69">
              <w:rPr>
                <w:rFonts w:ascii="Arial" w:hAnsi="Arial" w:cs="Arial"/>
                <w:color w:val="000000"/>
                <w:sz w:val="12"/>
                <w:szCs w:val="12"/>
              </w:rPr>
              <w:t>15 451 508,90</w:t>
            </w:r>
          </w:p>
        </w:tc>
      </w:tr>
      <w:tr w:rsidR="00E20A69" w:rsidRPr="00E20A69" w:rsidTr="00E20A69">
        <w:trPr>
          <w:trHeight w:val="20"/>
        </w:trPr>
        <w:tc>
          <w:tcPr>
            <w:tcW w:w="7235" w:type="dxa"/>
            <w:shd w:val="clear" w:color="auto" w:fill="auto"/>
            <w:hideMark/>
          </w:tcPr>
          <w:p w:rsidR="00E20A69" w:rsidRPr="00E20A69" w:rsidRDefault="00E20A69" w:rsidP="00E20A69">
            <w:pPr>
              <w:outlineLvl w:val="2"/>
              <w:rPr>
                <w:rFonts w:ascii="Arial" w:hAnsi="Arial" w:cs="Arial"/>
                <w:color w:val="000000"/>
                <w:sz w:val="12"/>
                <w:szCs w:val="12"/>
              </w:rPr>
            </w:pPr>
            <w:r w:rsidRPr="00E20A69">
              <w:rPr>
                <w:rFonts w:ascii="Arial" w:hAnsi="Arial" w:cs="Arial"/>
                <w:color w:val="000000"/>
                <w:sz w:val="12"/>
                <w:szCs w:val="12"/>
              </w:rPr>
              <w:t>Условно утвержденные расходы</w:t>
            </w:r>
          </w:p>
        </w:tc>
        <w:tc>
          <w:tcPr>
            <w:tcW w:w="850"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9990099999</w:t>
            </w:r>
          </w:p>
        </w:tc>
        <w:tc>
          <w:tcPr>
            <w:tcW w:w="417" w:type="dxa"/>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0000</w:t>
            </w:r>
          </w:p>
        </w:tc>
        <w:tc>
          <w:tcPr>
            <w:tcW w:w="0" w:type="auto"/>
            <w:shd w:val="clear" w:color="auto" w:fill="auto"/>
            <w:noWrap/>
            <w:hideMark/>
          </w:tcPr>
          <w:p w:rsidR="00E20A69" w:rsidRPr="00E20A69" w:rsidRDefault="00E20A69" w:rsidP="00E20A69">
            <w:pPr>
              <w:jc w:val="center"/>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7 713 147,50</w:t>
            </w:r>
          </w:p>
        </w:tc>
        <w:tc>
          <w:tcPr>
            <w:tcW w:w="0" w:type="auto"/>
            <w:shd w:val="clear" w:color="auto" w:fill="auto"/>
            <w:noWrap/>
            <w:hideMark/>
          </w:tcPr>
          <w:p w:rsidR="00E20A69" w:rsidRPr="00E20A69" w:rsidRDefault="00E20A69" w:rsidP="00E20A69">
            <w:pPr>
              <w:jc w:val="right"/>
              <w:outlineLvl w:val="2"/>
              <w:rPr>
                <w:rFonts w:ascii="Arial" w:hAnsi="Arial" w:cs="Arial"/>
                <w:color w:val="000000"/>
                <w:sz w:val="12"/>
                <w:szCs w:val="12"/>
              </w:rPr>
            </w:pPr>
            <w:r w:rsidRPr="00E20A69">
              <w:rPr>
                <w:rFonts w:ascii="Arial" w:hAnsi="Arial" w:cs="Arial"/>
                <w:color w:val="000000"/>
                <w:sz w:val="12"/>
                <w:szCs w:val="12"/>
              </w:rPr>
              <w:t>15 451 508,90</w:t>
            </w:r>
          </w:p>
        </w:tc>
      </w:tr>
      <w:tr w:rsidR="00E20A69" w:rsidRPr="00E20A69" w:rsidTr="00E20A69">
        <w:trPr>
          <w:trHeight w:val="20"/>
        </w:trPr>
        <w:tc>
          <w:tcPr>
            <w:tcW w:w="7235" w:type="dxa"/>
            <w:shd w:val="clear" w:color="auto" w:fill="auto"/>
            <w:hideMark/>
          </w:tcPr>
          <w:p w:rsidR="00E20A69" w:rsidRPr="00E20A69" w:rsidRDefault="00E20A69" w:rsidP="00E20A69">
            <w:pPr>
              <w:outlineLvl w:val="3"/>
              <w:rPr>
                <w:rFonts w:ascii="Arial" w:hAnsi="Arial" w:cs="Arial"/>
                <w:color w:val="000000"/>
                <w:sz w:val="12"/>
                <w:szCs w:val="12"/>
              </w:rPr>
            </w:pPr>
            <w:r w:rsidRPr="00E20A69">
              <w:rPr>
                <w:rFonts w:ascii="Arial" w:hAnsi="Arial" w:cs="Arial"/>
                <w:color w:val="000000"/>
                <w:sz w:val="12"/>
                <w:szCs w:val="12"/>
              </w:rPr>
              <w:t>Условно утвержденные расходы</w:t>
            </w:r>
          </w:p>
        </w:tc>
        <w:tc>
          <w:tcPr>
            <w:tcW w:w="850"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9990099999</w:t>
            </w:r>
          </w:p>
        </w:tc>
        <w:tc>
          <w:tcPr>
            <w:tcW w:w="417" w:type="dxa"/>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9900</w:t>
            </w:r>
          </w:p>
        </w:tc>
        <w:tc>
          <w:tcPr>
            <w:tcW w:w="0" w:type="auto"/>
            <w:shd w:val="clear" w:color="auto" w:fill="auto"/>
            <w:noWrap/>
            <w:hideMark/>
          </w:tcPr>
          <w:p w:rsidR="00E20A69" w:rsidRPr="00E20A69" w:rsidRDefault="00E20A69" w:rsidP="00E20A69">
            <w:pPr>
              <w:jc w:val="center"/>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7 713 147,50</w:t>
            </w:r>
          </w:p>
        </w:tc>
        <w:tc>
          <w:tcPr>
            <w:tcW w:w="0" w:type="auto"/>
            <w:shd w:val="clear" w:color="auto" w:fill="auto"/>
            <w:noWrap/>
            <w:hideMark/>
          </w:tcPr>
          <w:p w:rsidR="00E20A69" w:rsidRPr="00E20A69" w:rsidRDefault="00E20A69" w:rsidP="00E20A69">
            <w:pPr>
              <w:jc w:val="right"/>
              <w:outlineLvl w:val="3"/>
              <w:rPr>
                <w:rFonts w:ascii="Arial" w:hAnsi="Arial" w:cs="Arial"/>
                <w:color w:val="000000"/>
                <w:sz w:val="12"/>
                <w:szCs w:val="12"/>
              </w:rPr>
            </w:pPr>
            <w:r w:rsidRPr="00E20A69">
              <w:rPr>
                <w:rFonts w:ascii="Arial" w:hAnsi="Arial" w:cs="Arial"/>
                <w:color w:val="000000"/>
                <w:sz w:val="12"/>
                <w:szCs w:val="12"/>
              </w:rPr>
              <w:t>15 451 508,90</w:t>
            </w:r>
          </w:p>
        </w:tc>
      </w:tr>
      <w:tr w:rsidR="00E20A69" w:rsidRPr="00E20A69" w:rsidTr="00E20A69">
        <w:trPr>
          <w:trHeight w:val="20"/>
        </w:trPr>
        <w:tc>
          <w:tcPr>
            <w:tcW w:w="7235" w:type="dxa"/>
            <w:shd w:val="clear" w:color="auto" w:fill="auto"/>
            <w:hideMark/>
          </w:tcPr>
          <w:p w:rsidR="00E20A69" w:rsidRPr="00E20A69" w:rsidRDefault="00E20A69" w:rsidP="00E20A69">
            <w:pPr>
              <w:outlineLvl w:val="4"/>
              <w:rPr>
                <w:rFonts w:ascii="Arial" w:hAnsi="Arial" w:cs="Arial"/>
                <w:color w:val="000000"/>
                <w:sz w:val="12"/>
                <w:szCs w:val="12"/>
              </w:rPr>
            </w:pPr>
            <w:r w:rsidRPr="00E20A69">
              <w:rPr>
                <w:rFonts w:ascii="Arial" w:hAnsi="Arial" w:cs="Arial"/>
                <w:color w:val="000000"/>
                <w:sz w:val="12"/>
                <w:szCs w:val="12"/>
              </w:rPr>
              <w:t>Условно утвержденные расходы</w:t>
            </w:r>
          </w:p>
        </w:tc>
        <w:tc>
          <w:tcPr>
            <w:tcW w:w="850"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9990099999</w:t>
            </w:r>
          </w:p>
        </w:tc>
        <w:tc>
          <w:tcPr>
            <w:tcW w:w="417" w:type="dxa"/>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9999</w:t>
            </w:r>
          </w:p>
        </w:tc>
        <w:tc>
          <w:tcPr>
            <w:tcW w:w="0" w:type="auto"/>
            <w:shd w:val="clear" w:color="auto" w:fill="auto"/>
            <w:noWrap/>
            <w:hideMark/>
          </w:tcPr>
          <w:p w:rsidR="00E20A69" w:rsidRPr="00E20A69" w:rsidRDefault="00E20A69" w:rsidP="00E20A69">
            <w:pPr>
              <w:jc w:val="center"/>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7 713 147,50</w:t>
            </w:r>
          </w:p>
        </w:tc>
        <w:tc>
          <w:tcPr>
            <w:tcW w:w="0" w:type="auto"/>
            <w:shd w:val="clear" w:color="auto" w:fill="auto"/>
            <w:noWrap/>
            <w:hideMark/>
          </w:tcPr>
          <w:p w:rsidR="00E20A69" w:rsidRPr="00E20A69" w:rsidRDefault="00E20A69" w:rsidP="00E20A69">
            <w:pPr>
              <w:jc w:val="right"/>
              <w:outlineLvl w:val="4"/>
              <w:rPr>
                <w:rFonts w:ascii="Arial" w:hAnsi="Arial" w:cs="Arial"/>
                <w:color w:val="000000"/>
                <w:sz w:val="12"/>
                <w:szCs w:val="12"/>
              </w:rPr>
            </w:pPr>
            <w:r w:rsidRPr="00E20A69">
              <w:rPr>
                <w:rFonts w:ascii="Arial" w:hAnsi="Arial" w:cs="Arial"/>
                <w:color w:val="000000"/>
                <w:sz w:val="12"/>
                <w:szCs w:val="12"/>
              </w:rPr>
              <w:t>15 451 508,90</w:t>
            </w:r>
          </w:p>
        </w:tc>
      </w:tr>
      <w:tr w:rsidR="00E20A69" w:rsidRPr="00E20A69" w:rsidTr="00E20A69">
        <w:trPr>
          <w:trHeight w:val="20"/>
        </w:trPr>
        <w:tc>
          <w:tcPr>
            <w:tcW w:w="7235" w:type="dxa"/>
            <w:shd w:val="clear" w:color="auto" w:fill="auto"/>
            <w:hideMark/>
          </w:tcPr>
          <w:p w:rsidR="00E20A69" w:rsidRPr="00E20A69" w:rsidRDefault="00E20A69" w:rsidP="00E20A69">
            <w:pPr>
              <w:outlineLvl w:val="5"/>
              <w:rPr>
                <w:rFonts w:ascii="Arial" w:hAnsi="Arial" w:cs="Arial"/>
                <w:color w:val="000000"/>
                <w:sz w:val="12"/>
                <w:szCs w:val="12"/>
              </w:rPr>
            </w:pPr>
            <w:r w:rsidRPr="00E20A69">
              <w:rPr>
                <w:rFonts w:ascii="Arial" w:hAnsi="Arial" w:cs="Arial"/>
                <w:color w:val="000000"/>
                <w:sz w:val="12"/>
                <w:szCs w:val="12"/>
              </w:rPr>
              <w:t>Условно утвержденные расходы</w:t>
            </w:r>
          </w:p>
        </w:tc>
        <w:tc>
          <w:tcPr>
            <w:tcW w:w="850"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9990099999</w:t>
            </w:r>
          </w:p>
        </w:tc>
        <w:tc>
          <w:tcPr>
            <w:tcW w:w="417" w:type="dxa"/>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9999</w:t>
            </w:r>
          </w:p>
        </w:tc>
        <w:tc>
          <w:tcPr>
            <w:tcW w:w="0" w:type="auto"/>
            <w:shd w:val="clear" w:color="auto" w:fill="auto"/>
            <w:noWrap/>
            <w:hideMark/>
          </w:tcPr>
          <w:p w:rsidR="00E20A69" w:rsidRPr="00E20A69" w:rsidRDefault="00E20A69" w:rsidP="00E20A69">
            <w:pPr>
              <w:jc w:val="center"/>
              <w:outlineLvl w:val="5"/>
              <w:rPr>
                <w:rFonts w:ascii="Arial" w:hAnsi="Arial" w:cs="Arial"/>
                <w:color w:val="000000"/>
                <w:sz w:val="12"/>
                <w:szCs w:val="12"/>
              </w:rPr>
            </w:pPr>
            <w:r w:rsidRPr="00E20A69">
              <w:rPr>
                <w:rFonts w:ascii="Arial" w:hAnsi="Arial" w:cs="Arial"/>
                <w:color w:val="000000"/>
                <w:sz w:val="12"/>
                <w:szCs w:val="12"/>
              </w:rPr>
              <w:t>999</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0,00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7 713 147,50</w:t>
            </w:r>
          </w:p>
        </w:tc>
        <w:tc>
          <w:tcPr>
            <w:tcW w:w="0" w:type="auto"/>
            <w:shd w:val="clear" w:color="auto" w:fill="auto"/>
            <w:noWrap/>
            <w:hideMark/>
          </w:tcPr>
          <w:p w:rsidR="00E20A69" w:rsidRPr="00E20A69" w:rsidRDefault="00E20A69" w:rsidP="00E20A69">
            <w:pPr>
              <w:jc w:val="right"/>
              <w:outlineLvl w:val="5"/>
              <w:rPr>
                <w:rFonts w:ascii="Arial" w:hAnsi="Arial" w:cs="Arial"/>
                <w:color w:val="000000"/>
                <w:sz w:val="12"/>
                <w:szCs w:val="12"/>
              </w:rPr>
            </w:pPr>
            <w:r w:rsidRPr="00E20A69">
              <w:rPr>
                <w:rFonts w:ascii="Arial" w:hAnsi="Arial" w:cs="Arial"/>
                <w:color w:val="000000"/>
                <w:sz w:val="12"/>
                <w:szCs w:val="12"/>
              </w:rPr>
              <w:t>15 451 508,90</w:t>
            </w:r>
          </w:p>
        </w:tc>
      </w:tr>
      <w:tr w:rsidR="00E20A69" w:rsidRPr="00E20A69" w:rsidTr="00E20A69">
        <w:trPr>
          <w:trHeight w:val="20"/>
        </w:trPr>
        <w:tc>
          <w:tcPr>
            <w:tcW w:w="0" w:type="auto"/>
            <w:gridSpan w:val="4"/>
            <w:shd w:val="clear" w:color="auto" w:fill="auto"/>
            <w:noWrap/>
            <w:vAlign w:val="bottom"/>
            <w:hideMark/>
          </w:tcPr>
          <w:p w:rsidR="00E20A69" w:rsidRPr="00E20A69" w:rsidRDefault="00E20A69" w:rsidP="00E20A69">
            <w:pPr>
              <w:jc w:val="right"/>
              <w:rPr>
                <w:rFonts w:ascii="Arial" w:hAnsi="Arial" w:cs="Arial"/>
                <w:b/>
                <w:bCs/>
                <w:color w:val="000000"/>
                <w:sz w:val="12"/>
                <w:szCs w:val="12"/>
              </w:rPr>
            </w:pPr>
            <w:r w:rsidRPr="00E20A69">
              <w:rPr>
                <w:rFonts w:ascii="Arial" w:hAnsi="Arial" w:cs="Arial"/>
                <w:b/>
                <w:bCs/>
                <w:color w:val="000000"/>
                <w:sz w:val="12"/>
                <w:szCs w:val="12"/>
              </w:rPr>
              <w:t xml:space="preserve">Всего расходов: </w:t>
            </w:r>
          </w:p>
        </w:tc>
        <w:tc>
          <w:tcPr>
            <w:tcW w:w="0" w:type="auto"/>
            <w:shd w:val="clear" w:color="auto" w:fill="auto"/>
            <w:noWrap/>
            <w:hideMark/>
          </w:tcPr>
          <w:p w:rsidR="00E20A69" w:rsidRPr="00E20A69" w:rsidRDefault="00E20A69" w:rsidP="00E20A69">
            <w:pPr>
              <w:jc w:val="right"/>
              <w:rPr>
                <w:rFonts w:ascii="Arial" w:hAnsi="Arial" w:cs="Arial"/>
                <w:b/>
                <w:bCs/>
                <w:color w:val="000000"/>
                <w:sz w:val="12"/>
                <w:szCs w:val="12"/>
              </w:rPr>
            </w:pPr>
            <w:r w:rsidRPr="00E20A69">
              <w:rPr>
                <w:rFonts w:ascii="Arial" w:hAnsi="Arial" w:cs="Arial"/>
                <w:b/>
                <w:bCs/>
                <w:color w:val="000000"/>
                <w:sz w:val="12"/>
                <w:szCs w:val="12"/>
              </w:rPr>
              <w:t>797 909 094,08</w:t>
            </w:r>
          </w:p>
        </w:tc>
        <w:tc>
          <w:tcPr>
            <w:tcW w:w="0" w:type="auto"/>
            <w:shd w:val="clear" w:color="auto" w:fill="auto"/>
            <w:noWrap/>
            <w:hideMark/>
          </w:tcPr>
          <w:p w:rsidR="00E20A69" w:rsidRPr="00E20A69" w:rsidRDefault="00E20A69" w:rsidP="00E20A69">
            <w:pPr>
              <w:jc w:val="right"/>
              <w:rPr>
                <w:rFonts w:ascii="Arial" w:hAnsi="Arial" w:cs="Arial"/>
                <w:b/>
                <w:bCs/>
                <w:color w:val="000000"/>
                <w:sz w:val="12"/>
                <w:szCs w:val="12"/>
              </w:rPr>
            </w:pPr>
            <w:r w:rsidRPr="00E20A69">
              <w:rPr>
                <w:rFonts w:ascii="Arial" w:hAnsi="Arial" w:cs="Arial"/>
                <w:b/>
                <w:bCs/>
                <w:color w:val="000000"/>
                <w:sz w:val="12"/>
                <w:szCs w:val="12"/>
              </w:rPr>
              <w:t>601 030 812,97</w:t>
            </w:r>
          </w:p>
        </w:tc>
        <w:tc>
          <w:tcPr>
            <w:tcW w:w="0" w:type="auto"/>
            <w:shd w:val="clear" w:color="auto" w:fill="auto"/>
            <w:noWrap/>
            <w:hideMark/>
          </w:tcPr>
          <w:p w:rsidR="00E20A69" w:rsidRPr="00E20A69" w:rsidRDefault="00E20A69" w:rsidP="00E20A69">
            <w:pPr>
              <w:jc w:val="right"/>
              <w:rPr>
                <w:rFonts w:ascii="Arial" w:hAnsi="Arial" w:cs="Arial"/>
                <w:b/>
                <w:bCs/>
                <w:color w:val="000000"/>
                <w:sz w:val="12"/>
                <w:szCs w:val="12"/>
              </w:rPr>
            </w:pPr>
            <w:r w:rsidRPr="00E20A69">
              <w:rPr>
                <w:rFonts w:ascii="Arial" w:hAnsi="Arial" w:cs="Arial"/>
                <w:b/>
                <w:bCs/>
                <w:color w:val="000000"/>
                <w:sz w:val="12"/>
                <w:szCs w:val="12"/>
              </w:rPr>
              <w:t>608 798 944,09</w:t>
            </w:r>
          </w:p>
        </w:tc>
      </w:tr>
    </w:tbl>
    <w:p w:rsidR="000D66C0" w:rsidRPr="004D3BF9" w:rsidRDefault="000D66C0" w:rsidP="0011203E">
      <w:pPr>
        <w:shd w:val="clear" w:color="auto" w:fill="FFFFFF"/>
        <w:suppressAutoHyphens/>
        <w:jc w:val="center"/>
        <w:rPr>
          <w:rFonts w:ascii="Arial" w:hAnsi="Arial" w:cs="Arial"/>
          <w:sz w:val="4"/>
          <w:szCs w:val="4"/>
        </w:rPr>
      </w:pPr>
    </w:p>
    <w:p w:rsidR="00E20A69" w:rsidRPr="00D805C5" w:rsidRDefault="00E20A69" w:rsidP="00E20A69">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9</w:t>
      </w:r>
    </w:p>
    <w:p w:rsidR="00E20A69" w:rsidRPr="00D805C5" w:rsidRDefault="00E20A69" w:rsidP="00E20A69">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E20A69" w:rsidRPr="00D805C5" w:rsidRDefault="00E20A69" w:rsidP="00E20A69">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E20A69" w:rsidRDefault="00E20A69" w:rsidP="00E20A69">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E20A69" w:rsidRPr="00E20A69" w:rsidRDefault="00E20A69" w:rsidP="00E20A69">
      <w:pPr>
        <w:jc w:val="center"/>
        <w:rPr>
          <w:rFonts w:ascii="Arial" w:hAnsi="Arial" w:cs="Arial"/>
          <w:bCs/>
          <w:sz w:val="16"/>
          <w:szCs w:val="16"/>
        </w:rPr>
      </w:pPr>
      <w:r w:rsidRPr="00E20A69">
        <w:rPr>
          <w:rFonts w:ascii="Arial" w:hAnsi="Arial" w:cs="Arial"/>
          <w:bCs/>
          <w:sz w:val="16"/>
          <w:szCs w:val="16"/>
        </w:rPr>
        <w:t>Дотация на выравнивание бюджетной обеспеченности поселений</w:t>
      </w:r>
    </w:p>
    <w:p w:rsidR="00E20A69" w:rsidRDefault="00E20A69" w:rsidP="00E20A69">
      <w:pPr>
        <w:jc w:val="center"/>
        <w:rPr>
          <w:rFonts w:ascii="Arial" w:hAnsi="Arial" w:cs="Arial"/>
          <w:bCs/>
          <w:sz w:val="16"/>
          <w:szCs w:val="16"/>
        </w:rPr>
      </w:pPr>
      <w:r w:rsidRPr="00E20A69">
        <w:rPr>
          <w:rFonts w:ascii="Arial" w:hAnsi="Arial" w:cs="Arial"/>
          <w:bCs/>
          <w:sz w:val="16"/>
          <w:szCs w:val="16"/>
        </w:rPr>
        <w:t xml:space="preserve">(Субвенции на осуществление государственных полномочий по расчёту и предоставлению </w:t>
      </w:r>
    </w:p>
    <w:p w:rsidR="00E20A69" w:rsidRPr="00E20A69" w:rsidRDefault="00E20A69" w:rsidP="00E20A69">
      <w:pPr>
        <w:jc w:val="center"/>
        <w:rPr>
          <w:rFonts w:ascii="Arial" w:hAnsi="Arial" w:cs="Arial"/>
          <w:bCs/>
          <w:sz w:val="16"/>
          <w:szCs w:val="16"/>
        </w:rPr>
      </w:pPr>
      <w:r w:rsidRPr="00E20A69">
        <w:rPr>
          <w:rFonts w:ascii="Arial" w:hAnsi="Arial" w:cs="Arial"/>
          <w:bCs/>
          <w:sz w:val="16"/>
          <w:szCs w:val="16"/>
        </w:rPr>
        <w:t>дотаций на выравнивание бюджетной обеспеченности поселений )</w:t>
      </w:r>
    </w:p>
    <w:p w:rsidR="00E20A69" w:rsidRPr="00E20A69" w:rsidRDefault="00E20A69" w:rsidP="00E20A69">
      <w:pPr>
        <w:ind w:left="7080" w:firstLine="708"/>
        <w:jc w:val="right"/>
        <w:rPr>
          <w:rFonts w:ascii="Arial" w:hAnsi="Arial" w:cs="Arial"/>
          <w:bCs/>
          <w:sz w:val="12"/>
          <w:szCs w:val="12"/>
        </w:rPr>
      </w:pPr>
      <w:r w:rsidRPr="00E20A69">
        <w:rPr>
          <w:rFonts w:ascii="Arial" w:hAnsi="Arial" w:cs="Arial"/>
          <w:bCs/>
          <w:sz w:val="12"/>
          <w:szCs w:val="12"/>
        </w:rPr>
        <w:t>(рублей)</w:t>
      </w:r>
    </w:p>
    <w:tbl>
      <w:tblPr>
        <w:tblW w:w="492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658"/>
        <w:gridCol w:w="5724"/>
        <w:gridCol w:w="1774"/>
        <w:gridCol w:w="1635"/>
        <w:gridCol w:w="1549"/>
      </w:tblGrid>
      <w:tr w:rsidR="00E20A69" w:rsidRPr="005B327D" w:rsidTr="005B327D">
        <w:trPr>
          <w:trHeight w:val="20"/>
        </w:trPr>
        <w:tc>
          <w:tcPr>
            <w:tcW w:w="290"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w:t>
            </w:r>
          </w:p>
        </w:tc>
        <w:tc>
          <w:tcPr>
            <w:tcW w:w="2524"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Муниципальное образование</w:t>
            </w:r>
          </w:p>
        </w:tc>
        <w:tc>
          <w:tcPr>
            <w:tcW w:w="782"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2023 год</w:t>
            </w:r>
          </w:p>
        </w:tc>
        <w:tc>
          <w:tcPr>
            <w:tcW w:w="721"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2024 год</w:t>
            </w:r>
          </w:p>
        </w:tc>
        <w:tc>
          <w:tcPr>
            <w:tcW w:w="683"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2025 год</w:t>
            </w:r>
          </w:p>
        </w:tc>
      </w:tr>
      <w:tr w:rsidR="00E20A69" w:rsidRPr="005B327D" w:rsidTr="005B327D">
        <w:trPr>
          <w:trHeight w:val="20"/>
        </w:trPr>
        <w:tc>
          <w:tcPr>
            <w:tcW w:w="290"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1.</w:t>
            </w:r>
          </w:p>
        </w:tc>
        <w:tc>
          <w:tcPr>
            <w:tcW w:w="2524" w:type="pct"/>
          </w:tcPr>
          <w:p w:rsidR="00E20A69" w:rsidRPr="005B327D" w:rsidRDefault="00E20A69" w:rsidP="00E20A69">
            <w:pPr>
              <w:rPr>
                <w:rFonts w:ascii="Arial" w:hAnsi="Arial" w:cs="Arial"/>
                <w:sz w:val="12"/>
                <w:szCs w:val="12"/>
              </w:rPr>
            </w:pPr>
            <w:r w:rsidRPr="005B327D">
              <w:rPr>
                <w:rFonts w:ascii="Arial" w:hAnsi="Arial" w:cs="Arial"/>
                <w:sz w:val="12"/>
                <w:szCs w:val="12"/>
              </w:rPr>
              <w:t>Валдайское городское поселение</w:t>
            </w:r>
          </w:p>
        </w:tc>
        <w:tc>
          <w:tcPr>
            <w:tcW w:w="782"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0,00</w:t>
            </w:r>
          </w:p>
        </w:tc>
        <w:tc>
          <w:tcPr>
            <w:tcW w:w="721"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0,00</w:t>
            </w:r>
          </w:p>
        </w:tc>
        <w:tc>
          <w:tcPr>
            <w:tcW w:w="683"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0,00</w:t>
            </w:r>
          </w:p>
        </w:tc>
      </w:tr>
      <w:tr w:rsidR="00E20A69" w:rsidRPr="005B327D" w:rsidTr="005B327D">
        <w:trPr>
          <w:trHeight w:val="20"/>
        </w:trPr>
        <w:tc>
          <w:tcPr>
            <w:tcW w:w="290" w:type="pct"/>
            <w:vAlign w:val="bottom"/>
          </w:tcPr>
          <w:p w:rsidR="00E20A69" w:rsidRPr="005B327D" w:rsidRDefault="00E20A69" w:rsidP="00E20A69">
            <w:pPr>
              <w:jc w:val="center"/>
              <w:rPr>
                <w:rFonts w:ascii="Arial" w:hAnsi="Arial" w:cs="Arial"/>
                <w:sz w:val="12"/>
                <w:szCs w:val="12"/>
              </w:rPr>
            </w:pPr>
            <w:r w:rsidRPr="005B327D">
              <w:rPr>
                <w:rFonts w:ascii="Arial" w:hAnsi="Arial" w:cs="Arial"/>
                <w:sz w:val="12"/>
                <w:szCs w:val="12"/>
              </w:rPr>
              <w:t>2.</w:t>
            </w:r>
          </w:p>
        </w:tc>
        <w:tc>
          <w:tcPr>
            <w:tcW w:w="2524" w:type="pct"/>
            <w:vAlign w:val="bottom"/>
          </w:tcPr>
          <w:p w:rsidR="00E20A69" w:rsidRPr="005B327D" w:rsidRDefault="00E20A69" w:rsidP="00E20A69">
            <w:pPr>
              <w:rPr>
                <w:rFonts w:ascii="Arial" w:hAnsi="Arial" w:cs="Arial"/>
                <w:sz w:val="12"/>
                <w:szCs w:val="12"/>
              </w:rPr>
            </w:pPr>
            <w:r w:rsidRPr="005B327D">
              <w:rPr>
                <w:rFonts w:ascii="Arial" w:hAnsi="Arial" w:cs="Arial"/>
                <w:sz w:val="12"/>
                <w:szCs w:val="12"/>
              </w:rPr>
              <w:t>Едровское сельское поселение</w:t>
            </w:r>
          </w:p>
        </w:tc>
        <w:tc>
          <w:tcPr>
            <w:tcW w:w="782" w:type="pct"/>
            <w:vAlign w:val="bottom"/>
          </w:tcPr>
          <w:p w:rsidR="00E20A69" w:rsidRPr="005B327D" w:rsidRDefault="00E20A69" w:rsidP="00E20A69">
            <w:pPr>
              <w:jc w:val="center"/>
              <w:rPr>
                <w:rFonts w:ascii="Arial" w:hAnsi="Arial" w:cs="Arial"/>
                <w:sz w:val="12"/>
                <w:szCs w:val="12"/>
              </w:rPr>
            </w:pPr>
            <w:r w:rsidRPr="005B327D">
              <w:rPr>
                <w:rFonts w:ascii="Arial" w:hAnsi="Arial" w:cs="Arial"/>
                <w:sz w:val="12"/>
                <w:szCs w:val="12"/>
              </w:rPr>
              <w:t>3821400,00</w:t>
            </w:r>
          </w:p>
        </w:tc>
        <w:tc>
          <w:tcPr>
            <w:tcW w:w="721"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2220700,00</w:t>
            </w:r>
          </w:p>
        </w:tc>
        <w:tc>
          <w:tcPr>
            <w:tcW w:w="683"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2351000,00</w:t>
            </w:r>
          </w:p>
        </w:tc>
      </w:tr>
      <w:tr w:rsidR="00E20A69" w:rsidRPr="005B327D" w:rsidTr="005B327D">
        <w:trPr>
          <w:trHeight w:val="20"/>
        </w:trPr>
        <w:tc>
          <w:tcPr>
            <w:tcW w:w="290"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3.</w:t>
            </w:r>
          </w:p>
        </w:tc>
        <w:tc>
          <w:tcPr>
            <w:tcW w:w="2524" w:type="pct"/>
          </w:tcPr>
          <w:p w:rsidR="00E20A69" w:rsidRPr="005B327D" w:rsidRDefault="00E20A69" w:rsidP="00E20A69">
            <w:pPr>
              <w:rPr>
                <w:rFonts w:ascii="Arial" w:hAnsi="Arial" w:cs="Arial"/>
                <w:sz w:val="12"/>
                <w:szCs w:val="12"/>
              </w:rPr>
            </w:pPr>
            <w:r w:rsidRPr="005B327D">
              <w:rPr>
                <w:rFonts w:ascii="Arial" w:hAnsi="Arial" w:cs="Arial"/>
                <w:sz w:val="12"/>
                <w:szCs w:val="12"/>
              </w:rPr>
              <w:t>Ивантеевское сельское поселение</w:t>
            </w:r>
          </w:p>
        </w:tc>
        <w:tc>
          <w:tcPr>
            <w:tcW w:w="782"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4246900,00</w:t>
            </w:r>
          </w:p>
        </w:tc>
        <w:tc>
          <w:tcPr>
            <w:tcW w:w="721"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3405200,00</w:t>
            </w:r>
          </w:p>
        </w:tc>
        <w:tc>
          <w:tcPr>
            <w:tcW w:w="683"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3531700,00</w:t>
            </w:r>
          </w:p>
        </w:tc>
      </w:tr>
      <w:tr w:rsidR="00E20A69" w:rsidRPr="005B327D" w:rsidTr="005B327D">
        <w:trPr>
          <w:trHeight w:val="20"/>
        </w:trPr>
        <w:tc>
          <w:tcPr>
            <w:tcW w:w="290"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4.</w:t>
            </w:r>
          </w:p>
        </w:tc>
        <w:tc>
          <w:tcPr>
            <w:tcW w:w="2524" w:type="pct"/>
          </w:tcPr>
          <w:p w:rsidR="00E20A69" w:rsidRPr="005B327D" w:rsidRDefault="00E20A69" w:rsidP="00E20A69">
            <w:pPr>
              <w:rPr>
                <w:rFonts w:ascii="Arial" w:hAnsi="Arial" w:cs="Arial"/>
                <w:sz w:val="12"/>
                <w:szCs w:val="12"/>
              </w:rPr>
            </w:pPr>
            <w:r w:rsidRPr="005B327D">
              <w:rPr>
                <w:rFonts w:ascii="Arial" w:hAnsi="Arial" w:cs="Arial"/>
                <w:sz w:val="12"/>
                <w:szCs w:val="12"/>
              </w:rPr>
              <w:t>Короцкое сельское поселение</w:t>
            </w:r>
          </w:p>
        </w:tc>
        <w:tc>
          <w:tcPr>
            <w:tcW w:w="782"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2286300,00</w:t>
            </w:r>
          </w:p>
        </w:tc>
        <w:tc>
          <w:tcPr>
            <w:tcW w:w="721"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1776200,00</w:t>
            </w:r>
          </w:p>
        </w:tc>
        <w:tc>
          <w:tcPr>
            <w:tcW w:w="683"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1784700,00</w:t>
            </w:r>
          </w:p>
        </w:tc>
      </w:tr>
      <w:tr w:rsidR="00E20A69" w:rsidRPr="005B327D" w:rsidTr="005B327D">
        <w:trPr>
          <w:trHeight w:val="20"/>
        </w:trPr>
        <w:tc>
          <w:tcPr>
            <w:tcW w:w="290"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5.</w:t>
            </w:r>
          </w:p>
        </w:tc>
        <w:tc>
          <w:tcPr>
            <w:tcW w:w="2524" w:type="pct"/>
          </w:tcPr>
          <w:p w:rsidR="00E20A69" w:rsidRPr="005B327D" w:rsidRDefault="00E20A69" w:rsidP="00E20A69">
            <w:pPr>
              <w:rPr>
                <w:rFonts w:ascii="Arial" w:hAnsi="Arial" w:cs="Arial"/>
                <w:sz w:val="12"/>
                <w:szCs w:val="12"/>
              </w:rPr>
            </w:pPr>
            <w:r w:rsidRPr="005B327D">
              <w:rPr>
                <w:rFonts w:ascii="Arial" w:hAnsi="Arial" w:cs="Arial"/>
                <w:sz w:val="12"/>
                <w:szCs w:val="12"/>
              </w:rPr>
              <w:t>Костковское сельское поселение</w:t>
            </w:r>
          </w:p>
        </w:tc>
        <w:tc>
          <w:tcPr>
            <w:tcW w:w="782"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2770300,00</w:t>
            </w:r>
          </w:p>
        </w:tc>
        <w:tc>
          <w:tcPr>
            <w:tcW w:w="721"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2128200,00</w:t>
            </w:r>
          </w:p>
        </w:tc>
        <w:tc>
          <w:tcPr>
            <w:tcW w:w="683"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2177000,00</w:t>
            </w:r>
          </w:p>
        </w:tc>
      </w:tr>
      <w:tr w:rsidR="00E20A69" w:rsidRPr="005B327D" w:rsidTr="005B327D">
        <w:trPr>
          <w:trHeight w:val="20"/>
        </w:trPr>
        <w:tc>
          <w:tcPr>
            <w:tcW w:w="290"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6.</w:t>
            </w:r>
          </w:p>
        </w:tc>
        <w:tc>
          <w:tcPr>
            <w:tcW w:w="2524" w:type="pct"/>
          </w:tcPr>
          <w:p w:rsidR="00E20A69" w:rsidRPr="005B327D" w:rsidRDefault="00E20A69" w:rsidP="00E20A69">
            <w:pPr>
              <w:rPr>
                <w:rFonts w:ascii="Arial" w:hAnsi="Arial" w:cs="Arial"/>
                <w:sz w:val="12"/>
                <w:szCs w:val="12"/>
              </w:rPr>
            </w:pPr>
            <w:r w:rsidRPr="005B327D">
              <w:rPr>
                <w:rFonts w:ascii="Arial" w:hAnsi="Arial" w:cs="Arial"/>
                <w:sz w:val="12"/>
                <w:szCs w:val="12"/>
              </w:rPr>
              <w:t>Любницкое сельское поселение</w:t>
            </w:r>
          </w:p>
        </w:tc>
        <w:tc>
          <w:tcPr>
            <w:tcW w:w="782"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4005800,00</w:t>
            </w:r>
          </w:p>
        </w:tc>
        <w:tc>
          <w:tcPr>
            <w:tcW w:w="721"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3390800,00</w:t>
            </w:r>
          </w:p>
        </w:tc>
        <w:tc>
          <w:tcPr>
            <w:tcW w:w="683"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3587900,00</w:t>
            </w:r>
          </w:p>
        </w:tc>
      </w:tr>
      <w:tr w:rsidR="00E20A69" w:rsidRPr="005B327D" w:rsidTr="005B327D">
        <w:trPr>
          <w:trHeight w:val="20"/>
        </w:trPr>
        <w:tc>
          <w:tcPr>
            <w:tcW w:w="290"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7.</w:t>
            </w:r>
          </w:p>
        </w:tc>
        <w:tc>
          <w:tcPr>
            <w:tcW w:w="2524" w:type="pct"/>
          </w:tcPr>
          <w:p w:rsidR="00E20A69" w:rsidRPr="005B327D" w:rsidRDefault="00E20A69" w:rsidP="00E20A69">
            <w:pPr>
              <w:ind w:right="348"/>
              <w:rPr>
                <w:rFonts w:ascii="Arial" w:hAnsi="Arial" w:cs="Arial"/>
                <w:sz w:val="12"/>
                <w:szCs w:val="12"/>
              </w:rPr>
            </w:pPr>
            <w:r w:rsidRPr="005B327D">
              <w:rPr>
                <w:rFonts w:ascii="Arial" w:hAnsi="Arial" w:cs="Arial"/>
                <w:sz w:val="12"/>
                <w:szCs w:val="12"/>
              </w:rPr>
              <w:t>Рощинское сельское поселение</w:t>
            </w:r>
          </w:p>
        </w:tc>
        <w:tc>
          <w:tcPr>
            <w:tcW w:w="782"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0,00</w:t>
            </w:r>
          </w:p>
        </w:tc>
        <w:tc>
          <w:tcPr>
            <w:tcW w:w="721"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0,00</w:t>
            </w:r>
          </w:p>
        </w:tc>
        <w:tc>
          <w:tcPr>
            <w:tcW w:w="683"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0,00</w:t>
            </w:r>
          </w:p>
        </w:tc>
      </w:tr>
      <w:tr w:rsidR="00E20A69" w:rsidRPr="005B327D" w:rsidTr="005B327D">
        <w:trPr>
          <w:trHeight w:val="20"/>
        </w:trPr>
        <w:tc>
          <w:tcPr>
            <w:tcW w:w="290"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8.</w:t>
            </w:r>
          </w:p>
        </w:tc>
        <w:tc>
          <w:tcPr>
            <w:tcW w:w="2524" w:type="pct"/>
          </w:tcPr>
          <w:p w:rsidR="00E20A69" w:rsidRPr="005B327D" w:rsidRDefault="00E20A69" w:rsidP="00E20A69">
            <w:pPr>
              <w:rPr>
                <w:rFonts w:ascii="Arial" w:hAnsi="Arial" w:cs="Arial"/>
                <w:sz w:val="12"/>
                <w:szCs w:val="12"/>
              </w:rPr>
            </w:pPr>
            <w:r w:rsidRPr="005B327D">
              <w:rPr>
                <w:rFonts w:ascii="Arial" w:hAnsi="Arial" w:cs="Arial"/>
                <w:sz w:val="12"/>
                <w:szCs w:val="12"/>
              </w:rPr>
              <w:t>Семёновщинское сельское поселение</w:t>
            </w:r>
          </w:p>
        </w:tc>
        <w:tc>
          <w:tcPr>
            <w:tcW w:w="782"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3321600,00</w:t>
            </w:r>
          </w:p>
        </w:tc>
        <w:tc>
          <w:tcPr>
            <w:tcW w:w="721"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2816600,00</w:t>
            </w:r>
          </w:p>
        </w:tc>
        <w:tc>
          <w:tcPr>
            <w:tcW w:w="683"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2919300,00</w:t>
            </w:r>
          </w:p>
        </w:tc>
      </w:tr>
      <w:tr w:rsidR="00E20A69" w:rsidRPr="005B327D" w:rsidTr="005B327D">
        <w:trPr>
          <w:trHeight w:val="20"/>
        </w:trPr>
        <w:tc>
          <w:tcPr>
            <w:tcW w:w="290"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9.</w:t>
            </w:r>
          </w:p>
        </w:tc>
        <w:tc>
          <w:tcPr>
            <w:tcW w:w="2524" w:type="pct"/>
          </w:tcPr>
          <w:p w:rsidR="00E20A69" w:rsidRPr="005B327D" w:rsidRDefault="00E20A69" w:rsidP="00E20A69">
            <w:pPr>
              <w:rPr>
                <w:rFonts w:ascii="Arial" w:hAnsi="Arial" w:cs="Arial"/>
                <w:sz w:val="12"/>
                <w:szCs w:val="12"/>
              </w:rPr>
            </w:pPr>
            <w:r w:rsidRPr="005B327D">
              <w:rPr>
                <w:rFonts w:ascii="Arial" w:hAnsi="Arial" w:cs="Arial"/>
                <w:sz w:val="12"/>
                <w:szCs w:val="12"/>
              </w:rPr>
              <w:t>Яжелбицкое сельское поселение</w:t>
            </w:r>
          </w:p>
        </w:tc>
        <w:tc>
          <w:tcPr>
            <w:tcW w:w="782"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4785200,00</w:t>
            </w:r>
          </w:p>
        </w:tc>
        <w:tc>
          <w:tcPr>
            <w:tcW w:w="721"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3253900,00</w:t>
            </w:r>
          </w:p>
        </w:tc>
        <w:tc>
          <w:tcPr>
            <w:tcW w:w="683" w:type="pct"/>
          </w:tcPr>
          <w:p w:rsidR="00E20A69" w:rsidRPr="005B327D" w:rsidRDefault="00E20A69" w:rsidP="00E20A69">
            <w:pPr>
              <w:jc w:val="center"/>
              <w:rPr>
                <w:rFonts w:ascii="Arial" w:hAnsi="Arial" w:cs="Arial"/>
                <w:sz w:val="12"/>
                <w:szCs w:val="12"/>
              </w:rPr>
            </w:pPr>
            <w:r w:rsidRPr="005B327D">
              <w:rPr>
                <w:rFonts w:ascii="Arial" w:hAnsi="Arial" w:cs="Arial"/>
                <w:sz w:val="12"/>
                <w:szCs w:val="12"/>
              </w:rPr>
              <w:t>3365800,00</w:t>
            </w:r>
          </w:p>
        </w:tc>
      </w:tr>
      <w:tr w:rsidR="00E20A69" w:rsidRPr="005B327D" w:rsidTr="005B327D">
        <w:trPr>
          <w:trHeight w:val="20"/>
        </w:trPr>
        <w:tc>
          <w:tcPr>
            <w:tcW w:w="290" w:type="pct"/>
          </w:tcPr>
          <w:p w:rsidR="00E20A69" w:rsidRPr="005B327D" w:rsidRDefault="00E20A69" w:rsidP="00E20A69">
            <w:pPr>
              <w:rPr>
                <w:rFonts w:ascii="Arial" w:hAnsi="Arial" w:cs="Arial"/>
                <w:sz w:val="12"/>
                <w:szCs w:val="12"/>
              </w:rPr>
            </w:pPr>
          </w:p>
        </w:tc>
        <w:tc>
          <w:tcPr>
            <w:tcW w:w="2524" w:type="pct"/>
          </w:tcPr>
          <w:p w:rsidR="00E20A69" w:rsidRPr="005B327D" w:rsidRDefault="00E20A69" w:rsidP="00E20A69">
            <w:pPr>
              <w:rPr>
                <w:rFonts w:ascii="Arial" w:hAnsi="Arial" w:cs="Arial"/>
                <w:b/>
                <w:sz w:val="12"/>
                <w:szCs w:val="12"/>
              </w:rPr>
            </w:pPr>
            <w:r w:rsidRPr="005B327D">
              <w:rPr>
                <w:rFonts w:ascii="Arial" w:hAnsi="Arial" w:cs="Arial"/>
                <w:b/>
                <w:sz w:val="12"/>
                <w:szCs w:val="12"/>
              </w:rPr>
              <w:t>Итого:</w:t>
            </w:r>
          </w:p>
        </w:tc>
        <w:tc>
          <w:tcPr>
            <w:tcW w:w="782" w:type="pct"/>
          </w:tcPr>
          <w:p w:rsidR="00E20A69" w:rsidRPr="005B327D" w:rsidRDefault="00E20A69" w:rsidP="00E20A69">
            <w:pPr>
              <w:jc w:val="center"/>
              <w:rPr>
                <w:rFonts w:ascii="Arial" w:hAnsi="Arial" w:cs="Arial"/>
                <w:b/>
                <w:sz w:val="12"/>
                <w:szCs w:val="12"/>
              </w:rPr>
            </w:pPr>
            <w:r w:rsidRPr="005B327D">
              <w:rPr>
                <w:rFonts w:ascii="Arial" w:hAnsi="Arial" w:cs="Arial"/>
                <w:b/>
                <w:sz w:val="12"/>
                <w:szCs w:val="12"/>
              </w:rPr>
              <w:t>25237500,00</w:t>
            </w:r>
          </w:p>
        </w:tc>
        <w:tc>
          <w:tcPr>
            <w:tcW w:w="721" w:type="pct"/>
          </w:tcPr>
          <w:p w:rsidR="00E20A69" w:rsidRPr="005B327D" w:rsidRDefault="00E20A69" w:rsidP="00E20A69">
            <w:pPr>
              <w:jc w:val="center"/>
              <w:rPr>
                <w:rFonts w:ascii="Arial" w:hAnsi="Arial" w:cs="Arial"/>
                <w:b/>
                <w:sz w:val="12"/>
                <w:szCs w:val="12"/>
              </w:rPr>
            </w:pPr>
            <w:r w:rsidRPr="005B327D">
              <w:rPr>
                <w:rFonts w:ascii="Arial" w:hAnsi="Arial" w:cs="Arial"/>
                <w:b/>
                <w:sz w:val="12"/>
                <w:szCs w:val="12"/>
              </w:rPr>
              <w:t>18991600,00</w:t>
            </w:r>
          </w:p>
        </w:tc>
        <w:tc>
          <w:tcPr>
            <w:tcW w:w="683" w:type="pct"/>
          </w:tcPr>
          <w:p w:rsidR="00E20A69" w:rsidRPr="005B327D" w:rsidRDefault="00E20A69" w:rsidP="00E20A69">
            <w:pPr>
              <w:jc w:val="center"/>
              <w:rPr>
                <w:rFonts w:ascii="Arial" w:hAnsi="Arial" w:cs="Arial"/>
                <w:b/>
                <w:sz w:val="12"/>
                <w:szCs w:val="12"/>
              </w:rPr>
            </w:pPr>
            <w:r w:rsidRPr="005B327D">
              <w:rPr>
                <w:rFonts w:ascii="Arial" w:hAnsi="Arial" w:cs="Arial"/>
                <w:b/>
                <w:sz w:val="12"/>
                <w:szCs w:val="12"/>
              </w:rPr>
              <w:t>19717400,00</w:t>
            </w:r>
          </w:p>
        </w:tc>
      </w:tr>
    </w:tbl>
    <w:p w:rsidR="00453D96" w:rsidRPr="004D3BF9" w:rsidRDefault="00453D96" w:rsidP="0011203E">
      <w:pPr>
        <w:shd w:val="clear" w:color="auto" w:fill="FFFFFF"/>
        <w:suppressAutoHyphens/>
        <w:jc w:val="center"/>
        <w:rPr>
          <w:rFonts w:ascii="Arial" w:hAnsi="Arial" w:cs="Arial"/>
          <w:sz w:val="4"/>
          <w:szCs w:val="4"/>
        </w:rPr>
      </w:pPr>
    </w:p>
    <w:p w:rsidR="005B327D" w:rsidRPr="00D805C5" w:rsidRDefault="005B327D" w:rsidP="005B327D">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9.1.</w:t>
      </w:r>
    </w:p>
    <w:p w:rsidR="005B327D" w:rsidRPr="00D805C5" w:rsidRDefault="005B327D" w:rsidP="005B327D">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5B327D" w:rsidRPr="00D805C5" w:rsidRDefault="005B327D" w:rsidP="005B327D">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5B327D" w:rsidRDefault="005B327D" w:rsidP="005B327D">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5B327D" w:rsidRDefault="005B327D" w:rsidP="005B327D">
      <w:pPr>
        <w:jc w:val="center"/>
        <w:rPr>
          <w:rFonts w:ascii="Arial" w:hAnsi="Arial" w:cs="Arial"/>
          <w:bCs/>
          <w:sz w:val="16"/>
          <w:szCs w:val="16"/>
        </w:rPr>
      </w:pPr>
      <w:r w:rsidRPr="005B327D">
        <w:rPr>
          <w:rFonts w:ascii="Arial" w:hAnsi="Arial" w:cs="Arial"/>
          <w:bCs/>
          <w:sz w:val="16"/>
          <w:szCs w:val="16"/>
        </w:rPr>
        <w:t>Субвенции бюджетам поселений на осуществление государственных полномочий</w:t>
      </w:r>
    </w:p>
    <w:p w:rsidR="005B327D" w:rsidRPr="005B327D" w:rsidRDefault="005B327D" w:rsidP="005B327D">
      <w:pPr>
        <w:jc w:val="center"/>
        <w:rPr>
          <w:rFonts w:ascii="Arial" w:hAnsi="Arial" w:cs="Arial"/>
          <w:bCs/>
          <w:sz w:val="16"/>
          <w:szCs w:val="16"/>
        </w:rPr>
      </w:pPr>
      <w:r w:rsidRPr="005B327D">
        <w:rPr>
          <w:rFonts w:ascii="Arial" w:hAnsi="Arial" w:cs="Arial"/>
          <w:bCs/>
          <w:sz w:val="16"/>
          <w:szCs w:val="16"/>
        </w:rPr>
        <w:t xml:space="preserve">по первичному воинскому учету на территориях, где отсутствуют военные комиссариаты </w:t>
      </w:r>
    </w:p>
    <w:p w:rsidR="005B327D" w:rsidRPr="005B327D" w:rsidRDefault="005B327D" w:rsidP="005B327D">
      <w:pPr>
        <w:ind w:left="7080" w:firstLine="708"/>
        <w:jc w:val="right"/>
        <w:rPr>
          <w:rFonts w:ascii="Arial" w:hAnsi="Arial" w:cs="Arial"/>
          <w:bCs/>
          <w:sz w:val="12"/>
          <w:szCs w:val="12"/>
        </w:rPr>
      </w:pPr>
      <w:r w:rsidRPr="005B327D">
        <w:rPr>
          <w:rFonts w:ascii="Arial" w:hAnsi="Arial" w:cs="Arial"/>
          <w:bCs/>
          <w:sz w:val="12"/>
          <w:szCs w:val="12"/>
        </w:rPr>
        <w:t>(рублей)</w:t>
      </w:r>
    </w:p>
    <w:tbl>
      <w:tblPr>
        <w:tblW w:w="492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635"/>
        <w:gridCol w:w="5468"/>
        <w:gridCol w:w="1819"/>
        <w:gridCol w:w="1819"/>
        <w:gridCol w:w="1599"/>
      </w:tblGrid>
      <w:tr w:rsidR="005B327D" w:rsidRPr="005B327D" w:rsidTr="005B327D">
        <w:trPr>
          <w:trHeight w:val="20"/>
        </w:trPr>
        <w:tc>
          <w:tcPr>
            <w:tcW w:w="280"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w:t>
            </w:r>
          </w:p>
        </w:tc>
        <w:tc>
          <w:tcPr>
            <w:tcW w:w="2411"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Муниципальное образование</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2023 год</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2024 год</w:t>
            </w:r>
          </w:p>
        </w:tc>
        <w:tc>
          <w:tcPr>
            <w:tcW w:w="705"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2025 год</w:t>
            </w:r>
          </w:p>
        </w:tc>
      </w:tr>
      <w:tr w:rsidR="005B327D" w:rsidRPr="005B327D" w:rsidTr="005B327D">
        <w:trPr>
          <w:trHeight w:val="20"/>
        </w:trPr>
        <w:tc>
          <w:tcPr>
            <w:tcW w:w="280"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w:t>
            </w:r>
          </w:p>
        </w:tc>
        <w:tc>
          <w:tcPr>
            <w:tcW w:w="2411" w:type="pct"/>
            <w:vAlign w:val="center"/>
          </w:tcPr>
          <w:p w:rsidR="005B327D" w:rsidRPr="005B327D" w:rsidRDefault="005B327D" w:rsidP="005B327D">
            <w:pPr>
              <w:rPr>
                <w:rFonts w:ascii="Arial" w:hAnsi="Arial" w:cs="Arial"/>
                <w:sz w:val="12"/>
                <w:szCs w:val="12"/>
              </w:rPr>
            </w:pPr>
            <w:r w:rsidRPr="005B327D">
              <w:rPr>
                <w:rFonts w:ascii="Arial" w:hAnsi="Arial" w:cs="Arial"/>
                <w:sz w:val="12"/>
                <w:szCs w:val="12"/>
              </w:rPr>
              <w:t>Едровское сельское поселение</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115053,00</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120232,00</w:t>
            </w:r>
          </w:p>
        </w:tc>
        <w:tc>
          <w:tcPr>
            <w:tcW w:w="705"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124463,00</w:t>
            </w:r>
          </w:p>
        </w:tc>
      </w:tr>
      <w:tr w:rsidR="005B327D" w:rsidRPr="005B327D" w:rsidTr="005B327D">
        <w:trPr>
          <w:trHeight w:val="20"/>
        </w:trPr>
        <w:tc>
          <w:tcPr>
            <w:tcW w:w="280"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2.</w:t>
            </w:r>
          </w:p>
        </w:tc>
        <w:tc>
          <w:tcPr>
            <w:tcW w:w="2411" w:type="pct"/>
            <w:vAlign w:val="center"/>
          </w:tcPr>
          <w:p w:rsidR="005B327D" w:rsidRPr="005B327D" w:rsidRDefault="005B327D" w:rsidP="005B327D">
            <w:pPr>
              <w:rPr>
                <w:rFonts w:ascii="Arial" w:hAnsi="Arial" w:cs="Arial"/>
                <w:sz w:val="12"/>
                <w:szCs w:val="12"/>
              </w:rPr>
            </w:pPr>
            <w:r w:rsidRPr="005B327D">
              <w:rPr>
                <w:rFonts w:ascii="Arial" w:hAnsi="Arial" w:cs="Arial"/>
                <w:sz w:val="12"/>
                <w:szCs w:val="12"/>
              </w:rPr>
              <w:t>Ивантеевское сельское поселение</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115053,00</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120232,00</w:t>
            </w:r>
          </w:p>
        </w:tc>
        <w:tc>
          <w:tcPr>
            <w:tcW w:w="705"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124463,00</w:t>
            </w:r>
          </w:p>
        </w:tc>
      </w:tr>
      <w:tr w:rsidR="005B327D" w:rsidRPr="005B327D" w:rsidTr="005B327D">
        <w:trPr>
          <w:trHeight w:val="20"/>
        </w:trPr>
        <w:tc>
          <w:tcPr>
            <w:tcW w:w="280"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3.</w:t>
            </w:r>
          </w:p>
        </w:tc>
        <w:tc>
          <w:tcPr>
            <w:tcW w:w="2411" w:type="pct"/>
            <w:vAlign w:val="center"/>
          </w:tcPr>
          <w:p w:rsidR="005B327D" w:rsidRPr="005B327D" w:rsidRDefault="005B327D" w:rsidP="005B327D">
            <w:pPr>
              <w:rPr>
                <w:rFonts w:ascii="Arial" w:hAnsi="Arial" w:cs="Arial"/>
                <w:sz w:val="12"/>
                <w:szCs w:val="12"/>
              </w:rPr>
            </w:pPr>
            <w:r w:rsidRPr="005B327D">
              <w:rPr>
                <w:rFonts w:ascii="Arial" w:hAnsi="Arial" w:cs="Arial"/>
                <w:sz w:val="12"/>
                <w:szCs w:val="12"/>
              </w:rPr>
              <w:t>Короцкое сельское поселение</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115053,00</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120232,00</w:t>
            </w:r>
          </w:p>
        </w:tc>
        <w:tc>
          <w:tcPr>
            <w:tcW w:w="705"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124463,00</w:t>
            </w:r>
          </w:p>
        </w:tc>
      </w:tr>
      <w:tr w:rsidR="005B327D" w:rsidRPr="005B327D" w:rsidTr="005B327D">
        <w:trPr>
          <w:trHeight w:val="20"/>
        </w:trPr>
        <w:tc>
          <w:tcPr>
            <w:tcW w:w="280"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4.</w:t>
            </w:r>
          </w:p>
        </w:tc>
        <w:tc>
          <w:tcPr>
            <w:tcW w:w="2411" w:type="pct"/>
            <w:vAlign w:val="center"/>
          </w:tcPr>
          <w:p w:rsidR="005B327D" w:rsidRPr="005B327D" w:rsidRDefault="005B327D" w:rsidP="005B327D">
            <w:pPr>
              <w:rPr>
                <w:rFonts w:ascii="Arial" w:hAnsi="Arial" w:cs="Arial"/>
                <w:sz w:val="12"/>
                <w:szCs w:val="12"/>
              </w:rPr>
            </w:pPr>
            <w:r w:rsidRPr="005B327D">
              <w:rPr>
                <w:rFonts w:ascii="Arial" w:hAnsi="Arial" w:cs="Arial"/>
                <w:sz w:val="12"/>
                <w:szCs w:val="12"/>
              </w:rPr>
              <w:t>Костковское сельское поселение</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115053,00</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120232,00</w:t>
            </w:r>
          </w:p>
        </w:tc>
        <w:tc>
          <w:tcPr>
            <w:tcW w:w="705"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124463,00</w:t>
            </w:r>
          </w:p>
        </w:tc>
      </w:tr>
      <w:tr w:rsidR="005B327D" w:rsidRPr="005B327D" w:rsidTr="005B327D">
        <w:trPr>
          <w:trHeight w:val="20"/>
        </w:trPr>
        <w:tc>
          <w:tcPr>
            <w:tcW w:w="280"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5.</w:t>
            </w:r>
          </w:p>
        </w:tc>
        <w:tc>
          <w:tcPr>
            <w:tcW w:w="2411" w:type="pct"/>
            <w:vAlign w:val="center"/>
          </w:tcPr>
          <w:p w:rsidR="005B327D" w:rsidRPr="005B327D" w:rsidRDefault="005B327D" w:rsidP="005B327D">
            <w:pPr>
              <w:rPr>
                <w:rFonts w:ascii="Arial" w:hAnsi="Arial" w:cs="Arial"/>
                <w:sz w:val="12"/>
                <w:szCs w:val="12"/>
              </w:rPr>
            </w:pPr>
            <w:r w:rsidRPr="005B327D">
              <w:rPr>
                <w:rFonts w:ascii="Arial" w:hAnsi="Arial" w:cs="Arial"/>
                <w:sz w:val="12"/>
                <w:szCs w:val="12"/>
              </w:rPr>
              <w:t>Любницкое сельское поселение</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115053,00</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120232,00</w:t>
            </w:r>
          </w:p>
        </w:tc>
        <w:tc>
          <w:tcPr>
            <w:tcW w:w="705"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124463,00</w:t>
            </w:r>
          </w:p>
        </w:tc>
      </w:tr>
      <w:tr w:rsidR="005B327D" w:rsidRPr="005B327D" w:rsidTr="005B327D">
        <w:trPr>
          <w:trHeight w:val="20"/>
        </w:trPr>
        <w:tc>
          <w:tcPr>
            <w:tcW w:w="280"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6.</w:t>
            </w:r>
          </w:p>
        </w:tc>
        <w:tc>
          <w:tcPr>
            <w:tcW w:w="2411" w:type="pct"/>
            <w:vAlign w:val="center"/>
          </w:tcPr>
          <w:p w:rsidR="005B327D" w:rsidRPr="005B327D" w:rsidRDefault="005B327D" w:rsidP="005B327D">
            <w:pPr>
              <w:rPr>
                <w:rFonts w:ascii="Arial" w:hAnsi="Arial" w:cs="Arial"/>
                <w:sz w:val="12"/>
                <w:szCs w:val="12"/>
              </w:rPr>
            </w:pPr>
            <w:r w:rsidRPr="005B327D">
              <w:rPr>
                <w:rFonts w:ascii="Arial" w:hAnsi="Arial" w:cs="Arial"/>
                <w:sz w:val="12"/>
                <w:szCs w:val="12"/>
              </w:rPr>
              <w:t>Рощинское сельское поселение</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115053,00</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120232,00</w:t>
            </w:r>
          </w:p>
        </w:tc>
        <w:tc>
          <w:tcPr>
            <w:tcW w:w="705"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124463,00</w:t>
            </w:r>
          </w:p>
        </w:tc>
      </w:tr>
      <w:tr w:rsidR="005B327D" w:rsidRPr="005B327D" w:rsidTr="005B327D">
        <w:trPr>
          <w:trHeight w:val="20"/>
        </w:trPr>
        <w:tc>
          <w:tcPr>
            <w:tcW w:w="280"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7.</w:t>
            </w:r>
          </w:p>
        </w:tc>
        <w:tc>
          <w:tcPr>
            <w:tcW w:w="2411" w:type="pct"/>
            <w:vAlign w:val="center"/>
          </w:tcPr>
          <w:p w:rsidR="005B327D" w:rsidRPr="005B327D" w:rsidRDefault="005B327D" w:rsidP="005B327D">
            <w:pPr>
              <w:rPr>
                <w:rFonts w:ascii="Arial" w:hAnsi="Arial" w:cs="Arial"/>
                <w:sz w:val="12"/>
                <w:szCs w:val="12"/>
              </w:rPr>
            </w:pPr>
            <w:r w:rsidRPr="005B327D">
              <w:rPr>
                <w:rFonts w:ascii="Arial" w:hAnsi="Arial" w:cs="Arial"/>
                <w:sz w:val="12"/>
                <w:szCs w:val="12"/>
              </w:rPr>
              <w:t>Семёновщинское сельское поселение</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115053,00</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120232,00</w:t>
            </w:r>
          </w:p>
        </w:tc>
        <w:tc>
          <w:tcPr>
            <w:tcW w:w="705"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124463,00</w:t>
            </w:r>
          </w:p>
        </w:tc>
      </w:tr>
      <w:tr w:rsidR="005B327D" w:rsidRPr="005B327D" w:rsidTr="005B327D">
        <w:trPr>
          <w:trHeight w:val="20"/>
        </w:trPr>
        <w:tc>
          <w:tcPr>
            <w:tcW w:w="280"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8.</w:t>
            </w:r>
          </w:p>
        </w:tc>
        <w:tc>
          <w:tcPr>
            <w:tcW w:w="2411" w:type="pct"/>
            <w:vAlign w:val="center"/>
          </w:tcPr>
          <w:p w:rsidR="005B327D" w:rsidRPr="005B327D" w:rsidRDefault="005B327D" w:rsidP="005B327D">
            <w:pPr>
              <w:rPr>
                <w:rFonts w:ascii="Arial" w:hAnsi="Arial" w:cs="Arial"/>
                <w:sz w:val="12"/>
                <w:szCs w:val="12"/>
              </w:rPr>
            </w:pPr>
            <w:r w:rsidRPr="005B327D">
              <w:rPr>
                <w:rFonts w:ascii="Arial" w:hAnsi="Arial" w:cs="Arial"/>
                <w:sz w:val="12"/>
                <w:szCs w:val="12"/>
              </w:rPr>
              <w:t>Яжелбицкое сельское поселение</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287629,00</w:t>
            </w:r>
          </w:p>
        </w:tc>
        <w:tc>
          <w:tcPr>
            <w:tcW w:w="802"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300576,00</w:t>
            </w:r>
          </w:p>
        </w:tc>
        <w:tc>
          <w:tcPr>
            <w:tcW w:w="705" w:type="pct"/>
            <w:vAlign w:val="center"/>
          </w:tcPr>
          <w:p w:rsidR="005B327D" w:rsidRPr="005B327D" w:rsidRDefault="005B327D" w:rsidP="005B327D">
            <w:pPr>
              <w:jc w:val="center"/>
              <w:rPr>
                <w:rFonts w:ascii="Arial" w:hAnsi="Arial" w:cs="Arial"/>
                <w:sz w:val="12"/>
                <w:szCs w:val="12"/>
              </w:rPr>
            </w:pPr>
            <w:r w:rsidRPr="005B327D">
              <w:rPr>
                <w:rFonts w:ascii="Arial" w:hAnsi="Arial" w:cs="Arial"/>
                <w:sz w:val="12"/>
                <w:szCs w:val="12"/>
              </w:rPr>
              <w:t>311159,00</w:t>
            </w:r>
          </w:p>
        </w:tc>
      </w:tr>
      <w:tr w:rsidR="005B327D" w:rsidRPr="005B327D" w:rsidTr="005B327D">
        <w:trPr>
          <w:trHeight w:val="20"/>
        </w:trPr>
        <w:tc>
          <w:tcPr>
            <w:tcW w:w="280" w:type="pct"/>
            <w:vAlign w:val="center"/>
          </w:tcPr>
          <w:p w:rsidR="005B327D" w:rsidRPr="005B327D" w:rsidRDefault="005B327D" w:rsidP="005B327D">
            <w:pPr>
              <w:jc w:val="center"/>
              <w:rPr>
                <w:rFonts w:ascii="Arial" w:hAnsi="Arial" w:cs="Arial"/>
                <w:sz w:val="12"/>
                <w:szCs w:val="12"/>
              </w:rPr>
            </w:pPr>
          </w:p>
        </w:tc>
        <w:tc>
          <w:tcPr>
            <w:tcW w:w="2411" w:type="pct"/>
            <w:vAlign w:val="center"/>
          </w:tcPr>
          <w:p w:rsidR="005B327D" w:rsidRPr="005B327D" w:rsidRDefault="005B327D" w:rsidP="005B327D">
            <w:pPr>
              <w:rPr>
                <w:rFonts w:ascii="Arial" w:hAnsi="Arial" w:cs="Arial"/>
                <w:b/>
                <w:sz w:val="12"/>
                <w:szCs w:val="12"/>
              </w:rPr>
            </w:pPr>
            <w:r w:rsidRPr="005B327D">
              <w:rPr>
                <w:rFonts w:ascii="Arial" w:hAnsi="Arial" w:cs="Arial"/>
                <w:b/>
                <w:sz w:val="12"/>
                <w:szCs w:val="12"/>
              </w:rPr>
              <w:t>Итого:</w:t>
            </w:r>
          </w:p>
        </w:tc>
        <w:tc>
          <w:tcPr>
            <w:tcW w:w="802" w:type="pct"/>
            <w:vAlign w:val="center"/>
          </w:tcPr>
          <w:p w:rsidR="005B327D" w:rsidRPr="005B327D" w:rsidRDefault="005B327D" w:rsidP="005B327D">
            <w:pPr>
              <w:jc w:val="center"/>
              <w:rPr>
                <w:rFonts w:ascii="Arial" w:hAnsi="Arial" w:cs="Arial"/>
                <w:b/>
                <w:sz w:val="12"/>
                <w:szCs w:val="12"/>
              </w:rPr>
            </w:pPr>
            <w:r w:rsidRPr="005B327D">
              <w:rPr>
                <w:rFonts w:ascii="Arial" w:hAnsi="Arial" w:cs="Arial"/>
                <w:b/>
                <w:sz w:val="12"/>
                <w:szCs w:val="12"/>
              </w:rPr>
              <w:t>1093000,00</w:t>
            </w:r>
          </w:p>
        </w:tc>
        <w:tc>
          <w:tcPr>
            <w:tcW w:w="802" w:type="pct"/>
            <w:vAlign w:val="center"/>
          </w:tcPr>
          <w:p w:rsidR="005B327D" w:rsidRPr="005B327D" w:rsidRDefault="005B327D" w:rsidP="005B327D">
            <w:pPr>
              <w:jc w:val="center"/>
              <w:rPr>
                <w:rFonts w:ascii="Arial" w:hAnsi="Arial" w:cs="Arial"/>
                <w:b/>
                <w:sz w:val="12"/>
                <w:szCs w:val="12"/>
              </w:rPr>
            </w:pPr>
            <w:r w:rsidRPr="005B327D">
              <w:rPr>
                <w:rFonts w:ascii="Arial" w:hAnsi="Arial" w:cs="Arial"/>
                <w:b/>
                <w:sz w:val="12"/>
                <w:szCs w:val="12"/>
              </w:rPr>
              <w:t>1142200,00</w:t>
            </w:r>
          </w:p>
        </w:tc>
        <w:tc>
          <w:tcPr>
            <w:tcW w:w="705" w:type="pct"/>
            <w:vAlign w:val="center"/>
          </w:tcPr>
          <w:p w:rsidR="005B327D" w:rsidRPr="005B327D" w:rsidRDefault="005B327D" w:rsidP="005B327D">
            <w:pPr>
              <w:jc w:val="center"/>
              <w:rPr>
                <w:rFonts w:ascii="Arial" w:hAnsi="Arial" w:cs="Arial"/>
                <w:b/>
                <w:sz w:val="12"/>
                <w:szCs w:val="12"/>
              </w:rPr>
            </w:pPr>
            <w:r w:rsidRPr="005B327D">
              <w:rPr>
                <w:rFonts w:ascii="Arial" w:hAnsi="Arial" w:cs="Arial"/>
                <w:b/>
                <w:sz w:val="12"/>
                <w:szCs w:val="12"/>
              </w:rPr>
              <w:t>1182400,00</w:t>
            </w:r>
          </w:p>
        </w:tc>
      </w:tr>
    </w:tbl>
    <w:p w:rsidR="00453D96" w:rsidRPr="004D3BF9" w:rsidRDefault="00453D96" w:rsidP="0011203E">
      <w:pPr>
        <w:shd w:val="clear" w:color="auto" w:fill="FFFFFF"/>
        <w:suppressAutoHyphens/>
        <w:jc w:val="center"/>
        <w:rPr>
          <w:rFonts w:ascii="Arial" w:hAnsi="Arial" w:cs="Arial"/>
          <w:sz w:val="4"/>
          <w:szCs w:val="4"/>
        </w:rPr>
      </w:pPr>
    </w:p>
    <w:p w:rsidR="005B327D" w:rsidRPr="00D805C5" w:rsidRDefault="005B327D" w:rsidP="005B327D">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9.2.</w:t>
      </w:r>
    </w:p>
    <w:p w:rsidR="005B327D" w:rsidRPr="00D805C5" w:rsidRDefault="005B327D" w:rsidP="005B327D">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5B327D" w:rsidRPr="00D805C5" w:rsidRDefault="005B327D" w:rsidP="005B327D">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5B327D" w:rsidRDefault="005B327D" w:rsidP="005B327D">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5B327D" w:rsidRPr="005B327D" w:rsidRDefault="005B327D" w:rsidP="005B327D">
      <w:pPr>
        <w:jc w:val="center"/>
        <w:rPr>
          <w:rFonts w:ascii="Arial" w:hAnsi="Arial" w:cs="Arial"/>
          <w:bCs/>
          <w:sz w:val="16"/>
          <w:szCs w:val="16"/>
        </w:rPr>
      </w:pPr>
      <w:r w:rsidRPr="005B327D">
        <w:rPr>
          <w:rFonts w:ascii="Arial" w:hAnsi="Arial" w:cs="Arial"/>
          <w:bCs/>
          <w:sz w:val="16"/>
          <w:szCs w:val="16"/>
        </w:rPr>
        <w:t>Субвенция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p w:rsidR="005B327D" w:rsidRPr="005B327D" w:rsidRDefault="005B327D" w:rsidP="005B327D">
      <w:pPr>
        <w:ind w:left="7080" w:firstLine="708"/>
        <w:jc w:val="right"/>
        <w:rPr>
          <w:rFonts w:ascii="Arial" w:hAnsi="Arial" w:cs="Arial"/>
          <w:bCs/>
          <w:sz w:val="12"/>
          <w:szCs w:val="12"/>
        </w:rPr>
      </w:pPr>
      <w:r w:rsidRPr="005B327D">
        <w:rPr>
          <w:rFonts w:ascii="Arial" w:hAnsi="Arial" w:cs="Arial"/>
          <w:bCs/>
          <w:sz w:val="12"/>
          <w:szCs w:val="12"/>
        </w:rPr>
        <w:t>( рублей)</w:t>
      </w:r>
    </w:p>
    <w:tbl>
      <w:tblPr>
        <w:tblW w:w="492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652"/>
        <w:gridCol w:w="5657"/>
        <w:gridCol w:w="1681"/>
        <w:gridCol w:w="1751"/>
        <w:gridCol w:w="1599"/>
      </w:tblGrid>
      <w:tr w:rsidR="005B327D" w:rsidRPr="005B327D" w:rsidTr="005B327D">
        <w:trPr>
          <w:trHeight w:val="20"/>
        </w:trPr>
        <w:tc>
          <w:tcPr>
            <w:tcW w:w="287"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w:t>
            </w:r>
          </w:p>
        </w:tc>
        <w:tc>
          <w:tcPr>
            <w:tcW w:w="2494"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Муниципальное образование</w:t>
            </w:r>
          </w:p>
        </w:tc>
        <w:tc>
          <w:tcPr>
            <w:tcW w:w="741"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2023 год</w:t>
            </w:r>
          </w:p>
        </w:tc>
        <w:tc>
          <w:tcPr>
            <w:tcW w:w="772"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2024 год</w:t>
            </w:r>
          </w:p>
        </w:tc>
        <w:tc>
          <w:tcPr>
            <w:tcW w:w="705"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2025 год</w:t>
            </w:r>
          </w:p>
        </w:tc>
      </w:tr>
      <w:tr w:rsidR="005B327D" w:rsidRPr="005B327D" w:rsidTr="005B327D">
        <w:trPr>
          <w:trHeight w:val="20"/>
        </w:trPr>
        <w:tc>
          <w:tcPr>
            <w:tcW w:w="287" w:type="pct"/>
            <w:vAlign w:val="bottom"/>
          </w:tcPr>
          <w:p w:rsidR="005B327D" w:rsidRPr="005B327D" w:rsidRDefault="005B327D" w:rsidP="005B327D">
            <w:pPr>
              <w:jc w:val="center"/>
              <w:rPr>
                <w:rFonts w:ascii="Arial" w:hAnsi="Arial" w:cs="Arial"/>
                <w:sz w:val="12"/>
                <w:szCs w:val="12"/>
              </w:rPr>
            </w:pPr>
            <w:r w:rsidRPr="005B327D">
              <w:rPr>
                <w:rFonts w:ascii="Arial" w:hAnsi="Arial" w:cs="Arial"/>
                <w:sz w:val="12"/>
                <w:szCs w:val="12"/>
              </w:rPr>
              <w:t>1.</w:t>
            </w:r>
          </w:p>
        </w:tc>
        <w:tc>
          <w:tcPr>
            <w:tcW w:w="2494" w:type="pct"/>
            <w:vAlign w:val="bottom"/>
          </w:tcPr>
          <w:p w:rsidR="005B327D" w:rsidRPr="005B327D" w:rsidRDefault="005B327D" w:rsidP="005B327D">
            <w:pPr>
              <w:rPr>
                <w:rFonts w:ascii="Arial" w:hAnsi="Arial" w:cs="Arial"/>
                <w:sz w:val="12"/>
                <w:szCs w:val="12"/>
              </w:rPr>
            </w:pPr>
            <w:r w:rsidRPr="005B327D">
              <w:rPr>
                <w:rFonts w:ascii="Arial" w:hAnsi="Arial" w:cs="Arial"/>
                <w:sz w:val="12"/>
                <w:szCs w:val="12"/>
              </w:rPr>
              <w:t>Едровское сельское поселение</w:t>
            </w:r>
          </w:p>
        </w:tc>
        <w:tc>
          <w:tcPr>
            <w:tcW w:w="741"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c>
          <w:tcPr>
            <w:tcW w:w="772"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c>
          <w:tcPr>
            <w:tcW w:w="705"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r>
      <w:tr w:rsidR="005B327D" w:rsidRPr="005B327D" w:rsidTr="005B327D">
        <w:trPr>
          <w:trHeight w:val="20"/>
        </w:trPr>
        <w:tc>
          <w:tcPr>
            <w:tcW w:w="287"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2.</w:t>
            </w:r>
          </w:p>
        </w:tc>
        <w:tc>
          <w:tcPr>
            <w:tcW w:w="2494" w:type="pct"/>
          </w:tcPr>
          <w:p w:rsidR="005B327D" w:rsidRPr="005B327D" w:rsidRDefault="005B327D" w:rsidP="005B327D">
            <w:pPr>
              <w:rPr>
                <w:rFonts w:ascii="Arial" w:hAnsi="Arial" w:cs="Arial"/>
                <w:sz w:val="12"/>
                <w:szCs w:val="12"/>
              </w:rPr>
            </w:pPr>
            <w:r w:rsidRPr="005B327D">
              <w:rPr>
                <w:rFonts w:ascii="Arial" w:hAnsi="Arial" w:cs="Arial"/>
                <w:sz w:val="12"/>
                <w:szCs w:val="12"/>
              </w:rPr>
              <w:t>Ивантеевское сельское поселение</w:t>
            </w:r>
          </w:p>
        </w:tc>
        <w:tc>
          <w:tcPr>
            <w:tcW w:w="741"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c>
          <w:tcPr>
            <w:tcW w:w="772"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c>
          <w:tcPr>
            <w:tcW w:w="705"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r>
      <w:tr w:rsidR="005B327D" w:rsidRPr="005B327D" w:rsidTr="005B327D">
        <w:trPr>
          <w:trHeight w:val="20"/>
        </w:trPr>
        <w:tc>
          <w:tcPr>
            <w:tcW w:w="287"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3.</w:t>
            </w:r>
          </w:p>
        </w:tc>
        <w:tc>
          <w:tcPr>
            <w:tcW w:w="2494" w:type="pct"/>
          </w:tcPr>
          <w:p w:rsidR="005B327D" w:rsidRPr="005B327D" w:rsidRDefault="005B327D" w:rsidP="005B327D">
            <w:pPr>
              <w:rPr>
                <w:rFonts w:ascii="Arial" w:hAnsi="Arial" w:cs="Arial"/>
                <w:sz w:val="12"/>
                <w:szCs w:val="12"/>
              </w:rPr>
            </w:pPr>
            <w:r w:rsidRPr="005B327D">
              <w:rPr>
                <w:rFonts w:ascii="Arial" w:hAnsi="Arial" w:cs="Arial"/>
                <w:sz w:val="12"/>
                <w:szCs w:val="12"/>
              </w:rPr>
              <w:t>Короцкое сельское поселение</w:t>
            </w:r>
          </w:p>
        </w:tc>
        <w:tc>
          <w:tcPr>
            <w:tcW w:w="741"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c>
          <w:tcPr>
            <w:tcW w:w="772"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c>
          <w:tcPr>
            <w:tcW w:w="705"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r>
      <w:tr w:rsidR="005B327D" w:rsidRPr="005B327D" w:rsidTr="005B327D">
        <w:trPr>
          <w:trHeight w:val="20"/>
        </w:trPr>
        <w:tc>
          <w:tcPr>
            <w:tcW w:w="287"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4.</w:t>
            </w:r>
          </w:p>
        </w:tc>
        <w:tc>
          <w:tcPr>
            <w:tcW w:w="2494" w:type="pct"/>
          </w:tcPr>
          <w:p w:rsidR="005B327D" w:rsidRPr="005B327D" w:rsidRDefault="005B327D" w:rsidP="005B327D">
            <w:pPr>
              <w:rPr>
                <w:rFonts w:ascii="Arial" w:hAnsi="Arial" w:cs="Arial"/>
                <w:sz w:val="12"/>
                <w:szCs w:val="12"/>
              </w:rPr>
            </w:pPr>
            <w:r w:rsidRPr="005B327D">
              <w:rPr>
                <w:rFonts w:ascii="Arial" w:hAnsi="Arial" w:cs="Arial"/>
                <w:sz w:val="12"/>
                <w:szCs w:val="12"/>
              </w:rPr>
              <w:t>Костковское сельское поселение</w:t>
            </w:r>
          </w:p>
        </w:tc>
        <w:tc>
          <w:tcPr>
            <w:tcW w:w="741"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c>
          <w:tcPr>
            <w:tcW w:w="772"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c>
          <w:tcPr>
            <w:tcW w:w="705"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r>
      <w:tr w:rsidR="005B327D" w:rsidRPr="005B327D" w:rsidTr="005B327D">
        <w:trPr>
          <w:trHeight w:val="20"/>
        </w:trPr>
        <w:tc>
          <w:tcPr>
            <w:tcW w:w="287"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w:t>
            </w:r>
          </w:p>
        </w:tc>
        <w:tc>
          <w:tcPr>
            <w:tcW w:w="2494" w:type="pct"/>
          </w:tcPr>
          <w:p w:rsidR="005B327D" w:rsidRPr="005B327D" w:rsidRDefault="005B327D" w:rsidP="005B327D">
            <w:pPr>
              <w:rPr>
                <w:rFonts w:ascii="Arial" w:hAnsi="Arial" w:cs="Arial"/>
                <w:sz w:val="12"/>
                <w:szCs w:val="12"/>
              </w:rPr>
            </w:pPr>
            <w:r w:rsidRPr="005B327D">
              <w:rPr>
                <w:rFonts w:ascii="Arial" w:hAnsi="Arial" w:cs="Arial"/>
                <w:sz w:val="12"/>
                <w:szCs w:val="12"/>
              </w:rPr>
              <w:t>Любницкое сельское поселение</w:t>
            </w:r>
          </w:p>
        </w:tc>
        <w:tc>
          <w:tcPr>
            <w:tcW w:w="741"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c>
          <w:tcPr>
            <w:tcW w:w="772"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c>
          <w:tcPr>
            <w:tcW w:w="705"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r>
      <w:tr w:rsidR="005B327D" w:rsidRPr="005B327D" w:rsidTr="005B327D">
        <w:trPr>
          <w:trHeight w:val="20"/>
        </w:trPr>
        <w:tc>
          <w:tcPr>
            <w:tcW w:w="287"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6.</w:t>
            </w:r>
          </w:p>
        </w:tc>
        <w:tc>
          <w:tcPr>
            <w:tcW w:w="2494" w:type="pct"/>
          </w:tcPr>
          <w:p w:rsidR="005B327D" w:rsidRPr="005B327D" w:rsidRDefault="005B327D" w:rsidP="005B327D">
            <w:pPr>
              <w:rPr>
                <w:rFonts w:ascii="Arial" w:hAnsi="Arial" w:cs="Arial"/>
                <w:sz w:val="12"/>
                <w:szCs w:val="12"/>
              </w:rPr>
            </w:pPr>
            <w:r w:rsidRPr="005B327D">
              <w:rPr>
                <w:rFonts w:ascii="Arial" w:hAnsi="Arial" w:cs="Arial"/>
                <w:sz w:val="12"/>
                <w:szCs w:val="12"/>
              </w:rPr>
              <w:t>Рощинское сельское поселение</w:t>
            </w:r>
          </w:p>
        </w:tc>
        <w:tc>
          <w:tcPr>
            <w:tcW w:w="741"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c>
          <w:tcPr>
            <w:tcW w:w="772"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c>
          <w:tcPr>
            <w:tcW w:w="705"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r>
      <w:tr w:rsidR="005B327D" w:rsidRPr="005B327D" w:rsidTr="005B327D">
        <w:trPr>
          <w:trHeight w:val="20"/>
        </w:trPr>
        <w:tc>
          <w:tcPr>
            <w:tcW w:w="287"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7.</w:t>
            </w:r>
          </w:p>
        </w:tc>
        <w:tc>
          <w:tcPr>
            <w:tcW w:w="2494" w:type="pct"/>
          </w:tcPr>
          <w:p w:rsidR="005B327D" w:rsidRPr="005B327D" w:rsidRDefault="005B327D" w:rsidP="005B327D">
            <w:pPr>
              <w:rPr>
                <w:rFonts w:ascii="Arial" w:hAnsi="Arial" w:cs="Arial"/>
                <w:sz w:val="12"/>
                <w:szCs w:val="12"/>
              </w:rPr>
            </w:pPr>
            <w:r w:rsidRPr="005B327D">
              <w:rPr>
                <w:rFonts w:ascii="Arial" w:hAnsi="Arial" w:cs="Arial"/>
                <w:sz w:val="12"/>
                <w:szCs w:val="12"/>
              </w:rPr>
              <w:t>Семёновщинское сельское поселение</w:t>
            </w:r>
          </w:p>
        </w:tc>
        <w:tc>
          <w:tcPr>
            <w:tcW w:w="741"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c>
          <w:tcPr>
            <w:tcW w:w="772"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c>
          <w:tcPr>
            <w:tcW w:w="705"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r>
      <w:tr w:rsidR="005B327D" w:rsidRPr="005B327D" w:rsidTr="005B327D">
        <w:trPr>
          <w:trHeight w:val="20"/>
        </w:trPr>
        <w:tc>
          <w:tcPr>
            <w:tcW w:w="287"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8.</w:t>
            </w:r>
          </w:p>
        </w:tc>
        <w:tc>
          <w:tcPr>
            <w:tcW w:w="2494" w:type="pct"/>
          </w:tcPr>
          <w:p w:rsidR="005B327D" w:rsidRPr="005B327D" w:rsidRDefault="005B327D" w:rsidP="005B327D">
            <w:pPr>
              <w:rPr>
                <w:rFonts w:ascii="Arial" w:hAnsi="Arial" w:cs="Arial"/>
                <w:sz w:val="12"/>
                <w:szCs w:val="12"/>
              </w:rPr>
            </w:pPr>
            <w:r w:rsidRPr="005B327D">
              <w:rPr>
                <w:rFonts w:ascii="Arial" w:hAnsi="Arial" w:cs="Arial"/>
                <w:sz w:val="12"/>
                <w:szCs w:val="12"/>
              </w:rPr>
              <w:t>Яжелбицкое сельское поселение</w:t>
            </w:r>
          </w:p>
        </w:tc>
        <w:tc>
          <w:tcPr>
            <w:tcW w:w="741"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c>
          <w:tcPr>
            <w:tcW w:w="772"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c>
          <w:tcPr>
            <w:tcW w:w="705"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500,00</w:t>
            </w:r>
          </w:p>
        </w:tc>
      </w:tr>
      <w:tr w:rsidR="005B327D" w:rsidRPr="005B327D" w:rsidTr="005B327D">
        <w:trPr>
          <w:trHeight w:val="20"/>
        </w:trPr>
        <w:tc>
          <w:tcPr>
            <w:tcW w:w="287" w:type="pct"/>
          </w:tcPr>
          <w:p w:rsidR="005B327D" w:rsidRPr="005B327D" w:rsidRDefault="005B327D" w:rsidP="005B327D">
            <w:pPr>
              <w:rPr>
                <w:rFonts w:ascii="Arial" w:hAnsi="Arial" w:cs="Arial"/>
                <w:sz w:val="12"/>
                <w:szCs w:val="12"/>
              </w:rPr>
            </w:pPr>
          </w:p>
        </w:tc>
        <w:tc>
          <w:tcPr>
            <w:tcW w:w="2494" w:type="pct"/>
          </w:tcPr>
          <w:p w:rsidR="005B327D" w:rsidRPr="005B327D" w:rsidRDefault="005B327D" w:rsidP="005B327D">
            <w:pPr>
              <w:rPr>
                <w:rFonts w:ascii="Arial" w:hAnsi="Arial" w:cs="Arial"/>
                <w:b/>
                <w:sz w:val="12"/>
                <w:szCs w:val="12"/>
              </w:rPr>
            </w:pPr>
            <w:r w:rsidRPr="005B327D">
              <w:rPr>
                <w:rFonts w:ascii="Arial" w:hAnsi="Arial" w:cs="Arial"/>
                <w:b/>
                <w:sz w:val="12"/>
                <w:szCs w:val="12"/>
              </w:rPr>
              <w:t>Итого:</w:t>
            </w:r>
          </w:p>
        </w:tc>
        <w:tc>
          <w:tcPr>
            <w:tcW w:w="741" w:type="pct"/>
          </w:tcPr>
          <w:p w:rsidR="005B327D" w:rsidRPr="005B327D" w:rsidRDefault="005B327D" w:rsidP="005B327D">
            <w:pPr>
              <w:jc w:val="center"/>
              <w:rPr>
                <w:rFonts w:ascii="Arial" w:hAnsi="Arial" w:cs="Arial"/>
                <w:b/>
                <w:sz w:val="12"/>
                <w:szCs w:val="12"/>
              </w:rPr>
            </w:pPr>
            <w:r w:rsidRPr="005B327D">
              <w:rPr>
                <w:rFonts w:ascii="Arial" w:hAnsi="Arial" w:cs="Arial"/>
                <w:b/>
                <w:sz w:val="12"/>
                <w:szCs w:val="12"/>
              </w:rPr>
              <w:t>4000,00</w:t>
            </w:r>
          </w:p>
        </w:tc>
        <w:tc>
          <w:tcPr>
            <w:tcW w:w="772" w:type="pct"/>
          </w:tcPr>
          <w:p w:rsidR="005B327D" w:rsidRPr="005B327D" w:rsidRDefault="005B327D" w:rsidP="005B327D">
            <w:pPr>
              <w:jc w:val="center"/>
              <w:rPr>
                <w:rFonts w:ascii="Arial" w:hAnsi="Arial" w:cs="Arial"/>
                <w:b/>
                <w:sz w:val="12"/>
                <w:szCs w:val="12"/>
              </w:rPr>
            </w:pPr>
            <w:r w:rsidRPr="005B327D">
              <w:rPr>
                <w:rFonts w:ascii="Arial" w:hAnsi="Arial" w:cs="Arial"/>
                <w:b/>
                <w:sz w:val="12"/>
                <w:szCs w:val="12"/>
              </w:rPr>
              <w:t>4000,0</w:t>
            </w:r>
          </w:p>
        </w:tc>
        <w:tc>
          <w:tcPr>
            <w:tcW w:w="705" w:type="pct"/>
          </w:tcPr>
          <w:p w:rsidR="005B327D" w:rsidRPr="005B327D" w:rsidRDefault="005B327D" w:rsidP="005B327D">
            <w:pPr>
              <w:jc w:val="center"/>
              <w:rPr>
                <w:rFonts w:ascii="Arial" w:hAnsi="Arial" w:cs="Arial"/>
                <w:b/>
                <w:sz w:val="12"/>
                <w:szCs w:val="12"/>
              </w:rPr>
            </w:pPr>
            <w:r w:rsidRPr="005B327D">
              <w:rPr>
                <w:rFonts w:ascii="Arial" w:hAnsi="Arial" w:cs="Arial"/>
                <w:b/>
                <w:sz w:val="12"/>
                <w:szCs w:val="12"/>
              </w:rPr>
              <w:t>4000,0</w:t>
            </w:r>
          </w:p>
        </w:tc>
      </w:tr>
    </w:tbl>
    <w:p w:rsidR="00453D96" w:rsidRPr="004D3BF9" w:rsidRDefault="00453D96" w:rsidP="0011203E">
      <w:pPr>
        <w:shd w:val="clear" w:color="auto" w:fill="FFFFFF"/>
        <w:suppressAutoHyphens/>
        <w:jc w:val="center"/>
        <w:rPr>
          <w:rFonts w:ascii="Arial" w:hAnsi="Arial" w:cs="Arial"/>
          <w:sz w:val="4"/>
          <w:szCs w:val="4"/>
        </w:rPr>
      </w:pPr>
    </w:p>
    <w:p w:rsidR="005B327D" w:rsidRPr="00D805C5" w:rsidRDefault="005B327D" w:rsidP="005B327D">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9.3.</w:t>
      </w:r>
    </w:p>
    <w:p w:rsidR="005B327D" w:rsidRPr="00D805C5" w:rsidRDefault="005B327D" w:rsidP="005B327D">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5B327D" w:rsidRPr="00D805C5" w:rsidRDefault="005B327D" w:rsidP="005B327D">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5B327D" w:rsidRDefault="005B327D" w:rsidP="005B327D">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5B327D" w:rsidRPr="005B327D" w:rsidRDefault="005B327D" w:rsidP="005B327D">
      <w:pPr>
        <w:jc w:val="center"/>
        <w:rPr>
          <w:rFonts w:ascii="Arial" w:hAnsi="Arial" w:cs="Arial"/>
          <w:bCs/>
          <w:sz w:val="16"/>
          <w:szCs w:val="16"/>
        </w:rPr>
      </w:pPr>
      <w:r w:rsidRPr="005B327D">
        <w:rPr>
          <w:rFonts w:ascii="Arial" w:hAnsi="Arial" w:cs="Arial"/>
          <w:bCs/>
          <w:sz w:val="16"/>
          <w:szCs w:val="16"/>
        </w:rPr>
        <w:t xml:space="preserve">Субвенция на возмещение затрат по содержанию штатных единиц, осуществляющих переданные отдельные государственные полномочия области </w:t>
      </w:r>
    </w:p>
    <w:p w:rsidR="005B327D" w:rsidRPr="005B327D" w:rsidRDefault="005B327D" w:rsidP="005B327D">
      <w:pPr>
        <w:ind w:left="7080" w:firstLine="708"/>
        <w:jc w:val="right"/>
        <w:rPr>
          <w:rFonts w:ascii="Arial" w:hAnsi="Arial" w:cs="Arial"/>
          <w:bCs/>
          <w:sz w:val="12"/>
          <w:szCs w:val="12"/>
        </w:rPr>
      </w:pPr>
      <w:r w:rsidRPr="005B327D">
        <w:rPr>
          <w:rFonts w:ascii="Arial" w:hAnsi="Arial" w:cs="Arial"/>
          <w:bCs/>
          <w:sz w:val="12"/>
          <w:szCs w:val="12"/>
        </w:rPr>
        <w:t>( рублей)</w:t>
      </w:r>
    </w:p>
    <w:tbl>
      <w:tblPr>
        <w:tblW w:w="492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633"/>
        <w:gridCol w:w="5314"/>
        <w:gridCol w:w="1828"/>
        <w:gridCol w:w="1828"/>
        <w:gridCol w:w="1737"/>
      </w:tblGrid>
      <w:tr w:rsidR="005B327D" w:rsidRPr="005B327D" w:rsidTr="005B327D">
        <w:trPr>
          <w:trHeight w:val="20"/>
        </w:trPr>
        <w:tc>
          <w:tcPr>
            <w:tcW w:w="279"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w:t>
            </w:r>
          </w:p>
        </w:tc>
        <w:tc>
          <w:tcPr>
            <w:tcW w:w="2343"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Муниципальное образование</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2023 год</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2024 год</w:t>
            </w:r>
          </w:p>
        </w:tc>
        <w:tc>
          <w:tcPr>
            <w:tcW w:w="76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2025 год</w:t>
            </w:r>
          </w:p>
        </w:tc>
      </w:tr>
      <w:tr w:rsidR="005B327D" w:rsidRPr="005B327D" w:rsidTr="005B327D">
        <w:trPr>
          <w:trHeight w:val="20"/>
        </w:trPr>
        <w:tc>
          <w:tcPr>
            <w:tcW w:w="279" w:type="pct"/>
            <w:vAlign w:val="bottom"/>
          </w:tcPr>
          <w:p w:rsidR="005B327D" w:rsidRPr="005B327D" w:rsidRDefault="005B327D" w:rsidP="005B327D">
            <w:pPr>
              <w:jc w:val="center"/>
              <w:rPr>
                <w:rFonts w:ascii="Arial" w:hAnsi="Arial" w:cs="Arial"/>
                <w:sz w:val="12"/>
                <w:szCs w:val="12"/>
              </w:rPr>
            </w:pPr>
            <w:r w:rsidRPr="005B327D">
              <w:rPr>
                <w:rFonts w:ascii="Arial" w:hAnsi="Arial" w:cs="Arial"/>
                <w:sz w:val="12"/>
                <w:szCs w:val="12"/>
              </w:rPr>
              <w:t>1.</w:t>
            </w:r>
          </w:p>
        </w:tc>
        <w:tc>
          <w:tcPr>
            <w:tcW w:w="2343" w:type="pct"/>
            <w:vAlign w:val="bottom"/>
          </w:tcPr>
          <w:p w:rsidR="005B327D" w:rsidRPr="005B327D" w:rsidRDefault="005B327D" w:rsidP="005B327D">
            <w:pPr>
              <w:rPr>
                <w:rFonts w:ascii="Arial" w:hAnsi="Arial" w:cs="Arial"/>
                <w:sz w:val="12"/>
                <w:szCs w:val="12"/>
              </w:rPr>
            </w:pPr>
            <w:r w:rsidRPr="005B327D">
              <w:rPr>
                <w:rFonts w:ascii="Arial" w:hAnsi="Arial" w:cs="Arial"/>
                <w:sz w:val="12"/>
                <w:szCs w:val="12"/>
              </w:rPr>
              <w:t>Едровское сельское поселение</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406930,00</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406930,00</w:t>
            </w:r>
          </w:p>
        </w:tc>
        <w:tc>
          <w:tcPr>
            <w:tcW w:w="76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406930,00</w:t>
            </w:r>
          </w:p>
        </w:tc>
      </w:tr>
      <w:tr w:rsidR="005B327D" w:rsidRPr="005B327D" w:rsidTr="005B327D">
        <w:trPr>
          <w:trHeight w:val="20"/>
        </w:trPr>
        <w:tc>
          <w:tcPr>
            <w:tcW w:w="279"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2.</w:t>
            </w:r>
          </w:p>
        </w:tc>
        <w:tc>
          <w:tcPr>
            <w:tcW w:w="2343" w:type="pct"/>
          </w:tcPr>
          <w:p w:rsidR="005B327D" w:rsidRPr="005B327D" w:rsidRDefault="005B327D" w:rsidP="005B327D">
            <w:pPr>
              <w:rPr>
                <w:rFonts w:ascii="Arial" w:hAnsi="Arial" w:cs="Arial"/>
                <w:sz w:val="12"/>
                <w:szCs w:val="12"/>
              </w:rPr>
            </w:pPr>
            <w:r w:rsidRPr="005B327D">
              <w:rPr>
                <w:rFonts w:ascii="Arial" w:hAnsi="Arial" w:cs="Arial"/>
                <w:sz w:val="12"/>
                <w:szCs w:val="12"/>
              </w:rPr>
              <w:t>Ивантеевское сельское поселение</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217030,00</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217030,00</w:t>
            </w:r>
          </w:p>
        </w:tc>
        <w:tc>
          <w:tcPr>
            <w:tcW w:w="76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217030,00</w:t>
            </w:r>
          </w:p>
        </w:tc>
      </w:tr>
      <w:tr w:rsidR="005B327D" w:rsidRPr="005B327D" w:rsidTr="005B327D">
        <w:trPr>
          <w:trHeight w:val="20"/>
        </w:trPr>
        <w:tc>
          <w:tcPr>
            <w:tcW w:w="279"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3.</w:t>
            </w:r>
          </w:p>
        </w:tc>
        <w:tc>
          <w:tcPr>
            <w:tcW w:w="2343" w:type="pct"/>
          </w:tcPr>
          <w:p w:rsidR="005B327D" w:rsidRPr="005B327D" w:rsidRDefault="005B327D" w:rsidP="005B327D">
            <w:pPr>
              <w:rPr>
                <w:rFonts w:ascii="Arial" w:hAnsi="Arial" w:cs="Arial"/>
                <w:sz w:val="12"/>
                <w:szCs w:val="12"/>
              </w:rPr>
            </w:pPr>
            <w:r w:rsidRPr="005B327D">
              <w:rPr>
                <w:rFonts w:ascii="Arial" w:hAnsi="Arial" w:cs="Arial"/>
                <w:sz w:val="12"/>
                <w:szCs w:val="12"/>
              </w:rPr>
              <w:t>Короцкое сельское поселение</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173620,00</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173620,00</w:t>
            </w:r>
          </w:p>
        </w:tc>
        <w:tc>
          <w:tcPr>
            <w:tcW w:w="76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173620,00</w:t>
            </w:r>
          </w:p>
        </w:tc>
      </w:tr>
      <w:tr w:rsidR="005B327D" w:rsidRPr="005B327D" w:rsidTr="005B327D">
        <w:trPr>
          <w:trHeight w:val="20"/>
        </w:trPr>
        <w:tc>
          <w:tcPr>
            <w:tcW w:w="279"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4.</w:t>
            </w:r>
          </w:p>
        </w:tc>
        <w:tc>
          <w:tcPr>
            <w:tcW w:w="2343" w:type="pct"/>
          </w:tcPr>
          <w:p w:rsidR="005B327D" w:rsidRPr="005B327D" w:rsidRDefault="005B327D" w:rsidP="005B327D">
            <w:pPr>
              <w:rPr>
                <w:rFonts w:ascii="Arial" w:hAnsi="Arial" w:cs="Arial"/>
                <w:sz w:val="12"/>
                <w:szCs w:val="12"/>
              </w:rPr>
            </w:pPr>
            <w:r w:rsidRPr="005B327D">
              <w:rPr>
                <w:rFonts w:ascii="Arial" w:hAnsi="Arial" w:cs="Arial"/>
                <w:sz w:val="12"/>
                <w:szCs w:val="12"/>
              </w:rPr>
              <w:t>Костковское сельское поселение</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217030,00</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217030,00</w:t>
            </w:r>
          </w:p>
        </w:tc>
        <w:tc>
          <w:tcPr>
            <w:tcW w:w="76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217030,00</w:t>
            </w:r>
          </w:p>
        </w:tc>
      </w:tr>
      <w:tr w:rsidR="005B327D" w:rsidRPr="005B327D" w:rsidTr="005B327D">
        <w:trPr>
          <w:trHeight w:val="20"/>
        </w:trPr>
        <w:tc>
          <w:tcPr>
            <w:tcW w:w="279"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5.</w:t>
            </w:r>
          </w:p>
        </w:tc>
        <w:tc>
          <w:tcPr>
            <w:tcW w:w="2343" w:type="pct"/>
          </w:tcPr>
          <w:p w:rsidR="005B327D" w:rsidRPr="005B327D" w:rsidRDefault="005B327D" w:rsidP="005B327D">
            <w:pPr>
              <w:rPr>
                <w:rFonts w:ascii="Arial" w:hAnsi="Arial" w:cs="Arial"/>
                <w:sz w:val="12"/>
                <w:szCs w:val="12"/>
              </w:rPr>
            </w:pPr>
            <w:r w:rsidRPr="005B327D">
              <w:rPr>
                <w:rFonts w:ascii="Arial" w:hAnsi="Arial" w:cs="Arial"/>
                <w:sz w:val="12"/>
                <w:szCs w:val="12"/>
              </w:rPr>
              <w:t>Любницкое сельское поселение</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217030,00</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217030,00</w:t>
            </w:r>
          </w:p>
        </w:tc>
        <w:tc>
          <w:tcPr>
            <w:tcW w:w="76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217030,00</w:t>
            </w:r>
          </w:p>
        </w:tc>
      </w:tr>
      <w:tr w:rsidR="005B327D" w:rsidRPr="005B327D" w:rsidTr="005B327D">
        <w:trPr>
          <w:trHeight w:val="20"/>
        </w:trPr>
        <w:tc>
          <w:tcPr>
            <w:tcW w:w="279"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6.</w:t>
            </w:r>
          </w:p>
        </w:tc>
        <w:tc>
          <w:tcPr>
            <w:tcW w:w="2343" w:type="pct"/>
          </w:tcPr>
          <w:p w:rsidR="005B327D" w:rsidRPr="005B327D" w:rsidRDefault="005B327D" w:rsidP="005B327D">
            <w:pPr>
              <w:rPr>
                <w:rFonts w:ascii="Arial" w:hAnsi="Arial" w:cs="Arial"/>
                <w:sz w:val="12"/>
                <w:szCs w:val="12"/>
              </w:rPr>
            </w:pPr>
            <w:r w:rsidRPr="005B327D">
              <w:rPr>
                <w:rFonts w:ascii="Arial" w:hAnsi="Arial" w:cs="Arial"/>
                <w:sz w:val="12"/>
                <w:szCs w:val="12"/>
              </w:rPr>
              <w:t>Рощинское сельское поселение</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108510,00</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108510,00</w:t>
            </w:r>
          </w:p>
        </w:tc>
        <w:tc>
          <w:tcPr>
            <w:tcW w:w="76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108510,00</w:t>
            </w:r>
          </w:p>
        </w:tc>
      </w:tr>
      <w:tr w:rsidR="005B327D" w:rsidRPr="005B327D" w:rsidTr="005B327D">
        <w:trPr>
          <w:trHeight w:val="20"/>
        </w:trPr>
        <w:tc>
          <w:tcPr>
            <w:tcW w:w="279"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7.</w:t>
            </w:r>
          </w:p>
        </w:tc>
        <w:tc>
          <w:tcPr>
            <w:tcW w:w="2343" w:type="pct"/>
          </w:tcPr>
          <w:p w:rsidR="005B327D" w:rsidRPr="005B327D" w:rsidRDefault="005B327D" w:rsidP="005B327D">
            <w:pPr>
              <w:rPr>
                <w:rFonts w:ascii="Arial" w:hAnsi="Arial" w:cs="Arial"/>
                <w:sz w:val="12"/>
                <w:szCs w:val="12"/>
              </w:rPr>
            </w:pPr>
            <w:r w:rsidRPr="005B327D">
              <w:rPr>
                <w:rFonts w:ascii="Arial" w:hAnsi="Arial" w:cs="Arial"/>
                <w:sz w:val="12"/>
                <w:szCs w:val="12"/>
              </w:rPr>
              <w:t>Семёновщинское сельское поселение</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108510,00</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108510,00</w:t>
            </w:r>
          </w:p>
        </w:tc>
        <w:tc>
          <w:tcPr>
            <w:tcW w:w="76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108510,00</w:t>
            </w:r>
          </w:p>
        </w:tc>
      </w:tr>
      <w:tr w:rsidR="005B327D" w:rsidRPr="005B327D" w:rsidTr="005B327D">
        <w:trPr>
          <w:trHeight w:val="20"/>
        </w:trPr>
        <w:tc>
          <w:tcPr>
            <w:tcW w:w="279"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8.</w:t>
            </w:r>
          </w:p>
        </w:tc>
        <w:tc>
          <w:tcPr>
            <w:tcW w:w="2343" w:type="pct"/>
          </w:tcPr>
          <w:p w:rsidR="005B327D" w:rsidRPr="005B327D" w:rsidRDefault="005B327D" w:rsidP="005B327D">
            <w:pPr>
              <w:rPr>
                <w:rFonts w:ascii="Arial" w:hAnsi="Arial" w:cs="Arial"/>
                <w:sz w:val="12"/>
                <w:szCs w:val="12"/>
              </w:rPr>
            </w:pPr>
            <w:r w:rsidRPr="005B327D">
              <w:rPr>
                <w:rFonts w:ascii="Arial" w:hAnsi="Arial" w:cs="Arial"/>
                <w:sz w:val="12"/>
                <w:szCs w:val="12"/>
              </w:rPr>
              <w:t>Яжелбицкое сельское поселение</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108510,00</w:t>
            </w:r>
          </w:p>
        </w:tc>
        <w:tc>
          <w:tcPr>
            <w:tcW w:w="80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108510,00</w:t>
            </w:r>
          </w:p>
        </w:tc>
        <w:tc>
          <w:tcPr>
            <w:tcW w:w="766" w:type="pct"/>
          </w:tcPr>
          <w:p w:rsidR="005B327D" w:rsidRPr="005B327D" w:rsidRDefault="005B327D" w:rsidP="005B327D">
            <w:pPr>
              <w:jc w:val="center"/>
              <w:rPr>
                <w:rFonts w:ascii="Arial" w:hAnsi="Arial" w:cs="Arial"/>
                <w:sz w:val="12"/>
                <w:szCs w:val="12"/>
              </w:rPr>
            </w:pPr>
            <w:r w:rsidRPr="005B327D">
              <w:rPr>
                <w:rFonts w:ascii="Arial" w:hAnsi="Arial" w:cs="Arial"/>
                <w:sz w:val="12"/>
                <w:szCs w:val="12"/>
              </w:rPr>
              <w:t>108510,00</w:t>
            </w:r>
          </w:p>
        </w:tc>
      </w:tr>
      <w:tr w:rsidR="005B327D" w:rsidRPr="005B327D" w:rsidTr="005B327D">
        <w:trPr>
          <w:trHeight w:val="20"/>
        </w:trPr>
        <w:tc>
          <w:tcPr>
            <w:tcW w:w="279" w:type="pct"/>
          </w:tcPr>
          <w:p w:rsidR="005B327D" w:rsidRPr="005B327D" w:rsidRDefault="005B327D" w:rsidP="005B327D">
            <w:pPr>
              <w:rPr>
                <w:rFonts w:ascii="Arial" w:hAnsi="Arial" w:cs="Arial"/>
                <w:sz w:val="12"/>
                <w:szCs w:val="12"/>
              </w:rPr>
            </w:pPr>
          </w:p>
        </w:tc>
        <w:tc>
          <w:tcPr>
            <w:tcW w:w="2343" w:type="pct"/>
          </w:tcPr>
          <w:p w:rsidR="005B327D" w:rsidRPr="005B327D" w:rsidRDefault="005B327D" w:rsidP="005B327D">
            <w:pPr>
              <w:rPr>
                <w:rFonts w:ascii="Arial" w:hAnsi="Arial" w:cs="Arial"/>
                <w:b/>
                <w:sz w:val="12"/>
                <w:szCs w:val="12"/>
              </w:rPr>
            </w:pPr>
            <w:r w:rsidRPr="005B327D">
              <w:rPr>
                <w:rFonts w:ascii="Arial" w:hAnsi="Arial" w:cs="Arial"/>
                <w:b/>
                <w:sz w:val="12"/>
                <w:szCs w:val="12"/>
              </w:rPr>
              <w:t>Итого:</w:t>
            </w:r>
          </w:p>
        </w:tc>
        <w:tc>
          <w:tcPr>
            <w:tcW w:w="806" w:type="pct"/>
          </w:tcPr>
          <w:p w:rsidR="005B327D" w:rsidRPr="005B327D" w:rsidRDefault="005B327D" w:rsidP="005B327D">
            <w:pPr>
              <w:jc w:val="center"/>
              <w:rPr>
                <w:rFonts w:ascii="Arial" w:hAnsi="Arial" w:cs="Arial"/>
                <w:b/>
                <w:sz w:val="12"/>
                <w:szCs w:val="12"/>
              </w:rPr>
            </w:pPr>
            <w:r w:rsidRPr="005B327D">
              <w:rPr>
                <w:rFonts w:ascii="Arial" w:hAnsi="Arial" w:cs="Arial"/>
                <w:b/>
                <w:sz w:val="12"/>
                <w:szCs w:val="12"/>
              </w:rPr>
              <w:t>1557170,00</w:t>
            </w:r>
          </w:p>
        </w:tc>
        <w:tc>
          <w:tcPr>
            <w:tcW w:w="806" w:type="pct"/>
          </w:tcPr>
          <w:p w:rsidR="005B327D" w:rsidRPr="005B327D" w:rsidRDefault="005B327D" w:rsidP="005B327D">
            <w:pPr>
              <w:jc w:val="center"/>
              <w:rPr>
                <w:rFonts w:ascii="Arial" w:hAnsi="Arial" w:cs="Arial"/>
                <w:b/>
                <w:sz w:val="12"/>
                <w:szCs w:val="12"/>
              </w:rPr>
            </w:pPr>
            <w:r w:rsidRPr="005B327D">
              <w:rPr>
                <w:rFonts w:ascii="Arial" w:hAnsi="Arial" w:cs="Arial"/>
                <w:b/>
                <w:sz w:val="12"/>
                <w:szCs w:val="12"/>
              </w:rPr>
              <w:t>1557170,00</w:t>
            </w:r>
          </w:p>
        </w:tc>
        <w:tc>
          <w:tcPr>
            <w:tcW w:w="766" w:type="pct"/>
          </w:tcPr>
          <w:p w:rsidR="005B327D" w:rsidRPr="005B327D" w:rsidRDefault="005B327D" w:rsidP="005B327D">
            <w:pPr>
              <w:jc w:val="center"/>
              <w:rPr>
                <w:rFonts w:ascii="Arial" w:hAnsi="Arial" w:cs="Arial"/>
                <w:b/>
                <w:sz w:val="12"/>
                <w:szCs w:val="12"/>
              </w:rPr>
            </w:pPr>
            <w:r w:rsidRPr="005B327D">
              <w:rPr>
                <w:rFonts w:ascii="Arial" w:hAnsi="Arial" w:cs="Arial"/>
                <w:b/>
                <w:sz w:val="12"/>
                <w:szCs w:val="12"/>
              </w:rPr>
              <w:t>1557170,00</w:t>
            </w:r>
          </w:p>
        </w:tc>
      </w:tr>
    </w:tbl>
    <w:p w:rsidR="005B327D" w:rsidRPr="00D805C5" w:rsidRDefault="005B327D" w:rsidP="005B327D">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10</w:t>
      </w:r>
    </w:p>
    <w:p w:rsidR="005B327D" w:rsidRPr="00D805C5" w:rsidRDefault="005B327D" w:rsidP="005B327D">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5B327D" w:rsidRPr="00D805C5" w:rsidRDefault="005B327D" w:rsidP="005B327D">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5B327D" w:rsidRDefault="005B327D" w:rsidP="005B327D">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5B327D" w:rsidRPr="005B327D" w:rsidRDefault="005B327D" w:rsidP="005B327D">
      <w:pPr>
        <w:widowControl w:val="0"/>
        <w:autoSpaceDE w:val="0"/>
        <w:autoSpaceDN w:val="0"/>
        <w:adjustRightInd w:val="0"/>
        <w:jc w:val="center"/>
        <w:rPr>
          <w:rFonts w:ascii="Arial" w:hAnsi="Arial" w:cs="Arial"/>
          <w:b/>
          <w:bCs/>
          <w:sz w:val="16"/>
          <w:szCs w:val="16"/>
        </w:rPr>
      </w:pPr>
      <w:r w:rsidRPr="005B327D">
        <w:rPr>
          <w:rFonts w:ascii="Arial" w:hAnsi="Arial" w:cs="Arial"/>
          <w:b/>
          <w:bCs/>
          <w:sz w:val="16"/>
          <w:szCs w:val="16"/>
        </w:rPr>
        <w:t>РАСЧЕТ НОРМАТИВНЫХ РАСХОДОВ НА ФИНАНСИРОВАНИЕ</w:t>
      </w:r>
    </w:p>
    <w:p w:rsidR="005B327D" w:rsidRPr="005B327D" w:rsidRDefault="005B327D" w:rsidP="005B327D">
      <w:pPr>
        <w:widowControl w:val="0"/>
        <w:autoSpaceDE w:val="0"/>
        <w:autoSpaceDN w:val="0"/>
        <w:adjustRightInd w:val="0"/>
        <w:jc w:val="center"/>
        <w:rPr>
          <w:rFonts w:ascii="Arial" w:hAnsi="Arial" w:cs="Arial"/>
          <w:b/>
          <w:bCs/>
          <w:sz w:val="16"/>
          <w:szCs w:val="16"/>
        </w:rPr>
      </w:pPr>
      <w:r w:rsidRPr="005B327D">
        <w:rPr>
          <w:rFonts w:ascii="Arial" w:hAnsi="Arial" w:cs="Arial"/>
          <w:b/>
          <w:bCs/>
          <w:sz w:val="16"/>
          <w:szCs w:val="16"/>
        </w:rPr>
        <w:t>ЖИЛИЩНО-КОММУНАЛЬНОГО ХОЗЯЙСТВА РАЙОНА НА 2023 ГОДИ НА ПЛАНОВЫЙ ПЕРИОД 2024 И 2025 ГОДОВ</w:t>
      </w:r>
    </w:p>
    <w:p w:rsidR="005B327D" w:rsidRPr="005B327D" w:rsidRDefault="005B327D" w:rsidP="005B327D">
      <w:pPr>
        <w:autoSpaceDE w:val="0"/>
        <w:autoSpaceDN w:val="0"/>
        <w:adjustRightInd w:val="0"/>
        <w:ind w:firstLine="284"/>
        <w:jc w:val="both"/>
        <w:rPr>
          <w:rFonts w:ascii="Arial" w:hAnsi="Arial" w:cs="Arial"/>
          <w:sz w:val="16"/>
          <w:szCs w:val="16"/>
        </w:rPr>
      </w:pPr>
      <w:r w:rsidRPr="005B327D">
        <w:rPr>
          <w:rFonts w:ascii="Arial" w:hAnsi="Arial" w:cs="Arial"/>
          <w:sz w:val="16"/>
          <w:szCs w:val="16"/>
        </w:rPr>
        <w:t>Нормативные расходы на финансирование жилищно-коммунального хозяйства рассчитываются по формуле:</w:t>
      </w:r>
    </w:p>
    <w:p w:rsidR="005B327D" w:rsidRPr="005B327D" w:rsidRDefault="005B327D" w:rsidP="005B327D">
      <w:pPr>
        <w:autoSpaceDE w:val="0"/>
        <w:autoSpaceDN w:val="0"/>
        <w:adjustRightInd w:val="0"/>
        <w:ind w:firstLine="284"/>
        <w:jc w:val="center"/>
        <w:rPr>
          <w:rFonts w:ascii="Arial" w:hAnsi="Arial" w:cs="Arial"/>
          <w:sz w:val="16"/>
          <w:szCs w:val="16"/>
        </w:rPr>
      </w:pPr>
      <w:r w:rsidRPr="005B327D">
        <w:rPr>
          <w:rFonts w:ascii="Arial" w:hAnsi="Arial" w:cs="Arial"/>
          <w:sz w:val="16"/>
          <w:szCs w:val="16"/>
        </w:rPr>
        <w:t>Р = Б + К, где:</w:t>
      </w:r>
    </w:p>
    <w:p w:rsidR="005B327D" w:rsidRPr="005B327D" w:rsidRDefault="005B327D" w:rsidP="005B327D">
      <w:pPr>
        <w:autoSpaceDE w:val="0"/>
        <w:autoSpaceDN w:val="0"/>
        <w:adjustRightInd w:val="0"/>
        <w:ind w:firstLine="284"/>
        <w:jc w:val="both"/>
        <w:rPr>
          <w:rFonts w:ascii="Arial" w:hAnsi="Arial" w:cs="Arial"/>
          <w:sz w:val="16"/>
          <w:szCs w:val="16"/>
        </w:rPr>
      </w:pPr>
      <w:r w:rsidRPr="005B327D">
        <w:rPr>
          <w:rFonts w:ascii="Arial" w:hAnsi="Arial" w:cs="Arial"/>
          <w:sz w:val="16"/>
          <w:szCs w:val="16"/>
        </w:rPr>
        <w:t>Б –нормативные расходы на организацию благоустройства территории  поселений в соответствии с правилами благоустройства территории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5B327D" w:rsidRPr="005B327D" w:rsidRDefault="005B327D" w:rsidP="005B327D">
      <w:pPr>
        <w:autoSpaceDE w:val="0"/>
        <w:autoSpaceDN w:val="0"/>
        <w:adjustRightInd w:val="0"/>
        <w:ind w:firstLine="284"/>
        <w:jc w:val="both"/>
        <w:rPr>
          <w:rFonts w:ascii="Arial" w:hAnsi="Arial" w:cs="Arial"/>
          <w:sz w:val="16"/>
          <w:szCs w:val="16"/>
        </w:rPr>
      </w:pPr>
      <w:r w:rsidRPr="005B327D">
        <w:rPr>
          <w:rFonts w:ascii="Arial" w:hAnsi="Arial" w:cs="Arial"/>
          <w:sz w:val="16"/>
          <w:szCs w:val="16"/>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5B327D" w:rsidRPr="005B327D" w:rsidRDefault="005B327D" w:rsidP="005B327D">
      <w:pPr>
        <w:autoSpaceDE w:val="0"/>
        <w:autoSpaceDN w:val="0"/>
        <w:adjustRightInd w:val="0"/>
        <w:ind w:firstLine="284"/>
        <w:jc w:val="both"/>
        <w:rPr>
          <w:rFonts w:ascii="Arial" w:hAnsi="Arial" w:cs="Arial"/>
          <w:sz w:val="16"/>
          <w:szCs w:val="16"/>
        </w:rPr>
      </w:pPr>
      <w:r w:rsidRPr="005B327D">
        <w:rPr>
          <w:rFonts w:ascii="Arial" w:hAnsi="Arial" w:cs="Arial"/>
          <w:sz w:val="16"/>
          <w:szCs w:val="16"/>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5B327D" w:rsidRPr="005B327D" w:rsidRDefault="005B327D" w:rsidP="005B327D">
      <w:pPr>
        <w:autoSpaceDE w:val="0"/>
        <w:autoSpaceDN w:val="0"/>
        <w:adjustRightInd w:val="0"/>
        <w:ind w:firstLine="284"/>
        <w:jc w:val="center"/>
        <w:rPr>
          <w:rFonts w:ascii="Arial" w:hAnsi="Arial" w:cs="Arial"/>
          <w:sz w:val="16"/>
          <w:szCs w:val="16"/>
        </w:rPr>
      </w:pPr>
      <w:r w:rsidRPr="005B327D">
        <w:rPr>
          <w:rFonts w:ascii="Arial" w:hAnsi="Arial" w:cs="Arial"/>
          <w:sz w:val="16"/>
          <w:szCs w:val="16"/>
        </w:rPr>
        <w:t>К = ПМФ x С</w:t>
      </w:r>
      <w:r w:rsidRPr="005B327D">
        <w:rPr>
          <w:rFonts w:ascii="Arial" w:hAnsi="Arial" w:cs="Arial"/>
          <w:sz w:val="16"/>
          <w:szCs w:val="16"/>
          <w:vertAlign w:val="subscript"/>
        </w:rPr>
        <w:t>кр</w:t>
      </w:r>
      <w:r w:rsidRPr="005B327D">
        <w:rPr>
          <w:rFonts w:ascii="Arial" w:hAnsi="Arial" w:cs="Arial"/>
          <w:sz w:val="16"/>
          <w:szCs w:val="16"/>
        </w:rPr>
        <w:t xml:space="preserve"> x 12, где:</w:t>
      </w:r>
    </w:p>
    <w:p w:rsidR="005B327D" w:rsidRPr="005B327D" w:rsidRDefault="005B327D" w:rsidP="005B327D">
      <w:pPr>
        <w:autoSpaceDE w:val="0"/>
        <w:autoSpaceDN w:val="0"/>
        <w:adjustRightInd w:val="0"/>
        <w:ind w:firstLine="284"/>
        <w:jc w:val="both"/>
        <w:rPr>
          <w:rFonts w:ascii="Arial" w:hAnsi="Arial" w:cs="Arial"/>
          <w:sz w:val="16"/>
          <w:szCs w:val="16"/>
        </w:rPr>
      </w:pPr>
      <w:r w:rsidRPr="005B327D">
        <w:rPr>
          <w:rFonts w:ascii="Arial" w:hAnsi="Arial" w:cs="Arial"/>
          <w:sz w:val="16"/>
          <w:szCs w:val="16"/>
        </w:rPr>
        <w:t>ПМФ - площадь муниципального жилищного фонда;</w:t>
      </w:r>
    </w:p>
    <w:p w:rsidR="005B327D" w:rsidRPr="005B327D" w:rsidRDefault="005B327D" w:rsidP="005B327D">
      <w:pPr>
        <w:autoSpaceDE w:val="0"/>
        <w:autoSpaceDN w:val="0"/>
        <w:adjustRightInd w:val="0"/>
        <w:ind w:firstLine="284"/>
        <w:jc w:val="both"/>
        <w:rPr>
          <w:rFonts w:ascii="Arial" w:hAnsi="Arial" w:cs="Arial"/>
          <w:sz w:val="16"/>
          <w:szCs w:val="16"/>
        </w:rPr>
      </w:pPr>
      <w:r w:rsidRPr="005B327D">
        <w:rPr>
          <w:rFonts w:ascii="Arial" w:hAnsi="Arial" w:cs="Arial"/>
          <w:sz w:val="16"/>
          <w:szCs w:val="16"/>
        </w:rPr>
        <w:t>С</w:t>
      </w:r>
      <w:r w:rsidRPr="005B327D">
        <w:rPr>
          <w:rFonts w:ascii="Arial" w:hAnsi="Arial" w:cs="Arial"/>
          <w:sz w:val="16"/>
          <w:szCs w:val="16"/>
          <w:vertAlign w:val="subscript"/>
        </w:rPr>
        <w:t>кр</w:t>
      </w:r>
      <w:r w:rsidRPr="005B327D">
        <w:rPr>
          <w:rFonts w:ascii="Arial" w:hAnsi="Arial" w:cs="Arial"/>
          <w:sz w:val="16"/>
          <w:szCs w:val="16"/>
        </w:rPr>
        <w:t xml:space="preserve"> - минимальный размер взноса на капитальный ремонт общего имущества в многоквартирном доме на 1 кв. м общей площади помещения в месяц.</w:t>
      </w:r>
    </w:p>
    <w:p w:rsidR="005B327D" w:rsidRPr="005B327D" w:rsidRDefault="005B327D" w:rsidP="005B327D">
      <w:pPr>
        <w:autoSpaceDE w:val="0"/>
        <w:autoSpaceDN w:val="0"/>
        <w:adjustRightInd w:val="0"/>
        <w:ind w:firstLine="284"/>
        <w:jc w:val="both"/>
        <w:rPr>
          <w:rFonts w:ascii="Arial" w:hAnsi="Arial" w:cs="Arial"/>
          <w:sz w:val="16"/>
          <w:szCs w:val="16"/>
        </w:rPr>
      </w:pPr>
      <w:r w:rsidRPr="005B327D">
        <w:rPr>
          <w:rFonts w:ascii="Arial" w:hAnsi="Arial" w:cs="Arial"/>
          <w:sz w:val="16"/>
          <w:szCs w:val="16"/>
        </w:rPr>
        <w:t>нормативные расходы на организацию благоустройства территории  поселений в соответствии с правилами благоустройства территории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5B327D" w:rsidRPr="005B327D" w:rsidRDefault="005B327D" w:rsidP="005B327D">
      <w:pPr>
        <w:autoSpaceDE w:val="0"/>
        <w:autoSpaceDN w:val="0"/>
        <w:adjustRightInd w:val="0"/>
        <w:ind w:firstLine="284"/>
        <w:jc w:val="center"/>
        <w:rPr>
          <w:rFonts w:ascii="Arial" w:hAnsi="Arial" w:cs="Arial"/>
          <w:sz w:val="16"/>
          <w:szCs w:val="16"/>
        </w:rPr>
      </w:pPr>
      <w:r w:rsidRPr="005B327D">
        <w:rPr>
          <w:rFonts w:ascii="Arial" w:hAnsi="Arial" w:cs="Arial"/>
          <w:sz w:val="16"/>
          <w:szCs w:val="16"/>
        </w:rPr>
        <w:t>Б = НР x Ч + ОСВ, где:</w:t>
      </w:r>
    </w:p>
    <w:p w:rsidR="005B327D" w:rsidRPr="005B327D" w:rsidRDefault="005B327D" w:rsidP="005B327D">
      <w:pPr>
        <w:autoSpaceDE w:val="0"/>
        <w:autoSpaceDN w:val="0"/>
        <w:adjustRightInd w:val="0"/>
        <w:ind w:firstLine="284"/>
        <w:jc w:val="both"/>
        <w:rPr>
          <w:rFonts w:ascii="Arial" w:hAnsi="Arial" w:cs="Arial"/>
          <w:sz w:val="16"/>
          <w:szCs w:val="16"/>
        </w:rPr>
      </w:pPr>
      <w:r w:rsidRPr="005B327D">
        <w:rPr>
          <w:rFonts w:ascii="Arial" w:hAnsi="Arial" w:cs="Arial"/>
          <w:sz w:val="16"/>
          <w:szCs w:val="16"/>
        </w:rPr>
        <w:t>НР –нормативные расходы на организацию благоустройства территории поселений в соответствии с правилами благоустройства территории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5B327D" w:rsidRPr="005B327D" w:rsidRDefault="005B327D" w:rsidP="005B327D">
      <w:pPr>
        <w:autoSpaceDE w:val="0"/>
        <w:autoSpaceDN w:val="0"/>
        <w:adjustRightInd w:val="0"/>
        <w:ind w:firstLine="284"/>
        <w:jc w:val="both"/>
        <w:rPr>
          <w:rFonts w:ascii="Arial" w:hAnsi="Arial" w:cs="Arial"/>
          <w:sz w:val="16"/>
          <w:szCs w:val="16"/>
        </w:rPr>
      </w:pPr>
      <w:r w:rsidRPr="005B327D">
        <w:rPr>
          <w:rFonts w:ascii="Arial" w:hAnsi="Arial" w:cs="Arial"/>
          <w:sz w:val="16"/>
          <w:szCs w:val="16"/>
        </w:rPr>
        <w:t>Ч - численность населения в муниципальных образованиях;</w:t>
      </w:r>
    </w:p>
    <w:p w:rsidR="005B327D" w:rsidRPr="005B327D" w:rsidRDefault="005B327D" w:rsidP="005B327D">
      <w:pPr>
        <w:autoSpaceDE w:val="0"/>
        <w:autoSpaceDN w:val="0"/>
        <w:adjustRightInd w:val="0"/>
        <w:ind w:firstLine="284"/>
        <w:jc w:val="both"/>
        <w:rPr>
          <w:rFonts w:ascii="Arial" w:hAnsi="Arial" w:cs="Arial"/>
          <w:sz w:val="16"/>
          <w:szCs w:val="16"/>
        </w:rPr>
      </w:pPr>
      <w:r w:rsidRPr="005B327D">
        <w:rPr>
          <w:rFonts w:ascii="Arial" w:hAnsi="Arial" w:cs="Arial"/>
          <w:sz w:val="16"/>
          <w:szCs w:val="16"/>
        </w:rPr>
        <w:t>Расходы на освещение улиц определяются по формуле:</w:t>
      </w:r>
    </w:p>
    <w:p w:rsidR="005B327D" w:rsidRPr="005B327D" w:rsidRDefault="005B327D" w:rsidP="005B327D">
      <w:pPr>
        <w:autoSpaceDE w:val="0"/>
        <w:autoSpaceDN w:val="0"/>
        <w:adjustRightInd w:val="0"/>
        <w:ind w:firstLine="284"/>
        <w:jc w:val="both"/>
        <w:rPr>
          <w:rFonts w:ascii="Arial" w:hAnsi="Arial" w:cs="Arial"/>
          <w:sz w:val="16"/>
          <w:szCs w:val="16"/>
        </w:rPr>
      </w:pPr>
      <w:r w:rsidRPr="005B327D">
        <w:rPr>
          <w:rFonts w:ascii="Arial" w:hAnsi="Arial" w:cs="Arial"/>
          <w:sz w:val="16"/>
          <w:szCs w:val="16"/>
        </w:rPr>
        <w:t>ОСВ = ЭЛ х Кэл х Кэкс, где:</w:t>
      </w:r>
    </w:p>
    <w:p w:rsidR="005B327D" w:rsidRPr="005B327D" w:rsidRDefault="005B327D" w:rsidP="005B327D">
      <w:pPr>
        <w:autoSpaceDE w:val="0"/>
        <w:autoSpaceDN w:val="0"/>
        <w:adjustRightInd w:val="0"/>
        <w:ind w:firstLine="284"/>
        <w:jc w:val="both"/>
        <w:rPr>
          <w:rFonts w:ascii="Arial" w:hAnsi="Arial" w:cs="Arial"/>
          <w:sz w:val="16"/>
          <w:szCs w:val="16"/>
        </w:rPr>
      </w:pPr>
      <w:r w:rsidRPr="005B327D">
        <w:rPr>
          <w:rFonts w:ascii="Arial" w:hAnsi="Arial" w:cs="Arial"/>
          <w:sz w:val="16"/>
          <w:szCs w:val="16"/>
        </w:rPr>
        <w:t>ЭЛ - объём средств, предусмотренный для расчётов за уличное освещение при формировании бюджета на год, предшествующий текущему финансовому году;</w:t>
      </w:r>
    </w:p>
    <w:p w:rsidR="005B327D" w:rsidRPr="005B327D" w:rsidRDefault="005B327D" w:rsidP="005B327D">
      <w:pPr>
        <w:autoSpaceDE w:val="0"/>
        <w:autoSpaceDN w:val="0"/>
        <w:adjustRightInd w:val="0"/>
        <w:ind w:firstLine="284"/>
        <w:jc w:val="both"/>
        <w:rPr>
          <w:rFonts w:ascii="Arial" w:hAnsi="Arial" w:cs="Arial"/>
          <w:sz w:val="16"/>
          <w:szCs w:val="16"/>
        </w:rPr>
      </w:pPr>
      <w:r w:rsidRPr="005B327D">
        <w:rPr>
          <w:rFonts w:ascii="Arial" w:hAnsi="Arial" w:cs="Arial"/>
          <w:sz w:val="16"/>
          <w:szCs w:val="16"/>
        </w:rPr>
        <w:t>Кэл - индекс роста тарифа на электроэнергию.</w:t>
      </w:r>
    </w:p>
    <w:p w:rsidR="005B327D" w:rsidRPr="005B327D" w:rsidRDefault="005B327D" w:rsidP="005B327D">
      <w:pPr>
        <w:autoSpaceDE w:val="0"/>
        <w:autoSpaceDN w:val="0"/>
        <w:adjustRightInd w:val="0"/>
        <w:ind w:firstLine="284"/>
        <w:jc w:val="both"/>
        <w:rPr>
          <w:rFonts w:ascii="Arial" w:hAnsi="Arial" w:cs="Arial"/>
          <w:sz w:val="16"/>
          <w:szCs w:val="16"/>
        </w:rPr>
      </w:pPr>
      <w:r w:rsidRPr="005B327D">
        <w:rPr>
          <w:rFonts w:ascii="Arial" w:hAnsi="Arial" w:cs="Arial"/>
          <w:sz w:val="16"/>
          <w:szCs w:val="16"/>
        </w:rPr>
        <w:t>Кэкс = 0,95 –коэффициент, учитывающий экономию при реализации энергосервисных контрактов.</w:t>
      </w:r>
    </w:p>
    <w:p w:rsidR="00453D96" w:rsidRPr="00AA4647" w:rsidRDefault="00453D96" w:rsidP="005B327D">
      <w:pPr>
        <w:shd w:val="clear" w:color="auto" w:fill="FFFFFF"/>
        <w:suppressAutoHyphens/>
        <w:jc w:val="center"/>
        <w:rPr>
          <w:rFonts w:ascii="Arial" w:hAnsi="Arial" w:cs="Arial"/>
          <w:sz w:val="4"/>
          <w:szCs w:val="4"/>
        </w:rPr>
      </w:pPr>
    </w:p>
    <w:p w:rsidR="0026759F" w:rsidRPr="00D805C5" w:rsidRDefault="0026759F" w:rsidP="0026759F">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11</w:t>
      </w:r>
    </w:p>
    <w:p w:rsidR="0026759F" w:rsidRPr="00D805C5" w:rsidRDefault="0026759F" w:rsidP="0026759F">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26759F" w:rsidRPr="00D805C5" w:rsidRDefault="0026759F" w:rsidP="0026759F">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26759F" w:rsidRDefault="0026759F" w:rsidP="0026759F">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26759F" w:rsidRDefault="0026759F" w:rsidP="0026759F">
      <w:pPr>
        <w:jc w:val="center"/>
        <w:rPr>
          <w:rFonts w:ascii="Arial" w:hAnsi="Arial" w:cs="Arial"/>
          <w:b/>
          <w:sz w:val="16"/>
          <w:szCs w:val="16"/>
        </w:rPr>
      </w:pPr>
      <w:r w:rsidRPr="0026759F">
        <w:rPr>
          <w:rFonts w:ascii="Arial" w:hAnsi="Arial" w:cs="Arial"/>
          <w:b/>
          <w:bCs/>
          <w:sz w:val="16"/>
          <w:szCs w:val="16"/>
        </w:rPr>
        <w:t xml:space="preserve">Нормативные расходы на организацию благоустройства территории поселений </w:t>
      </w:r>
      <w:r w:rsidRPr="0026759F">
        <w:rPr>
          <w:rFonts w:ascii="Arial" w:hAnsi="Arial" w:cs="Arial"/>
          <w:b/>
          <w:sz w:val="16"/>
          <w:szCs w:val="16"/>
        </w:rPr>
        <w:t xml:space="preserve">в соответствии с правилами благоустройства </w:t>
      </w:r>
    </w:p>
    <w:p w:rsidR="0026759F" w:rsidRDefault="0026759F" w:rsidP="0026759F">
      <w:pPr>
        <w:jc w:val="center"/>
        <w:rPr>
          <w:rFonts w:ascii="Arial" w:hAnsi="Arial" w:cs="Arial"/>
          <w:b/>
          <w:sz w:val="16"/>
          <w:szCs w:val="16"/>
        </w:rPr>
      </w:pPr>
      <w:r w:rsidRPr="0026759F">
        <w:rPr>
          <w:rFonts w:ascii="Arial" w:hAnsi="Arial" w:cs="Arial"/>
          <w:b/>
          <w:sz w:val="16"/>
          <w:szCs w:val="16"/>
        </w:rPr>
        <w:t xml:space="preserve">территории поселений, а также на организацию использования, охраны, защиты, воспроизводства городских лесов, </w:t>
      </w:r>
    </w:p>
    <w:p w:rsidR="0026759F" w:rsidRDefault="0026759F" w:rsidP="0026759F">
      <w:pPr>
        <w:jc w:val="center"/>
        <w:rPr>
          <w:rFonts w:ascii="Arial" w:hAnsi="Arial" w:cs="Arial"/>
          <w:b/>
          <w:sz w:val="16"/>
          <w:szCs w:val="16"/>
        </w:rPr>
      </w:pPr>
      <w:r w:rsidRPr="0026759F">
        <w:rPr>
          <w:rFonts w:ascii="Arial" w:hAnsi="Arial" w:cs="Arial"/>
          <w:b/>
          <w:sz w:val="16"/>
          <w:szCs w:val="16"/>
        </w:rPr>
        <w:t xml:space="preserve">лесов особо охраняемых природных территорий, расположенных в границах населенных пунктов поселений, участие </w:t>
      </w:r>
    </w:p>
    <w:p w:rsidR="0026759F" w:rsidRDefault="0026759F" w:rsidP="0026759F">
      <w:pPr>
        <w:jc w:val="center"/>
        <w:rPr>
          <w:rFonts w:ascii="Arial" w:hAnsi="Arial" w:cs="Arial"/>
          <w:b/>
          <w:sz w:val="16"/>
          <w:szCs w:val="16"/>
        </w:rPr>
      </w:pPr>
      <w:r w:rsidRPr="0026759F">
        <w:rPr>
          <w:rFonts w:ascii="Arial" w:hAnsi="Arial" w:cs="Arial"/>
          <w:b/>
          <w:sz w:val="16"/>
          <w:szCs w:val="16"/>
        </w:rPr>
        <w:t xml:space="preserve">в организации деятельности по накоплению (в том числе раздельному накоплению) и транспортированию твердых </w:t>
      </w:r>
    </w:p>
    <w:p w:rsidR="0026759F" w:rsidRDefault="0026759F" w:rsidP="0026759F">
      <w:pPr>
        <w:jc w:val="center"/>
        <w:rPr>
          <w:rFonts w:ascii="Arial" w:hAnsi="Arial" w:cs="Arial"/>
          <w:b/>
          <w:bCs/>
          <w:sz w:val="16"/>
          <w:szCs w:val="16"/>
        </w:rPr>
      </w:pPr>
      <w:r w:rsidRPr="0026759F">
        <w:rPr>
          <w:rFonts w:ascii="Arial" w:hAnsi="Arial" w:cs="Arial"/>
          <w:b/>
          <w:sz w:val="16"/>
          <w:szCs w:val="16"/>
        </w:rPr>
        <w:t xml:space="preserve">коммунальных отходов, </w:t>
      </w:r>
      <w:r w:rsidRPr="0026759F">
        <w:rPr>
          <w:rFonts w:ascii="Arial" w:hAnsi="Arial" w:cs="Arial"/>
          <w:b/>
          <w:bCs/>
          <w:sz w:val="16"/>
          <w:szCs w:val="16"/>
        </w:rPr>
        <w:t>организацию ритуальных услуг и содержание мест захоронения на 2023 - 2025 годы</w:t>
      </w:r>
    </w:p>
    <w:p w:rsidR="0026759F" w:rsidRPr="0026759F" w:rsidRDefault="0026759F" w:rsidP="0026759F">
      <w:pPr>
        <w:jc w:val="center"/>
        <w:rPr>
          <w:rFonts w:ascii="Arial" w:hAnsi="Arial" w:cs="Arial"/>
          <w:b/>
          <w:bCs/>
          <w:sz w:val="4"/>
          <w:szCs w:val="4"/>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0"/>
        <w:gridCol w:w="3515"/>
        <w:gridCol w:w="4334"/>
      </w:tblGrid>
      <w:tr w:rsidR="0026759F" w:rsidRPr="0026759F" w:rsidTr="00F62E65">
        <w:trPr>
          <w:trHeight w:val="20"/>
        </w:trPr>
        <w:tc>
          <w:tcPr>
            <w:tcW w:w="1539" w:type="pct"/>
            <w:vMerge w:val="restart"/>
            <w:vAlign w:val="center"/>
          </w:tcPr>
          <w:p w:rsidR="0026759F" w:rsidRPr="0026759F" w:rsidRDefault="0026759F" w:rsidP="0026759F">
            <w:pPr>
              <w:jc w:val="center"/>
              <w:rPr>
                <w:rFonts w:ascii="Arial" w:hAnsi="Arial" w:cs="Arial"/>
                <w:sz w:val="12"/>
                <w:szCs w:val="12"/>
              </w:rPr>
            </w:pPr>
            <w:r w:rsidRPr="0026759F">
              <w:rPr>
                <w:rFonts w:ascii="Arial" w:hAnsi="Arial" w:cs="Arial"/>
                <w:sz w:val="12"/>
                <w:szCs w:val="12"/>
              </w:rPr>
              <w:t>Численность жителей</w:t>
            </w:r>
          </w:p>
        </w:tc>
        <w:tc>
          <w:tcPr>
            <w:tcW w:w="3461" w:type="pct"/>
            <w:gridSpan w:val="2"/>
            <w:vAlign w:val="center"/>
          </w:tcPr>
          <w:p w:rsidR="0026759F" w:rsidRPr="0026759F" w:rsidRDefault="0026759F" w:rsidP="0026759F">
            <w:pPr>
              <w:jc w:val="center"/>
              <w:rPr>
                <w:rFonts w:ascii="Arial" w:hAnsi="Arial" w:cs="Arial"/>
                <w:sz w:val="12"/>
                <w:szCs w:val="12"/>
              </w:rPr>
            </w:pPr>
            <w:r w:rsidRPr="0026759F">
              <w:rPr>
                <w:rFonts w:ascii="Arial" w:hAnsi="Arial" w:cs="Arial"/>
                <w:sz w:val="12"/>
                <w:szCs w:val="12"/>
              </w:rPr>
              <w:t>Норматив на 1 жителя в год (рублей)</w:t>
            </w:r>
          </w:p>
        </w:tc>
      </w:tr>
      <w:tr w:rsidR="0026759F" w:rsidRPr="0026759F" w:rsidTr="00F62E65">
        <w:trPr>
          <w:trHeight w:val="20"/>
        </w:trPr>
        <w:tc>
          <w:tcPr>
            <w:tcW w:w="1539" w:type="pct"/>
            <w:vMerge/>
            <w:vAlign w:val="center"/>
          </w:tcPr>
          <w:p w:rsidR="0026759F" w:rsidRPr="0026759F" w:rsidRDefault="0026759F" w:rsidP="0026759F">
            <w:pPr>
              <w:widowControl w:val="0"/>
              <w:autoSpaceDE w:val="0"/>
              <w:autoSpaceDN w:val="0"/>
              <w:adjustRightInd w:val="0"/>
              <w:jc w:val="center"/>
              <w:rPr>
                <w:rFonts w:ascii="Arial" w:hAnsi="Arial" w:cs="Arial"/>
                <w:sz w:val="12"/>
                <w:szCs w:val="12"/>
              </w:rPr>
            </w:pPr>
          </w:p>
        </w:tc>
        <w:tc>
          <w:tcPr>
            <w:tcW w:w="1550" w:type="pct"/>
            <w:vAlign w:val="center"/>
          </w:tcPr>
          <w:p w:rsidR="0026759F" w:rsidRPr="0026759F" w:rsidRDefault="0026759F" w:rsidP="0026759F">
            <w:pPr>
              <w:widowControl w:val="0"/>
              <w:autoSpaceDE w:val="0"/>
              <w:autoSpaceDN w:val="0"/>
              <w:adjustRightInd w:val="0"/>
              <w:jc w:val="center"/>
              <w:rPr>
                <w:rFonts w:ascii="Arial" w:hAnsi="Arial" w:cs="Arial"/>
                <w:sz w:val="12"/>
                <w:szCs w:val="12"/>
              </w:rPr>
            </w:pPr>
            <w:r w:rsidRPr="0026759F">
              <w:rPr>
                <w:rFonts w:ascii="Arial" w:hAnsi="Arial" w:cs="Arial"/>
                <w:sz w:val="12"/>
                <w:szCs w:val="12"/>
              </w:rPr>
              <w:t>сельскиепоселения</w:t>
            </w:r>
          </w:p>
        </w:tc>
        <w:tc>
          <w:tcPr>
            <w:tcW w:w="1910" w:type="pct"/>
            <w:vAlign w:val="center"/>
          </w:tcPr>
          <w:p w:rsidR="0026759F" w:rsidRPr="0026759F" w:rsidRDefault="0026759F" w:rsidP="0026759F">
            <w:pPr>
              <w:widowControl w:val="0"/>
              <w:autoSpaceDE w:val="0"/>
              <w:autoSpaceDN w:val="0"/>
              <w:adjustRightInd w:val="0"/>
              <w:jc w:val="center"/>
              <w:rPr>
                <w:rFonts w:ascii="Arial" w:hAnsi="Arial" w:cs="Arial"/>
                <w:sz w:val="12"/>
                <w:szCs w:val="12"/>
              </w:rPr>
            </w:pPr>
            <w:r w:rsidRPr="0026759F">
              <w:rPr>
                <w:rFonts w:ascii="Arial" w:hAnsi="Arial" w:cs="Arial"/>
                <w:sz w:val="12"/>
                <w:szCs w:val="12"/>
              </w:rPr>
              <w:t>городскиепоселения</w:t>
            </w:r>
          </w:p>
        </w:tc>
      </w:tr>
      <w:tr w:rsidR="0026759F" w:rsidRPr="0026759F" w:rsidTr="00F62E65">
        <w:trPr>
          <w:trHeight w:val="20"/>
        </w:trPr>
        <w:tc>
          <w:tcPr>
            <w:tcW w:w="1539" w:type="pct"/>
          </w:tcPr>
          <w:p w:rsidR="0026759F" w:rsidRPr="0026759F" w:rsidRDefault="0026759F" w:rsidP="00F62E65">
            <w:pPr>
              <w:widowControl w:val="0"/>
              <w:autoSpaceDE w:val="0"/>
              <w:autoSpaceDN w:val="0"/>
              <w:adjustRightInd w:val="0"/>
              <w:jc w:val="center"/>
              <w:rPr>
                <w:rFonts w:ascii="Arial" w:hAnsi="Arial" w:cs="Arial"/>
                <w:sz w:val="12"/>
                <w:szCs w:val="12"/>
              </w:rPr>
            </w:pPr>
            <w:r>
              <w:rPr>
                <w:rFonts w:ascii="Arial" w:hAnsi="Arial" w:cs="Arial"/>
                <w:sz w:val="12"/>
                <w:szCs w:val="12"/>
              </w:rPr>
              <w:t>до 2 тыс. чел.</w:t>
            </w:r>
          </w:p>
        </w:tc>
        <w:tc>
          <w:tcPr>
            <w:tcW w:w="1550" w:type="pct"/>
          </w:tcPr>
          <w:p w:rsidR="0026759F" w:rsidRPr="0026759F" w:rsidRDefault="0026759F" w:rsidP="0026759F">
            <w:pPr>
              <w:jc w:val="center"/>
              <w:rPr>
                <w:rFonts w:ascii="Arial" w:hAnsi="Arial" w:cs="Arial"/>
                <w:sz w:val="12"/>
                <w:szCs w:val="12"/>
              </w:rPr>
            </w:pPr>
            <w:r w:rsidRPr="0026759F">
              <w:rPr>
                <w:rFonts w:ascii="Arial" w:hAnsi="Arial" w:cs="Arial"/>
                <w:sz w:val="12"/>
                <w:szCs w:val="12"/>
              </w:rPr>
              <w:t>478</w:t>
            </w:r>
          </w:p>
        </w:tc>
        <w:tc>
          <w:tcPr>
            <w:tcW w:w="1910" w:type="pct"/>
          </w:tcPr>
          <w:p w:rsidR="0026759F" w:rsidRPr="0026759F" w:rsidRDefault="0026759F" w:rsidP="0026759F">
            <w:pPr>
              <w:jc w:val="center"/>
              <w:rPr>
                <w:rFonts w:ascii="Arial" w:hAnsi="Arial" w:cs="Arial"/>
                <w:sz w:val="12"/>
                <w:szCs w:val="12"/>
              </w:rPr>
            </w:pPr>
            <w:r w:rsidRPr="0026759F">
              <w:rPr>
                <w:rFonts w:ascii="Arial" w:hAnsi="Arial" w:cs="Arial"/>
                <w:sz w:val="12"/>
                <w:szCs w:val="12"/>
              </w:rPr>
              <w:t>630</w:t>
            </w:r>
          </w:p>
        </w:tc>
      </w:tr>
      <w:tr w:rsidR="0026759F" w:rsidRPr="0026759F" w:rsidTr="00F62E65">
        <w:trPr>
          <w:trHeight w:val="20"/>
        </w:trPr>
        <w:tc>
          <w:tcPr>
            <w:tcW w:w="1539" w:type="pct"/>
          </w:tcPr>
          <w:p w:rsidR="0026759F" w:rsidRPr="0026759F" w:rsidRDefault="0026759F" w:rsidP="00F62E65">
            <w:pPr>
              <w:widowControl w:val="0"/>
              <w:autoSpaceDE w:val="0"/>
              <w:autoSpaceDN w:val="0"/>
              <w:adjustRightInd w:val="0"/>
              <w:jc w:val="center"/>
              <w:rPr>
                <w:rFonts w:ascii="Arial" w:hAnsi="Arial" w:cs="Arial"/>
                <w:sz w:val="12"/>
                <w:szCs w:val="12"/>
              </w:rPr>
            </w:pPr>
            <w:r>
              <w:rPr>
                <w:rFonts w:ascii="Arial" w:hAnsi="Arial" w:cs="Arial"/>
                <w:sz w:val="12"/>
                <w:szCs w:val="12"/>
              </w:rPr>
              <w:t>от 2 тыс. чел.</w:t>
            </w:r>
          </w:p>
          <w:p w:rsidR="0026759F" w:rsidRPr="0026759F" w:rsidRDefault="0026759F" w:rsidP="00F62E65">
            <w:pPr>
              <w:jc w:val="center"/>
              <w:rPr>
                <w:rFonts w:ascii="Arial" w:hAnsi="Arial" w:cs="Arial"/>
                <w:sz w:val="12"/>
                <w:szCs w:val="12"/>
              </w:rPr>
            </w:pPr>
            <w:r w:rsidRPr="0026759F">
              <w:rPr>
                <w:rFonts w:ascii="Arial" w:hAnsi="Arial" w:cs="Arial"/>
                <w:sz w:val="12"/>
                <w:szCs w:val="12"/>
              </w:rPr>
              <w:t>до 5 тыс. чел.</w:t>
            </w:r>
          </w:p>
        </w:tc>
        <w:tc>
          <w:tcPr>
            <w:tcW w:w="1550" w:type="pct"/>
          </w:tcPr>
          <w:p w:rsidR="0026759F" w:rsidRPr="0026759F" w:rsidRDefault="0026759F" w:rsidP="0026759F">
            <w:pPr>
              <w:jc w:val="center"/>
              <w:rPr>
                <w:rFonts w:ascii="Arial" w:hAnsi="Arial" w:cs="Arial"/>
                <w:sz w:val="12"/>
                <w:szCs w:val="12"/>
              </w:rPr>
            </w:pPr>
            <w:r w:rsidRPr="0026759F">
              <w:rPr>
                <w:rFonts w:ascii="Arial" w:hAnsi="Arial" w:cs="Arial"/>
                <w:sz w:val="12"/>
                <w:szCs w:val="12"/>
              </w:rPr>
              <w:t>498</w:t>
            </w:r>
          </w:p>
        </w:tc>
        <w:tc>
          <w:tcPr>
            <w:tcW w:w="1910" w:type="pct"/>
          </w:tcPr>
          <w:p w:rsidR="0026759F" w:rsidRPr="0026759F" w:rsidRDefault="0026759F" w:rsidP="0026759F">
            <w:pPr>
              <w:jc w:val="center"/>
              <w:rPr>
                <w:rFonts w:ascii="Arial" w:hAnsi="Arial" w:cs="Arial"/>
                <w:sz w:val="12"/>
                <w:szCs w:val="12"/>
              </w:rPr>
            </w:pPr>
            <w:r w:rsidRPr="0026759F">
              <w:rPr>
                <w:rFonts w:ascii="Arial" w:hAnsi="Arial" w:cs="Arial"/>
                <w:sz w:val="12"/>
                <w:szCs w:val="12"/>
              </w:rPr>
              <w:t>657</w:t>
            </w:r>
          </w:p>
        </w:tc>
      </w:tr>
      <w:tr w:rsidR="0026759F" w:rsidRPr="0026759F" w:rsidTr="00F62E65">
        <w:trPr>
          <w:trHeight w:val="20"/>
        </w:trPr>
        <w:tc>
          <w:tcPr>
            <w:tcW w:w="1539" w:type="pct"/>
          </w:tcPr>
          <w:p w:rsidR="0026759F" w:rsidRPr="0026759F" w:rsidRDefault="0026759F" w:rsidP="00F62E65">
            <w:pPr>
              <w:widowControl w:val="0"/>
              <w:autoSpaceDE w:val="0"/>
              <w:autoSpaceDN w:val="0"/>
              <w:adjustRightInd w:val="0"/>
              <w:jc w:val="center"/>
              <w:rPr>
                <w:rFonts w:ascii="Arial" w:hAnsi="Arial" w:cs="Arial"/>
                <w:sz w:val="12"/>
                <w:szCs w:val="12"/>
              </w:rPr>
            </w:pPr>
            <w:r>
              <w:rPr>
                <w:rFonts w:ascii="Arial" w:hAnsi="Arial" w:cs="Arial"/>
                <w:sz w:val="12"/>
                <w:szCs w:val="12"/>
              </w:rPr>
              <w:t>от 5 тыс. чел.</w:t>
            </w:r>
          </w:p>
          <w:p w:rsidR="0026759F" w:rsidRPr="0026759F" w:rsidRDefault="0026759F" w:rsidP="00F62E65">
            <w:pPr>
              <w:widowControl w:val="0"/>
              <w:autoSpaceDE w:val="0"/>
              <w:autoSpaceDN w:val="0"/>
              <w:adjustRightInd w:val="0"/>
              <w:jc w:val="center"/>
              <w:rPr>
                <w:rFonts w:ascii="Arial" w:hAnsi="Arial" w:cs="Arial"/>
                <w:sz w:val="12"/>
                <w:szCs w:val="12"/>
              </w:rPr>
            </w:pPr>
            <w:r>
              <w:rPr>
                <w:rFonts w:ascii="Arial" w:hAnsi="Arial" w:cs="Arial"/>
                <w:sz w:val="12"/>
                <w:szCs w:val="12"/>
              </w:rPr>
              <w:t>до 9 тыс. чел.</w:t>
            </w:r>
          </w:p>
        </w:tc>
        <w:tc>
          <w:tcPr>
            <w:tcW w:w="1550" w:type="pct"/>
          </w:tcPr>
          <w:p w:rsidR="0026759F" w:rsidRPr="0026759F" w:rsidRDefault="0026759F" w:rsidP="0026759F">
            <w:pPr>
              <w:jc w:val="center"/>
              <w:rPr>
                <w:rFonts w:ascii="Arial" w:hAnsi="Arial" w:cs="Arial"/>
                <w:sz w:val="12"/>
                <w:szCs w:val="12"/>
              </w:rPr>
            </w:pPr>
            <w:r w:rsidRPr="0026759F">
              <w:rPr>
                <w:rFonts w:ascii="Arial" w:hAnsi="Arial" w:cs="Arial"/>
                <w:sz w:val="12"/>
                <w:szCs w:val="12"/>
              </w:rPr>
              <w:t>679</w:t>
            </w:r>
          </w:p>
        </w:tc>
        <w:tc>
          <w:tcPr>
            <w:tcW w:w="1910" w:type="pct"/>
          </w:tcPr>
          <w:p w:rsidR="0026759F" w:rsidRPr="0026759F" w:rsidRDefault="0026759F" w:rsidP="0026759F">
            <w:pPr>
              <w:jc w:val="center"/>
              <w:rPr>
                <w:rFonts w:ascii="Arial" w:hAnsi="Arial" w:cs="Arial"/>
                <w:sz w:val="12"/>
                <w:szCs w:val="12"/>
              </w:rPr>
            </w:pPr>
            <w:r w:rsidRPr="0026759F">
              <w:rPr>
                <w:rFonts w:ascii="Arial" w:hAnsi="Arial" w:cs="Arial"/>
                <w:sz w:val="12"/>
                <w:szCs w:val="12"/>
              </w:rPr>
              <w:t>679</w:t>
            </w:r>
          </w:p>
        </w:tc>
      </w:tr>
      <w:tr w:rsidR="0026759F" w:rsidRPr="0026759F" w:rsidTr="00F62E65">
        <w:trPr>
          <w:trHeight w:val="20"/>
        </w:trPr>
        <w:tc>
          <w:tcPr>
            <w:tcW w:w="1539" w:type="pct"/>
          </w:tcPr>
          <w:p w:rsidR="0026759F" w:rsidRPr="0026759F" w:rsidRDefault="0026759F" w:rsidP="00F62E65">
            <w:pPr>
              <w:jc w:val="center"/>
              <w:rPr>
                <w:rFonts w:ascii="Arial" w:hAnsi="Arial" w:cs="Arial"/>
                <w:sz w:val="12"/>
                <w:szCs w:val="12"/>
              </w:rPr>
            </w:pPr>
            <w:r w:rsidRPr="0026759F">
              <w:rPr>
                <w:rFonts w:ascii="Arial" w:hAnsi="Arial" w:cs="Arial"/>
                <w:sz w:val="12"/>
                <w:szCs w:val="12"/>
              </w:rPr>
              <w:t>свыше 9 тыс. чел.</w:t>
            </w:r>
          </w:p>
        </w:tc>
        <w:tc>
          <w:tcPr>
            <w:tcW w:w="1550" w:type="pct"/>
          </w:tcPr>
          <w:p w:rsidR="0026759F" w:rsidRPr="0026759F" w:rsidRDefault="0026759F" w:rsidP="0026759F">
            <w:pPr>
              <w:jc w:val="center"/>
              <w:rPr>
                <w:rFonts w:ascii="Arial" w:hAnsi="Arial" w:cs="Arial"/>
                <w:sz w:val="12"/>
                <w:szCs w:val="12"/>
              </w:rPr>
            </w:pPr>
            <w:r w:rsidRPr="0026759F">
              <w:rPr>
                <w:rFonts w:ascii="Arial" w:hAnsi="Arial" w:cs="Arial"/>
                <w:sz w:val="12"/>
                <w:szCs w:val="12"/>
              </w:rPr>
              <w:t>693</w:t>
            </w:r>
          </w:p>
        </w:tc>
        <w:tc>
          <w:tcPr>
            <w:tcW w:w="1910" w:type="pct"/>
          </w:tcPr>
          <w:p w:rsidR="0026759F" w:rsidRPr="0026759F" w:rsidRDefault="0026759F" w:rsidP="0026759F">
            <w:pPr>
              <w:jc w:val="center"/>
              <w:rPr>
                <w:rFonts w:ascii="Arial" w:hAnsi="Arial" w:cs="Arial"/>
                <w:sz w:val="12"/>
                <w:szCs w:val="12"/>
              </w:rPr>
            </w:pPr>
            <w:r w:rsidRPr="0026759F">
              <w:rPr>
                <w:rFonts w:ascii="Arial" w:hAnsi="Arial" w:cs="Arial"/>
                <w:sz w:val="12"/>
                <w:szCs w:val="12"/>
              </w:rPr>
              <w:t>776</w:t>
            </w:r>
          </w:p>
        </w:tc>
      </w:tr>
    </w:tbl>
    <w:p w:rsidR="00453D96" w:rsidRPr="004D3BF9" w:rsidRDefault="00453D96" w:rsidP="005B327D">
      <w:pPr>
        <w:shd w:val="clear" w:color="auto" w:fill="FFFFFF"/>
        <w:suppressAutoHyphens/>
        <w:jc w:val="center"/>
        <w:rPr>
          <w:rFonts w:ascii="Arial" w:hAnsi="Arial" w:cs="Arial"/>
          <w:sz w:val="4"/>
          <w:szCs w:val="4"/>
        </w:rPr>
      </w:pPr>
    </w:p>
    <w:p w:rsidR="0026759F" w:rsidRPr="00D805C5" w:rsidRDefault="0026759F" w:rsidP="0026759F">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12</w:t>
      </w:r>
    </w:p>
    <w:p w:rsidR="0026759F" w:rsidRPr="00D805C5" w:rsidRDefault="0026759F" w:rsidP="0026759F">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26759F" w:rsidRPr="00D805C5" w:rsidRDefault="0026759F" w:rsidP="0026759F">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26759F" w:rsidRDefault="0026759F" w:rsidP="0026759F">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26759F" w:rsidRPr="0026759F" w:rsidRDefault="0026759F" w:rsidP="0026759F">
      <w:pPr>
        <w:jc w:val="center"/>
        <w:outlineLvl w:val="0"/>
        <w:rPr>
          <w:rFonts w:ascii="Arial" w:hAnsi="Arial" w:cs="Arial"/>
          <w:b/>
          <w:caps/>
          <w:sz w:val="16"/>
          <w:szCs w:val="16"/>
        </w:rPr>
      </w:pPr>
      <w:r w:rsidRPr="0026759F">
        <w:rPr>
          <w:rFonts w:ascii="Arial" w:hAnsi="Arial" w:cs="Arial"/>
          <w:b/>
          <w:caps/>
          <w:sz w:val="16"/>
          <w:szCs w:val="16"/>
        </w:rPr>
        <w:t>нормативы</w:t>
      </w:r>
    </w:p>
    <w:p w:rsidR="00C43061" w:rsidRDefault="0026759F" w:rsidP="0026759F">
      <w:pPr>
        <w:pStyle w:val="11"/>
        <w:tabs>
          <w:tab w:val="left" w:pos="2520"/>
        </w:tabs>
        <w:rPr>
          <w:rFonts w:ascii="Arial" w:hAnsi="Arial" w:cs="Arial"/>
          <w:sz w:val="16"/>
          <w:szCs w:val="16"/>
        </w:rPr>
      </w:pPr>
      <w:r w:rsidRPr="0026759F">
        <w:rPr>
          <w:rFonts w:ascii="Arial" w:hAnsi="Arial" w:cs="Arial"/>
          <w:sz w:val="16"/>
          <w:szCs w:val="16"/>
        </w:rPr>
        <w:t>финансового обеспечения образовательной деятельности организаций, подведомственных органам управления,</w:t>
      </w:r>
    </w:p>
    <w:p w:rsidR="0026759F" w:rsidRPr="0026759F" w:rsidRDefault="0026759F" w:rsidP="0026759F">
      <w:pPr>
        <w:pStyle w:val="11"/>
        <w:tabs>
          <w:tab w:val="left" w:pos="2520"/>
        </w:tabs>
        <w:rPr>
          <w:rFonts w:ascii="Arial" w:hAnsi="Arial" w:cs="Arial"/>
          <w:sz w:val="16"/>
          <w:szCs w:val="16"/>
        </w:rPr>
      </w:pPr>
      <w:r w:rsidRPr="0026759F">
        <w:rPr>
          <w:rFonts w:ascii="Arial" w:hAnsi="Arial" w:cs="Arial"/>
          <w:sz w:val="16"/>
          <w:szCs w:val="16"/>
        </w:rPr>
        <w:t xml:space="preserve"> реализующим полномочия в сфере образования на 2023 год</w:t>
      </w:r>
    </w:p>
    <w:p w:rsidR="0026759F" w:rsidRDefault="0026759F" w:rsidP="0026759F">
      <w:pPr>
        <w:pStyle w:val="11"/>
        <w:tabs>
          <w:tab w:val="left" w:pos="851"/>
          <w:tab w:val="left" w:pos="2160"/>
        </w:tabs>
        <w:rPr>
          <w:rFonts w:ascii="Arial" w:hAnsi="Arial" w:cs="Arial"/>
          <w:sz w:val="16"/>
          <w:szCs w:val="16"/>
        </w:rPr>
      </w:pPr>
      <w:r w:rsidRPr="0026759F">
        <w:rPr>
          <w:rFonts w:ascii="Arial" w:hAnsi="Arial" w:cs="Arial"/>
          <w:sz w:val="16"/>
          <w:szCs w:val="16"/>
        </w:rPr>
        <w:t>Раздел 1. Нормативы финансирования расходов на заработную плату</w:t>
      </w:r>
    </w:p>
    <w:p w:rsidR="0026759F" w:rsidRPr="0026759F" w:rsidRDefault="0026759F" w:rsidP="0026759F">
      <w:pPr>
        <w:jc w:val="right"/>
        <w:rPr>
          <w:rFonts w:ascii="Arial" w:hAnsi="Arial" w:cs="Arial"/>
          <w:sz w:val="12"/>
          <w:szCs w:val="12"/>
        </w:rPr>
      </w:pPr>
      <w:r w:rsidRPr="0026759F">
        <w:rPr>
          <w:rFonts w:ascii="Arial" w:hAnsi="Arial" w:cs="Arial"/>
          <w:sz w:val="12"/>
          <w:szCs w:val="12"/>
        </w:rPr>
        <w:t>(рублей в год)</w:t>
      </w:r>
    </w:p>
    <w:tbl>
      <w:tblPr>
        <w:tblpPr w:leftFromText="180" w:rightFromText="180" w:vertAnchor="text" w:horzAnchor="margin" w:tblpXSpec="center" w:tblpY="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7"/>
        <w:gridCol w:w="3731"/>
        <w:gridCol w:w="1437"/>
        <w:gridCol w:w="1723"/>
      </w:tblGrid>
      <w:tr w:rsidR="00896C98" w:rsidRPr="0026759F" w:rsidTr="00F62E65">
        <w:trPr>
          <w:cantSplit/>
          <w:trHeight w:val="20"/>
        </w:trPr>
        <w:tc>
          <w:tcPr>
            <w:tcW w:w="1964" w:type="pct"/>
            <w:vMerge w:val="restart"/>
            <w:vAlign w:val="center"/>
          </w:tcPr>
          <w:p w:rsidR="00896C98" w:rsidRPr="0026759F" w:rsidRDefault="00896C98" w:rsidP="00C43061">
            <w:pPr>
              <w:pStyle w:val="aa"/>
              <w:jc w:val="center"/>
              <w:rPr>
                <w:rFonts w:ascii="Arial" w:hAnsi="Arial" w:cs="Arial"/>
                <w:sz w:val="12"/>
                <w:szCs w:val="12"/>
              </w:rPr>
            </w:pPr>
            <w:r w:rsidRPr="0026759F">
              <w:rPr>
                <w:rFonts w:ascii="Arial" w:hAnsi="Arial" w:cs="Arial"/>
                <w:sz w:val="12"/>
                <w:szCs w:val="12"/>
              </w:rPr>
              <w:t>Наименование</w:t>
            </w:r>
            <w:r w:rsidRPr="0026759F">
              <w:rPr>
                <w:rFonts w:ascii="Arial" w:hAnsi="Arial" w:cs="Arial"/>
                <w:sz w:val="12"/>
                <w:szCs w:val="12"/>
              </w:rPr>
              <w:br/>
              <w:t>показателя</w:t>
            </w:r>
          </w:p>
        </w:tc>
        <w:tc>
          <w:tcPr>
            <w:tcW w:w="1644" w:type="pct"/>
            <w:vMerge w:val="restart"/>
            <w:vAlign w:val="center"/>
          </w:tcPr>
          <w:p w:rsidR="00896C98" w:rsidRPr="0026759F" w:rsidRDefault="00896C98" w:rsidP="00C43061">
            <w:pPr>
              <w:jc w:val="center"/>
              <w:rPr>
                <w:rFonts w:ascii="Arial" w:hAnsi="Arial" w:cs="Arial"/>
                <w:sz w:val="12"/>
                <w:szCs w:val="12"/>
              </w:rPr>
            </w:pPr>
            <w:r w:rsidRPr="0026759F">
              <w:rPr>
                <w:rFonts w:ascii="Arial" w:hAnsi="Arial" w:cs="Arial"/>
                <w:sz w:val="12"/>
                <w:szCs w:val="12"/>
              </w:rPr>
              <w:t>Единица</w:t>
            </w:r>
            <w:r w:rsidRPr="0026759F">
              <w:rPr>
                <w:rFonts w:ascii="Arial" w:hAnsi="Arial" w:cs="Arial"/>
                <w:sz w:val="12"/>
                <w:szCs w:val="12"/>
              </w:rPr>
              <w:br/>
              <w:t>измерения</w:t>
            </w:r>
          </w:p>
        </w:tc>
        <w:tc>
          <w:tcPr>
            <w:tcW w:w="1392" w:type="pct"/>
            <w:gridSpan w:val="2"/>
            <w:vAlign w:val="center"/>
          </w:tcPr>
          <w:p w:rsidR="00896C98" w:rsidRPr="0026759F" w:rsidRDefault="00896C98" w:rsidP="00C43061">
            <w:pPr>
              <w:jc w:val="center"/>
              <w:outlineLvl w:val="0"/>
              <w:rPr>
                <w:rFonts w:ascii="Arial" w:hAnsi="Arial" w:cs="Arial"/>
                <w:sz w:val="12"/>
                <w:szCs w:val="12"/>
              </w:rPr>
            </w:pPr>
            <w:r w:rsidRPr="0026759F">
              <w:rPr>
                <w:rFonts w:ascii="Arial" w:hAnsi="Arial" w:cs="Arial"/>
                <w:sz w:val="12"/>
                <w:szCs w:val="12"/>
              </w:rPr>
              <w:t>Заработная плата</w:t>
            </w:r>
          </w:p>
        </w:tc>
      </w:tr>
      <w:tr w:rsidR="00896C98" w:rsidRPr="0026759F" w:rsidTr="00F62E65">
        <w:trPr>
          <w:cantSplit/>
          <w:trHeight w:val="20"/>
        </w:trPr>
        <w:tc>
          <w:tcPr>
            <w:tcW w:w="1964" w:type="pct"/>
            <w:vMerge/>
            <w:vAlign w:val="center"/>
          </w:tcPr>
          <w:p w:rsidR="00896C98" w:rsidRPr="0026759F" w:rsidRDefault="00896C98" w:rsidP="00C43061">
            <w:pPr>
              <w:jc w:val="center"/>
              <w:rPr>
                <w:rFonts w:ascii="Arial" w:hAnsi="Arial" w:cs="Arial"/>
                <w:sz w:val="12"/>
                <w:szCs w:val="12"/>
              </w:rPr>
            </w:pPr>
          </w:p>
        </w:tc>
        <w:tc>
          <w:tcPr>
            <w:tcW w:w="1644" w:type="pct"/>
            <w:vMerge/>
            <w:vAlign w:val="center"/>
          </w:tcPr>
          <w:p w:rsidR="00896C98" w:rsidRPr="0026759F" w:rsidRDefault="00896C98" w:rsidP="00C43061">
            <w:pPr>
              <w:jc w:val="center"/>
              <w:rPr>
                <w:rFonts w:ascii="Arial" w:hAnsi="Arial" w:cs="Arial"/>
                <w:sz w:val="12"/>
                <w:szCs w:val="12"/>
              </w:rPr>
            </w:pPr>
          </w:p>
        </w:tc>
        <w:tc>
          <w:tcPr>
            <w:tcW w:w="633" w:type="pct"/>
            <w:tcMar>
              <w:left w:w="57" w:type="dxa"/>
              <w:right w:w="57" w:type="dxa"/>
            </w:tcMar>
            <w:vAlign w:val="center"/>
          </w:tcPr>
          <w:p w:rsidR="00896C98" w:rsidRPr="0026759F" w:rsidRDefault="00896C98" w:rsidP="00C43061">
            <w:pPr>
              <w:jc w:val="center"/>
              <w:rPr>
                <w:rFonts w:ascii="Arial" w:hAnsi="Arial" w:cs="Arial"/>
                <w:spacing w:val="-6"/>
                <w:sz w:val="12"/>
                <w:szCs w:val="12"/>
              </w:rPr>
            </w:pPr>
            <w:r w:rsidRPr="0026759F">
              <w:rPr>
                <w:rFonts w:ascii="Arial" w:hAnsi="Arial" w:cs="Arial"/>
                <w:sz w:val="12"/>
                <w:szCs w:val="12"/>
              </w:rPr>
              <w:t xml:space="preserve">основных </w:t>
            </w:r>
            <w:r w:rsidRPr="0026759F">
              <w:rPr>
                <w:rFonts w:ascii="Arial" w:hAnsi="Arial" w:cs="Arial"/>
                <w:spacing w:val="-6"/>
                <w:sz w:val="12"/>
                <w:szCs w:val="12"/>
              </w:rPr>
              <w:t>работников</w:t>
            </w:r>
          </w:p>
        </w:tc>
        <w:tc>
          <w:tcPr>
            <w:tcW w:w="759" w:type="pct"/>
            <w:tcMar>
              <w:left w:w="57" w:type="dxa"/>
              <w:right w:w="57" w:type="dxa"/>
            </w:tcMar>
            <w:vAlign w:val="center"/>
          </w:tcPr>
          <w:p w:rsidR="00896C98" w:rsidRPr="0026759F" w:rsidRDefault="00896C98" w:rsidP="00C43061">
            <w:pPr>
              <w:jc w:val="center"/>
              <w:rPr>
                <w:rFonts w:ascii="Arial" w:hAnsi="Arial" w:cs="Arial"/>
                <w:spacing w:val="-6"/>
                <w:sz w:val="12"/>
                <w:szCs w:val="12"/>
              </w:rPr>
            </w:pPr>
            <w:r w:rsidRPr="0026759F">
              <w:rPr>
                <w:rFonts w:ascii="Arial" w:hAnsi="Arial" w:cs="Arial"/>
                <w:spacing w:val="-4"/>
                <w:sz w:val="12"/>
                <w:szCs w:val="12"/>
              </w:rPr>
              <w:t>административно-</w:t>
            </w:r>
            <w:r w:rsidRPr="0026759F">
              <w:rPr>
                <w:rFonts w:ascii="Arial" w:hAnsi="Arial" w:cs="Arial"/>
                <w:sz w:val="12"/>
                <w:szCs w:val="12"/>
              </w:rPr>
              <w:t>хозяйственного персонала</w:t>
            </w:r>
          </w:p>
        </w:tc>
      </w:tr>
      <w:tr w:rsidR="00896C98" w:rsidRPr="0026759F" w:rsidTr="00F62E65">
        <w:trPr>
          <w:cantSplit/>
          <w:trHeight w:val="20"/>
        </w:trPr>
        <w:tc>
          <w:tcPr>
            <w:tcW w:w="1964" w:type="pct"/>
            <w:vAlign w:val="center"/>
          </w:tcPr>
          <w:p w:rsidR="00896C98" w:rsidRPr="0026759F" w:rsidRDefault="00896C98" w:rsidP="00C43061">
            <w:pPr>
              <w:jc w:val="center"/>
              <w:rPr>
                <w:rFonts w:ascii="Arial" w:hAnsi="Arial" w:cs="Arial"/>
                <w:sz w:val="12"/>
                <w:szCs w:val="12"/>
              </w:rPr>
            </w:pPr>
            <w:r w:rsidRPr="0026759F">
              <w:rPr>
                <w:rFonts w:ascii="Arial" w:hAnsi="Arial" w:cs="Arial"/>
                <w:sz w:val="12"/>
                <w:szCs w:val="12"/>
              </w:rPr>
              <w:t>1</w:t>
            </w:r>
          </w:p>
        </w:tc>
        <w:tc>
          <w:tcPr>
            <w:tcW w:w="1644" w:type="pct"/>
            <w:vAlign w:val="center"/>
          </w:tcPr>
          <w:p w:rsidR="00896C98" w:rsidRPr="0026759F" w:rsidRDefault="00896C98" w:rsidP="00C43061">
            <w:pPr>
              <w:jc w:val="center"/>
              <w:rPr>
                <w:rFonts w:ascii="Arial" w:hAnsi="Arial" w:cs="Arial"/>
                <w:sz w:val="12"/>
                <w:szCs w:val="12"/>
              </w:rPr>
            </w:pPr>
            <w:r w:rsidRPr="0026759F">
              <w:rPr>
                <w:rFonts w:ascii="Arial" w:hAnsi="Arial" w:cs="Arial"/>
                <w:sz w:val="12"/>
                <w:szCs w:val="12"/>
              </w:rPr>
              <w:t>2</w:t>
            </w:r>
          </w:p>
        </w:tc>
        <w:tc>
          <w:tcPr>
            <w:tcW w:w="633" w:type="pct"/>
            <w:tcMar>
              <w:left w:w="57" w:type="dxa"/>
              <w:right w:w="57" w:type="dxa"/>
            </w:tcMar>
            <w:vAlign w:val="center"/>
          </w:tcPr>
          <w:p w:rsidR="00896C98" w:rsidRPr="0026759F" w:rsidRDefault="00896C98" w:rsidP="00C43061">
            <w:pPr>
              <w:pStyle w:val="aa"/>
              <w:jc w:val="center"/>
              <w:rPr>
                <w:rFonts w:ascii="Arial" w:hAnsi="Arial" w:cs="Arial"/>
                <w:sz w:val="12"/>
                <w:szCs w:val="12"/>
              </w:rPr>
            </w:pPr>
            <w:r w:rsidRPr="0026759F">
              <w:rPr>
                <w:rFonts w:ascii="Arial" w:hAnsi="Arial" w:cs="Arial"/>
                <w:sz w:val="12"/>
                <w:szCs w:val="12"/>
              </w:rPr>
              <w:t>3</w:t>
            </w:r>
          </w:p>
        </w:tc>
        <w:tc>
          <w:tcPr>
            <w:tcW w:w="759" w:type="pct"/>
            <w:vAlign w:val="center"/>
          </w:tcPr>
          <w:p w:rsidR="00896C98" w:rsidRPr="0026759F" w:rsidRDefault="00896C98" w:rsidP="00C43061">
            <w:pPr>
              <w:jc w:val="center"/>
              <w:rPr>
                <w:rFonts w:ascii="Arial" w:hAnsi="Arial" w:cs="Arial"/>
                <w:sz w:val="12"/>
                <w:szCs w:val="12"/>
              </w:rPr>
            </w:pPr>
            <w:r w:rsidRPr="0026759F">
              <w:rPr>
                <w:rFonts w:ascii="Arial" w:hAnsi="Arial" w:cs="Arial"/>
                <w:sz w:val="12"/>
                <w:szCs w:val="12"/>
              </w:rPr>
              <w:t>4</w:t>
            </w:r>
          </w:p>
        </w:tc>
      </w:tr>
      <w:tr w:rsidR="00896C98" w:rsidRPr="0026759F" w:rsidTr="00F62E65">
        <w:tblPrEx>
          <w:tblCellMar>
            <w:top w:w="28" w:type="dxa"/>
            <w:bottom w:w="28" w:type="dxa"/>
          </w:tblCellMar>
        </w:tblPrEx>
        <w:trPr>
          <w:cantSplit/>
          <w:trHeight w:val="20"/>
        </w:trPr>
        <w:tc>
          <w:tcPr>
            <w:tcW w:w="5000" w:type="pct"/>
            <w:gridSpan w:val="4"/>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
                <w:sz w:val="12"/>
                <w:szCs w:val="12"/>
              </w:rPr>
              <w:t>ДОШКОЛЬНОЕ ОБРАЗОВАНИЕ</w:t>
            </w:r>
          </w:p>
        </w:tc>
      </w:tr>
      <w:tr w:rsidR="00896C98" w:rsidRPr="0026759F" w:rsidTr="00F62E65">
        <w:tblPrEx>
          <w:tblCellMar>
            <w:top w:w="28" w:type="dxa"/>
            <w:bottom w:w="28" w:type="dxa"/>
          </w:tblCellMar>
        </w:tblPrEx>
        <w:trPr>
          <w:cantSplit/>
          <w:trHeight w:val="20"/>
        </w:trPr>
        <w:tc>
          <w:tcPr>
            <w:tcW w:w="5000" w:type="pct"/>
            <w:gridSpan w:val="4"/>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
                <w:spacing w:val="-4"/>
                <w:sz w:val="12"/>
                <w:szCs w:val="12"/>
              </w:rPr>
              <w:t>Образовательные организации, реализующие основную общеобразовательную программу</w:t>
            </w:r>
            <w:r w:rsidRPr="0026759F">
              <w:rPr>
                <w:rFonts w:ascii="Arial" w:hAnsi="Arial" w:cs="Arial"/>
                <w:b/>
                <w:sz w:val="12"/>
                <w:szCs w:val="12"/>
              </w:rPr>
              <w:t xml:space="preserve"> дошкольного образования</w:t>
            </w:r>
          </w:p>
        </w:tc>
      </w:tr>
      <w:tr w:rsidR="00896C98" w:rsidRPr="0026759F" w:rsidTr="00F62E65">
        <w:tblPrEx>
          <w:tblCellMar>
            <w:top w:w="28" w:type="dxa"/>
            <w:bottom w:w="28" w:type="dxa"/>
          </w:tblCellMar>
        </w:tblPrEx>
        <w:trPr>
          <w:cantSplit/>
          <w:trHeight w:val="20"/>
        </w:trPr>
        <w:tc>
          <w:tcPr>
            <w:tcW w:w="5000" w:type="pct"/>
            <w:gridSpan w:val="4"/>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Обеспечение общедоступного, бесплатного дошкольного образования</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Педагогические работники:</w:t>
            </w:r>
          </w:p>
        </w:tc>
        <w:tc>
          <w:tcPr>
            <w:tcW w:w="1644" w:type="pct"/>
            <w:tcMar>
              <w:top w:w="11" w:type="dxa"/>
              <w:bottom w:w="11" w:type="dxa"/>
            </w:tcMar>
          </w:tcPr>
          <w:p w:rsidR="00896C98" w:rsidRPr="0026759F" w:rsidRDefault="00896C98" w:rsidP="00C43061">
            <w:pPr>
              <w:pStyle w:val="a5"/>
              <w:tabs>
                <w:tab w:val="clear" w:pos="4153"/>
                <w:tab w:val="clear" w:pos="8306"/>
              </w:tabs>
              <w:rPr>
                <w:rFonts w:ascii="Arial" w:hAnsi="Arial" w:cs="Arial"/>
                <w:sz w:val="12"/>
                <w:szCs w:val="12"/>
              </w:rPr>
            </w:pP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bCs/>
                <w:spacing w:val="-8"/>
                <w:sz w:val="12"/>
                <w:szCs w:val="12"/>
              </w:rPr>
            </w:pPr>
            <w:r w:rsidRPr="0026759F">
              <w:rPr>
                <w:rFonts w:ascii="Arial" w:hAnsi="Arial" w:cs="Arial"/>
                <w:bCs/>
                <w:spacing w:val="-8"/>
                <w:sz w:val="12"/>
                <w:szCs w:val="12"/>
              </w:rPr>
              <w:t>Базовая  часть фонда заработной платы:</w:t>
            </w:r>
          </w:p>
        </w:tc>
        <w:tc>
          <w:tcPr>
            <w:tcW w:w="1644" w:type="pct"/>
            <w:tcMar>
              <w:top w:w="11" w:type="dxa"/>
              <w:bottom w:w="11" w:type="dxa"/>
            </w:tcMar>
          </w:tcPr>
          <w:p w:rsidR="00896C98" w:rsidRPr="0026759F" w:rsidRDefault="00896C98" w:rsidP="00C43061">
            <w:pPr>
              <w:pStyle w:val="a5"/>
              <w:tabs>
                <w:tab w:val="clear" w:pos="4153"/>
                <w:tab w:val="clear" w:pos="8306"/>
              </w:tabs>
              <w:rPr>
                <w:rFonts w:ascii="Arial" w:hAnsi="Arial" w:cs="Arial"/>
                <w:sz w:val="12"/>
                <w:szCs w:val="12"/>
              </w:rPr>
            </w:pP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городов и поселков городского типа (за исключением малокомплектных организаций)</w:t>
            </w:r>
          </w:p>
        </w:tc>
        <w:tc>
          <w:tcPr>
            <w:tcW w:w="164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Cs/>
                <w:spacing w:val="-6"/>
                <w:sz w:val="12"/>
                <w:szCs w:val="12"/>
              </w:rPr>
              <w:t xml:space="preserve">1 расчетный обучающийся, 1 расчетный обучающийся дошкольного возраста на дому </w:t>
            </w:r>
          </w:p>
        </w:tc>
        <w:tc>
          <w:tcPr>
            <w:tcW w:w="633"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8827</w:t>
            </w: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сельская местность (включая малокомплектные организации)</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расчётная группа</w:t>
            </w:r>
          </w:p>
        </w:tc>
        <w:tc>
          <w:tcPr>
            <w:tcW w:w="633"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155797</w:t>
            </w: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bCs/>
                <w:sz w:val="12"/>
                <w:szCs w:val="12"/>
              </w:rPr>
            </w:pPr>
            <w:r w:rsidRPr="0026759F">
              <w:rPr>
                <w:rFonts w:ascii="Arial" w:hAnsi="Arial" w:cs="Arial"/>
                <w:bCs/>
                <w:sz w:val="12"/>
                <w:szCs w:val="12"/>
              </w:rPr>
              <w:t>Стимулирующая и компенсационная части фонда заработной платы:</w:t>
            </w:r>
          </w:p>
        </w:tc>
        <w:tc>
          <w:tcPr>
            <w:tcW w:w="1644" w:type="pct"/>
            <w:tcMar>
              <w:top w:w="11" w:type="dxa"/>
              <w:bottom w:w="11" w:type="dxa"/>
            </w:tcMar>
          </w:tcPr>
          <w:p w:rsidR="00896C98" w:rsidRPr="0026759F" w:rsidRDefault="00896C98" w:rsidP="00C43061">
            <w:pPr>
              <w:pStyle w:val="a5"/>
              <w:tabs>
                <w:tab w:val="clear" w:pos="4153"/>
                <w:tab w:val="clear" w:pos="8306"/>
              </w:tabs>
              <w:rPr>
                <w:rFonts w:ascii="Arial" w:hAnsi="Arial" w:cs="Arial"/>
                <w:sz w:val="12"/>
                <w:szCs w:val="12"/>
              </w:rPr>
            </w:pP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 xml:space="preserve">городов и поселков городского типа (за исключением малокомплектных организаций) </w:t>
            </w:r>
          </w:p>
        </w:tc>
        <w:tc>
          <w:tcPr>
            <w:tcW w:w="164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Cs/>
                <w:spacing w:val="-6"/>
                <w:sz w:val="12"/>
                <w:szCs w:val="12"/>
              </w:rPr>
              <w:t>1 расчетный обучающийся,1 расчетный обучающийся дошкольного возраста на дому</w:t>
            </w:r>
          </w:p>
        </w:tc>
        <w:tc>
          <w:tcPr>
            <w:tcW w:w="633"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7584</w:t>
            </w: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сельская местность (включая малокомплектные организации)</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расчётная группа</w:t>
            </w:r>
          </w:p>
        </w:tc>
        <w:tc>
          <w:tcPr>
            <w:tcW w:w="633"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133831</w:t>
            </w: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Cs/>
                <w:sz w:val="12"/>
                <w:szCs w:val="12"/>
              </w:rPr>
              <w:t>Административно-управленческий  персонал:</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городов и поселков городского типа</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2107</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сельская местность</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2359</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 централизацией ведения бухгалтерского учёта</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городов и поселков городского типа</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1623</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сельская местность</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1810</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1495</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сельская местность (включая малокомплектные организации)</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расчётная группа</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22529</w:t>
            </w:r>
          </w:p>
        </w:tc>
      </w:tr>
      <w:tr w:rsidR="00896C98" w:rsidRPr="0026759F" w:rsidTr="00F62E65">
        <w:tblPrEx>
          <w:tblCellMar>
            <w:top w:w="28" w:type="dxa"/>
            <w:bottom w:w="28" w:type="dxa"/>
          </w:tblCellMar>
        </w:tblPrEx>
        <w:trPr>
          <w:cantSplit/>
          <w:trHeight w:val="20"/>
        </w:trPr>
        <w:tc>
          <w:tcPr>
            <w:tcW w:w="5000" w:type="pct"/>
            <w:gridSpan w:val="4"/>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Обеспечение присмотра и ухода за детьми, содержание зданий и сооружений</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Cs/>
                <w:sz w:val="12"/>
                <w:szCs w:val="12"/>
              </w:rPr>
              <w:t>Административно-управленческий  персонал:</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городов и поселков городского типа</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1134</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сельская местность</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1270</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 централизацией ведения бухгалтерского учёта</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городов и поселков городского типа</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873</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сельская местность</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976</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4484</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сельская местность (включая малокомплектные организации)</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расчётная группа</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83974</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Прочие работники</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7248</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Прочие работникис централизацией ведения бухгалтерского учёта</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7169</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услуги ассистента (помощника)</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городов и поселков городского типа, сельская местность</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расчётный обучающийся с ОВЗ</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20838</w:t>
            </w:r>
          </w:p>
        </w:tc>
      </w:tr>
      <w:tr w:rsidR="00896C98" w:rsidRPr="0026759F" w:rsidTr="00F62E65">
        <w:tblPrEx>
          <w:tblCellMar>
            <w:top w:w="28" w:type="dxa"/>
            <w:bottom w:w="28" w:type="dxa"/>
          </w:tblCellMar>
        </w:tblPrEx>
        <w:trPr>
          <w:cantSplit/>
          <w:trHeight w:val="20"/>
        </w:trPr>
        <w:tc>
          <w:tcPr>
            <w:tcW w:w="5000" w:type="pct"/>
            <w:gridSpan w:val="4"/>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
                <w:bCs/>
                <w:iCs/>
                <w:sz w:val="12"/>
                <w:szCs w:val="12"/>
              </w:rPr>
              <w:t>ОБЩЕЕ ОБРАЗОВАНИЕ</w:t>
            </w:r>
          </w:p>
        </w:tc>
      </w:tr>
      <w:tr w:rsidR="00896C98" w:rsidRPr="0026759F" w:rsidTr="00F62E65">
        <w:tblPrEx>
          <w:tblCellMar>
            <w:top w:w="28" w:type="dxa"/>
            <w:bottom w:w="28" w:type="dxa"/>
          </w:tblCellMar>
        </w:tblPrEx>
        <w:trPr>
          <w:cantSplit/>
          <w:trHeight w:val="20"/>
        </w:trPr>
        <w:tc>
          <w:tcPr>
            <w:tcW w:w="5000" w:type="pct"/>
            <w:gridSpan w:val="4"/>
            <w:tcMar>
              <w:top w:w="11" w:type="dxa"/>
              <w:bottom w:w="11" w:type="dxa"/>
            </w:tcMar>
          </w:tcPr>
          <w:p w:rsidR="00896C98" w:rsidRPr="0026759F" w:rsidRDefault="00896C98" w:rsidP="00C43061">
            <w:pPr>
              <w:rPr>
                <w:rFonts w:ascii="Arial" w:hAnsi="Arial" w:cs="Arial"/>
                <w:b/>
                <w:sz w:val="12"/>
                <w:szCs w:val="12"/>
              </w:rPr>
            </w:pPr>
            <w:r w:rsidRPr="0026759F">
              <w:rPr>
                <w:rFonts w:ascii="Arial" w:hAnsi="Arial" w:cs="Arial"/>
                <w:b/>
                <w:sz w:val="12"/>
                <w:szCs w:val="12"/>
              </w:rPr>
              <w:t>Образовательные организации, реализующие основные общеобразовательные программы</w:t>
            </w:r>
          </w:p>
        </w:tc>
      </w:tr>
      <w:tr w:rsidR="00896C98" w:rsidRPr="0026759F" w:rsidTr="00F62E65">
        <w:tblPrEx>
          <w:tblCellMar>
            <w:top w:w="28" w:type="dxa"/>
            <w:bottom w:w="28" w:type="dxa"/>
          </w:tblCellMar>
        </w:tblPrEx>
        <w:trPr>
          <w:cantSplit/>
          <w:trHeight w:val="20"/>
        </w:trPr>
        <w:tc>
          <w:tcPr>
            <w:tcW w:w="5000" w:type="pct"/>
            <w:gridSpan w:val="4"/>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iCs/>
                <w:sz w:val="12"/>
                <w:szCs w:val="12"/>
              </w:rPr>
              <w:t>Обеспечение общедоступного, бесплатного начального общего, основного общего и среднего общего образования (очная форма обучения)</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Педагогические работники:</w:t>
            </w:r>
          </w:p>
        </w:tc>
        <w:tc>
          <w:tcPr>
            <w:tcW w:w="1644" w:type="pct"/>
            <w:tcMar>
              <w:top w:w="11" w:type="dxa"/>
              <w:bottom w:w="11" w:type="dxa"/>
            </w:tcMar>
          </w:tcPr>
          <w:p w:rsidR="00896C98" w:rsidRPr="0026759F" w:rsidRDefault="00896C98" w:rsidP="00C43061">
            <w:pPr>
              <w:pStyle w:val="af1"/>
              <w:spacing w:after="0"/>
              <w:ind w:left="0"/>
              <w:rPr>
                <w:rFonts w:ascii="Arial" w:hAnsi="Arial" w:cs="Arial"/>
                <w:sz w:val="12"/>
                <w:szCs w:val="12"/>
              </w:rPr>
            </w:pPr>
          </w:p>
        </w:tc>
        <w:tc>
          <w:tcPr>
            <w:tcW w:w="633" w:type="pct"/>
            <w:tcMar>
              <w:top w:w="11" w:type="dxa"/>
              <w:bottom w:w="11" w:type="dxa"/>
            </w:tcMar>
          </w:tcPr>
          <w:p w:rsidR="00896C98" w:rsidRPr="0026759F" w:rsidRDefault="00896C98" w:rsidP="00C43061">
            <w:pPr>
              <w:jc w:val="center"/>
              <w:rPr>
                <w:rFonts w:ascii="Arial" w:hAnsi="Arial" w:cs="Arial"/>
                <w:bCs/>
                <w:sz w:val="12"/>
                <w:szCs w:val="12"/>
              </w:rPr>
            </w:pPr>
          </w:p>
        </w:tc>
        <w:tc>
          <w:tcPr>
            <w:tcW w:w="759" w:type="pct"/>
            <w:tcMar>
              <w:top w:w="11" w:type="dxa"/>
              <w:bottom w:w="11" w:type="dxa"/>
            </w:tcMar>
          </w:tcPr>
          <w:p w:rsidR="00896C98" w:rsidRPr="0026759F" w:rsidRDefault="00896C98" w:rsidP="00C43061">
            <w:pPr>
              <w:jc w:val="center"/>
              <w:rPr>
                <w:rFonts w:ascii="Arial" w:hAnsi="Arial" w:cs="Arial"/>
                <w:bCs/>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bCs/>
                <w:spacing w:val="-8"/>
                <w:sz w:val="12"/>
                <w:szCs w:val="12"/>
              </w:rPr>
            </w:pPr>
            <w:r w:rsidRPr="0026759F">
              <w:rPr>
                <w:rFonts w:ascii="Arial" w:hAnsi="Arial" w:cs="Arial"/>
                <w:bCs/>
                <w:spacing w:val="-8"/>
                <w:sz w:val="12"/>
                <w:szCs w:val="12"/>
              </w:rPr>
              <w:t>Базовая  часть фонда заработной платы:</w:t>
            </w:r>
          </w:p>
        </w:tc>
        <w:tc>
          <w:tcPr>
            <w:tcW w:w="1644" w:type="pct"/>
            <w:tcMar>
              <w:top w:w="11" w:type="dxa"/>
              <w:bottom w:w="11" w:type="dxa"/>
            </w:tcMar>
          </w:tcPr>
          <w:p w:rsidR="00896C98" w:rsidRPr="0026759F" w:rsidRDefault="00896C98" w:rsidP="00C43061">
            <w:pPr>
              <w:pStyle w:val="af1"/>
              <w:spacing w:after="0"/>
              <w:ind w:left="0"/>
              <w:rPr>
                <w:rFonts w:ascii="Arial" w:hAnsi="Arial" w:cs="Arial"/>
                <w:sz w:val="12"/>
                <w:szCs w:val="12"/>
              </w:rPr>
            </w:pPr>
          </w:p>
        </w:tc>
        <w:tc>
          <w:tcPr>
            <w:tcW w:w="633" w:type="pct"/>
            <w:tcMar>
              <w:top w:w="11" w:type="dxa"/>
              <w:bottom w:w="11" w:type="dxa"/>
            </w:tcMar>
          </w:tcPr>
          <w:p w:rsidR="00896C98" w:rsidRPr="0026759F" w:rsidRDefault="00896C98" w:rsidP="00C43061">
            <w:pPr>
              <w:jc w:val="center"/>
              <w:rPr>
                <w:rFonts w:ascii="Arial" w:hAnsi="Arial" w:cs="Arial"/>
                <w:bCs/>
                <w:sz w:val="12"/>
                <w:szCs w:val="12"/>
              </w:rPr>
            </w:pPr>
          </w:p>
        </w:tc>
        <w:tc>
          <w:tcPr>
            <w:tcW w:w="759" w:type="pct"/>
            <w:tcMar>
              <w:top w:w="11" w:type="dxa"/>
              <w:bottom w:w="11" w:type="dxa"/>
            </w:tcMar>
          </w:tcPr>
          <w:p w:rsidR="00896C98" w:rsidRPr="0026759F" w:rsidRDefault="00896C98" w:rsidP="00C43061">
            <w:pPr>
              <w:jc w:val="center"/>
              <w:rPr>
                <w:rFonts w:ascii="Arial" w:hAnsi="Arial" w:cs="Arial"/>
                <w:bCs/>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городов и поселков городского типа</w:t>
            </w:r>
          </w:p>
        </w:tc>
        <w:tc>
          <w:tcPr>
            <w:tcW w:w="164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Cs/>
                <w:spacing w:val="-6"/>
                <w:sz w:val="12"/>
                <w:szCs w:val="12"/>
              </w:rPr>
              <w:t>1 расчетный обучающийся, 1 расчетный обучающийся  школьного возраста на дому</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4392</w:t>
            </w:r>
          </w:p>
        </w:tc>
        <w:tc>
          <w:tcPr>
            <w:tcW w:w="759" w:type="pct"/>
            <w:tcMar>
              <w:top w:w="11" w:type="dxa"/>
              <w:bottom w:w="11" w:type="dxa"/>
            </w:tcMar>
          </w:tcPr>
          <w:p w:rsidR="00896C98" w:rsidRPr="0026759F" w:rsidRDefault="00896C98" w:rsidP="00C43061">
            <w:pPr>
              <w:jc w:val="center"/>
              <w:rPr>
                <w:rFonts w:ascii="Arial" w:hAnsi="Arial" w:cs="Arial"/>
                <w:bCs/>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 xml:space="preserve">сельская местность </w:t>
            </w:r>
          </w:p>
        </w:tc>
        <w:tc>
          <w:tcPr>
            <w:tcW w:w="1644" w:type="pct"/>
            <w:tcMar>
              <w:top w:w="11" w:type="dxa"/>
              <w:bottom w:w="11" w:type="dxa"/>
            </w:tcMar>
          </w:tcPr>
          <w:p w:rsidR="00896C98" w:rsidRPr="0026759F" w:rsidRDefault="00896C98" w:rsidP="00C43061">
            <w:pPr>
              <w:pStyle w:val="af1"/>
              <w:spacing w:after="0"/>
              <w:ind w:left="0"/>
              <w:rPr>
                <w:rFonts w:ascii="Arial" w:hAnsi="Arial" w:cs="Arial"/>
                <w:sz w:val="12"/>
                <w:szCs w:val="12"/>
              </w:rPr>
            </w:pPr>
            <w:r w:rsidRPr="0026759F">
              <w:rPr>
                <w:rFonts w:ascii="Arial" w:hAnsi="Arial" w:cs="Arial"/>
                <w:sz w:val="12"/>
                <w:szCs w:val="12"/>
              </w:rPr>
              <w:t>1 расчетный класс</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134535</w:t>
            </w:r>
          </w:p>
        </w:tc>
        <w:tc>
          <w:tcPr>
            <w:tcW w:w="759" w:type="pct"/>
            <w:tcMar>
              <w:top w:w="11" w:type="dxa"/>
              <w:bottom w:w="11" w:type="dxa"/>
            </w:tcMar>
          </w:tcPr>
          <w:p w:rsidR="00896C98" w:rsidRPr="0026759F" w:rsidRDefault="00896C98" w:rsidP="00C43061">
            <w:pPr>
              <w:jc w:val="center"/>
              <w:rPr>
                <w:rFonts w:ascii="Arial" w:hAnsi="Arial" w:cs="Arial"/>
                <w:bCs/>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pStyle w:val="af1"/>
              <w:spacing w:after="0"/>
              <w:ind w:left="0"/>
              <w:rPr>
                <w:rFonts w:ascii="Arial" w:hAnsi="Arial" w:cs="Arial"/>
                <w:sz w:val="12"/>
                <w:szCs w:val="12"/>
              </w:rPr>
            </w:pP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расчетный обучающийся школьного возраста на дому</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5490</w:t>
            </w:r>
          </w:p>
        </w:tc>
        <w:tc>
          <w:tcPr>
            <w:tcW w:w="759" w:type="pct"/>
            <w:tcMar>
              <w:top w:w="11" w:type="dxa"/>
              <w:bottom w:w="11" w:type="dxa"/>
            </w:tcMar>
          </w:tcPr>
          <w:p w:rsidR="00896C98" w:rsidRPr="0026759F" w:rsidRDefault="00896C98" w:rsidP="00C43061">
            <w:pPr>
              <w:jc w:val="center"/>
              <w:rPr>
                <w:rFonts w:ascii="Arial" w:hAnsi="Arial" w:cs="Arial"/>
                <w:bCs/>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pStyle w:val="af1"/>
              <w:spacing w:after="0"/>
              <w:ind w:left="0"/>
              <w:rPr>
                <w:rFonts w:ascii="Arial" w:hAnsi="Arial" w:cs="Arial"/>
                <w:sz w:val="12"/>
                <w:szCs w:val="12"/>
              </w:rPr>
            </w:pPr>
            <w:r w:rsidRPr="0026759F">
              <w:rPr>
                <w:rFonts w:ascii="Arial" w:hAnsi="Arial" w:cs="Arial"/>
                <w:sz w:val="12"/>
                <w:szCs w:val="12"/>
              </w:rPr>
              <w:t>дополнительно на внеурочную деятельность в рамках ФГОС начального общего образования</w:t>
            </w:r>
          </w:p>
        </w:tc>
        <w:tc>
          <w:tcPr>
            <w:tcW w:w="1644" w:type="pct"/>
            <w:tcMar>
              <w:top w:w="11" w:type="dxa"/>
              <w:bottom w:w="11" w:type="dxa"/>
            </w:tcMar>
          </w:tcPr>
          <w:p w:rsidR="00896C98" w:rsidRPr="0026759F" w:rsidRDefault="00896C98" w:rsidP="00C43061">
            <w:pPr>
              <w:rPr>
                <w:rFonts w:ascii="Arial" w:hAnsi="Arial" w:cs="Arial"/>
                <w:bCs/>
                <w:spacing w:val="-8"/>
                <w:sz w:val="12"/>
                <w:szCs w:val="12"/>
              </w:rPr>
            </w:pPr>
            <w:r w:rsidRPr="0026759F">
              <w:rPr>
                <w:rFonts w:ascii="Arial" w:hAnsi="Arial" w:cs="Arial"/>
                <w:bCs/>
                <w:spacing w:val="-8"/>
                <w:sz w:val="12"/>
                <w:szCs w:val="12"/>
              </w:rPr>
              <w:t xml:space="preserve">1 расчетный обучающийся по программе начального общего образования общеобразовательных классов </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1142</w:t>
            </w:r>
          </w:p>
        </w:tc>
        <w:tc>
          <w:tcPr>
            <w:tcW w:w="759" w:type="pct"/>
            <w:tcMar>
              <w:top w:w="11" w:type="dxa"/>
              <w:bottom w:w="11" w:type="dxa"/>
            </w:tcMar>
          </w:tcPr>
          <w:p w:rsidR="00896C98" w:rsidRPr="0026759F" w:rsidRDefault="00896C98" w:rsidP="00C43061">
            <w:pPr>
              <w:jc w:val="center"/>
              <w:rPr>
                <w:rFonts w:ascii="Arial" w:hAnsi="Arial" w:cs="Arial"/>
                <w:bCs/>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pStyle w:val="af1"/>
              <w:spacing w:after="0"/>
              <w:ind w:left="0"/>
              <w:rPr>
                <w:rFonts w:ascii="Arial" w:hAnsi="Arial" w:cs="Arial"/>
                <w:sz w:val="12"/>
                <w:szCs w:val="12"/>
              </w:rPr>
            </w:pPr>
            <w:r w:rsidRPr="0026759F">
              <w:rPr>
                <w:rFonts w:ascii="Arial" w:hAnsi="Arial" w:cs="Arial"/>
                <w:sz w:val="12"/>
                <w:szCs w:val="12"/>
              </w:rPr>
              <w:t xml:space="preserve">дополнительно на внеурочную деятельность в рамках ФГОС основного и среднего общего образования </w:t>
            </w:r>
          </w:p>
        </w:tc>
        <w:tc>
          <w:tcPr>
            <w:tcW w:w="1644" w:type="pct"/>
            <w:tcMar>
              <w:top w:w="11" w:type="dxa"/>
              <w:bottom w:w="11" w:type="dxa"/>
            </w:tcMar>
          </w:tcPr>
          <w:p w:rsidR="00896C98" w:rsidRPr="0026759F" w:rsidRDefault="00896C98" w:rsidP="00C43061">
            <w:pPr>
              <w:rPr>
                <w:rFonts w:ascii="Arial" w:hAnsi="Arial" w:cs="Arial"/>
                <w:bCs/>
                <w:sz w:val="12"/>
                <w:szCs w:val="12"/>
              </w:rPr>
            </w:pPr>
            <w:r w:rsidRPr="0026759F">
              <w:rPr>
                <w:rFonts w:ascii="Arial" w:hAnsi="Arial" w:cs="Arial"/>
                <w:sz w:val="12"/>
                <w:szCs w:val="12"/>
              </w:rPr>
              <w:t xml:space="preserve">1 расчетный обучающийся по программе основного и среднего общего образования общеобразовательных классов </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834</w:t>
            </w:r>
          </w:p>
        </w:tc>
        <w:tc>
          <w:tcPr>
            <w:tcW w:w="759" w:type="pct"/>
            <w:tcMar>
              <w:top w:w="11" w:type="dxa"/>
              <w:bottom w:w="11" w:type="dxa"/>
            </w:tcMar>
          </w:tcPr>
          <w:p w:rsidR="00896C98" w:rsidRPr="0026759F" w:rsidRDefault="00896C98" w:rsidP="00C43061">
            <w:pPr>
              <w:jc w:val="center"/>
              <w:rPr>
                <w:rFonts w:ascii="Arial" w:hAnsi="Arial" w:cs="Arial"/>
                <w:bCs/>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pStyle w:val="af1"/>
              <w:spacing w:after="0"/>
              <w:ind w:left="0"/>
              <w:rPr>
                <w:rFonts w:ascii="Arial" w:hAnsi="Arial" w:cs="Arial"/>
                <w:sz w:val="12"/>
                <w:szCs w:val="12"/>
              </w:rPr>
            </w:pPr>
            <w:r w:rsidRPr="0026759F">
              <w:rPr>
                <w:rFonts w:ascii="Arial" w:hAnsi="Arial" w:cs="Arial"/>
                <w:sz w:val="12"/>
                <w:szCs w:val="12"/>
              </w:rPr>
              <w:t>дополнительно на внеурочную деятельность по программам начального и основного общего образования</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sz w:val="12"/>
                <w:szCs w:val="12"/>
              </w:rPr>
              <w:t>1 расчетный обучающийся в классах для обучающихся с ограниченными возможностями здоровья (далее с ОВЗ)</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1296</w:t>
            </w:r>
          </w:p>
        </w:tc>
        <w:tc>
          <w:tcPr>
            <w:tcW w:w="759" w:type="pct"/>
            <w:tcMar>
              <w:top w:w="11" w:type="dxa"/>
              <w:bottom w:w="11" w:type="dxa"/>
            </w:tcMar>
          </w:tcPr>
          <w:p w:rsidR="00896C98" w:rsidRPr="0026759F" w:rsidRDefault="00896C98" w:rsidP="00C43061">
            <w:pPr>
              <w:jc w:val="center"/>
              <w:rPr>
                <w:rFonts w:ascii="Arial" w:hAnsi="Arial" w:cs="Arial"/>
                <w:bCs/>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bCs/>
                <w:sz w:val="12"/>
                <w:szCs w:val="12"/>
              </w:rPr>
            </w:pPr>
            <w:r w:rsidRPr="0026759F">
              <w:rPr>
                <w:rFonts w:ascii="Arial" w:hAnsi="Arial" w:cs="Arial"/>
                <w:bCs/>
                <w:sz w:val="12"/>
                <w:szCs w:val="12"/>
              </w:rPr>
              <w:t>Стимулирующая и компенсационная части фонда заработной платы:</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p>
        </w:tc>
        <w:tc>
          <w:tcPr>
            <w:tcW w:w="633" w:type="pct"/>
            <w:tcMar>
              <w:top w:w="11" w:type="dxa"/>
              <w:bottom w:w="11" w:type="dxa"/>
            </w:tcMar>
            <w:vAlign w:val="center"/>
          </w:tcPr>
          <w:p w:rsidR="00896C98" w:rsidRPr="0026759F" w:rsidRDefault="00896C98" w:rsidP="00C43061">
            <w:pPr>
              <w:jc w:val="center"/>
              <w:rPr>
                <w:rFonts w:ascii="Arial" w:hAnsi="Arial" w:cs="Arial"/>
                <w:bCs/>
                <w:sz w:val="12"/>
                <w:szCs w:val="12"/>
              </w:rPr>
            </w:pPr>
          </w:p>
        </w:tc>
        <w:tc>
          <w:tcPr>
            <w:tcW w:w="759" w:type="pct"/>
            <w:tcMar>
              <w:top w:w="11" w:type="dxa"/>
              <w:bottom w:w="11" w:type="dxa"/>
            </w:tcMar>
          </w:tcPr>
          <w:p w:rsidR="00896C98" w:rsidRPr="0026759F" w:rsidRDefault="00896C98" w:rsidP="00C43061">
            <w:pPr>
              <w:jc w:val="center"/>
              <w:rPr>
                <w:rFonts w:ascii="Arial" w:hAnsi="Arial" w:cs="Arial"/>
                <w:bCs/>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p>
        </w:tc>
        <w:tc>
          <w:tcPr>
            <w:tcW w:w="164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Cs/>
                <w:spacing w:val="-6"/>
                <w:sz w:val="12"/>
                <w:szCs w:val="12"/>
              </w:rPr>
              <w:t>1 расчетный обучающийся, 1 расчетный обучающийся  школьного возраста на дому</w:t>
            </w:r>
          </w:p>
        </w:tc>
        <w:tc>
          <w:tcPr>
            <w:tcW w:w="633" w:type="pct"/>
            <w:tcMar>
              <w:top w:w="11" w:type="dxa"/>
              <w:bottom w:w="11" w:type="dxa"/>
            </w:tcMar>
            <w:vAlign w:val="cente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5078</w:t>
            </w:r>
          </w:p>
        </w:tc>
        <w:tc>
          <w:tcPr>
            <w:tcW w:w="759" w:type="pct"/>
            <w:tcMar>
              <w:top w:w="11" w:type="dxa"/>
              <w:bottom w:w="11" w:type="dxa"/>
            </w:tcMar>
          </w:tcPr>
          <w:p w:rsidR="00896C98" w:rsidRPr="0026759F" w:rsidRDefault="00896C98" w:rsidP="00C43061">
            <w:pPr>
              <w:jc w:val="center"/>
              <w:rPr>
                <w:rFonts w:ascii="Arial" w:hAnsi="Arial" w:cs="Arial"/>
                <w:bCs/>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pStyle w:val="af1"/>
              <w:spacing w:after="0"/>
              <w:ind w:left="0"/>
              <w:rPr>
                <w:rFonts w:ascii="Arial" w:hAnsi="Arial" w:cs="Arial"/>
                <w:sz w:val="12"/>
                <w:szCs w:val="12"/>
              </w:rPr>
            </w:pPr>
            <w:r w:rsidRPr="0026759F">
              <w:rPr>
                <w:rFonts w:ascii="Arial" w:hAnsi="Arial" w:cs="Arial"/>
                <w:sz w:val="12"/>
                <w:szCs w:val="12"/>
              </w:rPr>
              <w:t>в том числе оплата классного руководства</w:t>
            </w:r>
          </w:p>
        </w:tc>
        <w:tc>
          <w:tcPr>
            <w:tcW w:w="1644" w:type="pct"/>
            <w:tcMar>
              <w:top w:w="11" w:type="dxa"/>
              <w:bottom w:w="11" w:type="dxa"/>
            </w:tcMar>
          </w:tcPr>
          <w:p w:rsidR="00896C98" w:rsidRPr="0026759F" w:rsidRDefault="00896C98" w:rsidP="00C43061">
            <w:pPr>
              <w:rPr>
                <w:rFonts w:ascii="Arial" w:hAnsi="Arial" w:cs="Arial"/>
                <w:bCs/>
                <w:sz w:val="12"/>
                <w:szCs w:val="12"/>
              </w:rPr>
            </w:pPr>
            <w:r w:rsidRPr="0026759F">
              <w:rPr>
                <w:rFonts w:ascii="Arial" w:hAnsi="Arial" w:cs="Arial"/>
                <w:sz w:val="12"/>
                <w:szCs w:val="12"/>
              </w:rPr>
              <w:t>1 обучающийся</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480</w:t>
            </w:r>
          </w:p>
        </w:tc>
        <w:tc>
          <w:tcPr>
            <w:tcW w:w="759" w:type="pct"/>
            <w:tcMar>
              <w:top w:w="11" w:type="dxa"/>
              <w:bottom w:w="11" w:type="dxa"/>
            </w:tcMar>
          </w:tcPr>
          <w:p w:rsidR="00896C98" w:rsidRPr="0026759F" w:rsidRDefault="00896C98" w:rsidP="00C43061">
            <w:pPr>
              <w:jc w:val="center"/>
              <w:rPr>
                <w:rFonts w:ascii="Arial" w:hAnsi="Arial" w:cs="Arial"/>
                <w:bCs/>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pStyle w:val="af1"/>
              <w:spacing w:after="0"/>
              <w:ind w:left="0"/>
              <w:rPr>
                <w:rFonts w:ascii="Arial" w:hAnsi="Arial" w:cs="Arial"/>
                <w:sz w:val="12"/>
                <w:szCs w:val="12"/>
              </w:rPr>
            </w:pPr>
            <w:r w:rsidRPr="0026759F">
              <w:rPr>
                <w:rFonts w:ascii="Arial" w:hAnsi="Arial" w:cs="Arial"/>
                <w:sz w:val="12"/>
                <w:szCs w:val="12"/>
              </w:rPr>
              <w:t>дополнительно на внеурочную деятельность в рамках ФГОС начального общего образования</w:t>
            </w:r>
          </w:p>
        </w:tc>
        <w:tc>
          <w:tcPr>
            <w:tcW w:w="1644" w:type="pct"/>
            <w:tcMar>
              <w:top w:w="11" w:type="dxa"/>
              <w:bottom w:w="11" w:type="dxa"/>
            </w:tcMar>
          </w:tcPr>
          <w:p w:rsidR="00896C98" w:rsidRPr="0026759F" w:rsidRDefault="00896C98" w:rsidP="00C43061">
            <w:pPr>
              <w:rPr>
                <w:rFonts w:ascii="Arial" w:hAnsi="Arial" w:cs="Arial"/>
                <w:bCs/>
                <w:sz w:val="12"/>
                <w:szCs w:val="12"/>
              </w:rPr>
            </w:pPr>
            <w:r w:rsidRPr="0026759F">
              <w:rPr>
                <w:rFonts w:ascii="Arial" w:hAnsi="Arial" w:cs="Arial"/>
                <w:bCs/>
                <w:spacing w:val="-8"/>
                <w:sz w:val="12"/>
                <w:szCs w:val="12"/>
              </w:rPr>
              <w:t>1 расчетный обучающийся по программе начального общего образования общеобразовательных классов</w:t>
            </w:r>
          </w:p>
        </w:tc>
        <w:tc>
          <w:tcPr>
            <w:tcW w:w="633" w:type="pct"/>
            <w:tcMar>
              <w:top w:w="11" w:type="dxa"/>
              <w:bottom w:w="11" w:type="dxa"/>
            </w:tcMar>
            <w:vAlign w:val="cente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1149</w:t>
            </w:r>
          </w:p>
        </w:tc>
        <w:tc>
          <w:tcPr>
            <w:tcW w:w="759" w:type="pct"/>
            <w:tcMar>
              <w:top w:w="11" w:type="dxa"/>
              <w:bottom w:w="11" w:type="dxa"/>
            </w:tcMar>
          </w:tcPr>
          <w:p w:rsidR="00896C98" w:rsidRPr="0026759F" w:rsidRDefault="00896C98" w:rsidP="00C43061">
            <w:pPr>
              <w:jc w:val="center"/>
              <w:rPr>
                <w:rFonts w:ascii="Arial" w:hAnsi="Arial" w:cs="Arial"/>
                <w:bCs/>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pStyle w:val="af1"/>
              <w:spacing w:after="0"/>
              <w:ind w:left="0"/>
              <w:rPr>
                <w:rFonts w:ascii="Arial" w:hAnsi="Arial" w:cs="Arial"/>
                <w:sz w:val="12"/>
                <w:szCs w:val="12"/>
              </w:rPr>
            </w:pPr>
            <w:r w:rsidRPr="0026759F">
              <w:rPr>
                <w:rFonts w:ascii="Arial" w:hAnsi="Arial" w:cs="Arial"/>
                <w:sz w:val="12"/>
                <w:szCs w:val="12"/>
              </w:rPr>
              <w:t xml:space="preserve">дополнительно на внеурочную деятельность в рамках ФГОС основного и среднего общего образования </w:t>
            </w:r>
          </w:p>
        </w:tc>
        <w:tc>
          <w:tcPr>
            <w:tcW w:w="1644" w:type="pct"/>
            <w:tcMar>
              <w:top w:w="11" w:type="dxa"/>
              <w:bottom w:w="11" w:type="dxa"/>
            </w:tcMar>
          </w:tcPr>
          <w:p w:rsidR="00896C98" w:rsidRPr="0026759F" w:rsidRDefault="00896C98" w:rsidP="00C43061">
            <w:pPr>
              <w:rPr>
                <w:rFonts w:ascii="Arial" w:hAnsi="Arial" w:cs="Arial"/>
                <w:bCs/>
                <w:sz w:val="12"/>
                <w:szCs w:val="12"/>
              </w:rPr>
            </w:pPr>
            <w:r w:rsidRPr="0026759F">
              <w:rPr>
                <w:rFonts w:ascii="Arial" w:hAnsi="Arial" w:cs="Arial"/>
                <w:sz w:val="12"/>
                <w:szCs w:val="12"/>
              </w:rPr>
              <w:t xml:space="preserve">1 расчетный обучающийся по программе основного  и среднего общего образования общеобразовательных классов </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837</w:t>
            </w:r>
          </w:p>
        </w:tc>
        <w:tc>
          <w:tcPr>
            <w:tcW w:w="759" w:type="pct"/>
            <w:tcMar>
              <w:top w:w="11" w:type="dxa"/>
              <w:bottom w:w="11" w:type="dxa"/>
            </w:tcMar>
          </w:tcPr>
          <w:p w:rsidR="00896C98" w:rsidRPr="0026759F" w:rsidRDefault="00896C98" w:rsidP="00C43061">
            <w:pPr>
              <w:jc w:val="center"/>
              <w:rPr>
                <w:rFonts w:ascii="Arial" w:hAnsi="Arial" w:cs="Arial"/>
                <w:bCs/>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pStyle w:val="af1"/>
              <w:spacing w:after="0"/>
              <w:ind w:left="0"/>
              <w:rPr>
                <w:rFonts w:ascii="Arial" w:hAnsi="Arial" w:cs="Arial"/>
                <w:sz w:val="12"/>
                <w:szCs w:val="12"/>
              </w:rPr>
            </w:pPr>
            <w:r w:rsidRPr="0026759F">
              <w:rPr>
                <w:rFonts w:ascii="Arial" w:hAnsi="Arial" w:cs="Arial"/>
                <w:sz w:val="12"/>
                <w:szCs w:val="12"/>
              </w:rPr>
              <w:t>дополнительно на внеурочную деятельность по программам начального и основного общего образования</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sz w:val="12"/>
                <w:szCs w:val="12"/>
              </w:rPr>
              <w:t xml:space="preserve">1 расчетный обучающийся в классах для обучающихся с ОВЗ </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1348</w:t>
            </w:r>
          </w:p>
        </w:tc>
        <w:tc>
          <w:tcPr>
            <w:tcW w:w="759" w:type="pct"/>
            <w:tcMar>
              <w:top w:w="11" w:type="dxa"/>
              <w:bottom w:w="11" w:type="dxa"/>
            </w:tcMar>
          </w:tcPr>
          <w:p w:rsidR="00896C98" w:rsidRPr="0026759F" w:rsidRDefault="00896C98" w:rsidP="00C43061">
            <w:pPr>
              <w:jc w:val="center"/>
              <w:rPr>
                <w:rFonts w:ascii="Arial" w:hAnsi="Arial" w:cs="Arial"/>
                <w:bCs/>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Cs/>
                <w:sz w:val="12"/>
                <w:szCs w:val="12"/>
              </w:rPr>
              <w:t>Административно-управленческий персонал:</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городов и поселков городского типа</w:t>
            </w:r>
          </w:p>
        </w:tc>
        <w:tc>
          <w:tcPr>
            <w:tcW w:w="164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2951</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сельская местность</w:t>
            </w:r>
          </w:p>
        </w:tc>
        <w:tc>
          <w:tcPr>
            <w:tcW w:w="164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3132</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 централизацией ведения бухгалтерского учёта</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городов и поселков городского типа</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2768</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сельская местность</w:t>
            </w:r>
          </w:p>
        </w:tc>
        <w:tc>
          <w:tcPr>
            <w:tcW w:w="1644" w:type="pct"/>
            <w:tcMar>
              <w:top w:w="11" w:type="dxa"/>
              <w:bottom w:w="11" w:type="dxa"/>
            </w:tcMar>
          </w:tcPr>
          <w:p w:rsidR="00896C98" w:rsidRPr="0026759F" w:rsidRDefault="00896C98" w:rsidP="00C43061">
            <w:pPr>
              <w:rPr>
                <w:rFonts w:ascii="Arial" w:hAnsi="Arial" w:cs="Arial"/>
                <w:bCs/>
                <w:spacing w:val="-6"/>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2937</w:t>
            </w:r>
          </w:p>
        </w:tc>
      </w:tr>
      <w:tr w:rsidR="00896C98" w:rsidRPr="0026759F" w:rsidTr="00F62E65">
        <w:tblPrEx>
          <w:tblCellMar>
            <w:top w:w="28" w:type="dxa"/>
            <w:bottom w:w="28" w:type="dxa"/>
          </w:tblCellMar>
        </w:tblPrEx>
        <w:trPr>
          <w:cantSplit/>
          <w:trHeight w:val="20"/>
        </w:trPr>
        <w:tc>
          <w:tcPr>
            <w:tcW w:w="5000" w:type="pct"/>
            <w:gridSpan w:val="4"/>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iCs/>
                <w:sz w:val="12"/>
                <w:szCs w:val="12"/>
              </w:rPr>
              <w:t>Обеспечение содержания зданий и сооружений</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pStyle w:val="a5"/>
              <w:tabs>
                <w:tab w:val="clear" w:pos="4153"/>
                <w:tab w:val="clear" w:pos="8306"/>
              </w:tabs>
              <w:rPr>
                <w:rFonts w:ascii="Arial" w:hAnsi="Arial" w:cs="Arial"/>
                <w:bCs/>
                <w:sz w:val="12"/>
                <w:szCs w:val="12"/>
              </w:rPr>
            </w:pPr>
          </w:p>
        </w:tc>
        <w:tc>
          <w:tcPr>
            <w:tcW w:w="164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2552</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pStyle w:val="a5"/>
              <w:tabs>
                <w:tab w:val="clear" w:pos="4153"/>
                <w:tab w:val="clear" w:pos="8306"/>
              </w:tabs>
              <w:rPr>
                <w:rFonts w:ascii="Arial" w:hAnsi="Arial" w:cs="Arial"/>
                <w:bCs/>
                <w:sz w:val="12"/>
                <w:szCs w:val="12"/>
              </w:rPr>
            </w:pPr>
            <w:r w:rsidRPr="0026759F">
              <w:rPr>
                <w:rFonts w:ascii="Arial" w:hAnsi="Arial" w:cs="Arial"/>
                <w:sz w:val="12"/>
                <w:szCs w:val="12"/>
              </w:rPr>
              <w:t>С централизацией ведения бухгалтерского учёта</w:t>
            </w:r>
          </w:p>
        </w:tc>
        <w:tc>
          <w:tcPr>
            <w:tcW w:w="164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Cs/>
                <w:spacing w:val="-6"/>
                <w:sz w:val="12"/>
                <w:szCs w:val="12"/>
              </w:rPr>
              <w:t>1 расчетный обучающийся</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2433</w:t>
            </w:r>
          </w:p>
        </w:tc>
      </w:tr>
      <w:tr w:rsidR="00896C98" w:rsidRPr="0026759F" w:rsidTr="00F62E65">
        <w:tblPrEx>
          <w:tblCellMar>
            <w:top w:w="28" w:type="dxa"/>
            <w:bottom w:w="28" w:type="dxa"/>
          </w:tblCellMar>
        </w:tblPrEx>
        <w:trPr>
          <w:cantSplit/>
          <w:trHeight w:val="20"/>
        </w:trPr>
        <w:tc>
          <w:tcPr>
            <w:tcW w:w="5000" w:type="pct"/>
            <w:gridSpan w:val="4"/>
            <w:tcMar>
              <w:top w:w="11" w:type="dxa"/>
              <w:bottom w:w="11" w:type="dxa"/>
            </w:tcMar>
          </w:tcPr>
          <w:p w:rsidR="00896C98" w:rsidRPr="0026759F" w:rsidRDefault="00896C98" w:rsidP="00C43061">
            <w:pPr>
              <w:autoSpaceDE w:val="0"/>
              <w:autoSpaceDN w:val="0"/>
              <w:adjustRightInd w:val="0"/>
              <w:jc w:val="both"/>
              <w:rPr>
                <w:rFonts w:ascii="Arial" w:hAnsi="Arial" w:cs="Arial"/>
                <w:sz w:val="12"/>
                <w:szCs w:val="12"/>
              </w:rPr>
            </w:pPr>
            <w:r w:rsidRPr="0026759F">
              <w:rPr>
                <w:rFonts w:ascii="Arial" w:hAnsi="Arial" w:cs="Arial"/>
                <w:bCs/>
                <w:sz w:val="12"/>
                <w:szCs w:val="12"/>
              </w:rPr>
              <w:t>дополнительно на логопедическую помощь обучающимся</w:t>
            </w:r>
            <w:r w:rsidRPr="0026759F">
              <w:rPr>
                <w:rFonts w:ascii="Arial" w:hAnsi="Arial" w:cs="Arial"/>
                <w:bCs/>
                <w:spacing w:val="-8"/>
                <w:sz w:val="12"/>
                <w:szCs w:val="12"/>
              </w:rPr>
              <w:t xml:space="preserve"> по образовательной программе начального общего образования (за исключением обучающихся </w:t>
            </w:r>
            <w:r w:rsidRPr="0026759F">
              <w:rPr>
                <w:rFonts w:ascii="Arial" w:hAnsi="Arial" w:cs="Arial"/>
                <w:bCs/>
                <w:sz w:val="12"/>
                <w:szCs w:val="12"/>
              </w:rPr>
              <w:t xml:space="preserve">с </w:t>
            </w:r>
            <w:r w:rsidRPr="0026759F">
              <w:rPr>
                <w:rFonts w:ascii="Arial" w:hAnsi="Arial" w:cs="Arial"/>
                <w:sz w:val="12"/>
                <w:szCs w:val="12"/>
              </w:rPr>
              <w:t>ОВЗ)</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bCs/>
                <w:spacing w:val="-8"/>
                <w:sz w:val="12"/>
                <w:szCs w:val="12"/>
              </w:rPr>
            </w:pPr>
            <w:r w:rsidRPr="0026759F">
              <w:rPr>
                <w:rFonts w:ascii="Arial" w:hAnsi="Arial" w:cs="Arial"/>
                <w:bCs/>
                <w:spacing w:val="-8"/>
                <w:sz w:val="12"/>
                <w:szCs w:val="12"/>
              </w:rPr>
              <w:t>Базовая  часть фонда заработной платы:</w:t>
            </w:r>
          </w:p>
        </w:tc>
        <w:tc>
          <w:tcPr>
            <w:tcW w:w="1644" w:type="pct"/>
            <w:tcMar>
              <w:top w:w="11" w:type="dxa"/>
              <w:bottom w:w="11" w:type="dxa"/>
            </w:tcMar>
          </w:tcPr>
          <w:p w:rsidR="00896C98" w:rsidRPr="0026759F" w:rsidRDefault="00896C98" w:rsidP="00C43061">
            <w:pPr>
              <w:rPr>
                <w:rFonts w:ascii="Arial" w:hAnsi="Arial" w:cs="Arial"/>
                <w:bCs/>
                <w:spacing w:val="-8"/>
                <w:sz w:val="12"/>
                <w:szCs w:val="12"/>
              </w:rPr>
            </w:pPr>
          </w:p>
        </w:tc>
        <w:tc>
          <w:tcPr>
            <w:tcW w:w="633" w:type="pct"/>
            <w:tcMar>
              <w:top w:w="11" w:type="dxa"/>
              <w:bottom w:w="11" w:type="dxa"/>
            </w:tcMar>
          </w:tcPr>
          <w:p w:rsidR="00896C98" w:rsidRPr="0026759F" w:rsidRDefault="00896C98" w:rsidP="00C43061">
            <w:pPr>
              <w:rPr>
                <w:rFonts w:ascii="Arial" w:hAnsi="Arial" w:cs="Arial"/>
                <w:bCs/>
                <w:spacing w:val="-8"/>
                <w:sz w:val="12"/>
                <w:szCs w:val="12"/>
              </w:rPr>
            </w:pPr>
          </w:p>
        </w:tc>
        <w:tc>
          <w:tcPr>
            <w:tcW w:w="759" w:type="pct"/>
            <w:tcMar>
              <w:top w:w="11" w:type="dxa"/>
              <w:bottom w:w="11" w:type="dxa"/>
            </w:tcMar>
          </w:tcPr>
          <w:p w:rsidR="00896C98" w:rsidRPr="0026759F" w:rsidRDefault="00896C98" w:rsidP="00C43061">
            <w:pPr>
              <w:rPr>
                <w:rFonts w:ascii="Arial" w:hAnsi="Arial" w:cs="Arial"/>
                <w:bCs/>
                <w:spacing w:val="-8"/>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логопедическая помощь</w:t>
            </w:r>
          </w:p>
        </w:tc>
        <w:tc>
          <w:tcPr>
            <w:tcW w:w="1644" w:type="pct"/>
            <w:tcMar>
              <w:top w:w="11" w:type="dxa"/>
              <w:bottom w:w="11" w:type="dxa"/>
            </w:tcMar>
          </w:tcPr>
          <w:p w:rsidR="00896C98" w:rsidRPr="0026759F" w:rsidRDefault="00896C98" w:rsidP="00C43061">
            <w:pPr>
              <w:rPr>
                <w:rFonts w:ascii="Arial" w:hAnsi="Arial" w:cs="Arial"/>
                <w:sz w:val="12"/>
                <w:szCs w:val="12"/>
              </w:rPr>
            </w:pPr>
          </w:p>
        </w:tc>
        <w:tc>
          <w:tcPr>
            <w:tcW w:w="633" w:type="pct"/>
            <w:tcMar>
              <w:top w:w="11" w:type="dxa"/>
              <w:bottom w:w="11" w:type="dxa"/>
            </w:tcMar>
          </w:tcPr>
          <w:p w:rsidR="00896C98" w:rsidRPr="0026759F" w:rsidRDefault="00896C98" w:rsidP="00C43061">
            <w:pPr>
              <w:rPr>
                <w:rFonts w:ascii="Arial" w:hAnsi="Arial" w:cs="Arial"/>
                <w:sz w:val="12"/>
                <w:szCs w:val="12"/>
              </w:rPr>
            </w:pPr>
          </w:p>
        </w:tc>
        <w:tc>
          <w:tcPr>
            <w:tcW w:w="759" w:type="pct"/>
            <w:tcMar>
              <w:top w:w="11" w:type="dxa"/>
              <w:bottom w:w="11" w:type="dxa"/>
            </w:tcMar>
          </w:tcPr>
          <w:p w:rsidR="00896C98" w:rsidRPr="0026759F" w:rsidRDefault="00896C98" w:rsidP="00C43061">
            <w:pP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городов и поселков городского типа, сельская местность</w:t>
            </w:r>
          </w:p>
        </w:tc>
        <w:tc>
          <w:tcPr>
            <w:tcW w:w="1644" w:type="pct"/>
            <w:tcMar>
              <w:top w:w="11" w:type="dxa"/>
              <w:bottom w:w="11" w:type="dxa"/>
            </w:tcMar>
          </w:tcPr>
          <w:p w:rsidR="00896C98" w:rsidRPr="0026759F" w:rsidRDefault="00896C98" w:rsidP="00C43061">
            <w:pPr>
              <w:pStyle w:val="af1"/>
              <w:spacing w:after="0"/>
              <w:ind w:left="0"/>
              <w:rPr>
                <w:rFonts w:ascii="Arial" w:hAnsi="Arial" w:cs="Arial"/>
                <w:sz w:val="12"/>
                <w:szCs w:val="12"/>
              </w:rPr>
            </w:pPr>
            <w:r w:rsidRPr="0026759F">
              <w:rPr>
                <w:rFonts w:ascii="Arial" w:hAnsi="Arial" w:cs="Arial"/>
                <w:bCs/>
                <w:spacing w:val="-8"/>
                <w:sz w:val="12"/>
                <w:szCs w:val="12"/>
              </w:rPr>
              <w:t>1 расчетный обучающийся по образовательной программе начального общего образования (за исключением обучающихся с ОВЗ)</w:t>
            </w:r>
          </w:p>
        </w:tc>
        <w:tc>
          <w:tcPr>
            <w:tcW w:w="633"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107</w:t>
            </w:r>
          </w:p>
        </w:tc>
        <w:tc>
          <w:tcPr>
            <w:tcW w:w="759" w:type="pct"/>
            <w:tcMar>
              <w:top w:w="11" w:type="dxa"/>
              <w:bottom w:w="11" w:type="dxa"/>
            </w:tcMar>
          </w:tcPr>
          <w:p w:rsidR="00896C98" w:rsidRPr="0026759F" w:rsidRDefault="00896C98" w:rsidP="00C43061">
            <w:pP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Cs/>
                <w:sz w:val="12"/>
                <w:szCs w:val="12"/>
              </w:rPr>
              <w:t>Стимулирующая и компенсационная части фонда заработной платы:</w:t>
            </w:r>
          </w:p>
        </w:tc>
        <w:tc>
          <w:tcPr>
            <w:tcW w:w="1644" w:type="pct"/>
            <w:tcMar>
              <w:top w:w="11" w:type="dxa"/>
              <w:bottom w:w="11" w:type="dxa"/>
            </w:tcMar>
          </w:tcPr>
          <w:p w:rsidR="00896C98" w:rsidRPr="0026759F" w:rsidRDefault="00896C98" w:rsidP="00C43061">
            <w:pPr>
              <w:rPr>
                <w:rFonts w:ascii="Arial" w:hAnsi="Arial" w:cs="Arial"/>
                <w:sz w:val="12"/>
                <w:szCs w:val="12"/>
              </w:rPr>
            </w:pP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городов и поселков городского типа, сельская местность</w:t>
            </w:r>
          </w:p>
        </w:tc>
        <w:tc>
          <w:tcPr>
            <w:tcW w:w="1644" w:type="pct"/>
            <w:tcMar>
              <w:top w:w="11" w:type="dxa"/>
              <w:bottom w:w="11" w:type="dxa"/>
            </w:tcMar>
          </w:tcPr>
          <w:p w:rsidR="00896C98" w:rsidRPr="0026759F" w:rsidRDefault="00896C98" w:rsidP="00C43061">
            <w:pPr>
              <w:pStyle w:val="af1"/>
              <w:spacing w:after="0"/>
              <w:ind w:left="0"/>
              <w:rPr>
                <w:rFonts w:ascii="Arial" w:hAnsi="Arial" w:cs="Arial"/>
                <w:sz w:val="12"/>
                <w:szCs w:val="12"/>
              </w:rPr>
            </w:pPr>
            <w:r w:rsidRPr="0026759F">
              <w:rPr>
                <w:rFonts w:ascii="Arial" w:hAnsi="Arial" w:cs="Arial"/>
                <w:bCs/>
                <w:spacing w:val="-8"/>
                <w:sz w:val="12"/>
                <w:szCs w:val="12"/>
              </w:rPr>
              <w:t xml:space="preserve">1 расчетный обучающийся по программе начального общего образования (за исключением обучающихся с ОВЗ) </w:t>
            </w:r>
          </w:p>
        </w:tc>
        <w:tc>
          <w:tcPr>
            <w:tcW w:w="633"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40</w:t>
            </w:r>
          </w:p>
        </w:tc>
        <w:tc>
          <w:tcPr>
            <w:tcW w:w="759" w:type="pct"/>
            <w:tcMar>
              <w:top w:w="11" w:type="dxa"/>
              <w:bottom w:w="11" w:type="dxa"/>
            </w:tcMar>
          </w:tcPr>
          <w:p w:rsidR="00896C98" w:rsidRPr="0026759F" w:rsidRDefault="00896C98" w:rsidP="00C43061">
            <w:pP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5000" w:type="pct"/>
            <w:gridSpan w:val="4"/>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Cs/>
                <w:sz w:val="12"/>
                <w:szCs w:val="12"/>
              </w:rPr>
              <w:t>дополнительно на создание специальных условий для получения образования обучающимися с ограниченными возможностями здоровья</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bCs/>
                <w:spacing w:val="-8"/>
                <w:sz w:val="12"/>
                <w:szCs w:val="12"/>
              </w:rPr>
            </w:pPr>
            <w:r w:rsidRPr="0026759F">
              <w:rPr>
                <w:rFonts w:ascii="Arial" w:hAnsi="Arial" w:cs="Arial"/>
                <w:bCs/>
                <w:spacing w:val="-8"/>
                <w:sz w:val="12"/>
                <w:szCs w:val="12"/>
              </w:rPr>
              <w:t xml:space="preserve">Базовая  часть фонда заработной </w:t>
            </w:r>
            <w:r w:rsidRPr="0026759F">
              <w:rPr>
                <w:rFonts w:ascii="Arial" w:hAnsi="Arial" w:cs="Arial"/>
                <w:bCs/>
                <w:spacing w:val="-8"/>
                <w:sz w:val="12"/>
                <w:szCs w:val="12"/>
              </w:rPr>
              <w:br/>
              <w:t>платы:</w:t>
            </w:r>
          </w:p>
        </w:tc>
        <w:tc>
          <w:tcPr>
            <w:tcW w:w="1644" w:type="pct"/>
            <w:tcMar>
              <w:top w:w="11" w:type="dxa"/>
              <w:bottom w:w="11" w:type="dxa"/>
            </w:tcMar>
          </w:tcPr>
          <w:p w:rsidR="00896C98" w:rsidRPr="0026759F" w:rsidRDefault="00896C98" w:rsidP="00C43061">
            <w:pPr>
              <w:pStyle w:val="af1"/>
              <w:spacing w:after="0"/>
              <w:ind w:left="0"/>
              <w:rPr>
                <w:rFonts w:ascii="Arial" w:hAnsi="Arial" w:cs="Arial"/>
                <w:sz w:val="12"/>
                <w:szCs w:val="12"/>
              </w:rPr>
            </w:pPr>
          </w:p>
        </w:tc>
        <w:tc>
          <w:tcPr>
            <w:tcW w:w="633" w:type="pct"/>
            <w:tcMar>
              <w:top w:w="11" w:type="dxa"/>
              <w:bottom w:w="11" w:type="dxa"/>
            </w:tcMar>
          </w:tcPr>
          <w:p w:rsidR="00896C98" w:rsidRPr="0026759F" w:rsidRDefault="00896C98" w:rsidP="00C43061">
            <w:pPr>
              <w:jc w:val="center"/>
              <w:rPr>
                <w:rFonts w:ascii="Arial" w:hAnsi="Arial" w:cs="Arial"/>
                <w:bCs/>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логопедическая помощь</w:t>
            </w:r>
          </w:p>
        </w:tc>
        <w:tc>
          <w:tcPr>
            <w:tcW w:w="1644" w:type="pct"/>
            <w:tcMar>
              <w:top w:w="11" w:type="dxa"/>
              <w:bottom w:w="11" w:type="dxa"/>
            </w:tcMar>
          </w:tcPr>
          <w:p w:rsidR="00896C98" w:rsidRPr="0026759F" w:rsidRDefault="00896C98" w:rsidP="00C43061">
            <w:pPr>
              <w:pStyle w:val="af1"/>
              <w:spacing w:after="0"/>
              <w:ind w:left="0"/>
              <w:rPr>
                <w:rFonts w:ascii="Arial" w:hAnsi="Arial" w:cs="Arial"/>
                <w:sz w:val="12"/>
                <w:szCs w:val="12"/>
              </w:rPr>
            </w:pPr>
          </w:p>
        </w:tc>
        <w:tc>
          <w:tcPr>
            <w:tcW w:w="633" w:type="pct"/>
            <w:tcMar>
              <w:top w:w="11" w:type="dxa"/>
              <w:bottom w:w="11" w:type="dxa"/>
            </w:tcMar>
          </w:tcPr>
          <w:p w:rsidR="00896C98" w:rsidRPr="0026759F" w:rsidRDefault="00896C98" w:rsidP="00C43061">
            <w:pPr>
              <w:jc w:val="center"/>
              <w:rPr>
                <w:rFonts w:ascii="Arial" w:hAnsi="Arial" w:cs="Arial"/>
                <w:bCs/>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городов и поселков городского типа</w:t>
            </w:r>
          </w:p>
        </w:tc>
        <w:tc>
          <w:tcPr>
            <w:tcW w:w="1644" w:type="pct"/>
            <w:tcMar>
              <w:top w:w="11" w:type="dxa"/>
              <w:bottom w:w="11" w:type="dxa"/>
            </w:tcMar>
          </w:tcPr>
          <w:p w:rsidR="00896C98" w:rsidRPr="0026759F" w:rsidRDefault="00896C98" w:rsidP="00C43061">
            <w:pPr>
              <w:pStyle w:val="af1"/>
              <w:spacing w:after="0"/>
              <w:ind w:left="0"/>
              <w:rPr>
                <w:rFonts w:ascii="Arial" w:hAnsi="Arial" w:cs="Arial"/>
                <w:sz w:val="12"/>
                <w:szCs w:val="12"/>
              </w:rPr>
            </w:pPr>
            <w:r w:rsidRPr="0026759F">
              <w:rPr>
                <w:rFonts w:ascii="Arial" w:hAnsi="Arial" w:cs="Arial"/>
                <w:sz w:val="12"/>
                <w:szCs w:val="12"/>
              </w:rPr>
              <w:t>1 расчетный обучающийся с ОВЗ</w:t>
            </w:r>
            <w:r w:rsidRPr="0026759F">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929</w:t>
            </w: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сельская местность</w:t>
            </w:r>
          </w:p>
        </w:tc>
        <w:tc>
          <w:tcPr>
            <w:tcW w:w="1644" w:type="pct"/>
            <w:tcMar>
              <w:top w:w="11" w:type="dxa"/>
              <w:bottom w:w="11" w:type="dxa"/>
            </w:tcMar>
          </w:tcPr>
          <w:p w:rsidR="00896C98" w:rsidRPr="0026759F" w:rsidRDefault="00896C98" w:rsidP="00C43061">
            <w:pPr>
              <w:pStyle w:val="af1"/>
              <w:spacing w:after="0"/>
              <w:ind w:left="0"/>
              <w:rPr>
                <w:rFonts w:ascii="Arial" w:hAnsi="Arial" w:cs="Arial"/>
                <w:sz w:val="12"/>
                <w:szCs w:val="12"/>
              </w:rPr>
            </w:pPr>
            <w:r w:rsidRPr="0026759F">
              <w:rPr>
                <w:rFonts w:ascii="Arial" w:hAnsi="Arial" w:cs="Arial"/>
                <w:sz w:val="12"/>
                <w:szCs w:val="12"/>
              </w:rPr>
              <w:t>1 расчетный обучающийся с ОВЗ</w:t>
            </w:r>
            <w:r w:rsidRPr="0026759F">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1011</w:t>
            </w: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Cs/>
                <w:sz w:val="12"/>
                <w:szCs w:val="12"/>
              </w:rPr>
              <w:t>Стимулирующая и компенсационная части фонда заработной платы:</w:t>
            </w:r>
          </w:p>
        </w:tc>
        <w:tc>
          <w:tcPr>
            <w:tcW w:w="1644" w:type="pct"/>
            <w:tcMar>
              <w:top w:w="11" w:type="dxa"/>
              <w:bottom w:w="11" w:type="dxa"/>
            </w:tcMar>
          </w:tcPr>
          <w:p w:rsidR="00896C98" w:rsidRPr="0026759F" w:rsidRDefault="00896C98" w:rsidP="00C43061">
            <w:pPr>
              <w:rPr>
                <w:rFonts w:ascii="Arial" w:hAnsi="Arial" w:cs="Arial"/>
                <w:sz w:val="12"/>
                <w:szCs w:val="12"/>
              </w:rPr>
            </w:pPr>
          </w:p>
        </w:tc>
        <w:tc>
          <w:tcPr>
            <w:tcW w:w="633" w:type="pct"/>
            <w:tcMar>
              <w:top w:w="11" w:type="dxa"/>
              <w:bottom w:w="11" w:type="dxa"/>
            </w:tcMar>
          </w:tcPr>
          <w:p w:rsidR="00896C98" w:rsidRPr="0026759F" w:rsidRDefault="00896C98" w:rsidP="00C43061">
            <w:pPr>
              <w:jc w:val="center"/>
              <w:rPr>
                <w:rFonts w:ascii="Arial" w:hAnsi="Arial" w:cs="Arial"/>
                <w:bCs/>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городов и поселков городского типа</w:t>
            </w:r>
          </w:p>
        </w:tc>
        <w:tc>
          <w:tcPr>
            <w:tcW w:w="1644" w:type="pct"/>
            <w:tcMar>
              <w:top w:w="11" w:type="dxa"/>
              <w:bottom w:w="11" w:type="dxa"/>
            </w:tcMar>
          </w:tcPr>
          <w:p w:rsidR="00896C98" w:rsidRPr="0026759F" w:rsidRDefault="00896C98" w:rsidP="00C43061">
            <w:pPr>
              <w:pStyle w:val="af1"/>
              <w:spacing w:after="0"/>
              <w:ind w:left="0"/>
              <w:rPr>
                <w:rFonts w:ascii="Arial" w:hAnsi="Arial" w:cs="Arial"/>
                <w:sz w:val="12"/>
                <w:szCs w:val="12"/>
              </w:rPr>
            </w:pPr>
            <w:r w:rsidRPr="0026759F">
              <w:rPr>
                <w:rFonts w:ascii="Arial" w:hAnsi="Arial" w:cs="Arial"/>
                <w:sz w:val="12"/>
                <w:szCs w:val="12"/>
              </w:rPr>
              <w:t>1 расчетный обучающий-ся с ОВЗ</w:t>
            </w:r>
            <w:r w:rsidRPr="0026759F">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644</w:t>
            </w: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сельская местность</w:t>
            </w:r>
          </w:p>
        </w:tc>
        <w:tc>
          <w:tcPr>
            <w:tcW w:w="1644" w:type="pct"/>
            <w:tcMar>
              <w:top w:w="11" w:type="dxa"/>
              <w:bottom w:w="11" w:type="dxa"/>
            </w:tcMar>
          </w:tcPr>
          <w:p w:rsidR="00896C98" w:rsidRPr="0026759F" w:rsidRDefault="00896C98" w:rsidP="00C43061">
            <w:pPr>
              <w:pStyle w:val="af1"/>
              <w:spacing w:after="0"/>
              <w:ind w:left="0"/>
              <w:rPr>
                <w:rFonts w:ascii="Arial" w:hAnsi="Arial" w:cs="Arial"/>
                <w:sz w:val="12"/>
                <w:szCs w:val="12"/>
              </w:rPr>
            </w:pPr>
            <w:r w:rsidRPr="0026759F">
              <w:rPr>
                <w:rFonts w:ascii="Arial" w:hAnsi="Arial" w:cs="Arial"/>
                <w:sz w:val="12"/>
                <w:szCs w:val="12"/>
              </w:rPr>
              <w:t>1 расчетный обучающий-ся с ОВЗ</w:t>
            </w:r>
            <w:r w:rsidRPr="0026759F">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701</w:t>
            </w: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pStyle w:val="af1"/>
              <w:spacing w:after="0"/>
              <w:ind w:left="0"/>
              <w:rPr>
                <w:rFonts w:ascii="Arial" w:hAnsi="Arial" w:cs="Arial"/>
                <w:sz w:val="12"/>
                <w:szCs w:val="12"/>
              </w:rPr>
            </w:pPr>
            <w:r w:rsidRPr="0026759F">
              <w:rPr>
                <w:rFonts w:ascii="Arial" w:hAnsi="Arial" w:cs="Arial"/>
                <w:sz w:val="12"/>
                <w:szCs w:val="12"/>
              </w:rPr>
              <w:t>психологическая помощь</w:t>
            </w:r>
          </w:p>
        </w:tc>
        <w:tc>
          <w:tcPr>
            <w:tcW w:w="1644" w:type="pct"/>
            <w:tcMar>
              <w:top w:w="11" w:type="dxa"/>
              <w:bottom w:w="11" w:type="dxa"/>
            </w:tcMar>
          </w:tcPr>
          <w:p w:rsidR="00896C98" w:rsidRPr="0026759F" w:rsidRDefault="00896C98" w:rsidP="00C43061">
            <w:pPr>
              <w:rPr>
                <w:rFonts w:ascii="Arial" w:hAnsi="Arial" w:cs="Arial"/>
                <w:sz w:val="12"/>
                <w:szCs w:val="12"/>
              </w:rPr>
            </w:pPr>
          </w:p>
        </w:tc>
        <w:tc>
          <w:tcPr>
            <w:tcW w:w="633" w:type="pct"/>
            <w:tcMar>
              <w:top w:w="11" w:type="dxa"/>
              <w:bottom w:w="11" w:type="dxa"/>
            </w:tcMar>
          </w:tcPr>
          <w:p w:rsidR="00896C98" w:rsidRPr="0026759F" w:rsidRDefault="00896C98" w:rsidP="00C43061">
            <w:pPr>
              <w:jc w:val="center"/>
              <w:rPr>
                <w:rFonts w:ascii="Arial" w:hAnsi="Arial" w:cs="Arial"/>
                <w:bCs/>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городов и поселков городского типа</w:t>
            </w:r>
          </w:p>
        </w:tc>
        <w:tc>
          <w:tcPr>
            <w:tcW w:w="1644" w:type="pct"/>
            <w:tcMar>
              <w:top w:w="11" w:type="dxa"/>
              <w:bottom w:w="11" w:type="dxa"/>
            </w:tcMar>
          </w:tcPr>
          <w:p w:rsidR="00896C98" w:rsidRPr="0026759F" w:rsidRDefault="00896C98" w:rsidP="00896C98">
            <w:pPr>
              <w:jc w:val="both"/>
              <w:rPr>
                <w:rFonts w:ascii="Arial" w:hAnsi="Arial" w:cs="Arial"/>
                <w:sz w:val="12"/>
                <w:szCs w:val="12"/>
              </w:rPr>
            </w:pPr>
            <w:r w:rsidRPr="0026759F">
              <w:rPr>
                <w:rFonts w:ascii="Arial" w:hAnsi="Arial" w:cs="Arial"/>
                <w:sz w:val="12"/>
                <w:szCs w:val="12"/>
              </w:rPr>
              <w:t>1 расчетный обучающийся с ОВЗ</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328</w:t>
            </w: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сельская местность</w:t>
            </w:r>
          </w:p>
        </w:tc>
        <w:tc>
          <w:tcPr>
            <w:tcW w:w="1644" w:type="pct"/>
            <w:tcMar>
              <w:top w:w="11" w:type="dxa"/>
              <w:bottom w:w="11" w:type="dxa"/>
            </w:tcMar>
          </w:tcPr>
          <w:p w:rsidR="00896C98" w:rsidRPr="0026759F" w:rsidRDefault="00896C98" w:rsidP="00896C98">
            <w:pPr>
              <w:jc w:val="both"/>
              <w:rPr>
                <w:rFonts w:ascii="Arial" w:hAnsi="Arial" w:cs="Arial"/>
                <w:sz w:val="12"/>
                <w:szCs w:val="12"/>
              </w:rPr>
            </w:pPr>
            <w:r w:rsidRPr="0026759F">
              <w:rPr>
                <w:rFonts w:ascii="Arial" w:hAnsi="Arial" w:cs="Arial"/>
                <w:sz w:val="12"/>
                <w:szCs w:val="12"/>
              </w:rPr>
              <w:t>1 расчетный обучающийся с ОВЗ</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358</w:t>
            </w: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pStyle w:val="af1"/>
              <w:spacing w:after="0"/>
              <w:ind w:left="0"/>
              <w:rPr>
                <w:rFonts w:ascii="Arial" w:hAnsi="Arial" w:cs="Arial"/>
                <w:sz w:val="12"/>
                <w:szCs w:val="12"/>
              </w:rPr>
            </w:pPr>
            <w:r w:rsidRPr="0026759F">
              <w:rPr>
                <w:rFonts w:ascii="Arial" w:hAnsi="Arial" w:cs="Arial"/>
                <w:bCs/>
                <w:sz w:val="12"/>
                <w:szCs w:val="12"/>
              </w:rPr>
              <w:t>Стимулирующая и компенсационная части фонда заработной платы:</w:t>
            </w:r>
          </w:p>
        </w:tc>
        <w:tc>
          <w:tcPr>
            <w:tcW w:w="1644" w:type="pct"/>
            <w:tcMar>
              <w:top w:w="11" w:type="dxa"/>
              <w:bottom w:w="11" w:type="dxa"/>
            </w:tcMar>
          </w:tcPr>
          <w:p w:rsidR="00896C98" w:rsidRPr="0026759F" w:rsidRDefault="00896C98" w:rsidP="00C43061">
            <w:pPr>
              <w:jc w:val="both"/>
              <w:rPr>
                <w:rFonts w:ascii="Arial" w:hAnsi="Arial" w:cs="Arial"/>
                <w:sz w:val="12"/>
                <w:szCs w:val="12"/>
              </w:rPr>
            </w:pPr>
          </w:p>
        </w:tc>
        <w:tc>
          <w:tcPr>
            <w:tcW w:w="633" w:type="pct"/>
            <w:tcMar>
              <w:top w:w="11" w:type="dxa"/>
              <w:bottom w:w="11" w:type="dxa"/>
            </w:tcMar>
          </w:tcPr>
          <w:p w:rsidR="00896C98" w:rsidRPr="0026759F" w:rsidRDefault="00896C98" w:rsidP="00C43061">
            <w:pPr>
              <w:jc w:val="center"/>
              <w:rPr>
                <w:rFonts w:ascii="Arial" w:hAnsi="Arial" w:cs="Arial"/>
                <w:bCs/>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городов и поселков городского типа</w:t>
            </w:r>
          </w:p>
        </w:tc>
        <w:tc>
          <w:tcPr>
            <w:tcW w:w="1644" w:type="pct"/>
            <w:tcMar>
              <w:top w:w="11" w:type="dxa"/>
              <w:bottom w:w="11" w:type="dxa"/>
            </w:tcMar>
          </w:tcPr>
          <w:p w:rsidR="00896C98" w:rsidRPr="0026759F" w:rsidRDefault="00896C98" w:rsidP="00C43061">
            <w:pPr>
              <w:jc w:val="both"/>
              <w:rPr>
                <w:rFonts w:ascii="Arial" w:hAnsi="Arial" w:cs="Arial"/>
                <w:sz w:val="12"/>
                <w:szCs w:val="12"/>
              </w:rPr>
            </w:pPr>
            <w:r>
              <w:rPr>
                <w:rFonts w:ascii="Arial" w:hAnsi="Arial" w:cs="Arial"/>
                <w:sz w:val="12"/>
                <w:szCs w:val="12"/>
              </w:rPr>
              <w:t>1 расчетный обучающий</w:t>
            </w:r>
            <w:r w:rsidRPr="0026759F">
              <w:rPr>
                <w:rFonts w:ascii="Arial" w:hAnsi="Arial" w:cs="Arial"/>
                <w:sz w:val="12"/>
                <w:szCs w:val="12"/>
              </w:rPr>
              <w:t>ся с ОВЗ</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227</w:t>
            </w: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сельская местность</w:t>
            </w:r>
          </w:p>
        </w:tc>
        <w:tc>
          <w:tcPr>
            <w:tcW w:w="1644" w:type="pct"/>
            <w:tcMar>
              <w:top w:w="11" w:type="dxa"/>
              <w:bottom w:w="11" w:type="dxa"/>
            </w:tcMar>
          </w:tcPr>
          <w:p w:rsidR="00896C98" w:rsidRPr="0026759F" w:rsidRDefault="00896C98" w:rsidP="00896C98">
            <w:pPr>
              <w:jc w:val="both"/>
              <w:rPr>
                <w:rFonts w:ascii="Arial" w:hAnsi="Arial" w:cs="Arial"/>
                <w:sz w:val="12"/>
                <w:szCs w:val="12"/>
              </w:rPr>
            </w:pPr>
            <w:r w:rsidRPr="0026759F">
              <w:rPr>
                <w:rFonts w:ascii="Arial" w:hAnsi="Arial" w:cs="Arial"/>
                <w:sz w:val="12"/>
                <w:szCs w:val="12"/>
              </w:rPr>
              <w:t>1 расчетный обучающийся с ОВЗ</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248</w:t>
            </w: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pStyle w:val="af1"/>
              <w:spacing w:after="0"/>
              <w:ind w:left="0"/>
              <w:rPr>
                <w:rFonts w:ascii="Arial" w:hAnsi="Arial" w:cs="Arial"/>
                <w:sz w:val="12"/>
                <w:szCs w:val="12"/>
              </w:rPr>
            </w:pPr>
            <w:r w:rsidRPr="0026759F">
              <w:rPr>
                <w:rFonts w:ascii="Arial" w:hAnsi="Arial" w:cs="Arial"/>
                <w:sz w:val="12"/>
                <w:szCs w:val="12"/>
              </w:rPr>
              <w:t>услуги ассистента (помощника)</w:t>
            </w:r>
          </w:p>
        </w:tc>
        <w:tc>
          <w:tcPr>
            <w:tcW w:w="1644" w:type="pct"/>
            <w:tcMar>
              <w:top w:w="11" w:type="dxa"/>
              <w:bottom w:w="11" w:type="dxa"/>
            </w:tcMar>
          </w:tcPr>
          <w:p w:rsidR="00896C98" w:rsidRPr="0026759F" w:rsidRDefault="00896C98" w:rsidP="00C43061">
            <w:pPr>
              <w:jc w:val="both"/>
              <w:rPr>
                <w:rFonts w:ascii="Arial" w:hAnsi="Arial" w:cs="Arial"/>
                <w:sz w:val="12"/>
                <w:szCs w:val="12"/>
              </w:rPr>
            </w:pPr>
          </w:p>
        </w:tc>
        <w:tc>
          <w:tcPr>
            <w:tcW w:w="633" w:type="pct"/>
            <w:tcMar>
              <w:top w:w="11" w:type="dxa"/>
              <w:bottom w:w="11" w:type="dxa"/>
            </w:tcMar>
          </w:tcPr>
          <w:p w:rsidR="00896C98" w:rsidRPr="0026759F" w:rsidRDefault="00896C98" w:rsidP="00C43061">
            <w:pPr>
              <w:jc w:val="center"/>
              <w:rPr>
                <w:rFonts w:ascii="Arial" w:hAnsi="Arial" w:cs="Arial"/>
                <w:bCs/>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pStyle w:val="af1"/>
              <w:spacing w:after="0"/>
              <w:ind w:left="0"/>
              <w:rPr>
                <w:rFonts w:ascii="Arial" w:hAnsi="Arial" w:cs="Arial"/>
                <w:bCs/>
                <w:sz w:val="12"/>
                <w:szCs w:val="12"/>
              </w:rPr>
            </w:pPr>
            <w:r w:rsidRPr="0026759F">
              <w:rPr>
                <w:rFonts w:ascii="Arial" w:hAnsi="Arial" w:cs="Arial"/>
                <w:bCs/>
                <w:sz w:val="12"/>
                <w:szCs w:val="12"/>
              </w:rPr>
              <w:t>городов и поселков городского типа, сельская местность</w:t>
            </w:r>
          </w:p>
        </w:tc>
        <w:tc>
          <w:tcPr>
            <w:tcW w:w="1644" w:type="pct"/>
            <w:tcMar>
              <w:top w:w="11" w:type="dxa"/>
              <w:bottom w:w="11" w:type="dxa"/>
            </w:tcMar>
          </w:tcPr>
          <w:p w:rsidR="00896C98" w:rsidRPr="0026759F" w:rsidRDefault="00896C98" w:rsidP="00896C98">
            <w:pPr>
              <w:jc w:val="both"/>
              <w:rPr>
                <w:rFonts w:ascii="Arial" w:hAnsi="Arial" w:cs="Arial"/>
                <w:bCs/>
                <w:sz w:val="12"/>
                <w:szCs w:val="12"/>
              </w:rPr>
            </w:pPr>
            <w:r w:rsidRPr="0026759F">
              <w:rPr>
                <w:rFonts w:ascii="Arial" w:hAnsi="Arial" w:cs="Arial"/>
                <w:sz w:val="12"/>
                <w:szCs w:val="12"/>
              </w:rPr>
              <w:t>1 расчетный обучающийся с ОВЗ</w:t>
            </w:r>
          </w:p>
        </w:tc>
        <w:tc>
          <w:tcPr>
            <w:tcW w:w="633" w:type="pct"/>
            <w:tcMar>
              <w:top w:w="11" w:type="dxa"/>
              <w:bottom w:w="11" w:type="dxa"/>
            </w:tcMar>
          </w:tcPr>
          <w:p w:rsidR="00896C98" w:rsidRPr="0026759F" w:rsidRDefault="00896C98" w:rsidP="00C43061">
            <w:pPr>
              <w:jc w:val="center"/>
              <w:rPr>
                <w:rFonts w:ascii="Arial" w:hAnsi="Arial" w:cs="Arial"/>
                <w:bCs/>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23484</w:t>
            </w:r>
          </w:p>
        </w:tc>
      </w:tr>
      <w:tr w:rsidR="00896C98" w:rsidRPr="0026759F" w:rsidTr="00F62E65">
        <w:tblPrEx>
          <w:tblCellMar>
            <w:top w:w="28" w:type="dxa"/>
            <w:bottom w:w="28" w:type="dxa"/>
          </w:tblCellMar>
        </w:tblPrEx>
        <w:trPr>
          <w:cantSplit/>
          <w:trHeight w:val="20"/>
        </w:trPr>
        <w:tc>
          <w:tcPr>
            <w:tcW w:w="5000" w:type="pct"/>
            <w:gridSpan w:val="4"/>
            <w:tcMar>
              <w:top w:w="11" w:type="dxa"/>
              <w:bottom w:w="11" w:type="dxa"/>
            </w:tcMar>
          </w:tcPr>
          <w:p w:rsidR="00896C98" w:rsidRPr="0026759F" w:rsidRDefault="00896C98" w:rsidP="00C43061">
            <w:pPr>
              <w:rPr>
                <w:rFonts w:ascii="Arial" w:hAnsi="Arial" w:cs="Arial"/>
                <w:bCs/>
                <w:sz w:val="12"/>
                <w:szCs w:val="12"/>
              </w:rPr>
            </w:pPr>
            <w:r w:rsidRPr="0026759F">
              <w:rPr>
                <w:rFonts w:ascii="Arial" w:hAnsi="Arial" w:cs="Arial"/>
                <w:b/>
                <w:sz w:val="12"/>
                <w:szCs w:val="12"/>
              </w:rPr>
              <w:t>ДОПОЛНИТЕЛЬНОЕ ОБРАЗОВАНИЕ ДЕТЕЙ</w:t>
            </w:r>
          </w:p>
        </w:tc>
      </w:tr>
      <w:tr w:rsidR="00896C98" w:rsidRPr="0026759F" w:rsidTr="00F62E65">
        <w:tblPrEx>
          <w:tblCellMar>
            <w:top w:w="28" w:type="dxa"/>
            <w:bottom w:w="28" w:type="dxa"/>
          </w:tblCellMar>
        </w:tblPrEx>
        <w:trPr>
          <w:cantSplit/>
          <w:trHeight w:val="20"/>
        </w:trPr>
        <w:tc>
          <w:tcPr>
            <w:tcW w:w="5000" w:type="pct"/>
            <w:gridSpan w:val="4"/>
            <w:tcMar>
              <w:top w:w="11" w:type="dxa"/>
              <w:bottom w:w="11" w:type="dxa"/>
            </w:tcMar>
          </w:tcPr>
          <w:p w:rsidR="00896C98" w:rsidRPr="0026759F" w:rsidRDefault="00896C98" w:rsidP="00C43061">
            <w:pPr>
              <w:rPr>
                <w:rFonts w:ascii="Arial" w:hAnsi="Arial" w:cs="Arial"/>
                <w:bCs/>
                <w:sz w:val="12"/>
                <w:szCs w:val="12"/>
              </w:rPr>
            </w:pPr>
            <w:r w:rsidRPr="0026759F">
              <w:rPr>
                <w:rFonts w:ascii="Arial" w:hAnsi="Arial" w:cs="Arial"/>
                <w:b/>
                <w:sz w:val="12"/>
                <w:szCs w:val="12"/>
              </w:rPr>
              <w:t>Муниципальные организации, реализующие программы дополнительного образования детей (за исключением ДЮСШ)</w:t>
            </w:r>
          </w:p>
        </w:tc>
      </w:tr>
      <w:tr w:rsidR="00896C98" w:rsidRPr="0026759F" w:rsidTr="00F62E65">
        <w:tblPrEx>
          <w:tblCellMar>
            <w:top w:w="28" w:type="dxa"/>
            <w:bottom w:w="28" w:type="dxa"/>
          </w:tblCellMar>
        </w:tblPrEx>
        <w:trPr>
          <w:cantSplit/>
          <w:trHeight w:val="20"/>
        </w:trPr>
        <w:tc>
          <w:tcPr>
            <w:tcW w:w="5000" w:type="pct"/>
            <w:gridSpan w:val="4"/>
            <w:tcMar>
              <w:top w:w="11" w:type="dxa"/>
              <w:bottom w:w="11" w:type="dxa"/>
            </w:tcMar>
          </w:tcPr>
          <w:p w:rsidR="00896C98" w:rsidRPr="0026759F" w:rsidRDefault="00896C98" w:rsidP="00C43061">
            <w:pPr>
              <w:rPr>
                <w:rFonts w:ascii="Arial" w:hAnsi="Arial" w:cs="Arial"/>
                <w:b/>
                <w:sz w:val="12"/>
                <w:szCs w:val="12"/>
              </w:rPr>
            </w:pPr>
            <w:r w:rsidRPr="0026759F">
              <w:rPr>
                <w:rFonts w:ascii="Arial" w:hAnsi="Arial" w:cs="Arial"/>
                <w:b/>
                <w:sz w:val="12"/>
                <w:szCs w:val="12"/>
              </w:rPr>
              <w:t xml:space="preserve">Обеспечение дополнительного образования детей </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Городская местность</w:t>
            </w:r>
          </w:p>
        </w:tc>
        <w:tc>
          <w:tcPr>
            <w:tcW w:w="1644" w:type="pct"/>
            <w:tcMar>
              <w:top w:w="11" w:type="dxa"/>
              <w:bottom w:w="11" w:type="dxa"/>
            </w:tcMar>
          </w:tcPr>
          <w:p w:rsidR="00896C98" w:rsidRPr="0026759F" w:rsidRDefault="00896C98" w:rsidP="00C43061">
            <w:pPr>
              <w:rPr>
                <w:rFonts w:ascii="Arial" w:hAnsi="Arial" w:cs="Arial"/>
                <w:spacing w:val="-4"/>
                <w:sz w:val="12"/>
                <w:szCs w:val="12"/>
              </w:rPr>
            </w:pPr>
            <w:r w:rsidRPr="0026759F">
              <w:rPr>
                <w:rFonts w:ascii="Arial" w:hAnsi="Arial" w:cs="Arial"/>
                <w:spacing w:val="-4"/>
                <w:sz w:val="12"/>
                <w:szCs w:val="12"/>
              </w:rPr>
              <w:t>1 ребёнок из числа детей и молодёжи в возрасте от 5 до 17 лет</w:t>
            </w:r>
          </w:p>
        </w:tc>
        <w:tc>
          <w:tcPr>
            <w:tcW w:w="633" w:type="pct"/>
            <w:tcMar>
              <w:top w:w="11" w:type="dxa"/>
              <w:bottom w:w="11" w:type="dxa"/>
            </w:tcMar>
            <w:vAlign w:val="cente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617</w:t>
            </w:r>
          </w:p>
        </w:tc>
        <w:tc>
          <w:tcPr>
            <w:tcW w:w="759"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496</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sz w:val="12"/>
                <w:szCs w:val="12"/>
              </w:rPr>
              <w:t>Сельская местность</w:t>
            </w:r>
          </w:p>
        </w:tc>
        <w:tc>
          <w:tcPr>
            <w:tcW w:w="1644" w:type="pct"/>
            <w:tcMar>
              <w:top w:w="11" w:type="dxa"/>
              <w:bottom w:w="11" w:type="dxa"/>
            </w:tcMar>
          </w:tcPr>
          <w:p w:rsidR="00896C98" w:rsidRPr="0026759F" w:rsidRDefault="00896C98" w:rsidP="00C43061">
            <w:pPr>
              <w:rPr>
                <w:rFonts w:ascii="Arial" w:hAnsi="Arial" w:cs="Arial"/>
                <w:spacing w:val="-4"/>
                <w:sz w:val="12"/>
                <w:szCs w:val="12"/>
              </w:rPr>
            </w:pPr>
            <w:r w:rsidRPr="0026759F">
              <w:rPr>
                <w:rFonts w:ascii="Arial" w:hAnsi="Arial" w:cs="Arial"/>
                <w:spacing w:val="-4"/>
                <w:sz w:val="12"/>
                <w:szCs w:val="12"/>
              </w:rPr>
              <w:t>1 ребёнок из числа детей и молодёжи в возрасте от 5 до 17 лет</w:t>
            </w:r>
          </w:p>
        </w:tc>
        <w:tc>
          <w:tcPr>
            <w:tcW w:w="633" w:type="pct"/>
            <w:tcMar>
              <w:top w:w="11" w:type="dxa"/>
              <w:bottom w:w="11" w:type="dxa"/>
            </w:tcMar>
            <w:vAlign w:val="cente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771</w:t>
            </w:r>
          </w:p>
        </w:tc>
        <w:tc>
          <w:tcPr>
            <w:tcW w:w="759" w:type="pct"/>
            <w:tcMar>
              <w:top w:w="11" w:type="dxa"/>
              <w:bottom w:w="11" w:type="dxa"/>
            </w:tcMar>
          </w:tcPr>
          <w:p w:rsidR="00896C98" w:rsidRPr="0026759F" w:rsidRDefault="00896C98" w:rsidP="00C43061">
            <w:pPr>
              <w:jc w:val="center"/>
              <w:rPr>
                <w:rFonts w:ascii="Arial" w:hAnsi="Arial" w:cs="Arial"/>
                <w:bCs/>
                <w:sz w:val="12"/>
                <w:szCs w:val="12"/>
              </w:rPr>
            </w:pPr>
            <w:r w:rsidRPr="0026759F">
              <w:rPr>
                <w:rFonts w:ascii="Arial" w:hAnsi="Arial" w:cs="Arial"/>
                <w:bCs/>
                <w:sz w:val="12"/>
                <w:szCs w:val="12"/>
              </w:rPr>
              <w:t>496</w:t>
            </w:r>
          </w:p>
        </w:tc>
      </w:tr>
      <w:tr w:rsidR="00896C98" w:rsidRPr="0026759F" w:rsidTr="00F62E65">
        <w:tblPrEx>
          <w:tblCellMar>
            <w:top w:w="28" w:type="dxa"/>
            <w:bottom w:w="28" w:type="dxa"/>
          </w:tblCellMar>
        </w:tblPrEx>
        <w:trPr>
          <w:cantSplit/>
          <w:trHeight w:val="20"/>
        </w:trPr>
        <w:tc>
          <w:tcPr>
            <w:tcW w:w="5000" w:type="pct"/>
            <w:gridSpan w:val="4"/>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
                <w:sz w:val="12"/>
                <w:szCs w:val="12"/>
              </w:rPr>
              <w:t>ДРУГИЕ ВОПРОСЫ В ОБЛАСТИ ОБРАЗОВАНИЯ</w:t>
            </w:r>
          </w:p>
        </w:tc>
      </w:tr>
      <w:tr w:rsidR="00896C98" w:rsidRPr="0026759F" w:rsidTr="00F62E65">
        <w:tblPrEx>
          <w:tblCellMar>
            <w:top w:w="28" w:type="dxa"/>
            <w:bottom w:w="28" w:type="dxa"/>
          </w:tblCellMar>
        </w:tblPrEx>
        <w:trPr>
          <w:cantSplit/>
          <w:trHeight w:val="20"/>
        </w:trPr>
        <w:tc>
          <w:tcPr>
            <w:tcW w:w="5000" w:type="pct"/>
            <w:gridSpan w:val="4"/>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
                <w:sz w:val="12"/>
                <w:szCs w:val="12"/>
              </w:rPr>
              <w:t>Организации, обеспечивающие предоставление услуг в сфере образования</w:t>
            </w:r>
          </w:p>
        </w:tc>
      </w:tr>
      <w:tr w:rsidR="00896C98" w:rsidRPr="0026759F" w:rsidTr="00F62E65">
        <w:tblPrEx>
          <w:tblCellMar>
            <w:top w:w="28" w:type="dxa"/>
            <w:bottom w:w="28" w:type="dxa"/>
          </w:tblCellMar>
        </w:tblPrEx>
        <w:trPr>
          <w:cantSplit/>
          <w:trHeight w:val="20"/>
        </w:trPr>
        <w:tc>
          <w:tcPr>
            <w:tcW w:w="5000" w:type="pct"/>
            <w:gridSpan w:val="4"/>
            <w:tcMar>
              <w:top w:w="11" w:type="dxa"/>
              <w:bottom w:w="11" w:type="dxa"/>
            </w:tcMar>
          </w:tcPr>
          <w:p w:rsidR="00896C98" w:rsidRPr="0026759F" w:rsidRDefault="00896C98" w:rsidP="00C43061">
            <w:pPr>
              <w:rPr>
                <w:rFonts w:ascii="Arial" w:hAnsi="Arial" w:cs="Arial"/>
                <w:sz w:val="12"/>
                <w:szCs w:val="12"/>
              </w:rPr>
            </w:pPr>
            <w:r w:rsidRPr="0026759F">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pStyle w:val="ConsPlusCell"/>
              <w:rPr>
                <w:sz w:val="12"/>
                <w:szCs w:val="12"/>
              </w:rPr>
            </w:pPr>
            <w:r w:rsidRPr="0026759F">
              <w:rPr>
                <w:sz w:val="12"/>
                <w:szCs w:val="12"/>
              </w:rPr>
              <w:t xml:space="preserve">Средний размер денежного содержания ставки специалиста                       </w:t>
            </w:r>
          </w:p>
        </w:tc>
        <w:tc>
          <w:tcPr>
            <w:tcW w:w="1644" w:type="pct"/>
            <w:tcMar>
              <w:top w:w="11" w:type="dxa"/>
              <w:bottom w:w="11" w:type="dxa"/>
            </w:tcMar>
          </w:tcPr>
          <w:p w:rsidR="00896C98" w:rsidRPr="0026759F" w:rsidRDefault="00896C98" w:rsidP="00C43061">
            <w:pPr>
              <w:pStyle w:val="ConsPlusCell"/>
              <w:rPr>
                <w:sz w:val="12"/>
                <w:szCs w:val="12"/>
              </w:rPr>
            </w:pPr>
            <w:r w:rsidRPr="0026759F">
              <w:rPr>
                <w:sz w:val="12"/>
                <w:szCs w:val="12"/>
              </w:rPr>
              <w:t>1 расчетная ставка</w:t>
            </w:r>
          </w:p>
        </w:tc>
        <w:tc>
          <w:tcPr>
            <w:tcW w:w="633"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331726</w:t>
            </w:r>
          </w:p>
        </w:tc>
        <w:tc>
          <w:tcPr>
            <w:tcW w:w="759" w:type="pct"/>
            <w:tcMar>
              <w:top w:w="11" w:type="dxa"/>
              <w:bottom w:w="11" w:type="dxa"/>
            </w:tcMar>
          </w:tcPr>
          <w:p w:rsidR="00896C98" w:rsidRPr="0026759F" w:rsidRDefault="00896C98" w:rsidP="00C43061">
            <w:pPr>
              <w:jc w:val="center"/>
              <w:rPr>
                <w:rFonts w:ascii="Arial" w:hAnsi="Arial" w:cs="Arial"/>
                <w:sz w:val="12"/>
                <w:szCs w:val="12"/>
              </w:rPr>
            </w:pPr>
          </w:p>
        </w:tc>
      </w:tr>
      <w:tr w:rsidR="00896C98" w:rsidRPr="0026759F" w:rsidTr="00F62E65">
        <w:tblPrEx>
          <w:tblCellMar>
            <w:top w:w="28" w:type="dxa"/>
            <w:bottom w:w="28" w:type="dxa"/>
          </w:tblCellMar>
        </w:tblPrEx>
        <w:trPr>
          <w:cantSplit/>
          <w:trHeight w:val="20"/>
        </w:trPr>
        <w:tc>
          <w:tcPr>
            <w:tcW w:w="1964" w:type="pct"/>
            <w:tcMar>
              <w:top w:w="11" w:type="dxa"/>
              <w:bottom w:w="11" w:type="dxa"/>
            </w:tcMar>
          </w:tcPr>
          <w:p w:rsidR="00896C98" w:rsidRPr="0026759F" w:rsidRDefault="00896C98" w:rsidP="00C43061">
            <w:pPr>
              <w:pStyle w:val="ConsPlusCell"/>
              <w:rPr>
                <w:sz w:val="12"/>
                <w:szCs w:val="12"/>
              </w:rPr>
            </w:pPr>
            <w:r w:rsidRPr="0026759F">
              <w:rPr>
                <w:sz w:val="12"/>
                <w:szCs w:val="12"/>
              </w:rPr>
              <w:t xml:space="preserve">Средний размер денежного содержания ставки обслуживающего персонала       </w:t>
            </w:r>
          </w:p>
        </w:tc>
        <w:tc>
          <w:tcPr>
            <w:tcW w:w="1644" w:type="pct"/>
            <w:tcMar>
              <w:top w:w="11" w:type="dxa"/>
              <w:bottom w:w="11" w:type="dxa"/>
            </w:tcMar>
          </w:tcPr>
          <w:p w:rsidR="00896C98" w:rsidRPr="0026759F" w:rsidRDefault="00896C98" w:rsidP="00C43061">
            <w:pPr>
              <w:pStyle w:val="ConsPlusCell"/>
              <w:rPr>
                <w:sz w:val="12"/>
                <w:szCs w:val="12"/>
              </w:rPr>
            </w:pPr>
            <w:r w:rsidRPr="0026759F">
              <w:rPr>
                <w:sz w:val="12"/>
                <w:szCs w:val="12"/>
              </w:rPr>
              <w:t>1 расчетная ставка</w:t>
            </w:r>
          </w:p>
        </w:tc>
        <w:tc>
          <w:tcPr>
            <w:tcW w:w="633" w:type="pct"/>
            <w:tcMar>
              <w:top w:w="11" w:type="dxa"/>
              <w:bottom w:w="11" w:type="dxa"/>
            </w:tcMar>
          </w:tcPr>
          <w:p w:rsidR="00896C98" w:rsidRPr="0026759F" w:rsidRDefault="00896C98" w:rsidP="00C43061">
            <w:pPr>
              <w:jc w:val="center"/>
              <w:rPr>
                <w:rFonts w:ascii="Arial" w:hAnsi="Arial" w:cs="Arial"/>
                <w:sz w:val="12"/>
                <w:szCs w:val="12"/>
              </w:rPr>
            </w:pPr>
          </w:p>
        </w:tc>
        <w:tc>
          <w:tcPr>
            <w:tcW w:w="759" w:type="pct"/>
            <w:tcMar>
              <w:top w:w="11" w:type="dxa"/>
              <w:bottom w:w="11" w:type="dxa"/>
            </w:tcMar>
          </w:tcPr>
          <w:p w:rsidR="00896C98" w:rsidRPr="0026759F" w:rsidRDefault="00896C98" w:rsidP="00C43061">
            <w:pPr>
              <w:jc w:val="center"/>
              <w:rPr>
                <w:rFonts w:ascii="Arial" w:hAnsi="Arial" w:cs="Arial"/>
                <w:sz w:val="12"/>
                <w:szCs w:val="12"/>
              </w:rPr>
            </w:pPr>
            <w:r w:rsidRPr="0026759F">
              <w:rPr>
                <w:rFonts w:ascii="Arial" w:hAnsi="Arial" w:cs="Arial"/>
                <w:sz w:val="12"/>
                <w:szCs w:val="12"/>
              </w:rPr>
              <w:t>176302</w:t>
            </w:r>
          </w:p>
        </w:tc>
      </w:tr>
    </w:tbl>
    <w:p w:rsidR="00453D96" w:rsidRPr="00F62E65" w:rsidRDefault="00453D96" w:rsidP="0011203E">
      <w:pPr>
        <w:shd w:val="clear" w:color="auto" w:fill="FFFFFF"/>
        <w:suppressAutoHyphens/>
        <w:jc w:val="center"/>
        <w:rPr>
          <w:rFonts w:ascii="Arial" w:hAnsi="Arial" w:cs="Arial"/>
          <w:sz w:val="8"/>
          <w:szCs w:val="8"/>
        </w:rPr>
      </w:pPr>
    </w:p>
    <w:p w:rsidR="00896C98" w:rsidRDefault="00896C98" w:rsidP="00896C98">
      <w:pPr>
        <w:tabs>
          <w:tab w:val="left" w:pos="2268"/>
        </w:tabs>
        <w:jc w:val="center"/>
        <w:rPr>
          <w:rFonts w:ascii="Arial" w:hAnsi="Arial" w:cs="Arial"/>
          <w:b/>
          <w:sz w:val="16"/>
          <w:szCs w:val="16"/>
        </w:rPr>
      </w:pPr>
      <w:r w:rsidRPr="00896C98">
        <w:rPr>
          <w:rFonts w:ascii="Arial" w:hAnsi="Arial" w:cs="Arial"/>
          <w:b/>
          <w:sz w:val="16"/>
          <w:szCs w:val="16"/>
        </w:rPr>
        <w:t>Раздел 2.нормативы финансирования расходов на материальное обеспечение</w:t>
      </w:r>
    </w:p>
    <w:p w:rsidR="0069284A" w:rsidRPr="0069284A" w:rsidRDefault="0069284A" w:rsidP="0069284A">
      <w:pPr>
        <w:jc w:val="right"/>
        <w:rPr>
          <w:rFonts w:ascii="Arial" w:hAnsi="Arial" w:cs="Arial"/>
          <w:sz w:val="12"/>
          <w:szCs w:val="12"/>
        </w:rPr>
      </w:pPr>
      <w:r w:rsidRPr="0069284A">
        <w:rPr>
          <w:rFonts w:ascii="Arial" w:hAnsi="Arial" w:cs="Arial"/>
          <w:sz w:val="12"/>
          <w:szCs w:val="12"/>
        </w:rPr>
        <w:t>(рублей в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75"/>
        <w:gridCol w:w="118"/>
        <w:gridCol w:w="3305"/>
        <w:gridCol w:w="75"/>
        <w:gridCol w:w="1310"/>
        <w:gridCol w:w="82"/>
        <w:gridCol w:w="953"/>
        <w:gridCol w:w="120"/>
        <w:gridCol w:w="1110"/>
      </w:tblGrid>
      <w:tr w:rsidR="00885016" w:rsidRPr="00896C98" w:rsidTr="00F62E65">
        <w:trPr>
          <w:trHeight w:val="20"/>
          <w:jc w:val="center"/>
        </w:trPr>
        <w:tc>
          <w:tcPr>
            <w:tcW w:w="1936" w:type="pct"/>
            <w:gridSpan w:val="2"/>
            <w:vAlign w:val="center"/>
          </w:tcPr>
          <w:p w:rsidR="00896C98" w:rsidRPr="00896C98" w:rsidRDefault="00896C98" w:rsidP="00D95CC4">
            <w:pPr>
              <w:pStyle w:val="aa"/>
              <w:jc w:val="center"/>
              <w:rPr>
                <w:rFonts w:ascii="Arial" w:hAnsi="Arial" w:cs="Arial"/>
                <w:sz w:val="12"/>
                <w:szCs w:val="12"/>
              </w:rPr>
            </w:pPr>
            <w:r w:rsidRPr="00896C98">
              <w:rPr>
                <w:rFonts w:ascii="Arial" w:hAnsi="Arial" w:cs="Arial"/>
                <w:sz w:val="12"/>
                <w:szCs w:val="12"/>
              </w:rPr>
              <w:t>Наименование показателя</w:t>
            </w:r>
          </w:p>
        </w:tc>
        <w:tc>
          <w:tcPr>
            <w:tcW w:w="1489" w:type="pct"/>
            <w:gridSpan w:val="2"/>
            <w:vAlign w:val="center"/>
          </w:tcPr>
          <w:p w:rsidR="00896C98" w:rsidRPr="00896C98" w:rsidRDefault="00896C98" w:rsidP="00D95CC4">
            <w:pPr>
              <w:jc w:val="center"/>
              <w:rPr>
                <w:rFonts w:ascii="Arial" w:hAnsi="Arial" w:cs="Arial"/>
                <w:sz w:val="12"/>
                <w:szCs w:val="12"/>
              </w:rPr>
            </w:pPr>
            <w:r w:rsidRPr="00896C98">
              <w:rPr>
                <w:rFonts w:ascii="Arial" w:hAnsi="Arial" w:cs="Arial"/>
                <w:sz w:val="12"/>
                <w:szCs w:val="12"/>
              </w:rPr>
              <w:t>Единица измерения</w:t>
            </w:r>
          </w:p>
        </w:tc>
        <w:tc>
          <w:tcPr>
            <w:tcW w:w="613" w:type="pct"/>
            <w:gridSpan w:val="2"/>
            <w:vAlign w:val="center"/>
          </w:tcPr>
          <w:p w:rsidR="00896C98" w:rsidRPr="00896C98" w:rsidRDefault="00896C98" w:rsidP="00D95CC4">
            <w:pPr>
              <w:jc w:val="center"/>
              <w:rPr>
                <w:rFonts w:ascii="Arial" w:hAnsi="Arial" w:cs="Arial"/>
                <w:sz w:val="12"/>
                <w:szCs w:val="12"/>
              </w:rPr>
            </w:pPr>
            <w:r w:rsidRPr="00896C98">
              <w:rPr>
                <w:rFonts w:ascii="Arial" w:hAnsi="Arial" w:cs="Arial"/>
                <w:sz w:val="12"/>
                <w:szCs w:val="12"/>
              </w:rPr>
              <w:t>Материальныезатраты</w:t>
            </w:r>
          </w:p>
        </w:tc>
        <w:tc>
          <w:tcPr>
            <w:tcW w:w="473" w:type="pct"/>
            <w:gridSpan w:val="2"/>
            <w:vAlign w:val="center"/>
          </w:tcPr>
          <w:p w:rsidR="00896C98" w:rsidRPr="00896C98" w:rsidRDefault="00896C98" w:rsidP="00D95CC4">
            <w:pPr>
              <w:jc w:val="center"/>
              <w:rPr>
                <w:rFonts w:ascii="Arial" w:hAnsi="Arial" w:cs="Arial"/>
                <w:sz w:val="12"/>
                <w:szCs w:val="12"/>
              </w:rPr>
            </w:pPr>
            <w:r w:rsidRPr="00896C98">
              <w:rPr>
                <w:rFonts w:ascii="Arial" w:hAnsi="Arial" w:cs="Arial"/>
                <w:sz w:val="12"/>
                <w:szCs w:val="12"/>
              </w:rPr>
              <w:t>Учебные расходы</w:t>
            </w:r>
          </w:p>
        </w:tc>
        <w:tc>
          <w:tcPr>
            <w:tcW w:w="489" w:type="pct"/>
            <w:vAlign w:val="center"/>
          </w:tcPr>
          <w:p w:rsidR="00896C98" w:rsidRPr="00896C98" w:rsidRDefault="00896C98" w:rsidP="00D95CC4">
            <w:pPr>
              <w:jc w:val="center"/>
              <w:rPr>
                <w:rFonts w:ascii="Arial" w:hAnsi="Arial" w:cs="Arial"/>
                <w:sz w:val="12"/>
                <w:szCs w:val="12"/>
              </w:rPr>
            </w:pPr>
            <w:r w:rsidRPr="00896C98">
              <w:rPr>
                <w:rFonts w:ascii="Arial" w:hAnsi="Arial" w:cs="Arial"/>
                <w:sz w:val="12"/>
                <w:szCs w:val="12"/>
              </w:rPr>
              <w:t>Мягкий инвентарь</w:t>
            </w:r>
          </w:p>
        </w:tc>
      </w:tr>
      <w:tr w:rsidR="00C43061" w:rsidRPr="00896C98" w:rsidTr="00F62E65">
        <w:trPr>
          <w:trHeight w:val="20"/>
          <w:jc w:val="center"/>
        </w:trPr>
        <w:tc>
          <w:tcPr>
            <w:tcW w:w="1936" w:type="pct"/>
            <w:gridSpan w:val="2"/>
            <w:vAlign w:val="center"/>
          </w:tcPr>
          <w:p w:rsidR="00896C98" w:rsidRPr="00896C98" w:rsidRDefault="00896C98" w:rsidP="00885016">
            <w:pPr>
              <w:pStyle w:val="aa"/>
              <w:jc w:val="center"/>
              <w:rPr>
                <w:rFonts w:ascii="Arial" w:hAnsi="Arial" w:cs="Arial"/>
                <w:sz w:val="12"/>
                <w:szCs w:val="12"/>
              </w:rPr>
            </w:pPr>
            <w:r w:rsidRPr="00896C98">
              <w:rPr>
                <w:rFonts w:ascii="Arial" w:hAnsi="Arial" w:cs="Arial"/>
                <w:sz w:val="12"/>
                <w:szCs w:val="12"/>
              </w:rPr>
              <w:t>1</w:t>
            </w:r>
          </w:p>
        </w:tc>
        <w:tc>
          <w:tcPr>
            <w:tcW w:w="1489"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2</w:t>
            </w:r>
          </w:p>
        </w:tc>
        <w:tc>
          <w:tcPr>
            <w:tcW w:w="613"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3</w:t>
            </w:r>
          </w:p>
        </w:tc>
        <w:tc>
          <w:tcPr>
            <w:tcW w:w="473"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4</w:t>
            </w:r>
          </w:p>
        </w:tc>
        <w:tc>
          <w:tcPr>
            <w:tcW w:w="489" w:type="pct"/>
          </w:tcPr>
          <w:p w:rsidR="00896C98" w:rsidRPr="00896C98" w:rsidRDefault="00896C98" w:rsidP="00896C98">
            <w:pPr>
              <w:jc w:val="center"/>
              <w:rPr>
                <w:rFonts w:ascii="Arial" w:hAnsi="Arial" w:cs="Arial"/>
                <w:sz w:val="12"/>
                <w:szCs w:val="12"/>
              </w:rPr>
            </w:pPr>
            <w:r w:rsidRPr="00896C98">
              <w:rPr>
                <w:rFonts w:ascii="Arial" w:hAnsi="Arial" w:cs="Arial"/>
                <w:sz w:val="12"/>
                <w:szCs w:val="12"/>
              </w:rPr>
              <w:t>5</w:t>
            </w:r>
          </w:p>
        </w:tc>
      </w:tr>
      <w:tr w:rsidR="00885016" w:rsidRPr="00896C98" w:rsidTr="00F62E65">
        <w:tblPrEx>
          <w:jc w:val="left"/>
        </w:tblPrEx>
        <w:trPr>
          <w:trHeight w:val="20"/>
        </w:trPr>
        <w:tc>
          <w:tcPr>
            <w:tcW w:w="5000" w:type="pct"/>
            <w:gridSpan w:val="9"/>
          </w:tcPr>
          <w:p w:rsidR="00896C98" w:rsidRPr="00896C98" w:rsidRDefault="00896C98" w:rsidP="00896C98">
            <w:pPr>
              <w:rPr>
                <w:rFonts w:ascii="Arial" w:hAnsi="Arial" w:cs="Arial"/>
                <w:sz w:val="12"/>
                <w:szCs w:val="12"/>
              </w:rPr>
            </w:pPr>
            <w:r w:rsidRPr="00896C98">
              <w:rPr>
                <w:rFonts w:ascii="Arial" w:hAnsi="Arial" w:cs="Arial"/>
                <w:b/>
                <w:bCs/>
                <w:sz w:val="12"/>
                <w:szCs w:val="12"/>
              </w:rPr>
              <w:t>Дошкольное образование</w:t>
            </w:r>
          </w:p>
        </w:tc>
      </w:tr>
      <w:tr w:rsidR="00885016" w:rsidRPr="00896C98" w:rsidTr="00F62E65">
        <w:tblPrEx>
          <w:jc w:val="left"/>
        </w:tblPrEx>
        <w:trPr>
          <w:trHeight w:val="20"/>
        </w:trPr>
        <w:tc>
          <w:tcPr>
            <w:tcW w:w="5000" w:type="pct"/>
            <w:gridSpan w:val="9"/>
          </w:tcPr>
          <w:p w:rsidR="00896C98" w:rsidRPr="00896C98" w:rsidRDefault="00896C98" w:rsidP="00896C98">
            <w:pPr>
              <w:rPr>
                <w:rFonts w:ascii="Arial" w:hAnsi="Arial" w:cs="Arial"/>
                <w:sz w:val="12"/>
                <w:szCs w:val="12"/>
              </w:rPr>
            </w:pPr>
            <w:r w:rsidRPr="00896C98">
              <w:rPr>
                <w:rFonts w:ascii="Arial" w:hAnsi="Arial" w:cs="Arial"/>
                <w:b/>
                <w:spacing w:val="-4"/>
                <w:sz w:val="12"/>
                <w:szCs w:val="12"/>
              </w:rPr>
              <w:t>Образовательные организации, реализующие основную общеобразовательную программу</w:t>
            </w:r>
            <w:r w:rsidRPr="00896C98">
              <w:rPr>
                <w:rFonts w:ascii="Arial" w:hAnsi="Arial" w:cs="Arial"/>
                <w:b/>
                <w:sz w:val="12"/>
                <w:szCs w:val="12"/>
              </w:rPr>
              <w:t xml:space="preserve"> дошкольного образования</w:t>
            </w:r>
          </w:p>
        </w:tc>
      </w:tr>
      <w:tr w:rsidR="00C43061" w:rsidRPr="00896C98" w:rsidTr="00F62E65">
        <w:tblPrEx>
          <w:jc w:val="left"/>
        </w:tblPrEx>
        <w:trPr>
          <w:trHeight w:val="20"/>
        </w:trPr>
        <w:tc>
          <w:tcPr>
            <w:tcW w:w="1884" w:type="pct"/>
            <w:vMerge w:val="restart"/>
          </w:tcPr>
          <w:p w:rsidR="00896C98" w:rsidRPr="00896C98" w:rsidRDefault="00896C98" w:rsidP="00896C98">
            <w:pPr>
              <w:rPr>
                <w:rFonts w:ascii="Arial" w:hAnsi="Arial" w:cs="Arial"/>
                <w:b/>
                <w:sz w:val="12"/>
                <w:szCs w:val="12"/>
              </w:rPr>
            </w:pPr>
            <w:r w:rsidRPr="00896C98">
              <w:rPr>
                <w:rFonts w:ascii="Arial" w:hAnsi="Arial" w:cs="Arial"/>
                <w:sz w:val="12"/>
                <w:szCs w:val="12"/>
              </w:rPr>
              <w:t>городская местность (за исключением малокомплектных организаций)</w:t>
            </w:r>
          </w:p>
        </w:tc>
        <w:tc>
          <w:tcPr>
            <w:tcW w:w="1508" w:type="pct"/>
            <w:gridSpan w:val="2"/>
          </w:tcPr>
          <w:p w:rsidR="00896C98" w:rsidRPr="00896C98" w:rsidRDefault="00896C98" w:rsidP="00896C98">
            <w:pPr>
              <w:rPr>
                <w:rFonts w:ascii="Arial" w:hAnsi="Arial" w:cs="Arial"/>
                <w:sz w:val="12"/>
                <w:szCs w:val="12"/>
              </w:rPr>
            </w:pPr>
            <w:r w:rsidRPr="00896C98">
              <w:rPr>
                <w:rFonts w:ascii="Arial" w:hAnsi="Arial" w:cs="Arial"/>
                <w:sz w:val="12"/>
                <w:szCs w:val="12"/>
              </w:rPr>
              <w:t xml:space="preserve">1 обучающийся  до 3-х лет </w:t>
            </w:r>
          </w:p>
        </w:tc>
        <w:tc>
          <w:tcPr>
            <w:tcW w:w="610" w:type="pct"/>
            <w:gridSpan w:val="2"/>
          </w:tcPr>
          <w:p w:rsidR="00896C98" w:rsidRPr="00896C98" w:rsidRDefault="00896C98" w:rsidP="00896C98">
            <w:pPr>
              <w:jc w:val="center"/>
              <w:rPr>
                <w:rFonts w:ascii="Arial" w:hAnsi="Arial" w:cs="Arial"/>
                <w:sz w:val="12"/>
                <w:szCs w:val="12"/>
              </w:rPr>
            </w:pPr>
          </w:p>
        </w:tc>
        <w:tc>
          <w:tcPr>
            <w:tcW w:w="456"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94</w:t>
            </w:r>
          </w:p>
        </w:tc>
        <w:tc>
          <w:tcPr>
            <w:tcW w:w="542" w:type="pct"/>
            <w:gridSpan w:val="2"/>
          </w:tcPr>
          <w:p w:rsidR="00896C98" w:rsidRPr="00896C98" w:rsidRDefault="00896C98" w:rsidP="00896C98">
            <w:pPr>
              <w:jc w:val="center"/>
              <w:rPr>
                <w:rFonts w:ascii="Arial" w:hAnsi="Arial" w:cs="Arial"/>
                <w:sz w:val="12"/>
                <w:szCs w:val="12"/>
              </w:rPr>
            </w:pPr>
          </w:p>
        </w:tc>
      </w:tr>
      <w:tr w:rsidR="00C43061" w:rsidRPr="00896C98" w:rsidTr="00F62E65">
        <w:tblPrEx>
          <w:jc w:val="left"/>
        </w:tblPrEx>
        <w:trPr>
          <w:trHeight w:val="20"/>
        </w:trPr>
        <w:tc>
          <w:tcPr>
            <w:tcW w:w="1884" w:type="pct"/>
            <w:vMerge/>
          </w:tcPr>
          <w:p w:rsidR="00896C98" w:rsidRPr="00896C98" w:rsidRDefault="00896C98" w:rsidP="00896C98">
            <w:pPr>
              <w:rPr>
                <w:rFonts w:ascii="Arial" w:hAnsi="Arial" w:cs="Arial"/>
                <w:sz w:val="12"/>
                <w:szCs w:val="12"/>
              </w:rPr>
            </w:pPr>
          </w:p>
        </w:tc>
        <w:tc>
          <w:tcPr>
            <w:tcW w:w="1508" w:type="pct"/>
            <w:gridSpan w:val="2"/>
          </w:tcPr>
          <w:p w:rsidR="00896C98" w:rsidRPr="00896C98" w:rsidRDefault="00896C98" w:rsidP="00896C98">
            <w:pPr>
              <w:rPr>
                <w:rFonts w:ascii="Arial" w:hAnsi="Arial" w:cs="Arial"/>
                <w:sz w:val="12"/>
                <w:szCs w:val="12"/>
              </w:rPr>
            </w:pPr>
            <w:r w:rsidRPr="00896C98">
              <w:rPr>
                <w:rFonts w:ascii="Arial" w:hAnsi="Arial" w:cs="Arial"/>
                <w:sz w:val="12"/>
                <w:szCs w:val="12"/>
              </w:rPr>
              <w:t>3 года и старше</w:t>
            </w:r>
          </w:p>
        </w:tc>
        <w:tc>
          <w:tcPr>
            <w:tcW w:w="610" w:type="pct"/>
            <w:gridSpan w:val="2"/>
          </w:tcPr>
          <w:p w:rsidR="00896C98" w:rsidRPr="00896C98" w:rsidRDefault="00896C98" w:rsidP="00896C98">
            <w:pPr>
              <w:jc w:val="center"/>
              <w:rPr>
                <w:rFonts w:ascii="Arial" w:hAnsi="Arial" w:cs="Arial"/>
                <w:sz w:val="12"/>
                <w:szCs w:val="12"/>
              </w:rPr>
            </w:pPr>
          </w:p>
        </w:tc>
        <w:tc>
          <w:tcPr>
            <w:tcW w:w="456"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178</w:t>
            </w:r>
          </w:p>
        </w:tc>
        <w:tc>
          <w:tcPr>
            <w:tcW w:w="542" w:type="pct"/>
            <w:gridSpan w:val="2"/>
          </w:tcPr>
          <w:p w:rsidR="00896C98" w:rsidRPr="00896C98" w:rsidRDefault="00896C98" w:rsidP="00896C98">
            <w:pPr>
              <w:jc w:val="center"/>
              <w:rPr>
                <w:rFonts w:ascii="Arial" w:hAnsi="Arial" w:cs="Arial"/>
                <w:sz w:val="12"/>
                <w:szCs w:val="12"/>
              </w:rPr>
            </w:pPr>
          </w:p>
        </w:tc>
      </w:tr>
      <w:tr w:rsidR="00C43061" w:rsidRPr="00896C98" w:rsidTr="00F62E65">
        <w:tblPrEx>
          <w:jc w:val="left"/>
        </w:tblPrEx>
        <w:trPr>
          <w:trHeight w:val="20"/>
        </w:trPr>
        <w:tc>
          <w:tcPr>
            <w:tcW w:w="1884" w:type="pct"/>
            <w:vMerge/>
          </w:tcPr>
          <w:p w:rsidR="00896C98" w:rsidRPr="00896C98" w:rsidRDefault="00896C98" w:rsidP="00896C98">
            <w:pPr>
              <w:rPr>
                <w:rFonts w:ascii="Arial" w:hAnsi="Arial" w:cs="Arial"/>
                <w:sz w:val="12"/>
                <w:szCs w:val="12"/>
              </w:rPr>
            </w:pPr>
          </w:p>
        </w:tc>
        <w:tc>
          <w:tcPr>
            <w:tcW w:w="1508" w:type="pct"/>
            <w:gridSpan w:val="2"/>
          </w:tcPr>
          <w:p w:rsidR="00896C98" w:rsidRPr="00896C98" w:rsidRDefault="00896C98" w:rsidP="00896C98">
            <w:pPr>
              <w:rPr>
                <w:rFonts w:ascii="Arial" w:hAnsi="Arial" w:cs="Arial"/>
                <w:sz w:val="12"/>
                <w:szCs w:val="12"/>
              </w:rPr>
            </w:pPr>
            <w:r w:rsidRPr="00896C98">
              <w:rPr>
                <w:rFonts w:ascii="Arial" w:hAnsi="Arial" w:cs="Arial"/>
                <w:sz w:val="12"/>
                <w:szCs w:val="12"/>
              </w:rPr>
              <w:t>1 обучающийся</w:t>
            </w:r>
          </w:p>
        </w:tc>
        <w:tc>
          <w:tcPr>
            <w:tcW w:w="610"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388</w:t>
            </w:r>
          </w:p>
        </w:tc>
        <w:tc>
          <w:tcPr>
            <w:tcW w:w="456" w:type="pct"/>
            <w:gridSpan w:val="2"/>
          </w:tcPr>
          <w:p w:rsidR="00896C98" w:rsidRPr="00896C98" w:rsidRDefault="00896C98" w:rsidP="00896C98">
            <w:pPr>
              <w:jc w:val="center"/>
              <w:rPr>
                <w:rFonts w:ascii="Arial" w:hAnsi="Arial" w:cs="Arial"/>
                <w:sz w:val="12"/>
                <w:szCs w:val="12"/>
              </w:rPr>
            </w:pPr>
          </w:p>
        </w:tc>
        <w:tc>
          <w:tcPr>
            <w:tcW w:w="542" w:type="pct"/>
            <w:gridSpan w:val="2"/>
          </w:tcPr>
          <w:p w:rsidR="00896C98" w:rsidRPr="00896C98" w:rsidRDefault="00896C98" w:rsidP="00896C98">
            <w:pPr>
              <w:jc w:val="center"/>
              <w:rPr>
                <w:rFonts w:ascii="Arial" w:hAnsi="Arial" w:cs="Arial"/>
                <w:sz w:val="12"/>
                <w:szCs w:val="12"/>
              </w:rPr>
            </w:pPr>
          </w:p>
        </w:tc>
      </w:tr>
      <w:tr w:rsidR="00C43061" w:rsidRPr="00896C98" w:rsidTr="00F62E65">
        <w:tblPrEx>
          <w:jc w:val="left"/>
        </w:tblPrEx>
        <w:trPr>
          <w:trHeight w:val="20"/>
        </w:trPr>
        <w:tc>
          <w:tcPr>
            <w:tcW w:w="1884" w:type="pct"/>
            <w:vMerge w:val="restart"/>
          </w:tcPr>
          <w:p w:rsidR="00896C98" w:rsidRPr="00896C98" w:rsidRDefault="00896C98" w:rsidP="00896C98">
            <w:pPr>
              <w:rPr>
                <w:rFonts w:ascii="Arial" w:hAnsi="Arial" w:cs="Arial"/>
                <w:sz w:val="12"/>
                <w:szCs w:val="12"/>
              </w:rPr>
            </w:pPr>
            <w:r w:rsidRPr="00896C98">
              <w:rPr>
                <w:rFonts w:ascii="Arial" w:hAnsi="Arial" w:cs="Arial"/>
                <w:sz w:val="12"/>
                <w:szCs w:val="12"/>
              </w:rPr>
              <w:t>сельская местность</w:t>
            </w:r>
          </w:p>
          <w:p w:rsidR="00896C98" w:rsidRPr="00896C98" w:rsidRDefault="00896C98" w:rsidP="00896C98">
            <w:pPr>
              <w:rPr>
                <w:rFonts w:ascii="Arial" w:hAnsi="Arial" w:cs="Arial"/>
                <w:b/>
                <w:sz w:val="12"/>
                <w:szCs w:val="12"/>
              </w:rPr>
            </w:pPr>
            <w:r w:rsidRPr="00896C98">
              <w:rPr>
                <w:rFonts w:ascii="Arial" w:hAnsi="Arial" w:cs="Arial"/>
                <w:sz w:val="12"/>
                <w:szCs w:val="12"/>
              </w:rPr>
              <w:t>(включая малокомплектные организации)</w:t>
            </w:r>
          </w:p>
        </w:tc>
        <w:tc>
          <w:tcPr>
            <w:tcW w:w="1508" w:type="pct"/>
            <w:gridSpan w:val="2"/>
          </w:tcPr>
          <w:p w:rsidR="00896C98" w:rsidRPr="00896C98" w:rsidRDefault="00896C98" w:rsidP="00896C98">
            <w:pPr>
              <w:rPr>
                <w:rFonts w:ascii="Arial" w:hAnsi="Arial" w:cs="Arial"/>
                <w:sz w:val="12"/>
                <w:szCs w:val="12"/>
              </w:rPr>
            </w:pPr>
            <w:r w:rsidRPr="00896C98">
              <w:rPr>
                <w:rFonts w:ascii="Arial" w:hAnsi="Arial" w:cs="Arial"/>
                <w:sz w:val="12"/>
                <w:szCs w:val="12"/>
              </w:rPr>
              <w:t xml:space="preserve">1 расчётная группа до 3-х лет </w:t>
            </w:r>
          </w:p>
        </w:tc>
        <w:tc>
          <w:tcPr>
            <w:tcW w:w="610"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8580</w:t>
            </w:r>
          </w:p>
        </w:tc>
        <w:tc>
          <w:tcPr>
            <w:tcW w:w="456"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1410</w:t>
            </w:r>
          </w:p>
        </w:tc>
        <w:tc>
          <w:tcPr>
            <w:tcW w:w="542" w:type="pct"/>
            <w:gridSpan w:val="2"/>
          </w:tcPr>
          <w:p w:rsidR="00896C98" w:rsidRPr="00896C98" w:rsidRDefault="00896C98" w:rsidP="00896C98">
            <w:pPr>
              <w:jc w:val="center"/>
              <w:rPr>
                <w:rFonts w:ascii="Arial" w:hAnsi="Arial" w:cs="Arial"/>
                <w:sz w:val="12"/>
                <w:szCs w:val="12"/>
              </w:rPr>
            </w:pPr>
          </w:p>
        </w:tc>
      </w:tr>
      <w:tr w:rsidR="00C43061" w:rsidRPr="00896C98" w:rsidTr="00F62E65">
        <w:tblPrEx>
          <w:jc w:val="left"/>
        </w:tblPrEx>
        <w:trPr>
          <w:trHeight w:val="20"/>
        </w:trPr>
        <w:tc>
          <w:tcPr>
            <w:tcW w:w="1884" w:type="pct"/>
            <w:vMerge/>
          </w:tcPr>
          <w:p w:rsidR="00896C98" w:rsidRPr="00896C98" w:rsidRDefault="00896C98" w:rsidP="00896C98">
            <w:pPr>
              <w:rPr>
                <w:rFonts w:ascii="Arial" w:hAnsi="Arial" w:cs="Arial"/>
                <w:sz w:val="12"/>
                <w:szCs w:val="12"/>
              </w:rPr>
            </w:pPr>
          </w:p>
        </w:tc>
        <w:tc>
          <w:tcPr>
            <w:tcW w:w="1508" w:type="pct"/>
            <w:gridSpan w:val="2"/>
          </w:tcPr>
          <w:p w:rsidR="00896C98" w:rsidRPr="00896C98" w:rsidRDefault="00896C98" w:rsidP="00896C98">
            <w:pPr>
              <w:rPr>
                <w:rFonts w:ascii="Arial" w:hAnsi="Arial" w:cs="Arial"/>
                <w:sz w:val="12"/>
                <w:szCs w:val="12"/>
              </w:rPr>
            </w:pPr>
            <w:r w:rsidRPr="00896C98">
              <w:rPr>
                <w:rFonts w:ascii="Arial" w:hAnsi="Arial" w:cs="Arial"/>
                <w:sz w:val="12"/>
                <w:szCs w:val="12"/>
              </w:rPr>
              <w:t>3 года и старше</w:t>
            </w:r>
          </w:p>
        </w:tc>
        <w:tc>
          <w:tcPr>
            <w:tcW w:w="610" w:type="pct"/>
            <w:gridSpan w:val="2"/>
          </w:tcPr>
          <w:p w:rsidR="00896C98" w:rsidRPr="00896C98" w:rsidRDefault="00896C98" w:rsidP="00896C98">
            <w:pPr>
              <w:jc w:val="center"/>
              <w:rPr>
                <w:rFonts w:ascii="Arial" w:hAnsi="Arial" w:cs="Arial"/>
                <w:sz w:val="12"/>
                <w:szCs w:val="12"/>
              </w:rPr>
            </w:pPr>
          </w:p>
        </w:tc>
        <w:tc>
          <w:tcPr>
            <w:tcW w:w="456"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3560</w:t>
            </w:r>
          </w:p>
        </w:tc>
        <w:tc>
          <w:tcPr>
            <w:tcW w:w="542" w:type="pct"/>
            <w:gridSpan w:val="2"/>
          </w:tcPr>
          <w:p w:rsidR="00896C98" w:rsidRPr="00896C98" w:rsidRDefault="00896C98" w:rsidP="00896C98">
            <w:pPr>
              <w:jc w:val="center"/>
              <w:rPr>
                <w:rFonts w:ascii="Arial" w:hAnsi="Arial" w:cs="Arial"/>
                <w:sz w:val="12"/>
                <w:szCs w:val="12"/>
              </w:rPr>
            </w:pPr>
          </w:p>
        </w:tc>
      </w:tr>
      <w:tr w:rsidR="00C43061" w:rsidRPr="00896C98" w:rsidTr="00F62E65">
        <w:tblPrEx>
          <w:jc w:val="left"/>
        </w:tblPrEx>
        <w:trPr>
          <w:trHeight w:val="20"/>
        </w:trPr>
        <w:tc>
          <w:tcPr>
            <w:tcW w:w="1884" w:type="pct"/>
            <w:vMerge/>
          </w:tcPr>
          <w:p w:rsidR="00896C98" w:rsidRPr="00896C98" w:rsidRDefault="00896C98" w:rsidP="00896C98">
            <w:pPr>
              <w:rPr>
                <w:rFonts w:ascii="Arial" w:hAnsi="Arial" w:cs="Arial"/>
                <w:sz w:val="12"/>
                <w:szCs w:val="12"/>
              </w:rPr>
            </w:pPr>
          </w:p>
        </w:tc>
        <w:tc>
          <w:tcPr>
            <w:tcW w:w="1508" w:type="pct"/>
            <w:gridSpan w:val="2"/>
          </w:tcPr>
          <w:p w:rsidR="00896C98" w:rsidRPr="00896C98" w:rsidRDefault="00896C98" w:rsidP="00896C98">
            <w:pPr>
              <w:rPr>
                <w:rFonts w:ascii="Arial" w:hAnsi="Arial" w:cs="Arial"/>
                <w:sz w:val="12"/>
                <w:szCs w:val="12"/>
              </w:rPr>
            </w:pPr>
            <w:r w:rsidRPr="00896C98">
              <w:rPr>
                <w:rFonts w:ascii="Arial" w:hAnsi="Arial" w:cs="Arial"/>
                <w:sz w:val="12"/>
                <w:szCs w:val="12"/>
              </w:rPr>
              <w:t>1 обучающийся</w:t>
            </w:r>
          </w:p>
        </w:tc>
        <w:tc>
          <w:tcPr>
            <w:tcW w:w="610"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429</w:t>
            </w:r>
          </w:p>
        </w:tc>
        <w:tc>
          <w:tcPr>
            <w:tcW w:w="456" w:type="pct"/>
            <w:gridSpan w:val="2"/>
          </w:tcPr>
          <w:p w:rsidR="00896C98" w:rsidRPr="00896C98" w:rsidRDefault="00896C98" w:rsidP="00896C98">
            <w:pPr>
              <w:jc w:val="center"/>
              <w:rPr>
                <w:rFonts w:ascii="Arial" w:hAnsi="Arial" w:cs="Arial"/>
                <w:sz w:val="12"/>
                <w:szCs w:val="12"/>
              </w:rPr>
            </w:pPr>
          </w:p>
        </w:tc>
        <w:tc>
          <w:tcPr>
            <w:tcW w:w="542" w:type="pct"/>
            <w:gridSpan w:val="2"/>
          </w:tcPr>
          <w:p w:rsidR="00896C98" w:rsidRPr="00896C98" w:rsidRDefault="00896C98" w:rsidP="00896C98">
            <w:pPr>
              <w:jc w:val="center"/>
              <w:rPr>
                <w:rFonts w:ascii="Arial" w:hAnsi="Arial" w:cs="Arial"/>
                <w:sz w:val="12"/>
                <w:szCs w:val="12"/>
              </w:rPr>
            </w:pPr>
          </w:p>
        </w:tc>
      </w:tr>
      <w:tr w:rsidR="00C43061" w:rsidRPr="00896C98" w:rsidTr="00F62E65">
        <w:tblPrEx>
          <w:jc w:val="left"/>
        </w:tblPrEx>
        <w:trPr>
          <w:trHeight w:val="20"/>
        </w:trPr>
        <w:tc>
          <w:tcPr>
            <w:tcW w:w="1884" w:type="pct"/>
          </w:tcPr>
          <w:p w:rsidR="00896C98" w:rsidRPr="00896C98" w:rsidRDefault="00896C98" w:rsidP="00885016">
            <w:pPr>
              <w:pStyle w:val="aa"/>
              <w:rPr>
                <w:rFonts w:ascii="Arial" w:hAnsi="Arial" w:cs="Arial"/>
                <w:bCs/>
                <w:sz w:val="12"/>
                <w:szCs w:val="12"/>
              </w:rPr>
            </w:pPr>
            <w:r w:rsidRPr="00896C98">
              <w:rPr>
                <w:rFonts w:ascii="Arial" w:hAnsi="Arial" w:cs="Arial"/>
                <w:sz w:val="12"/>
                <w:szCs w:val="12"/>
              </w:rPr>
              <w:t>Воспитание и обучение детей дошкольного возраста на дому</w:t>
            </w:r>
          </w:p>
        </w:tc>
        <w:tc>
          <w:tcPr>
            <w:tcW w:w="1508" w:type="pct"/>
            <w:gridSpan w:val="2"/>
          </w:tcPr>
          <w:p w:rsidR="00896C98" w:rsidRPr="00896C98" w:rsidRDefault="00896C98" w:rsidP="00896C98">
            <w:pPr>
              <w:rPr>
                <w:rFonts w:ascii="Arial" w:hAnsi="Arial" w:cs="Arial"/>
                <w:sz w:val="12"/>
                <w:szCs w:val="12"/>
              </w:rPr>
            </w:pPr>
            <w:r w:rsidRPr="00896C98">
              <w:rPr>
                <w:rFonts w:ascii="Arial" w:hAnsi="Arial" w:cs="Arial"/>
                <w:sz w:val="12"/>
                <w:szCs w:val="12"/>
              </w:rPr>
              <w:t xml:space="preserve">1 обучающийся: </w:t>
            </w:r>
          </w:p>
        </w:tc>
        <w:tc>
          <w:tcPr>
            <w:tcW w:w="610" w:type="pct"/>
            <w:gridSpan w:val="2"/>
          </w:tcPr>
          <w:p w:rsidR="00896C98" w:rsidRPr="00896C98" w:rsidRDefault="00896C98" w:rsidP="00896C98">
            <w:pPr>
              <w:jc w:val="center"/>
              <w:rPr>
                <w:rFonts w:ascii="Arial" w:hAnsi="Arial" w:cs="Arial"/>
                <w:sz w:val="12"/>
                <w:szCs w:val="12"/>
              </w:rPr>
            </w:pPr>
          </w:p>
        </w:tc>
        <w:tc>
          <w:tcPr>
            <w:tcW w:w="456" w:type="pct"/>
            <w:gridSpan w:val="2"/>
          </w:tcPr>
          <w:p w:rsidR="00896C98" w:rsidRPr="00896C98" w:rsidRDefault="00896C98" w:rsidP="00896C98">
            <w:pPr>
              <w:jc w:val="center"/>
              <w:rPr>
                <w:rFonts w:ascii="Arial" w:hAnsi="Arial" w:cs="Arial"/>
                <w:sz w:val="12"/>
                <w:szCs w:val="12"/>
              </w:rPr>
            </w:pPr>
          </w:p>
        </w:tc>
        <w:tc>
          <w:tcPr>
            <w:tcW w:w="542" w:type="pct"/>
            <w:gridSpan w:val="2"/>
          </w:tcPr>
          <w:p w:rsidR="00896C98" w:rsidRPr="00896C98" w:rsidRDefault="00896C98" w:rsidP="00896C98">
            <w:pPr>
              <w:jc w:val="center"/>
              <w:rPr>
                <w:rFonts w:ascii="Arial" w:hAnsi="Arial" w:cs="Arial"/>
                <w:sz w:val="12"/>
                <w:szCs w:val="12"/>
              </w:rPr>
            </w:pPr>
          </w:p>
        </w:tc>
      </w:tr>
      <w:tr w:rsidR="00C43061" w:rsidRPr="00896C98" w:rsidTr="00F62E65">
        <w:tblPrEx>
          <w:jc w:val="left"/>
        </w:tblPrEx>
        <w:trPr>
          <w:trHeight w:val="20"/>
        </w:trPr>
        <w:tc>
          <w:tcPr>
            <w:tcW w:w="1884" w:type="pct"/>
          </w:tcPr>
          <w:p w:rsidR="00896C98" w:rsidRPr="00896C98" w:rsidRDefault="00896C98" w:rsidP="00896C98">
            <w:pPr>
              <w:rPr>
                <w:rFonts w:ascii="Arial" w:hAnsi="Arial" w:cs="Arial"/>
                <w:b/>
                <w:sz w:val="12"/>
                <w:szCs w:val="12"/>
              </w:rPr>
            </w:pPr>
            <w:r w:rsidRPr="00896C98">
              <w:rPr>
                <w:rFonts w:ascii="Arial" w:hAnsi="Arial" w:cs="Arial"/>
                <w:sz w:val="12"/>
                <w:szCs w:val="12"/>
              </w:rPr>
              <w:t>городская местность</w:t>
            </w:r>
          </w:p>
        </w:tc>
        <w:tc>
          <w:tcPr>
            <w:tcW w:w="1508" w:type="pct"/>
            <w:gridSpan w:val="2"/>
          </w:tcPr>
          <w:p w:rsidR="00896C98" w:rsidRPr="00896C98" w:rsidRDefault="00896C98" w:rsidP="00896C98">
            <w:pPr>
              <w:rPr>
                <w:rFonts w:ascii="Arial" w:hAnsi="Arial" w:cs="Arial"/>
                <w:sz w:val="12"/>
                <w:szCs w:val="12"/>
              </w:rPr>
            </w:pPr>
            <w:r w:rsidRPr="00896C98">
              <w:rPr>
                <w:rFonts w:ascii="Arial" w:hAnsi="Arial" w:cs="Arial"/>
                <w:sz w:val="12"/>
                <w:szCs w:val="12"/>
              </w:rPr>
              <w:t>до 3 лет</w:t>
            </w:r>
          </w:p>
        </w:tc>
        <w:tc>
          <w:tcPr>
            <w:tcW w:w="610"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194</w:t>
            </w:r>
          </w:p>
        </w:tc>
        <w:tc>
          <w:tcPr>
            <w:tcW w:w="456"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94</w:t>
            </w:r>
          </w:p>
        </w:tc>
        <w:tc>
          <w:tcPr>
            <w:tcW w:w="542" w:type="pct"/>
            <w:gridSpan w:val="2"/>
          </w:tcPr>
          <w:p w:rsidR="00896C98" w:rsidRPr="00896C98" w:rsidRDefault="00896C98" w:rsidP="00896C98">
            <w:pPr>
              <w:jc w:val="center"/>
              <w:rPr>
                <w:rFonts w:ascii="Arial" w:hAnsi="Arial" w:cs="Arial"/>
                <w:sz w:val="12"/>
                <w:szCs w:val="12"/>
              </w:rPr>
            </w:pPr>
          </w:p>
        </w:tc>
      </w:tr>
      <w:tr w:rsidR="00C43061" w:rsidRPr="00896C98" w:rsidTr="00F62E65">
        <w:tblPrEx>
          <w:jc w:val="left"/>
        </w:tblPrEx>
        <w:trPr>
          <w:trHeight w:val="20"/>
        </w:trPr>
        <w:tc>
          <w:tcPr>
            <w:tcW w:w="1884" w:type="pct"/>
          </w:tcPr>
          <w:p w:rsidR="00896C98" w:rsidRPr="00896C98" w:rsidRDefault="00896C98" w:rsidP="00896C98">
            <w:pPr>
              <w:rPr>
                <w:rFonts w:ascii="Arial" w:hAnsi="Arial" w:cs="Arial"/>
                <w:bCs/>
                <w:sz w:val="12"/>
                <w:szCs w:val="12"/>
              </w:rPr>
            </w:pPr>
          </w:p>
        </w:tc>
        <w:tc>
          <w:tcPr>
            <w:tcW w:w="1508" w:type="pct"/>
            <w:gridSpan w:val="2"/>
          </w:tcPr>
          <w:p w:rsidR="00896C98" w:rsidRPr="00896C98" w:rsidRDefault="00896C98" w:rsidP="00896C98">
            <w:pPr>
              <w:rPr>
                <w:rFonts w:ascii="Arial" w:hAnsi="Arial" w:cs="Arial"/>
                <w:sz w:val="12"/>
                <w:szCs w:val="12"/>
              </w:rPr>
            </w:pPr>
            <w:r w:rsidRPr="00896C98">
              <w:rPr>
                <w:rFonts w:ascii="Arial" w:hAnsi="Arial" w:cs="Arial"/>
                <w:sz w:val="12"/>
                <w:szCs w:val="12"/>
              </w:rPr>
              <w:t>3 года и старше</w:t>
            </w:r>
          </w:p>
        </w:tc>
        <w:tc>
          <w:tcPr>
            <w:tcW w:w="610"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194</w:t>
            </w:r>
          </w:p>
        </w:tc>
        <w:tc>
          <w:tcPr>
            <w:tcW w:w="456"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178</w:t>
            </w:r>
          </w:p>
        </w:tc>
        <w:tc>
          <w:tcPr>
            <w:tcW w:w="542" w:type="pct"/>
            <w:gridSpan w:val="2"/>
          </w:tcPr>
          <w:p w:rsidR="00896C98" w:rsidRPr="00896C98" w:rsidRDefault="00896C98" w:rsidP="00896C98">
            <w:pPr>
              <w:jc w:val="center"/>
              <w:rPr>
                <w:rFonts w:ascii="Arial" w:hAnsi="Arial" w:cs="Arial"/>
                <w:sz w:val="12"/>
                <w:szCs w:val="12"/>
              </w:rPr>
            </w:pPr>
          </w:p>
        </w:tc>
      </w:tr>
      <w:tr w:rsidR="00C43061" w:rsidRPr="00896C98" w:rsidTr="00F62E65">
        <w:tblPrEx>
          <w:jc w:val="left"/>
        </w:tblPrEx>
        <w:trPr>
          <w:trHeight w:val="20"/>
        </w:trPr>
        <w:tc>
          <w:tcPr>
            <w:tcW w:w="1884" w:type="pct"/>
          </w:tcPr>
          <w:p w:rsidR="00896C98" w:rsidRPr="00896C98" w:rsidRDefault="00896C98" w:rsidP="00896C98">
            <w:pPr>
              <w:rPr>
                <w:rFonts w:ascii="Arial" w:hAnsi="Arial" w:cs="Arial"/>
                <w:b/>
                <w:sz w:val="12"/>
                <w:szCs w:val="12"/>
              </w:rPr>
            </w:pPr>
            <w:r w:rsidRPr="00896C98">
              <w:rPr>
                <w:rFonts w:ascii="Arial" w:hAnsi="Arial" w:cs="Arial"/>
                <w:sz w:val="12"/>
                <w:szCs w:val="12"/>
              </w:rPr>
              <w:t>сельская местность</w:t>
            </w:r>
          </w:p>
        </w:tc>
        <w:tc>
          <w:tcPr>
            <w:tcW w:w="1508" w:type="pct"/>
            <w:gridSpan w:val="2"/>
          </w:tcPr>
          <w:p w:rsidR="00896C98" w:rsidRPr="00896C98" w:rsidRDefault="00896C98" w:rsidP="00896C98">
            <w:pPr>
              <w:rPr>
                <w:rFonts w:ascii="Arial" w:hAnsi="Arial" w:cs="Arial"/>
                <w:sz w:val="12"/>
                <w:szCs w:val="12"/>
              </w:rPr>
            </w:pPr>
            <w:r w:rsidRPr="00896C98">
              <w:rPr>
                <w:rFonts w:ascii="Arial" w:hAnsi="Arial" w:cs="Arial"/>
                <w:sz w:val="12"/>
                <w:szCs w:val="12"/>
              </w:rPr>
              <w:t xml:space="preserve">до 3 лет </w:t>
            </w:r>
          </w:p>
        </w:tc>
        <w:tc>
          <w:tcPr>
            <w:tcW w:w="610"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215</w:t>
            </w:r>
          </w:p>
        </w:tc>
        <w:tc>
          <w:tcPr>
            <w:tcW w:w="456"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94</w:t>
            </w:r>
          </w:p>
        </w:tc>
        <w:tc>
          <w:tcPr>
            <w:tcW w:w="542" w:type="pct"/>
            <w:gridSpan w:val="2"/>
          </w:tcPr>
          <w:p w:rsidR="00896C98" w:rsidRPr="00896C98" w:rsidRDefault="00896C98" w:rsidP="00896C98">
            <w:pPr>
              <w:jc w:val="center"/>
              <w:rPr>
                <w:rFonts w:ascii="Arial" w:hAnsi="Arial" w:cs="Arial"/>
                <w:sz w:val="12"/>
                <w:szCs w:val="12"/>
              </w:rPr>
            </w:pPr>
          </w:p>
        </w:tc>
      </w:tr>
      <w:tr w:rsidR="00C43061" w:rsidRPr="00896C98" w:rsidTr="00F62E65">
        <w:tblPrEx>
          <w:jc w:val="left"/>
        </w:tblPrEx>
        <w:trPr>
          <w:trHeight w:val="20"/>
        </w:trPr>
        <w:tc>
          <w:tcPr>
            <w:tcW w:w="1884" w:type="pct"/>
          </w:tcPr>
          <w:p w:rsidR="00896C98" w:rsidRPr="00896C98" w:rsidRDefault="00896C98" w:rsidP="00896C98">
            <w:pPr>
              <w:pStyle w:val="aa"/>
              <w:rPr>
                <w:rFonts w:ascii="Arial" w:hAnsi="Arial" w:cs="Arial"/>
                <w:b/>
                <w:sz w:val="12"/>
                <w:szCs w:val="12"/>
              </w:rPr>
            </w:pPr>
          </w:p>
        </w:tc>
        <w:tc>
          <w:tcPr>
            <w:tcW w:w="1508" w:type="pct"/>
            <w:gridSpan w:val="2"/>
          </w:tcPr>
          <w:p w:rsidR="00896C98" w:rsidRPr="00896C98" w:rsidRDefault="00896C98" w:rsidP="00896C98">
            <w:pPr>
              <w:rPr>
                <w:rFonts w:ascii="Arial" w:hAnsi="Arial" w:cs="Arial"/>
                <w:sz w:val="12"/>
                <w:szCs w:val="12"/>
              </w:rPr>
            </w:pPr>
            <w:r w:rsidRPr="00896C98">
              <w:rPr>
                <w:rFonts w:ascii="Arial" w:hAnsi="Arial" w:cs="Arial"/>
                <w:sz w:val="12"/>
                <w:szCs w:val="12"/>
              </w:rPr>
              <w:t>3 года и старше</w:t>
            </w:r>
          </w:p>
        </w:tc>
        <w:tc>
          <w:tcPr>
            <w:tcW w:w="610"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215</w:t>
            </w:r>
          </w:p>
        </w:tc>
        <w:tc>
          <w:tcPr>
            <w:tcW w:w="456"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178</w:t>
            </w:r>
          </w:p>
        </w:tc>
        <w:tc>
          <w:tcPr>
            <w:tcW w:w="542" w:type="pct"/>
            <w:gridSpan w:val="2"/>
          </w:tcPr>
          <w:p w:rsidR="00896C98" w:rsidRPr="00896C98" w:rsidRDefault="00896C98" w:rsidP="00896C98">
            <w:pPr>
              <w:jc w:val="center"/>
              <w:rPr>
                <w:rFonts w:ascii="Arial" w:hAnsi="Arial" w:cs="Arial"/>
                <w:sz w:val="12"/>
                <w:szCs w:val="12"/>
              </w:rPr>
            </w:pPr>
          </w:p>
        </w:tc>
      </w:tr>
      <w:tr w:rsidR="00885016" w:rsidRPr="00896C98" w:rsidTr="00F62E65">
        <w:tblPrEx>
          <w:jc w:val="left"/>
        </w:tblPrEx>
        <w:trPr>
          <w:trHeight w:val="20"/>
        </w:trPr>
        <w:tc>
          <w:tcPr>
            <w:tcW w:w="5000" w:type="pct"/>
            <w:gridSpan w:val="9"/>
          </w:tcPr>
          <w:p w:rsidR="00896C98" w:rsidRPr="00896C98" w:rsidRDefault="00896C98" w:rsidP="00896C98">
            <w:pPr>
              <w:rPr>
                <w:rFonts w:ascii="Arial" w:hAnsi="Arial" w:cs="Arial"/>
                <w:sz w:val="12"/>
                <w:szCs w:val="12"/>
              </w:rPr>
            </w:pPr>
            <w:r w:rsidRPr="00896C98">
              <w:rPr>
                <w:rFonts w:ascii="Arial" w:hAnsi="Arial" w:cs="Arial"/>
                <w:b/>
                <w:bCs/>
                <w:sz w:val="12"/>
                <w:szCs w:val="12"/>
              </w:rPr>
              <w:t>ОБЩЕЕ ОБРАЗОВАНИЕ</w:t>
            </w:r>
          </w:p>
        </w:tc>
      </w:tr>
      <w:tr w:rsidR="00885016" w:rsidRPr="00896C98" w:rsidTr="00F62E65">
        <w:tblPrEx>
          <w:jc w:val="left"/>
        </w:tblPrEx>
        <w:trPr>
          <w:trHeight w:val="20"/>
        </w:trPr>
        <w:tc>
          <w:tcPr>
            <w:tcW w:w="5000" w:type="pct"/>
            <w:gridSpan w:val="9"/>
          </w:tcPr>
          <w:p w:rsidR="00896C98" w:rsidRPr="00896C98" w:rsidRDefault="00896C98" w:rsidP="00896C98">
            <w:pPr>
              <w:rPr>
                <w:rFonts w:ascii="Arial" w:hAnsi="Arial" w:cs="Arial"/>
                <w:b/>
                <w:sz w:val="12"/>
                <w:szCs w:val="12"/>
              </w:rPr>
            </w:pPr>
            <w:r w:rsidRPr="00896C98">
              <w:rPr>
                <w:rFonts w:ascii="Arial" w:hAnsi="Arial" w:cs="Arial"/>
                <w:b/>
                <w:sz w:val="12"/>
                <w:szCs w:val="12"/>
              </w:rPr>
              <w:t>Образовательные организации, реализующие основные общеобразовательные программы</w:t>
            </w:r>
          </w:p>
        </w:tc>
      </w:tr>
      <w:tr w:rsidR="00885016" w:rsidRPr="00896C98" w:rsidTr="00F62E65">
        <w:tblPrEx>
          <w:jc w:val="left"/>
        </w:tblPrEx>
        <w:trPr>
          <w:trHeight w:val="20"/>
        </w:trPr>
        <w:tc>
          <w:tcPr>
            <w:tcW w:w="5000" w:type="pct"/>
            <w:gridSpan w:val="9"/>
          </w:tcPr>
          <w:p w:rsidR="00896C98" w:rsidRPr="00896C98" w:rsidRDefault="00896C98" w:rsidP="00896C98">
            <w:pPr>
              <w:rPr>
                <w:rFonts w:ascii="Arial" w:hAnsi="Arial" w:cs="Arial"/>
                <w:sz w:val="12"/>
                <w:szCs w:val="12"/>
              </w:rPr>
            </w:pPr>
            <w:r w:rsidRPr="00896C98">
              <w:rPr>
                <w:rFonts w:ascii="Arial" w:hAnsi="Arial" w:cs="Arial"/>
                <w:sz w:val="12"/>
                <w:szCs w:val="12"/>
              </w:rPr>
              <w:t>Общеобразовательные организации:</w:t>
            </w:r>
          </w:p>
        </w:tc>
      </w:tr>
      <w:tr w:rsidR="00C43061" w:rsidRPr="00896C98" w:rsidTr="00F62E65">
        <w:tblPrEx>
          <w:jc w:val="left"/>
        </w:tblPrEx>
        <w:trPr>
          <w:trHeight w:val="20"/>
        </w:trPr>
        <w:tc>
          <w:tcPr>
            <w:tcW w:w="1884" w:type="pct"/>
          </w:tcPr>
          <w:p w:rsidR="00896C98" w:rsidRPr="00896C98" w:rsidRDefault="00896C98" w:rsidP="00896C98">
            <w:pPr>
              <w:rPr>
                <w:rFonts w:ascii="Arial" w:hAnsi="Arial" w:cs="Arial"/>
                <w:b/>
                <w:sz w:val="12"/>
                <w:szCs w:val="12"/>
              </w:rPr>
            </w:pPr>
            <w:r w:rsidRPr="00896C98">
              <w:rPr>
                <w:rFonts w:ascii="Arial" w:hAnsi="Arial" w:cs="Arial"/>
                <w:sz w:val="12"/>
                <w:szCs w:val="12"/>
              </w:rPr>
              <w:t>городская местность</w:t>
            </w:r>
          </w:p>
        </w:tc>
        <w:tc>
          <w:tcPr>
            <w:tcW w:w="1508" w:type="pct"/>
            <w:gridSpan w:val="2"/>
          </w:tcPr>
          <w:p w:rsidR="00896C98" w:rsidRPr="00896C98" w:rsidRDefault="00896C98" w:rsidP="00896C98">
            <w:pPr>
              <w:rPr>
                <w:rFonts w:ascii="Arial" w:hAnsi="Arial" w:cs="Arial"/>
                <w:sz w:val="12"/>
                <w:szCs w:val="12"/>
              </w:rPr>
            </w:pPr>
            <w:r w:rsidRPr="00896C98">
              <w:rPr>
                <w:rFonts w:ascii="Arial" w:hAnsi="Arial" w:cs="Arial"/>
                <w:sz w:val="12"/>
                <w:szCs w:val="12"/>
              </w:rPr>
              <w:t>1 обучающийся</w:t>
            </w:r>
          </w:p>
        </w:tc>
        <w:tc>
          <w:tcPr>
            <w:tcW w:w="610"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194</w:t>
            </w:r>
          </w:p>
        </w:tc>
        <w:tc>
          <w:tcPr>
            <w:tcW w:w="456"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63</w:t>
            </w:r>
          </w:p>
        </w:tc>
        <w:tc>
          <w:tcPr>
            <w:tcW w:w="542" w:type="pct"/>
            <w:gridSpan w:val="2"/>
          </w:tcPr>
          <w:p w:rsidR="00896C98" w:rsidRPr="00896C98" w:rsidRDefault="00896C98" w:rsidP="00896C98">
            <w:pPr>
              <w:jc w:val="center"/>
              <w:rPr>
                <w:rFonts w:ascii="Arial" w:hAnsi="Arial" w:cs="Arial"/>
                <w:sz w:val="12"/>
                <w:szCs w:val="12"/>
              </w:rPr>
            </w:pPr>
          </w:p>
        </w:tc>
      </w:tr>
      <w:tr w:rsidR="00C43061" w:rsidRPr="00896C98" w:rsidTr="00F62E65">
        <w:tblPrEx>
          <w:jc w:val="left"/>
        </w:tblPrEx>
        <w:trPr>
          <w:trHeight w:val="20"/>
        </w:trPr>
        <w:tc>
          <w:tcPr>
            <w:tcW w:w="1884" w:type="pct"/>
          </w:tcPr>
          <w:p w:rsidR="00896C98" w:rsidRPr="00896C98" w:rsidRDefault="00896C98" w:rsidP="00896C98">
            <w:pPr>
              <w:pStyle w:val="aa"/>
              <w:rPr>
                <w:rFonts w:ascii="Arial" w:hAnsi="Arial" w:cs="Arial"/>
                <w:b/>
                <w:sz w:val="12"/>
                <w:szCs w:val="12"/>
              </w:rPr>
            </w:pPr>
            <w:r w:rsidRPr="00896C98">
              <w:rPr>
                <w:rFonts w:ascii="Arial" w:hAnsi="Arial" w:cs="Arial"/>
                <w:sz w:val="12"/>
                <w:szCs w:val="12"/>
              </w:rPr>
              <w:t>сельская местность</w:t>
            </w:r>
          </w:p>
        </w:tc>
        <w:tc>
          <w:tcPr>
            <w:tcW w:w="1508" w:type="pct"/>
            <w:gridSpan w:val="2"/>
          </w:tcPr>
          <w:p w:rsidR="00896C98" w:rsidRPr="00896C98" w:rsidRDefault="00896C98" w:rsidP="00896C98">
            <w:pPr>
              <w:rPr>
                <w:rFonts w:ascii="Arial" w:hAnsi="Arial" w:cs="Arial"/>
                <w:sz w:val="12"/>
                <w:szCs w:val="12"/>
              </w:rPr>
            </w:pPr>
            <w:r w:rsidRPr="00896C98">
              <w:rPr>
                <w:rFonts w:ascii="Arial" w:hAnsi="Arial" w:cs="Arial"/>
                <w:sz w:val="12"/>
                <w:szCs w:val="12"/>
              </w:rPr>
              <w:t>1 обучающийся</w:t>
            </w:r>
          </w:p>
          <w:p w:rsidR="00896C98" w:rsidRPr="00896C98" w:rsidRDefault="00896C98" w:rsidP="00896C98">
            <w:pPr>
              <w:rPr>
                <w:rFonts w:ascii="Arial" w:hAnsi="Arial" w:cs="Arial"/>
                <w:sz w:val="12"/>
                <w:szCs w:val="12"/>
                <w:lang w:val="en-US"/>
              </w:rPr>
            </w:pPr>
            <w:r w:rsidRPr="00896C98">
              <w:rPr>
                <w:rFonts w:ascii="Arial" w:hAnsi="Arial" w:cs="Arial"/>
                <w:sz w:val="12"/>
                <w:szCs w:val="12"/>
              </w:rPr>
              <w:t>1 класс</w:t>
            </w:r>
          </w:p>
        </w:tc>
        <w:tc>
          <w:tcPr>
            <w:tcW w:w="610"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5373</w:t>
            </w:r>
          </w:p>
        </w:tc>
        <w:tc>
          <w:tcPr>
            <w:tcW w:w="456"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1052</w:t>
            </w:r>
          </w:p>
        </w:tc>
        <w:tc>
          <w:tcPr>
            <w:tcW w:w="542" w:type="pct"/>
            <w:gridSpan w:val="2"/>
          </w:tcPr>
          <w:p w:rsidR="00896C98" w:rsidRPr="00896C98" w:rsidRDefault="00896C98" w:rsidP="00896C98">
            <w:pPr>
              <w:jc w:val="center"/>
              <w:rPr>
                <w:rFonts w:ascii="Arial" w:hAnsi="Arial" w:cs="Arial"/>
                <w:sz w:val="12"/>
                <w:szCs w:val="12"/>
              </w:rPr>
            </w:pPr>
          </w:p>
        </w:tc>
      </w:tr>
      <w:tr w:rsidR="00C43061" w:rsidRPr="00896C98" w:rsidTr="00F62E65">
        <w:tblPrEx>
          <w:jc w:val="left"/>
        </w:tblPrEx>
        <w:trPr>
          <w:trHeight w:val="20"/>
        </w:trPr>
        <w:tc>
          <w:tcPr>
            <w:tcW w:w="1884" w:type="pct"/>
          </w:tcPr>
          <w:p w:rsidR="00896C98" w:rsidRPr="00896C98" w:rsidRDefault="00896C98" w:rsidP="00896C98">
            <w:pPr>
              <w:pStyle w:val="aa"/>
              <w:rPr>
                <w:rFonts w:ascii="Arial" w:hAnsi="Arial" w:cs="Arial"/>
                <w:sz w:val="12"/>
                <w:szCs w:val="12"/>
              </w:rPr>
            </w:pPr>
            <w:r w:rsidRPr="00896C98">
              <w:rPr>
                <w:rFonts w:ascii="Arial" w:hAnsi="Arial" w:cs="Arial"/>
                <w:bCs/>
                <w:sz w:val="12"/>
                <w:szCs w:val="12"/>
              </w:rPr>
              <w:t>Воспитание и обучение детей школьного возраста на дому</w:t>
            </w:r>
          </w:p>
        </w:tc>
        <w:tc>
          <w:tcPr>
            <w:tcW w:w="1508" w:type="pct"/>
            <w:gridSpan w:val="2"/>
          </w:tcPr>
          <w:p w:rsidR="00896C98" w:rsidRPr="00896C98" w:rsidRDefault="00896C98" w:rsidP="00896C98">
            <w:pPr>
              <w:rPr>
                <w:rFonts w:ascii="Arial" w:hAnsi="Arial" w:cs="Arial"/>
                <w:sz w:val="12"/>
                <w:szCs w:val="12"/>
              </w:rPr>
            </w:pPr>
          </w:p>
        </w:tc>
        <w:tc>
          <w:tcPr>
            <w:tcW w:w="610" w:type="pct"/>
            <w:gridSpan w:val="2"/>
          </w:tcPr>
          <w:p w:rsidR="00896C98" w:rsidRPr="00896C98" w:rsidRDefault="00896C98" w:rsidP="00896C98">
            <w:pPr>
              <w:jc w:val="center"/>
              <w:rPr>
                <w:rFonts w:ascii="Arial" w:hAnsi="Arial" w:cs="Arial"/>
                <w:sz w:val="12"/>
                <w:szCs w:val="12"/>
              </w:rPr>
            </w:pPr>
          </w:p>
        </w:tc>
        <w:tc>
          <w:tcPr>
            <w:tcW w:w="456" w:type="pct"/>
            <w:gridSpan w:val="2"/>
          </w:tcPr>
          <w:p w:rsidR="00896C98" w:rsidRPr="00896C98" w:rsidRDefault="00896C98" w:rsidP="00896C98">
            <w:pPr>
              <w:jc w:val="center"/>
              <w:rPr>
                <w:rFonts w:ascii="Arial" w:hAnsi="Arial" w:cs="Arial"/>
                <w:sz w:val="12"/>
                <w:szCs w:val="12"/>
              </w:rPr>
            </w:pPr>
          </w:p>
        </w:tc>
        <w:tc>
          <w:tcPr>
            <w:tcW w:w="542" w:type="pct"/>
            <w:gridSpan w:val="2"/>
          </w:tcPr>
          <w:p w:rsidR="00896C98" w:rsidRPr="00896C98" w:rsidRDefault="00896C98" w:rsidP="00896C98">
            <w:pPr>
              <w:jc w:val="center"/>
              <w:rPr>
                <w:rFonts w:ascii="Arial" w:hAnsi="Arial" w:cs="Arial"/>
                <w:sz w:val="12"/>
                <w:szCs w:val="12"/>
              </w:rPr>
            </w:pPr>
          </w:p>
        </w:tc>
      </w:tr>
      <w:tr w:rsidR="00C43061" w:rsidRPr="00896C98" w:rsidTr="00F62E65">
        <w:tblPrEx>
          <w:jc w:val="left"/>
        </w:tblPrEx>
        <w:trPr>
          <w:trHeight w:val="20"/>
        </w:trPr>
        <w:tc>
          <w:tcPr>
            <w:tcW w:w="1884" w:type="pct"/>
          </w:tcPr>
          <w:p w:rsidR="00896C98" w:rsidRPr="00896C98" w:rsidRDefault="00896C98" w:rsidP="00896C98">
            <w:pPr>
              <w:rPr>
                <w:rFonts w:ascii="Arial" w:hAnsi="Arial" w:cs="Arial"/>
                <w:b/>
                <w:sz w:val="12"/>
                <w:szCs w:val="12"/>
              </w:rPr>
            </w:pPr>
            <w:r w:rsidRPr="00896C98">
              <w:rPr>
                <w:rFonts w:ascii="Arial" w:hAnsi="Arial" w:cs="Arial"/>
                <w:sz w:val="12"/>
                <w:szCs w:val="12"/>
              </w:rPr>
              <w:t>городская, сельская местность</w:t>
            </w:r>
          </w:p>
        </w:tc>
        <w:tc>
          <w:tcPr>
            <w:tcW w:w="1508" w:type="pct"/>
            <w:gridSpan w:val="2"/>
          </w:tcPr>
          <w:p w:rsidR="00896C98" w:rsidRPr="00896C98" w:rsidRDefault="00896C98" w:rsidP="00896C98">
            <w:pPr>
              <w:rPr>
                <w:rFonts w:ascii="Arial" w:hAnsi="Arial" w:cs="Arial"/>
                <w:sz w:val="12"/>
                <w:szCs w:val="12"/>
              </w:rPr>
            </w:pPr>
            <w:r w:rsidRPr="00896C98">
              <w:rPr>
                <w:rFonts w:ascii="Arial" w:hAnsi="Arial" w:cs="Arial"/>
                <w:sz w:val="12"/>
                <w:szCs w:val="12"/>
              </w:rPr>
              <w:t>1 обучающийся</w:t>
            </w:r>
          </w:p>
        </w:tc>
        <w:tc>
          <w:tcPr>
            <w:tcW w:w="610"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155</w:t>
            </w:r>
          </w:p>
        </w:tc>
        <w:tc>
          <w:tcPr>
            <w:tcW w:w="456"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63</w:t>
            </w:r>
          </w:p>
        </w:tc>
        <w:tc>
          <w:tcPr>
            <w:tcW w:w="542" w:type="pct"/>
            <w:gridSpan w:val="2"/>
          </w:tcPr>
          <w:p w:rsidR="00896C98" w:rsidRPr="00896C98" w:rsidRDefault="00896C98" w:rsidP="00896C98">
            <w:pPr>
              <w:jc w:val="center"/>
              <w:rPr>
                <w:rFonts w:ascii="Arial" w:hAnsi="Arial" w:cs="Arial"/>
                <w:sz w:val="12"/>
                <w:szCs w:val="12"/>
              </w:rPr>
            </w:pPr>
          </w:p>
        </w:tc>
      </w:tr>
      <w:tr w:rsidR="00885016" w:rsidRPr="00896C98" w:rsidTr="00F62E65">
        <w:tblPrEx>
          <w:jc w:val="left"/>
        </w:tblPrEx>
        <w:trPr>
          <w:trHeight w:val="20"/>
        </w:trPr>
        <w:tc>
          <w:tcPr>
            <w:tcW w:w="5000" w:type="pct"/>
            <w:gridSpan w:val="9"/>
          </w:tcPr>
          <w:p w:rsidR="00896C98" w:rsidRPr="00896C98" w:rsidRDefault="00896C98" w:rsidP="00896C98">
            <w:pPr>
              <w:rPr>
                <w:rFonts w:ascii="Arial" w:hAnsi="Arial" w:cs="Arial"/>
                <w:bCs/>
                <w:sz w:val="12"/>
                <w:szCs w:val="12"/>
              </w:rPr>
            </w:pPr>
            <w:r w:rsidRPr="00896C98">
              <w:rPr>
                <w:rFonts w:ascii="Arial" w:hAnsi="Arial" w:cs="Arial"/>
                <w:b/>
                <w:sz w:val="12"/>
                <w:szCs w:val="12"/>
              </w:rPr>
              <w:t>ДОПОЛНИТЕЛЬНОЕ ОБРАЗОВАНИЕ ДЕТЕЙ</w:t>
            </w:r>
          </w:p>
        </w:tc>
      </w:tr>
      <w:tr w:rsidR="00885016" w:rsidRPr="00896C98" w:rsidTr="00F62E65">
        <w:tblPrEx>
          <w:jc w:val="left"/>
        </w:tblPrEx>
        <w:trPr>
          <w:trHeight w:val="20"/>
        </w:trPr>
        <w:tc>
          <w:tcPr>
            <w:tcW w:w="5000" w:type="pct"/>
            <w:gridSpan w:val="9"/>
          </w:tcPr>
          <w:p w:rsidR="00896C98" w:rsidRPr="00896C98" w:rsidRDefault="00896C98" w:rsidP="00896C98">
            <w:pPr>
              <w:jc w:val="both"/>
              <w:rPr>
                <w:rFonts w:ascii="Arial" w:hAnsi="Arial" w:cs="Arial"/>
                <w:bCs/>
                <w:sz w:val="12"/>
                <w:szCs w:val="12"/>
              </w:rPr>
            </w:pPr>
            <w:r w:rsidRPr="00896C98">
              <w:rPr>
                <w:rFonts w:ascii="Arial" w:hAnsi="Arial" w:cs="Arial"/>
                <w:b/>
                <w:sz w:val="12"/>
                <w:szCs w:val="12"/>
              </w:rPr>
              <w:t>Организация дополнительного образования детей (за исключением ДЮСШ)</w:t>
            </w:r>
          </w:p>
        </w:tc>
      </w:tr>
      <w:tr w:rsidR="00C43061" w:rsidRPr="00896C98" w:rsidTr="00F62E65">
        <w:tblPrEx>
          <w:jc w:val="left"/>
        </w:tblPrEx>
        <w:trPr>
          <w:trHeight w:val="20"/>
        </w:trPr>
        <w:tc>
          <w:tcPr>
            <w:tcW w:w="1884" w:type="pct"/>
          </w:tcPr>
          <w:p w:rsidR="00896C98" w:rsidRPr="00896C98" w:rsidRDefault="00896C98" w:rsidP="00896C98">
            <w:pPr>
              <w:rPr>
                <w:rFonts w:ascii="Arial" w:hAnsi="Arial" w:cs="Arial"/>
                <w:bCs/>
                <w:sz w:val="12"/>
                <w:szCs w:val="12"/>
              </w:rPr>
            </w:pPr>
          </w:p>
        </w:tc>
        <w:tc>
          <w:tcPr>
            <w:tcW w:w="1508" w:type="pct"/>
            <w:gridSpan w:val="2"/>
          </w:tcPr>
          <w:p w:rsidR="00896C98" w:rsidRPr="00896C98" w:rsidRDefault="00896C98" w:rsidP="00896C98">
            <w:pPr>
              <w:rPr>
                <w:rFonts w:ascii="Arial" w:hAnsi="Arial" w:cs="Arial"/>
                <w:spacing w:val="-4"/>
                <w:sz w:val="12"/>
                <w:szCs w:val="12"/>
              </w:rPr>
            </w:pPr>
            <w:r w:rsidRPr="00896C98">
              <w:rPr>
                <w:rFonts w:ascii="Arial" w:hAnsi="Arial" w:cs="Arial"/>
                <w:spacing w:val="-4"/>
                <w:sz w:val="12"/>
                <w:szCs w:val="12"/>
              </w:rPr>
              <w:t>1 ребёнок из числа детей и молодёжи в возрасте от 5 до 17 лет</w:t>
            </w:r>
          </w:p>
        </w:tc>
        <w:tc>
          <w:tcPr>
            <w:tcW w:w="610"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28</w:t>
            </w:r>
          </w:p>
        </w:tc>
        <w:tc>
          <w:tcPr>
            <w:tcW w:w="456" w:type="pct"/>
            <w:gridSpan w:val="2"/>
          </w:tcPr>
          <w:p w:rsidR="00896C98" w:rsidRPr="00896C98" w:rsidRDefault="00896C98" w:rsidP="00896C98">
            <w:pPr>
              <w:jc w:val="center"/>
              <w:rPr>
                <w:rFonts w:ascii="Arial" w:hAnsi="Arial" w:cs="Arial"/>
                <w:sz w:val="12"/>
                <w:szCs w:val="12"/>
              </w:rPr>
            </w:pPr>
          </w:p>
        </w:tc>
        <w:tc>
          <w:tcPr>
            <w:tcW w:w="542" w:type="pct"/>
            <w:gridSpan w:val="2"/>
          </w:tcPr>
          <w:p w:rsidR="00896C98" w:rsidRPr="00896C98" w:rsidRDefault="00896C98" w:rsidP="00896C98">
            <w:pPr>
              <w:jc w:val="both"/>
              <w:rPr>
                <w:rFonts w:ascii="Arial" w:hAnsi="Arial" w:cs="Arial"/>
                <w:bCs/>
                <w:sz w:val="12"/>
                <w:szCs w:val="12"/>
              </w:rPr>
            </w:pPr>
          </w:p>
        </w:tc>
      </w:tr>
      <w:tr w:rsidR="00885016" w:rsidRPr="00896C98" w:rsidTr="00F62E65">
        <w:tblPrEx>
          <w:jc w:val="left"/>
        </w:tblPrEx>
        <w:trPr>
          <w:trHeight w:val="20"/>
        </w:trPr>
        <w:tc>
          <w:tcPr>
            <w:tcW w:w="5000" w:type="pct"/>
            <w:gridSpan w:val="9"/>
          </w:tcPr>
          <w:p w:rsidR="00896C98" w:rsidRPr="00896C98" w:rsidRDefault="00896C98" w:rsidP="00896C98">
            <w:pPr>
              <w:rPr>
                <w:rFonts w:ascii="Arial" w:hAnsi="Arial" w:cs="Arial"/>
                <w:sz w:val="12"/>
                <w:szCs w:val="12"/>
              </w:rPr>
            </w:pPr>
            <w:r w:rsidRPr="00896C98">
              <w:rPr>
                <w:rFonts w:ascii="Arial" w:hAnsi="Arial" w:cs="Arial"/>
                <w:b/>
                <w:bCs/>
                <w:sz w:val="12"/>
                <w:szCs w:val="12"/>
              </w:rPr>
              <w:t>ДРУГИЕ ВОПРОСЫ В ОБЛАСТИ ОБРАЗОВАНИЯ</w:t>
            </w:r>
          </w:p>
        </w:tc>
      </w:tr>
      <w:tr w:rsidR="00885016" w:rsidRPr="00896C98" w:rsidTr="00F62E65">
        <w:tblPrEx>
          <w:jc w:val="left"/>
        </w:tblPrEx>
        <w:trPr>
          <w:trHeight w:val="20"/>
        </w:trPr>
        <w:tc>
          <w:tcPr>
            <w:tcW w:w="5000" w:type="pct"/>
            <w:gridSpan w:val="9"/>
          </w:tcPr>
          <w:p w:rsidR="00896C98" w:rsidRPr="00896C98" w:rsidRDefault="00896C98" w:rsidP="00896C98">
            <w:pPr>
              <w:rPr>
                <w:rFonts w:ascii="Arial" w:hAnsi="Arial" w:cs="Arial"/>
                <w:b/>
                <w:sz w:val="12"/>
                <w:szCs w:val="12"/>
              </w:rPr>
            </w:pPr>
            <w:r w:rsidRPr="00896C98">
              <w:rPr>
                <w:rFonts w:ascii="Arial" w:hAnsi="Arial" w:cs="Arial"/>
                <w:b/>
                <w:sz w:val="12"/>
                <w:szCs w:val="12"/>
              </w:rPr>
              <w:t>Организации, обеспечивающие предоставление услуг в сфере образования</w:t>
            </w:r>
          </w:p>
        </w:tc>
      </w:tr>
      <w:tr w:rsidR="00885016" w:rsidRPr="00896C98" w:rsidTr="00F62E65">
        <w:tblPrEx>
          <w:jc w:val="left"/>
        </w:tblPrEx>
        <w:trPr>
          <w:trHeight w:val="20"/>
        </w:trPr>
        <w:tc>
          <w:tcPr>
            <w:tcW w:w="5000" w:type="pct"/>
            <w:gridSpan w:val="9"/>
          </w:tcPr>
          <w:p w:rsidR="00896C98" w:rsidRPr="00896C98" w:rsidRDefault="00896C98" w:rsidP="00896C98">
            <w:pPr>
              <w:rPr>
                <w:rFonts w:ascii="Arial" w:hAnsi="Arial" w:cs="Arial"/>
                <w:sz w:val="12"/>
                <w:szCs w:val="12"/>
              </w:rPr>
            </w:pPr>
            <w:r w:rsidRPr="00896C98">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C43061" w:rsidRPr="00896C98" w:rsidTr="00F62E65">
        <w:tblPrEx>
          <w:jc w:val="left"/>
        </w:tblPrEx>
        <w:trPr>
          <w:trHeight w:val="20"/>
        </w:trPr>
        <w:tc>
          <w:tcPr>
            <w:tcW w:w="1884" w:type="pct"/>
          </w:tcPr>
          <w:p w:rsidR="00896C98" w:rsidRPr="00896C98" w:rsidRDefault="00896C98" w:rsidP="00896C98">
            <w:pPr>
              <w:rPr>
                <w:rFonts w:ascii="Arial" w:hAnsi="Arial" w:cs="Arial"/>
                <w:sz w:val="12"/>
                <w:szCs w:val="12"/>
              </w:rPr>
            </w:pPr>
          </w:p>
        </w:tc>
        <w:tc>
          <w:tcPr>
            <w:tcW w:w="1508" w:type="pct"/>
            <w:gridSpan w:val="2"/>
          </w:tcPr>
          <w:p w:rsidR="00896C98" w:rsidRPr="00896C98" w:rsidRDefault="00896C98" w:rsidP="00896C98">
            <w:pPr>
              <w:rPr>
                <w:rFonts w:ascii="Arial" w:hAnsi="Arial" w:cs="Arial"/>
                <w:sz w:val="12"/>
                <w:szCs w:val="12"/>
              </w:rPr>
            </w:pPr>
            <w:r w:rsidRPr="00896C98">
              <w:rPr>
                <w:rFonts w:ascii="Arial" w:hAnsi="Arial" w:cs="Arial"/>
                <w:sz w:val="12"/>
                <w:szCs w:val="12"/>
              </w:rPr>
              <w:t>1 расчетная ставка специалиста</w:t>
            </w:r>
          </w:p>
        </w:tc>
        <w:tc>
          <w:tcPr>
            <w:tcW w:w="610" w:type="pct"/>
            <w:gridSpan w:val="2"/>
          </w:tcPr>
          <w:p w:rsidR="00896C98" w:rsidRPr="00896C98" w:rsidRDefault="00896C98" w:rsidP="00896C98">
            <w:pPr>
              <w:jc w:val="center"/>
              <w:rPr>
                <w:rFonts w:ascii="Arial" w:hAnsi="Arial" w:cs="Arial"/>
                <w:sz w:val="12"/>
                <w:szCs w:val="12"/>
              </w:rPr>
            </w:pPr>
            <w:r w:rsidRPr="00896C98">
              <w:rPr>
                <w:rFonts w:ascii="Arial" w:hAnsi="Arial" w:cs="Arial"/>
                <w:sz w:val="12"/>
                <w:szCs w:val="12"/>
              </w:rPr>
              <w:t>7778</w:t>
            </w:r>
          </w:p>
        </w:tc>
        <w:tc>
          <w:tcPr>
            <w:tcW w:w="456" w:type="pct"/>
            <w:gridSpan w:val="2"/>
          </w:tcPr>
          <w:p w:rsidR="00896C98" w:rsidRPr="00896C98" w:rsidRDefault="00896C98" w:rsidP="00896C98">
            <w:pPr>
              <w:jc w:val="center"/>
              <w:rPr>
                <w:rFonts w:ascii="Arial" w:hAnsi="Arial" w:cs="Arial"/>
                <w:sz w:val="12"/>
                <w:szCs w:val="12"/>
              </w:rPr>
            </w:pPr>
          </w:p>
        </w:tc>
        <w:tc>
          <w:tcPr>
            <w:tcW w:w="542" w:type="pct"/>
            <w:gridSpan w:val="2"/>
          </w:tcPr>
          <w:p w:rsidR="00896C98" w:rsidRPr="00896C98" w:rsidRDefault="00896C98" w:rsidP="00896C98">
            <w:pPr>
              <w:jc w:val="center"/>
              <w:rPr>
                <w:rFonts w:ascii="Arial" w:hAnsi="Arial" w:cs="Arial"/>
                <w:sz w:val="12"/>
                <w:szCs w:val="12"/>
              </w:rPr>
            </w:pPr>
          </w:p>
        </w:tc>
      </w:tr>
    </w:tbl>
    <w:p w:rsidR="00896C98" w:rsidRPr="00CE3C24" w:rsidRDefault="00896C98" w:rsidP="00896C98">
      <w:pPr>
        <w:shd w:val="clear" w:color="auto" w:fill="FFFFFF"/>
        <w:suppressAutoHyphens/>
        <w:jc w:val="center"/>
        <w:rPr>
          <w:rFonts w:ascii="Arial" w:hAnsi="Arial" w:cs="Arial"/>
          <w:sz w:val="4"/>
          <w:szCs w:val="4"/>
        </w:rPr>
      </w:pPr>
    </w:p>
    <w:p w:rsidR="00896C98" w:rsidRPr="00D805C5" w:rsidRDefault="00896C98" w:rsidP="00896C98">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13</w:t>
      </w:r>
    </w:p>
    <w:p w:rsidR="00896C98" w:rsidRPr="00D805C5" w:rsidRDefault="00896C98" w:rsidP="00896C98">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896C98" w:rsidRPr="00D805C5" w:rsidRDefault="00896C98" w:rsidP="00896C98">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896C98" w:rsidRDefault="00896C98" w:rsidP="00896C98">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885016" w:rsidRPr="00885016" w:rsidRDefault="00885016" w:rsidP="00885016">
      <w:pPr>
        <w:jc w:val="center"/>
        <w:outlineLvl w:val="0"/>
        <w:rPr>
          <w:rFonts w:ascii="Arial" w:hAnsi="Arial" w:cs="Arial"/>
          <w:b/>
          <w:caps/>
          <w:sz w:val="16"/>
          <w:szCs w:val="16"/>
        </w:rPr>
      </w:pPr>
      <w:r w:rsidRPr="00885016">
        <w:rPr>
          <w:rFonts w:ascii="Arial" w:hAnsi="Arial" w:cs="Arial"/>
          <w:b/>
          <w:caps/>
          <w:sz w:val="16"/>
          <w:szCs w:val="16"/>
        </w:rPr>
        <w:t>нормативы</w:t>
      </w:r>
    </w:p>
    <w:p w:rsidR="00885016" w:rsidRDefault="00885016" w:rsidP="00885016">
      <w:pPr>
        <w:pStyle w:val="11"/>
        <w:tabs>
          <w:tab w:val="left" w:pos="2520"/>
        </w:tabs>
        <w:rPr>
          <w:rFonts w:ascii="Arial" w:hAnsi="Arial" w:cs="Arial"/>
          <w:sz w:val="16"/>
          <w:szCs w:val="16"/>
        </w:rPr>
      </w:pPr>
      <w:r w:rsidRPr="00885016">
        <w:rPr>
          <w:rFonts w:ascii="Arial" w:hAnsi="Arial" w:cs="Arial"/>
          <w:sz w:val="16"/>
          <w:szCs w:val="16"/>
        </w:rPr>
        <w:t xml:space="preserve">финансового обеспечения образовательной деятельности организаций, подведомственных органам управления, </w:t>
      </w:r>
    </w:p>
    <w:p w:rsidR="00885016" w:rsidRPr="00885016" w:rsidRDefault="00885016" w:rsidP="00885016">
      <w:pPr>
        <w:pStyle w:val="11"/>
        <w:tabs>
          <w:tab w:val="left" w:pos="2520"/>
        </w:tabs>
        <w:rPr>
          <w:rFonts w:ascii="Arial" w:hAnsi="Arial" w:cs="Arial"/>
          <w:sz w:val="16"/>
          <w:szCs w:val="16"/>
        </w:rPr>
      </w:pPr>
      <w:r w:rsidRPr="00885016">
        <w:rPr>
          <w:rFonts w:ascii="Arial" w:hAnsi="Arial" w:cs="Arial"/>
          <w:sz w:val="16"/>
          <w:szCs w:val="16"/>
        </w:rPr>
        <w:t>реализующим полномочия всфере образования на 2024 год</w:t>
      </w:r>
    </w:p>
    <w:p w:rsidR="00885016" w:rsidRPr="00885016" w:rsidRDefault="00885016" w:rsidP="00885016">
      <w:pPr>
        <w:pStyle w:val="11"/>
        <w:tabs>
          <w:tab w:val="left" w:pos="851"/>
          <w:tab w:val="left" w:pos="2268"/>
          <w:tab w:val="left" w:pos="2410"/>
        </w:tabs>
        <w:rPr>
          <w:rFonts w:ascii="Arial" w:hAnsi="Arial" w:cs="Arial"/>
          <w:sz w:val="2"/>
          <w:szCs w:val="2"/>
        </w:rPr>
      </w:pPr>
    </w:p>
    <w:p w:rsidR="00885016" w:rsidRPr="00885016" w:rsidRDefault="00885016" w:rsidP="00885016">
      <w:pPr>
        <w:pStyle w:val="11"/>
        <w:tabs>
          <w:tab w:val="left" w:pos="851"/>
          <w:tab w:val="left" w:pos="2160"/>
        </w:tabs>
        <w:rPr>
          <w:rFonts w:ascii="Arial" w:hAnsi="Arial" w:cs="Arial"/>
          <w:sz w:val="16"/>
          <w:szCs w:val="16"/>
        </w:rPr>
      </w:pPr>
      <w:r w:rsidRPr="00885016">
        <w:rPr>
          <w:rFonts w:ascii="Arial" w:hAnsi="Arial" w:cs="Arial"/>
          <w:sz w:val="16"/>
          <w:szCs w:val="16"/>
        </w:rPr>
        <w:t xml:space="preserve">Раздел 1. Нормативы финансирования расходов на заработную плату </w:t>
      </w:r>
    </w:p>
    <w:p w:rsidR="00885016" w:rsidRPr="00885016" w:rsidRDefault="00885016" w:rsidP="00885016">
      <w:pPr>
        <w:jc w:val="right"/>
        <w:rPr>
          <w:rFonts w:ascii="Arial" w:hAnsi="Arial" w:cs="Arial"/>
          <w:sz w:val="12"/>
          <w:szCs w:val="12"/>
        </w:rPr>
      </w:pPr>
      <w:r w:rsidRPr="00885016">
        <w:rPr>
          <w:rFonts w:ascii="Arial" w:hAnsi="Arial" w:cs="Arial"/>
          <w:sz w:val="12"/>
          <w:szCs w:val="12"/>
        </w:rPr>
        <w:t>(рублей в год)</w:t>
      </w:r>
    </w:p>
    <w:tbl>
      <w:tblPr>
        <w:tblStyle w:val="3f0"/>
        <w:tblW w:w="5000" w:type="pct"/>
        <w:tblCellMar>
          <w:left w:w="0" w:type="dxa"/>
          <w:right w:w="0" w:type="dxa"/>
        </w:tblCellMar>
        <w:tblLook w:val="0000" w:firstRow="0" w:lastRow="0" w:firstColumn="0" w:lastColumn="0" w:noHBand="0" w:noVBand="0"/>
      </w:tblPr>
      <w:tblGrid>
        <w:gridCol w:w="4967"/>
        <w:gridCol w:w="3118"/>
        <w:gridCol w:w="1559"/>
        <w:gridCol w:w="1704"/>
      </w:tblGrid>
      <w:tr w:rsidR="00C43061" w:rsidRPr="00C43061" w:rsidTr="00D95CC4">
        <w:trPr>
          <w:trHeight w:val="20"/>
        </w:trPr>
        <w:tc>
          <w:tcPr>
            <w:tcW w:w="2188" w:type="pct"/>
            <w:vMerge w:val="restart"/>
            <w:vAlign w:val="center"/>
          </w:tcPr>
          <w:p w:rsidR="00885016" w:rsidRPr="00C43061" w:rsidRDefault="00885016" w:rsidP="00D95CC4">
            <w:pPr>
              <w:pStyle w:val="aa"/>
              <w:jc w:val="center"/>
              <w:rPr>
                <w:rFonts w:ascii="Arial" w:hAnsi="Arial" w:cs="Arial"/>
                <w:sz w:val="12"/>
                <w:szCs w:val="12"/>
              </w:rPr>
            </w:pPr>
            <w:r w:rsidRPr="00C43061">
              <w:rPr>
                <w:rFonts w:ascii="Arial" w:hAnsi="Arial" w:cs="Arial"/>
                <w:sz w:val="12"/>
                <w:szCs w:val="12"/>
              </w:rPr>
              <w:t>Наименованиепоказателя</w:t>
            </w:r>
          </w:p>
        </w:tc>
        <w:tc>
          <w:tcPr>
            <w:tcW w:w="1374" w:type="pct"/>
            <w:vMerge w:val="restart"/>
            <w:vAlign w:val="center"/>
          </w:tcPr>
          <w:p w:rsidR="00885016" w:rsidRPr="00C43061" w:rsidRDefault="00885016" w:rsidP="00D95CC4">
            <w:pPr>
              <w:jc w:val="center"/>
              <w:rPr>
                <w:rFonts w:ascii="Arial" w:hAnsi="Arial" w:cs="Arial"/>
                <w:sz w:val="12"/>
                <w:szCs w:val="12"/>
              </w:rPr>
            </w:pPr>
            <w:r w:rsidRPr="00C43061">
              <w:rPr>
                <w:rFonts w:ascii="Arial" w:hAnsi="Arial" w:cs="Arial"/>
                <w:sz w:val="12"/>
                <w:szCs w:val="12"/>
              </w:rPr>
              <w:t>Единицаизмерения</w:t>
            </w:r>
          </w:p>
        </w:tc>
        <w:tc>
          <w:tcPr>
            <w:tcW w:w="1438" w:type="pct"/>
            <w:gridSpan w:val="2"/>
            <w:vAlign w:val="center"/>
          </w:tcPr>
          <w:p w:rsidR="00885016" w:rsidRPr="00C43061" w:rsidRDefault="00885016" w:rsidP="00D95CC4">
            <w:pPr>
              <w:jc w:val="center"/>
              <w:outlineLvl w:val="0"/>
              <w:rPr>
                <w:rFonts w:ascii="Arial" w:hAnsi="Arial" w:cs="Arial"/>
                <w:sz w:val="12"/>
                <w:szCs w:val="12"/>
              </w:rPr>
            </w:pPr>
            <w:r w:rsidRPr="00C43061">
              <w:rPr>
                <w:rFonts w:ascii="Arial" w:hAnsi="Arial" w:cs="Arial"/>
                <w:sz w:val="12"/>
                <w:szCs w:val="12"/>
              </w:rPr>
              <w:t>Заработная плата</w:t>
            </w:r>
          </w:p>
        </w:tc>
      </w:tr>
      <w:tr w:rsidR="00C43061" w:rsidRPr="00C43061" w:rsidTr="00D95CC4">
        <w:trPr>
          <w:trHeight w:val="20"/>
        </w:trPr>
        <w:tc>
          <w:tcPr>
            <w:tcW w:w="2188" w:type="pct"/>
            <w:vMerge/>
            <w:vAlign w:val="center"/>
          </w:tcPr>
          <w:p w:rsidR="00885016" w:rsidRPr="00C43061" w:rsidRDefault="00885016" w:rsidP="00D95CC4">
            <w:pPr>
              <w:jc w:val="center"/>
              <w:rPr>
                <w:rFonts w:ascii="Arial" w:hAnsi="Arial" w:cs="Arial"/>
                <w:sz w:val="12"/>
                <w:szCs w:val="12"/>
              </w:rPr>
            </w:pPr>
          </w:p>
        </w:tc>
        <w:tc>
          <w:tcPr>
            <w:tcW w:w="1374" w:type="pct"/>
            <w:vMerge/>
            <w:vAlign w:val="center"/>
          </w:tcPr>
          <w:p w:rsidR="00885016" w:rsidRPr="00C43061" w:rsidRDefault="00885016" w:rsidP="00D95CC4">
            <w:pPr>
              <w:jc w:val="center"/>
              <w:rPr>
                <w:rFonts w:ascii="Arial" w:hAnsi="Arial" w:cs="Arial"/>
                <w:sz w:val="12"/>
                <w:szCs w:val="12"/>
              </w:rPr>
            </w:pPr>
          </w:p>
        </w:tc>
        <w:tc>
          <w:tcPr>
            <w:tcW w:w="687" w:type="pct"/>
            <w:vAlign w:val="center"/>
          </w:tcPr>
          <w:p w:rsidR="00885016" w:rsidRPr="00C43061" w:rsidRDefault="00885016" w:rsidP="00D95CC4">
            <w:pPr>
              <w:jc w:val="center"/>
              <w:rPr>
                <w:rFonts w:ascii="Arial" w:hAnsi="Arial" w:cs="Arial"/>
                <w:spacing w:val="-6"/>
                <w:sz w:val="12"/>
                <w:szCs w:val="12"/>
              </w:rPr>
            </w:pPr>
            <w:r w:rsidRPr="00C43061">
              <w:rPr>
                <w:rFonts w:ascii="Arial" w:hAnsi="Arial" w:cs="Arial"/>
                <w:sz w:val="12"/>
                <w:szCs w:val="12"/>
              </w:rPr>
              <w:t xml:space="preserve">основных </w:t>
            </w:r>
            <w:r w:rsidRPr="00C43061">
              <w:rPr>
                <w:rFonts w:ascii="Arial" w:hAnsi="Arial" w:cs="Arial"/>
                <w:spacing w:val="-6"/>
                <w:sz w:val="12"/>
                <w:szCs w:val="12"/>
              </w:rPr>
              <w:t>работников</w:t>
            </w:r>
          </w:p>
        </w:tc>
        <w:tc>
          <w:tcPr>
            <w:tcW w:w="751" w:type="pct"/>
            <w:vAlign w:val="center"/>
          </w:tcPr>
          <w:p w:rsidR="00885016" w:rsidRPr="00C43061" w:rsidRDefault="00885016" w:rsidP="00D95CC4">
            <w:pPr>
              <w:jc w:val="center"/>
              <w:rPr>
                <w:rFonts w:ascii="Arial" w:hAnsi="Arial" w:cs="Arial"/>
                <w:spacing w:val="-6"/>
                <w:sz w:val="12"/>
                <w:szCs w:val="12"/>
              </w:rPr>
            </w:pPr>
            <w:r w:rsidRPr="00C43061">
              <w:rPr>
                <w:rFonts w:ascii="Arial" w:hAnsi="Arial" w:cs="Arial"/>
                <w:spacing w:val="-4"/>
                <w:sz w:val="12"/>
                <w:szCs w:val="12"/>
              </w:rPr>
              <w:t>административно-</w:t>
            </w:r>
            <w:r w:rsidRPr="00C43061">
              <w:rPr>
                <w:rFonts w:ascii="Arial" w:hAnsi="Arial" w:cs="Arial"/>
                <w:sz w:val="12"/>
                <w:szCs w:val="12"/>
              </w:rPr>
              <w:t>хозяйственного персонала</w:t>
            </w:r>
          </w:p>
        </w:tc>
      </w:tr>
      <w:tr w:rsidR="00C43061" w:rsidRPr="00C43061" w:rsidTr="00D95CC4">
        <w:trPr>
          <w:trHeight w:val="20"/>
        </w:trPr>
        <w:tc>
          <w:tcPr>
            <w:tcW w:w="2188"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1</w:t>
            </w:r>
          </w:p>
        </w:tc>
        <w:tc>
          <w:tcPr>
            <w:tcW w:w="1374"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2</w:t>
            </w:r>
          </w:p>
        </w:tc>
        <w:tc>
          <w:tcPr>
            <w:tcW w:w="687" w:type="pct"/>
          </w:tcPr>
          <w:p w:rsidR="00885016" w:rsidRPr="00C43061" w:rsidRDefault="00885016" w:rsidP="00C43061">
            <w:pPr>
              <w:pStyle w:val="aa"/>
              <w:jc w:val="center"/>
              <w:rPr>
                <w:rFonts w:ascii="Arial" w:hAnsi="Arial" w:cs="Arial"/>
                <w:sz w:val="12"/>
                <w:szCs w:val="12"/>
              </w:rPr>
            </w:pPr>
            <w:r w:rsidRPr="00C43061">
              <w:rPr>
                <w:rFonts w:ascii="Arial" w:hAnsi="Arial" w:cs="Arial"/>
                <w:sz w:val="12"/>
                <w:szCs w:val="12"/>
              </w:rPr>
              <w:t>3</w:t>
            </w: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4</w:t>
            </w:r>
          </w:p>
        </w:tc>
      </w:tr>
      <w:tr w:rsidR="00885016" w:rsidRPr="00C43061" w:rsidTr="00C43061">
        <w:trPr>
          <w:trHeight w:val="20"/>
        </w:trPr>
        <w:tc>
          <w:tcPr>
            <w:tcW w:w="5000" w:type="pct"/>
            <w:gridSpan w:val="4"/>
          </w:tcPr>
          <w:p w:rsidR="00885016" w:rsidRPr="00C43061" w:rsidRDefault="00885016" w:rsidP="00C43061">
            <w:pPr>
              <w:rPr>
                <w:rFonts w:ascii="Arial" w:hAnsi="Arial" w:cs="Arial"/>
                <w:sz w:val="12"/>
                <w:szCs w:val="12"/>
              </w:rPr>
            </w:pPr>
            <w:r w:rsidRPr="00C43061">
              <w:rPr>
                <w:rFonts w:ascii="Arial" w:hAnsi="Arial" w:cs="Arial"/>
                <w:b/>
                <w:sz w:val="12"/>
                <w:szCs w:val="12"/>
              </w:rPr>
              <w:t>ДОШКОЛЬНОЕ ОБРАЗОВАНИЕ</w:t>
            </w:r>
          </w:p>
        </w:tc>
      </w:tr>
      <w:tr w:rsidR="00885016" w:rsidRPr="00C43061" w:rsidTr="00C43061">
        <w:trPr>
          <w:trHeight w:val="20"/>
        </w:trPr>
        <w:tc>
          <w:tcPr>
            <w:tcW w:w="5000" w:type="pct"/>
            <w:gridSpan w:val="4"/>
          </w:tcPr>
          <w:p w:rsidR="00885016" w:rsidRPr="003377B1" w:rsidRDefault="00885016" w:rsidP="00C43061">
            <w:pPr>
              <w:rPr>
                <w:rFonts w:ascii="Arial" w:hAnsi="Arial" w:cs="Arial"/>
                <w:sz w:val="12"/>
                <w:szCs w:val="12"/>
                <w:lang w:val="ru-RU"/>
              </w:rPr>
            </w:pPr>
            <w:r w:rsidRPr="003377B1">
              <w:rPr>
                <w:rFonts w:ascii="Arial" w:hAnsi="Arial" w:cs="Arial"/>
                <w:b/>
                <w:spacing w:val="-4"/>
                <w:sz w:val="12"/>
                <w:szCs w:val="12"/>
                <w:lang w:val="ru-RU"/>
              </w:rPr>
              <w:t>Образовательные организации, реализующие основную общеобразовательную программу</w:t>
            </w:r>
            <w:r w:rsidRPr="003377B1">
              <w:rPr>
                <w:rFonts w:ascii="Arial" w:hAnsi="Arial" w:cs="Arial"/>
                <w:b/>
                <w:sz w:val="12"/>
                <w:szCs w:val="12"/>
                <w:lang w:val="ru-RU"/>
              </w:rPr>
              <w:t xml:space="preserve"> дошкольного образования</w:t>
            </w:r>
          </w:p>
        </w:tc>
      </w:tr>
      <w:tr w:rsidR="00885016" w:rsidRPr="00C43061" w:rsidTr="00C43061">
        <w:trPr>
          <w:trHeight w:val="20"/>
        </w:trPr>
        <w:tc>
          <w:tcPr>
            <w:tcW w:w="5000" w:type="pct"/>
            <w:gridSpan w:val="4"/>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Обеспечение общедоступного, бесплатного дошкольного образования</w:t>
            </w: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Педагогические работники:</w:t>
            </w:r>
          </w:p>
        </w:tc>
        <w:tc>
          <w:tcPr>
            <w:tcW w:w="1374" w:type="pct"/>
          </w:tcPr>
          <w:p w:rsidR="00885016" w:rsidRPr="00C43061" w:rsidRDefault="00885016" w:rsidP="00C43061">
            <w:pPr>
              <w:pStyle w:val="a5"/>
              <w:tabs>
                <w:tab w:val="clear" w:pos="4153"/>
                <w:tab w:val="clear" w:pos="8306"/>
              </w:tabs>
              <w:rPr>
                <w:rFonts w:ascii="Arial" w:hAnsi="Arial" w:cs="Arial"/>
                <w:sz w:val="12"/>
                <w:szCs w:val="12"/>
              </w:rPr>
            </w:pP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3377B1" w:rsidRDefault="00885016" w:rsidP="00C43061">
            <w:pPr>
              <w:rPr>
                <w:rFonts w:ascii="Arial" w:hAnsi="Arial" w:cs="Arial"/>
                <w:bCs/>
                <w:spacing w:val="-8"/>
                <w:sz w:val="12"/>
                <w:szCs w:val="12"/>
                <w:lang w:val="ru-RU"/>
              </w:rPr>
            </w:pPr>
            <w:r w:rsidRPr="003377B1">
              <w:rPr>
                <w:rFonts w:ascii="Arial" w:hAnsi="Arial" w:cs="Arial"/>
                <w:bCs/>
                <w:spacing w:val="-8"/>
                <w:sz w:val="12"/>
                <w:szCs w:val="12"/>
                <w:lang w:val="ru-RU"/>
              </w:rPr>
              <w:t>Базовая  часть фонда заработной платы:</w:t>
            </w:r>
          </w:p>
        </w:tc>
        <w:tc>
          <w:tcPr>
            <w:tcW w:w="1374" w:type="pct"/>
          </w:tcPr>
          <w:p w:rsidR="00885016" w:rsidRPr="003377B1" w:rsidRDefault="00885016" w:rsidP="00C43061">
            <w:pPr>
              <w:pStyle w:val="a5"/>
              <w:tabs>
                <w:tab w:val="clear" w:pos="4153"/>
                <w:tab w:val="clear" w:pos="8306"/>
              </w:tabs>
              <w:rPr>
                <w:rFonts w:ascii="Arial" w:hAnsi="Arial" w:cs="Arial"/>
                <w:sz w:val="12"/>
                <w:szCs w:val="12"/>
                <w:lang w:val="ru-RU"/>
              </w:rPr>
            </w:pPr>
          </w:p>
        </w:tc>
        <w:tc>
          <w:tcPr>
            <w:tcW w:w="687" w:type="pct"/>
          </w:tcPr>
          <w:p w:rsidR="00885016" w:rsidRPr="003377B1" w:rsidRDefault="00885016" w:rsidP="00C43061">
            <w:pPr>
              <w:jc w:val="center"/>
              <w:rPr>
                <w:rFonts w:ascii="Arial" w:hAnsi="Arial" w:cs="Arial"/>
                <w:sz w:val="12"/>
                <w:szCs w:val="12"/>
                <w:lang w:val="ru-RU"/>
              </w:rPr>
            </w:pPr>
          </w:p>
        </w:tc>
        <w:tc>
          <w:tcPr>
            <w:tcW w:w="751" w:type="pct"/>
          </w:tcPr>
          <w:p w:rsidR="00885016" w:rsidRPr="003377B1" w:rsidRDefault="00885016" w:rsidP="00C43061">
            <w:pPr>
              <w:jc w:val="center"/>
              <w:rPr>
                <w:rFonts w:ascii="Arial" w:hAnsi="Arial" w:cs="Arial"/>
                <w:sz w:val="12"/>
                <w:szCs w:val="12"/>
                <w:lang w:val="ru-RU"/>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городов и поселков городского типа (за исключением малокомплектных организаций)</w:t>
            </w:r>
          </w:p>
        </w:tc>
        <w:tc>
          <w:tcPr>
            <w:tcW w:w="1374" w:type="pct"/>
          </w:tcPr>
          <w:p w:rsidR="00885016" w:rsidRPr="003377B1" w:rsidRDefault="00885016" w:rsidP="00C43061">
            <w:pPr>
              <w:rPr>
                <w:rFonts w:ascii="Arial" w:hAnsi="Arial" w:cs="Arial"/>
                <w:sz w:val="12"/>
                <w:szCs w:val="12"/>
                <w:lang w:val="ru-RU"/>
              </w:rPr>
            </w:pPr>
            <w:r w:rsidRPr="003377B1">
              <w:rPr>
                <w:rFonts w:ascii="Arial" w:hAnsi="Arial" w:cs="Arial"/>
                <w:bCs/>
                <w:spacing w:val="-6"/>
                <w:sz w:val="12"/>
                <w:szCs w:val="12"/>
                <w:lang w:val="ru-RU"/>
              </w:rPr>
              <w:t xml:space="preserve">1 расчетный обучающийся, 1 расчетный обучающийся дошкольного возраста на дому </w:t>
            </w:r>
          </w:p>
        </w:tc>
        <w:tc>
          <w:tcPr>
            <w:tcW w:w="687"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8827</w:t>
            </w: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сельская местность (включая малокомплектные организации)</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расчётная группа</w:t>
            </w:r>
          </w:p>
        </w:tc>
        <w:tc>
          <w:tcPr>
            <w:tcW w:w="687"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155797</w:t>
            </w: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3377B1" w:rsidRDefault="00885016" w:rsidP="00C43061">
            <w:pPr>
              <w:rPr>
                <w:rFonts w:ascii="Arial" w:hAnsi="Arial" w:cs="Arial"/>
                <w:bCs/>
                <w:sz w:val="12"/>
                <w:szCs w:val="12"/>
                <w:lang w:val="ru-RU"/>
              </w:rPr>
            </w:pPr>
            <w:r w:rsidRPr="003377B1">
              <w:rPr>
                <w:rFonts w:ascii="Arial" w:hAnsi="Arial" w:cs="Arial"/>
                <w:bCs/>
                <w:sz w:val="12"/>
                <w:szCs w:val="12"/>
                <w:lang w:val="ru-RU"/>
              </w:rPr>
              <w:t>Стимулирующая и компенсационная части фонда заработной платы:</w:t>
            </w:r>
          </w:p>
        </w:tc>
        <w:tc>
          <w:tcPr>
            <w:tcW w:w="1374" w:type="pct"/>
          </w:tcPr>
          <w:p w:rsidR="00885016" w:rsidRPr="003377B1" w:rsidRDefault="00885016" w:rsidP="00C43061">
            <w:pPr>
              <w:pStyle w:val="a5"/>
              <w:tabs>
                <w:tab w:val="clear" w:pos="4153"/>
                <w:tab w:val="clear" w:pos="8306"/>
              </w:tabs>
              <w:rPr>
                <w:rFonts w:ascii="Arial" w:hAnsi="Arial" w:cs="Arial"/>
                <w:sz w:val="12"/>
                <w:szCs w:val="12"/>
                <w:lang w:val="ru-RU"/>
              </w:rPr>
            </w:pPr>
          </w:p>
        </w:tc>
        <w:tc>
          <w:tcPr>
            <w:tcW w:w="687" w:type="pct"/>
          </w:tcPr>
          <w:p w:rsidR="00885016" w:rsidRPr="003377B1" w:rsidRDefault="00885016" w:rsidP="00C43061">
            <w:pPr>
              <w:jc w:val="center"/>
              <w:rPr>
                <w:rFonts w:ascii="Arial" w:hAnsi="Arial" w:cs="Arial"/>
                <w:sz w:val="12"/>
                <w:szCs w:val="12"/>
                <w:lang w:val="ru-RU"/>
              </w:rPr>
            </w:pPr>
          </w:p>
        </w:tc>
        <w:tc>
          <w:tcPr>
            <w:tcW w:w="751" w:type="pct"/>
          </w:tcPr>
          <w:p w:rsidR="00885016" w:rsidRPr="003377B1" w:rsidRDefault="00885016" w:rsidP="00C43061">
            <w:pPr>
              <w:jc w:val="center"/>
              <w:rPr>
                <w:rFonts w:ascii="Arial" w:hAnsi="Arial" w:cs="Arial"/>
                <w:sz w:val="12"/>
                <w:szCs w:val="12"/>
                <w:lang w:val="ru-RU"/>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 xml:space="preserve">городов и поселков городского типа (за исключением малокомплектных организаций) </w:t>
            </w:r>
          </w:p>
        </w:tc>
        <w:tc>
          <w:tcPr>
            <w:tcW w:w="1374" w:type="pct"/>
          </w:tcPr>
          <w:p w:rsidR="00885016" w:rsidRPr="003377B1" w:rsidRDefault="00885016" w:rsidP="00C43061">
            <w:pPr>
              <w:rPr>
                <w:rFonts w:ascii="Arial" w:hAnsi="Arial" w:cs="Arial"/>
                <w:sz w:val="12"/>
                <w:szCs w:val="12"/>
                <w:lang w:val="ru-RU"/>
              </w:rPr>
            </w:pPr>
            <w:r w:rsidRPr="003377B1">
              <w:rPr>
                <w:rFonts w:ascii="Arial" w:hAnsi="Arial" w:cs="Arial"/>
                <w:bCs/>
                <w:spacing w:val="-6"/>
                <w:sz w:val="12"/>
                <w:szCs w:val="12"/>
                <w:lang w:val="ru-RU"/>
              </w:rPr>
              <w:t>1 расчетный обучающийся,1 расчетный обучающийся дошкольного возраста на дому</w:t>
            </w:r>
          </w:p>
        </w:tc>
        <w:tc>
          <w:tcPr>
            <w:tcW w:w="687"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7584</w:t>
            </w: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сельская местность (включая малокомплектные организации)</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расчётная группа</w:t>
            </w:r>
          </w:p>
        </w:tc>
        <w:tc>
          <w:tcPr>
            <w:tcW w:w="687"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133831</w:t>
            </w: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bCs/>
                <w:sz w:val="12"/>
                <w:szCs w:val="12"/>
              </w:rPr>
              <w:t>Административно-управленческий  персонал:</w:t>
            </w:r>
          </w:p>
        </w:tc>
        <w:tc>
          <w:tcPr>
            <w:tcW w:w="1374" w:type="pct"/>
          </w:tcPr>
          <w:p w:rsidR="00885016" w:rsidRPr="00C43061" w:rsidRDefault="00885016" w:rsidP="00C43061">
            <w:pPr>
              <w:rPr>
                <w:rFonts w:ascii="Arial" w:hAnsi="Arial" w:cs="Arial"/>
                <w:bCs/>
                <w:spacing w:val="-6"/>
                <w:sz w:val="12"/>
                <w:szCs w:val="12"/>
              </w:rPr>
            </w:pP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городов и поселков городского типа</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2107</w:t>
            </w: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сельская местность</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2359</w:t>
            </w: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С централизацией ведения бухгалтерского учёта</w:t>
            </w:r>
          </w:p>
        </w:tc>
        <w:tc>
          <w:tcPr>
            <w:tcW w:w="1374" w:type="pct"/>
          </w:tcPr>
          <w:p w:rsidR="00885016" w:rsidRPr="003377B1" w:rsidRDefault="00885016" w:rsidP="00C43061">
            <w:pPr>
              <w:rPr>
                <w:rFonts w:ascii="Arial" w:hAnsi="Arial" w:cs="Arial"/>
                <w:bCs/>
                <w:spacing w:val="-6"/>
                <w:sz w:val="12"/>
                <w:szCs w:val="12"/>
                <w:lang w:val="ru-RU"/>
              </w:rPr>
            </w:pPr>
          </w:p>
        </w:tc>
        <w:tc>
          <w:tcPr>
            <w:tcW w:w="687" w:type="pct"/>
          </w:tcPr>
          <w:p w:rsidR="00885016" w:rsidRPr="003377B1" w:rsidRDefault="00885016" w:rsidP="00C43061">
            <w:pPr>
              <w:jc w:val="center"/>
              <w:rPr>
                <w:rFonts w:ascii="Arial" w:hAnsi="Arial" w:cs="Arial"/>
                <w:sz w:val="12"/>
                <w:szCs w:val="12"/>
                <w:lang w:val="ru-RU"/>
              </w:rPr>
            </w:pPr>
          </w:p>
        </w:tc>
        <w:tc>
          <w:tcPr>
            <w:tcW w:w="751" w:type="pct"/>
          </w:tcPr>
          <w:p w:rsidR="00885016" w:rsidRPr="003377B1" w:rsidRDefault="00885016" w:rsidP="00C43061">
            <w:pPr>
              <w:jc w:val="center"/>
              <w:rPr>
                <w:rFonts w:ascii="Arial" w:hAnsi="Arial" w:cs="Arial"/>
                <w:sz w:val="12"/>
                <w:szCs w:val="12"/>
                <w:lang w:val="ru-RU"/>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городов и поселков городского типа</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1623</w:t>
            </w: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сельская местность</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1810</w:t>
            </w: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1495</w:t>
            </w: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сельская местность (включая малокомплектные организации)</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расчётная группа</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22529</w:t>
            </w:r>
          </w:p>
        </w:tc>
      </w:tr>
      <w:tr w:rsidR="00885016" w:rsidRPr="00C43061" w:rsidTr="00C43061">
        <w:trPr>
          <w:trHeight w:val="20"/>
        </w:trPr>
        <w:tc>
          <w:tcPr>
            <w:tcW w:w="5000" w:type="pct"/>
            <w:gridSpan w:val="4"/>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Обеспечение присмотра и ухода за детьми, содержание зданий и сооружений</w:t>
            </w: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bCs/>
                <w:sz w:val="12"/>
                <w:szCs w:val="12"/>
              </w:rPr>
              <w:t>Административно-управленческий  персонал:</w:t>
            </w:r>
          </w:p>
        </w:tc>
        <w:tc>
          <w:tcPr>
            <w:tcW w:w="1374" w:type="pct"/>
          </w:tcPr>
          <w:p w:rsidR="00885016" w:rsidRPr="00C43061" w:rsidRDefault="00885016" w:rsidP="00C43061">
            <w:pPr>
              <w:rPr>
                <w:rFonts w:ascii="Arial" w:hAnsi="Arial" w:cs="Arial"/>
                <w:bCs/>
                <w:spacing w:val="-6"/>
                <w:sz w:val="12"/>
                <w:szCs w:val="12"/>
              </w:rPr>
            </w:pP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городов и поселков городского типа</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1134</w:t>
            </w: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сельская местность</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1270</w:t>
            </w: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С централизацией ведения бухгалтерского учёта</w:t>
            </w:r>
          </w:p>
        </w:tc>
        <w:tc>
          <w:tcPr>
            <w:tcW w:w="1374" w:type="pct"/>
          </w:tcPr>
          <w:p w:rsidR="00885016" w:rsidRPr="003377B1" w:rsidRDefault="00885016" w:rsidP="00C43061">
            <w:pPr>
              <w:rPr>
                <w:rFonts w:ascii="Arial" w:hAnsi="Arial" w:cs="Arial"/>
                <w:bCs/>
                <w:spacing w:val="-6"/>
                <w:sz w:val="12"/>
                <w:szCs w:val="12"/>
                <w:lang w:val="ru-RU"/>
              </w:rPr>
            </w:pPr>
          </w:p>
        </w:tc>
        <w:tc>
          <w:tcPr>
            <w:tcW w:w="687" w:type="pct"/>
          </w:tcPr>
          <w:p w:rsidR="00885016" w:rsidRPr="003377B1" w:rsidRDefault="00885016" w:rsidP="00C43061">
            <w:pPr>
              <w:jc w:val="center"/>
              <w:rPr>
                <w:rFonts w:ascii="Arial" w:hAnsi="Arial" w:cs="Arial"/>
                <w:sz w:val="12"/>
                <w:szCs w:val="12"/>
                <w:lang w:val="ru-RU"/>
              </w:rPr>
            </w:pPr>
          </w:p>
        </w:tc>
        <w:tc>
          <w:tcPr>
            <w:tcW w:w="751" w:type="pct"/>
          </w:tcPr>
          <w:p w:rsidR="00885016" w:rsidRPr="003377B1" w:rsidRDefault="00885016" w:rsidP="00C43061">
            <w:pPr>
              <w:jc w:val="center"/>
              <w:rPr>
                <w:rFonts w:ascii="Arial" w:hAnsi="Arial" w:cs="Arial"/>
                <w:sz w:val="12"/>
                <w:szCs w:val="12"/>
                <w:lang w:val="ru-RU"/>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городов и поселков городского типа</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873</w:t>
            </w: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сельская местность</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976</w:t>
            </w: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4484</w:t>
            </w: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сельская местность (включая малокомплектные организации)</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расчётная группа</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83974</w:t>
            </w: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Прочие работники</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7248</w:t>
            </w: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Прочие работники</w:t>
            </w:r>
          </w:p>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с централизацией ведения бухгалтерского учёта</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7169</w:t>
            </w: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услуги ассистента (помощника)</w:t>
            </w:r>
          </w:p>
        </w:tc>
        <w:tc>
          <w:tcPr>
            <w:tcW w:w="1374" w:type="pct"/>
          </w:tcPr>
          <w:p w:rsidR="00885016" w:rsidRPr="00C43061" w:rsidRDefault="00885016" w:rsidP="00C43061">
            <w:pPr>
              <w:rPr>
                <w:rFonts w:ascii="Arial" w:hAnsi="Arial" w:cs="Arial"/>
                <w:bCs/>
                <w:spacing w:val="-6"/>
                <w:sz w:val="12"/>
                <w:szCs w:val="12"/>
              </w:rPr>
            </w:pP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городов и поселков городского типа, сельская местность</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расчётный обучающийся с ОВЗ</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20838</w:t>
            </w:r>
          </w:p>
        </w:tc>
      </w:tr>
      <w:tr w:rsidR="00885016" w:rsidRPr="00C43061" w:rsidTr="00C43061">
        <w:trPr>
          <w:trHeight w:val="20"/>
        </w:trPr>
        <w:tc>
          <w:tcPr>
            <w:tcW w:w="5000" w:type="pct"/>
            <w:gridSpan w:val="4"/>
          </w:tcPr>
          <w:p w:rsidR="00885016" w:rsidRPr="00C43061" w:rsidRDefault="00885016" w:rsidP="00C43061">
            <w:pPr>
              <w:rPr>
                <w:rFonts w:ascii="Arial" w:hAnsi="Arial" w:cs="Arial"/>
                <w:sz w:val="12"/>
                <w:szCs w:val="12"/>
              </w:rPr>
            </w:pPr>
            <w:r w:rsidRPr="00C43061">
              <w:rPr>
                <w:rFonts w:ascii="Arial" w:hAnsi="Arial" w:cs="Arial"/>
                <w:b/>
                <w:bCs/>
                <w:iCs/>
                <w:sz w:val="12"/>
                <w:szCs w:val="12"/>
              </w:rPr>
              <w:t>ОБЩЕЕ ОБРАЗОВАНИЕ</w:t>
            </w:r>
          </w:p>
        </w:tc>
      </w:tr>
      <w:tr w:rsidR="00885016" w:rsidRPr="00C43061" w:rsidTr="00C43061">
        <w:trPr>
          <w:trHeight w:val="20"/>
        </w:trPr>
        <w:tc>
          <w:tcPr>
            <w:tcW w:w="5000" w:type="pct"/>
            <w:gridSpan w:val="4"/>
          </w:tcPr>
          <w:p w:rsidR="00885016" w:rsidRPr="003377B1" w:rsidRDefault="00885016" w:rsidP="00C43061">
            <w:pPr>
              <w:rPr>
                <w:rFonts w:ascii="Arial" w:hAnsi="Arial" w:cs="Arial"/>
                <w:b/>
                <w:sz w:val="12"/>
                <w:szCs w:val="12"/>
                <w:lang w:val="ru-RU"/>
              </w:rPr>
            </w:pPr>
            <w:r w:rsidRPr="003377B1">
              <w:rPr>
                <w:rFonts w:ascii="Arial" w:hAnsi="Arial" w:cs="Arial"/>
                <w:b/>
                <w:sz w:val="12"/>
                <w:szCs w:val="12"/>
                <w:lang w:val="ru-RU"/>
              </w:rPr>
              <w:t>Образовательные организации, реализующие основные общеобразовательные программы</w:t>
            </w:r>
          </w:p>
        </w:tc>
      </w:tr>
      <w:tr w:rsidR="00885016" w:rsidRPr="00C43061" w:rsidTr="00C43061">
        <w:trPr>
          <w:trHeight w:val="20"/>
        </w:trPr>
        <w:tc>
          <w:tcPr>
            <w:tcW w:w="5000" w:type="pct"/>
            <w:gridSpan w:val="4"/>
          </w:tcPr>
          <w:p w:rsidR="00885016" w:rsidRPr="003377B1" w:rsidRDefault="00885016" w:rsidP="00C43061">
            <w:pPr>
              <w:rPr>
                <w:rFonts w:ascii="Arial" w:hAnsi="Arial" w:cs="Arial"/>
                <w:sz w:val="12"/>
                <w:szCs w:val="12"/>
                <w:lang w:val="ru-RU"/>
              </w:rPr>
            </w:pPr>
            <w:r w:rsidRPr="003377B1">
              <w:rPr>
                <w:rFonts w:ascii="Arial" w:hAnsi="Arial" w:cs="Arial"/>
                <w:iCs/>
                <w:sz w:val="12"/>
                <w:szCs w:val="12"/>
                <w:lang w:val="ru-RU"/>
              </w:rPr>
              <w:t>Обеспечение общедоступного, бесплатного начального общего, основного общего и среднего общего образования (очная форма обучения)</w:t>
            </w: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Педагогические работники:</w:t>
            </w:r>
          </w:p>
        </w:tc>
        <w:tc>
          <w:tcPr>
            <w:tcW w:w="1374" w:type="pct"/>
          </w:tcPr>
          <w:p w:rsidR="00885016" w:rsidRPr="00C43061" w:rsidRDefault="00885016" w:rsidP="00C43061">
            <w:pPr>
              <w:pStyle w:val="af1"/>
              <w:spacing w:after="0"/>
              <w:ind w:left="0"/>
              <w:rPr>
                <w:rFonts w:ascii="Arial" w:hAnsi="Arial" w:cs="Arial"/>
                <w:sz w:val="12"/>
                <w:szCs w:val="12"/>
                <w:lang w:val="ru-RU"/>
              </w:rPr>
            </w:pPr>
          </w:p>
        </w:tc>
        <w:tc>
          <w:tcPr>
            <w:tcW w:w="687" w:type="pct"/>
          </w:tcPr>
          <w:p w:rsidR="00885016" w:rsidRPr="00C43061" w:rsidRDefault="00885016" w:rsidP="00C43061">
            <w:pPr>
              <w:jc w:val="center"/>
              <w:rPr>
                <w:rFonts w:ascii="Arial" w:hAnsi="Arial" w:cs="Arial"/>
                <w:bCs/>
                <w:sz w:val="12"/>
                <w:szCs w:val="12"/>
              </w:rPr>
            </w:pPr>
          </w:p>
        </w:tc>
        <w:tc>
          <w:tcPr>
            <w:tcW w:w="751" w:type="pct"/>
          </w:tcPr>
          <w:p w:rsidR="00885016" w:rsidRPr="00C43061" w:rsidRDefault="00885016" w:rsidP="00C43061">
            <w:pPr>
              <w:jc w:val="center"/>
              <w:rPr>
                <w:rFonts w:ascii="Arial" w:hAnsi="Arial" w:cs="Arial"/>
                <w:bCs/>
                <w:sz w:val="12"/>
                <w:szCs w:val="12"/>
              </w:rPr>
            </w:pPr>
          </w:p>
        </w:tc>
      </w:tr>
      <w:tr w:rsidR="00C43061" w:rsidRPr="00C43061" w:rsidTr="00D95CC4">
        <w:trPr>
          <w:trHeight w:val="20"/>
        </w:trPr>
        <w:tc>
          <w:tcPr>
            <w:tcW w:w="2188" w:type="pct"/>
          </w:tcPr>
          <w:p w:rsidR="00885016" w:rsidRPr="003377B1" w:rsidRDefault="00885016" w:rsidP="00C43061">
            <w:pPr>
              <w:rPr>
                <w:rFonts w:ascii="Arial" w:hAnsi="Arial" w:cs="Arial"/>
                <w:bCs/>
                <w:spacing w:val="-8"/>
                <w:sz w:val="12"/>
                <w:szCs w:val="12"/>
                <w:lang w:val="ru-RU"/>
              </w:rPr>
            </w:pPr>
            <w:r w:rsidRPr="003377B1">
              <w:rPr>
                <w:rFonts w:ascii="Arial" w:hAnsi="Arial" w:cs="Arial"/>
                <w:bCs/>
                <w:spacing w:val="-8"/>
                <w:sz w:val="12"/>
                <w:szCs w:val="12"/>
                <w:lang w:val="ru-RU"/>
              </w:rPr>
              <w:t>Базовая  часть фонда заработной платы:</w:t>
            </w:r>
          </w:p>
        </w:tc>
        <w:tc>
          <w:tcPr>
            <w:tcW w:w="1374" w:type="pct"/>
          </w:tcPr>
          <w:p w:rsidR="00885016" w:rsidRPr="00C43061" w:rsidRDefault="00885016" w:rsidP="00C43061">
            <w:pPr>
              <w:pStyle w:val="af1"/>
              <w:spacing w:after="0"/>
              <w:ind w:left="0"/>
              <w:rPr>
                <w:rFonts w:ascii="Arial" w:hAnsi="Arial" w:cs="Arial"/>
                <w:sz w:val="12"/>
                <w:szCs w:val="12"/>
                <w:lang w:val="ru-RU"/>
              </w:rPr>
            </w:pPr>
          </w:p>
        </w:tc>
        <w:tc>
          <w:tcPr>
            <w:tcW w:w="687" w:type="pct"/>
          </w:tcPr>
          <w:p w:rsidR="00885016" w:rsidRPr="003377B1" w:rsidRDefault="00885016" w:rsidP="00C43061">
            <w:pPr>
              <w:jc w:val="center"/>
              <w:rPr>
                <w:rFonts w:ascii="Arial" w:hAnsi="Arial" w:cs="Arial"/>
                <w:bCs/>
                <w:sz w:val="12"/>
                <w:szCs w:val="12"/>
                <w:lang w:val="ru-RU"/>
              </w:rPr>
            </w:pPr>
          </w:p>
        </w:tc>
        <w:tc>
          <w:tcPr>
            <w:tcW w:w="751" w:type="pct"/>
          </w:tcPr>
          <w:p w:rsidR="00885016" w:rsidRPr="003377B1" w:rsidRDefault="00885016" w:rsidP="00C43061">
            <w:pPr>
              <w:jc w:val="center"/>
              <w:rPr>
                <w:rFonts w:ascii="Arial" w:hAnsi="Arial" w:cs="Arial"/>
                <w:bCs/>
                <w:sz w:val="12"/>
                <w:szCs w:val="12"/>
                <w:lang w:val="ru-RU"/>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городов и поселков городского типа</w:t>
            </w:r>
          </w:p>
        </w:tc>
        <w:tc>
          <w:tcPr>
            <w:tcW w:w="1374" w:type="pct"/>
          </w:tcPr>
          <w:p w:rsidR="00885016" w:rsidRPr="003377B1" w:rsidRDefault="00885016" w:rsidP="00C43061">
            <w:pPr>
              <w:rPr>
                <w:rFonts w:ascii="Arial" w:hAnsi="Arial" w:cs="Arial"/>
                <w:sz w:val="12"/>
                <w:szCs w:val="12"/>
                <w:lang w:val="ru-RU"/>
              </w:rPr>
            </w:pPr>
            <w:r w:rsidRPr="003377B1">
              <w:rPr>
                <w:rFonts w:ascii="Arial" w:hAnsi="Arial" w:cs="Arial"/>
                <w:bCs/>
                <w:spacing w:val="-6"/>
                <w:sz w:val="12"/>
                <w:szCs w:val="12"/>
                <w:lang w:val="ru-RU"/>
              </w:rPr>
              <w:t>1 расчетный обучающийся, 1 расчетный обучающийся школьного возраста на дому</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4392</w:t>
            </w:r>
          </w:p>
        </w:tc>
        <w:tc>
          <w:tcPr>
            <w:tcW w:w="751" w:type="pct"/>
          </w:tcPr>
          <w:p w:rsidR="00885016" w:rsidRPr="00C43061" w:rsidRDefault="00885016" w:rsidP="00C43061">
            <w:pPr>
              <w:jc w:val="center"/>
              <w:rPr>
                <w:rFonts w:ascii="Arial" w:hAnsi="Arial" w:cs="Arial"/>
                <w:bCs/>
                <w:sz w:val="12"/>
                <w:szCs w:val="12"/>
              </w:rPr>
            </w:pP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 xml:space="preserve">сельская местность </w:t>
            </w:r>
          </w:p>
        </w:tc>
        <w:tc>
          <w:tcPr>
            <w:tcW w:w="1374" w:type="pct"/>
          </w:tcPr>
          <w:p w:rsidR="00885016" w:rsidRPr="00C43061" w:rsidRDefault="00885016" w:rsidP="00C43061">
            <w:pPr>
              <w:pStyle w:val="af1"/>
              <w:spacing w:after="0"/>
              <w:ind w:left="0"/>
              <w:rPr>
                <w:rFonts w:ascii="Arial" w:hAnsi="Arial" w:cs="Arial"/>
                <w:sz w:val="12"/>
                <w:szCs w:val="12"/>
                <w:lang w:val="ru-RU"/>
              </w:rPr>
            </w:pPr>
            <w:r w:rsidRPr="00C43061">
              <w:rPr>
                <w:rFonts w:ascii="Arial" w:hAnsi="Arial" w:cs="Arial"/>
                <w:sz w:val="12"/>
                <w:szCs w:val="12"/>
                <w:lang w:val="ru-RU"/>
              </w:rPr>
              <w:t>1 расчетный класс</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134535</w:t>
            </w:r>
          </w:p>
        </w:tc>
        <w:tc>
          <w:tcPr>
            <w:tcW w:w="751" w:type="pct"/>
          </w:tcPr>
          <w:p w:rsidR="00885016" w:rsidRPr="00C43061" w:rsidRDefault="00885016" w:rsidP="00C43061">
            <w:pPr>
              <w:jc w:val="center"/>
              <w:rPr>
                <w:rFonts w:ascii="Arial" w:hAnsi="Arial" w:cs="Arial"/>
                <w:bCs/>
                <w:sz w:val="12"/>
                <w:szCs w:val="12"/>
              </w:rPr>
            </w:pPr>
          </w:p>
        </w:tc>
      </w:tr>
      <w:tr w:rsidR="00C43061" w:rsidRPr="00C43061" w:rsidTr="00D95CC4">
        <w:trPr>
          <w:trHeight w:val="20"/>
        </w:trPr>
        <w:tc>
          <w:tcPr>
            <w:tcW w:w="2188" w:type="pct"/>
          </w:tcPr>
          <w:p w:rsidR="00885016" w:rsidRPr="00C43061" w:rsidRDefault="00885016" w:rsidP="00C43061">
            <w:pPr>
              <w:pStyle w:val="af1"/>
              <w:spacing w:after="0"/>
              <w:ind w:left="0"/>
              <w:rPr>
                <w:rFonts w:ascii="Arial" w:hAnsi="Arial" w:cs="Arial"/>
                <w:sz w:val="12"/>
                <w:szCs w:val="12"/>
                <w:lang w:val="ru-RU"/>
              </w:rPr>
            </w:pPr>
          </w:p>
        </w:tc>
        <w:tc>
          <w:tcPr>
            <w:tcW w:w="1374" w:type="pct"/>
          </w:tcPr>
          <w:p w:rsidR="00885016" w:rsidRPr="003377B1" w:rsidRDefault="00885016" w:rsidP="00C43061">
            <w:pPr>
              <w:rPr>
                <w:rFonts w:ascii="Arial" w:hAnsi="Arial" w:cs="Arial"/>
                <w:bCs/>
                <w:spacing w:val="-6"/>
                <w:sz w:val="12"/>
                <w:szCs w:val="12"/>
                <w:lang w:val="ru-RU"/>
              </w:rPr>
            </w:pPr>
            <w:r w:rsidRPr="003377B1">
              <w:rPr>
                <w:rFonts w:ascii="Arial" w:hAnsi="Arial" w:cs="Arial"/>
                <w:bCs/>
                <w:spacing w:val="-6"/>
                <w:sz w:val="12"/>
                <w:szCs w:val="12"/>
                <w:lang w:val="ru-RU"/>
              </w:rPr>
              <w:t>1 расчетный обучающийся школьного возраста на дому</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5490</w:t>
            </w:r>
          </w:p>
        </w:tc>
        <w:tc>
          <w:tcPr>
            <w:tcW w:w="751" w:type="pct"/>
          </w:tcPr>
          <w:p w:rsidR="00885016" w:rsidRPr="00C43061" w:rsidRDefault="00885016" w:rsidP="00C43061">
            <w:pPr>
              <w:jc w:val="center"/>
              <w:rPr>
                <w:rFonts w:ascii="Arial" w:hAnsi="Arial" w:cs="Arial"/>
                <w:bCs/>
                <w:sz w:val="12"/>
                <w:szCs w:val="12"/>
              </w:rPr>
            </w:pPr>
          </w:p>
        </w:tc>
      </w:tr>
      <w:tr w:rsidR="00C43061" w:rsidRPr="00C43061" w:rsidTr="00D95CC4">
        <w:trPr>
          <w:trHeight w:val="20"/>
        </w:trPr>
        <w:tc>
          <w:tcPr>
            <w:tcW w:w="2188" w:type="pct"/>
          </w:tcPr>
          <w:p w:rsidR="00885016" w:rsidRPr="00C43061" w:rsidRDefault="00885016" w:rsidP="00C43061">
            <w:pPr>
              <w:pStyle w:val="af1"/>
              <w:spacing w:after="0"/>
              <w:ind w:left="0"/>
              <w:rPr>
                <w:rFonts w:ascii="Arial" w:hAnsi="Arial" w:cs="Arial"/>
                <w:sz w:val="12"/>
                <w:szCs w:val="12"/>
                <w:lang w:val="ru-RU"/>
              </w:rPr>
            </w:pPr>
            <w:r w:rsidRPr="00C43061">
              <w:rPr>
                <w:rFonts w:ascii="Arial" w:hAnsi="Arial" w:cs="Arial"/>
                <w:sz w:val="12"/>
                <w:szCs w:val="12"/>
                <w:lang w:val="ru-RU"/>
              </w:rPr>
              <w:t>дополнительно на внеурочную деятельность в рамках ФГОС начального общего образования</w:t>
            </w:r>
          </w:p>
        </w:tc>
        <w:tc>
          <w:tcPr>
            <w:tcW w:w="1374" w:type="pct"/>
          </w:tcPr>
          <w:p w:rsidR="00885016" w:rsidRPr="003377B1" w:rsidRDefault="00885016" w:rsidP="00C43061">
            <w:pPr>
              <w:rPr>
                <w:rFonts w:ascii="Arial" w:hAnsi="Arial" w:cs="Arial"/>
                <w:bCs/>
                <w:spacing w:val="-8"/>
                <w:sz w:val="12"/>
                <w:szCs w:val="12"/>
                <w:lang w:val="ru-RU"/>
              </w:rPr>
            </w:pPr>
            <w:r w:rsidRPr="003377B1">
              <w:rPr>
                <w:rFonts w:ascii="Arial" w:hAnsi="Arial" w:cs="Arial"/>
                <w:bCs/>
                <w:spacing w:val="-8"/>
                <w:sz w:val="12"/>
                <w:szCs w:val="12"/>
                <w:lang w:val="ru-RU"/>
              </w:rPr>
              <w:t xml:space="preserve">1 расчетный обучающийся по программе начального общего образования общеобразовательных классов </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1142</w:t>
            </w:r>
          </w:p>
        </w:tc>
        <w:tc>
          <w:tcPr>
            <w:tcW w:w="751" w:type="pct"/>
          </w:tcPr>
          <w:p w:rsidR="00885016" w:rsidRPr="00C43061" w:rsidRDefault="00885016" w:rsidP="00C43061">
            <w:pPr>
              <w:jc w:val="center"/>
              <w:rPr>
                <w:rFonts w:ascii="Arial" w:hAnsi="Arial" w:cs="Arial"/>
                <w:bCs/>
                <w:sz w:val="12"/>
                <w:szCs w:val="12"/>
              </w:rPr>
            </w:pPr>
          </w:p>
        </w:tc>
      </w:tr>
      <w:tr w:rsidR="00C43061" w:rsidRPr="00C43061" w:rsidTr="00D95CC4">
        <w:trPr>
          <w:trHeight w:val="20"/>
        </w:trPr>
        <w:tc>
          <w:tcPr>
            <w:tcW w:w="2188" w:type="pct"/>
          </w:tcPr>
          <w:p w:rsidR="00885016" w:rsidRPr="00C43061" w:rsidRDefault="00885016" w:rsidP="00C43061">
            <w:pPr>
              <w:pStyle w:val="af1"/>
              <w:spacing w:after="0"/>
              <w:ind w:left="0"/>
              <w:rPr>
                <w:rFonts w:ascii="Arial" w:hAnsi="Arial" w:cs="Arial"/>
                <w:sz w:val="12"/>
                <w:szCs w:val="12"/>
                <w:lang w:val="ru-RU"/>
              </w:rPr>
            </w:pPr>
            <w:r w:rsidRPr="00C43061">
              <w:rPr>
                <w:rFonts w:ascii="Arial" w:hAnsi="Arial" w:cs="Arial"/>
                <w:sz w:val="12"/>
                <w:szCs w:val="12"/>
                <w:lang w:val="ru-RU"/>
              </w:rPr>
              <w:t xml:space="preserve">дополнительно на внеурочную деятельность в рамках ФГОС основного и среднего общего образования </w:t>
            </w:r>
          </w:p>
        </w:tc>
        <w:tc>
          <w:tcPr>
            <w:tcW w:w="1374" w:type="pct"/>
          </w:tcPr>
          <w:p w:rsidR="00885016" w:rsidRPr="003377B1" w:rsidRDefault="00885016" w:rsidP="00C43061">
            <w:pPr>
              <w:rPr>
                <w:rFonts w:ascii="Arial" w:hAnsi="Arial" w:cs="Arial"/>
                <w:bCs/>
                <w:sz w:val="12"/>
                <w:szCs w:val="12"/>
                <w:lang w:val="ru-RU"/>
              </w:rPr>
            </w:pPr>
            <w:r w:rsidRPr="003377B1">
              <w:rPr>
                <w:rFonts w:ascii="Arial" w:hAnsi="Arial" w:cs="Arial"/>
                <w:sz w:val="12"/>
                <w:szCs w:val="12"/>
                <w:lang w:val="ru-RU"/>
              </w:rPr>
              <w:t xml:space="preserve">1 расчетный обучающийся по программе основного и среднего общего образования общеобразовательных классов </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834</w:t>
            </w:r>
          </w:p>
        </w:tc>
        <w:tc>
          <w:tcPr>
            <w:tcW w:w="751" w:type="pct"/>
          </w:tcPr>
          <w:p w:rsidR="00885016" w:rsidRPr="00C43061" w:rsidRDefault="00885016" w:rsidP="00C43061">
            <w:pPr>
              <w:jc w:val="center"/>
              <w:rPr>
                <w:rFonts w:ascii="Arial" w:hAnsi="Arial" w:cs="Arial"/>
                <w:bCs/>
                <w:sz w:val="12"/>
                <w:szCs w:val="12"/>
              </w:rPr>
            </w:pPr>
          </w:p>
        </w:tc>
      </w:tr>
      <w:tr w:rsidR="00C43061" w:rsidRPr="00C43061" w:rsidTr="00D95CC4">
        <w:trPr>
          <w:trHeight w:val="20"/>
        </w:trPr>
        <w:tc>
          <w:tcPr>
            <w:tcW w:w="2188" w:type="pct"/>
          </w:tcPr>
          <w:p w:rsidR="00885016" w:rsidRPr="00C43061" w:rsidRDefault="00885016" w:rsidP="00C43061">
            <w:pPr>
              <w:pStyle w:val="af1"/>
              <w:spacing w:after="0"/>
              <w:ind w:left="0"/>
              <w:rPr>
                <w:rFonts w:ascii="Arial" w:hAnsi="Arial" w:cs="Arial"/>
                <w:sz w:val="12"/>
                <w:szCs w:val="12"/>
                <w:lang w:val="ru-RU"/>
              </w:rPr>
            </w:pPr>
            <w:r w:rsidRPr="00C43061">
              <w:rPr>
                <w:rFonts w:ascii="Arial" w:hAnsi="Arial" w:cs="Arial"/>
                <w:sz w:val="12"/>
                <w:szCs w:val="12"/>
                <w:lang w:val="ru-RU"/>
              </w:rPr>
              <w:t>дополнительно на внеурочную деятельность по программам начального и основного общего образования</w:t>
            </w:r>
          </w:p>
        </w:tc>
        <w:tc>
          <w:tcPr>
            <w:tcW w:w="1374" w:type="pct"/>
          </w:tcPr>
          <w:p w:rsidR="00885016" w:rsidRPr="003377B1" w:rsidRDefault="00885016" w:rsidP="00C43061">
            <w:pPr>
              <w:rPr>
                <w:rFonts w:ascii="Arial" w:hAnsi="Arial" w:cs="Arial"/>
                <w:bCs/>
                <w:spacing w:val="-6"/>
                <w:sz w:val="12"/>
                <w:szCs w:val="12"/>
                <w:lang w:val="ru-RU"/>
              </w:rPr>
            </w:pPr>
            <w:r w:rsidRPr="003377B1">
              <w:rPr>
                <w:rFonts w:ascii="Arial" w:hAnsi="Arial" w:cs="Arial"/>
                <w:sz w:val="12"/>
                <w:szCs w:val="12"/>
                <w:lang w:val="ru-RU"/>
              </w:rPr>
              <w:t>1 расчетный обучающийся в классах для обучающихся с ограниченными возможностями здоровья (далее с ОВЗ)</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1296</w:t>
            </w:r>
          </w:p>
        </w:tc>
        <w:tc>
          <w:tcPr>
            <w:tcW w:w="751" w:type="pct"/>
          </w:tcPr>
          <w:p w:rsidR="00885016" w:rsidRPr="00C43061" w:rsidRDefault="00885016" w:rsidP="00C43061">
            <w:pPr>
              <w:jc w:val="center"/>
              <w:rPr>
                <w:rFonts w:ascii="Arial" w:hAnsi="Arial" w:cs="Arial"/>
                <w:bCs/>
                <w:sz w:val="12"/>
                <w:szCs w:val="12"/>
              </w:rPr>
            </w:pPr>
          </w:p>
        </w:tc>
      </w:tr>
      <w:tr w:rsidR="00C43061" w:rsidRPr="00C43061" w:rsidTr="00D95CC4">
        <w:trPr>
          <w:trHeight w:val="20"/>
        </w:trPr>
        <w:tc>
          <w:tcPr>
            <w:tcW w:w="2188" w:type="pct"/>
          </w:tcPr>
          <w:p w:rsidR="00885016" w:rsidRPr="003377B1" w:rsidRDefault="00885016" w:rsidP="00C43061">
            <w:pPr>
              <w:rPr>
                <w:rFonts w:ascii="Arial" w:hAnsi="Arial" w:cs="Arial"/>
                <w:bCs/>
                <w:sz w:val="12"/>
                <w:szCs w:val="12"/>
                <w:lang w:val="ru-RU"/>
              </w:rPr>
            </w:pPr>
            <w:r w:rsidRPr="003377B1">
              <w:rPr>
                <w:rFonts w:ascii="Arial" w:hAnsi="Arial" w:cs="Arial"/>
                <w:bCs/>
                <w:sz w:val="12"/>
                <w:szCs w:val="12"/>
                <w:lang w:val="ru-RU"/>
              </w:rPr>
              <w:t>Стимулирующая и компенсационная части фонда заработной платы:</w:t>
            </w:r>
          </w:p>
        </w:tc>
        <w:tc>
          <w:tcPr>
            <w:tcW w:w="1374" w:type="pct"/>
          </w:tcPr>
          <w:p w:rsidR="00885016" w:rsidRPr="003377B1" w:rsidRDefault="00885016" w:rsidP="00C43061">
            <w:pPr>
              <w:rPr>
                <w:rFonts w:ascii="Arial" w:hAnsi="Arial" w:cs="Arial"/>
                <w:bCs/>
                <w:spacing w:val="-6"/>
                <w:sz w:val="12"/>
                <w:szCs w:val="12"/>
                <w:lang w:val="ru-RU"/>
              </w:rPr>
            </w:pPr>
          </w:p>
        </w:tc>
        <w:tc>
          <w:tcPr>
            <w:tcW w:w="687" w:type="pct"/>
          </w:tcPr>
          <w:p w:rsidR="00885016" w:rsidRPr="003377B1" w:rsidRDefault="00885016" w:rsidP="00C43061">
            <w:pPr>
              <w:jc w:val="center"/>
              <w:rPr>
                <w:rFonts w:ascii="Arial" w:hAnsi="Arial" w:cs="Arial"/>
                <w:bCs/>
                <w:sz w:val="12"/>
                <w:szCs w:val="12"/>
                <w:lang w:val="ru-RU"/>
              </w:rPr>
            </w:pPr>
          </w:p>
        </w:tc>
        <w:tc>
          <w:tcPr>
            <w:tcW w:w="751" w:type="pct"/>
          </w:tcPr>
          <w:p w:rsidR="00885016" w:rsidRPr="003377B1" w:rsidRDefault="00885016" w:rsidP="00C43061">
            <w:pPr>
              <w:jc w:val="center"/>
              <w:rPr>
                <w:rFonts w:ascii="Arial" w:hAnsi="Arial" w:cs="Arial"/>
                <w:bCs/>
                <w:sz w:val="12"/>
                <w:szCs w:val="12"/>
                <w:lang w:val="ru-RU"/>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p>
        </w:tc>
        <w:tc>
          <w:tcPr>
            <w:tcW w:w="1374" w:type="pct"/>
          </w:tcPr>
          <w:p w:rsidR="00885016" w:rsidRPr="003377B1" w:rsidRDefault="00885016" w:rsidP="00C43061">
            <w:pPr>
              <w:rPr>
                <w:rFonts w:ascii="Arial" w:hAnsi="Arial" w:cs="Arial"/>
                <w:sz w:val="12"/>
                <w:szCs w:val="12"/>
                <w:lang w:val="ru-RU"/>
              </w:rPr>
            </w:pPr>
            <w:r w:rsidRPr="003377B1">
              <w:rPr>
                <w:rFonts w:ascii="Arial" w:hAnsi="Arial" w:cs="Arial"/>
                <w:bCs/>
                <w:spacing w:val="-6"/>
                <w:sz w:val="12"/>
                <w:szCs w:val="12"/>
                <w:lang w:val="ru-RU"/>
              </w:rPr>
              <w:t>1 расчетный обучающийся, 1 расчетный обучающийся  школьного возраста на дому</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5078</w:t>
            </w:r>
          </w:p>
        </w:tc>
        <w:tc>
          <w:tcPr>
            <w:tcW w:w="751" w:type="pct"/>
          </w:tcPr>
          <w:p w:rsidR="00885016" w:rsidRPr="00C43061" w:rsidRDefault="00885016" w:rsidP="00C43061">
            <w:pPr>
              <w:jc w:val="center"/>
              <w:rPr>
                <w:rFonts w:ascii="Arial" w:hAnsi="Arial" w:cs="Arial"/>
                <w:bCs/>
                <w:sz w:val="12"/>
                <w:szCs w:val="12"/>
              </w:rPr>
            </w:pPr>
          </w:p>
        </w:tc>
      </w:tr>
      <w:tr w:rsidR="00C43061" w:rsidRPr="00C43061" w:rsidTr="00D95CC4">
        <w:trPr>
          <w:trHeight w:val="20"/>
        </w:trPr>
        <w:tc>
          <w:tcPr>
            <w:tcW w:w="2188" w:type="pct"/>
          </w:tcPr>
          <w:p w:rsidR="00885016" w:rsidRPr="00C43061" w:rsidRDefault="00885016" w:rsidP="00C43061">
            <w:pPr>
              <w:pStyle w:val="af1"/>
              <w:spacing w:after="0"/>
              <w:ind w:left="0"/>
              <w:rPr>
                <w:rFonts w:ascii="Arial" w:hAnsi="Arial" w:cs="Arial"/>
                <w:sz w:val="12"/>
                <w:szCs w:val="12"/>
                <w:lang w:val="ru-RU"/>
              </w:rPr>
            </w:pPr>
            <w:r w:rsidRPr="00C43061">
              <w:rPr>
                <w:rFonts w:ascii="Arial" w:hAnsi="Arial" w:cs="Arial"/>
                <w:sz w:val="12"/>
                <w:szCs w:val="12"/>
                <w:lang w:val="ru-RU"/>
              </w:rPr>
              <w:t>в том числе оплата классного руководства</w:t>
            </w:r>
          </w:p>
        </w:tc>
        <w:tc>
          <w:tcPr>
            <w:tcW w:w="1374" w:type="pct"/>
          </w:tcPr>
          <w:p w:rsidR="00885016" w:rsidRPr="00C43061" w:rsidRDefault="00885016" w:rsidP="00C43061">
            <w:pPr>
              <w:rPr>
                <w:rFonts w:ascii="Arial" w:hAnsi="Arial" w:cs="Arial"/>
                <w:bCs/>
                <w:sz w:val="12"/>
                <w:szCs w:val="12"/>
              </w:rPr>
            </w:pPr>
            <w:r w:rsidRPr="00C43061">
              <w:rPr>
                <w:rFonts w:ascii="Arial" w:hAnsi="Arial" w:cs="Arial"/>
                <w:sz w:val="12"/>
                <w:szCs w:val="12"/>
              </w:rPr>
              <w:t>1 обучающийся</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480</w:t>
            </w:r>
          </w:p>
        </w:tc>
        <w:tc>
          <w:tcPr>
            <w:tcW w:w="751" w:type="pct"/>
          </w:tcPr>
          <w:p w:rsidR="00885016" w:rsidRPr="00C43061" w:rsidRDefault="00885016" w:rsidP="00C43061">
            <w:pPr>
              <w:jc w:val="center"/>
              <w:rPr>
                <w:rFonts w:ascii="Arial" w:hAnsi="Arial" w:cs="Arial"/>
                <w:bCs/>
                <w:sz w:val="12"/>
                <w:szCs w:val="12"/>
              </w:rPr>
            </w:pPr>
          </w:p>
        </w:tc>
      </w:tr>
      <w:tr w:rsidR="00C43061" w:rsidRPr="00C43061" w:rsidTr="00D95CC4">
        <w:trPr>
          <w:trHeight w:val="20"/>
        </w:trPr>
        <w:tc>
          <w:tcPr>
            <w:tcW w:w="2188" w:type="pct"/>
          </w:tcPr>
          <w:p w:rsidR="00885016" w:rsidRPr="00C43061" w:rsidRDefault="00885016" w:rsidP="00C43061">
            <w:pPr>
              <w:pStyle w:val="af1"/>
              <w:spacing w:after="0"/>
              <w:ind w:left="0"/>
              <w:rPr>
                <w:rFonts w:ascii="Arial" w:hAnsi="Arial" w:cs="Arial"/>
                <w:sz w:val="12"/>
                <w:szCs w:val="12"/>
                <w:lang w:val="ru-RU"/>
              </w:rPr>
            </w:pPr>
            <w:r w:rsidRPr="00C43061">
              <w:rPr>
                <w:rFonts w:ascii="Arial" w:hAnsi="Arial" w:cs="Arial"/>
                <w:sz w:val="12"/>
                <w:szCs w:val="12"/>
                <w:lang w:val="ru-RU"/>
              </w:rPr>
              <w:t>дополнительно на внеурочную деятельность в рамках ФГОС начального общего образования</w:t>
            </w:r>
          </w:p>
        </w:tc>
        <w:tc>
          <w:tcPr>
            <w:tcW w:w="1374" w:type="pct"/>
          </w:tcPr>
          <w:p w:rsidR="00885016" w:rsidRPr="003377B1" w:rsidRDefault="00885016" w:rsidP="00C43061">
            <w:pPr>
              <w:rPr>
                <w:rFonts w:ascii="Arial" w:hAnsi="Arial" w:cs="Arial"/>
                <w:bCs/>
                <w:sz w:val="12"/>
                <w:szCs w:val="12"/>
                <w:lang w:val="ru-RU"/>
              </w:rPr>
            </w:pPr>
            <w:r w:rsidRPr="003377B1">
              <w:rPr>
                <w:rFonts w:ascii="Arial" w:hAnsi="Arial" w:cs="Arial"/>
                <w:bCs/>
                <w:spacing w:val="-8"/>
                <w:sz w:val="12"/>
                <w:szCs w:val="12"/>
                <w:lang w:val="ru-RU"/>
              </w:rPr>
              <w:t>1 расчетный обучающийся по программе начального общего образования общеобразовательных классов</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1149</w:t>
            </w:r>
          </w:p>
        </w:tc>
        <w:tc>
          <w:tcPr>
            <w:tcW w:w="751" w:type="pct"/>
          </w:tcPr>
          <w:p w:rsidR="00885016" w:rsidRPr="00C43061" w:rsidRDefault="00885016" w:rsidP="00C43061">
            <w:pPr>
              <w:jc w:val="center"/>
              <w:rPr>
                <w:rFonts w:ascii="Arial" w:hAnsi="Arial" w:cs="Arial"/>
                <w:bCs/>
                <w:sz w:val="12"/>
                <w:szCs w:val="12"/>
              </w:rPr>
            </w:pPr>
          </w:p>
        </w:tc>
      </w:tr>
      <w:tr w:rsidR="00C43061" w:rsidRPr="00C43061" w:rsidTr="00D95CC4">
        <w:trPr>
          <w:trHeight w:val="20"/>
        </w:trPr>
        <w:tc>
          <w:tcPr>
            <w:tcW w:w="2188" w:type="pct"/>
          </w:tcPr>
          <w:p w:rsidR="00885016" w:rsidRPr="00C43061" w:rsidRDefault="00885016" w:rsidP="00C43061">
            <w:pPr>
              <w:pStyle w:val="af1"/>
              <w:spacing w:after="0"/>
              <w:ind w:left="0"/>
              <w:rPr>
                <w:rFonts w:ascii="Arial" w:hAnsi="Arial" w:cs="Arial"/>
                <w:sz w:val="12"/>
                <w:szCs w:val="12"/>
                <w:lang w:val="ru-RU"/>
              </w:rPr>
            </w:pPr>
            <w:r w:rsidRPr="00C43061">
              <w:rPr>
                <w:rFonts w:ascii="Arial" w:hAnsi="Arial" w:cs="Arial"/>
                <w:sz w:val="12"/>
                <w:szCs w:val="12"/>
                <w:lang w:val="ru-RU"/>
              </w:rPr>
              <w:t xml:space="preserve">дополнительно на внеурочную деятельность в рамках ФГОС основного и среднего общего образования </w:t>
            </w:r>
          </w:p>
        </w:tc>
        <w:tc>
          <w:tcPr>
            <w:tcW w:w="1374" w:type="pct"/>
          </w:tcPr>
          <w:p w:rsidR="00885016" w:rsidRPr="003377B1" w:rsidRDefault="00885016" w:rsidP="00C43061">
            <w:pPr>
              <w:rPr>
                <w:rFonts w:ascii="Arial" w:hAnsi="Arial" w:cs="Arial"/>
                <w:bCs/>
                <w:sz w:val="12"/>
                <w:szCs w:val="12"/>
                <w:lang w:val="ru-RU"/>
              </w:rPr>
            </w:pPr>
            <w:r w:rsidRPr="003377B1">
              <w:rPr>
                <w:rFonts w:ascii="Arial" w:hAnsi="Arial" w:cs="Arial"/>
                <w:sz w:val="12"/>
                <w:szCs w:val="12"/>
                <w:lang w:val="ru-RU"/>
              </w:rPr>
              <w:t xml:space="preserve">1 расчетный обучающийся по программе основного  и среднего общего образования общеобразовательных классов </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837</w:t>
            </w:r>
          </w:p>
        </w:tc>
        <w:tc>
          <w:tcPr>
            <w:tcW w:w="751" w:type="pct"/>
          </w:tcPr>
          <w:p w:rsidR="00885016" w:rsidRPr="00C43061" w:rsidRDefault="00885016" w:rsidP="00C43061">
            <w:pPr>
              <w:jc w:val="center"/>
              <w:rPr>
                <w:rFonts w:ascii="Arial" w:hAnsi="Arial" w:cs="Arial"/>
                <w:bCs/>
                <w:sz w:val="12"/>
                <w:szCs w:val="12"/>
              </w:rPr>
            </w:pPr>
          </w:p>
        </w:tc>
      </w:tr>
      <w:tr w:rsidR="00C43061" w:rsidRPr="00C43061" w:rsidTr="00D95CC4">
        <w:trPr>
          <w:trHeight w:val="20"/>
        </w:trPr>
        <w:tc>
          <w:tcPr>
            <w:tcW w:w="2188" w:type="pct"/>
          </w:tcPr>
          <w:p w:rsidR="00885016" w:rsidRPr="00C43061" w:rsidRDefault="00885016" w:rsidP="00C43061">
            <w:pPr>
              <w:pStyle w:val="af1"/>
              <w:spacing w:after="0"/>
              <w:ind w:left="0"/>
              <w:rPr>
                <w:rFonts w:ascii="Arial" w:hAnsi="Arial" w:cs="Arial"/>
                <w:sz w:val="12"/>
                <w:szCs w:val="12"/>
                <w:lang w:val="ru-RU"/>
              </w:rPr>
            </w:pPr>
            <w:r w:rsidRPr="00C43061">
              <w:rPr>
                <w:rFonts w:ascii="Arial" w:hAnsi="Arial" w:cs="Arial"/>
                <w:sz w:val="12"/>
                <w:szCs w:val="12"/>
                <w:lang w:val="ru-RU"/>
              </w:rPr>
              <w:t>дополнительно на внеурочную деятельность по программам начального и основного общего образования</w:t>
            </w:r>
          </w:p>
        </w:tc>
        <w:tc>
          <w:tcPr>
            <w:tcW w:w="1374" w:type="pct"/>
          </w:tcPr>
          <w:p w:rsidR="00885016" w:rsidRPr="003377B1" w:rsidRDefault="00885016" w:rsidP="00C43061">
            <w:pPr>
              <w:rPr>
                <w:rFonts w:ascii="Arial" w:hAnsi="Arial" w:cs="Arial"/>
                <w:bCs/>
                <w:spacing w:val="-6"/>
                <w:sz w:val="12"/>
                <w:szCs w:val="12"/>
                <w:lang w:val="ru-RU"/>
              </w:rPr>
            </w:pPr>
            <w:r w:rsidRPr="003377B1">
              <w:rPr>
                <w:rFonts w:ascii="Arial" w:hAnsi="Arial" w:cs="Arial"/>
                <w:sz w:val="12"/>
                <w:szCs w:val="12"/>
                <w:lang w:val="ru-RU"/>
              </w:rPr>
              <w:t xml:space="preserve">1 расчетный обучающийся в классах для обучающихся с ОВЗ </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1348</w:t>
            </w:r>
          </w:p>
        </w:tc>
        <w:tc>
          <w:tcPr>
            <w:tcW w:w="751" w:type="pct"/>
          </w:tcPr>
          <w:p w:rsidR="00885016" w:rsidRPr="00C43061" w:rsidRDefault="00885016" w:rsidP="00C43061">
            <w:pPr>
              <w:jc w:val="center"/>
              <w:rPr>
                <w:rFonts w:ascii="Arial" w:hAnsi="Arial" w:cs="Arial"/>
                <w:bCs/>
                <w:sz w:val="12"/>
                <w:szCs w:val="12"/>
              </w:rPr>
            </w:pP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bCs/>
                <w:sz w:val="12"/>
                <w:szCs w:val="12"/>
              </w:rPr>
              <w:t>Административно-управленческий персонал:</w:t>
            </w:r>
          </w:p>
        </w:tc>
        <w:tc>
          <w:tcPr>
            <w:tcW w:w="1374" w:type="pct"/>
          </w:tcPr>
          <w:p w:rsidR="00885016" w:rsidRPr="00C43061" w:rsidRDefault="00885016" w:rsidP="00C43061">
            <w:pPr>
              <w:rPr>
                <w:rFonts w:ascii="Arial" w:hAnsi="Arial" w:cs="Arial"/>
                <w:bCs/>
                <w:spacing w:val="-6"/>
                <w:sz w:val="12"/>
                <w:szCs w:val="12"/>
              </w:rPr>
            </w:pP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городов и поселков городского типа</w:t>
            </w:r>
          </w:p>
        </w:tc>
        <w:tc>
          <w:tcPr>
            <w:tcW w:w="1374" w:type="pct"/>
          </w:tcPr>
          <w:p w:rsidR="00885016" w:rsidRPr="00C43061" w:rsidRDefault="00885016" w:rsidP="00C43061">
            <w:pPr>
              <w:rPr>
                <w:rFonts w:ascii="Arial" w:hAnsi="Arial" w:cs="Arial"/>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2951</w:t>
            </w: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сельская местность</w:t>
            </w:r>
          </w:p>
        </w:tc>
        <w:tc>
          <w:tcPr>
            <w:tcW w:w="1374" w:type="pct"/>
          </w:tcPr>
          <w:p w:rsidR="00885016" w:rsidRPr="00C43061" w:rsidRDefault="00885016" w:rsidP="00C43061">
            <w:pPr>
              <w:rPr>
                <w:rFonts w:ascii="Arial" w:hAnsi="Arial" w:cs="Arial"/>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bCs/>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3132</w:t>
            </w: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С централизацией ведения бухгалтерского учёта</w:t>
            </w:r>
          </w:p>
        </w:tc>
        <w:tc>
          <w:tcPr>
            <w:tcW w:w="1374" w:type="pct"/>
          </w:tcPr>
          <w:p w:rsidR="00885016" w:rsidRPr="003377B1" w:rsidRDefault="00885016" w:rsidP="00C43061">
            <w:pPr>
              <w:rPr>
                <w:rFonts w:ascii="Arial" w:hAnsi="Arial" w:cs="Arial"/>
                <w:bCs/>
                <w:spacing w:val="-6"/>
                <w:sz w:val="12"/>
                <w:szCs w:val="12"/>
                <w:lang w:val="ru-RU"/>
              </w:rPr>
            </w:pPr>
          </w:p>
        </w:tc>
        <w:tc>
          <w:tcPr>
            <w:tcW w:w="687" w:type="pct"/>
          </w:tcPr>
          <w:p w:rsidR="00885016" w:rsidRPr="003377B1" w:rsidRDefault="00885016" w:rsidP="00C43061">
            <w:pPr>
              <w:jc w:val="center"/>
              <w:rPr>
                <w:rFonts w:ascii="Arial" w:hAnsi="Arial" w:cs="Arial"/>
                <w:sz w:val="12"/>
                <w:szCs w:val="12"/>
                <w:lang w:val="ru-RU"/>
              </w:rPr>
            </w:pPr>
          </w:p>
        </w:tc>
        <w:tc>
          <w:tcPr>
            <w:tcW w:w="751" w:type="pct"/>
          </w:tcPr>
          <w:p w:rsidR="00885016" w:rsidRPr="003377B1" w:rsidRDefault="00885016" w:rsidP="00C43061">
            <w:pPr>
              <w:jc w:val="center"/>
              <w:rPr>
                <w:rFonts w:ascii="Arial" w:hAnsi="Arial" w:cs="Arial"/>
                <w:sz w:val="12"/>
                <w:szCs w:val="12"/>
                <w:lang w:val="ru-RU"/>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городов и поселков городского типа</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2768</w:t>
            </w: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сельская местность</w:t>
            </w:r>
          </w:p>
        </w:tc>
        <w:tc>
          <w:tcPr>
            <w:tcW w:w="1374" w:type="pct"/>
          </w:tcPr>
          <w:p w:rsidR="00885016" w:rsidRPr="00C43061" w:rsidRDefault="00885016" w:rsidP="00C43061">
            <w:pPr>
              <w:rPr>
                <w:rFonts w:ascii="Arial" w:hAnsi="Arial" w:cs="Arial"/>
                <w:bCs/>
                <w:spacing w:val="-6"/>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2937</w:t>
            </w:r>
          </w:p>
        </w:tc>
      </w:tr>
      <w:tr w:rsidR="00885016" w:rsidRPr="00C43061" w:rsidTr="00C43061">
        <w:trPr>
          <w:trHeight w:val="20"/>
        </w:trPr>
        <w:tc>
          <w:tcPr>
            <w:tcW w:w="5000" w:type="pct"/>
            <w:gridSpan w:val="4"/>
          </w:tcPr>
          <w:p w:rsidR="00885016" w:rsidRPr="003377B1" w:rsidRDefault="00885016" w:rsidP="00C43061">
            <w:pPr>
              <w:rPr>
                <w:rFonts w:ascii="Arial" w:hAnsi="Arial" w:cs="Arial"/>
                <w:sz w:val="12"/>
                <w:szCs w:val="12"/>
                <w:lang w:val="ru-RU"/>
              </w:rPr>
            </w:pPr>
            <w:r w:rsidRPr="003377B1">
              <w:rPr>
                <w:rFonts w:ascii="Arial" w:hAnsi="Arial" w:cs="Arial"/>
                <w:iCs/>
                <w:sz w:val="12"/>
                <w:szCs w:val="12"/>
                <w:lang w:val="ru-RU"/>
              </w:rPr>
              <w:t>Обеспечение содержания зданий и сооружений</w:t>
            </w:r>
          </w:p>
        </w:tc>
      </w:tr>
      <w:tr w:rsidR="00C43061" w:rsidRPr="00C43061" w:rsidTr="00D95CC4">
        <w:trPr>
          <w:trHeight w:val="20"/>
        </w:trPr>
        <w:tc>
          <w:tcPr>
            <w:tcW w:w="2188" w:type="pct"/>
          </w:tcPr>
          <w:p w:rsidR="00885016" w:rsidRPr="003377B1" w:rsidRDefault="00885016" w:rsidP="00C43061">
            <w:pPr>
              <w:pStyle w:val="a5"/>
              <w:tabs>
                <w:tab w:val="clear" w:pos="4153"/>
                <w:tab w:val="clear" w:pos="8306"/>
              </w:tabs>
              <w:rPr>
                <w:rFonts w:ascii="Arial" w:hAnsi="Arial" w:cs="Arial"/>
                <w:bCs/>
                <w:sz w:val="12"/>
                <w:szCs w:val="12"/>
                <w:lang w:val="ru-RU"/>
              </w:rPr>
            </w:pPr>
          </w:p>
        </w:tc>
        <w:tc>
          <w:tcPr>
            <w:tcW w:w="1374" w:type="pct"/>
          </w:tcPr>
          <w:p w:rsidR="00885016" w:rsidRPr="00C43061" w:rsidRDefault="00885016" w:rsidP="00C43061">
            <w:pPr>
              <w:rPr>
                <w:rFonts w:ascii="Arial" w:hAnsi="Arial" w:cs="Arial"/>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bCs/>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2552</w:t>
            </w:r>
          </w:p>
        </w:tc>
      </w:tr>
      <w:tr w:rsidR="00C43061" w:rsidRPr="00C43061" w:rsidTr="00D95CC4">
        <w:trPr>
          <w:trHeight w:val="20"/>
        </w:trPr>
        <w:tc>
          <w:tcPr>
            <w:tcW w:w="2188" w:type="pct"/>
          </w:tcPr>
          <w:p w:rsidR="00885016" w:rsidRPr="003377B1" w:rsidRDefault="00885016" w:rsidP="00C43061">
            <w:pPr>
              <w:pStyle w:val="a5"/>
              <w:tabs>
                <w:tab w:val="clear" w:pos="4153"/>
                <w:tab w:val="clear" w:pos="8306"/>
              </w:tabs>
              <w:rPr>
                <w:rFonts w:ascii="Arial" w:hAnsi="Arial" w:cs="Arial"/>
                <w:bCs/>
                <w:sz w:val="12"/>
                <w:szCs w:val="12"/>
                <w:lang w:val="ru-RU"/>
              </w:rPr>
            </w:pPr>
            <w:r w:rsidRPr="003377B1">
              <w:rPr>
                <w:rFonts w:ascii="Arial" w:hAnsi="Arial" w:cs="Arial"/>
                <w:sz w:val="12"/>
                <w:szCs w:val="12"/>
                <w:lang w:val="ru-RU"/>
              </w:rPr>
              <w:t>С централизацией ведения бухгалтерского учёта</w:t>
            </w:r>
          </w:p>
        </w:tc>
        <w:tc>
          <w:tcPr>
            <w:tcW w:w="1374" w:type="pct"/>
          </w:tcPr>
          <w:p w:rsidR="00885016" w:rsidRPr="00C43061" w:rsidRDefault="00885016" w:rsidP="00C43061">
            <w:pPr>
              <w:rPr>
                <w:rFonts w:ascii="Arial" w:hAnsi="Arial" w:cs="Arial"/>
                <w:sz w:val="12"/>
                <w:szCs w:val="12"/>
              </w:rPr>
            </w:pPr>
            <w:r w:rsidRPr="00C43061">
              <w:rPr>
                <w:rFonts w:ascii="Arial" w:hAnsi="Arial" w:cs="Arial"/>
                <w:bCs/>
                <w:spacing w:val="-6"/>
                <w:sz w:val="12"/>
                <w:szCs w:val="12"/>
              </w:rPr>
              <w:t>1 расчетный обучающийся</w:t>
            </w:r>
          </w:p>
        </w:tc>
        <w:tc>
          <w:tcPr>
            <w:tcW w:w="687" w:type="pct"/>
          </w:tcPr>
          <w:p w:rsidR="00885016" w:rsidRPr="00C43061" w:rsidRDefault="00885016" w:rsidP="00C43061">
            <w:pPr>
              <w:jc w:val="center"/>
              <w:rPr>
                <w:rFonts w:ascii="Arial" w:hAnsi="Arial" w:cs="Arial"/>
                <w:bCs/>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2433</w:t>
            </w:r>
          </w:p>
        </w:tc>
      </w:tr>
      <w:tr w:rsidR="00885016" w:rsidRPr="00C43061" w:rsidTr="00C43061">
        <w:trPr>
          <w:trHeight w:val="20"/>
        </w:trPr>
        <w:tc>
          <w:tcPr>
            <w:tcW w:w="5000" w:type="pct"/>
            <w:gridSpan w:val="4"/>
          </w:tcPr>
          <w:p w:rsidR="00885016" w:rsidRPr="003377B1" w:rsidRDefault="00885016" w:rsidP="00C43061">
            <w:pPr>
              <w:autoSpaceDE w:val="0"/>
              <w:autoSpaceDN w:val="0"/>
              <w:adjustRightInd w:val="0"/>
              <w:jc w:val="both"/>
              <w:rPr>
                <w:rFonts w:ascii="Arial" w:hAnsi="Arial" w:cs="Arial"/>
                <w:sz w:val="12"/>
                <w:szCs w:val="12"/>
                <w:lang w:val="ru-RU"/>
              </w:rPr>
            </w:pPr>
            <w:r w:rsidRPr="003377B1">
              <w:rPr>
                <w:rFonts w:ascii="Arial" w:hAnsi="Arial" w:cs="Arial"/>
                <w:bCs/>
                <w:sz w:val="12"/>
                <w:szCs w:val="12"/>
                <w:lang w:val="ru-RU"/>
              </w:rPr>
              <w:t>дополнительно на логопедическую помощь обучающимся</w:t>
            </w:r>
            <w:r w:rsidRPr="003377B1">
              <w:rPr>
                <w:rFonts w:ascii="Arial" w:hAnsi="Arial" w:cs="Arial"/>
                <w:bCs/>
                <w:spacing w:val="-8"/>
                <w:sz w:val="12"/>
                <w:szCs w:val="12"/>
                <w:lang w:val="ru-RU"/>
              </w:rPr>
              <w:t xml:space="preserve"> по образовательной программе начального общего образования (за исключением обучающихся </w:t>
            </w:r>
            <w:r w:rsidRPr="003377B1">
              <w:rPr>
                <w:rFonts w:ascii="Arial" w:hAnsi="Arial" w:cs="Arial"/>
                <w:bCs/>
                <w:sz w:val="12"/>
                <w:szCs w:val="12"/>
                <w:lang w:val="ru-RU"/>
              </w:rPr>
              <w:t xml:space="preserve">с </w:t>
            </w:r>
            <w:r w:rsidRPr="003377B1">
              <w:rPr>
                <w:rFonts w:ascii="Arial" w:hAnsi="Arial" w:cs="Arial"/>
                <w:sz w:val="12"/>
                <w:szCs w:val="12"/>
                <w:lang w:val="ru-RU"/>
              </w:rPr>
              <w:t>ОВЗ)</w:t>
            </w:r>
          </w:p>
        </w:tc>
      </w:tr>
      <w:tr w:rsidR="00C43061" w:rsidRPr="00C43061" w:rsidTr="00D95CC4">
        <w:trPr>
          <w:trHeight w:val="20"/>
        </w:trPr>
        <w:tc>
          <w:tcPr>
            <w:tcW w:w="2188" w:type="pct"/>
          </w:tcPr>
          <w:p w:rsidR="00885016" w:rsidRPr="003377B1" w:rsidRDefault="00885016" w:rsidP="00C43061">
            <w:pPr>
              <w:rPr>
                <w:rFonts w:ascii="Arial" w:hAnsi="Arial" w:cs="Arial"/>
                <w:bCs/>
                <w:spacing w:val="-8"/>
                <w:sz w:val="12"/>
                <w:szCs w:val="12"/>
                <w:lang w:val="ru-RU"/>
              </w:rPr>
            </w:pPr>
            <w:r w:rsidRPr="003377B1">
              <w:rPr>
                <w:rFonts w:ascii="Arial" w:hAnsi="Arial" w:cs="Arial"/>
                <w:bCs/>
                <w:spacing w:val="-8"/>
                <w:sz w:val="12"/>
                <w:szCs w:val="12"/>
                <w:lang w:val="ru-RU"/>
              </w:rPr>
              <w:t xml:space="preserve">Базовая  часть фонда заработной </w:t>
            </w:r>
            <w:r w:rsidRPr="003377B1">
              <w:rPr>
                <w:rFonts w:ascii="Arial" w:hAnsi="Arial" w:cs="Arial"/>
                <w:bCs/>
                <w:spacing w:val="-8"/>
                <w:sz w:val="12"/>
                <w:szCs w:val="12"/>
                <w:lang w:val="ru-RU"/>
              </w:rPr>
              <w:br/>
              <w:t>платы:</w:t>
            </w:r>
          </w:p>
        </w:tc>
        <w:tc>
          <w:tcPr>
            <w:tcW w:w="1374" w:type="pct"/>
          </w:tcPr>
          <w:p w:rsidR="00885016" w:rsidRPr="003377B1" w:rsidRDefault="00885016" w:rsidP="00C43061">
            <w:pPr>
              <w:rPr>
                <w:rFonts w:ascii="Arial" w:hAnsi="Arial" w:cs="Arial"/>
                <w:bCs/>
                <w:spacing w:val="-8"/>
                <w:sz w:val="12"/>
                <w:szCs w:val="12"/>
                <w:lang w:val="ru-RU"/>
              </w:rPr>
            </w:pPr>
          </w:p>
        </w:tc>
        <w:tc>
          <w:tcPr>
            <w:tcW w:w="687" w:type="pct"/>
          </w:tcPr>
          <w:p w:rsidR="00885016" w:rsidRPr="003377B1" w:rsidRDefault="00885016" w:rsidP="00C43061">
            <w:pPr>
              <w:rPr>
                <w:rFonts w:ascii="Arial" w:hAnsi="Arial" w:cs="Arial"/>
                <w:bCs/>
                <w:spacing w:val="-8"/>
                <w:sz w:val="12"/>
                <w:szCs w:val="12"/>
                <w:lang w:val="ru-RU"/>
              </w:rPr>
            </w:pPr>
          </w:p>
        </w:tc>
        <w:tc>
          <w:tcPr>
            <w:tcW w:w="751" w:type="pct"/>
          </w:tcPr>
          <w:p w:rsidR="00885016" w:rsidRPr="003377B1" w:rsidRDefault="00885016" w:rsidP="00C43061">
            <w:pPr>
              <w:rPr>
                <w:rFonts w:ascii="Arial" w:hAnsi="Arial" w:cs="Arial"/>
                <w:bCs/>
                <w:spacing w:val="-8"/>
                <w:sz w:val="12"/>
                <w:szCs w:val="12"/>
                <w:lang w:val="ru-RU"/>
              </w:rPr>
            </w:pP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логопедическая помощь</w:t>
            </w:r>
          </w:p>
        </w:tc>
        <w:tc>
          <w:tcPr>
            <w:tcW w:w="1374" w:type="pct"/>
          </w:tcPr>
          <w:p w:rsidR="00885016" w:rsidRPr="00C43061" w:rsidRDefault="00885016" w:rsidP="00C43061">
            <w:pPr>
              <w:rPr>
                <w:rFonts w:ascii="Arial" w:hAnsi="Arial" w:cs="Arial"/>
                <w:sz w:val="12"/>
                <w:szCs w:val="12"/>
              </w:rPr>
            </w:pPr>
          </w:p>
        </w:tc>
        <w:tc>
          <w:tcPr>
            <w:tcW w:w="687" w:type="pct"/>
          </w:tcPr>
          <w:p w:rsidR="00885016" w:rsidRPr="00C43061" w:rsidRDefault="00885016" w:rsidP="00C43061">
            <w:pPr>
              <w:rPr>
                <w:rFonts w:ascii="Arial" w:hAnsi="Arial" w:cs="Arial"/>
                <w:sz w:val="12"/>
                <w:szCs w:val="12"/>
              </w:rPr>
            </w:pPr>
          </w:p>
        </w:tc>
        <w:tc>
          <w:tcPr>
            <w:tcW w:w="751" w:type="pct"/>
          </w:tcPr>
          <w:p w:rsidR="00885016" w:rsidRPr="00C43061" w:rsidRDefault="00885016" w:rsidP="00C43061">
            <w:pPr>
              <w:rPr>
                <w:rFonts w:ascii="Arial" w:hAnsi="Arial" w:cs="Arial"/>
                <w:sz w:val="12"/>
                <w:szCs w:val="12"/>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городов и поселков городского типа, сельская местность</w:t>
            </w:r>
          </w:p>
        </w:tc>
        <w:tc>
          <w:tcPr>
            <w:tcW w:w="1374" w:type="pct"/>
          </w:tcPr>
          <w:p w:rsidR="00885016" w:rsidRPr="00C43061" w:rsidRDefault="00885016" w:rsidP="00C43061">
            <w:pPr>
              <w:pStyle w:val="af1"/>
              <w:spacing w:after="0"/>
              <w:ind w:left="0"/>
              <w:rPr>
                <w:rFonts w:ascii="Arial" w:hAnsi="Arial" w:cs="Arial"/>
                <w:sz w:val="12"/>
                <w:szCs w:val="12"/>
                <w:lang w:val="ru-RU"/>
              </w:rPr>
            </w:pPr>
            <w:r w:rsidRPr="00C43061">
              <w:rPr>
                <w:rFonts w:ascii="Arial" w:hAnsi="Arial" w:cs="Arial"/>
                <w:bCs/>
                <w:spacing w:val="-8"/>
                <w:sz w:val="12"/>
                <w:szCs w:val="12"/>
                <w:lang w:val="ru-RU"/>
              </w:rPr>
              <w:t>1 расчетный обучающийся по образовательной программе начального общего образования (за исключением обучающихся с ОВЗ)</w:t>
            </w:r>
          </w:p>
        </w:tc>
        <w:tc>
          <w:tcPr>
            <w:tcW w:w="687"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107</w:t>
            </w:r>
          </w:p>
        </w:tc>
        <w:tc>
          <w:tcPr>
            <w:tcW w:w="751" w:type="pct"/>
          </w:tcPr>
          <w:p w:rsidR="00885016" w:rsidRPr="00C43061" w:rsidRDefault="00885016" w:rsidP="00C43061">
            <w:pPr>
              <w:rPr>
                <w:rFonts w:ascii="Arial" w:hAnsi="Arial" w:cs="Arial"/>
                <w:sz w:val="12"/>
                <w:szCs w:val="12"/>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bCs/>
                <w:sz w:val="12"/>
                <w:szCs w:val="12"/>
                <w:lang w:val="ru-RU"/>
              </w:rPr>
              <w:t>Стимулирующая и компенсационная части фонда заработной платы:</w:t>
            </w:r>
          </w:p>
        </w:tc>
        <w:tc>
          <w:tcPr>
            <w:tcW w:w="1374" w:type="pct"/>
          </w:tcPr>
          <w:p w:rsidR="00885016" w:rsidRPr="003377B1" w:rsidRDefault="00885016" w:rsidP="00C43061">
            <w:pPr>
              <w:rPr>
                <w:rFonts w:ascii="Arial" w:hAnsi="Arial" w:cs="Arial"/>
                <w:sz w:val="12"/>
                <w:szCs w:val="12"/>
                <w:lang w:val="ru-RU"/>
              </w:rPr>
            </w:pPr>
          </w:p>
        </w:tc>
        <w:tc>
          <w:tcPr>
            <w:tcW w:w="687" w:type="pct"/>
          </w:tcPr>
          <w:p w:rsidR="00885016" w:rsidRPr="003377B1" w:rsidRDefault="00885016" w:rsidP="00C43061">
            <w:pPr>
              <w:jc w:val="center"/>
              <w:rPr>
                <w:rFonts w:ascii="Arial" w:hAnsi="Arial" w:cs="Arial"/>
                <w:sz w:val="12"/>
                <w:szCs w:val="12"/>
                <w:lang w:val="ru-RU"/>
              </w:rPr>
            </w:pPr>
          </w:p>
        </w:tc>
        <w:tc>
          <w:tcPr>
            <w:tcW w:w="751" w:type="pct"/>
          </w:tcPr>
          <w:p w:rsidR="00885016" w:rsidRPr="003377B1" w:rsidRDefault="00885016" w:rsidP="00C43061">
            <w:pPr>
              <w:rPr>
                <w:rFonts w:ascii="Arial" w:hAnsi="Arial" w:cs="Arial"/>
                <w:sz w:val="12"/>
                <w:szCs w:val="12"/>
                <w:lang w:val="ru-RU"/>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городов и поселков городского типа, сельская местность</w:t>
            </w:r>
          </w:p>
        </w:tc>
        <w:tc>
          <w:tcPr>
            <w:tcW w:w="1374" w:type="pct"/>
          </w:tcPr>
          <w:p w:rsidR="00885016" w:rsidRPr="00C43061" w:rsidRDefault="00885016" w:rsidP="00C43061">
            <w:pPr>
              <w:pStyle w:val="af1"/>
              <w:spacing w:after="0"/>
              <w:ind w:left="0"/>
              <w:rPr>
                <w:rFonts w:ascii="Arial" w:hAnsi="Arial" w:cs="Arial"/>
                <w:sz w:val="12"/>
                <w:szCs w:val="12"/>
                <w:lang w:val="ru-RU"/>
              </w:rPr>
            </w:pPr>
            <w:r w:rsidRPr="00C43061">
              <w:rPr>
                <w:rFonts w:ascii="Arial" w:hAnsi="Arial" w:cs="Arial"/>
                <w:bCs/>
                <w:spacing w:val="-8"/>
                <w:sz w:val="12"/>
                <w:szCs w:val="12"/>
                <w:lang w:val="ru-RU"/>
              </w:rPr>
              <w:t xml:space="preserve">1 расчетный обучающийся по программе начального общего образования (за исключением обучающихся с ОВЗ) </w:t>
            </w:r>
          </w:p>
        </w:tc>
        <w:tc>
          <w:tcPr>
            <w:tcW w:w="687"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40</w:t>
            </w:r>
          </w:p>
        </w:tc>
        <w:tc>
          <w:tcPr>
            <w:tcW w:w="751" w:type="pct"/>
          </w:tcPr>
          <w:p w:rsidR="00885016" w:rsidRPr="00C43061" w:rsidRDefault="00885016" w:rsidP="00C43061">
            <w:pPr>
              <w:rPr>
                <w:rFonts w:ascii="Arial" w:hAnsi="Arial" w:cs="Arial"/>
                <w:sz w:val="12"/>
                <w:szCs w:val="12"/>
              </w:rPr>
            </w:pPr>
          </w:p>
        </w:tc>
      </w:tr>
      <w:tr w:rsidR="00885016" w:rsidRPr="00C43061" w:rsidTr="00C43061">
        <w:trPr>
          <w:trHeight w:val="20"/>
        </w:trPr>
        <w:tc>
          <w:tcPr>
            <w:tcW w:w="5000" w:type="pct"/>
            <w:gridSpan w:val="4"/>
          </w:tcPr>
          <w:p w:rsidR="00885016" w:rsidRPr="003377B1" w:rsidRDefault="00885016" w:rsidP="00C43061">
            <w:pPr>
              <w:rPr>
                <w:rFonts w:ascii="Arial" w:hAnsi="Arial" w:cs="Arial"/>
                <w:sz w:val="12"/>
                <w:szCs w:val="12"/>
                <w:lang w:val="ru-RU"/>
              </w:rPr>
            </w:pPr>
            <w:r w:rsidRPr="003377B1">
              <w:rPr>
                <w:rFonts w:ascii="Arial" w:hAnsi="Arial" w:cs="Arial"/>
                <w:bCs/>
                <w:sz w:val="12"/>
                <w:szCs w:val="12"/>
                <w:lang w:val="ru-RU"/>
              </w:rPr>
              <w:t>дополнительно на создание специальных условий для получения образования обучающимися с ограниченными возможностями здоровья</w:t>
            </w:r>
          </w:p>
        </w:tc>
      </w:tr>
      <w:tr w:rsidR="00C43061" w:rsidRPr="00C43061" w:rsidTr="00D95CC4">
        <w:trPr>
          <w:trHeight w:val="20"/>
        </w:trPr>
        <w:tc>
          <w:tcPr>
            <w:tcW w:w="2188" w:type="pct"/>
          </w:tcPr>
          <w:p w:rsidR="00885016" w:rsidRPr="003377B1" w:rsidRDefault="00885016" w:rsidP="00C43061">
            <w:pPr>
              <w:rPr>
                <w:rFonts w:ascii="Arial" w:hAnsi="Arial" w:cs="Arial"/>
                <w:bCs/>
                <w:spacing w:val="-8"/>
                <w:sz w:val="12"/>
                <w:szCs w:val="12"/>
                <w:lang w:val="ru-RU"/>
              </w:rPr>
            </w:pPr>
            <w:r w:rsidRPr="003377B1">
              <w:rPr>
                <w:rFonts w:ascii="Arial" w:hAnsi="Arial" w:cs="Arial"/>
                <w:bCs/>
                <w:spacing w:val="-8"/>
                <w:sz w:val="12"/>
                <w:szCs w:val="12"/>
                <w:lang w:val="ru-RU"/>
              </w:rPr>
              <w:t>Базовая  часть фонда заработной платы:</w:t>
            </w:r>
          </w:p>
        </w:tc>
        <w:tc>
          <w:tcPr>
            <w:tcW w:w="1374" w:type="pct"/>
          </w:tcPr>
          <w:p w:rsidR="00885016" w:rsidRPr="00C43061" w:rsidRDefault="00885016" w:rsidP="00C43061">
            <w:pPr>
              <w:pStyle w:val="af1"/>
              <w:spacing w:after="0"/>
              <w:ind w:left="0"/>
              <w:rPr>
                <w:rFonts w:ascii="Arial" w:hAnsi="Arial" w:cs="Arial"/>
                <w:sz w:val="12"/>
                <w:szCs w:val="12"/>
                <w:lang w:val="ru-RU"/>
              </w:rPr>
            </w:pPr>
          </w:p>
        </w:tc>
        <w:tc>
          <w:tcPr>
            <w:tcW w:w="687" w:type="pct"/>
          </w:tcPr>
          <w:p w:rsidR="00885016" w:rsidRPr="003377B1" w:rsidRDefault="00885016" w:rsidP="00C43061">
            <w:pPr>
              <w:jc w:val="center"/>
              <w:rPr>
                <w:rFonts w:ascii="Arial" w:hAnsi="Arial" w:cs="Arial"/>
                <w:bCs/>
                <w:sz w:val="12"/>
                <w:szCs w:val="12"/>
                <w:lang w:val="ru-RU"/>
              </w:rPr>
            </w:pPr>
          </w:p>
        </w:tc>
        <w:tc>
          <w:tcPr>
            <w:tcW w:w="751" w:type="pct"/>
          </w:tcPr>
          <w:p w:rsidR="00885016" w:rsidRPr="003377B1" w:rsidRDefault="00885016" w:rsidP="00C43061">
            <w:pPr>
              <w:jc w:val="center"/>
              <w:rPr>
                <w:rFonts w:ascii="Arial" w:hAnsi="Arial" w:cs="Arial"/>
                <w:sz w:val="12"/>
                <w:szCs w:val="12"/>
                <w:lang w:val="ru-RU"/>
              </w:rPr>
            </w:pP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логопедическая помощь</w:t>
            </w:r>
          </w:p>
        </w:tc>
        <w:tc>
          <w:tcPr>
            <w:tcW w:w="1374" w:type="pct"/>
          </w:tcPr>
          <w:p w:rsidR="00885016" w:rsidRPr="00C43061" w:rsidRDefault="00885016" w:rsidP="00C43061">
            <w:pPr>
              <w:pStyle w:val="af1"/>
              <w:spacing w:after="0"/>
              <w:ind w:left="0"/>
              <w:rPr>
                <w:rFonts w:ascii="Arial" w:hAnsi="Arial" w:cs="Arial"/>
                <w:sz w:val="12"/>
                <w:szCs w:val="12"/>
                <w:lang w:val="ru-RU"/>
              </w:rPr>
            </w:pPr>
          </w:p>
        </w:tc>
        <w:tc>
          <w:tcPr>
            <w:tcW w:w="687" w:type="pct"/>
          </w:tcPr>
          <w:p w:rsidR="00885016" w:rsidRPr="00C43061" w:rsidRDefault="00885016" w:rsidP="00C43061">
            <w:pPr>
              <w:jc w:val="center"/>
              <w:rPr>
                <w:rFonts w:ascii="Arial" w:hAnsi="Arial" w:cs="Arial"/>
                <w:bCs/>
                <w:sz w:val="12"/>
                <w:szCs w:val="12"/>
              </w:rPr>
            </w:pP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городов и поселков городского типа</w:t>
            </w:r>
          </w:p>
        </w:tc>
        <w:tc>
          <w:tcPr>
            <w:tcW w:w="1374" w:type="pct"/>
          </w:tcPr>
          <w:p w:rsidR="00885016" w:rsidRPr="00C43061" w:rsidRDefault="00885016" w:rsidP="00C43061">
            <w:pPr>
              <w:pStyle w:val="af1"/>
              <w:spacing w:after="0"/>
              <w:ind w:left="0"/>
              <w:rPr>
                <w:rFonts w:ascii="Arial" w:hAnsi="Arial" w:cs="Arial"/>
                <w:sz w:val="12"/>
                <w:szCs w:val="12"/>
                <w:lang w:val="ru-RU"/>
              </w:rPr>
            </w:pPr>
            <w:r w:rsidRPr="00C43061">
              <w:rPr>
                <w:rFonts w:ascii="Arial" w:hAnsi="Arial" w:cs="Arial"/>
                <w:sz w:val="12"/>
                <w:szCs w:val="12"/>
                <w:lang w:val="ru-RU"/>
              </w:rPr>
              <w:t>1 расчетный обучающийся с ОВЗ</w:t>
            </w:r>
            <w:r w:rsidRPr="00C43061">
              <w:rPr>
                <w:rFonts w:ascii="Arial" w:hAnsi="Arial" w:cs="Arial"/>
                <w:bCs/>
                <w:spacing w:val="-8"/>
                <w:sz w:val="12"/>
                <w:szCs w:val="12"/>
                <w:lang w:val="ru-RU"/>
              </w:rPr>
              <w:t xml:space="preserve"> по адаптированным образовательным программам начального общего образования </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929</w:t>
            </w: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сельская местность</w:t>
            </w:r>
          </w:p>
        </w:tc>
        <w:tc>
          <w:tcPr>
            <w:tcW w:w="1374" w:type="pct"/>
          </w:tcPr>
          <w:p w:rsidR="00885016" w:rsidRPr="00C43061" w:rsidRDefault="00885016" w:rsidP="00C43061">
            <w:pPr>
              <w:pStyle w:val="af1"/>
              <w:spacing w:after="0"/>
              <w:ind w:left="0"/>
              <w:rPr>
                <w:rFonts w:ascii="Arial" w:hAnsi="Arial" w:cs="Arial"/>
                <w:sz w:val="12"/>
                <w:szCs w:val="12"/>
                <w:lang w:val="ru-RU"/>
              </w:rPr>
            </w:pPr>
            <w:r w:rsidRPr="00C43061">
              <w:rPr>
                <w:rFonts w:ascii="Arial" w:hAnsi="Arial" w:cs="Arial"/>
                <w:sz w:val="12"/>
                <w:szCs w:val="12"/>
                <w:lang w:val="ru-RU"/>
              </w:rPr>
              <w:t>1 расчетный обучающийся с ОВЗ</w:t>
            </w:r>
            <w:r w:rsidRPr="00C43061">
              <w:rPr>
                <w:rFonts w:ascii="Arial" w:hAnsi="Arial" w:cs="Arial"/>
                <w:bCs/>
                <w:spacing w:val="-8"/>
                <w:sz w:val="12"/>
                <w:szCs w:val="12"/>
                <w:lang w:val="ru-RU"/>
              </w:rPr>
              <w:t xml:space="preserve"> по адаптированным образовательным программам начального общего образования </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1011</w:t>
            </w: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bCs/>
                <w:sz w:val="12"/>
                <w:szCs w:val="12"/>
                <w:lang w:val="ru-RU"/>
              </w:rPr>
              <w:t>Стимулирующая и компенсационная части фонда заработной платы:</w:t>
            </w:r>
          </w:p>
        </w:tc>
        <w:tc>
          <w:tcPr>
            <w:tcW w:w="1374" w:type="pct"/>
          </w:tcPr>
          <w:p w:rsidR="00885016" w:rsidRPr="003377B1" w:rsidRDefault="00885016" w:rsidP="00C43061">
            <w:pPr>
              <w:rPr>
                <w:rFonts w:ascii="Arial" w:hAnsi="Arial" w:cs="Arial"/>
                <w:sz w:val="12"/>
                <w:szCs w:val="12"/>
                <w:lang w:val="ru-RU"/>
              </w:rPr>
            </w:pPr>
          </w:p>
        </w:tc>
        <w:tc>
          <w:tcPr>
            <w:tcW w:w="687" w:type="pct"/>
          </w:tcPr>
          <w:p w:rsidR="00885016" w:rsidRPr="003377B1" w:rsidRDefault="00885016" w:rsidP="00C43061">
            <w:pPr>
              <w:jc w:val="center"/>
              <w:rPr>
                <w:rFonts w:ascii="Arial" w:hAnsi="Arial" w:cs="Arial"/>
                <w:bCs/>
                <w:sz w:val="12"/>
                <w:szCs w:val="12"/>
                <w:lang w:val="ru-RU"/>
              </w:rPr>
            </w:pPr>
          </w:p>
        </w:tc>
        <w:tc>
          <w:tcPr>
            <w:tcW w:w="751" w:type="pct"/>
          </w:tcPr>
          <w:p w:rsidR="00885016" w:rsidRPr="003377B1" w:rsidRDefault="00885016" w:rsidP="00C43061">
            <w:pPr>
              <w:jc w:val="center"/>
              <w:rPr>
                <w:rFonts w:ascii="Arial" w:hAnsi="Arial" w:cs="Arial"/>
                <w:sz w:val="12"/>
                <w:szCs w:val="12"/>
                <w:lang w:val="ru-RU"/>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городов и поселков городского типа</w:t>
            </w:r>
          </w:p>
        </w:tc>
        <w:tc>
          <w:tcPr>
            <w:tcW w:w="1374" w:type="pct"/>
          </w:tcPr>
          <w:p w:rsidR="00885016" w:rsidRPr="00C43061" w:rsidRDefault="00885016" w:rsidP="00C43061">
            <w:pPr>
              <w:pStyle w:val="af1"/>
              <w:spacing w:after="0"/>
              <w:ind w:left="0"/>
              <w:rPr>
                <w:rFonts w:ascii="Arial" w:hAnsi="Arial" w:cs="Arial"/>
                <w:sz w:val="12"/>
                <w:szCs w:val="12"/>
                <w:lang w:val="ru-RU"/>
              </w:rPr>
            </w:pPr>
            <w:r w:rsidRPr="00C43061">
              <w:rPr>
                <w:rFonts w:ascii="Arial" w:hAnsi="Arial" w:cs="Arial"/>
                <w:sz w:val="12"/>
                <w:szCs w:val="12"/>
                <w:lang w:val="ru-RU"/>
              </w:rPr>
              <w:t>1 расчетный обучающийся с ОВЗ</w:t>
            </w:r>
            <w:r w:rsidRPr="00C43061">
              <w:rPr>
                <w:rFonts w:ascii="Arial" w:hAnsi="Arial" w:cs="Arial"/>
                <w:bCs/>
                <w:spacing w:val="-8"/>
                <w:sz w:val="12"/>
                <w:szCs w:val="12"/>
                <w:lang w:val="ru-RU"/>
              </w:rPr>
              <w:t xml:space="preserve"> по адаптированным образовательным программам начального общего образования </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644</w:t>
            </w: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сельская местность</w:t>
            </w:r>
          </w:p>
        </w:tc>
        <w:tc>
          <w:tcPr>
            <w:tcW w:w="1374" w:type="pct"/>
          </w:tcPr>
          <w:p w:rsidR="00885016" w:rsidRPr="00C43061" w:rsidRDefault="00885016" w:rsidP="00C43061">
            <w:pPr>
              <w:pStyle w:val="af1"/>
              <w:spacing w:after="0"/>
              <w:ind w:left="0"/>
              <w:rPr>
                <w:rFonts w:ascii="Arial" w:hAnsi="Arial" w:cs="Arial"/>
                <w:sz w:val="12"/>
                <w:szCs w:val="12"/>
                <w:lang w:val="ru-RU"/>
              </w:rPr>
            </w:pPr>
            <w:r w:rsidRPr="00C43061">
              <w:rPr>
                <w:rFonts w:ascii="Arial" w:hAnsi="Arial" w:cs="Arial"/>
                <w:sz w:val="12"/>
                <w:szCs w:val="12"/>
                <w:lang w:val="ru-RU"/>
              </w:rPr>
              <w:t>1 расчетный обучающийся с ОВЗ</w:t>
            </w:r>
            <w:r w:rsidRPr="00C43061">
              <w:rPr>
                <w:rFonts w:ascii="Arial" w:hAnsi="Arial" w:cs="Arial"/>
                <w:bCs/>
                <w:spacing w:val="-8"/>
                <w:sz w:val="12"/>
                <w:szCs w:val="12"/>
                <w:lang w:val="ru-RU"/>
              </w:rPr>
              <w:t xml:space="preserve"> по адаптированным образовательным программам начального общего образования </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701</w:t>
            </w: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C43061" w:rsidRDefault="00885016" w:rsidP="00C43061">
            <w:pPr>
              <w:pStyle w:val="af1"/>
              <w:spacing w:after="0"/>
              <w:ind w:left="0"/>
              <w:rPr>
                <w:rFonts w:ascii="Arial" w:hAnsi="Arial" w:cs="Arial"/>
                <w:sz w:val="12"/>
                <w:szCs w:val="12"/>
                <w:lang w:val="ru-RU"/>
              </w:rPr>
            </w:pPr>
            <w:r w:rsidRPr="00C43061">
              <w:rPr>
                <w:rFonts w:ascii="Arial" w:hAnsi="Arial" w:cs="Arial"/>
                <w:sz w:val="12"/>
                <w:szCs w:val="12"/>
                <w:lang w:val="ru-RU"/>
              </w:rPr>
              <w:t>психологическая помощь</w:t>
            </w:r>
          </w:p>
        </w:tc>
        <w:tc>
          <w:tcPr>
            <w:tcW w:w="1374" w:type="pct"/>
          </w:tcPr>
          <w:p w:rsidR="00885016" w:rsidRPr="00C43061" w:rsidRDefault="00885016" w:rsidP="00C43061">
            <w:pPr>
              <w:rPr>
                <w:rFonts w:ascii="Arial" w:hAnsi="Arial" w:cs="Arial"/>
                <w:sz w:val="12"/>
                <w:szCs w:val="12"/>
              </w:rPr>
            </w:pPr>
          </w:p>
        </w:tc>
        <w:tc>
          <w:tcPr>
            <w:tcW w:w="687" w:type="pct"/>
          </w:tcPr>
          <w:p w:rsidR="00885016" w:rsidRPr="00C43061" w:rsidRDefault="00885016" w:rsidP="00C43061">
            <w:pPr>
              <w:jc w:val="center"/>
              <w:rPr>
                <w:rFonts w:ascii="Arial" w:hAnsi="Arial" w:cs="Arial"/>
                <w:bCs/>
                <w:sz w:val="12"/>
                <w:szCs w:val="12"/>
              </w:rPr>
            </w:pP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городов и поселков городского типа</w:t>
            </w:r>
          </w:p>
        </w:tc>
        <w:tc>
          <w:tcPr>
            <w:tcW w:w="1374" w:type="pct"/>
          </w:tcPr>
          <w:p w:rsidR="00885016" w:rsidRPr="00C43061" w:rsidRDefault="00885016" w:rsidP="00C43061">
            <w:pPr>
              <w:jc w:val="both"/>
              <w:rPr>
                <w:rFonts w:ascii="Arial" w:hAnsi="Arial" w:cs="Arial"/>
                <w:sz w:val="12"/>
                <w:szCs w:val="12"/>
              </w:rPr>
            </w:pPr>
            <w:r w:rsidRPr="00C43061">
              <w:rPr>
                <w:rFonts w:ascii="Arial" w:hAnsi="Arial" w:cs="Arial"/>
                <w:sz w:val="12"/>
                <w:szCs w:val="12"/>
              </w:rPr>
              <w:t>1 расчетный обучающийся с ОВЗ</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328</w:t>
            </w: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сельская местность</w:t>
            </w:r>
          </w:p>
        </w:tc>
        <w:tc>
          <w:tcPr>
            <w:tcW w:w="1374" w:type="pct"/>
          </w:tcPr>
          <w:p w:rsidR="00885016" w:rsidRPr="00C43061" w:rsidRDefault="00885016" w:rsidP="00C43061">
            <w:pPr>
              <w:jc w:val="both"/>
              <w:rPr>
                <w:rFonts w:ascii="Arial" w:hAnsi="Arial" w:cs="Arial"/>
                <w:sz w:val="12"/>
                <w:szCs w:val="12"/>
              </w:rPr>
            </w:pPr>
            <w:r w:rsidRPr="00C43061">
              <w:rPr>
                <w:rFonts w:ascii="Arial" w:hAnsi="Arial" w:cs="Arial"/>
                <w:sz w:val="12"/>
                <w:szCs w:val="12"/>
              </w:rPr>
              <w:t>1 расчетный обучающийся с ОВЗ</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358</w:t>
            </w: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C43061" w:rsidRDefault="00885016" w:rsidP="00C43061">
            <w:pPr>
              <w:pStyle w:val="af1"/>
              <w:spacing w:after="0"/>
              <w:ind w:left="0"/>
              <w:rPr>
                <w:rFonts w:ascii="Arial" w:hAnsi="Arial" w:cs="Arial"/>
                <w:sz w:val="12"/>
                <w:szCs w:val="12"/>
                <w:lang w:val="ru-RU"/>
              </w:rPr>
            </w:pPr>
            <w:r w:rsidRPr="00C43061">
              <w:rPr>
                <w:rFonts w:ascii="Arial" w:hAnsi="Arial" w:cs="Arial"/>
                <w:bCs/>
                <w:sz w:val="12"/>
                <w:szCs w:val="12"/>
                <w:lang w:val="ru-RU"/>
              </w:rPr>
              <w:t>Стимулирующая и компенсационная части фонда заработной платы:</w:t>
            </w:r>
          </w:p>
        </w:tc>
        <w:tc>
          <w:tcPr>
            <w:tcW w:w="1374" w:type="pct"/>
          </w:tcPr>
          <w:p w:rsidR="00885016" w:rsidRPr="003377B1" w:rsidRDefault="00885016" w:rsidP="00C43061">
            <w:pPr>
              <w:jc w:val="both"/>
              <w:rPr>
                <w:rFonts w:ascii="Arial" w:hAnsi="Arial" w:cs="Arial"/>
                <w:sz w:val="12"/>
                <w:szCs w:val="12"/>
                <w:lang w:val="ru-RU"/>
              </w:rPr>
            </w:pPr>
          </w:p>
        </w:tc>
        <w:tc>
          <w:tcPr>
            <w:tcW w:w="687" w:type="pct"/>
          </w:tcPr>
          <w:p w:rsidR="00885016" w:rsidRPr="003377B1" w:rsidRDefault="00885016" w:rsidP="00C43061">
            <w:pPr>
              <w:jc w:val="center"/>
              <w:rPr>
                <w:rFonts w:ascii="Arial" w:hAnsi="Arial" w:cs="Arial"/>
                <w:bCs/>
                <w:sz w:val="12"/>
                <w:szCs w:val="12"/>
                <w:lang w:val="ru-RU"/>
              </w:rPr>
            </w:pPr>
          </w:p>
        </w:tc>
        <w:tc>
          <w:tcPr>
            <w:tcW w:w="751" w:type="pct"/>
          </w:tcPr>
          <w:p w:rsidR="00885016" w:rsidRPr="003377B1" w:rsidRDefault="00885016" w:rsidP="00C43061">
            <w:pPr>
              <w:jc w:val="center"/>
              <w:rPr>
                <w:rFonts w:ascii="Arial" w:hAnsi="Arial" w:cs="Arial"/>
                <w:sz w:val="12"/>
                <w:szCs w:val="12"/>
                <w:lang w:val="ru-RU"/>
              </w:rPr>
            </w:pPr>
          </w:p>
        </w:tc>
      </w:tr>
      <w:tr w:rsidR="00C43061" w:rsidRPr="00C43061" w:rsidTr="00D95CC4">
        <w:trPr>
          <w:trHeight w:val="20"/>
        </w:trPr>
        <w:tc>
          <w:tcPr>
            <w:tcW w:w="2188" w:type="pct"/>
          </w:tcPr>
          <w:p w:rsidR="00885016" w:rsidRPr="003377B1" w:rsidRDefault="00885016" w:rsidP="00C43061">
            <w:pPr>
              <w:rPr>
                <w:rFonts w:ascii="Arial" w:hAnsi="Arial" w:cs="Arial"/>
                <w:sz w:val="12"/>
                <w:szCs w:val="12"/>
                <w:lang w:val="ru-RU"/>
              </w:rPr>
            </w:pPr>
            <w:r w:rsidRPr="003377B1">
              <w:rPr>
                <w:rFonts w:ascii="Arial" w:hAnsi="Arial" w:cs="Arial"/>
                <w:sz w:val="12"/>
                <w:szCs w:val="12"/>
                <w:lang w:val="ru-RU"/>
              </w:rPr>
              <w:t>городов и поселков городского типа</w:t>
            </w:r>
          </w:p>
        </w:tc>
        <w:tc>
          <w:tcPr>
            <w:tcW w:w="1374" w:type="pct"/>
          </w:tcPr>
          <w:p w:rsidR="00885016" w:rsidRPr="00C43061" w:rsidRDefault="00885016" w:rsidP="00C43061">
            <w:pPr>
              <w:jc w:val="both"/>
              <w:rPr>
                <w:rFonts w:ascii="Arial" w:hAnsi="Arial" w:cs="Arial"/>
                <w:sz w:val="12"/>
                <w:szCs w:val="12"/>
              </w:rPr>
            </w:pPr>
            <w:r w:rsidRPr="00C43061">
              <w:rPr>
                <w:rFonts w:ascii="Arial" w:hAnsi="Arial" w:cs="Arial"/>
                <w:sz w:val="12"/>
                <w:szCs w:val="12"/>
              </w:rPr>
              <w:t>1 расчетный обучающийся с ОВЗ</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227</w:t>
            </w: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сельская местность</w:t>
            </w:r>
          </w:p>
        </w:tc>
        <w:tc>
          <w:tcPr>
            <w:tcW w:w="1374" w:type="pct"/>
          </w:tcPr>
          <w:p w:rsidR="00885016" w:rsidRPr="00C43061" w:rsidRDefault="00885016" w:rsidP="00C43061">
            <w:pPr>
              <w:jc w:val="both"/>
              <w:rPr>
                <w:rFonts w:ascii="Arial" w:hAnsi="Arial" w:cs="Arial"/>
                <w:sz w:val="12"/>
                <w:szCs w:val="12"/>
              </w:rPr>
            </w:pPr>
            <w:r w:rsidRPr="00C43061">
              <w:rPr>
                <w:rFonts w:ascii="Arial" w:hAnsi="Arial" w:cs="Arial"/>
                <w:sz w:val="12"/>
                <w:szCs w:val="12"/>
              </w:rPr>
              <w:t>1 расчетный обучающийся с ОВЗ</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248</w:t>
            </w: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C43061" w:rsidRDefault="00885016" w:rsidP="00C43061">
            <w:pPr>
              <w:pStyle w:val="af1"/>
              <w:spacing w:after="0"/>
              <w:ind w:left="0"/>
              <w:rPr>
                <w:rFonts w:ascii="Arial" w:hAnsi="Arial" w:cs="Arial"/>
                <w:sz w:val="12"/>
                <w:szCs w:val="12"/>
                <w:lang w:val="ru-RU"/>
              </w:rPr>
            </w:pPr>
            <w:r w:rsidRPr="00C43061">
              <w:rPr>
                <w:rFonts w:ascii="Arial" w:hAnsi="Arial" w:cs="Arial"/>
                <w:sz w:val="12"/>
                <w:szCs w:val="12"/>
                <w:lang w:val="ru-RU"/>
              </w:rPr>
              <w:t>услуги ассистента (помощника)</w:t>
            </w:r>
          </w:p>
        </w:tc>
        <w:tc>
          <w:tcPr>
            <w:tcW w:w="1374" w:type="pct"/>
          </w:tcPr>
          <w:p w:rsidR="00885016" w:rsidRPr="00C43061" w:rsidRDefault="00885016" w:rsidP="00C43061">
            <w:pPr>
              <w:jc w:val="both"/>
              <w:rPr>
                <w:rFonts w:ascii="Arial" w:hAnsi="Arial" w:cs="Arial"/>
                <w:sz w:val="12"/>
                <w:szCs w:val="12"/>
              </w:rPr>
            </w:pPr>
          </w:p>
        </w:tc>
        <w:tc>
          <w:tcPr>
            <w:tcW w:w="687" w:type="pct"/>
          </w:tcPr>
          <w:p w:rsidR="00885016" w:rsidRPr="00C43061" w:rsidRDefault="00885016" w:rsidP="00C43061">
            <w:pPr>
              <w:jc w:val="center"/>
              <w:rPr>
                <w:rFonts w:ascii="Arial" w:hAnsi="Arial" w:cs="Arial"/>
                <w:bCs/>
                <w:sz w:val="12"/>
                <w:szCs w:val="12"/>
              </w:rPr>
            </w:pP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C43061" w:rsidRDefault="00885016" w:rsidP="00C43061">
            <w:pPr>
              <w:pStyle w:val="af1"/>
              <w:spacing w:after="0"/>
              <w:ind w:left="0"/>
              <w:rPr>
                <w:rFonts w:ascii="Arial" w:hAnsi="Arial" w:cs="Arial"/>
                <w:bCs/>
                <w:sz w:val="12"/>
                <w:szCs w:val="12"/>
                <w:lang w:val="ru-RU"/>
              </w:rPr>
            </w:pPr>
            <w:r w:rsidRPr="00C43061">
              <w:rPr>
                <w:rFonts w:ascii="Arial" w:hAnsi="Arial" w:cs="Arial"/>
                <w:bCs/>
                <w:sz w:val="12"/>
                <w:szCs w:val="12"/>
                <w:lang w:val="ru-RU"/>
              </w:rPr>
              <w:t>городов и поселков городского типа, сельская местность</w:t>
            </w:r>
          </w:p>
        </w:tc>
        <w:tc>
          <w:tcPr>
            <w:tcW w:w="1374" w:type="pct"/>
          </w:tcPr>
          <w:p w:rsidR="00885016" w:rsidRPr="00C43061" w:rsidRDefault="00885016" w:rsidP="00C43061">
            <w:pPr>
              <w:jc w:val="both"/>
              <w:rPr>
                <w:rFonts w:ascii="Arial" w:hAnsi="Arial" w:cs="Arial"/>
                <w:bCs/>
                <w:sz w:val="12"/>
                <w:szCs w:val="12"/>
              </w:rPr>
            </w:pPr>
            <w:r w:rsidRPr="00C43061">
              <w:rPr>
                <w:rFonts w:ascii="Arial" w:hAnsi="Arial" w:cs="Arial"/>
                <w:sz w:val="12"/>
                <w:szCs w:val="12"/>
              </w:rPr>
              <w:t>1 расчетный обучающийся с ОВЗ</w:t>
            </w:r>
          </w:p>
        </w:tc>
        <w:tc>
          <w:tcPr>
            <w:tcW w:w="687" w:type="pct"/>
          </w:tcPr>
          <w:p w:rsidR="00885016" w:rsidRPr="00C43061" w:rsidRDefault="00885016" w:rsidP="00C43061">
            <w:pPr>
              <w:jc w:val="center"/>
              <w:rPr>
                <w:rFonts w:ascii="Arial" w:hAnsi="Arial" w:cs="Arial"/>
                <w:bCs/>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23484</w:t>
            </w:r>
          </w:p>
        </w:tc>
      </w:tr>
      <w:tr w:rsidR="00885016" w:rsidRPr="00C43061" w:rsidTr="00C43061">
        <w:trPr>
          <w:trHeight w:val="20"/>
        </w:trPr>
        <w:tc>
          <w:tcPr>
            <w:tcW w:w="5000" w:type="pct"/>
            <w:gridSpan w:val="4"/>
          </w:tcPr>
          <w:p w:rsidR="00885016" w:rsidRPr="00C43061" w:rsidRDefault="00885016" w:rsidP="00C43061">
            <w:pPr>
              <w:rPr>
                <w:rFonts w:ascii="Arial" w:hAnsi="Arial" w:cs="Arial"/>
                <w:bCs/>
                <w:sz w:val="12"/>
                <w:szCs w:val="12"/>
              </w:rPr>
            </w:pPr>
            <w:r w:rsidRPr="00C43061">
              <w:rPr>
                <w:rFonts w:ascii="Arial" w:hAnsi="Arial" w:cs="Arial"/>
                <w:b/>
                <w:sz w:val="12"/>
                <w:szCs w:val="12"/>
              </w:rPr>
              <w:t>ДОПОЛНИТЕЛЬНОЕ ОБРАЗОВАНИЕ ДЕТЕЙ</w:t>
            </w:r>
          </w:p>
        </w:tc>
      </w:tr>
      <w:tr w:rsidR="00885016" w:rsidRPr="00C43061" w:rsidTr="00C43061">
        <w:trPr>
          <w:trHeight w:val="20"/>
        </w:trPr>
        <w:tc>
          <w:tcPr>
            <w:tcW w:w="5000" w:type="pct"/>
            <w:gridSpan w:val="4"/>
          </w:tcPr>
          <w:p w:rsidR="00885016" w:rsidRPr="003377B1" w:rsidRDefault="00885016" w:rsidP="00C43061">
            <w:pPr>
              <w:rPr>
                <w:rFonts w:ascii="Arial" w:hAnsi="Arial" w:cs="Arial"/>
                <w:bCs/>
                <w:sz w:val="12"/>
                <w:szCs w:val="12"/>
                <w:lang w:val="ru-RU"/>
              </w:rPr>
            </w:pPr>
            <w:r w:rsidRPr="003377B1">
              <w:rPr>
                <w:rFonts w:ascii="Arial" w:hAnsi="Arial" w:cs="Arial"/>
                <w:b/>
                <w:sz w:val="12"/>
                <w:szCs w:val="12"/>
                <w:lang w:val="ru-RU"/>
              </w:rPr>
              <w:t>Муниципальные организации, реализующие программы дополнительного образования детей (за исключением ДЮСШ)</w:t>
            </w:r>
          </w:p>
        </w:tc>
      </w:tr>
      <w:tr w:rsidR="00885016" w:rsidRPr="00C43061" w:rsidTr="00C43061">
        <w:trPr>
          <w:trHeight w:val="20"/>
        </w:trPr>
        <w:tc>
          <w:tcPr>
            <w:tcW w:w="5000" w:type="pct"/>
            <w:gridSpan w:val="4"/>
          </w:tcPr>
          <w:p w:rsidR="00885016" w:rsidRPr="00C43061" w:rsidRDefault="00885016" w:rsidP="00C43061">
            <w:pPr>
              <w:rPr>
                <w:rFonts w:ascii="Arial" w:hAnsi="Arial" w:cs="Arial"/>
                <w:b/>
                <w:sz w:val="12"/>
                <w:szCs w:val="12"/>
              </w:rPr>
            </w:pPr>
            <w:r w:rsidRPr="00C43061">
              <w:rPr>
                <w:rFonts w:ascii="Arial" w:hAnsi="Arial" w:cs="Arial"/>
                <w:b/>
                <w:sz w:val="12"/>
                <w:szCs w:val="12"/>
              </w:rPr>
              <w:t xml:space="preserve">Обеспечение дополнительного образования детей </w:t>
            </w: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Городская местность</w:t>
            </w:r>
          </w:p>
        </w:tc>
        <w:tc>
          <w:tcPr>
            <w:tcW w:w="1374" w:type="pct"/>
          </w:tcPr>
          <w:p w:rsidR="00885016" w:rsidRPr="003377B1" w:rsidRDefault="00885016" w:rsidP="00C43061">
            <w:pPr>
              <w:rPr>
                <w:rFonts w:ascii="Arial" w:hAnsi="Arial" w:cs="Arial"/>
                <w:spacing w:val="-4"/>
                <w:sz w:val="12"/>
                <w:szCs w:val="12"/>
                <w:lang w:val="ru-RU"/>
              </w:rPr>
            </w:pPr>
            <w:r w:rsidRPr="003377B1">
              <w:rPr>
                <w:rFonts w:ascii="Arial" w:hAnsi="Arial" w:cs="Arial"/>
                <w:spacing w:val="-4"/>
                <w:sz w:val="12"/>
                <w:szCs w:val="12"/>
                <w:lang w:val="ru-RU"/>
              </w:rPr>
              <w:t>1 ребёнок из числа детей и молодёжи в возрасте от 5 до 17 лет</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617</w:t>
            </w:r>
          </w:p>
        </w:tc>
        <w:tc>
          <w:tcPr>
            <w:tcW w:w="751"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96</w:t>
            </w:r>
          </w:p>
        </w:tc>
      </w:tr>
      <w:tr w:rsidR="00C43061" w:rsidRPr="00C43061" w:rsidTr="00D95CC4">
        <w:trPr>
          <w:trHeight w:val="20"/>
        </w:trPr>
        <w:tc>
          <w:tcPr>
            <w:tcW w:w="2188" w:type="pct"/>
          </w:tcPr>
          <w:p w:rsidR="00885016" w:rsidRPr="00C43061" w:rsidRDefault="00885016" w:rsidP="00C43061">
            <w:pPr>
              <w:rPr>
                <w:rFonts w:ascii="Arial" w:hAnsi="Arial" w:cs="Arial"/>
                <w:sz w:val="12"/>
                <w:szCs w:val="12"/>
              </w:rPr>
            </w:pPr>
            <w:r w:rsidRPr="00C43061">
              <w:rPr>
                <w:rFonts w:ascii="Arial" w:hAnsi="Arial" w:cs="Arial"/>
                <w:sz w:val="12"/>
                <w:szCs w:val="12"/>
              </w:rPr>
              <w:t>Сельская местность</w:t>
            </w:r>
          </w:p>
        </w:tc>
        <w:tc>
          <w:tcPr>
            <w:tcW w:w="1374" w:type="pct"/>
          </w:tcPr>
          <w:p w:rsidR="00885016" w:rsidRPr="003377B1" w:rsidRDefault="00885016" w:rsidP="00C43061">
            <w:pPr>
              <w:rPr>
                <w:rFonts w:ascii="Arial" w:hAnsi="Arial" w:cs="Arial"/>
                <w:spacing w:val="-4"/>
                <w:sz w:val="12"/>
                <w:szCs w:val="12"/>
                <w:lang w:val="ru-RU"/>
              </w:rPr>
            </w:pPr>
            <w:r w:rsidRPr="003377B1">
              <w:rPr>
                <w:rFonts w:ascii="Arial" w:hAnsi="Arial" w:cs="Arial"/>
                <w:spacing w:val="-4"/>
                <w:sz w:val="12"/>
                <w:szCs w:val="12"/>
                <w:lang w:val="ru-RU"/>
              </w:rPr>
              <w:t>1 ребёнок из числа детей и молодёжи в возрасте от 5 до 17 лет</w:t>
            </w:r>
          </w:p>
        </w:tc>
        <w:tc>
          <w:tcPr>
            <w:tcW w:w="687"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771</w:t>
            </w:r>
          </w:p>
        </w:tc>
        <w:tc>
          <w:tcPr>
            <w:tcW w:w="751" w:type="pct"/>
          </w:tcPr>
          <w:p w:rsidR="00885016" w:rsidRPr="00C43061" w:rsidRDefault="00885016" w:rsidP="00C43061">
            <w:pPr>
              <w:jc w:val="center"/>
              <w:rPr>
                <w:rFonts w:ascii="Arial" w:hAnsi="Arial" w:cs="Arial"/>
                <w:bCs/>
                <w:sz w:val="12"/>
                <w:szCs w:val="12"/>
              </w:rPr>
            </w:pPr>
            <w:r w:rsidRPr="00C43061">
              <w:rPr>
                <w:rFonts w:ascii="Arial" w:hAnsi="Arial" w:cs="Arial"/>
                <w:bCs/>
                <w:sz w:val="12"/>
                <w:szCs w:val="12"/>
              </w:rPr>
              <w:t>496</w:t>
            </w:r>
          </w:p>
        </w:tc>
      </w:tr>
      <w:tr w:rsidR="00885016" w:rsidRPr="00C43061" w:rsidTr="00C43061">
        <w:trPr>
          <w:trHeight w:val="20"/>
        </w:trPr>
        <w:tc>
          <w:tcPr>
            <w:tcW w:w="5000" w:type="pct"/>
            <w:gridSpan w:val="4"/>
          </w:tcPr>
          <w:p w:rsidR="00885016" w:rsidRPr="003377B1" w:rsidRDefault="00885016" w:rsidP="00C43061">
            <w:pPr>
              <w:rPr>
                <w:rFonts w:ascii="Arial" w:hAnsi="Arial" w:cs="Arial"/>
                <w:sz w:val="12"/>
                <w:szCs w:val="12"/>
                <w:lang w:val="ru-RU"/>
              </w:rPr>
            </w:pPr>
            <w:r w:rsidRPr="003377B1">
              <w:rPr>
                <w:rFonts w:ascii="Arial" w:hAnsi="Arial" w:cs="Arial"/>
                <w:b/>
                <w:sz w:val="12"/>
                <w:szCs w:val="12"/>
                <w:lang w:val="ru-RU"/>
              </w:rPr>
              <w:t>ДРУГИЕ ВОПРОСЫ В ОБЛАСТИ ОБРАЗОВАНИЯ</w:t>
            </w:r>
          </w:p>
        </w:tc>
      </w:tr>
      <w:tr w:rsidR="00885016" w:rsidRPr="00C43061" w:rsidTr="00C43061">
        <w:trPr>
          <w:trHeight w:val="20"/>
        </w:trPr>
        <w:tc>
          <w:tcPr>
            <w:tcW w:w="5000" w:type="pct"/>
            <w:gridSpan w:val="4"/>
          </w:tcPr>
          <w:p w:rsidR="00885016" w:rsidRPr="003377B1" w:rsidRDefault="00885016" w:rsidP="00C43061">
            <w:pPr>
              <w:rPr>
                <w:rFonts w:ascii="Arial" w:hAnsi="Arial" w:cs="Arial"/>
                <w:sz w:val="12"/>
                <w:szCs w:val="12"/>
                <w:lang w:val="ru-RU"/>
              </w:rPr>
            </w:pPr>
            <w:r w:rsidRPr="003377B1">
              <w:rPr>
                <w:rFonts w:ascii="Arial" w:hAnsi="Arial" w:cs="Arial"/>
                <w:b/>
                <w:sz w:val="12"/>
                <w:szCs w:val="12"/>
                <w:lang w:val="ru-RU"/>
              </w:rPr>
              <w:t>Организации, обеспечивающие предоставление услуг в сфере образования</w:t>
            </w:r>
          </w:p>
        </w:tc>
      </w:tr>
      <w:tr w:rsidR="00885016" w:rsidRPr="00C43061" w:rsidTr="00C43061">
        <w:trPr>
          <w:trHeight w:val="20"/>
        </w:trPr>
        <w:tc>
          <w:tcPr>
            <w:tcW w:w="5000" w:type="pct"/>
            <w:gridSpan w:val="4"/>
          </w:tcPr>
          <w:p w:rsidR="00885016" w:rsidRPr="003377B1" w:rsidRDefault="00885016" w:rsidP="00C43061">
            <w:pPr>
              <w:rPr>
                <w:rFonts w:ascii="Arial" w:hAnsi="Arial" w:cs="Arial"/>
                <w:sz w:val="12"/>
                <w:szCs w:val="12"/>
                <w:lang w:val="ru-RU"/>
              </w:rPr>
            </w:pPr>
            <w:r w:rsidRPr="003377B1">
              <w:rPr>
                <w:rFonts w:ascii="Arial" w:hAnsi="Arial" w:cs="Arial"/>
                <w:b/>
                <w:bCs/>
                <w:sz w:val="12"/>
                <w:szCs w:val="12"/>
                <w:lang w:val="ru-RU"/>
              </w:rPr>
              <w:t>Организации, обслуживающие и сопровождающие, деятельность муниципальных образовательных организаций</w:t>
            </w:r>
          </w:p>
        </w:tc>
      </w:tr>
      <w:tr w:rsidR="00C43061" w:rsidRPr="00C43061" w:rsidTr="00D95CC4">
        <w:trPr>
          <w:trHeight w:val="20"/>
        </w:trPr>
        <w:tc>
          <w:tcPr>
            <w:tcW w:w="2188" w:type="pct"/>
          </w:tcPr>
          <w:p w:rsidR="00885016" w:rsidRPr="003377B1" w:rsidRDefault="00885016" w:rsidP="00C43061">
            <w:pPr>
              <w:pStyle w:val="ConsPlusCell"/>
              <w:rPr>
                <w:sz w:val="12"/>
                <w:szCs w:val="12"/>
                <w:lang w:val="ru-RU"/>
              </w:rPr>
            </w:pPr>
            <w:r w:rsidRPr="003377B1">
              <w:rPr>
                <w:sz w:val="12"/>
                <w:szCs w:val="12"/>
                <w:lang w:val="ru-RU"/>
              </w:rPr>
              <w:t>Средний размер денежного содержания ставки специалиста</w:t>
            </w:r>
          </w:p>
        </w:tc>
        <w:tc>
          <w:tcPr>
            <w:tcW w:w="1374" w:type="pct"/>
          </w:tcPr>
          <w:p w:rsidR="00885016" w:rsidRPr="00C43061" w:rsidRDefault="00885016" w:rsidP="00C43061">
            <w:pPr>
              <w:pStyle w:val="ConsPlusCell"/>
              <w:rPr>
                <w:sz w:val="12"/>
                <w:szCs w:val="12"/>
              </w:rPr>
            </w:pPr>
            <w:r w:rsidRPr="00C43061">
              <w:rPr>
                <w:sz w:val="12"/>
                <w:szCs w:val="12"/>
              </w:rPr>
              <w:t>1 расчетная ставка</w:t>
            </w:r>
          </w:p>
        </w:tc>
        <w:tc>
          <w:tcPr>
            <w:tcW w:w="687"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331726</w:t>
            </w:r>
          </w:p>
        </w:tc>
        <w:tc>
          <w:tcPr>
            <w:tcW w:w="751" w:type="pct"/>
          </w:tcPr>
          <w:p w:rsidR="00885016" w:rsidRPr="00C43061" w:rsidRDefault="00885016" w:rsidP="00C43061">
            <w:pPr>
              <w:jc w:val="center"/>
              <w:rPr>
                <w:rFonts w:ascii="Arial" w:hAnsi="Arial" w:cs="Arial"/>
                <w:sz w:val="12"/>
                <w:szCs w:val="12"/>
              </w:rPr>
            </w:pPr>
          </w:p>
        </w:tc>
      </w:tr>
      <w:tr w:rsidR="00C43061" w:rsidRPr="00C43061" w:rsidTr="00D95CC4">
        <w:trPr>
          <w:trHeight w:val="20"/>
        </w:trPr>
        <w:tc>
          <w:tcPr>
            <w:tcW w:w="2188" w:type="pct"/>
          </w:tcPr>
          <w:p w:rsidR="00885016" w:rsidRPr="003377B1" w:rsidRDefault="00885016" w:rsidP="00C43061">
            <w:pPr>
              <w:pStyle w:val="ConsPlusCell"/>
              <w:rPr>
                <w:sz w:val="12"/>
                <w:szCs w:val="12"/>
                <w:lang w:val="ru-RU"/>
              </w:rPr>
            </w:pPr>
            <w:r w:rsidRPr="003377B1">
              <w:rPr>
                <w:sz w:val="12"/>
                <w:szCs w:val="12"/>
                <w:lang w:val="ru-RU"/>
              </w:rPr>
              <w:t>Средний размер денежного содержания ставки обслуживающего персонала</w:t>
            </w:r>
          </w:p>
        </w:tc>
        <w:tc>
          <w:tcPr>
            <w:tcW w:w="1374" w:type="pct"/>
          </w:tcPr>
          <w:p w:rsidR="00885016" w:rsidRPr="00C43061" w:rsidRDefault="00885016" w:rsidP="00C43061">
            <w:pPr>
              <w:pStyle w:val="ConsPlusCell"/>
              <w:rPr>
                <w:sz w:val="12"/>
                <w:szCs w:val="12"/>
              </w:rPr>
            </w:pPr>
            <w:r w:rsidRPr="00C43061">
              <w:rPr>
                <w:sz w:val="12"/>
                <w:szCs w:val="12"/>
              </w:rPr>
              <w:t>1 расчетная ставка</w:t>
            </w:r>
          </w:p>
        </w:tc>
        <w:tc>
          <w:tcPr>
            <w:tcW w:w="687" w:type="pct"/>
          </w:tcPr>
          <w:p w:rsidR="00885016" w:rsidRPr="00C43061" w:rsidRDefault="00885016" w:rsidP="00C43061">
            <w:pPr>
              <w:jc w:val="center"/>
              <w:rPr>
                <w:rFonts w:ascii="Arial" w:hAnsi="Arial" w:cs="Arial"/>
                <w:sz w:val="12"/>
                <w:szCs w:val="12"/>
              </w:rPr>
            </w:pPr>
          </w:p>
        </w:tc>
        <w:tc>
          <w:tcPr>
            <w:tcW w:w="751" w:type="pct"/>
          </w:tcPr>
          <w:p w:rsidR="00885016" w:rsidRPr="00C43061" w:rsidRDefault="00885016" w:rsidP="00C43061">
            <w:pPr>
              <w:jc w:val="center"/>
              <w:rPr>
                <w:rFonts w:ascii="Arial" w:hAnsi="Arial" w:cs="Arial"/>
                <w:sz w:val="12"/>
                <w:szCs w:val="12"/>
              </w:rPr>
            </w:pPr>
            <w:r w:rsidRPr="00C43061">
              <w:rPr>
                <w:rFonts w:ascii="Arial" w:hAnsi="Arial" w:cs="Arial"/>
                <w:sz w:val="12"/>
                <w:szCs w:val="12"/>
              </w:rPr>
              <w:t>176302</w:t>
            </w:r>
          </w:p>
        </w:tc>
      </w:tr>
    </w:tbl>
    <w:p w:rsidR="00453D96" w:rsidRPr="00F62E65" w:rsidRDefault="00453D96" w:rsidP="0011203E">
      <w:pPr>
        <w:shd w:val="clear" w:color="auto" w:fill="FFFFFF"/>
        <w:suppressAutoHyphens/>
        <w:jc w:val="center"/>
        <w:rPr>
          <w:rFonts w:ascii="Arial" w:hAnsi="Arial" w:cs="Arial"/>
          <w:sz w:val="8"/>
          <w:szCs w:val="8"/>
        </w:rPr>
      </w:pPr>
    </w:p>
    <w:p w:rsidR="00C43061" w:rsidRPr="00C43061" w:rsidRDefault="00C43061" w:rsidP="00C43061">
      <w:pPr>
        <w:tabs>
          <w:tab w:val="left" w:pos="2268"/>
        </w:tabs>
        <w:jc w:val="center"/>
        <w:rPr>
          <w:rFonts w:ascii="Arial" w:hAnsi="Arial" w:cs="Arial"/>
          <w:b/>
          <w:sz w:val="16"/>
          <w:szCs w:val="16"/>
        </w:rPr>
      </w:pPr>
      <w:r w:rsidRPr="00C43061">
        <w:rPr>
          <w:rFonts w:ascii="Arial" w:hAnsi="Arial" w:cs="Arial"/>
          <w:b/>
          <w:sz w:val="16"/>
          <w:szCs w:val="16"/>
        </w:rPr>
        <w:t>Раздел 2.нормативы финансирования расходовна материальное обеспечение</w:t>
      </w:r>
    </w:p>
    <w:p w:rsidR="00C43061" w:rsidRPr="00C43061" w:rsidRDefault="00C43061" w:rsidP="00C43061">
      <w:pPr>
        <w:jc w:val="right"/>
        <w:rPr>
          <w:rFonts w:ascii="Arial" w:hAnsi="Arial" w:cs="Arial"/>
          <w:sz w:val="12"/>
          <w:szCs w:val="12"/>
        </w:rPr>
      </w:pPr>
      <w:r w:rsidRPr="00C43061">
        <w:rPr>
          <w:rFonts w:ascii="Arial" w:hAnsi="Arial" w:cs="Arial"/>
          <w:sz w:val="12"/>
          <w:szCs w:val="12"/>
        </w:rPr>
        <w:t>(рублей в год)</w:t>
      </w:r>
    </w:p>
    <w:tbl>
      <w:tblPr>
        <w:tblW w:w="5000" w:type="pct"/>
        <w:tblCellMar>
          <w:left w:w="0" w:type="dxa"/>
          <w:right w:w="0" w:type="dxa"/>
        </w:tblCellMar>
        <w:tblLook w:val="0000" w:firstRow="0" w:lastRow="0" w:firstColumn="0" w:lastColumn="0" w:noHBand="0" w:noVBand="0"/>
      </w:tblPr>
      <w:tblGrid>
        <w:gridCol w:w="3690"/>
        <w:gridCol w:w="3402"/>
        <w:gridCol w:w="1843"/>
        <w:gridCol w:w="1276"/>
        <w:gridCol w:w="1137"/>
      </w:tblGrid>
      <w:tr w:rsidR="00C43061" w:rsidRPr="00C43061" w:rsidTr="00D95CC4">
        <w:trPr>
          <w:trHeight w:val="20"/>
        </w:trPr>
        <w:tc>
          <w:tcPr>
            <w:tcW w:w="1626" w:type="pct"/>
            <w:tcBorders>
              <w:top w:val="single" w:sz="4" w:space="0" w:color="auto"/>
              <w:left w:val="single" w:sz="4" w:space="0" w:color="auto"/>
              <w:bottom w:val="single" w:sz="4" w:space="0" w:color="auto"/>
              <w:right w:val="single" w:sz="4" w:space="0" w:color="auto"/>
            </w:tcBorders>
            <w:vAlign w:val="center"/>
          </w:tcPr>
          <w:p w:rsidR="00C43061" w:rsidRPr="00C43061" w:rsidRDefault="00C43061" w:rsidP="00D95CC4">
            <w:pPr>
              <w:pStyle w:val="aa"/>
              <w:jc w:val="center"/>
              <w:rPr>
                <w:rFonts w:ascii="Arial" w:hAnsi="Arial" w:cs="Arial"/>
                <w:sz w:val="12"/>
                <w:szCs w:val="12"/>
              </w:rPr>
            </w:pPr>
            <w:r w:rsidRPr="00C43061">
              <w:rPr>
                <w:rFonts w:ascii="Arial" w:hAnsi="Arial" w:cs="Arial"/>
                <w:sz w:val="12"/>
                <w:szCs w:val="12"/>
              </w:rPr>
              <w:t>Наименование показателя</w:t>
            </w:r>
          </w:p>
        </w:tc>
        <w:tc>
          <w:tcPr>
            <w:tcW w:w="1499" w:type="pct"/>
            <w:tcBorders>
              <w:top w:val="single" w:sz="4" w:space="0" w:color="auto"/>
              <w:left w:val="single" w:sz="4" w:space="0" w:color="auto"/>
              <w:bottom w:val="single" w:sz="4" w:space="0" w:color="auto"/>
              <w:right w:val="single" w:sz="4" w:space="0" w:color="auto"/>
            </w:tcBorders>
            <w:vAlign w:val="center"/>
          </w:tcPr>
          <w:p w:rsidR="00C43061" w:rsidRPr="00C43061" w:rsidRDefault="00C43061" w:rsidP="00C43061">
            <w:pPr>
              <w:jc w:val="center"/>
              <w:rPr>
                <w:rFonts w:ascii="Arial" w:hAnsi="Arial" w:cs="Arial"/>
                <w:sz w:val="12"/>
                <w:szCs w:val="12"/>
              </w:rPr>
            </w:pPr>
            <w:r w:rsidRPr="00C43061">
              <w:rPr>
                <w:rFonts w:ascii="Arial" w:hAnsi="Arial" w:cs="Arial"/>
                <w:sz w:val="12"/>
                <w:szCs w:val="12"/>
              </w:rPr>
              <w:t>Единица измерения</w:t>
            </w:r>
          </w:p>
        </w:tc>
        <w:tc>
          <w:tcPr>
            <w:tcW w:w="812" w:type="pct"/>
            <w:tcBorders>
              <w:top w:val="single" w:sz="4" w:space="0" w:color="auto"/>
              <w:left w:val="single" w:sz="4" w:space="0" w:color="auto"/>
              <w:bottom w:val="single" w:sz="4" w:space="0" w:color="auto"/>
              <w:right w:val="single" w:sz="4" w:space="0" w:color="auto"/>
            </w:tcBorders>
            <w:vAlign w:val="center"/>
          </w:tcPr>
          <w:p w:rsidR="00C43061" w:rsidRPr="00C43061" w:rsidRDefault="00C43061" w:rsidP="00D95CC4">
            <w:pPr>
              <w:jc w:val="center"/>
              <w:rPr>
                <w:rFonts w:ascii="Arial" w:hAnsi="Arial" w:cs="Arial"/>
                <w:sz w:val="12"/>
                <w:szCs w:val="12"/>
              </w:rPr>
            </w:pPr>
            <w:r w:rsidRPr="00C43061">
              <w:rPr>
                <w:rFonts w:ascii="Arial" w:hAnsi="Arial" w:cs="Arial"/>
                <w:sz w:val="12"/>
                <w:szCs w:val="12"/>
              </w:rPr>
              <w:t>Материальныезатраты</w:t>
            </w:r>
          </w:p>
        </w:tc>
        <w:tc>
          <w:tcPr>
            <w:tcW w:w="562" w:type="pct"/>
            <w:tcBorders>
              <w:top w:val="single" w:sz="4" w:space="0" w:color="auto"/>
              <w:left w:val="single" w:sz="4" w:space="0" w:color="auto"/>
              <w:bottom w:val="single" w:sz="4" w:space="0" w:color="auto"/>
              <w:right w:val="single" w:sz="4" w:space="0" w:color="auto"/>
            </w:tcBorders>
            <w:vAlign w:val="center"/>
          </w:tcPr>
          <w:p w:rsidR="00C43061" w:rsidRPr="00C43061" w:rsidRDefault="00C43061" w:rsidP="00C43061">
            <w:pPr>
              <w:jc w:val="center"/>
              <w:rPr>
                <w:rFonts w:ascii="Arial" w:hAnsi="Arial" w:cs="Arial"/>
                <w:sz w:val="12"/>
                <w:szCs w:val="12"/>
              </w:rPr>
            </w:pPr>
            <w:r w:rsidRPr="00C43061">
              <w:rPr>
                <w:rFonts w:ascii="Arial" w:hAnsi="Arial" w:cs="Arial"/>
                <w:sz w:val="12"/>
                <w:szCs w:val="12"/>
              </w:rPr>
              <w:t>Учебные расходы</w:t>
            </w:r>
          </w:p>
        </w:tc>
        <w:tc>
          <w:tcPr>
            <w:tcW w:w="501" w:type="pct"/>
            <w:tcBorders>
              <w:top w:val="single" w:sz="4" w:space="0" w:color="auto"/>
              <w:left w:val="single" w:sz="4" w:space="0" w:color="auto"/>
              <w:bottom w:val="single" w:sz="4" w:space="0" w:color="auto"/>
              <w:right w:val="single" w:sz="4" w:space="0" w:color="auto"/>
            </w:tcBorders>
            <w:vAlign w:val="center"/>
          </w:tcPr>
          <w:p w:rsidR="00C43061" w:rsidRPr="00C43061" w:rsidRDefault="00C43061" w:rsidP="00C43061">
            <w:pPr>
              <w:jc w:val="center"/>
              <w:rPr>
                <w:rFonts w:ascii="Arial" w:hAnsi="Arial" w:cs="Arial"/>
                <w:sz w:val="12"/>
                <w:szCs w:val="12"/>
              </w:rPr>
            </w:pPr>
            <w:r w:rsidRPr="00C43061">
              <w:rPr>
                <w:rFonts w:ascii="Arial" w:hAnsi="Arial" w:cs="Arial"/>
                <w:sz w:val="12"/>
                <w:szCs w:val="12"/>
              </w:rPr>
              <w:t>Мягкий инвентарь</w:t>
            </w:r>
          </w:p>
        </w:tc>
      </w:tr>
      <w:tr w:rsidR="00C43061" w:rsidRPr="00C43061" w:rsidTr="00D95CC4">
        <w:trPr>
          <w:trHeight w:val="20"/>
        </w:trPr>
        <w:tc>
          <w:tcPr>
            <w:tcW w:w="1626" w:type="pct"/>
            <w:tcBorders>
              <w:top w:val="single" w:sz="4" w:space="0" w:color="auto"/>
              <w:left w:val="single" w:sz="4" w:space="0" w:color="auto"/>
              <w:bottom w:val="single" w:sz="4" w:space="0" w:color="auto"/>
              <w:right w:val="single" w:sz="4" w:space="0" w:color="auto"/>
            </w:tcBorders>
            <w:vAlign w:val="center"/>
          </w:tcPr>
          <w:p w:rsidR="00C43061" w:rsidRPr="00C43061" w:rsidRDefault="00C43061" w:rsidP="00C43061">
            <w:pPr>
              <w:pStyle w:val="aa"/>
              <w:jc w:val="center"/>
              <w:rPr>
                <w:rFonts w:ascii="Arial" w:hAnsi="Arial" w:cs="Arial"/>
                <w:sz w:val="12"/>
                <w:szCs w:val="12"/>
              </w:rPr>
            </w:pPr>
            <w:r w:rsidRPr="00C43061">
              <w:rPr>
                <w:rFonts w:ascii="Arial" w:hAnsi="Arial" w:cs="Arial"/>
                <w:sz w:val="12"/>
                <w:szCs w:val="12"/>
              </w:rPr>
              <w:t>1</w:t>
            </w:r>
          </w:p>
        </w:tc>
        <w:tc>
          <w:tcPr>
            <w:tcW w:w="1499" w:type="pct"/>
            <w:tcBorders>
              <w:top w:val="single" w:sz="4" w:space="0" w:color="auto"/>
              <w:left w:val="single" w:sz="4" w:space="0" w:color="auto"/>
              <w:bottom w:val="single" w:sz="4" w:space="0" w:color="auto"/>
              <w:right w:val="single" w:sz="4" w:space="0" w:color="auto"/>
            </w:tcBorders>
            <w:vAlign w:val="center"/>
          </w:tcPr>
          <w:p w:rsidR="00C43061" w:rsidRPr="00C43061" w:rsidRDefault="00C43061" w:rsidP="00C43061">
            <w:pPr>
              <w:jc w:val="center"/>
              <w:rPr>
                <w:rFonts w:ascii="Arial" w:hAnsi="Arial" w:cs="Arial"/>
                <w:sz w:val="12"/>
                <w:szCs w:val="12"/>
              </w:rPr>
            </w:pPr>
            <w:r w:rsidRPr="00C43061">
              <w:rPr>
                <w:rFonts w:ascii="Arial" w:hAnsi="Arial" w:cs="Arial"/>
                <w:sz w:val="12"/>
                <w:szCs w:val="12"/>
              </w:rPr>
              <w:t>2</w:t>
            </w:r>
          </w:p>
        </w:tc>
        <w:tc>
          <w:tcPr>
            <w:tcW w:w="812" w:type="pct"/>
            <w:tcBorders>
              <w:top w:val="single" w:sz="4" w:space="0" w:color="auto"/>
              <w:left w:val="single" w:sz="4" w:space="0" w:color="auto"/>
              <w:bottom w:val="single" w:sz="4" w:space="0" w:color="auto"/>
              <w:right w:val="single" w:sz="4" w:space="0" w:color="auto"/>
            </w:tcBorders>
            <w:vAlign w:val="center"/>
          </w:tcPr>
          <w:p w:rsidR="00C43061" w:rsidRPr="00C43061" w:rsidRDefault="00C43061" w:rsidP="00C43061">
            <w:pPr>
              <w:jc w:val="center"/>
              <w:rPr>
                <w:rFonts w:ascii="Arial" w:hAnsi="Arial" w:cs="Arial"/>
                <w:sz w:val="12"/>
                <w:szCs w:val="12"/>
              </w:rPr>
            </w:pPr>
            <w:r w:rsidRPr="00C43061">
              <w:rPr>
                <w:rFonts w:ascii="Arial" w:hAnsi="Arial" w:cs="Arial"/>
                <w:sz w:val="12"/>
                <w:szCs w:val="12"/>
              </w:rPr>
              <w:t>3</w:t>
            </w:r>
          </w:p>
        </w:tc>
        <w:tc>
          <w:tcPr>
            <w:tcW w:w="562" w:type="pct"/>
            <w:tcBorders>
              <w:top w:val="single" w:sz="4" w:space="0" w:color="auto"/>
              <w:left w:val="single" w:sz="4" w:space="0" w:color="auto"/>
              <w:bottom w:val="single" w:sz="4" w:space="0" w:color="auto"/>
              <w:right w:val="single" w:sz="4" w:space="0" w:color="auto"/>
            </w:tcBorders>
            <w:vAlign w:val="center"/>
          </w:tcPr>
          <w:p w:rsidR="00C43061" w:rsidRPr="00C43061" w:rsidRDefault="00C43061" w:rsidP="00C43061">
            <w:pPr>
              <w:jc w:val="center"/>
              <w:rPr>
                <w:rFonts w:ascii="Arial" w:hAnsi="Arial" w:cs="Arial"/>
                <w:sz w:val="12"/>
                <w:szCs w:val="12"/>
              </w:rPr>
            </w:pPr>
            <w:r w:rsidRPr="00C43061">
              <w:rPr>
                <w:rFonts w:ascii="Arial" w:hAnsi="Arial" w:cs="Arial"/>
                <w:sz w:val="12"/>
                <w:szCs w:val="12"/>
              </w:rPr>
              <w:t>4</w:t>
            </w:r>
          </w:p>
        </w:tc>
        <w:tc>
          <w:tcPr>
            <w:tcW w:w="501" w:type="pct"/>
            <w:tcBorders>
              <w:top w:val="single" w:sz="4" w:space="0" w:color="auto"/>
              <w:left w:val="single" w:sz="4" w:space="0" w:color="auto"/>
              <w:bottom w:val="single" w:sz="4" w:space="0" w:color="auto"/>
              <w:right w:val="single" w:sz="4" w:space="0" w:color="auto"/>
            </w:tcBorders>
            <w:vAlign w:val="center"/>
          </w:tcPr>
          <w:p w:rsidR="00C43061" w:rsidRPr="00C43061" w:rsidRDefault="00C43061" w:rsidP="00C43061">
            <w:pPr>
              <w:jc w:val="center"/>
              <w:rPr>
                <w:rFonts w:ascii="Arial" w:hAnsi="Arial" w:cs="Arial"/>
                <w:sz w:val="12"/>
                <w:szCs w:val="12"/>
              </w:rPr>
            </w:pPr>
            <w:r w:rsidRPr="00C43061">
              <w:rPr>
                <w:rFonts w:ascii="Arial" w:hAnsi="Arial" w:cs="Arial"/>
                <w:sz w:val="12"/>
                <w:szCs w:val="12"/>
              </w:rPr>
              <w:t>5</w:t>
            </w:r>
          </w:p>
        </w:tc>
      </w:tr>
      <w:tr w:rsidR="00C43061" w:rsidRPr="00C43061" w:rsidTr="00C43061">
        <w:trPr>
          <w:trHeight w:val="20"/>
        </w:trPr>
        <w:tc>
          <w:tcPr>
            <w:tcW w:w="5000" w:type="pct"/>
            <w:gridSpan w:val="5"/>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b/>
                <w:bCs/>
                <w:sz w:val="12"/>
                <w:szCs w:val="12"/>
              </w:rPr>
              <w:t>Дошкольное образование</w:t>
            </w:r>
          </w:p>
        </w:tc>
      </w:tr>
      <w:tr w:rsidR="00C43061" w:rsidRPr="00C43061" w:rsidTr="00C43061">
        <w:trPr>
          <w:trHeight w:val="20"/>
        </w:trPr>
        <w:tc>
          <w:tcPr>
            <w:tcW w:w="5000" w:type="pct"/>
            <w:gridSpan w:val="5"/>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b/>
                <w:spacing w:val="-4"/>
                <w:sz w:val="12"/>
                <w:szCs w:val="12"/>
              </w:rPr>
              <w:t>Образовательные организации, реализующие основную общеобразовательную программу</w:t>
            </w:r>
            <w:r w:rsidRPr="00C43061">
              <w:rPr>
                <w:rFonts w:ascii="Arial" w:hAnsi="Arial" w:cs="Arial"/>
                <w:b/>
                <w:sz w:val="12"/>
                <w:szCs w:val="12"/>
              </w:rPr>
              <w:t xml:space="preserve"> дошкольного образования</w:t>
            </w:r>
          </w:p>
        </w:tc>
      </w:tr>
      <w:tr w:rsidR="00C43061" w:rsidRPr="00C43061" w:rsidTr="00D95CC4">
        <w:trPr>
          <w:trHeight w:val="20"/>
        </w:trPr>
        <w:tc>
          <w:tcPr>
            <w:tcW w:w="1626" w:type="pct"/>
            <w:vMerge w:val="restart"/>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b/>
                <w:sz w:val="12"/>
                <w:szCs w:val="12"/>
              </w:rPr>
            </w:pPr>
            <w:r w:rsidRPr="00C43061">
              <w:rPr>
                <w:rFonts w:ascii="Arial" w:hAnsi="Arial" w:cs="Arial"/>
                <w:sz w:val="12"/>
                <w:szCs w:val="12"/>
              </w:rPr>
              <w:t>городская местность (за исключением малокомплектных организаций)</w:t>
            </w:r>
          </w:p>
        </w:tc>
        <w:tc>
          <w:tcPr>
            <w:tcW w:w="1499" w:type="pct"/>
            <w:tcBorders>
              <w:top w:val="single" w:sz="4" w:space="0" w:color="auto"/>
              <w:left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sz w:val="12"/>
                <w:szCs w:val="12"/>
              </w:rPr>
              <w:t xml:space="preserve">1 обучающийся  до 3-х лет </w:t>
            </w:r>
          </w:p>
        </w:tc>
        <w:tc>
          <w:tcPr>
            <w:tcW w:w="812" w:type="pct"/>
            <w:tcBorders>
              <w:top w:val="single" w:sz="4" w:space="0" w:color="auto"/>
              <w:left w:val="single" w:sz="4" w:space="0" w:color="auto"/>
              <w:right w:val="single" w:sz="4" w:space="0" w:color="auto"/>
            </w:tcBorders>
          </w:tcPr>
          <w:p w:rsidR="00C43061" w:rsidRPr="00C43061" w:rsidRDefault="00C43061" w:rsidP="00C43061">
            <w:pPr>
              <w:jc w:val="center"/>
              <w:rPr>
                <w:rFonts w:ascii="Arial" w:hAnsi="Arial" w:cs="Arial"/>
                <w:sz w:val="12"/>
                <w:szCs w:val="12"/>
              </w:rPr>
            </w:pPr>
          </w:p>
        </w:tc>
        <w:tc>
          <w:tcPr>
            <w:tcW w:w="562" w:type="pct"/>
            <w:tcBorders>
              <w:top w:val="single" w:sz="4" w:space="0" w:color="auto"/>
              <w:left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94</w:t>
            </w:r>
          </w:p>
        </w:tc>
        <w:tc>
          <w:tcPr>
            <w:tcW w:w="501" w:type="pct"/>
            <w:tcBorders>
              <w:top w:val="single" w:sz="4" w:space="0" w:color="auto"/>
              <w:left w:val="single" w:sz="4" w:space="0" w:color="auto"/>
              <w:right w:val="single" w:sz="4" w:space="0" w:color="auto"/>
            </w:tcBorders>
          </w:tcPr>
          <w:p w:rsidR="00C43061" w:rsidRPr="00C43061" w:rsidRDefault="00C43061" w:rsidP="00C43061">
            <w:pPr>
              <w:jc w:val="center"/>
              <w:rPr>
                <w:rFonts w:ascii="Arial" w:hAnsi="Arial" w:cs="Arial"/>
                <w:sz w:val="12"/>
                <w:szCs w:val="12"/>
              </w:rPr>
            </w:pPr>
          </w:p>
        </w:tc>
      </w:tr>
      <w:tr w:rsidR="00C43061" w:rsidRPr="00C43061" w:rsidTr="00D95CC4">
        <w:trPr>
          <w:trHeight w:val="20"/>
        </w:trPr>
        <w:tc>
          <w:tcPr>
            <w:tcW w:w="1626" w:type="pct"/>
            <w:vMerge/>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p>
        </w:tc>
        <w:tc>
          <w:tcPr>
            <w:tcW w:w="1499" w:type="pct"/>
            <w:tcBorders>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sz w:val="12"/>
                <w:szCs w:val="12"/>
              </w:rPr>
              <w:t>3 года и старше</w:t>
            </w:r>
          </w:p>
        </w:tc>
        <w:tc>
          <w:tcPr>
            <w:tcW w:w="812" w:type="pct"/>
            <w:tcBorders>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c>
          <w:tcPr>
            <w:tcW w:w="562" w:type="pct"/>
            <w:tcBorders>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178</w:t>
            </w:r>
          </w:p>
        </w:tc>
        <w:tc>
          <w:tcPr>
            <w:tcW w:w="501" w:type="pct"/>
            <w:tcBorders>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r>
      <w:tr w:rsidR="00C43061" w:rsidRPr="00C43061" w:rsidTr="00D95CC4">
        <w:trPr>
          <w:trHeight w:val="20"/>
        </w:trPr>
        <w:tc>
          <w:tcPr>
            <w:tcW w:w="1626" w:type="pct"/>
            <w:vMerge/>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p>
        </w:tc>
        <w:tc>
          <w:tcPr>
            <w:tcW w:w="1499"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sz w:val="12"/>
                <w:szCs w:val="12"/>
              </w:rPr>
              <w:t>1  обучающийся</w:t>
            </w:r>
          </w:p>
        </w:tc>
        <w:tc>
          <w:tcPr>
            <w:tcW w:w="812"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388</w:t>
            </w:r>
          </w:p>
        </w:tc>
        <w:tc>
          <w:tcPr>
            <w:tcW w:w="562"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r>
      <w:tr w:rsidR="00C43061" w:rsidRPr="00C43061" w:rsidTr="00D95CC4">
        <w:trPr>
          <w:trHeight w:val="20"/>
        </w:trPr>
        <w:tc>
          <w:tcPr>
            <w:tcW w:w="1626" w:type="pct"/>
            <w:vMerge w:val="restart"/>
            <w:tcBorders>
              <w:top w:val="single" w:sz="4" w:space="0" w:color="auto"/>
              <w:left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sz w:val="12"/>
                <w:szCs w:val="12"/>
              </w:rPr>
              <w:t>сельская местность</w:t>
            </w:r>
          </w:p>
          <w:p w:rsidR="00C43061" w:rsidRPr="00C43061" w:rsidRDefault="00C43061" w:rsidP="00C43061">
            <w:pPr>
              <w:rPr>
                <w:rFonts w:ascii="Arial" w:hAnsi="Arial" w:cs="Arial"/>
                <w:b/>
                <w:sz w:val="12"/>
                <w:szCs w:val="12"/>
              </w:rPr>
            </w:pPr>
            <w:r w:rsidRPr="00C43061">
              <w:rPr>
                <w:rFonts w:ascii="Arial" w:hAnsi="Arial" w:cs="Arial"/>
                <w:sz w:val="12"/>
                <w:szCs w:val="12"/>
              </w:rPr>
              <w:t>(включая малокомплектные организации)</w:t>
            </w:r>
          </w:p>
        </w:tc>
        <w:tc>
          <w:tcPr>
            <w:tcW w:w="1499" w:type="pct"/>
            <w:tcBorders>
              <w:top w:val="single" w:sz="4" w:space="0" w:color="auto"/>
              <w:left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sz w:val="12"/>
                <w:szCs w:val="12"/>
              </w:rPr>
              <w:t xml:space="preserve">1 расчётная группа  до 3-х лет </w:t>
            </w:r>
          </w:p>
        </w:tc>
        <w:tc>
          <w:tcPr>
            <w:tcW w:w="812" w:type="pct"/>
            <w:tcBorders>
              <w:top w:val="single" w:sz="4" w:space="0" w:color="auto"/>
              <w:left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8580</w:t>
            </w:r>
          </w:p>
        </w:tc>
        <w:tc>
          <w:tcPr>
            <w:tcW w:w="562" w:type="pct"/>
            <w:tcBorders>
              <w:top w:val="single" w:sz="4" w:space="0" w:color="auto"/>
              <w:left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1410</w:t>
            </w:r>
          </w:p>
        </w:tc>
        <w:tc>
          <w:tcPr>
            <w:tcW w:w="501" w:type="pct"/>
            <w:tcBorders>
              <w:top w:val="single" w:sz="4" w:space="0" w:color="auto"/>
              <w:left w:val="single" w:sz="4" w:space="0" w:color="auto"/>
              <w:right w:val="single" w:sz="4" w:space="0" w:color="auto"/>
            </w:tcBorders>
          </w:tcPr>
          <w:p w:rsidR="00C43061" w:rsidRPr="00C43061" w:rsidRDefault="00C43061" w:rsidP="00C43061">
            <w:pPr>
              <w:jc w:val="center"/>
              <w:rPr>
                <w:rFonts w:ascii="Arial" w:hAnsi="Arial" w:cs="Arial"/>
                <w:sz w:val="12"/>
                <w:szCs w:val="12"/>
              </w:rPr>
            </w:pPr>
          </w:p>
        </w:tc>
      </w:tr>
      <w:tr w:rsidR="00C43061" w:rsidRPr="00C43061" w:rsidTr="00D95CC4">
        <w:trPr>
          <w:trHeight w:val="20"/>
        </w:trPr>
        <w:tc>
          <w:tcPr>
            <w:tcW w:w="1626" w:type="pct"/>
            <w:vMerge/>
            <w:tcBorders>
              <w:left w:val="single" w:sz="4" w:space="0" w:color="auto"/>
              <w:right w:val="single" w:sz="4" w:space="0" w:color="auto"/>
            </w:tcBorders>
          </w:tcPr>
          <w:p w:rsidR="00C43061" w:rsidRPr="00C43061" w:rsidRDefault="00C43061" w:rsidP="00C43061">
            <w:pPr>
              <w:rPr>
                <w:rFonts w:ascii="Arial" w:hAnsi="Arial" w:cs="Arial"/>
                <w:sz w:val="12"/>
                <w:szCs w:val="12"/>
              </w:rPr>
            </w:pPr>
          </w:p>
        </w:tc>
        <w:tc>
          <w:tcPr>
            <w:tcW w:w="1499" w:type="pct"/>
            <w:tcBorders>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sz w:val="12"/>
                <w:szCs w:val="12"/>
              </w:rPr>
              <w:t>3 года и старше</w:t>
            </w:r>
          </w:p>
        </w:tc>
        <w:tc>
          <w:tcPr>
            <w:tcW w:w="812" w:type="pct"/>
            <w:tcBorders>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c>
          <w:tcPr>
            <w:tcW w:w="562" w:type="pct"/>
            <w:tcBorders>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3560</w:t>
            </w:r>
          </w:p>
        </w:tc>
        <w:tc>
          <w:tcPr>
            <w:tcW w:w="501" w:type="pct"/>
            <w:tcBorders>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r>
      <w:tr w:rsidR="00C43061" w:rsidRPr="00C43061" w:rsidTr="00D95CC4">
        <w:trPr>
          <w:trHeight w:val="20"/>
        </w:trPr>
        <w:tc>
          <w:tcPr>
            <w:tcW w:w="1626" w:type="pct"/>
            <w:vMerge/>
            <w:tcBorders>
              <w:left w:val="single" w:sz="4" w:space="0" w:color="auto"/>
              <w:right w:val="single" w:sz="4" w:space="0" w:color="auto"/>
            </w:tcBorders>
          </w:tcPr>
          <w:p w:rsidR="00C43061" w:rsidRPr="00C43061" w:rsidRDefault="00C43061" w:rsidP="00C43061">
            <w:pPr>
              <w:rPr>
                <w:rFonts w:ascii="Arial" w:hAnsi="Arial" w:cs="Arial"/>
                <w:sz w:val="12"/>
                <w:szCs w:val="12"/>
              </w:rPr>
            </w:pPr>
          </w:p>
        </w:tc>
        <w:tc>
          <w:tcPr>
            <w:tcW w:w="1499"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sz w:val="12"/>
                <w:szCs w:val="12"/>
              </w:rPr>
              <w:t>1  обучающийся</w:t>
            </w:r>
          </w:p>
        </w:tc>
        <w:tc>
          <w:tcPr>
            <w:tcW w:w="812"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429</w:t>
            </w:r>
          </w:p>
        </w:tc>
        <w:tc>
          <w:tcPr>
            <w:tcW w:w="562"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r>
      <w:tr w:rsidR="00C43061" w:rsidRPr="00C43061" w:rsidTr="00D95CC4">
        <w:trPr>
          <w:trHeight w:val="20"/>
        </w:trPr>
        <w:tc>
          <w:tcPr>
            <w:tcW w:w="1626" w:type="pct"/>
            <w:tcBorders>
              <w:left w:val="single" w:sz="4" w:space="0" w:color="auto"/>
              <w:bottom w:val="single" w:sz="4" w:space="0" w:color="auto"/>
              <w:right w:val="single" w:sz="4" w:space="0" w:color="auto"/>
            </w:tcBorders>
          </w:tcPr>
          <w:p w:rsidR="00C43061" w:rsidRPr="00C43061" w:rsidRDefault="00C43061" w:rsidP="00C43061">
            <w:pPr>
              <w:pStyle w:val="aa"/>
              <w:rPr>
                <w:rFonts w:ascii="Arial" w:hAnsi="Arial" w:cs="Arial"/>
                <w:bCs/>
                <w:sz w:val="12"/>
                <w:szCs w:val="12"/>
              </w:rPr>
            </w:pPr>
            <w:r w:rsidRPr="00C43061">
              <w:rPr>
                <w:rFonts w:ascii="Arial" w:hAnsi="Arial" w:cs="Arial"/>
                <w:sz w:val="12"/>
                <w:szCs w:val="12"/>
              </w:rPr>
              <w:t>Воспитание и обучение детей дошкольного возраста на дому</w:t>
            </w:r>
          </w:p>
        </w:tc>
        <w:tc>
          <w:tcPr>
            <w:tcW w:w="1499" w:type="pct"/>
            <w:tcBorders>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sz w:val="12"/>
                <w:szCs w:val="12"/>
              </w:rPr>
              <w:t>1  обучающийся:</w:t>
            </w:r>
          </w:p>
        </w:tc>
        <w:tc>
          <w:tcPr>
            <w:tcW w:w="812" w:type="pct"/>
            <w:tcBorders>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c>
          <w:tcPr>
            <w:tcW w:w="562" w:type="pct"/>
            <w:tcBorders>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c>
          <w:tcPr>
            <w:tcW w:w="501" w:type="pct"/>
            <w:tcBorders>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r>
      <w:tr w:rsidR="00C43061" w:rsidRPr="00C43061" w:rsidTr="00D95CC4">
        <w:trPr>
          <w:trHeight w:val="20"/>
        </w:trPr>
        <w:tc>
          <w:tcPr>
            <w:tcW w:w="1626" w:type="pct"/>
            <w:tcBorders>
              <w:top w:val="single" w:sz="4" w:space="0" w:color="auto"/>
              <w:left w:val="single" w:sz="4" w:space="0" w:color="auto"/>
              <w:right w:val="single" w:sz="4" w:space="0" w:color="auto"/>
            </w:tcBorders>
          </w:tcPr>
          <w:p w:rsidR="00C43061" w:rsidRPr="00C43061" w:rsidRDefault="00C43061" w:rsidP="00C43061">
            <w:pPr>
              <w:rPr>
                <w:rFonts w:ascii="Arial" w:hAnsi="Arial" w:cs="Arial"/>
                <w:b/>
                <w:sz w:val="12"/>
                <w:szCs w:val="12"/>
              </w:rPr>
            </w:pPr>
            <w:r w:rsidRPr="00C43061">
              <w:rPr>
                <w:rFonts w:ascii="Arial" w:hAnsi="Arial" w:cs="Arial"/>
                <w:sz w:val="12"/>
                <w:szCs w:val="12"/>
              </w:rPr>
              <w:t>городская местность</w:t>
            </w:r>
          </w:p>
        </w:tc>
        <w:tc>
          <w:tcPr>
            <w:tcW w:w="1499" w:type="pct"/>
            <w:tcBorders>
              <w:top w:val="single" w:sz="4" w:space="0" w:color="auto"/>
              <w:left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sz w:val="12"/>
                <w:szCs w:val="12"/>
              </w:rPr>
              <w:t xml:space="preserve">до 3 лет </w:t>
            </w:r>
          </w:p>
        </w:tc>
        <w:tc>
          <w:tcPr>
            <w:tcW w:w="812" w:type="pct"/>
            <w:tcBorders>
              <w:top w:val="single" w:sz="4" w:space="0" w:color="auto"/>
              <w:left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194</w:t>
            </w:r>
          </w:p>
        </w:tc>
        <w:tc>
          <w:tcPr>
            <w:tcW w:w="562" w:type="pct"/>
            <w:tcBorders>
              <w:top w:val="single" w:sz="4" w:space="0" w:color="auto"/>
              <w:left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94</w:t>
            </w:r>
          </w:p>
        </w:tc>
        <w:tc>
          <w:tcPr>
            <w:tcW w:w="501" w:type="pct"/>
            <w:tcBorders>
              <w:top w:val="single" w:sz="4" w:space="0" w:color="auto"/>
              <w:left w:val="single" w:sz="4" w:space="0" w:color="auto"/>
              <w:right w:val="single" w:sz="4" w:space="0" w:color="auto"/>
            </w:tcBorders>
          </w:tcPr>
          <w:p w:rsidR="00C43061" w:rsidRPr="00C43061" w:rsidRDefault="00C43061" w:rsidP="00C43061">
            <w:pPr>
              <w:jc w:val="center"/>
              <w:rPr>
                <w:rFonts w:ascii="Arial" w:hAnsi="Arial" w:cs="Arial"/>
                <w:sz w:val="12"/>
                <w:szCs w:val="12"/>
              </w:rPr>
            </w:pPr>
          </w:p>
        </w:tc>
      </w:tr>
      <w:tr w:rsidR="00C43061" w:rsidRPr="00C43061" w:rsidTr="00D95CC4">
        <w:trPr>
          <w:trHeight w:val="20"/>
        </w:trPr>
        <w:tc>
          <w:tcPr>
            <w:tcW w:w="1626" w:type="pct"/>
            <w:tcBorders>
              <w:left w:val="single" w:sz="4" w:space="0" w:color="auto"/>
              <w:bottom w:val="single" w:sz="4" w:space="0" w:color="auto"/>
              <w:right w:val="single" w:sz="4" w:space="0" w:color="auto"/>
            </w:tcBorders>
          </w:tcPr>
          <w:p w:rsidR="00C43061" w:rsidRPr="00C43061" w:rsidRDefault="00C43061" w:rsidP="00C43061">
            <w:pPr>
              <w:rPr>
                <w:rFonts w:ascii="Arial" w:hAnsi="Arial" w:cs="Arial"/>
                <w:bCs/>
                <w:sz w:val="12"/>
                <w:szCs w:val="12"/>
              </w:rPr>
            </w:pPr>
          </w:p>
        </w:tc>
        <w:tc>
          <w:tcPr>
            <w:tcW w:w="1499" w:type="pct"/>
            <w:tcBorders>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sz w:val="12"/>
                <w:szCs w:val="12"/>
              </w:rPr>
              <w:t>3 года и старше</w:t>
            </w:r>
          </w:p>
        </w:tc>
        <w:tc>
          <w:tcPr>
            <w:tcW w:w="812" w:type="pct"/>
            <w:tcBorders>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194</w:t>
            </w:r>
          </w:p>
        </w:tc>
        <w:tc>
          <w:tcPr>
            <w:tcW w:w="562" w:type="pct"/>
            <w:tcBorders>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178</w:t>
            </w:r>
          </w:p>
        </w:tc>
        <w:tc>
          <w:tcPr>
            <w:tcW w:w="501" w:type="pct"/>
            <w:tcBorders>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r>
      <w:tr w:rsidR="00C43061" w:rsidRPr="00C43061" w:rsidTr="00D95CC4">
        <w:trPr>
          <w:trHeight w:val="20"/>
        </w:trPr>
        <w:tc>
          <w:tcPr>
            <w:tcW w:w="1626" w:type="pct"/>
            <w:tcBorders>
              <w:top w:val="single" w:sz="4" w:space="0" w:color="auto"/>
              <w:left w:val="single" w:sz="4" w:space="0" w:color="auto"/>
              <w:right w:val="single" w:sz="4" w:space="0" w:color="auto"/>
            </w:tcBorders>
          </w:tcPr>
          <w:p w:rsidR="00C43061" w:rsidRPr="00C43061" w:rsidRDefault="00C43061" w:rsidP="00C43061">
            <w:pPr>
              <w:rPr>
                <w:rFonts w:ascii="Arial" w:hAnsi="Arial" w:cs="Arial"/>
                <w:b/>
                <w:sz w:val="12"/>
                <w:szCs w:val="12"/>
              </w:rPr>
            </w:pPr>
            <w:r w:rsidRPr="00C43061">
              <w:rPr>
                <w:rFonts w:ascii="Arial" w:hAnsi="Arial" w:cs="Arial"/>
                <w:sz w:val="12"/>
                <w:szCs w:val="12"/>
              </w:rPr>
              <w:t>сельская местность</w:t>
            </w:r>
          </w:p>
        </w:tc>
        <w:tc>
          <w:tcPr>
            <w:tcW w:w="1499" w:type="pct"/>
            <w:tcBorders>
              <w:top w:val="single" w:sz="4" w:space="0" w:color="auto"/>
              <w:left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sz w:val="12"/>
                <w:szCs w:val="12"/>
              </w:rPr>
              <w:t>до 3 лет</w:t>
            </w:r>
          </w:p>
        </w:tc>
        <w:tc>
          <w:tcPr>
            <w:tcW w:w="812" w:type="pct"/>
            <w:tcBorders>
              <w:top w:val="single" w:sz="4" w:space="0" w:color="auto"/>
              <w:left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215</w:t>
            </w:r>
          </w:p>
        </w:tc>
        <w:tc>
          <w:tcPr>
            <w:tcW w:w="562" w:type="pct"/>
            <w:tcBorders>
              <w:top w:val="single" w:sz="4" w:space="0" w:color="auto"/>
              <w:left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94</w:t>
            </w:r>
          </w:p>
        </w:tc>
        <w:tc>
          <w:tcPr>
            <w:tcW w:w="501" w:type="pct"/>
            <w:tcBorders>
              <w:top w:val="single" w:sz="4" w:space="0" w:color="auto"/>
              <w:left w:val="single" w:sz="4" w:space="0" w:color="auto"/>
              <w:right w:val="single" w:sz="4" w:space="0" w:color="auto"/>
            </w:tcBorders>
          </w:tcPr>
          <w:p w:rsidR="00C43061" w:rsidRPr="00C43061" w:rsidRDefault="00C43061" w:rsidP="00C43061">
            <w:pPr>
              <w:jc w:val="center"/>
              <w:rPr>
                <w:rFonts w:ascii="Arial" w:hAnsi="Arial" w:cs="Arial"/>
                <w:sz w:val="12"/>
                <w:szCs w:val="12"/>
              </w:rPr>
            </w:pPr>
          </w:p>
        </w:tc>
      </w:tr>
      <w:tr w:rsidR="00C43061" w:rsidRPr="00C43061" w:rsidTr="00D95CC4">
        <w:trPr>
          <w:trHeight w:val="20"/>
        </w:trPr>
        <w:tc>
          <w:tcPr>
            <w:tcW w:w="1626" w:type="pct"/>
            <w:tcBorders>
              <w:left w:val="single" w:sz="4" w:space="0" w:color="auto"/>
              <w:bottom w:val="single" w:sz="4" w:space="0" w:color="auto"/>
              <w:right w:val="single" w:sz="4" w:space="0" w:color="auto"/>
            </w:tcBorders>
          </w:tcPr>
          <w:p w:rsidR="00C43061" w:rsidRPr="00C43061" w:rsidRDefault="00C43061" w:rsidP="00C43061">
            <w:pPr>
              <w:pStyle w:val="aa"/>
              <w:rPr>
                <w:rFonts w:ascii="Arial" w:hAnsi="Arial" w:cs="Arial"/>
                <w:b/>
                <w:sz w:val="12"/>
                <w:szCs w:val="12"/>
              </w:rPr>
            </w:pPr>
          </w:p>
        </w:tc>
        <w:tc>
          <w:tcPr>
            <w:tcW w:w="1499" w:type="pct"/>
            <w:tcBorders>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sz w:val="12"/>
                <w:szCs w:val="12"/>
              </w:rPr>
              <w:t>3 года и старше</w:t>
            </w:r>
          </w:p>
        </w:tc>
        <w:tc>
          <w:tcPr>
            <w:tcW w:w="812" w:type="pct"/>
            <w:tcBorders>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215</w:t>
            </w:r>
          </w:p>
        </w:tc>
        <w:tc>
          <w:tcPr>
            <w:tcW w:w="562" w:type="pct"/>
            <w:tcBorders>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178</w:t>
            </w:r>
          </w:p>
        </w:tc>
        <w:tc>
          <w:tcPr>
            <w:tcW w:w="501" w:type="pct"/>
            <w:tcBorders>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r>
      <w:tr w:rsidR="00C43061" w:rsidRPr="00C43061" w:rsidTr="00C43061">
        <w:trPr>
          <w:trHeight w:val="20"/>
        </w:trPr>
        <w:tc>
          <w:tcPr>
            <w:tcW w:w="5000" w:type="pct"/>
            <w:gridSpan w:val="5"/>
            <w:tcBorders>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b/>
                <w:bCs/>
                <w:sz w:val="12"/>
                <w:szCs w:val="12"/>
              </w:rPr>
              <w:t>ОБЩЕЕ ОБРАЗОВАНИЕ</w:t>
            </w:r>
          </w:p>
        </w:tc>
      </w:tr>
      <w:tr w:rsidR="00C43061" w:rsidRPr="00C43061" w:rsidTr="00C43061">
        <w:trPr>
          <w:trHeight w:val="20"/>
        </w:trPr>
        <w:tc>
          <w:tcPr>
            <w:tcW w:w="5000" w:type="pct"/>
            <w:gridSpan w:val="5"/>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b/>
                <w:sz w:val="12"/>
                <w:szCs w:val="12"/>
              </w:rPr>
            </w:pPr>
            <w:r w:rsidRPr="00C43061">
              <w:rPr>
                <w:rFonts w:ascii="Arial" w:hAnsi="Arial" w:cs="Arial"/>
                <w:b/>
                <w:sz w:val="12"/>
                <w:szCs w:val="12"/>
              </w:rPr>
              <w:t>Образовательные организации, реализующие основные общеобразовательные программы</w:t>
            </w:r>
          </w:p>
        </w:tc>
      </w:tr>
      <w:tr w:rsidR="00C43061" w:rsidRPr="00C43061" w:rsidTr="00C43061">
        <w:trPr>
          <w:trHeight w:val="20"/>
        </w:trPr>
        <w:tc>
          <w:tcPr>
            <w:tcW w:w="5000" w:type="pct"/>
            <w:gridSpan w:val="5"/>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sz w:val="12"/>
                <w:szCs w:val="12"/>
              </w:rPr>
              <w:t>Общеобразовательные организации:</w:t>
            </w:r>
          </w:p>
        </w:tc>
      </w:tr>
      <w:tr w:rsidR="00C43061" w:rsidRPr="00C43061" w:rsidTr="00D95CC4">
        <w:trPr>
          <w:trHeight w:val="20"/>
        </w:trPr>
        <w:tc>
          <w:tcPr>
            <w:tcW w:w="1626"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b/>
                <w:sz w:val="12"/>
                <w:szCs w:val="12"/>
              </w:rPr>
            </w:pPr>
            <w:r w:rsidRPr="00C43061">
              <w:rPr>
                <w:rFonts w:ascii="Arial" w:hAnsi="Arial" w:cs="Arial"/>
                <w:sz w:val="12"/>
                <w:szCs w:val="12"/>
              </w:rPr>
              <w:t>городская местность</w:t>
            </w:r>
          </w:p>
        </w:tc>
        <w:tc>
          <w:tcPr>
            <w:tcW w:w="1499"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sz w:val="12"/>
                <w:szCs w:val="12"/>
              </w:rPr>
              <w:t>1 обучающийся</w:t>
            </w:r>
          </w:p>
        </w:tc>
        <w:tc>
          <w:tcPr>
            <w:tcW w:w="812"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194</w:t>
            </w:r>
          </w:p>
        </w:tc>
        <w:tc>
          <w:tcPr>
            <w:tcW w:w="562"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63</w:t>
            </w:r>
          </w:p>
        </w:tc>
        <w:tc>
          <w:tcPr>
            <w:tcW w:w="501"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r>
      <w:tr w:rsidR="00C43061" w:rsidRPr="00C43061" w:rsidTr="00D95CC4">
        <w:trPr>
          <w:trHeight w:val="20"/>
        </w:trPr>
        <w:tc>
          <w:tcPr>
            <w:tcW w:w="1626"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pStyle w:val="aa"/>
              <w:rPr>
                <w:rFonts w:ascii="Arial" w:hAnsi="Arial" w:cs="Arial"/>
                <w:b/>
                <w:sz w:val="12"/>
                <w:szCs w:val="12"/>
              </w:rPr>
            </w:pPr>
            <w:r w:rsidRPr="00C43061">
              <w:rPr>
                <w:rFonts w:ascii="Arial" w:hAnsi="Arial" w:cs="Arial"/>
                <w:sz w:val="12"/>
                <w:szCs w:val="12"/>
              </w:rPr>
              <w:t>сельская местность</w:t>
            </w:r>
          </w:p>
        </w:tc>
        <w:tc>
          <w:tcPr>
            <w:tcW w:w="1499"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sz w:val="12"/>
                <w:szCs w:val="12"/>
              </w:rPr>
              <w:t>1 обучающийся</w:t>
            </w:r>
          </w:p>
          <w:p w:rsidR="00C43061" w:rsidRPr="00C43061" w:rsidRDefault="00C43061" w:rsidP="00C43061">
            <w:pPr>
              <w:rPr>
                <w:rFonts w:ascii="Arial" w:hAnsi="Arial" w:cs="Arial"/>
                <w:sz w:val="12"/>
                <w:szCs w:val="12"/>
                <w:lang w:val="en-US"/>
              </w:rPr>
            </w:pPr>
            <w:r w:rsidRPr="00C43061">
              <w:rPr>
                <w:rFonts w:ascii="Arial" w:hAnsi="Arial" w:cs="Arial"/>
                <w:sz w:val="12"/>
                <w:szCs w:val="12"/>
              </w:rPr>
              <w:t>1 класс</w:t>
            </w:r>
          </w:p>
        </w:tc>
        <w:tc>
          <w:tcPr>
            <w:tcW w:w="812"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5373</w:t>
            </w:r>
          </w:p>
        </w:tc>
        <w:tc>
          <w:tcPr>
            <w:tcW w:w="562"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1052</w:t>
            </w:r>
          </w:p>
        </w:tc>
        <w:tc>
          <w:tcPr>
            <w:tcW w:w="501"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r>
      <w:tr w:rsidR="00C43061" w:rsidRPr="00C43061" w:rsidTr="00D95CC4">
        <w:trPr>
          <w:trHeight w:val="20"/>
        </w:trPr>
        <w:tc>
          <w:tcPr>
            <w:tcW w:w="1626"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pStyle w:val="aa"/>
              <w:rPr>
                <w:rFonts w:ascii="Arial" w:hAnsi="Arial" w:cs="Arial"/>
                <w:sz w:val="12"/>
                <w:szCs w:val="12"/>
              </w:rPr>
            </w:pPr>
            <w:r w:rsidRPr="00C43061">
              <w:rPr>
                <w:rFonts w:ascii="Arial" w:hAnsi="Arial" w:cs="Arial"/>
                <w:bCs/>
                <w:sz w:val="12"/>
                <w:szCs w:val="12"/>
              </w:rPr>
              <w:t>Воспитание и обучение детей школьного возраста на дому</w:t>
            </w:r>
          </w:p>
        </w:tc>
        <w:tc>
          <w:tcPr>
            <w:tcW w:w="1499"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p>
        </w:tc>
        <w:tc>
          <w:tcPr>
            <w:tcW w:w="812"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c>
          <w:tcPr>
            <w:tcW w:w="562"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r>
      <w:tr w:rsidR="00C43061" w:rsidRPr="00C43061" w:rsidTr="00D95CC4">
        <w:trPr>
          <w:trHeight w:val="20"/>
        </w:trPr>
        <w:tc>
          <w:tcPr>
            <w:tcW w:w="1626"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b/>
                <w:sz w:val="12"/>
                <w:szCs w:val="12"/>
              </w:rPr>
            </w:pPr>
            <w:r w:rsidRPr="00C43061">
              <w:rPr>
                <w:rFonts w:ascii="Arial" w:hAnsi="Arial" w:cs="Arial"/>
                <w:sz w:val="12"/>
                <w:szCs w:val="12"/>
              </w:rPr>
              <w:t>городская, сельская местность</w:t>
            </w:r>
          </w:p>
        </w:tc>
        <w:tc>
          <w:tcPr>
            <w:tcW w:w="1499"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sz w:val="12"/>
                <w:szCs w:val="12"/>
              </w:rPr>
              <w:t>1 обучающийся</w:t>
            </w:r>
          </w:p>
        </w:tc>
        <w:tc>
          <w:tcPr>
            <w:tcW w:w="812"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155</w:t>
            </w:r>
          </w:p>
        </w:tc>
        <w:tc>
          <w:tcPr>
            <w:tcW w:w="562"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63</w:t>
            </w:r>
          </w:p>
        </w:tc>
        <w:tc>
          <w:tcPr>
            <w:tcW w:w="501"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r>
      <w:tr w:rsidR="00C43061" w:rsidRPr="00C43061" w:rsidTr="00C43061">
        <w:trPr>
          <w:trHeight w:val="20"/>
        </w:trPr>
        <w:tc>
          <w:tcPr>
            <w:tcW w:w="5000" w:type="pct"/>
            <w:gridSpan w:val="5"/>
            <w:tcBorders>
              <w:top w:val="single" w:sz="4" w:space="0" w:color="auto"/>
              <w:left w:val="single" w:sz="4" w:space="0" w:color="auto"/>
              <w:right w:val="single" w:sz="4" w:space="0" w:color="auto"/>
            </w:tcBorders>
          </w:tcPr>
          <w:p w:rsidR="00C43061" w:rsidRPr="00C43061" w:rsidRDefault="00C43061" w:rsidP="00C43061">
            <w:pPr>
              <w:rPr>
                <w:rFonts w:ascii="Arial" w:hAnsi="Arial" w:cs="Arial"/>
                <w:bCs/>
                <w:sz w:val="12"/>
                <w:szCs w:val="12"/>
              </w:rPr>
            </w:pPr>
            <w:r w:rsidRPr="00C43061">
              <w:rPr>
                <w:rFonts w:ascii="Arial" w:hAnsi="Arial" w:cs="Arial"/>
                <w:b/>
                <w:sz w:val="12"/>
                <w:szCs w:val="12"/>
              </w:rPr>
              <w:t>ДОПОЛНИТЕЛЬНОЕ ОБРАЗОВАНИЕ ДЕТЕЙ</w:t>
            </w:r>
          </w:p>
        </w:tc>
      </w:tr>
      <w:tr w:rsidR="00C43061" w:rsidRPr="00C43061" w:rsidTr="00C43061">
        <w:trPr>
          <w:trHeight w:val="20"/>
        </w:trPr>
        <w:tc>
          <w:tcPr>
            <w:tcW w:w="5000" w:type="pct"/>
            <w:gridSpan w:val="5"/>
            <w:tcBorders>
              <w:top w:val="single" w:sz="4" w:space="0" w:color="auto"/>
              <w:left w:val="single" w:sz="4" w:space="0" w:color="auto"/>
              <w:right w:val="single" w:sz="4" w:space="0" w:color="auto"/>
            </w:tcBorders>
          </w:tcPr>
          <w:p w:rsidR="00C43061" w:rsidRPr="00C43061" w:rsidRDefault="00C43061" w:rsidP="00C43061">
            <w:pPr>
              <w:jc w:val="both"/>
              <w:rPr>
                <w:rFonts w:ascii="Arial" w:hAnsi="Arial" w:cs="Arial"/>
                <w:bCs/>
                <w:sz w:val="12"/>
                <w:szCs w:val="12"/>
              </w:rPr>
            </w:pPr>
            <w:r w:rsidRPr="00C43061">
              <w:rPr>
                <w:rFonts w:ascii="Arial" w:hAnsi="Arial" w:cs="Arial"/>
                <w:b/>
                <w:sz w:val="12"/>
                <w:szCs w:val="12"/>
              </w:rPr>
              <w:t>Организация дополнительного образования детей (за исключением ДЮСШ)</w:t>
            </w:r>
          </w:p>
        </w:tc>
      </w:tr>
      <w:tr w:rsidR="00C43061" w:rsidRPr="00C43061" w:rsidTr="00D95CC4">
        <w:trPr>
          <w:trHeight w:val="20"/>
        </w:trPr>
        <w:tc>
          <w:tcPr>
            <w:tcW w:w="1626" w:type="pct"/>
            <w:tcBorders>
              <w:top w:val="single" w:sz="4" w:space="0" w:color="auto"/>
              <w:left w:val="single" w:sz="4" w:space="0" w:color="auto"/>
              <w:right w:val="single" w:sz="4" w:space="0" w:color="auto"/>
            </w:tcBorders>
          </w:tcPr>
          <w:p w:rsidR="00C43061" w:rsidRPr="00C43061" w:rsidRDefault="00C43061" w:rsidP="00C43061">
            <w:pPr>
              <w:rPr>
                <w:rFonts w:ascii="Arial" w:hAnsi="Arial" w:cs="Arial"/>
                <w:bCs/>
                <w:sz w:val="12"/>
                <w:szCs w:val="12"/>
              </w:rPr>
            </w:pPr>
          </w:p>
        </w:tc>
        <w:tc>
          <w:tcPr>
            <w:tcW w:w="1499"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spacing w:val="-4"/>
                <w:sz w:val="12"/>
                <w:szCs w:val="12"/>
              </w:rPr>
            </w:pPr>
            <w:r w:rsidRPr="00C43061">
              <w:rPr>
                <w:rFonts w:ascii="Arial" w:hAnsi="Arial" w:cs="Arial"/>
                <w:spacing w:val="-4"/>
                <w:sz w:val="12"/>
                <w:szCs w:val="12"/>
              </w:rPr>
              <w:t>1 ребёнок из числа детей и молодёжи в возрасте от 5 до 17 лет</w:t>
            </w:r>
          </w:p>
        </w:tc>
        <w:tc>
          <w:tcPr>
            <w:tcW w:w="812"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28</w:t>
            </w:r>
          </w:p>
        </w:tc>
        <w:tc>
          <w:tcPr>
            <w:tcW w:w="562"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both"/>
              <w:rPr>
                <w:rFonts w:ascii="Arial" w:hAnsi="Arial" w:cs="Arial"/>
                <w:bCs/>
                <w:sz w:val="12"/>
                <w:szCs w:val="12"/>
              </w:rPr>
            </w:pPr>
          </w:p>
        </w:tc>
      </w:tr>
      <w:tr w:rsidR="00C43061" w:rsidRPr="00C43061" w:rsidTr="00C43061">
        <w:trPr>
          <w:trHeight w:val="20"/>
        </w:trPr>
        <w:tc>
          <w:tcPr>
            <w:tcW w:w="5000" w:type="pct"/>
            <w:gridSpan w:val="5"/>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b/>
                <w:bCs/>
                <w:sz w:val="12"/>
                <w:szCs w:val="12"/>
              </w:rPr>
              <w:t>ДРУГИЕ ВОПРОСЫ В ОБЛАСТИ ОБРАЗОВАНИЯ</w:t>
            </w:r>
          </w:p>
        </w:tc>
      </w:tr>
      <w:tr w:rsidR="00C43061" w:rsidRPr="00C43061" w:rsidTr="00C43061">
        <w:trPr>
          <w:trHeight w:val="20"/>
        </w:trPr>
        <w:tc>
          <w:tcPr>
            <w:tcW w:w="5000" w:type="pct"/>
            <w:gridSpan w:val="5"/>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b/>
                <w:sz w:val="12"/>
                <w:szCs w:val="12"/>
              </w:rPr>
            </w:pPr>
            <w:r w:rsidRPr="00C43061">
              <w:rPr>
                <w:rFonts w:ascii="Arial" w:hAnsi="Arial" w:cs="Arial"/>
                <w:b/>
                <w:sz w:val="12"/>
                <w:szCs w:val="12"/>
              </w:rPr>
              <w:t>Организации, обеспечивающие предоставление услуг в сфере образования</w:t>
            </w:r>
          </w:p>
        </w:tc>
      </w:tr>
      <w:tr w:rsidR="00C43061" w:rsidRPr="00C43061" w:rsidTr="00C43061">
        <w:trPr>
          <w:trHeight w:val="20"/>
        </w:trPr>
        <w:tc>
          <w:tcPr>
            <w:tcW w:w="5000" w:type="pct"/>
            <w:gridSpan w:val="5"/>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C43061" w:rsidRPr="00C43061" w:rsidTr="00D95CC4">
        <w:trPr>
          <w:trHeight w:val="20"/>
        </w:trPr>
        <w:tc>
          <w:tcPr>
            <w:tcW w:w="1626"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p>
        </w:tc>
        <w:tc>
          <w:tcPr>
            <w:tcW w:w="1499"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rPr>
                <w:rFonts w:ascii="Arial" w:hAnsi="Arial" w:cs="Arial"/>
                <w:sz w:val="12"/>
                <w:szCs w:val="12"/>
              </w:rPr>
            </w:pPr>
            <w:r w:rsidRPr="00C43061">
              <w:rPr>
                <w:rFonts w:ascii="Arial" w:hAnsi="Arial" w:cs="Arial"/>
                <w:sz w:val="12"/>
                <w:szCs w:val="12"/>
              </w:rPr>
              <w:t>1 расчетная ставка специалиста</w:t>
            </w:r>
          </w:p>
        </w:tc>
        <w:tc>
          <w:tcPr>
            <w:tcW w:w="812"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r w:rsidRPr="00C43061">
              <w:rPr>
                <w:rFonts w:ascii="Arial" w:hAnsi="Arial" w:cs="Arial"/>
                <w:sz w:val="12"/>
                <w:szCs w:val="12"/>
              </w:rPr>
              <w:t>7778</w:t>
            </w:r>
          </w:p>
        </w:tc>
        <w:tc>
          <w:tcPr>
            <w:tcW w:w="562"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tcPr>
          <w:p w:rsidR="00C43061" w:rsidRPr="00C43061" w:rsidRDefault="00C43061" w:rsidP="00C43061">
            <w:pPr>
              <w:jc w:val="center"/>
              <w:rPr>
                <w:rFonts w:ascii="Arial" w:hAnsi="Arial" w:cs="Arial"/>
                <w:sz w:val="12"/>
                <w:szCs w:val="12"/>
              </w:rPr>
            </w:pPr>
          </w:p>
        </w:tc>
      </w:tr>
    </w:tbl>
    <w:p w:rsidR="00453D96" w:rsidRPr="00E11C18" w:rsidRDefault="00453D96" w:rsidP="0011203E">
      <w:pPr>
        <w:shd w:val="clear" w:color="auto" w:fill="FFFFFF"/>
        <w:suppressAutoHyphens/>
        <w:jc w:val="center"/>
        <w:rPr>
          <w:rFonts w:ascii="Arial" w:hAnsi="Arial" w:cs="Arial"/>
          <w:sz w:val="4"/>
          <w:szCs w:val="4"/>
        </w:rPr>
      </w:pPr>
    </w:p>
    <w:p w:rsidR="00C43061" w:rsidRPr="00D805C5" w:rsidRDefault="00C43061" w:rsidP="00C43061">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14</w:t>
      </w:r>
    </w:p>
    <w:p w:rsidR="00C43061" w:rsidRPr="00D805C5" w:rsidRDefault="00C43061" w:rsidP="00C43061">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C43061" w:rsidRPr="00D805C5" w:rsidRDefault="00C43061" w:rsidP="00C43061">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C43061" w:rsidRDefault="00C43061" w:rsidP="00C43061">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C43061" w:rsidRPr="00C43061" w:rsidRDefault="00C43061" w:rsidP="00C43061">
      <w:pPr>
        <w:jc w:val="center"/>
        <w:outlineLvl w:val="0"/>
        <w:rPr>
          <w:rFonts w:ascii="Arial" w:hAnsi="Arial" w:cs="Arial"/>
          <w:b/>
          <w:caps/>
          <w:sz w:val="16"/>
          <w:szCs w:val="16"/>
        </w:rPr>
      </w:pPr>
      <w:r w:rsidRPr="00C43061">
        <w:rPr>
          <w:rFonts w:ascii="Arial" w:hAnsi="Arial" w:cs="Arial"/>
          <w:b/>
          <w:caps/>
          <w:sz w:val="16"/>
          <w:szCs w:val="16"/>
        </w:rPr>
        <w:t>нормативы</w:t>
      </w:r>
    </w:p>
    <w:p w:rsidR="00C43061" w:rsidRDefault="00C43061" w:rsidP="00C43061">
      <w:pPr>
        <w:pStyle w:val="11"/>
        <w:tabs>
          <w:tab w:val="left" w:pos="2520"/>
        </w:tabs>
        <w:rPr>
          <w:rFonts w:ascii="Arial" w:hAnsi="Arial" w:cs="Arial"/>
          <w:sz w:val="16"/>
          <w:szCs w:val="16"/>
        </w:rPr>
      </w:pPr>
      <w:r w:rsidRPr="00C43061">
        <w:rPr>
          <w:rFonts w:ascii="Arial" w:hAnsi="Arial" w:cs="Arial"/>
          <w:sz w:val="16"/>
          <w:szCs w:val="16"/>
        </w:rPr>
        <w:t xml:space="preserve">финансового обеспечения образовательной деятельности организаций, подведомственных органам управления, </w:t>
      </w:r>
    </w:p>
    <w:p w:rsidR="00C43061" w:rsidRPr="00C43061" w:rsidRDefault="00C43061" w:rsidP="00C43061">
      <w:pPr>
        <w:pStyle w:val="11"/>
        <w:tabs>
          <w:tab w:val="left" w:pos="2520"/>
        </w:tabs>
        <w:rPr>
          <w:rFonts w:ascii="Arial" w:hAnsi="Arial" w:cs="Arial"/>
          <w:sz w:val="16"/>
          <w:szCs w:val="16"/>
        </w:rPr>
      </w:pPr>
      <w:r w:rsidRPr="00C43061">
        <w:rPr>
          <w:rFonts w:ascii="Arial" w:hAnsi="Arial" w:cs="Arial"/>
          <w:sz w:val="16"/>
          <w:szCs w:val="16"/>
        </w:rPr>
        <w:t>реализующим полномочия в сфере образования на 2025 год</w:t>
      </w:r>
    </w:p>
    <w:p w:rsidR="00C43061" w:rsidRPr="00C43061" w:rsidRDefault="00C43061" w:rsidP="00C43061">
      <w:pPr>
        <w:pStyle w:val="11"/>
        <w:tabs>
          <w:tab w:val="left" w:pos="851"/>
          <w:tab w:val="left" w:pos="2268"/>
          <w:tab w:val="left" w:pos="2410"/>
        </w:tabs>
        <w:rPr>
          <w:rFonts w:ascii="Arial" w:hAnsi="Arial" w:cs="Arial"/>
          <w:sz w:val="2"/>
          <w:szCs w:val="2"/>
        </w:rPr>
      </w:pPr>
    </w:p>
    <w:p w:rsidR="00C43061" w:rsidRPr="00C43061" w:rsidRDefault="00C43061" w:rsidP="00C43061">
      <w:pPr>
        <w:pStyle w:val="11"/>
        <w:tabs>
          <w:tab w:val="left" w:pos="851"/>
          <w:tab w:val="left" w:pos="2160"/>
        </w:tabs>
        <w:rPr>
          <w:rFonts w:ascii="Arial" w:hAnsi="Arial" w:cs="Arial"/>
          <w:sz w:val="16"/>
          <w:szCs w:val="16"/>
        </w:rPr>
      </w:pPr>
      <w:r w:rsidRPr="00C43061">
        <w:rPr>
          <w:rFonts w:ascii="Arial" w:hAnsi="Arial" w:cs="Arial"/>
          <w:sz w:val="16"/>
          <w:szCs w:val="16"/>
        </w:rPr>
        <w:t xml:space="preserve">Раздел 1. Нормативы финансирования расходов на заработную плату </w:t>
      </w:r>
    </w:p>
    <w:p w:rsidR="00C43061" w:rsidRPr="00C43061" w:rsidRDefault="00C43061" w:rsidP="00C43061">
      <w:pPr>
        <w:jc w:val="right"/>
        <w:rPr>
          <w:rFonts w:ascii="Arial" w:hAnsi="Arial" w:cs="Arial"/>
          <w:sz w:val="12"/>
          <w:szCs w:val="12"/>
        </w:rPr>
      </w:pPr>
      <w:r w:rsidRPr="00C43061">
        <w:rPr>
          <w:rFonts w:ascii="Arial" w:hAnsi="Arial" w:cs="Arial"/>
          <w:sz w:val="12"/>
          <w:szCs w:val="12"/>
        </w:rPr>
        <w:t>(рублей в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41"/>
        <w:gridCol w:w="3686"/>
        <w:gridCol w:w="1276"/>
        <w:gridCol w:w="1845"/>
      </w:tblGrid>
      <w:tr w:rsidR="00C43061" w:rsidRPr="004C5174" w:rsidTr="00F62E65">
        <w:trPr>
          <w:cantSplit/>
          <w:trHeight w:val="20"/>
        </w:trPr>
        <w:tc>
          <w:tcPr>
            <w:tcW w:w="2001" w:type="pct"/>
            <w:vMerge w:val="restart"/>
            <w:vAlign w:val="center"/>
          </w:tcPr>
          <w:p w:rsidR="00C43061" w:rsidRPr="004C5174" w:rsidRDefault="00C43061" w:rsidP="00F62E65">
            <w:pPr>
              <w:pStyle w:val="aa"/>
              <w:jc w:val="center"/>
              <w:rPr>
                <w:rFonts w:ascii="Arial" w:hAnsi="Arial" w:cs="Arial"/>
                <w:sz w:val="12"/>
                <w:szCs w:val="12"/>
              </w:rPr>
            </w:pPr>
            <w:r w:rsidRPr="004C5174">
              <w:rPr>
                <w:rFonts w:ascii="Arial" w:hAnsi="Arial" w:cs="Arial"/>
                <w:sz w:val="12"/>
                <w:szCs w:val="12"/>
              </w:rPr>
              <w:t>Наименованиепоказателя</w:t>
            </w:r>
          </w:p>
        </w:tc>
        <w:tc>
          <w:tcPr>
            <w:tcW w:w="1624" w:type="pct"/>
            <w:vMerge w:val="restart"/>
            <w:vAlign w:val="center"/>
          </w:tcPr>
          <w:p w:rsidR="00C43061" w:rsidRPr="004C5174" w:rsidRDefault="00C43061" w:rsidP="00F62E65">
            <w:pPr>
              <w:jc w:val="center"/>
              <w:rPr>
                <w:rFonts w:ascii="Arial" w:hAnsi="Arial" w:cs="Arial"/>
                <w:sz w:val="12"/>
                <w:szCs w:val="12"/>
              </w:rPr>
            </w:pPr>
            <w:r w:rsidRPr="004C5174">
              <w:rPr>
                <w:rFonts w:ascii="Arial" w:hAnsi="Arial" w:cs="Arial"/>
                <w:sz w:val="12"/>
                <w:szCs w:val="12"/>
              </w:rPr>
              <w:t>Единицаизмерения</w:t>
            </w:r>
          </w:p>
        </w:tc>
        <w:tc>
          <w:tcPr>
            <w:tcW w:w="1375" w:type="pct"/>
            <w:gridSpan w:val="2"/>
            <w:vAlign w:val="center"/>
          </w:tcPr>
          <w:p w:rsidR="00C43061" w:rsidRPr="004C5174" w:rsidRDefault="00C43061" w:rsidP="00F62E65">
            <w:pPr>
              <w:jc w:val="center"/>
              <w:outlineLvl w:val="0"/>
              <w:rPr>
                <w:rFonts w:ascii="Arial" w:hAnsi="Arial" w:cs="Arial"/>
                <w:sz w:val="12"/>
                <w:szCs w:val="12"/>
              </w:rPr>
            </w:pPr>
            <w:r w:rsidRPr="004C5174">
              <w:rPr>
                <w:rFonts w:ascii="Arial" w:hAnsi="Arial" w:cs="Arial"/>
                <w:sz w:val="12"/>
                <w:szCs w:val="12"/>
              </w:rPr>
              <w:t>Заработная плата</w:t>
            </w:r>
          </w:p>
        </w:tc>
      </w:tr>
      <w:tr w:rsidR="00C43061" w:rsidRPr="004C5174" w:rsidTr="00F62E65">
        <w:trPr>
          <w:cantSplit/>
          <w:trHeight w:val="20"/>
        </w:trPr>
        <w:tc>
          <w:tcPr>
            <w:tcW w:w="2001" w:type="pct"/>
            <w:vMerge/>
            <w:vAlign w:val="center"/>
          </w:tcPr>
          <w:p w:rsidR="00C43061" w:rsidRPr="004C5174" w:rsidRDefault="00C43061" w:rsidP="00F62E65">
            <w:pPr>
              <w:jc w:val="center"/>
              <w:rPr>
                <w:rFonts w:ascii="Arial" w:hAnsi="Arial" w:cs="Arial"/>
                <w:sz w:val="12"/>
                <w:szCs w:val="12"/>
              </w:rPr>
            </w:pPr>
          </w:p>
        </w:tc>
        <w:tc>
          <w:tcPr>
            <w:tcW w:w="1624" w:type="pct"/>
            <w:vMerge/>
            <w:vAlign w:val="center"/>
          </w:tcPr>
          <w:p w:rsidR="00C43061" w:rsidRPr="004C5174" w:rsidRDefault="00C43061" w:rsidP="00F62E65">
            <w:pPr>
              <w:jc w:val="center"/>
              <w:rPr>
                <w:rFonts w:ascii="Arial" w:hAnsi="Arial" w:cs="Arial"/>
                <w:sz w:val="12"/>
                <w:szCs w:val="12"/>
              </w:rPr>
            </w:pPr>
          </w:p>
        </w:tc>
        <w:tc>
          <w:tcPr>
            <w:tcW w:w="562" w:type="pct"/>
            <w:tcMar>
              <w:left w:w="57" w:type="dxa"/>
              <w:right w:w="57" w:type="dxa"/>
            </w:tcMar>
            <w:vAlign w:val="center"/>
          </w:tcPr>
          <w:p w:rsidR="00C43061" w:rsidRPr="004C5174" w:rsidRDefault="00C43061" w:rsidP="00F62E65">
            <w:pPr>
              <w:jc w:val="center"/>
              <w:rPr>
                <w:rFonts w:ascii="Arial" w:hAnsi="Arial" w:cs="Arial"/>
                <w:spacing w:val="-6"/>
                <w:sz w:val="12"/>
                <w:szCs w:val="12"/>
              </w:rPr>
            </w:pPr>
            <w:r w:rsidRPr="004C5174">
              <w:rPr>
                <w:rFonts w:ascii="Arial" w:hAnsi="Arial" w:cs="Arial"/>
                <w:sz w:val="12"/>
                <w:szCs w:val="12"/>
              </w:rPr>
              <w:t xml:space="preserve">основных </w:t>
            </w:r>
            <w:r w:rsidRPr="004C5174">
              <w:rPr>
                <w:rFonts w:ascii="Arial" w:hAnsi="Arial" w:cs="Arial"/>
                <w:spacing w:val="-6"/>
                <w:sz w:val="12"/>
                <w:szCs w:val="12"/>
              </w:rPr>
              <w:t>работников</w:t>
            </w:r>
          </w:p>
        </w:tc>
        <w:tc>
          <w:tcPr>
            <w:tcW w:w="813" w:type="pct"/>
            <w:tcMar>
              <w:left w:w="57" w:type="dxa"/>
              <w:right w:w="57" w:type="dxa"/>
            </w:tcMar>
            <w:vAlign w:val="center"/>
          </w:tcPr>
          <w:p w:rsidR="00C43061" w:rsidRPr="004C5174" w:rsidRDefault="00C43061" w:rsidP="00F62E65">
            <w:pPr>
              <w:jc w:val="center"/>
              <w:rPr>
                <w:rFonts w:ascii="Arial" w:hAnsi="Arial" w:cs="Arial"/>
                <w:spacing w:val="-6"/>
                <w:sz w:val="12"/>
                <w:szCs w:val="12"/>
              </w:rPr>
            </w:pPr>
            <w:r w:rsidRPr="004C5174">
              <w:rPr>
                <w:rFonts w:ascii="Arial" w:hAnsi="Arial" w:cs="Arial"/>
                <w:spacing w:val="-4"/>
                <w:sz w:val="12"/>
                <w:szCs w:val="12"/>
              </w:rPr>
              <w:t>административно-</w:t>
            </w:r>
            <w:r w:rsidRPr="004C5174">
              <w:rPr>
                <w:rFonts w:ascii="Arial" w:hAnsi="Arial" w:cs="Arial"/>
                <w:sz w:val="12"/>
                <w:szCs w:val="12"/>
              </w:rPr>
              <w:t>хозяйственного персонала</w:t>
            </w:r>
          </w:p>
        </w:tc>
      </w:tr>
      <w:tr w:rsidR="00C43061" w:rsidRPr="004C5174" w:rsidTr="00F62E65">
        <w:trPr>
          <w:cantSplit/>
          <w:trHeight w:val="20"/>
        </w:trPr>
        <w:tc>
          <w:tcPr>
            <w:tcW w:w="2001" w:type="pct"/>
            <w:vAlign w:val="center"/>
          </w:tcPr>
          <w:p w:rsidR="00C43061" w:rsidRPr="004C5174" w:rsidRDefault="00C43061" w:rsidP="004C5174">
            <w:pPr>
              <w:jc w:val="center"/>
              <w:rPr>
                <w:rFonts w:ascii="Arial" w:hAnsi="Arial" w:cs="Arial"/>
                <w:sz w:val="12"/>
                <w:szCs w:val="12"/>
              </w:rPr>
            </w:pPr>
            <w:r w:rsidRPr="004C5174">
              <w:rPr>
                <w:rFonts w:ascii="Arial" w:hAnsi="Arial" w:cs="Arial"/>
                <w:sz w:val="12"/>
                <w:szCs w:val="12"/>
              </w:rPr>
              <w:t>1</w:t>
            </w:r>
          </w:p>
        </w:tc>
        <w:tc>
          <w:tcPr>
            <w:tcW w:w="1624" w:type="pct"/>
            <w:vAlign w:val="center"/>
          </w:tcPr>
          <w:p w:rsidR="00C43061" w:rsidRPr="004C5174" w:rsidRDefault="00C43061" w:rsidP="004C5174">
            <w:pPr>
              <w:jc w:val="center"/>
              <w:rPr>
                <w:rFonts w:ascii="Arial" w:hAnsi="Arial" w:cs="Arial"/>
                <w:sz w:val="12"/>
                <w:szCs w:val="12"/>
              </w:rPr>
            </w:pPr>
            <w:r w:rsidRPr="004C5174">
              <w:rPr>
                <w:rFonts w:ascii="Arial" w:hAnsi="Arial" w:cs="Arial"/>
                <w:sz w:val="12"/>
                <w:szCs w:val="12"/>
              </w:rPr>
              <w:t>2</w:t>
            </w:r>
          </w:p>
        </w:tc>
        <w:tc>
          <w:tcPr>
            <w:tcW w:w="562" w:type="pct"/>
            <w:tcMar>
              <w:left w:w="57" w:type="dxa"/>
              <w:right w:w="57" w:type="dxa"/>
            </w:tcMar>
            <w:vAlign w:val="center"/>
          </w:tcPr>
          <w:p w:rsidR="00C43061" w:rsidRPr="004C5174" w:rsidRDefault="00C43061" w:rsidP="004C5174">
            <w:pPr>
              <w:pStyle w:val="aa"/>
              <w:jc w:val="center"/>
              <w:rPr>
                <w:rFonts w:ascii="Arial" w:hAnsi="Arial" w:cs="Arial"/>
                <w:sz w:val="12"/>
                <w:szCs w:val="12"/>
              </w:rPr>
            </w:pPr>
            <w:r w:rsidRPr="004C5174">
              <w:rPr>
                <w:rFonts w:ascii="Arial" w:hAnsi="Arial" w:cs="Arial"/>
                <w:sz w:val="12"/>
                <w:szCs w:val="12"/>
              </w:rPr>
              <w:t>3</w:t>
            </w:r>
          </w:p>
        </w:tc>
        <w:tc>
          <w:tcPr>
            <w:tcW w:w="813" w:type="pct"/>
            <w:vAlign w:val="center"/>
          </w:tcPr>
          <w:p w:rsidR="00C43061" w:rsidRPr="004C5174" w:rsidRDefault="00C43061" w:rsidP="004C5174">
            <w:pPr>
              <w:jc w:val="center"/>
              <w:rPr>
                <w:rFonts w:ascii="Arial" w:hAnsi="Arial" w:cs="Arial"/>
                <w:sz w:val="12"/>
                <w:szCs w:val="12"/>
              </w:rPr>
            </w:pPr>
            <w:r w:rsidRPr="004C5174">
              <w:rPr>
                <w:rFonts w:ascii="Arial" w:hAnsi="Arial" w:cs="Arial"/>
                <w:sz w:val="12"/>
                <w:szCs w:val="12"/>
              </w:rPr>
              <w:t>4</w:t>
            </w:r>
          </w:p>
        </w:tc>
      </w:tr>
      <w:tr w:rsidR="00C43061" w:rsidRPr="004C5174" w:rsidTr="004C5174">
        <w:tblPrEx>
          <w:tblCellMar>
            <w:top w:w="28" w:type="dxa"/>
            <w:bottom w:w="28" w:type="dxa"/>
          </w:tblCellMar>
        </w:tblPrEx>
        <w:trPr>
          <w:cantSplit/>
          <w:trHeight w:val="20"/>
        </w:trPr>
        <w:tc>
          <w:tcPr>
            <w:tcW w:w="5000" w:type="pct"/>
            <w:gridSpan w:val="4"/>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
                <w:sz w:val="12"/>
                <w:szCs w:val="12"/>
              </w:rPr>
              <w:t>ДОШКОЛЬНОЕ ОБРАЗОВАНИЕ</w:t>
            </w:r>
          </w:p>
        </w:tc>
      </w:tr>
      <w:tr w:rsidR="00C43061" w:rsidRPr="004C5174" w:rsidTr="004C5174">
        <w:tblPrEx>
          <w:tblCellMar>
            <w:top w:w="28" w:type="dxa"/>
            <w:bottom w:w="28" w:type="dxa"/>
          </w:tblCellMar>
        </w:tblPrEx>
        <w:trPr>
          <w:cantSplit/>
          <w:trHeight w:val="20"/>
        </w:trPr>
        <w:tc>
          <w:tcPr>
            <w:tcW w:w="5000" w:type="pct"/>
            <w:gridSpan w:val="4"/>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
                <w:spacing w:val="-4"/>
                <w:sz w:val="12"/>
                <w:szCs w:val="12"/>
              </w:rPr>
              <w:t>Образовательные организации, реализующие основную общеобразовательную программу</w:t>
            </w:r>
            <w:r w:rsidRPr="004C5174">
              <w:rPr>
                <w:rFonts w:ascii="Arial" w:hAnsi="Arial" w:cs="Arial"/>
                <w:b/>
                <w:sz w:val="12"/>
                <w:szCs w:val="12"/>
              </w:rPr>
              <w:t xml:space="preserve"> дошкольного образования</w:t>
            </w:r>
          </w:p>
        </w:tc>
      </w:tr>
      <w:tr w:rsidR="00C43061" w:rsidRPr="004C5174" w:rsidTr="004C5174">
        <w:tblPrEx>
          <w:tblCellMar>
            <w:top w:w="28" w:type="dxa"/>
            <w:bottom w:w="28" w:type="dxa"/>
          </w:tblCellMar>
        </w:tblPrEx>
        <w:trPr>
          <w:cantSplit/>
          <w:trHeight w:val="20"/>
        </w:trPr>
        <w:tc>
          <w:tcPr>
            <w:tcW w:w="5000" w:type="pct"/>
            <w:gridSpan w:val="4"/>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Обеспечение общедоступного, бесплатного дошкольного образования</w:t>
            </w:r>
          </w:p>
        </w:tc>
      </w:tr>
      <w:tr w:rsidR="00C43061" w:rsidRPr="004C5174" w:rsidTr="00D95CC4">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Педагогические работники:</w:t>
            </w:r>
          </w:p>
        </w:tc>
        <w:tc>
          <w:tcPr>
            <w:tcW w:w="1624" w:type="pct"/>
            <w:tcMar>
              <w:top w:w="11" w:type="dxa"/>
              <w:bottom w:w="11" w:type="dxa"/>
            </w:tcMar>
          </w:tcPr>
          <w:p w:rsidR="00C43061" w:rsidRPr="004C5174" w:rsidRDefault="00C43061" w:rsidP="004C5174">
            <w:pPr>
              <w:pStyle w:val="a5"/>
              <w:tabs>
                <w:tab w:val="clear" w:pos="4153"/>
                <w:tab w:val="clear" w:pos="8306"/>
              </w:tabs>
              <w:rPr>
                <w:rFonts w:ascii="Arial" w:hAnsi="Arial" w:cs="Arial"/>
                <w:sz w:val="12"/>
                <w:szCs w:val="12"/>
              </w:rPr>
            </w:pP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D95CC4">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bCs/>
                <w:spacing w:val="-8"/>
                <w:sz w:val="12"/>
                <w:szCs w:val="12"/>
              </w:rPr>
            </w:pPr>
            <w:r w:rsidRPr="004C5174">
              <w:rPr>
                <w:rFonts w:ascii="Arial" w:hAnsi="Arial" w:cs="Arial"/>
                <w:bCs/>
                <w:spacing w:val="-8"/>
                <w:sz w:val="12"/>
                <w:szCs w:val="12"/>
              </w:rPr>
              <w:t>Базовая  часть фонда заработной платы:</w:t>
            </w:r>
          </w:p>
        </w:tc>
        <w:tc>
          <w:tcPr>
            <w:tcW w:w="1624" w:type="pct"/>
            <w:tcMar>
              <w:top w:w="11" w:type="dxa"/>
              <w:bottom w:w="11" w:type="dxa"/>
            </w:tcMar>
          </w:tcPr>
          <w:p w:rsidR="00C43061" w:rsidRPr="004C5174" w:rsidRDefault="00C43061" w:rsidP="004C5174">
            <w:pPr>
              <w:pStyle w:val="a5"/>
              <w:tabs>
                <w:tab w:val="clear" w:pos="4153"/>
                <w:tab w:val="clear" w:pos="8306"/>
              </w:tabs>
              <w:rPr>
                <w:rFonts w:ascii="Arial" w:hAnsi="Arial" w:cs="Arial"/>
                <w:sz w:val="12"/>
                <w:szCs w:val="12"/>
              </w:rPr>
            </w:pP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D95CC4">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городов и поселков городского типа (за исключением малокомплектных организаций)</w:t>
            </w:r>
          </w:p>
        </w:tc>
        <w:tc>
          <w:tcPr>
            <w:tcW w:w="1624"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Cs/>
                <w:spacing w:val="-6"/>
                <w:sz w:val="12"/>
                <w:szCs w:val="12"/>
              </w:rPr>
              <w:t xml:space="preserve">1 расчетный обучающийся, 1 расчетный обучающийся дошкольного возраста на дому </w:t>
            </w:r>
          </w:p>
        </w:tc>
        <w:tc>
          <w:tcPr>
            <w:tcW w:w="562"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8827</w:t>
            </w: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D95CC4">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сельская местность (включая малокомплектные организации)</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расчётная группа</w:t>
            </w:r>
          </w:p>
        </w:tc>
        <w:tc>
          <w:tcPr>
            <w:tcW w:w="562"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155797</w:t>
            </w: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bCs/>
                <w:sz w:val="12"/>
                <w:szCs w:val="12"/>
              </w:rPr>
            </w:pPr>
            <w:r w:rsidRPr="004C5174">
              <w:rPr>
                <w:rFonts w:ascii="Arial" w:hAnsi="Arial" w:cs="Arial"/>
                <w:bCs/>
                <w:sz w:val="12"/>
                <w:szCs w:val="12"/>
              </w:rPr>
              <w:t xml:space="preserve">Стимулирующая и компенсационная части фонда </w:t>
            </w:r>
            <w:r w:rsidRPr="004C5174">
              <w:rPr>
                <w:rFonts w:ascii="Arial" w:hAnsi="Arial" w:cs="Arial"/>
                <w:bCs/>
                <w:sz w:val="12"/>
                <w:szCs w:val="12"/>
              </w:rPr>
              <w:br/>
              <w:t>заработной платы:</w:t>
            </w:r>
          </w:p>
        </w:tc>
        <w:tc>
          <w:tcPr>
            <w:tcW w:w="1624" w:type="pct"/>
            <w:tcMar>
              <w:top w:w="11" w:type="dxa"/>
              <w:bottom w:w="11" w:type="dxa"/>
            </w:tcMar>
          </w:tcPr>
          <w:p w:rsidR="00C43061" w:rsidRPr="004C5174" w:rsidRDefault="00C43061" w:rsidP="004C5174">
            <w:pPr>
              <w:pStyle w:val="a5"/>
              <w:tabs>
                <w:tab w:val="clear" w:pos="4153"/>
                <w:tab w:val="clear" w:pos="8306"/>
              </w:tabs>
              <w:rPr>
                <w:rFonts w:ascii="Arial" w:hAnsi="Arial" w:cs="Arial"/>
                <w:sz w:val="12"/>
                <w:szCs w:val="12"/>
              </w:rPr>
            </w:pP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 xml:space="preserve">городов и поселков городского типа (за исключением малокомплектных организаций) </w:t>
            </w:r>
          </w:p>
        </w:tc>
        <w:tc>
          <w:tcPr>
            <w:tcW w:w="1624"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Cs/>
                <w:spacing w:val="-6"/>
                <w:sz w:val="12"/>
                <w:szCs w:val="12"/>
              </w:rPr>
              <w:t>1 расчетный обучающийся,1 расчетный обучающийся дошкольного возраста на дому</w:t>
            </w:r>
          </w:p>
        </w:tc>
        <w:tc>
          <w:tcPr>
            <w:tcW w:w="562"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7584</w:t>
            </w: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сельская местность (включая малокомплектные организации)</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расчётная группа</w:t>
            </w:r>
          </w:p>
        </w:tc>
        <w:tc>
          <w:tcPr>
            <w:tcW w:w="562"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133831</w:t>
            </w: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Cs/>
                <w:sz w:val="12"/>
                <w:szCs w:val="12"/>
              </w:rPr>
              <w:t>Административно-управленческий  персонал:</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городов и поселков городского типа</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2107</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сельская местность</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2359</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 централизацией ведения бухгалтерского учёта</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городов и поселков городского типа</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1623</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сельская местность</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1810</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1495</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сельская местность (включая малокомплектные организации)</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расчётная группа</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22529</w:t>
            </w:r>
          </w:p>
        </w:tc>
      </w:tr>
      <w:tr w:rsidR="00C43061" w:rsidRPr="004C5174" w:rsidTr="00F62E65">
        <w:tblPrEx>
          <w:tblCellMar>
            <w:top w:w="28" w:type="dxa"/>
            <w:bottom w:w="28" w:type="dxa"/>
          </w:tblCellMar>
        </w:tblPrEx>
        <w:trPr>
          <w:cantSplit/>
          <w:trHeight w:val="20"/>
        </w:trPr>
        <w:tc>
          <w:tcPr>
            <w:tcW w:w="5000" w:type="pct"/>
            <w:gridSpan w:val="4"/>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Обеспечение присмотра и ухода за детьми, содержание зданий и сооружений</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Cs/>
                <w:sz w:val="12"/>
                <w:szCs w:val="12"/>
              </w:rPr>
              <w:t>Административно-управленческий  персонал:</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городов и поселков городского типа</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1134</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сельская местность</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1270</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 централизацией ведения бухгалтерского учёта</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городов и поселков городского типа</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873</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сельская местность</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976</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 xml:space="preserve">Помощник воспитателя, младший воспитатель городов и поселков городского типа (за исключением малокомплектных организаций)  </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4484</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сельская местность (включая малокомплектные организации)</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расчётная группа</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83974</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Прочие работники</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7248</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Прочие работники</w:t>
            </w:r>
          </w:p>
          <w:p w:rsidR="00C43061" w:rsidRPr="004C5174" w:rsidRDefault="00C43061" w:rsidP="004C5174">
            <w:pPr>
              <w:rPr>
                <w:rFonts w:ascii="Arial" w:hAnsi="Arial" w:cs="Arial"/>
                <w:sz w:val="12"/>
                <w:szCs w:val="12"/>
              </w:rPr>
            </w:pPr>
            <w:r w:rsidRPr="004C5174">
              <w:rPr>
                <w:rFonts w:ascii="Arial" w:hAnsi="Arial" w:cs="Arial"/>
                <w:sz w:val="12"/>
                <w:szCs w:val="12"/>
              </w:rPr>
              <w:t>с централизацией ведения бухгалтерского учёта</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7169</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услуги ассистента (помощника)</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городов и поселков городского типа, сельская местность</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расчётный обучающийся с ОВЗ</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20838</w:t>
            </w:r>
          </w:p>
        </w:tc>
      </w:tr>
      <w:tr w:rsidR="00C43061" w:rsidRPr="004C5174" w:rsidTr="00F62E65">
        <w:tblPrEx>
          <w:tblCellMar>
            <w:top w:w="28" w:type="dxa"/>
            <w:bottom w:w="28" w:type="dxa"/>
          </w:tblCellMar>
        </w:tblPrEx>
        <w:trPr>
          <w:cantSplit/>
          <w:trHeight w:val="20"/>
        </w:trPr>
        <w:tc>
          <w:tcPr>
            <w:tcW w:w="5000" w:type="pct"/>
            <w:gridSpan w:val="4"/>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
                <w:bCs/>
                <w:iCs/>
                <w:sz w:val="12"/>
                <w:szCs w:val="12"/>
              </w:rPr>
              <w:t>ОБЩЕЕ ОБРАЗОВАНИЕ</w:t>
            </w:r>
          </w:p>
        </w:tc>
      </w:tr>
      <w:tr w:rsidR="00C43061" w:rsidRPr="004C5174" w:rsidTr="00F62E65">
        <w:tblPrEx>
          <w:tblCellMar>
            <w:top w:w="28" w:type="dxa"/>
            <w:bottom w:w="28" w:type="dxa"/>
          </w:tblCellMar>
        </w:tblPrEx>
        <w:trPr>
          <w:cantSplit/>
          <w:trHeight w:val="20"/>
        </w:trPr>
        <w:tc>
          <w:tcPr>
            <w:tcW w:w="5000" w:type="pct"/>
            <w:gridSpan w:val="4"/>
            <w:tcMar>
              <w:top w:w="11" w:type="dxa"/>
              <w:bottom w:w="11" w:type="dxa"/>
            </w:tcMar>
          </w:tcPr>
          <w:p w:rsidR="00C43061" w:rsidRPr="004C5174" w:rsidRDefault="00C43061" w:rsidP="004C5174">
            <w:pPr>
              <w:rPr>
                <w:rFonts w:ascii="Arial" w:hAnsi="Arial" w:cs="Arial"/>
                <w:b/>
                <w:sz w:val="12"/>
                <w:szCs w:val="12"/>
              </w:rPr>
            </w:pPr>
            <w:r w:rsidRPr="004C5174">
              <w:rPr>
                <w:rFonts w:ascii="Arial" w:hAnsi="Arial" w:cs="Arial"/>
                <w:b/>
                <w:sz w:val="12"/>
                <w:szCs w:val="12"/>
              </w:rPr>
              <w:t>Образовательные организации, реализующие основные общеобразовательные программы</w:t>
            </w:r>
          </w:p>
        </w:tc>
      </w:tr>
      <w:tr w:rsidR="00C43061" w:rsidRPr="004C5174" w:rsidTr="00F62E65">
        <w:tblPrEx>
          <w:tblCellMar>
            <w:top w:w="28" w:type="dxa"/>
            <w:bottom w:w="28" w:type="dxa"/>
          </w:tblCellMar>
        </w:tblPrEx>
        <w:trPr>
          <w:cantSplit/>
          <w:trHeight w:val="20"/>
        </w:trPr>
        <w:tc>
          <w:tcPr>
            <w:tcW w:w="5000" w:type="pct"/>
            <w:gridSpan w:val="4"/>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iCs/>
                <w:sz w:val="12"/>
                <w:szCs w:val="12"/>
              </w:rPr>
              <w:t>Обеспечение общедоступного, бесплатного начального общего, основного общего и среднего общего образования (очная форма обучения)</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Педагогические работники:</w:t>
            </w:r>
          </w:p>
        </w:tc>
        <w:tc>
          <w:tcPr>
            <w:tcW w:w="1624" w:type="pct"/>
            <w:tcMar>
              <w:top w:w="11" w:type="dxa"/>
              <w:bottom w:w="11" w:type="dxa"/>
            </w:tcMar>
          </w:tcPr>
          <w:p w:rsidR="00C43061" w:rsidRPr="004C5174" w:rsidRDefault="00C43061" w:rsidP="004C5174">
            <w:pPr>
              <w:pStyle w:val="af1"/>
              <w:spacing w:after="0"/>
              <w:ind w:left="0"/>
              <w:rPr>
                <w:rFonts w:ascii="Arial" w:hAnsi="Arial" w:cs="Arial"/>
                <w:sz w:val="12"/>
                <w:szCs w:val="12"/>
              </w:rPr>
            </w:pPr>
          </w:p>
        </w:tc>
        <w:tc>
          <w:tcPr>
            <w:tcW w:w="562" w:type="pct"/>
            <w:tcMar>
              <w:top w:w="11" w:type="dxa"/>
              <w:bottom w:w="11" w:type="dxa"/>
            </w:tcMar>
          </w:tcPr>
          <w:p w:rsidR="00C43061" w:rsidRPr="004C5174" w:rsidRDefault="00C43061" w:rsidP="004C5174">
            <w:pPr>
              <w:jc w:val="center"/>
              <w:rPr>
                <w:rFonts w:ascii="Arial" w:hAnsi="Arial" w:cs="Arial"/>
                <w:bCs/>
                <w:sz w:val="12"/>
                <w:szCs w:val="12"/>
              </w:rPr>
            </w:pPr>
          </w:p>
        </w:tc>
        <w:tc>
          <w:tcPr>
            <w:tcW w:w="813" w:type="pct"/>
            <w:tcMar>
              <w:top w:w="11" w:type="dxa"/>
              <w:bottom w:w="11" w:type="dxa"/>
            </w:tcMar>
          </w:tcPr>
          <w:p w:rsidR="00C43061" w:rsidRPr="004C5174" w:rsidRDefault="00C43061" w:rsidP="004C5174">
            <w:pPr>
              <w:jc w:val="center"/>
              <w:rPr>
                <w:rFonts w:ascii="Arial" w:hAnsi="Arial" w:cs="Arial"/>
                <w:bCs/>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bCs/>
                <w:spacing w:val="-8"/>
                <w:sz w:val="12"/>
                <w:szCs w:val="12"/>
              </w:rPr>
            </w:pPr>
            <w:r w:rsidRPr="004C5174">
              <w:rPr>
                <w:rFonts w:ascii="Arial" w:hAnsi="Arial" w:cs="Arial"/>
                <w:bCs/>
                <w:spacing w:val="-8"/>
                <w:sz w:val="12"/>
                <w:szCs w:val="12"/>
              </w:rPr>
              <w:t>Базовая  часть фонда заработной платы:</w:t>
            </w:r>
          </w:p>
        </w:tc>
        <w:tc>
          <w:tcPr>
            <w:tcW w:w="1624" w:type="pct"/>
            <w:tcMar>
              <w:top w:w="11" w:type="dxa"/>
              <w:bottom w:w="11" w:type="dxa"/>
            </w:tcMar>
          </w:tcPr>
          <w:p w:rsidR="00C43061" w:rsidRPr="004C5174" w:rsidRDefault="00C43061" w:rsidP="004C5174">
            <w:pPr>
              <w:pStyle w:val="af1"/>
              <w:spacing w:after="0"/>
              <w:ind w:left="0"/>
              <w:rPr>
                <w:rFonts w:ascii="Arial" w:hAnsi="Arial" w:cs="Arial"/>
                <w:sz w:val="12"/>
                <w:szCs w:val="12"/>
              </w:rPr>
            </w:pPr>
          </w:p>
        </w:tc>
        <w:tc>
          <w:tcPr>
            <w:tcW w:w="562" w:type="pct"/>
            <w:tcMar>
              <w:top w:w="11" w:type="dxa"/>
              <w:bottom w:w="11" w:type="dxa"/>
            </w:tcMar>
          </w:tcPr>
          <w:p w:rsidR="00C43061" w:rsidRPr="004C5174" w:rsidRDefault="00C43061" w:rsidP="004C5174">
            <w:pPr>
              <w:jc w:val="center"/>
              <w:rPr>
                <w:rFonts w:ascii="Arial" w:hAnsi="Arial" w:cs="Arial"/>
                <w:bCs/>
                <w:sz w:val="12"/>
                <w:szCs w:val="12"/>
              </w:rPr>
            </w:pPr>
          </w:p>
        </w:tc>
        <w:tc>
          <w:tcPr>
            <w:tcW w:w="813" w:type="pct"/>
            <w:tcMar>
              <w:top w:w="11" w:type="dxa"/>
              <w:bottom w:w="11" w:type="dxa"/>
            </w:tcMar>
          </w:tcPr>
          <w:p w:rsidR="00C43061" w:rsidRPr="004C5174" w:rsidRDefault="00C43061" w:rsidP="004C5174">
            <w:pPr>
              <w:jc w:val="center"/>
              <w:rPr>
                <w:rFonts w:ascii="Arial" w:hAnsi="Arial" w:cs="Arial"/>
                <w:bCs/>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городов и поселков городского типа</w:t>
            </w:r>
          </w:p>
        </w:tc>
        <w:tc>
          <w:tcPr>
            <w:tcW w:w="1624"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Cs/>
                <w:spacing w:val="-6"/>
                <w:sz w:val="12"/>
                <w:szCs w:val="12"/>
              </w:rPr>
              <w:t>1 расчетный обучающийся, 1 расчетный обучающийся  школьного возраста на дому</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4392</w:t>
            </w:r>
          </w:p>
        </w:tc>
        <w:tc>
          <w:tcPr>
            <w:tcW w:w="813" w:type="pct"/>
            <w:tcMar>
              <w:top w:w="11" w:type="dxa"/>
              <w:bottom w:w="11" w:type="dxa"/>
            </w:tcMar>
          </w:tcPr>
          <w:p w:rsidR="00C43061" w:rsidRPr="004C5174" w:rsidRDefault="00C43061" w:rsidP="004C5174">
            <w:pPr>
              <w:jc w:val="center"/>
              <w:rPr>
                <w:rFonts w:ascii="Arial" w:hAnsi="Arial" w:cs="Arial"/>
                <w:bCs/>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 xml:space="preserve">сельская местность </w:t>
            </w:r>
          </w:p>
        </w:tc>
        <w:tc>
          <w:tcPr>
            <w:tcW w:w="1624" w:type="pct"/>
            <w:tcMar>
              <w:top w:w="11" w:type="dxa"/>
              <w:bottom w:w="11" w:type="dxa"/>
            </w:tcMar>
          </w:tcPr>
          <w:p w:rsidR="00C43061" w:rsidRPr="004C5174" w:rsidRDefault="00C43061" w:rsidP="004C5174">
            <w:pPr>
              <w:pStyle w:val="af1"/>
              <w:spacing w:after="0"/>
              <w:ind w:left="0"/>
              <w:rPr>
                <w:rFonts w:ascii="Arial" w:hAnsi="Arial" w:cs="Arial"/>
                <w:sz w:val="12"/>
                <w:szCs w:val="12"/>
              </w:rPr>
            </w:pPr>
            <w:r w:rsidRPr="004C5174">
              <w:rPr>
                <w:rFonts w:ascii="Arial" w:hAnsi="Arial" w:cs="Arial"/>
                <w:sz w:val="12"/>
                <w:szCs w:val="12"/>
              </w:rPr>
              <w:t>1 расчетный класс</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134535</w:t>
            </w:r>
          </w:p>
        </w:tc>
        <w:tc>
          <w:tcPr>
            <w:tcW w:w="813" w:type="pct"/>
            <w:tcMar>
              <w:top w:w="11" w:type="dxa"/>
              <w:bottom w:w="11" w:type="dxa"/>
            </w:tcMar>
          </w:tcPr>
          <w:p w:rsidR="00C43061" w:rsidRPr="004C5174" w:rsidRDefault="00C43061" w:rsidP="004C5174">
            <w:pPr>
              <w:jc w:val="center"/>
              <w:rPr>
                <w:rFonts w:ascii="Arial" w:hAnsi="Arial" w:cs="Arial"/>
                <w:bCs/>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pStyle w:val="af1"/>
              <w:spacing w:after="0"/>
              <w:ind w:left="0"/>
              <w:rPr>
                <w:rFonts w:ascii="Arial" w:hAnsi="Arial" w:cs="Arial"/>
                <w:sz w:val="12"/>
                <w:szCs w:val="12"/>
              </w:rPr>
            </w:pP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расчетный обучающийся школьного возраста на дому</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5490</w:t>
            </w:r>
          </w:p>
        </w:tc>
        <w:tc>
          <w:tcPr>
            <w:tcW w:w="813" w:type="pct"/>
            <w:tcMar>
              <w:top w:w="11" w:type="dxa"/>
              <w:bottom w:w="11" w:type="dxa"/>
            </w:tcMar>
          </w:tcPr>
          <w:p w:rsidR="00C43061" w:rsidRPr="004C5174" w:rsidRDefault="00C43061" w:rsidP="004C5174">
            <w:pPr>
              <w:jc w:val="center"/>
              <w:rPr>
                <w:rFonts w:ascii="Arial" w:hAnsi="Arial" w:cs="Arial"/>
                <w:bCs/>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pStyle w:val="af1"/>
              <w:spacing w:after="0"/>
              <w:ind w:left="0"/>
              <w:rPr>
                <w:rFonts w:ascii="Arial" w:hAnsi="Arial" w:cs="Arial"/>
                <w:sz w:val="12"/>
                <w:szCs w:val="12"/>
              </w:rPr>
            </w:pPr>
            <w:r w:rsidRPr="004C5174">
              <w:rPr>
                <w:rFonts w:ascii="Arial" w:hAnsi="Arial" w:cs="Arial"/>
                <w:sz w:val="12"/>
                <w:szCs w:val="12"/>
              </w:rPr>
              <w:t>дополнительно на внеурочную деятельность в рамках ФГОС начального общего образования</w:t>
            </w:r>
          </w:p>
        </w:tc>
        <w:tc>
          <w:tcPr>
            <w:tcW w:w="1624" w:type="pct"/>
            <w:tcMar>
              <w:top w:w="11" w:type="dxa"/>
              <w:bottom w:w="11" w:type="dxa"/>
            </w:tcMar>
          </w:tcPr>
          <w:p w:rsidR="00C43061" w:rsidRPr="004C5174" w:rsidRDefault="00C43061" w:rsidP="004C5174">
            <w:pPr>
              <w:rPr>
                <w:rFonts w:ascii="Arial" w:hAnsi="Arial" w:cs="Arial"/>
                <w:bCs/>
                <w:spacing w:val="-8"/>
                <w:sz w:val="12"/>
                <w:szCs w:val="12"/>
              </w:rPr>
            </w:pPr>
            <w:r w:rsidRPr="004C5174">
              <w:rPr>
                <w:rFonts w:ascii="Arial" w:hAnsi="Arial" w:cs="Arial"/>
                <w:bCs/>
                <w:spacing w:val="-8"/>
                <w:sz w:val="12"/>
                <w:szCs w:val="12"/>
              </w:rPr>
              <w:t xml:space="preserve">1 расчетный обучающийся по программе начального общего образования общеобразовательных классов </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1142</w:t>
            </w:r>
          </w:p>
        </w:tc>
        <w:tc>
          <w:tcPr>
            <w:tcW w:w="813" w:type="pct"/>
            <w:tcMar>
              <w:top w:w="11" w:type="dxa"/>
              <w:bottom w:w="11" w:type="dxa"/>
            </w:tcMar>
          </w:tcPr>
          <w:p w:rsidR="00C43061" w:rsidRPr="004C5174" w:rsidRDefault="00C43061" w:rsidP="004C5174">
            <w:pPr>
              <w:jc w:val="center"/>
              <w:rPr>
                <w:rFonts w:ascii="Arial" w:hAnsi="Arial" w:cs="Arial"/>
                <w:bCs/>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pStyle w:val="af1"/>
              <w:spacing w:after="0"/>
              <w:ind w:left="0"/>
              <w:rPr>
                <w:rFonts w:ascii="Arial" w:hAnsi="Arial" w:cs="Arial"/>
                <w:sz w:val="12"/>
                <w:szCs w:val="12"/>
              </w:rPr>
            </w:pPr>
            <w:r w:rsidRPr="004C5174">
              <w:rPr>
                <w:rFonts w:ascii="Arial" w:hAnsi="Arial" w:cs="Arial"/>
                <w:sz w:val="12"/>
                <w:szCs w:val="12"/>
              </w:rPr>
              <w:t xml:space="preserve">дополнительно на внеурочную деятельность в рамках ФГОС основного и среднего общего образования </w:t>
            </w:r>
          </w:p>
        </w:tc>
        <w:tc>
          <w:tcPr>
            <w:tcW w:w="1624" w:type="pct"/>
            <w:tcMar>
              <w:top w:w="11" w:type="dxa"/>
              <w:bottom w:w="11" w:type="dxa"/>
            </w:tcMar>
          </w:tcPr>
          <w:p w:rsidR="00C43061" w:rsidRPr="004C5174" w:rsidRDefault="00C43061" w:rsidP="004C5174">
            <w:pPr>
              <w:rPr>
                <w:rFonts w:ascii="Arial" w:hAnsi="Arial" w:cs="Arial"/>
                <w:bCs/>
                <w:sz w:val="12"/>
                <w:szCs w:val="12"/>
              </w:rPr>
            </w:pPr>
            <w:r w:rsidRPr="004C5174">
              <w:rPr>
                <w:rFonts w:ascii="Arial" w:hAnsi="Arial" w:cs="Arial"/>
                <w:sz w:val="12"/>
                <w:szCs w:val="12"/>
              </w:rPr>
              <w:t xml:space="preserve">1 расчетный обучающийся по программе основного и среднего общего образования общеобразовательных классов </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834</w:t>
            </w:r>
          </w:p>
        </w:tc>
        <w:tc>
          <w:tcPr>
            <w:tcW w:w="813" w:type="pct"/>
            <w:tcMar>
              <w:top w:w="11" w:type="dxa"/>
              <w:bottom w:w="11" w:type="dxa"/>
            </w:tcMar>
          </w:tcPr>
          <w:p w:rsidR="00C43061" w:rsidRPr="004C5174" w:rsidRDefault="00C43061" w:rsidP="004C5174">
            <w:pPr>
              <w:jc w:val="center"/>
              <w:rPr>
                <w:rFonts w:ascii="Arial" w:hAnsi="Arial" w:cs="Arial"/>
                <w:bCs/>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pStyle w:val="af1"/>
              <w:spacing w:after="0"/>
              <w:ind w:left="0"/>
              <w:rPr>
                <w:rFonts w:ascii="Arial" w:hAnsi="Arial" w:cs="Arial"/>
                <w:sz w:val="12"/>
                <w:szCs w:val="12"/>
              </w:rPr>
            </w:pPr>
            <w:r w:rsidRPr="004C5174">
              <w:rPr>
                <w:rFonts w:ascii="Arial" w:hAnsi="Arial" w:cs="Arial"/>
                <w:sz w:val="12"/>
                <w:szCs w:val="12"/>
              </w:rPr>
              <w:t>дополнительно на внеурочную деятельность по программам начального и основного общего образования</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sz w:val="12"/>
                <w:szCs w:val="12"/>
              </w:rPr>
              <w:t>1 расчетный обучающийся в классах для обучающихся с ограниченными возможностями здоровья (далее с ОВЗ)</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1296</w:t>
            </w:r>
          </w:p>
        </w:tc>
        <w:tc>
          <w:tcPr>
            <w:tcW w:w="813" w:type="pct"/>
            <w:tcMar>
              <w:top w:w="11" w:type="dxa"/>
              <w:bottom w:w="11" w:type="dxa"/>
            </w:tcMar>
          </w:tcPr>
          <w:p w:rsidR="00C43061" w:rsidRPr="004C5174" w:rsidRDefault="00C43061" w:rsidP="004C5174">
            <w:pPr>
              <w:jc w:val="center"/>
              <w:rPr>
                <w:rFonts w:ascii="Arial" w:hAnsi="Arial" w:cs="Arial"/>
                <w:bCs/>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bCs/>
                <w:sz w:val="12"/>
                <w:szCs w:val="12"/>
              </w:rPr>
            </w:pPr>
            <w:r w:rsidRPr="004C5174">
              <w:rPr>
                <w:rFonts w:ascii="Arial" w:hAnsi="Arial" w:cs="Arial"/>
                <w:bCs/>
                <w:sz w:val="12"/>
                <w:szCs w:val="12"/>
              </w:rPr>
              <w:t>Стимулирующая и компенсационная части фонда заработной платы:</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p>
        </w:tc>
        <w:tc>
          <w:tcPr>
            <w:tcW w:w="562" w:type="pct"/>
            <w:tcMar>
              <w:top w:w="11" w:type="dxa"/>
              <w:bottom w:w="11" w:type="dxa"/>
            </w:tcMar>
            <w:vAlign w:val="center"/>
          </w:tcPr>
          <w:p w:rsidR="00C43061" w:rsidRPr="004C5174" w:rsidRDefault="00C43061" w:rsidP="004C5174">
            <w:pPr>
              <w:jc w:val="center"/>
              <w:rPr>
                <w:rFonts w:ascii="Arial" w:hAnsi="Arial" w:cs="Arial"/>
                <w:bCs/>
                <w:sz w:val="12"/>
                <w:szCs w:val="12"/>
              </w:rPr>
            </w:pPr>
          </w:p>
        </w:tc>
        <w:tc>
          <w:tcPr>
            <w:tcW w:w="813" w:type="pct"/>
            <w:tcMar>
              <w:top w:w="11" w:type="dxa"/>
              <w:bottom w:w="11" w:type="dxa"/>
            </w:tcMar>
          </w:tcPr>
          <w:p w:rsidR="00C43061" w:rsidRPr="004C5174" w:rsidRDefault="00C43061" w:rsidP="004C5174">
            <w:pPr>
              <w:jc w:val="center"/>
              <w:rPr>
                <w:rFonts w:ascii="Arial" w:hAnsi="Arial" w:cs="Arial"/>
                <w:bCs/>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p>
        </w:tc>
        <w:tc>
          <w:tcPr>
            <w:tcW w:w="1624"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Cs/>
                <w:spacing w:val="-6"/>
                <w:sz w:val="12"/>
                <w:szCs w:val="12"/>
              </w:rPr>
              <w:t>1 расчетный обучающийся, 1 расчетный обучающийся  школьного возраста на дому</w:t>
            </w:r>
          </w:p>
        </w:tc>
        <w:tc>
          <w:tcPr>
            <w:tcW w:w="562" w:type="pct"/>
            <w:tcMar>
              <w:top w:w="11" w:type="dxa"/>
              <w:bottom w:w="11" w:type="dxa"/>
            </w:tcMar>
            <w:vAlign w:val="cente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5078</w:t>
            </w:r>
          </w:p>
        </w:tc>
        <w:tc>
          <w:tcPr>
            <w:tcW w:w="813" w:type="pct"/>
            <w:tcMar>
              <w:top w:w="11" w:type="dxa"/>
              <w:bottom w:w="11" w:type="dxa"/>
            </w:tcMar>
          </w:tcPr>
          <w:p w:rsidR="00C43061" w:rsidRPr="004C5174" w:rsidRDefault="00C43061" w:rsidP="004C5174">
            <w:pPr>
              <w:jc w:val="center"/>
              <w:rPr>
                <w:rFonts w:ascii="Arial" w:hAnsi="Arial" w:cs="Arial"/>
                <w:bCs/>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pStyle w:val="af1"/>
              <w:spacing w:after="0"/>
              <w:ind w:left="0"/>
              <w:rPr>
                <w:rFonts w:ascii="Arial" w:hAnsi="Arial" w:cs="Arial"/>
                <w:sz w:val="12"/>
                <w:szCs w:val="12"/>
              </w:rPr>
            </w:pPr>
            <w:r w:rsidRPr="004C5174">
              <w:rPr>
                <w:rFonts w:ascii="Arial" w:hAnsi="Arial" w:cs="Arial"/>
                <w:sz w:val="12"/>
                <w:szCs w:val="12"/>
              </w:rPr>
              <w:t>в том числе оплата классного руководства</w:t>
            </w:r>
          </w:p>
        </w:tc>
        <w:tc>
          <w:tcPr>
            <w:tcW w:w="1624" w:type="pct"/>
            <w:tcMar>
              <w:top w:w="11" w:type="dxa"/>
              <w:bottom w:w="11" w:type="dxa"/>
            </w:tcMar>
          </w:tcPr>
          <w:p w:rsidR="00C43061" w:rsidRPr="004C5174" w:rsidRDefault="00C43061" w:rsidP="004C5174">
            <w:pPr>
              <w:rPr>
                <w:rFonts w:ascii="Arial" w:hAnsi="Arial" w:cs="Arial"/>
                <w:bCs/>
                <w:sz w:val="12"/>
                <w:szCs w:val="12"/>
              </w:rPr>
            </w:pPr>
            <w:r w:rsidRPr="004C5174">
              <w:rPr>
                <w:rFonts w:ascii="Arial" w:hAnsi="Arial" w:cs="Arial"/>
                <w:sz w:val="12"/>
                <w:szCs w:val="12"/>
              </w:rPr>
              <w:t>1 обучающийся</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480</w:t>
            </w:r>
          </w:p>
        </w:tc>
        <w:tc>
          <w:tcPr>
            <w:tcW w:w="813" w:type="pct"/>
            <w:tcMar>
              <w:top w:w="11" w:type="dxa"/>
              <w:bottom w:w="11" w:type="dxa"/>
            </w:tcMar>
          </w:tcPr>
          <w:p w:rsidR="00C43061" w:rsidRPr="004C5174" w:rsidRDefault="00C43061" w:rsidP="004C5174">
            <w:pPr>
              <w:jc w:val="center"/>
              <w:rPr>
                <w:rFonts w:ascii="Arial" w:hAnsi="Arial" w:cs="Arial"/>
                <w:bCs/>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pStyle w:val="af1"/>
              <w:spacing w:after="0"/>
              <w:ind w:left="0"/>
              <w:rPr>
                <w:rFonts w:ascii="Arial" w:hAnsi="Arial" w:cs="Arial"/>
                <w:sz w:val="12"/>
                <w:szCs w:val="12"/>
              </w:rPr>
            </w:pPr>
            <w:r w:rsidRPr="004C5174">
              <w:rPr>
                <w:rFonts w:ascii="Arial" w:hAnsi="Arial" w:cs="Arial"/>
                <w:sz w:val="12"/>
                <w:szCs w:val="12"/>
              </w:rPr>
              <w:t>дополнительно на внеурочную деятельность в рамках ФГОС начального общего образования</w:t>
            </w:r>
          </w:p>
        </w:tc>
        <w:tc>
          <w:tcPr>
            <w:tcW w:w="1624" w:type="pct"/>
            <w:tcMar>
              <w:top w:w="11" w:type="dxa"/>
              <w:bottom w:w="11" w:type="dxa"/>
            </w:tcMar>
          </w:tcPr>
          <w:p w:rsidR="00C43061" w:rsidRPr="004C5174" w:rsidRDefault="00C43061" w:rsidP="004C5174">
            <w:pPr>
              <w:rPr>
                <w:rFonts w:ascii="Arial" w:hAnsi="Arial" w:cs="Arial"/>
                <w:bCs/>
                <w:sz w:val="12"/>
                <w:szCs w:val="12"/>
              </w:rPr>
            </w:pPr>
            <w:r w:rsidRPr="004C5174">
              <w:rPr>
                <w:rFonts w:ascii="Arial" w:hAnsi="Arial" w:cs="Arial"/>
                <w:bCs/>
                <w:spacing w:val="-8"/>
                <w:sz w:val="12"/>
                <w:szCs w:val="12"/>
              </w:rPr>
              <w:t>1 расчетный обучающийся по программе начального общего образования общеобразовательных классов</w:t>
            </w:r>
          </w:p>
        </w:tc>
        <w:tc>
          <w:tcPr>
            <w:tcW w:w="562" w:type="pct"/>
            <w:tcMar>
              <w:top w:w="11" w:type="dxa"/>
              <w:bottom w:w="11" w:type="dxa"/>
            </w:tcMar>
            <w:vAlign w:val="cente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1149</w:t>
            </w:r>
          </w:p>
        </w:tc>
        <w:tc>
          <w:tcPr>
            <w:tcW w:w="813" w:type="pct"/>
            <w:tcMar>
              <w:top w:w="11" w:type="dxa"/>
              <w:bottom w:w="11" w:type="dxa"/>
            </w:tcMar>
          </w:tcPr>
          <w:p w:rsidR="00C43061" w:rsidRPr="004C5174" w:rsidRDefault="00C43061" w:rsidP="004C5174">
            <w:pPr>
              <w:jc w:val="center"/>
              <w:rPr>
                <w:rFonts w:ascii="Arial" w:hAnsi="Arial" w:cs="Arial"/>
                <w:bCs/>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pStyle w:val="af1"/>
              <w:spacing w:after="0"/>
              <w:ind w:left="0"/>
              <w:rPr>
                <w:rFonts w:ascii="Arial" w:hAnsi="Arial" w:cs="Arial"/>
                <w:sz w:val="12"/>
                <w:szCs w:val="12"/>
              </w:rPr>
            </w:pPr>
            <w:r w:rsidRPr="004C5174">
              <w:rPr>
                <w:rFonts w:ascii="Arial" w:hAnsi="Arial" w:cs="Arial"/>
                <w:sz w:val="12"/>
                <w:szCs w:val="12"/>
              </w:rPr>
              <w:t xml:space="preserve">дополнительно на внеурочную деятельность в рамках ФГОС основного и среднего общего образования </w:t>
            </w:r>
          </w:p>
        </w:tc>
        <w:tc>
          <w:tcPr>
            <w:tcW w:w="1624" w:type="pct"/>
            <w:tcMar>
              <w:top w:w="11" w:type="dxa"/>
              <w:bottom w:w="11" w:type="dxa"/>
            </w:tcMar>
          </w:tcPr>
          <w:p w:rsidR="00C43061" w:rsidRPr="004C5174" w:rsidRDefault="00C43061" w:rsidP="004C5174">
            <w:pPr>
              <w:rPr>
                <w:rFonts w:ascii="Arial" w:hAnsi="Arial" w:cs="Arial"/>
                <w:bCs/>
                <w:sz w:val="12"/>
                <w:szCs w:val="12"/>
              </w:rPr>
            </w:pPr>
            <w:r w:rsidRPr="004C5174">
              <w:rPr>
                <w:rFonts w:ascii="Arial" w:hAnsi="Arial" w:cs="Arial"/>
                <w:sz w:val="12"/>
                <w:szCs w:val="12"/>
              </w:rPr>
              <w:t xml:space="preserve">1 расчетный обучающийся по программе основного  и среднего общего образования общеобразовательных классов </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837</w:t>
            </w:r>
          </w:p>
        </w:tc>
        <w:tc>
          <w:tcPr>
            <w:tcW w:w="813" w:type="pct"/>
            <w:tcMar>
              <w:top w:w="11" w:type="dxa"/>
              <w:bottom w:w="11" w:type="dxa"/>
            </w:tcMar>
          </w:tcPr>
          <w:p w:rsidR="00C43061" w:rsidRPr="004C5174" w:rsidRDefault="00C43061" w:rsidP="004C5174">
            <w:pPr>
              <w:jc w:val="center"/>
              <w:rPr>
                <w:rFonts w:ascii="Arial" w:hAnsi="Arial" w:cs="Arial"/>
                <w:bCs/>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pStyle w:val="af1"/>
              <w:spacing w:after="0"/>
              <w:ind w:left="0"/>
              <w:rPr>
                <w:rFonts w:ascii="Arial" w:hAnsi="Arial" w:cs="Arial"/>
                <w:sz w:val="12"/>
                <w:szCs w:val="12"/>
              </w:rPr>
            </w:pPr>
            <w:r w:rsidRPr="004C5174">
              <w:rPr>
                <w:rFonts w:ascii="Arial" w:hAnsi="Arial" w:cs="Arial"/>
                <w:sz w:val="12"/>
                <w:szCs w:val="12"/>
              </w:rPr>
              <w:t>дополнительно на внеурочную деятельность по программам начального и основного общего образования</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sz w:val="12"/>
                <w:szCs w:val="12"/>
              </w:rPr>
              <w:t xml:space="preserve">1 расчетный обучающийся в классах для обучающихся с ОВЗ </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1348</w:t>
            </w:r>
          </w:p>
        </w:tc>
        <w:tc>
          <w:tcPr>
            <w:tcW w:w="813" w:type="pct"/>
            <w:tcMar>
              <w:top w:w="11" w:type="dxa"/>
              <w:bottom w:w="11" w:type="dxa"/>
            </w:tcMar>
          </w:tcPr>
          <w:p w:rsidR="00C43061" w:rsidRPr="004C5174" w:rsidRDefault="00C43061" w:rsidP="004C5174">
            <w:pPr>
              <w:jc w:val="center"/>
              <w:rPr>
                <w:rFonts w:ascii="Arial" w:hAnsi="Arial" w:cs="Arial"/>
                <w:bCs/>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Cs/>
                <w:sz w:val="12"/>
                <w:szCs w:val="12"/>
              </w:rPr>
              <w:t>Административно-управленческий персонал:</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городов и поселков городского типа</w:t>
            </w:r>
          </w:p>
        </w:tc>
        <w:tc>
          <w:tcPr>
            <w:tcW w:w="1624"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2951</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сельская местность</w:t>
            </w:r>
          </w:p>
        </w:tc>
        <w:tc>
          <w:tcPr>
            <w:tcW w:w="1624"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3132</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 централизацией ведения бухгалтерского учёта</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городов и поселков городского типа</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2768</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сельская местность</w:t>
            </w:r>
          </w:p>
        </w:tc>
        <w:tc>
          <w:tcPr>
            <w:tcW w:w="1624" w:type="pct"/>
            <w:tcMar>
              <w:top w:w="11" w:type="dxa"/>
              <w:bottom w:w="11" w:type="dxa"/>
            </w:tcMar>
          </w:tcPr>
          <w:p w:rsidR="00C43061" w:rsidRPr="004C5174" w:rsidRDefault="00C43061" w:rsidP="004C5174">
            <w:pPr>
              <w:rPr>
                <w:rFonts w:ascii="Arial" w:hAnsi="Arial" w:cs="Arial"/>
                <w:bCs/>
                <w:spacing w:val="-6"/>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2937</w:t>
            </w:r>
          </w:p>
        </w:tc>
      </w:tr>
      <w:tr w:rsidR="00C43061" w:rsidRPr="004C5174" w:rsidTr="00F62E65">
        <w:tblPrEx>
          <w:tblCellMar>
            <w:top w:w="28" w:type="dxa"/>
            <w:bottom w:w="28" w:type="dxa"/>
          </w:tblCellMar>
        </w:tblPrEx>
        <w:trPr>
          <w:cantSplit/>
          <w:trHeight w:val="20"/>
        </w:trPr>
        <w:tc>
          <w:tcPr>
            <w:tcW w:w="5000" w:type="pct"/>
            <w:gridSpan w:val="4"/>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iCs/>
                <w:sz w:val="12"/>
                <w:szCs w:val="12"/>
              </w:rPr>
              <w:t>Обеспечение содержания зданий и сооружений</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pStyle w:val="a5"/>
              <w:tabs>
                <w:tab w:val="clear" w:pos="4153"/>
                <w:tab w:val="clear" w:pos="8306"/>
              </w:tabs>
              <w:rPr>
                <w:rFonts w:ascii="Arial" w:hAnsi="Arial" w:cs="Arial"/>
                <w:bCs/>
                <w:sz w:val="12"/>
                <w:szCs w:val="12"/>
              </w:rPr>
            </w:pPr>
          </w:p>
        </w:tc>
        <w:tc>
          <w:tcPr>
            <w:tcW w:w="1624"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2552</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pStyle w:val="a5"/>
              <w:tabs>
                <w:tab w:val="clear" w:pos="4153"/>
                <w:tab w:val="clear" w:pos="8306"/>
              </w:tabs>
              <w:rPr>
                <w:rFonts w:ascii="Arial" w:hAnsi="Arial" w:cs="Arial"/>
                <w:bCs/>
                <w:sz w:val="12"/>
                <w:szCs w:val="12"/>
              </w:rPr>
            </w:pPr>
            <w:r w:rsidRPr="004C5174">
              <w:rPr>
                <w:rFonts w:ascii="Arial" w:hAnsi="Arial" w:cs="Arial"/>
                <w:sz w:val="12"/>
                <w:szCs w:val="12"/>
              </w:rPr>
              <w:t>С централизацией ведения бухгалтерского учёта</w:t>
            </w:r>
          </w:p>
        </w:tc>
        <w:tc>
          <w:tcPr>
            <w:tcW w:w="1624"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Cs/>
                <w:spacing w:val="-6"/>
                <w:sz w:val="12"/>
                <w:szCs w:val="12"/>
              </w:rPr>
              <w:t>1 расчетный обучающийся</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2433</w:t>
            </w:r>
          </w:p>
        </w:tc>
      </w:tr>
      <w:tr w:rsidR="00C43061" w:rsidRPr="004C5174" w:rsidTr="00F62E65">
        <w:tblPrEx>
          <w:tblCellMar>
            <w:top w:w="28" w:type="dxa"/>
            <w:bottom w:w="28" w:type="dxa"/>
          </w:tblCellMar>
        </w:tblPrEx>
        <w:trPr>
          <w:cantSplit/>
          <w:trHeight w:val="20"/>
        </w:trPr>
        <w:tc>
          <w:tcPr>
            <w:tcW w:w="5000" w:type="pct"/>
            <w:gridSpan w:val="4"/>
            <w:tcMar>
              <w:top w:w="11" w:type="dxa"/>
              <w:bottom w:w="11" w:type="dxa"/>
            </w:tcMar>
          </w:tcPr>
          <w:p w:rsidR="00C43061" w:rsidRPr="004C5174" w:rsidRDefault="00C43061" w:rsidP="004C5174">
            <w:pPr>
              <w:autoSpaceDE w:val="0"/>
              <w:autoSpaceDN w:val="0"/>
              <w:adjustRightInd w:val="0"/>
              <w:jc w:val="both"/>
              <w:rPr>
                <w:rFonts w:ascii="Arial" w:hAnsi="Arial" w:cs="Arial"/>
                <w:sz w:val="12"/>
                <w:szCs w:val="12"/>
              </w:rPr>
            </w:pPr>
            <w:r w:rsidRPr="004C5174">
              <w:rPr>
                <w:rFonts w:ascii="Arial" w:hAnsi="Arial" w:cs="Arial"/>
                <w:bCs/>
                <w:sz w:val="12"/>
                <w:szCs w:val="12"/>
              </w:rPr>
              <w:t>дополнительно на логопедическую помощь обучающимся</w:t>
            </w:r>
            <w:r w:rsidRPr="004C5174">
              <w:rPr>
                <w:rFonts w:ascii="Arial" w:hAnsi="Arial" w:cs="Arial"/>
                <w:bCs/>
                <w:spacing w:val="-8"/>
                <w:sz w:val="12"/>
                <w:szCs w:val="12"/>
              </w:rPr>
              <w:t xml:space="preserve"> по образовательной программе начального общего образования (за исключением обучающихся </w:t>
            </w:r>
            <w:r w:rsidRPr="004C5174">
              <w:rPr>
                <w:rFonts w:ascii="Arial" w:hAnsi="Arial" w:cs="Arial"/>
                <w:bCs/>
                <w:sz w:val="12"/>
                <w:szCs w:val="12"/>
              </w:rPr>
              <w:t xml:space="preserve">с </w:t>
            </w:r>
            <w:r w:rsidRPr="004C5174">
              <w:rPr>
                <w:rFonts w:ascii="Arial" w:hAnsi="Arial" w:cs="Arial"/>
                <w:sz w:val="12"/>
                <w:szCs w:val="12"/>
              </w:rPr>
              <w:t>ОВЗ)</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bCs/>
                <w:spacing w:val="-8"/>
                <w:sz w:val="12"/>
                <w:szCs w:val="12"/>
              </w:rPr>
            </w:pPr>
            <w:r w:rsidRPr="004C5174">
              <w:rPr>
                <w:rFonts w:ascii="Arial" w:hAnsi="Arial" w:cs="Arial"/>
                <w:bCs/>
                <w:spacing w:val="-8"/>
                <w:sz w:val="12"/>
                <w:szCs w:val="12"/>
              </w:rPr>
              <w:t>Базовая  часть фонда заработной платы:</w:t>
            </w:r>
          </w:p>
        </w:tc>
        <w:tc>
          <w:tcPr>
            <w:tcW w:w="1624" w:type="pct"/>
            <w:tcMar>
              <w:top w:w="11" w:type="dxa"/>
              <w:bottom w:w="11" w:type="dxa"/>
            </w:tcMar>
          </w:tcPr>
          <w:p w:rsidR="00C43061" w:rsidRPr="004C5174" w:rsidRDefault="00C43061" w:rsidP="004C5174">
            <w:pPr>
              <w:rPr>
                <w:rFonts w:ascii="Arial" w:hAnsi="Arial" w:cs="Arial"/>
                <w:bCs/>
                <w:spacing w:val="-8"/>
                <w:sz w:val="12"/>
                <w:szCs w:val="12"/>
              </w:rPr>
            </w:pPr>
          </w:p>
        </w:tc>
        <w:tc>
          <w:tcPr>
            <w:tcW w:w="562" w:type="pct"/>
            <w:tcMar>
              <w:top w:w="11" w:type="dxa"/>
              <w:bottom w:w="11" w:type="dxa"/>
            </w:tcMar>
          </w:tcPr>
          <w:p w:rsidR="00C43061" w:rsidRPr="004C5174" w:rsidRDefault="00C43061" w:rsidP="004C5174">
            <w:pPr>
              <w:rPr>
                <w:rFonts w:ascii="Arial" w:hAnsi="Arial" w:cs="Arial"/>
                <w:bCs/>
                <w:spacing w:val="-8"/>
                <w:sz w:val="12"/>
                <w:szCs w:val="12"/>
              </w:rPr>
            </w:pPr>
          </w:p>
        </w:tc>
        <w:tc>
          <w:tcPr>
            <w:tcW w:w="813" w:type="pct"/>
            <w:tcMar>
              <w:top w:w="11" w:type="dxa"/>
              <w:bottom w:w="11" w:type="dxa"/>
            </w:tcMar>
          </w:tcPr>
          <w:p w:rsidR="00C43061" w:rsidRPr="004C5174" w:rsidRDefault="00C43061" w:rsidP="004C5174">
            <w:pPr>
              <w:rPr>
                <w:rFonts w:ascii="Arial" w:hAnsi="Arial" w:cs="Arial"/>
                <w:bCs/>
                <w:spacing w:val="-8"/>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логопедическая помощь</w:t>
            </w:r>
          </w:p>
        </w:tc>
        <w:tc>
          <w:tcPr>
            <w:tcW w:w="1624" w:type="pct"/>
            <w:tcMar>
              <w:top w:w="11" w:type="dxa"/>
              <w:bottom w:w="11" w:type="dxa"/>
            </w:tcMar>
          </w:tcPr>
          <w:p w:rsidR="00C43061" w:rsidRPr="004C5174" w:rsidRDefault="00C43061" w:rsidP="004C5174">
            <w:pPr>
              <w:rPr>
                <w:rFonts w:ascii="Arial" w:hAnsi="Arial" w:cs="Arial"/>
                <w:sz w:val="12"/>
                <w:szCs w:val="12"/>
              </w:rPr>
            </w:pPr>
          </w:p>
        </w:tc>
        <w:tc>
          <w:tcPr>
            <w:tcW w:w="562" w:type="pct"/>
            <w:tcMar>
              <w:top w:w="11" w:type="dxa"/>
              <w:bottom w:w="11" w:type="dxa"/>
            </w:tcMar>
          </w:tcPr>
          <w:p w:rsidR="00C43061" w:rsidRPr="004C5174" w:rsidRDefault="00C43061" w:rsidP="004C5174">
            <w:pPr>
              <w:rPr>
                <w:rFonts w:ascii="Arial" w:hAnsi="Arial" w:cs="Arial"/>
                <w:sz w:val="12"/>
                <w:szCs w:val="12"/>
              </w:rPr>
            </w:pPr>
          </w:p>
        </w:tc>
        <w:tc>
          <w:tcPr>
            <w:tcW w:w="813" w:type="pct"/>
            <w:tcMar>
              <w:top w:w="11" w:type="dxa"/>
              <w:bottom w:w="11" w:type="dxa"/>
            </w:tcMar>
          </w:tcPr>
          <w:p w:rsidR="00C43061" w:rsidRPr="004C5174" w:rsidRDefault="00C43061" w:rsidP="004C5174">
            <w:pP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городов и поселков городского типа, сельская местность</w:t>
            </w:r>
          </w:p>
        </w:tc>
        <w:tc>
          <w:tcPr>
            <w:tcW w:w="1624" w:type="pct"/>
            <w:tcMar>
              <w:top w:w="11" w:type="dxa"/>
              <w:bottom w:w="11" w:type="dxa"/>
            </w:tcMar>
          </w:tcPr>
          <w:p w:rsidR="00C43061" w:rsidRPr="004C5174" w:rsidRDefault="00C43061" w:rsidP="004C5174">
            <w:pPr>
              <w:pStyle w:val="af1"/>
              <w:spacing w:after="0"/>
              <w:ind w:left="0"/>
              <w:rPr>
                <w:rFonts w:ascii="Arial" w:hAnsi="Arial" w:cs="Arial"/>
                <w:sz w:val="12"/>
                <w:szCs w:val="12"/>
              </w:rPr>
            </w:pPr>
            <w:r w:rsidRPr="004C5174">
              <w:rPr>
                <w:rFonts w:ascii="Arial" w:hAnsi="Arial" w:cs="Arial"/>
                <w:bCs/>
                <w:spacing w:val="-8"/>
                <w:sz w:val="12"/>
                <w:szCs w:val="12"/>
              </w:rPr>
              <w:t>1 расчетный обучающийся по образовательной программе начального общего образования (за исключением обучающихся с ОВЗ)</w:t>
            </w:r>
          </w:p>
        </w:tc>
        <w:tc>
          <w:tcPr>
            <w:tcW w:w="562"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107</w:t>
            </w:r>
          </w:p>
        </w:tc>
        <w:tc>
          <w:tcPr>
            <w:tcW w:w="813" w:type="pct"/>
            <w:tcMar>
              <w:top w:w="11" w:type="dxa"/>
              <w:bottom w:w="11" w:type="dxa"/>
            </w:tcMar>
          </w:tcPr>
          <w:p w:rsidR="00C43061" w:rsidRPr="004C5174" w:rsidRDefault="00C43061" w:rsidP="004C5174">
            <w:pP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Cs/>
                <w:sz w:val="12"/>
                <w:szCs w:val="12"/>
              </w:rPr>
              <w:t>Стимулирующая и компенсационная части фонда заработной платы:</w:t>
            </w:r>
          </w:p>
        </w:tc>
        <w:tc>
          <w:tcPr>
            <w:tcW w:w="1624" w:type="pct"/>
            <w:tcMar>
              <w:top w:w="11" w:type="dxa"/>
              <w:bottom w:w="11" w:type="dxa"/>
            </w:tcMar>
          </w:tcPr>
          <w:p w:rsidR="00C43061" w:rsidRPr="004C5174" w:rsidRDefault="00C43061" w:rsidP="004C5174">
            <w:pPr>
              <w:rPr>
                <w:rFonts w:ascii="Arial" w:hAnsi="Arial" w:cs="Arial"/>
                <w:sz w:val="12"/>
                <w:szCs w:val="12"/>
              </w:rPr>
            </w:pP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городов и поселков городского типа, сельская местность</w:t>
            </w:r>
          </w:p>
        </w:tc>
        <w:tc>
          <w:tcPr>
            <w:tcW w:w="1624" w:type="pct"/>
            <w:tcMar>
              <w:top w:w="11" w:type="dxa"/>
              <w:bottom w:w="11" w:type="dxa"/>
            </w:tcMar>
          </w:tcPr>
          <w:p w:rsidR="00C43061" w:rsidRPr="004C5174" w:rsidRDefault="00C43061" w:rsidP="004C5174">
            <w:pPr>
              <w:pStyle w:val="af1"/>
              <w:spacing w:after="0"/>
              <w:ind w:left="0"/>
              <w:rPr>
                <w:rFonts w:ascii="Arial" w:hAnsi="Arial" w:cs="Arial"/>
                <w:sz w:val="12"/>
                <w:szCs w:val="12"/>
              </w:rPr>
            </w:pPr>
            <w:r w:rsidRPr="004C5174">
              <w:rPr>
                <w:rFonts w:ascii="Arial" w:hAnsi="Arial" w:cs="Arial"/>
                <w:bCs/>
                <w:spacing w:val="-8"/>
                <w:sz w:val="12"/>
                <w:szCs w:val="12"/>
              </w:rPr>
              <w:t xml:space="preserve">1 расчетный обучающийся по программе начального общего образования (за исключением обучающихся с ОВЗ) </w:t>
            </w:r>
          </w:p>
        </w:tc>
        <w:tc>
          <w:tcPr>
            <w:tcW w:w="562"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40</w:t>
            </w:r>
          </w:p>
        </w:tc>
        <w:tc>
          <w:tcPr>
            <w:tcW w:w="813" w:type="pct"/>
            <w:tcMar>
              <w:top w:w="11" w:type="dxa"/>
              <w:bottom w:w="11" w:type="dxa"/>
            </w:tcMar>
          </w:tcPr>
          <w:p w:rsidR="00C43061" w:rsidRPr="004C5174" w:rsidRDefault="00C43061" w:rsidP="004C5174">
            <w:pP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5000" w:type="pct"/>
            <w:gridSpan w:val="4"/>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Cs/>
                <w:sz w:val="12"/>
                <w:szCs w:val="12"/>
              </w:rPr>
              <w:t>дополнительно на создание специальных условий для получения образования обучающимися с ограниченными возможностями здоровья</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bCs/>
                <w:spacing w:val="-8"/>
                <w:sz w:val="12"/>
                <w:szCs w:val="12"/>
              </w:rPr>
            </w:pPr>
            <w:r w:rsidRPr="004C5174">
              <w:rPr>
                <w:rFonts w:ascii="Arial" w:hAnsi="Arial" w:cs="Arial"/>
                <w:bCs/>
                <w:spacing w:val="-8"/>
                <w:sz w:val="12"/>
                <w:szCs w:val="12"/>
              </w:rPr>
              <w:t>Базовая  часть фонда заработной платы:</w:t>
            </w:r>
          </w:p>
        </w:tc>
        <w:tc>
          <w:tcPr>
            <w:tcW w:w="1624" w:type="pct"/>
            <w:tcMar>
              <w:top w:w="11" w:type="dxa"/>
              <w:bottom w:w="11" w:type="dxa"/>
            </w:tcMar>
          </w:tcPr>
          <w:p w:rsidR="00C43061" w:rsidRPr="004C5174" w:rsidRDefault="00C43061" w:rsidP="004C5174">
            <w:pPr>
              <w:pStyle w:val="af1"/>
              <w:spacing w:after="0"/>
              <w:ind w:left="0"/>
              <w:rPr>
                <w:rFonts w:ascii="Arial" w:hAnsi="Arial" w:cs="Arial"/>
                <w:sz w:val="12"/>
                <w:szCs w:val="12"/>
              </w:rPr>
            </w:pPr>
          </w:p>
        </w:tc>
        <w:tc>
          <w:tcPr>
            <w:tcW w:w="562" w:type="pct"/>
            <w:tcMar>
              <w:top w:w="11" w:type="dxa"/>
              <w:bottom w:w="11" w:type="dxa"/>
            </w:tcMar>
          </w:tcPr>
          <w:p w:rsidR="00C43061" w:rsidRPr="004C5174" w:rsidRDefault="00C43061" w:rsidP="004C5174">
            <w:pPr>
              <w:jc w:val="center"/>
              <w:rPr>
                <w:rFonts w:ascii="Arial" w:hAnsi="Arial" w:cs="Arial"/>
                <w:bCs/>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логопедическая помощь</w:t>
            </w:r>
          </w:p>
        </w:tc>
        <w:tc>
          <w:tcPr>
            <w:tcW w:w="1624" w:type="pct"/>
            <w:tcMar>
              <w:top w:w="11" w:type="dxa"/>
              <w:bottom w:w="11" w:type="dxa"/>
            </w:tcMar>
          </w:tcPr>
          <w:p w:rsidR="00C43061" w:rsidRPr="004C5174" w:rsidRDefault="00C43061" w:rsidP="004C5174">
            <w:pPr>
              <w:pStyle w:val="af1"/>
              <w:spacing w:after="0"/>
              <w:ind w:left="0"/>
              <w:rPr>
                <w:rFonts w:ascii="Arial" w:hAnsi="Arial" w:cs="Arial"/>
                <w:sz w:val="12"/>
                <w:szCs w:val="12"/>
              </w:rPr>
            </w:pPr>
          </w:p>
        </w:tc>
        <w:tc>
          <w:tcPr>
            <w:tcW w:w="562" w:type="pct"/>
            <w:tcMar>
              <w:top w:w="11" w:type="dxa"/>
              <w:bottom w:w="11" w:type="dxa"/>
            </w:tcMar>
          </w:tcPr>
          <w:p w:rsidR="00C43061" w:rsidRPr="004C5174" w:rsidRDefault="00C43061" w:rsidP="004C5174">
            <w:pPr>
              <w:jc w:val="center"/>
              <w:rPr>
                <w:rFonts w:ascii="Arial" w:hAnsi="Arial" w:cs="Arial"/>
                <w:bCs/>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городов и поселков городского типа</w:t>
            </w:r>
          </w:p>
        </w:tc>
        <w:tc>
          <w:tcPr>
            <w:tcW w:w="1624" w:type="pct"/>
            <w:tcMar>
              <w:top w:w="11" w:type="dxa"/>
              <w:bottom w:w="11" w:type="dxa"/>
            </w:tcMar>
          </w:tcPr>
          <w:p w:rsidR="00C43061" w:rsidRPr="004C5174" w:rsidRDefault="00C43061" w:rsidP="004C5174">
            <w:pPr>
              <w:pStyle w:val="af1"/>
              <w:spacing w:after="0"/>
              <w:ind w:left="0"/>
              <w:rPr>
                <w:rFonts w:ascii="Arial" w:hAnsi="Arial" w:cs="Arial"/>
                <w:sz w:val="12"/>
                <w:szCs w:val="12"/>
              </w:rPr>
            </w:pPr>
            <w:r w:rsidRPr="004C5174">
              <w:rPr>
                <w:rFonts w:ascii="Arial" w:hAnsi="Arial" w:cs="Arial"/>
                <w:sz w:val="12"/>
                <w:szCs w:val="12"/>
              </w:rPr>
              <w:t>1 расчетный обучающийся с ОВЗ</w:t>
            </w:r>
            <w:r w:rsidRPr="004C5174">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929</w:t>
            </w: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сельская местность</w:t>
            </w:r>
          </w:p>
        </w:tc>
        <w:tc>
          <w:tcPr>
            <w:tcW w:w="1624" w:type="pct"/>
            <w:tcMar>
              <w:top w:w="11" w:type="dxa"/>
              <w:bottom w:w="11" w:type="dxa"/>
            </w:tcMar>
          </w:tcPr>
          <w:p w:rsidR="00C43061" w:rsidRPr="004C5174" w:rsidRDefault="00C43061" w:rsidP="004C5174">
            <w:pPr>
              <w:pStyle w:val="af1"/>
              <w:spacing w:after="0"/>
              <w:ind w:left="0"/>
              <w:rPr>
                <w:rFonts w:ascii="Arial" w:hAnsi="Arial" w:cs="Arial"/>
                <w:sz w:val="12"/>
                <w:szCs w:val="12"/>
              </w:rPr>
            </w:pPr>
            <w:r w:rsidRPr="004C5174">
              <w:rPr>
                <w:rFonts w:ascii="Arial" w:hAnsi="Arial" w:cs="Arial"/>
                <w:sz w:val="12"/>
                <w:szCs w:val="12"/>
              </w:rPr>
              <w:t>1 расчетный обучающийся с ОВЗ</w:t>
            </w:r>
            <w:r w:rsidRPr="004C5174">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1011</w:t>
            </w: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Cs/>
                <w:sz w:val="12"/>
                <w:szCs w:val="12"/>
              </w:rPr>
              <w:t>Стимулирующая и компенсационная части фонда заработной платы:</w:t>
            </w:r>
          </w:p>
        </w:tc>
        <w:tc>
          <w:tcPr>
            <w:tcW w:w="1624" w:type="pct"/>
            <w:tcMar>
              <w:top w:w="11" w:type="dxa"/>
              <w:bottom w:w="11" w:type="dxa"/>
            </w:tcMar>
          </w:tcPr>
          <w:p w:rsidR="00C43061" w:rsidRPr="004C5174" w:rsidRDefault="00C43061" w:rsidP="004C5174">
            <w:pPr>
              <w:rPr>
                <w:rFonts w:ascii="Arial" w:hAnsi="Arial" w:cs="Arial"/>
                <w:sz w:val="12"/>
                <w:szCs w:val="12"/>
              </w:rPr>
            </w:pPr>
          </w:p>
        </w:tc>
        <w:tc>
          <w:tcPr>
            <w:tcW w:w="562" w:type="pct"/>
            <w:tcMar>
              <w:top w:w="11" w:type="dxa"/>
              <w:bottom w:w="11" w:type="dxa"/>
            </w:tcMar>
          </w:tcPr>
          <w:p w:rsidR="00C43061" w:rsidRPr="004C5174" w:rsidRDefault="00C43061" w:rsidP="004C5174">
            <w:pPr>
              <w:jc w:val="center"/>
              <w:rPr>
                <w:rFonts w:ascii="Arial" w:hAnsi="Arial" w:cs="Arial"/>
                <w:bCs/>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городов и поселков городского типа</w:t>
            </w:r>
          </w:p>
        </w:tc>
        <w:tc>
          <w:tcPr>
            <w:tcW w:w="1624" w:type="pct"/>
            <w:tcMar>
              <w:top w:w="11" w:type="dxa"/>
              <w:bottom w:w="11" w:type="dxa"/>
            </w:tcMar>
          </w:tcPr>
          <w:p w:rsidR="00C43061" w:rsidRPr="004C5174" w:rsidRDefault="00C43061" w:rsidP="004C5174">
            <w:pPr>
              <w:pStyle w:val="af1"/>
              <w:spacing w:after="0"/>
              <w:ind w:left="0"/>
              <w:rPr>
                <w:rFonts w:ascii="Arial" w:hAnsi="Arial" w:cs="Arial"/>
                <w:sz w:val="12"/>
                <w:szCs w:val="12"/>
              </w:rPr>
            </w:pPr>
            <w:r w:rsidRPr="004C5174">
              <w:rPr>
                <w:rFonts w:ascii="Arial" w:hAnsi="Arial" w:cs="Arial"/>
                <w:sz w:val="12"/>
                <w:szCs w:val="12"/>
              </w:rPr>
              <w:t>1 расчетный обучающийся с ОВЗ</w:t>
            </w:r>
            <w:r w:rsidRPr="004C5174">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644</w:t>
            </w: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сельская местность</w:t>
            </w:r>
          </w:p>
        </w:tc>
        <w:tc>
          <w:tcPr>
            <w:tcW w:w="1624" w:type="pct"/>
            <w:tcMar>
              <w:top w:w="11" w:type="dxa"/>
              <w:bottom w:w="11" w:type="dxa"/>
            </w:tcMar>
          </w:tcPr>
          <w:p w:rsidR="00C43061" w:rsidRPr="004C5174" w:rsidRDefault="00C43061" w:rsidP="004C5174">
            <w:pPr>
              <w:pStyle w:val="af1"/>
              <w:spacing w:after="0"/>
              <w:ind w:left="0"/>
              <w:rPr>
                <w:rFonts w:ascii="Arial" w:hAnsi="Arial" w:cs="Arial"/>
                <w:sz w:val="12"/>
                <w:szCs w:val="12"/>
              </w:rPr>
            </w:pPr>
            <w:r w:rsidRPr="004C5174">
              <w:rPr>
                <w:rFonts w:ascii="Arial" w:hAnsi="Arial" w:cs="Arial"/>
                <w:sz w:val="12"/>
                <w:szCs w:val="12"/>
              </w:rPr>
              <w:t>1 расчетный обучающийся с ОВЗ</w:t>
            </w:r>
            <w:r w:rsidRPr="004C5174">
              <w:rPr>
                <w:rFonts w:ascii="Arial" w:hAnsi="Arial" w:cs="Arial"/>
                <w:bCs/>
                <w:spacing w:val="-8"/>
                <w:sz w:val="12"/>
                <w:szCs w:val="12"/>
              </w:rPr>
              <w:t xml:space="preserve"> по адаптированным образовательным программам начального общего образования </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701</w:t>
            </w: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pStyle w:val="af1"/>
              <w:spacing w:after="0"/>
              <w:ind w:left="0"/>
              <w:rPr>
                <w:rFonts w:ascii="Arial" w:hAnsi="Arial" w:cs="Arial"/>
                <w:sz w:val="12"/>
                <w:szCs w:val="12"/>
              </w:rPr>
            </w:pPr>
            <w:r w:rsidRPr="004C5174">
              <w:rPr>
                <w:rFonts w:ascii="Arial" w:hAnsi="Arial" w:cs="Arial"/>
                <w:sz w:val="12"/>
                <w:szCs w:val="12"/>
              </w:rPr>
              <w:t>психологическая помощь</w:t>
            </w:r>
          </w:p>
        </w:tc>
        <w:tc>
          <w:tcPr>
            <w:tcW w:w="1624" w:type="pct"/>
            <w:tcMar>
              <w:top w:w="11" w:type="dxa"/>
              <w:bottom w:w="11" w:type="dxa"/>
            </w:tcMar>
          </w:tcPr>
          <w:p w:rsidR="00C43061" w:rsidRPr="004C5174" w:rsidRDefault="00C43061" w:rsidP="004C5174">
            <w:pPr>
              <w:rPr>
                <w:rFonts w:ascii="Arial" w:hAnsi="Arial" w:cs="Arial"/>
                <w:sz w:val="12"/>
                <w:szCs w:val="12"/>
              </w:rPr>
            </w:pPr>
          </w:p>
        </w:tc>
        <w:tc>
          <w:tcPr>
            <w:tcW w:w="562" w:type="pct"/>
            <w:tcMar>
              <w:top w:w="11" w:type="dxa"/>
              <w:bottom w:w="11" w:type="dxa"/>
            </w:tcMar>
          </w:tcPr>
          <w:p w:rsidR="00C43061" w:rsidRPr="004C5174" w:rsidRDefault="00C43061" w:rsidP="004C5174">
            <w:pPr>
              <w:jc w:val="center"/>
              <w:rPr>
                <w:rFonts w:ascii="Arial" w:hAnsi="Arial" w:cs="Arial"/>
                <w:bCs/>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городов и поселков городского типа</w:t>
            </w:r>
          </w:p>
        </w:tc>
        <w:tc>
          <w:tcPr>
            <w:tcW w:w="1624" w:type="pct"/>
            <w:tcMar>
              <w:top w:w="11" w:type="dxa"/>
              <w:bottom w:w="11" w:type="dxa"/>
            </w:tcMar>
          </w:tcPr>
          <w:p w:rsidR="00C43061" w:rsidRPr="004C5174" w:rsidRDefault="00C43061" w:rsidP="004C5174">
            <w:pPr>
              <w:jc w:val="both"/>
              <w:rPr>
                <w:rFonts w:ascii="Arial" w:hAnsi="Arial" w:cs="Arial"/>
                <w:sz w:val="12"/>
                <w:szCs w:val="12"/>
              </w:rPr>
            </w:pPr>
            <w:r w:rsidRPr="004C5174">
              <w:rPr>
                <w:rFonts w:ascii="Arial" w:hAnsi="Arial" w:cs="Arial"/>
                <w:sz w:val="12"/>
                <w:szCs w:val="12"/>
              </w:rPr>
              <w:t>1 расчетный обучающийся с ОВЗ</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328</w:t>
            </w: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сельская местность</w:t>
            </w:r>
          </w:p>
        </w:tc>
        <w:tc>
          <w:tcPr>
            <w:tcW w:w="1624" w:type="pct"/>
            <w:tcMar>
              <w:top w:w="11" w:type="dxa"/>
              <w:bottom w:w="11" w:type="dxa"/>
            </w:tcMar>
          </w:tcPr>
          <w:p w:rsidR="00C43061" w:rsidRPr="004C5174" w:rsidRDefault="00C43061" w:rsidP="004C5174">
            <w:pPr>
              <w:jc w:val="both"/>
              <w:rPr>
                <w:rFonts w:ascii="Arial" w:hAnsi="Arial" w:cs="Arial"/>
                <w:sz w:val="12"/>
                <w:szCs w:val="12"/>
              </w:rPr>
            </w:pPr>
            <w:r w:rsidRPr="004C5174">
              <w:rPr>
                <w:rFonts w:ascii="Arial" w:hAnsi="Arial" w:cs="Arial"/>
                <w:sz w:val="12"/>
                <w:szCs w:val="12"/>
              </w:rPr>
              <w:t>1 расчетный обучающийся с ОВЗ</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358</w:t>
            </w: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pStyle w:val="af1"/>
              <w:spacing w:after="0"/>
              <w:ind w:left="0"/>
              <w:rPr>
                <w:rFonts w:ascii="Arial" w:hAnsi="Arial" w:cs="Arial"/>
                <w:sz w:val="12"/>
                <w:szCs w:val="12"/>
              </w:rPr>
            </w:pPr>
            <w:r w:rsidRPr="004C5174">
              <w:rPr>
                <w:rFonts w:ascii="Arial" w:hAnsi="Arial" w:cs="Arial"/>
                <w:bCs/>
                <w:sz w:val="12"/>
                <w:szCs w:val="12"/>
              </w:rPr>
              <w:t>Стимулирующая и компенсационная части фонда заработной платы:</w:t>
            </w:r>
          </w:p>
        </w:tc>
        <w:tc>
          <w:tcPr>
            <w:tcW w:w="1624" w:type="pct"/>
            <w:tcMar>
              <w:top w:w="11" w:type="dxa"/>
              <w:bottom w:w="11" w:type="dxa"/>
            </w:tcMar>
          </w:tcPr>
          <w:p w:rsidR="00C43061" w:rsidRPr="004C5174" w:rsidRDefault="00C43061" w:rsidP="004C5174">
            <w:pPr>
              <w:jc w:val="both"/>
              <w:rPr>
                <w:rFonts w:ascii="Arial" w:hAnsi="Arial" w:cs="Arial"/>
                <w:sz w:val="12"/>
                <w:szCs w:val="12"/>
              </w:rPr>
            </w:pPr>
          </w:p>
        </w:tc>
        <w:tc>
          <w:tcPr>
            <w:tcW w:w="562" w:type="pct"/>
            <w:tcMar>
              <w:top w:w="11" w:type="dxa"/>
              <w:bottom w:w="11" w:type="dxa"/>
            </w:tcMar>
          </w:tcPr>
          <w:p w:rsidR="00C43061" w:rsidRPr="004C5174" w:rsidRDefault="00C43061" w:rsidP="004C5174">
            <w:pPr>
              <w:jc w:val="center"/>
              <w:rPr>
                <w:rFonts w:ascii="Arial" w:hAnsi="Arial" w:cs="Arial"/>
                <w:bCs/>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городов и поселков городского типа</w:t>
            </w:r>
          </w:p>
        </w:tc>
        <w:tc>
          <w:tcPr>
            <w:tcW w:w="1624" w:type="pct"/>
            <w:tcMar>
              <w:top w:w="11" w:type="dxa"/>
              <w:bottom w:w="11" w:type="dxa"/>
            </w:tcMar>
          </w:tcPr>
          <w:p w:rsidR="00C43061" w:rsidRPr="004C5174" w:rsidRDefault="00C43061" w:rsidP="004C5174">
            <w:pPr>
              <w:jc w:val="both"/>
              <w:rPr>
                <w:rFonts w:ascii="Arial" w:hAnsi="Arial" w:cs="Arial"/>
                <w:sz w:val="12"/>
                <w:szCs w:val="12"/>
              </w:rPr>
            </w:pPr>
            <w:r w:rsidRPr="004C5174">
              <w:rPr>
                <w:rFonts w:ascii="Arial" w:hAnsi="Arial" w:cs="Arial"/>
                <w:sz w:val="12"/>
                <w:szCs w:val="12"/>
              </w:rPr>
              <w:t>1 расчетный обучающийся с ОВЗ</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227</w:t>
            </w: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сельская местность</w:t>
            </w:r>
          </w:p>
        </w:tc>
        <w:tc>
          <w:tcPr>
            <w:tcW w:w="1624" w:type="pct"/>
            <w:tcMar>
              <w:top w:w="11" w:type="dxa"/>
              <w:bottom w:w="11" w:type="dxa"/>
            </w:tcMar>
          </w:tcPr>
          <w:p w:rsidR="00C43061" w:rsidRPr="004C5174" w:rsidRDefault="00C43061" w:rsidP="004C5174">
            <w:pPr>
              <w:jc w:val="both"/>
              <w:rPr>
                <w:rFonts w:ascii="Arial" w:hAnsi="Arial" w:cs="Arial"/>
                <w:sz w:val="12"/>
                <w:szCs w:val="12"/>
              </w:rPr>
            </w:pPr>
            <w:r w:rsidRPr="004C5174">
              <w:rPr>
                <w:rFonts w:ascii="Arial" w:hAnsi="Arial" w:cs="Arial"/>
                <w:sz w:val="12"/>
                <w:szCs w:val="12"/>
              </w:rPr>
              <w:t>1 расчетный обучающийся с ОВЗ</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248</w:t>
            </w: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pStyle w:val="af1"/>
              <w:spacing w:after="0"/>
              <w:ind w:left="0"/>
              <w:rPr>
                <w:rFonts w:ascii="Arial" w:hAnsi="Arial" w:cs="Arial"/>
                <w:sz w:val="12"/>
                <w:szCs w:val="12"/>
              </w:rPr>
            </w:pPr>
            <w:r w:rsidRPr="004C5174">
              <w:rPr>
                <w:rFonts w:ascii="Arial" w:hAnsi="Arial" w:cs="Arial"/>
                <w:sz w:val="12"/>
                <w:szCs w:val="12"/>
              </w:rPr>
              <w:t>услуги ассистента (помощника)</w:t>
            </w:r>
          </w:p>
        </w:tc>
        <w:tc>
          <w:tcPr>
            <w:tcW w:w="1624" w:type="pct"/>
            <w:tcMar>
              <w:top w:w="11" w:type="dxa"/>
              <w:bottom w:w="11" w:type="dxa"/>
            </w:tcMar>
          </w:tcPr>
          <w:p w:rsidR="00C43061" w:rsidRPr="004C5174" w:rsidRDefault="00C43061" w:rsidP="004C5174">
            <w:pPr>
              <w:jc w:val="both"/>
              <w:rPr>
                <w:rFonts w:ascii="Arial" w:hAnsi="Arial" w:cs="Arial"/>
                <w:sz w:val="12"/>
                <w:szCs w:val="12"/>
              </w:rPr>
            </w:pPr>
          </w:p>
        </w:tc>
        <w:tc>
          <w:tcPr>
            <w:tcW w:w="562" w:type="pct"/>
            <w:tcMar>
              <w:top w:w="11" w:type="dxa"/>
              <w:bottom w:w="11" w:type="dxa"/>
            </w:tcMar>
          </w:tcPr>
          <w:p w:rsidR="00C43061" w:rsidRPr="004C5174" w:rsidRDefault="00C43061" w:rsidP="004C5174">
            <w:pPr>
              <w:jc w:val="center"/>
              <w:rPr>
                <w:rFonts w:ascii="Arial" w:hAnsi="Arial" w:cs="Arial"/>
                <w:bCs/>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pStyle w:val="af1"/>
              <w:spacing w:after="0"/>
              <w:ind w:left="0"/>
              <w:rPr>
                <w:rFonts w:ascii="Arial" w:hAnsi="Arial" w:cs="Arial"/>
                <w:bCs/>
                <w:sz w:val="12"/>
                <w:szCs w:val="12"/>
              </w:rPr>
            </w:pPr>
            <w:r w:rsidRPr="004C5174">
              <w:rPr>
                <w:rFonts w:ascii="Arial" w:hAnsi="Arial" w:cs="Arial"/>
                <w:bCs/>
                <w:sz w:val="12"/>
                <w:szCs w:val="12"/>
              </w:rPr>
              <w:t>городов и поселков городского типа, сельская местность</w:t>
            </w:r>
          </w:p>
        </w:tc>
        <w:tc>
          <w:tcPr>
            <w:tcW w:w="1624" w:type="pct"/>
            <w:tcMar>
              <w:top w:w="11" w:type="dxa"/>
              <w:bottom w:w="11" w:type="dxa"/>
            </w:tcMar>
          </w:tcPr>
          <w:p w:rsidR="00C43061" w:rsidRPr="004C5174" w:rsidRDefault="00C43061" w:rsidP="004C5174">
            <w:pPr>
              <w:jc w:val="both"/>
              <w:rPr>
                <w:rFonts w:ascii="Arial" w:hAnsi="Arial" w:cs="Arial"/>
                <w:bCs/>
                <w:sz w:val="12"/>
                <w:szCs w:val="12"/>
              </w:rPr>
            </w:pPr>
            <w:r w:rsidRPr="004C5174">
              <w:rPr>
                <w:rFonts w:ascii="Arial" w:hAnsi="Arial" w:cs="Arial"/>
                <w:sz w:val="12"/>
                <w:szCs w:val="12"/>
              </w:rPr>
              <w:t>1 расчетный обучающийся с ОВЗ</w:t>
            </w:r>
          </w:p>
        </w:tc>
        <w:tc>
          <w:tcPr>
            <w:tcW w:w="562" w:type="pct"/>
            <w:tcMar>
              <w:top w:w="11" w:type="dxa"/>
              <w:bottom w:w="11" w:type="dxa"/>
            </w:tcMar>
          </w:tcPr>
          <w:p w:rsidR="00C43061" w:rsidRPr="004C5174" w:rsidRDefault="00C43061" w:rsidP="004C5174">
            <w:pPr>
              <w:jc w:val="center"/>
              <w:rPr>
                <w:rFonts w:ascii="Arial" w:hAnsi="Arial" w:cs="Arial"/>
                <w:bCs/>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23484</w:t>
            </w:r>
          </w:p>
        </w:tc>
      </w:tr>
      <w:tr w:rsidR="00C43061" w:rsidRPr="004C5174" w:rsidTr="00F62E65">
        <w:tblPrEx>
          <w:tblCellMar>
            <w:top w:w="28" w:type="dxa"/>
            <w:bottom w:w="28" w:type="dxa"/>
          </w:tblCellMar>
        </w:tblPrEx>
        <w:trPr>
          <w:cantSplit/>
          <w:trHeight w:val="20"/>
        </w:trPr>
        <w:tc>
          <w:tcPr>
            <w:tcW w:w="5000" w:type="pct"/>
            <w:gridSpan w:val="4"/>
            <w:tcMar>
              <w:top w:w="11" w:type="dxa"/>
              <w:bottom w:w="11" w:type="dxa"/>
            </w:tcMar>
          </w:tcPr>
          <w:p w:rsidR="00C43061" w:rsidRPr="004C5174" w:rsidRDefault="00C43061" w:rsidP="004C5174">
            <w:pPr>
              <w:rPr>
                <w:rFonts w:ascii="Arial" w:hAnsi="Arial" w:cs="Arial"/>
                <w:bCs/>
                <w:sz w:val="12"/>
                <w:szCs w:val="12"/>
              </w:rPr>
            </w:pPr>
            <w:r w:rsidRPr="004C5174">
              <w:rPr>
                <w:rFonts w:ascii="Arial" w:hAnsi="Arial" w:cs="Arial"/>
                <w:b/>
                <w:sz w:val="12"/>
                <w:szCs w:val="12"/>
              </w:rPr>
              <w:t>ДОПОЛНИТЕЛЬНОЕ ОБРАЗОВАНИЕ ДЕТЕЙ</w:t>
            </w:r>
          </w:p>
        </w:tc>
      </w:tr>
      <w:tr w:rsidR="00C43061" w:rsidRPr="004C5174" w:rsidTr="00F62E65">
        <w:tblPrEx>
          <w:tblCellMar>
            <w:top w:w="28" w:type="dxa"/>
            <w:bottom w:w="28" w:type="dxa"/>
          </w:tblCellMar>
        </w:tblPrEx>
        <w:trPr>
          <w:cantSplit/>
          <w:trHeight w:val="20"/>
        </w:trPr>
        <w:tc>
          <w:tcPr>
            <w:tcW w:w="5000" w:type="pct"/>
            <w:gridSpan w:val="4"/>
            <w:tcMar>
              <w:top w:w="11" w:type="dxa"/>
              <w:bottom w:w="11" w:type="dxa"/>
            </w:tcMar>
          </w:tcPr>
          <w:p w:rsidR="00C43061" w:rsidRPr="004C5174" w:rsidRDefault="00C43061" w:rsidP="004C5174">
            <w:pPr>
              <w:rPr>
                <w:rFonts w:ascii="Arial" w:hAnsi="Arial" w:cs="Arial"/>
                <w:bCs/>
                <w:sz w:val="12"/>
                <w:szCs w:val="12"/>
              </w:rPr>
            </w:pPr>
            <w:r w:rsidRPr="004C5174">
              <w:rPr>
                <w:rFonts w:ascii="Arial" w:hAnsi="Arial" w:cs="Arial"/>
                <w:b/>
                <w:sz w:val="12"/>
                <w:szCs w:val="12"/>
              </w:rPr>
              <w:t>Муниципальные организации, реализующие программы дополнительного образования детей (за исключением ДЮСШ)</w:t>
            </w:r>
          </w:p>
        </w:tc>
      </w:tr>
      <w:tr w:rsidR="00C43061" w:rsidRPr="004C5174" w:rsidTr="00F62E65">
        <w:tblPrEx>
          <w:tblCellMar>
            <w:top w:w="28" w:type="dxa"/>
            <w:bottom w:w="28" w:type="dxa"/>
          </w:tblCellMar>
        </w:tblPrEx>
        <w:trPr>
          <w:cantSplit/>
          <w:trHeight w:val="20"/>
        </w:trPr>
        <w:tc>
          <w:tcPr>
            <w:tcW w:w="5000" w:type="pct"/>
            <w:gridSpan w:val="4"/>
            <w:tcMar>
              <w:top w:w="11" w:type="dxa"/>
              <w:bottom w:w="11" w:type="dxa"/>
            </w:tcMar>
          </w:tcPr>
          <w:p w:rsidR="00C43061" w:rsidRPr="004C5174" w:rsidRDefault="00C43061" w:rsidP="004C5174">
            <w:pPr>
              <w:rPr>
                <w:rFonts w:ascii="Arial" w:hAnsi="Arial" w:cs="Arial"/>
                <w:b/>
                <w:sz w:val="12"/>
                <w:szCs w:val="12"/>
              </w:rPr>
            </w:pPr>
            <w:r w:rsidRPr="004C5174">
              <w:rPr>
                <w:rFonts w:ascii="Arial" w:hAnsi="Arial" w:cs="Arial"/>
                <w:b/>
                <w:sz w:val="12"/>
                <w:szCs w:val="12"/>
              </w:rPr>
              <w:t xml:space="preserve">Обеспечение дополнительного образования детей </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Городская местность</w:t>
            </w:r>
          </w:p>
        </w:tc>
        <w:tc>
          <w:tcPr>
            <w:tcW w:w="1624" w:type="pct"/>
            <w:tcMar>
              <w:top w:w="11" w:type="dxa"/>
              <w:bottom w:w="11" w:type="dxa"/>
            </w:tcMar>
          </w:tcPr>
          <w:p w:rsidR="00C43061" w:rsidRPr="004C5174" w:rsidRDefault="00C43061" w:rsidP="004C5174">
            <w:pPr>
              <w:rPr>
                <w:rFonts w:ascii="Arial" w:hAnsi="Arial" w:cs="Arial"/>
                <w:spacing w:val="-4"/>
                <w:sz w:val="12"/>
                <w:szCs w:val="12"/>
              </w:rPr>
            </w:pPr>
            <w:r w:rsidRPr="004C5174">
              <w:rPr>
                <w:rFonts w:ascii="Arial" w:hAnsi="Arial" w:cs="Arial"/>
                <w:spacing w:val="-4"/>
                <w:sz w:val="12"/>
                <w:szCs w:val="12"/>
              </w:rPr>
              <w:t>1 ребёнок из числа детей и молодёжи в возрасте от 5 до 17 лет</w:t>
            </w:r>
          </w:p>
        </w:tc>
        <w:tc>
          <w:tcPr>
            <w:tcW w:w="562" w:type="pct"/>
            <w:tcMar>
              <w:top w:w="11" w:type="dxa"/>
              <w:bottom w:w="11" w:type="dxa"/>
            </w:tcMar>
            <w:vAlign w:val="cente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617</w:t>
            </w:r>
          </w:p>
        </w:tc>
        <w:tc>
          <w:tcPr>
            <w:tcW w:w="813"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496</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sz w:val="12"/>
                <w:szCs w:val="12"/>
              </w:rPr>
              <w:t>Сельская местность</w:t>
            </w:r>
          </w:p>
        </w:tc>
        <w:tc>
          <w:tcPr>
            <w:tcW w:w="1624" w:type="pct"/>
            <w:tcMar>
              <w:top w:w="11" w:type="dxa"/>
              <w:bottom w:w="11" w:type="dxa"/>
            </w:tcMar>
          </w:tcPr>
          <w:p w:rsidR="00C43061" w:rsidRPr="004C5174" w:rsidRDefault="00C43061" w:rsidP="004C5174">
            <w:pPr>
              <w:rPr>
                <w:rFonts w:ascii="Arial" w:hAnsi="Arial" w:cs="Arial"/>
                <w:spacing w:val="-4"/>
                <w:sz w:val="12"/>
                <w:szCs w:val="12"/>
              </w:rPr>
            </w:pPr>
            <w:r w:rsidRPr="004C5174">
              <w:rPr>
                <w:rFonts w:ascii="Arial" w:hAnsi="Arial" w:cs="Arial"/>
                <w:spacing w:val="-4"/>
                <w:sz w:val="12"/>
                <w:szCs w:val="12"/>
              </w:rPr>
              <w:t>1 ребёнок из числа детей и молодёжи в возрасте от 5 до 17 лет</w:t>
            </w:r>
          </w:p>
        </w:tc>
        <w:tc>
          <w:tcPr>
            <w:tcW w:w="562" w:type="pct"/>
            <w:tcMar>
              <w:top w:w="11" w:type="dxa"/>
              <w:bottom w:w="11" w:type="dxa"/>
            </w:tcMar>
            <w:vAlign w:val="cente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771</w:t>
            </w:r>
          </w:p>
        </w:tc>
        <w:tc>
          <w:tcPr>
            <w:tcW w:w="813" w:type="pct"/>
            <w:tcMar>
              <w:top w:w="11" w:type="dxa"/>
              <w:bottom w:w="11" w:type="dxa"/>
            </w:tcMar>
          </w:tcPr>
          <w:p w:rsidR="00C43061" w:rsidRPr="004C5174" w:rsidRDefault="00C43061" w:rsidP="004C5174">
            <w:pPr>
              <w:jc w:val="center"/>
              <w:rPr>
                <w:rFonts w:ascii="Arial" w:hAnsi="Arial" w:cs="Arial"/>
                <w:bCs/>
                <w:sz w:val="12"/>
                <w:szCs w:val="12"/>
              </w:rPr>
            </w:pPr>
            <w:r w:rsidRPr="004C5174">
              <w:rPr>
                <w:rFonts w:ascii="Arial" w:hAnsi="Arial" w:cs="Arial"/>
                <w:bCs/>
                <w:sz w:val="12"/>
                <w:szCs w:val="12"/>
              </w:rPr>
              <w:t>496</w:t>
            </w:r>
          </w:p>
        </w:tc>
      </w:tr>
      <w:tr w:rsidR="00C43061" w:rsidRPr="004C5174" w:rsidTr="00F62E65">
        <w:tblPrEx>
          <w:tblCellMar>
            <w:top w:w="28" w:type="dxa"/>
            <w:bottom w:w="28" w:type="dxa"/>
          </w:tblCellMar>
        </w:tblPrEx>
        <w:trPr>
          <w:cantSplit/>
          <w:trHeight w:val="20"/>
        </w:trPr>
        <w:tc>
          <w:tcPr>
            <w:tcW w:w="5000" w:type="pct"/>
            <w:gridSpan w:val="4"/>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
                <w:sz w:val="12"/>
                <w:szCs w:val="12"/>
              </w:rPr>
              <w:t>ДРУГИЕ ВОПРОСЫ В ОБЛАСТИ ОБРАЗОВАНИЯ</w:t>
            </w:r>
          </w:p>
        </w:tc>
      </w:tr>
      <w:tr w:rsidR="00C43061" w:rsidRPr="004C5174" w:rsidTr="00F62E65">
        <w:tblPrEx>
          <w:tblCellMar>
            <w:top w:w="28" w:type="dxa"/>
            <w:bottom w:w="28" w:type="dxa"/>
          </w:tblCellMar>
        </w:tblPrEx>
        <w:trPr>
          <w:cantSplit/>
          <w:trHeight w:val="20"/>
        </w:trPr>
        <w:tc>
          <w:tcPr>
            <w:tcW w:w="5000" w:type="pct"/>
            <w:gridSpan w:val="4"/>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
                <w:sz w:val="12"/>
                <w:szCs w:val="12"/>
              </w:rPr>
              <w:t>Организации, обеспечивающие предоставление услуг в сфере образования</w:t>
            </w:r>
          </w:p>
        </w:tc>
      </w:tr>
      <w:tr w:rsidR="00C43061" w:rsidRPr="004C5174" w:rsidTr="00F62E65">
        <w:tblPrEx>
          <w:tblCellMar>
            <w:top w:w="28" w:type="dxa"/>
            <w:bottom w:w="28" w:type="dxa"/>
          </w:tblCellMar>
        </w:tblPrEx>
        <w:trPr>
          <w:cantSplit/>
          <w:trHeight w:val="20"/>
        </w:trPr>
        <w:tc>
          <w:tcPr>
            <w:tcW w:w="5000" w:type="pct"/>
            <w:gridSpan w:val="4"/>
            <w:tcMar>
              <w:top w:w="11" w:type="dxa"/>
              <w:bottom w:w="11" w:type="dxa"/>
            </w:tcMar>
          </w:tcPr>
          <w:p w:rsidR="00C43061" w:rsidRPr="004C5174" w:rsidRDefault="00C43061" w:rsidP="004C5174">
            <w:pPr>
              <w:rPr>
                <w:rFonts w:ascii="Arial" w:hAnsi="Arial" w:cs="Arial"/>
                <w:sz w:val="12"/>
                <w:szCs w:val="12"/>
              </w:rPr>
            </w:pPr>
            <w:r w:rsidRPr="004C5174">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pStyle w:val="ConsPlusCell"/>
              <w:rPr>
                <w:sz w:val="12"/>
                <w:szCs w:val="12"/>
              </w:rPr>
            </w:pPr>
            <w:r w:rsidRPr="004C5174">
              <w:rPr>
                <w:sz w:val="12"/>
                <w:szCs w:val="12"/>
              </w:rPr>
              <w:t xml:space="preserve">Средний размер денежного содержания ставки специалиста </w:t>
            </w:r>
          </w:p>
        </w:tc>
        <w:tc>
          <w:tcPr>
            <w:tcW w:w="1624" w:type="pct"/>
            <w:tcMar>
              <w:top w:w="11" w:type="dxa"/>
              <w:bottom w:w="11" w:type="dxa"/>
            </w:tcMar>
          </w:tcPr>
          <w:p w:rsidR="00C43061" w:rsidRPr="004C5174" w:rsidRDefault="00C43061" w:rsidP="004C5174">
            <w:pPr>
              <w:pStyle w:val="ConsPlusCell"/>
              <w:rPr>
                <w:sz w:val="12"/>
                <w:szCs w:val="12"/>
              </w:rPr>
            </w:pPr>
            <w:r w:rsidRPr="004C5174">
              <w:rPr>
                <w:sz w:val="12"/>
                <w:szCs w:val="12"/>
              </w:rPr>
              <w:t>1 расчетная ставка</w:t>
            </w:r>
          </w:p>
        </w:tc>
        <w:tc>
          <w:tcPr>
            <w:tcW w:w="562"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331726</w:t>
            </w:r>
          </w:p>
        </w:tc>
        <w:tc>
          <w:tcPr>
            <w:tcW w:w="813" w:type="pct"/>
            <w:tcMar>
              <w:top w:w="11" w:type="dxa"/>
              <w:bottom w:w="11" w:type="dxa"/>
            </w:tcMar>
          </w:tcPr>
          <w:p w:rsidR="00C43061" w:rsidRPr="004C5174" w:rsidRDefault="00C43061" w:rsidP="004C5174">
            <w:pPr>
              <w:jc w:val="center"/>
              <w:rPr>
                <w:rFonts w:ascii="Arial" w:hAnsi="Arial" w:cs="Arial"/>
                <w:sz w:val="12"/>
                <w:szCs w:val="12"/>
              </w:rPr>
            </w:pPr>
          </w:p>
        </w:tc>
      </w:tr>
      <w:tr w:rsidR="00C43061" w:rsidRPr="004C5174" w:rsidTr="00F62E65">
        <w:tblPrEx>
          <w:tblCellMar>
            <w:top w:w="28" w:type="dxa"/>
            <w:bottom w:w="28" w:type="dxa"/>
          </w:tblCellMar>
        </w:tblPrEx>
        <w:trPr>
          <w:cantSplit/>
          <w:trHeight w:val="20"/>
        </w:trPr>
        <w:tc>
          <w:tcPr>
            <w:tcW w:w="2001" w:type="pct"/>
            <w:tcMar>
              <w:top w:w="11" w:type="dxa"/>
              <w:bottom w:w="11" w:type="dxa"/>
            </w:tcMar>
          </w:tcPr>
          <w:p w:rsidR="00C43061" w:rsidRPr="004C5174" w:rsidRDefault="00C43061" w:rsidP="004C5174">
            <w:pPr>
              <w:pStyle w:val="ConsPlusCell"/>
              <w:rPr>
                <w:sz w:val="12"/>
                <w:szCs w:val="12"/>
              </w:rPr>
            </w:pPr>
            <w:r w:rsidRPr="004C5174">
              <w:rPr>
                <w:sz w:val="12"/>
                <w:szCs w:val="12"/>
              </w:rPr>
              <w:t xml:space="preserve">Средний размер денежного содержания ставки обслуживающего персонала </w:t>
            </w:r>
          </w:p>
        </w:tc>
        <w:tc>
          <w:tcPr>
            <w:tcW w:w="1624" w:type="pct"/>
            <w:tcMar>
              <w:top w:w="11" w:type="dxa"/>
              <w:bottom w:w="11" w:type="dxa"/>
            </w:tcMar>
          </w:tcPr>
          <w:p w:rsidR="00C43061" w:rsidRPr="004C5174" w:rsidRDefault="00C43061" w:rsidP="004C5174">
            <w:pPr>
              <w:pStyle w:val="ConsPlusCell"/>
              <w:rPr>
                <w:sz w:val="12"/>
                <w:szCs w:val="12"/>
              </w:rPr>
            </w:pPr>
            <w:r w:rsidRPr="004C5174">
              <w:rPr>
                <w:sz w:val="12"/>
                <w:szCs w:val="12"/>
              </w:rPr>
              <w:t>1 расчетная ставка</w:t>
            </w:r>
          </w:p>
        </w:tc>
        <w:tc>
          <w:tcPr>
            <w:tcW w:w="562" w:type="pct"/>
            <w:tcMar>
              <w:top w:w="11" w:type="dxa"/>
              <w:bottom w:w="11" w:type="dxa"/>
            </w:tcMar>
          </w:tcPr>
          <w:p w:rsidR="00C43061" w:rsidRPr="004C5174" w:rsidRDefault="00C43061" w:rsidP="004C5174">
            <w:pPr>
              <w:jc w:val="center"/>
              <w:rPr>
                <w:rFonts w:ascii="Arial" w:hAnsi="Arial" w:cs="Arial"/>
                <w:sz w:val="12"/>
                <w:szCs w:val="12"/>
              </w:rPr>
            </w:pPr>
          </w:p>
        </w:tc>
        <w:tc>
          <w:tcPr>
            <w:tcW w:w="813" w:type="pct"/>
            <w:tcMar>
              <w:top w:w="11" w:type="dxa"/>
              <w:bottom w:w="11" w:type="dxa"/>
            </w:tcMar>
          </w:tcPr>
          <w:p w:rsidR="00C43061" w:rsidRPr="004C5174" w:rsidRDefault="00C43061" w:rsidP="004C5174">
            <w:pPr>
              <w:jc w:val="center"/>
              <w:rPr>
                <w:rFonts w:ascii="Arial" w:hAnsi="Arial" w:cs="Arial"/>
                <w:sz w:val="12"/>
                <w:szCs w:val="12"/>
              </w:rPr>
            </w:pPr>
            <w:r w:rsidRPr="004C5174">
              <w:rPr>
                <w:rFonts w:ascii="Arial" w:hAnsi="Arial" w:cs="Arial"/>
                <w:sz w:val="12"/>
                <w:szCs w:val="12"/>
              </w:rPr>
              <w:t>176302</w:t>
            </w:r>
          </w:p>
        </w:tc>
      </w:tr>
    </w:tbl>
    <w:p w:rsidR="00453D96" w:rsidRPr="0069284A" w:rsidRDefault="00453D96" w:rsidP="00C43061">
      <w:pPr>
        <w:shd w:val="clear" w:color="auto" w:fill="FFFFFF"/>
        <w:suppressAutoHyphens/>
        <w:jc w:val="center"/>
        <w:rPr>
          <w:rFonts w:ascii="Arial" w:hAnsi="Arial" w:cs="Arial"/>
          <w:sz w:val="4"/>
          <w:szCs w:val="4"/>
        </w:rPr>
      </w:pPr>
    </w:p>
    <w:p w:rsidR="004C5174" w:rsidRPr="004C5174" w:rsidRDefault="004C5174" w:rsidP="004C5174">
      <w:pPr>
        <w:tabs>
          <w:tab w:val="left" w:pos="2268"/>
        </w:tabs>
        <w:spacing w:line="240" w:lineRule="exact"/>
        <w:ind w:firstLine="851"/>
        <w:jc w:val="center"/>
        <w:rPr>
          <w:rFonts w:ascii="Arial" w:hAnsi="Arial" w:cs="Arial"/>
          <w:b/>
          <w:sz w:val="16"/>
          <w:szCs w:val="16"/>
        </w:rPr>
      </w:pPr>
      <w:r w:rsidRPr="004C5174">
        <w:rPr>
          <w:rFonts w:ascii="Arial" w:hAnsi="Arial" w:cs="Arial"/>
          <w:b/>
          <w:sz w:val="16"/>
          <w:szCs w:val="16"/>
        </w:rPr>
        <w:t>Раздел 2.нормативы финансирования расходов на материальное обеспечение</w:t>
      </w:r>
    </w:p>
    <w:p w:rsidR="00453D96" w:rsidRPr="004C5174" w:rsidRDefault="004C5174" w:rsidP="004C5174">
      <w:pPr>
        <w:shd w:val="clear" w:color="auto" w:fill="FFFFFF"/>
        <w:suppressAutoHyphens/>
        <w:jc w:val="right"/>
        <w:rPr>
          <w:rFonts w:ascii="Arial" w:hAnsi="Arial" w:cs="Arial"/>
          <w:sz w:val="12"/>
          <w:szCs w:val="12"/>
        </w:rPr>
      </w:pPr>
      <w:r w:rsidRPr="004C5174">
        <w:rPr>
          <w:rFonts w:ascii="Arial" w:hAnsi="Arial" w:cs="Arial"/>
          <w:sz w:val="12"/>
          <w:szCs w:val="12"/>
        </w:rPr>
        <w:t>(рублей в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0"/>
        <w:gridCol w:w="3545"/>
        <w:gridCol w:w="1841"/>
        <w:gridCol w:w="1135"/>
        <w:gridCol w:w="1137"/>
      </w:tblGrid>
      <w:tr w:rsidR="004C5174" w:rsidRPr="004C5174" w:rsidTr="00D95CC4">
        <w:trPr>
          <w:trHeight w:val="20"/>
        </w:trPr>
        <w:tc>
          <w:tcPr>
            <w:tcW w:w="1626" w:type="pct"/>
            <w:vAlign w:val="center"/>
          </w:tcPr>
          <w:p w:rsidR="004C5174" w:rsidRPr="004C5174" w:rsidRDefault="004C5174" w:rsidP="00D95CC4">
            <w:pPr>
              <w:pStyle w:val="aa"/>
              <w:jc w:val="center"/>
              <w:rPr>
                <w:rFonts w:ascii="Arial" w:hAnsi="Arial" w:cs="Arial"/>
                <w:sz w:val="12"/>
                <w:szCs w:val="12"/>
              </w:rPr>
            </w:pPr>
            <w:r w:rsidRPr="004C5174">
              <w:rPr>
                <w:rFonts w:ascii="Arial" w:hAnsi="Arial" w:cs="Arial"/>
                <w:sz w:val="12"/>
                <w:szCs w:val="12"/>
              </w:rPr>
              <w:t>Наименование показателя</w:t>
            </w:r>
          </w:p>
        </w:tc>
        <w:tc>
          <w:tcPr>
            <w:tcW w:w="1562" w:type="pct"/>
            <w:vAlign w:val="center"/>
          </w:tcPr>
          <w:p w:rsidR="004C5174" w:rsidRPr="004C5174" w:rsidRDefault="004C5174" w:rsidP="004C5174">
            <w:pPr>
              <w:jc w:val="center"/>
              <w:rPr>
                <w:rFonts w:ascii="Arial" w:hAnsi="Arial" w:cs="Arial"/>
                <w:sz w:val="12"/>
                <w:szCs w:val="12"/>
              </w:rPr>
            </w:pPr>
            <w:r w:rsidRPr="004C5174">
              <w:rPr>
                <w:rFonts w:ascii="Arial" w:hAnsi="Arial" w:cs="Arial"/>
                <w:sz w:val="12"/>
                <w:szCs w:val="12"/>
              </w:rPr>
              <w:t>Единица измерения</w:t>
            </w:r>
          </w:p>
        </w:tc>
        <w:tc>
          <w:tcPr>
            <w:tcW w:w="811" w:type="pct"/>
            <w:vAlign w:val="center"/>
          </w:tcPr>
          <w:p w:rsidR="004C5174" w:rsidRPr="004C5174" w:rsidRDefault="004C5174" w:rsidP="00D95CC4">
            <w:pPr>
              <w:jc w:val="center"/>
              <w:rPr>
                <w:rFonts w:ascii="Arial" w:hAnsi="Arial" w:cs="Arial"/>
                <w:sz w:val="12"/>
                <w:szCs w:val="12"/>
              </w:rPr>
            </w:pPr>
            <w:r w:rsidRPr="004C5174">
              <w:rPr>
                <w:rFonts w:ascii="Arial" w:hAnsi="Arial" w:cs="Arial"/>
                <w:sz w:val="12"/>
                <w:szCs w:val="12"/>
              </w:rPr>
              <w:t>Материальныезатраты</w:t>
            </w:r>
          </w:p>
        </w:tc>
        <w:tc>
          <w:tcPr>
            <w:tcW w:w="500" w:type="pct"/>
            <w:vAlign w:val="center"/>
          </w:tcPr>
          <w:p w:rsidR="004C5174" w:rsidRPr="004C5174" w:rsidRDefault="004C5174" w:rsidP="004C5174">
            <w:pPr>
              <w:jc w:val="center"/>
              <w:rPr>
                <w:rFonts w:ascii="Arial" w:hAnsi="Arial" w:cs="Arial"/>
                <w:sz w:val="12"/>
                <w:szCs w:val="12"/>
              </w:rPr>
            </w:pPr>
            <w:r w:rsidRPr="004C5174">
              <w:rPr>
                <w:rFonts w:ascii="Arial" w:hAnsi="Arial" w:cs="Arial"/>
                <w:sz w:val="12"/>
                <w:szCs w:val="12"/>
              </w:rPr>
              <w:t>Учебные расходы</w:t>
            </w:r>
          </w:p>
        </w:tc>
        <w:tc>
          <w:tcPr>
            <w:tcW w:w="501" w:type="pct"/>
            <w:vAlign w:val="center"/>
          </w:tcPr>
          <w:p w:rsidR="004C5174" w:rsidRPr="004C5174" w:rsidRDefault="004C5174" w:rsidP="004C5174">
            <w:pPr>
              <w:jc w:val="center"/>
              <w:rPr>
                <w:rFonts w:ascii="Arial" w:hAnsi="Arial" w:cs="Arial"/>
                <w:sz w:val="12"/>
                <w:szCs w:val="12"/>
              </w:rPr>
            </w:pPr>
            <w:r w:rsidRPr="004C5174">
              <w:rPr>
                <w:rFonts w:ascii="Arial" w:hAnsi="Arial" w:cs="Arial"/>
                <w:sz w:val="12"/>
                <w:szCs w:val="12"/>
              </w:rPr>
              <w:t>Мягкий инвентарь</w:t>
            </w:r>
          </w:p>
        </w:tc>
      </w:tr>
      <w:tr w:rsidR="004C5174" w:rsidRPr="004C5174" w:rsidTr="00D95CC4">
        <w:trPr>
          <w:trHeight w:val="20"/>
        </w:trPr>
        <w:tc>
          <w:tcPr>
            <w:tcW w:w="1626" w:type="pct"/>
            <w:vAlign w:val="center"/>
          </w:tcPr>
          <w:p w:rsidR="004C5174" w:rsidRPr="004C5174" w:rsidRDefault="004C5174" w:rsidP="004C5174">
            <w:pPr>
              <w:pStyle w:val="aa"/>
              <w:jc w:val="center"/>
              <w:rPr>
                <w:rFonts w:ascii="Arial" w:hAnsi="Arial" w:cs="Arial"/>
                <w:sz w:val="12"/>
                <w:szCs w:val="12"/>
              </w:rPr>
            </w:pPr>
            <w:r w:rsidRPr="004C5174">
              <w:rPr>
                <w:rFonts w:ascii="Arial" w:hAnsi="Arial" w:cs="Arial"/>
                <w:sz w:val="12"/>
                <w:szCs w:val="12"/>
              </w:rPr>
              <w:t>1</w:t>
            </w:r>
          </w:p>
        </w:tc>
        <w:tc>
          <w:tcPr>
            <w:tcW w:w="1562" w:type="pct"/>
            <w:vAlign w:val="center"/>
          </w:tcPr>
          <w:p w:rsidR="004C5174" w:rsidRPr="004C5174" w:rsidRDefault="004C5174" w:rsidP="004C5174">
            <w:pPr>
              <w:jc w:val="center"/>
              <w:rPr>
                <w:rFonts w:ascii="Arial" w:hAnsi="Arial" w:cs="Arial"/>
                <w:sz w:val="12"/>
                <w:szCs w:val="12"/>
              </w:rPr>
            </w:pPr>
            <w:r w:rsidRPr="004C5174">
              <w:rPr>
                <w:rFonts w:ascii="Arial" w:hAnsi="Arial" w:cs="Arial"/>
                <w:sz w:val="12"/>
                <w:szCs w:val="12"/>
              </w:rPr>
              <w:t>2</w:t>
            </w:r>
          </w:p>
        </w:tc>
        <w:tc>
          <w:tcPr>
            <w:tcW w:w="811" w:type="pct"/>
            <w:vAlign w:val="center"/>
          </w:tcPr>
          <w:p w:rsidR="004C5174" w:rsidRPr="004C5174" w:rsidRDefault="004C5174" w:rsidP="004C5174">
            <w:pPr>
              <w:jc w:val="center"/>
              <w:rPr>
                <w:rFonts w:ascii="Arial" w:hAnsi="Arial" w:cs="Arial"/>
                <w:sz w:val="12"/>
                <w:szCs w:val="12"/>
              </w:rPr>
            </w:pPr>
            <w:r w:rsidRPr="004C5174">
              <w:rPr>
                <w:rFonts w:ascii="Arial" w:hAnsi="Arial" w:cs="Arial"/>
                <w:sz w:val="12"/>
                <w:szCs w:val="12"/>
              </w:rPr>
              <w:t>3</w:t>
            </w:r>
          </w:p>
        </w:tc>
        <w:tc>
          <w:tcPr>
            <w:tcW w:w="500" w:type="pct"/>
            <w:vAlign w:val="center"/>
          </w:tcPr>
          <w:p w:rsidR="004C5174" w:rsidRPr="004C5174" w:rsidRDefault="004C5174" w:rsidP="004C5174">
            <w:pPr>
              <w:jc w:val="center"/>
              <w:rPr>
                <w:rFonts w:ascii="Arial" w:hAnsi="Arial" w:cs="Arial"/>
                <w:sz w:val="12"/>
                <w:szCs w:val="12"/>
              </w:rPr>
            </w:pPr>
            <w:r w:rsidRPr="004C5174">
              <w:rPr>
                <w:rFonts w:ascii="Arial" w:hAnsi="Arial" w:cs="Arial"/>
                <w:sz w:val="12"/>
                <w:szCs w:val="12"/>
              </w:rPr>
              <w:t>4</w:t>
            </w:r>
          </w:p>
        </w:tc>
        <w:tc>
          <w:tcPr>
            <w:tcW w:w="501" w:type="pct"/>
            <w:vAlign w:val="center"/>
          </w:tcPr>
          <w:p w:rsidR="004C5174" w:rsidRPr="004C5174" w:rsidRDefault="004C5174" w:rsidP="004C5174">
            <w:pPr>
              <w:jc w:val="center"/>
              <w:rPr>
                <w:rFonts w:ascii="Arial" w:hAnsi="Arial" w:cs="Arial"/>
                <w:sz w:val="12"/>
                <w:szCs w:val="12"/>
              </w:rPr>
            </w:pPr>
            <w:r w:rsidRPr="004C5174">
              <w:rPr>
                <w:rFonts w:ascii="Arial" w:hAnsi="Arial" w:cs="Arial"/>
                <w:sz w:val="12"/>
                <w:szCs w:val="12"/>
              </w:rPr>
              <w:t>5</w:t>
            </w:r>
          </w:p>
        </w:tc>
      </w:tr>
      <w:tr w:rsidR="004C5174" w:rsidRPr="004C5174" w:rsidTr="0069284A">
        <w:trPr>
          <w:trHeight w:val="20"/>
        </w:trPr>
        <w:tc>
          <w:tcPr>
            <w:tcW w:w="5000" w:type="pct"/>
            <w:gridSpan w:val="5"/>
          </w:tcPr>
          <w:p w:rsidR="004C5174" w:rsidRPr="004C5174" w:rsidRDefault="004C5174" w:rsidP="004C5174">
            <w:pPr>
              <w:rPr>
                <w:rFonts w:ascii="Arial" w:hAnsi="Arial" w:cs="Arial"/>
                <w:sz w:val="12"/>
                <w:szCs w:val="12"/>
              </w:rPr>
            </w:pPr>
            <w:r w:rsidRPr="004C5174">
              <w:rPr>
                <w:rFonts w:ascii="Arial" w:hAnsi="Arial" w:cs="Arial"/>
                <w:b/>
                <w:bCs/>
                <w:sz w:val="12"/>
                <w:szCs w:val="12"/>
              </w:rPr>
              <w:t>Дошкольное образование</w:t>
            </w:r>
          </w:p>
        </w:tc>
      </w:tr>
      <w:tr w:rsidR="004C5174" w:rsidRPr="004C5174" w:rsidTr="0069284A">
        <w:trPr>
          <w:trHeight w:val="20"/>
        </w:trPr>
        <w:tc>
          <w:tcPr>
            <w:tcW w:w="5000" w:type="pct"/>
            <w:gridSpan w:val="5"/>
          </w:tcPr>
          <w:p w:rsidR="004C5174" w:rsidRPr="004C5174" w:rsidRDefault="004C5174" w:rsidP="004C5174">
            <w:pPr>
              <w:rPr>
                <w:rFonts w:ascii="Arial" w:hAnsi="Arial" w:cs="Arial"/>
                <w:sz w:val="12"/>
                <w:szCs w:val="12"/>
              </w:rPr>
            </w:pPr>
            <w:r w:rsidRPr="004C5174">
              <w:rPr>
                <w:rFonts w:ascii="Arial" w:hAnsi="Arial" w:cs="Arial"/>
                <w:b/>
                <w:spacing w:val="-4"/>
                <w:sz w:val="12"/>
                <w:szCs w:val="12"/>
              </w:rPr>
              <w:t>Образовательные организации, реализующие основную общеобразовательную программу</w:t>
            </w:r>
            <w:r w:rsidRPr="004C5174">
              <w:rPr>
                <w:rFonts w:ascii="Arial" w:hAnsi="Arial" w:cs="Arial"/>
                <w:b/>
                <w:sz w:val="12"/>
                <w:szCs w:val="12"/>
              </w:rPr>
              <w:t xml:space="preserve"> дошкольного образования</w:t>
            </w:r>
          </w:p>
        </w:tc>
      </w:tr>
      <w:tr w:rsidR="004C5174" w:rsidRPr="004C5174" w:rsidTr="00D95CC4">
        <w:trPr>
          <w:trHeight w:val="20"/>
        </w:trPr>
        <w:tc>
          <w:tcPr>
            <w:tcW w:w="1626" w:type="pct"/>
            <w:vMerge w:val="restart"/>
          </w:tcPr>
          <w:p w:rsidR="004C5174" w:rsidRPr="004C5174" w:rsidRDefault="004C5174" w:rsidP="004C5174">
            <w:pPr>
              <w:rPr>
                <w:rFonts w:ascii="Arial" w:hAnsi="Arial" w:cs="Arial"/>
                <w:b/>
                <w:sz w:val="12"/>
                <w:szCs w:val="12"/>
              </w:rPr>
            </w:pPr>
            <w:r w:rsidRPr="004C5174">
              <w:rPr>
                <w:rFonts w:ascii="Arial" w:hAnsi="Arial" w:cs="Arial"/>
                <w:sz w:val="12"/>
                <w:szCs w:val="12"/>
              </w:rPr>
              <w:t>городская местность (за исключением малокомплектных организаций)</w:t>
            </w:r>
          </w:p>
        </w:tc>
        <w:tc>
          <w:tcPr>
            <w:tcW w:w="1562" w:type="pct"/>
          </w:tcPr>
          <w:p w:rsidR="004C5174" w:rsidRPr="004C5174" w:rsidRDefault="004C5174" w:rsidP="004C5174">
            <w:pPr>
              <w:rPr>
                <w:rFonts w:ascii="Arial" w:hAnsi="Arial" w:cs="Arial"/>
                <w:sz w:val="12"/>
                <w:szCs w:val="12"/>
              </w:rPr>
            </w:pPr>
            <w:r w:rsidRPr="004C5174">
              <w:rPr>
                <w:rFonts w:ascii="Arial" w:hAnsi="Arial" w:cs="Arial"/>
                <w:sz w:val="12"/>
                <w:szCs w:val="12"/>
              </w:rPr>
              <w:t xml:space="preserve">1 обучающийся до 3-х лет </w:t>
            </w:r>
          </w:p>
        </w:tc>
        <w:tc>
          <w:tcPr>
            <w:tcW w:w="811" w:type="pct"/>
          </w:tcPr>
          <w:p w:rsidR="004C5174" w:rsidRPr="004C5174" w:rsidRDefault="004C5174" w:rsidP="004C5174">
            <w:pPr>
              <w:jc w:val="center"/>
              <w:rPr>
                <w:rFonts w:ascii="Arial" w:hAnsi="Arial" w:cs="Arial"/>
                <w:sz w:val="12"/>
                <w:szCs w:val="12"/>
              </w:rPr>
            </w:pPr>
          </w:p>
        </w:tc>
        <w:tc>
          <w:tcPr>
            <w:tcW w:w="500"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94</w:t>
            </w:r>
          </w:p>
        </w:tc>
        <w:tc>
          <w:tcPr>
            <w:tcW w:w="501" w:type="pct"/>
          </w:tcPr>
          <w:p w:rsidR="004C5174" w:rsidRPr="004C5174" w:rsidRDefault="004C5174" w:rsidP="004C5174">
            <w:pPr>
              <w:jc w:val="center"/>
              <w:rPr>
                <w:rFonts w:ascii="Arial" w:hAnsi="Arial" w:cs="Arial"/>
                <w:sz w:val="12"/>
                <w:szCs w:val="12"/>
              </w:rPr>
            </w:pPr>
          </w:p>
        </w:tc>
      </w:tr>
      <w:tr w:rsidR="004C5174" w:rsidRPr="004C5174" w:rsidTr="00D95CC4">
        <w:trPr>
          <w:trHeight w:val="20"/>
        </w:trPr>
        <w:tc>
          <w:tcPr>
            <w:tcW w:w="1626" w:type="pct"/>
            <w:vMerge/>
          </w:tcPr>
          <w:p w:rsidR="004C5174" w:rsidRPr="004C5174" w:rsidRDefault="004C5174" w:rsidP="004C5174">
            <w:pPr>
              <w:rPr>
                <w:rFonts w:ascii="Arial" w:hAnsi="Arial" w:cs="Arial"/>
                <w:sz w:val="12"/>
                <w:szCs w:val="12"/>
              </w:rPr>
            </w:pPr>
          </w:p>
        </w:tc>
        <w:tc>
          <w:tcPr>
            <w:tcW w:w="1562" w:type="pct"/>
          </w:tcPr>
          <w:p w:rsidR="004C5174" w:rsidRPr="004C5174" w:rsidRDefault="004C5174" w:rsidP="004C5174">
            <w:pPr>
              <w:rPr>
                <w:rFonts w:ascii="Arial" w:hAnsi="Arial" w:cs="Arial"/>
                <w:sz w:val="12"/>
                <w:szCs w:val="12"/>
              </w:rPr>
            </w:pPr>
            <w:r w:rsidRPr="004C5174">
              <w:rPr>
                <w:rFonts w:ascii="Arial" w:hAnsi="Arial" w:cs="Arial"/>
                <w:sz w:val="12"/>
                <w:szCs w:val="12"/>
              </w:rPr>
              <w:t>3 года и старше</w:t>
            </w:r>
          </w:p>
        </w:tc>
        <w:tc>
          <w:tcPr>
            <w:tcW w:w="811" w:type="pct"/>
          </w:tcPr>
          <w:p w:rsidR="004C5174" w:rsidRPr="004C5174" w:rsidRDefault="004C5174" w:rsidP="004C5174">
            <w:pPr>
              <w:jc w:val="center"/>
              <w:rPr>
                <w:rFonts w:ascii="Arial" w:hAnsi="Arial" w:cs="Arial"/>
                <w:sz w:val="12"/>
                <w:szCs w:val="12"/>
              </w:rPr>
            </w:pPr>
          </w:p>
        </w:tc>
        <w:tc>
          <w:tcPr>
            <w:tcW w:w="500"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178</w:t>
            </w:r>
          </w:p>
        </w:tc>
        <w:tc>
          <w:tcPr>
            <w:tcW w:w="501" w:type="pct"/>
          </w:tcPr>
          <w:p w:rsidR="004C5174" w:rsidRPr="004C5174" w:rsidRDefault="004C5174" w:rsidP="004C5174">
            <w:pPr>
              <w:jc w:val="center"/>
              <w:rPr>
                <w:rFonts w:ascii="Arial" w:hAnsi="Arial" w:cs="Arial"/>
                <w:sz w:val="12"/>
                <w:szCs w:val="12"/>
              </w:rPr>
            </w:pPr>
          </w:p>
        </w:tc>
      </w:tr>
      <w:tr w:rsidR="004C5174" w:rsidRPr="004C5174" w:rsidTr="00D95CC4">
        <w:trPr>
          <w:trHeight w:val="20"/>
        </w:trPr>
        <w:tc>
          <w:tcPr>
            <w:tcW w:w="1626" w:type="pct"/>
            <w:vMerge/>
          </w:tcPr>
          <w:p w:rsidR="004C5174" w:rsidRPr="004C5174" w:rsidRDefault="004C5174" w:rsidP="004C5174">
            <w:pPr>
              <w:rPr>
                <w:rFonts w:ascii="Arial" w:hAnsi="Arial" w:cs="Arial"/>
                <w:sz w:val="12"/>
                <w:szCs w:val="12"/>
              </w:rPr>
            </w:pPr>
          </w:p>
        </w:tc>
        <w:tc>
          <w:tcPr>
            <w:tcW w:w="1562" w:type="pct"/>
          </w:tcPr>
          <w:p w:rsidR="004C5174" w:rsidRPr="004C5174" w:rsidRDefault="004C5174" w:rsidP="004C5174">
            <w:pPr>
              <w:rPr>
                <w:rFonts w:ascii="Arial" w:hAnsi="Arial" w:cs="Arial"/>
                <w:sz w:val="12"/>
                <w:szCs w:val="12"/>
              </w:rPr>
            </w:pPr>
            <w:r w:rsidRPr="004C5174">
              <w:rPr>
                <w:rFonts w:ascii="Arial" w:hAnsi="Arial" w:cs="Arial"/>
                <w:sz w:val="12"/>
                <w:szCs w:val="12"/>
              </w:rPr>
              <w:t>1 обучающийся</w:t>
            </w:r>
          </w:p>
        </w:tc>
        <w:tc>
          <w:tcPr>
            <w:tcW w:w="811"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388</w:t>
            </w:r>
          </w:p>
        </w:tc>
        <w:tc>
          <w:tcPr>
            <w:tcW w:w="500" w:type="pct"/>
          </w:tcPr>
          <w:p w:rsidR="004C5174" w:rsidRPr="004C5174" w:rsidRDefault="004C5174" w:rsidP="004C5174">
            <w:pPr>
              <w:jc w:val="center"/>
              <w:rPr>
                <w:rFonts w:ascii="Arial" w:hAnsi="Arial" w:cs="Arial"/>
                <w:sz w:val="12"/>
                <w:szCs w:val="12"/>
              </w:rPr>
            </w:pPr>
          </w:p>
        </w:tc>
        <w:tc>
          <w:tcPr>
            <w:tcW w:w="501" w:type="pct"/>
          </w:tcPr>
          <w:p w:rsidR="004C5174" w:rsidRPr="004C5174" w:rsidRDefault="004C5174" w:rsidP="004C5174">
            <w:pPr>
              <w:jc w:val="center"/>
              <w:rPr>
                <w:rFonts w:ascii="Arial" w:hAnsi="Arial" w:cs="Arial"/>
                <w:sz w:val="12"/>
                <w:szCs w:val="12"/>
              </w:rPr>
            </w:pPr>
          </w:p>
        </w:tc>
      </w:tr>
      <w:tr w:rsidR="004C5174" w:rsidRPr="004C5174" w:rsidTr="00D95CC4">
        <w:trPr>
          <w:trHeight w:val="20"/>
        </w:trPr>
        <w:tc>
          <w:tcPr>
            <w:tcW w:w="1626" w:type="pct"/>
            <w:vMerge w:val="restart"/>
          </w:tcPr>
          <w:p w:rsidR="004C5174" w:rsidRPr="004C5174" w:rsidRDefault="004C5174" w:rsidP="004C5174">
            <w:pPr>
              <w:rPr>
                <w:rFonts w:ascii="Arial" w:hAnsi="Arial" w:cs="Arial"/>
                <w:sz w:val="12"/>
                <w:szCs w:val="12"/>
              </w:rPr>
            </w:pPr>
            <w:r w:rsidRPr="004C5174">
              <w:rPr>
                <w:rFonts w:ascii="Arial" w:hAnsi="Arial" w:cs="Arial"/>
                <w:sz w:val="12"/>
                <w:szCs w:val="12"/>
              </w:rPr>
              <w:t>сельская местность</w:t>
            </w:r>
          </w:p>
          <w:p w:rsidR="004C5174" w:rsidRPr="004C5174" w:rsidRDefault="004C5174" w:rsidP="004C5174">
            <w:pPr>
              <w:rPr>
                <w:rFonts w:ascii="Arial" w:hAnsi="Arial" w:cs="Arial"/>
                <w:b/>
                <w:sz w:val="12"/>
                <w:szCs w:val="12"/>
              </w:rPr>
            </w:pPr>
            <w:r w:rsidRPr="004C5174">
              <w:rPr>
                <w:rFonts w:ascii="Arial" w:hAnsi="Arial" w:cs="Arial"/>
                <w:sz w:val="12"/>
                <w:szCs w:val="12"/>
              </w:rPr>
              <w:t>(включая малокомплектные организации)</w:t>
            </w:r>
          </w:p>
        </w:tc>
        <w:tc>
          <w:tcPr>
            <w:tcW w:w="1562" w:type="pct"/>
          </w:tcPr>
          <w:p w:rsidR="004C5174" w:rsidRPr="004C5174" w:rsidRDefault="004C5174" w:rsidP="004C5174">
            <w:pPr>
              <w:rPr>
                <w:rFonts w:ascii="Arial" w:hAnsi="Arial" w:cs="Arial"/>
                <w:sz w:val="12"/>
                <w:szCs w:val="12"/>
              </w:rPr>
            </w:pPr>
            <w:r w:rsidRPr="004C5174">
              <w:rPr>
                <w:rFonts w:ascii="Arial" w:hAnsi="Arial" w:cs="Arial"/>
                <w:sz w:val="12"/>
                <w:szCs w:val="12"/>
              </w:rPr>
              <w:t xml:space="preserve">1 расчётная группа  до 3-х лет </w:t>
            </w:r>
          </w:p>
        </w:tc>
        <w:tc>
          <w:tcPr>
            <w:tcW w:w="811"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8580</w:t>
            </w:r>
          </w:p>
        </w:tc>
        <w:tc>
          <w:tcPr>
            <w:tcW w:w="500"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1410</w:t>
            </w:r>
          </w:p>
        </w:tc>
        <w:tc>
          <w:tcPr>
            <w:tcW w:w="501" w:type="pct"/>
          </w:tcPr>
          <w:p w:rsidR="004C5174" w:rsidRPr="004C5174" w:rsidRDefault="004C5174" w:rsidP="004C5174">
            <w:pPr>
              <w:jc w:val="center"/>
              <w:rPr>
                <w:rFonts w:ascii="Arial" w:hAnsi="Arial" w:cs="Arial"/>
                <w:sz w:val="12"/>
                <w:szCs w:val="12"/>
              </w:rPr>
            </w:pPr>
          </w:p>
        </w:tc>
      </w:tr>
      <w:tr w:rsidR="004C5174" w:rsidRPr="004C5174" w:rsidTr="00D95CC4">
        <w:trPr>
          <w:trHeight w:val="20"/>
        </w:trPr>
        <w:tc>
          <w:tcPr>
            <w:tcW w:w="1626" w:type="pct"/>
            <w:vMerge/>
          </w:tcPr>
          <w:p w:rsidR="004C5174" w:rsidRPr="004C5174" w:rsidRDefault="004C5174" w:rsidP="004C5174">
            <w:pPr>
              <w:rPr>
                <w:rFonts w:ascii="Arial" w:hAnsi="Arial" w:cs="Arial"/>
                <w:sz w:val="12"/>
                <w:szCs w:val="12"/>
              </w:rPr>
            </w:pPr>
          </w:p>
        </w:tc>
        <w:tc>
          <w:tcPr>
            <w:tcW w:w="1562" w:type="pct"/>
          </w:tcPr>
          <w:p w:rsidR="004C5174" w:rsidRPr="004C5174" w:rsidRDefault="004C5174" w:rsidP="004C5174">
            <w:pPr>
              <w:rPr>
                <w:rFonts w:ascii="Arial" w:hAnsi="Arial" w:cs="Arial"/>
                <w:sz w:val="12"/>
                <w:szCs w:val="12"/>
              </w:rPr>
            </w:pPr>
            <w:r w:rsidRPr="004C5174">
              <w:rPr>
                <w:rFonts w:ascii="Arial" w:hAnsi="Arial" w:cs="Arial"/>
                <w:sz w:val="12"/>
                <w:szCs w:val="12"/>
              </w:rPr>
              <w:t>3 года и старше</w:t>
            </w:r>
          </w:p>
        </w:tc>
        <w:tc>
          <w:tcPr>
            <w:tcW w:w="811" w:type="pct"/>
          </w:tcPr>
          <w:p w:rsidR="004C5174" w:rsidRPr="004C5174" w:rsidRDefault="004C5174" w:rsidP="004C5174">
            <w:pPr>
              <w:jc w:val="center"/>
              <w:rPr>
                <w:rFonts w:ascii="Arial" w:hAnsi="Arial" w:cs="Arial"/>
                <w:sz w:val="12"/>
                <w:szCs w:val="12"/>
              </w:rPr>
            </w:pPr>
          </w:p>
        </w:tc>
        <w:tc>
          <w:tcPr>
            <w:tcW w:w="500"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3560</w:t>
            </w:r>
          </w:p>
        </w:tc>
        <w:tc>
          <w:tcPr>
            <w:tcW w:w="501" w:type="pct"/>
          </w:tcPr>
          <w:p w:rsidR="004C5174" w:rsidRPr="004C5174" w:rsidRDefault="004C5174" w:rsidP="004C5174">
            <w:pPr>
              <w:jc w:val="center"/>
              <w:rPr>
                <w:rFonts w:ascii="Arial" w:hAnsi="Arial" w:cs="Arial"/>
                <w:sz w:val="12"/>
                <w:szCs w:val="12"/>
              </w:rPr>
            </w:pPr>
          </w:p>
        </w:tc>
      </w:tr>
      <w:tr w:rsidR="004C5174" w:rsidRPr="004C5174" w:rsidTr="00D95CC4">
        <w:trPr>
          <w:trHeight w:val="20"/>
        </w:trPr>
        <w:tc>
          <w:tcPr>
            <w:tcW w:w="1626" w:type="pct"/>
            <w:vMerge/>
          </w:tcPr>
          <w:p w:rsidR="004C5174" w:rsidRPr="004C5174" w:rsidRDefault="004C5174" w:rsidP="004C5174">
            <w:pPr>
              <w:rPr>
                <w:rFonts w:ascii="Arial" w:hAnsi="Arial" w:cs="Arial"/>
                <w:sz w:val="12"/>
                <w:szCs w:val="12"/>
              </w:rPr>
            </w:pPr>
          </w:p>
        </w:tc>
        <w:tc>
          <w:tcPr>
            <w:tcW w:w="1562" w:type="pct"/>
          </w:tcPr>
          <w:p w:rsidR="004C5174" w:rsidRPr="004C5174" w:rsidRDefault="00D95CC4" w:rsidP="004C5174">
            <w:pPr>
              <w:rPr>
                <w:rFonts w:ascii="Arial" w:hAnsi="Arial" w:cs="Arial"/>
                <w:sz w:val="12"/>
                <w:szCs w:val="12"/>
              </w:rPr>
            </w:pPr>
            <w:r>
              <w:rPr>
                <w:rFonts w:ascii="Arial" w:hAnsi="Arial" w:cs="Arial"/>
                <w:sz w:val="12"/>
                <w:szCs w:val="12"/>
              </w:rPr>
              <w:t>1</w:t>
            </w:r>
            <w:r w:rsidR="004C5174" w:rsidRPr="004C5174">
              <w:rPr>
                <w:rFonts w:ascii="Arial" w:hAnsi="Arial" w:cs="Arial"/>
                <w:sz w:val="12"/>
                <w:szCs w:val="12"/>
              </w:rPr>
              <w:t xml:space="preserve"> обучающийся</w:t>
            </w:r>
          </w:p>
        </w:tc>
        <w:tc>
          <w:tcPr>
            <w:tcW w:w="811"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429</w:t>
            </w:r>
          </w:p>
        </w:tc>
        <w:tc>
          <w:tcPr>
            <w:tcW w:w="500" w:type="pct"/>
          </w:tcPr>
          <w:p w:rsidR="004C5174" w:rsidRPr="004C5174" w:rsidRDefault="004C5174" w:rsidP="004C5174">
            <w:pPr>
              <w:jc w:val="center"/>
              <w:rPr>
                <w:rFonts w:ascii="Arial" w:hAnsi="Arial" w:cs="Arial"/>
                <w:sz w:val="12"/>
                <w:szCs w:val="12"/>
              </w:rPr>
            </w:pPr>
          </w:p>
        </w:tc>
        <w:tc>
          <w:tcPr>
            <w:tcW w:w="501" w:type="pct"/>
          </w:tcPr>
          <w:p w:rsidR="004C5174" w:rsidRPr="004C5174" w:rsidRDefault="004C5174" w:rsidP="004C5174">
            <w:pPr>
              <w:jc w:val="center"/>
              <w:rPr>
                <w:rFonts w:ascii="Arial" w:hAnsi="Arial" w:cs="Arial"/>
                <w:sz w:val="12"/>
                <w:szCs w:val="12"/>
              </w:rPr>
            </w:pPr>
          </w:p>
        </w:tc>
      </w:tr>
      <w:tr w:rsidR="004C5174" w:rsidRPr="004C5174" w:rsidTr="00D95CC4">
        <w:trPr>
          <w:trHeight w:val="20"/>
        </w:trPr>
        <w:tc>
          <w:tcPr>
            <w:tcW w:w="1626" w:type="pct"/>
          </w:tcPr>
          <w:p w:rsidR="004C5174" w:rsidRPr="004C5174" w:rsidRDefault="004C5174" w:rsidP="004C5174">
            <w:pPr>
              <w:pStyle w:val="aa"/>
              <w:rPr>
                <w:rFonts w:ascii="Arial" w:hAnsi="Arial" w:cs="Arial"/>
                <w:bCs/>
                <w:sz w:val="12"/>
                <w:szCs w:val="12"/>
              </w:rPr>
            </w:pPr>
            <w:r w:rsidRPr="004C5174">
              <w:rPr>
                <w:rFonts w:ascii="Arial" w:hAnsi="Arial" w:cs="Arial"/>
                <w:sz w:val="12"/>
                <w:szCs w:val="12"/>
              </w:rPr>
              <w:t>Воспитание и обучение детей дошкольного возраста на дому</w:t>
            </w:r>
          </w:p>
        </w:tc>
        <w:tc>
          <w:tcPr>
            <w:tcW w:w="1562" w:type="pct"/>
          </w:tcPr>
          <w:p w:rsidR="004C5174" w:rsidRPr="004C5174" w:rsidRDefault="004C5174" w:rsidP="004C5174">
            <w:pPr>
              <w:rPr>
                <w:rFonts w:ascii="Arial" w:hAnsi="Arial" w:cs="Arial"/>
                <w:sz w:val="12"/>
                <w:szCs w:val="12"/>
              </w:rPr>
            </w:pPr>
            <w:r w:rsidRPr="004C5174">
              <w:rPr>
                <w:rFonts w:ascii="Arial" w:hAnsi="Arial" w:cs="Arial"/>
                <w:sz w:val="12"/>
                <w:szCs w:val="12"/>
              </w:rPr>
              <w:t xml:space="preserve">1 обучающийся:  </w:t>
            </w:r>
          </w:p>
        </w:tc>
        <w:tc>
          <w:tcPr>
            <w:tcW w:w="811" w:type="pct"/>
          </w:tcPr>
          <w:p w:rsidR="004C5174" w:rsidRPr="004C5174" w:rsidRDefault="004C5174" w:rsidP="004C5174">
            <w:pPr>
              <w:jc w:val="center"/>
              <w:rPr>
                <w:rFonts w:ascii="Arial" w:hAnsi="Arial" w:cs="Arial"/>
                <w:sz w:val="12"/>
                <w:szCs w:val="12"/>
              </w:rPr>
            </w:pPr>
          </w:p>
        </w:tc>
        <w:tc>
          <w:tcPr>
            <w:tcW w:w="500" w:type="pct"/>
          </w:tcPr>
          <w:p w:rsidR="004C5174" w:rsidRPr="004C5174" w:rsidRDefault="004C5174" w:rsidP="004C5174">
            <w:pPr>
              <w:jc w:val="center"/>
              <w:rPr>
                <w:rFonts w:ascii="Arial" w:hAnsi="Arial" w:cs="Arial"/>
                <w:sz w:val="12"/>
                <w:szCs w:val="12"/>
              </w:rPr>
            </w:pPr>
          </w:p>
        </w:tc>
        <w:tc>
          <w:tcPr>
            <w:tcW w:w="501" w:type="pct"/>
          </w:tcPr>
          <w:p w:rsidR="004C5174" w:rsidRPr="004C5174" w:rsidRDefault="004C5174" w:rsidP="004C5174">
            <w:pPr>
              <w:jc w:val="center"/>
              <w:rPr>
                <w:rFonts w:ascii="Arial" w:hAnsi="Arial" w:cs="Arial"/>
                <w:sz w:val="12"/>
                <w:szCs w:val="12"/>
              </w:rPr>
            </w:pPr>
          </w:p>
        </w:tc>
      </w:tr>
      <w:tr w:rsidR="004C5174" w:rsidRPr="004C5174" w:rsidTr="00D95CC4">
        <w:trPr>
          <w:trHeight w:val="20"/>
        </w:trPr>
        <w:tc>
          <w:tcPr>
            <w:tcW w:w="1626" w:type="pct"/>
          </w:tcPr>
          <w:p w:rsidR="004C5174" w:rsidRPr="004C5174" w:rsidRDefault="004C5174" w:rsidP="004C5174">
            <w:pPr>
              <w:rPr>
                <w:rFonts w:ascii="Arial" w:hAnsi="Arial" w:cs="Arial"/>
                <w:b/>
                <w:sz w:val="12"/>
                <w:szCs w:val="12"/>
              </w:rPr>
            </w:pPr>
            <w:r w:rsidRPr="004C5174">
              <w:rPr>
                <w:rFonts w:ascii="Arial" w:hAnsi="Arial" w:cs="Arial"/>
                <w:sz w:val="12"/>
                <w:szCs w:val="12"/>
              </w:rPr>
              <w:t>городская местность</w:t>
            </w:r>
          </w:p>
        </w:tc>
        <w:tc>
          <w:tcPr>
            <w:tcW w:w="1562" w:type="pct"/>
          </w:tcPr>
          <w:p w:rsidR="004C5174" w:rsidRPr="004C5174" w:rsidRDefault="004C5174" w:rsidP="004C5174">
            <w:pPr>
              <w:rPr>
                <w:rFonts w:ascii="Arial" w:hAnsi="Arial" w:cs="Arial"/>
                <w:sz w:val="12"/>
                <w:szCs w:val="12"/>
              </w:rPr>
            </w:pPr>
            <w:r w:rsidRPr="004C5174">
              <w:rPr>
                <w:rFonts w:ascii="Arial" w:hAnsi="Arial" w:cs="Arial"/>
                <w:sz w:val="12"/>
                <w:szCs w:val="12"/>
              </w:rPr>
              <w:t xml:space="preserve">до 3 лет </w:t>
            </w:r>
          </w:p>
        </w:tc>
        <w:tc>
          <w:tcPr>
            <w:tcW w:w="811"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194</w:t>
            </w:r>
          </w:p>
        </w:tc>
        <w:tc>
          <w:tcPr>
            <w:tcW w:w="500"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94</w:t>
            </w:r>
          </w:p>
        </w:tc>
        <w:tc>
          <w:tcPr>
            <w:tcW w:w="501" w:type="pct"/>
          </w:tcPr>
          <w:p w:rsidR="004C5174" w:rsidRPr="004C5174" w:rsidRDefault="004C5174" w:rsidP="004C5174">
            <w:pPr>
              <w:jc w:val="center"/>
              <w:rPr>
                <w:rFonts w:ascii="Arial" w:hAnsi="Arial" w:cs="Arial"/>
                <w:sz w:val="12"/>
                <w:szCs w:val="12"/>
              </w:rPr>
            </w:pPr>
          </w:p>
        </w:tc>
      </w:tr>
      <w:tr w:rsidR="004C5174" w:rsidRPr="004C5174" w:rsidTr="00D95CC4">
        <w:trPr>
          <w:trHeight w:val="20"/>
        </w:trPr>
        <w:tc>
          <w:tcPr>
            <w:tcW w:w="1626" w:type="pct"/>
          </w:tcPr>
          <w:p w:rsidR="004C5174" w:rsidRPr="004C5174" w:rsidRDefault="004C5174" w:rsidP="004C5174">
            <w:pPr>
              <w:rPr>
                <w:rFonts w:ascii="Arial" w:hAnsi="Arial" w:cs="Arial"/>
                <w:bCs/>
                <w:sz w:val="12"/>
                <w:szCs w:val="12"/>
              </w:rPr>
            </w:pPr>
          </w:p>
        </w:tc>
        <w:tc>
          <w:tcPr>
            <w:tcW w:w="1562" w:type="pct"/>
          </w:tcPr>
          <w:p w:rsidR="004C5174" w:rsidRPr="004C5174" w:rsidRDefault="004C5174" w:rsidP="004C5174">
            <w:pPr>
              <w:rPr>
                <w:rFonts w:ascii="Arial" w:hAnsi="Arial" w:cs="Arial"/>
                <w:sz w:val="12"/>
                <w:szCs w:val="12"/>
              </w:rPr>
            </w:pPr>
            <w:r w:rsidRPr="004C5174">
              <w:rPr>
                <w:rFonts w:ascii="Arial" w:hAnsi="Arial" w:cs="Arial"/>
                <w:sz w:val="12"/>
                <w:szCs w:val="12"/>
              </w:rPr>
              <w:t>3 года и старше</w:t>
            </w:r>
          </w:p>
        </w:tc>
        <w:tc>
          <w:tcPr>
            <w:tcW w:w="811"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194</w:t>
            </w:r>
          </w:p>
        </w:tc>
        <w:tc>
          <w:tcPr>
            <w:tcW w:w="500"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178</w:t>
            </w:r>
          </w:p>
        </w:tc>
        <w:tc>
          <w:tcPr>
            <w:tcW w:w="501" w:type="pct"/>
          </w:tcPr>
          <w:p w:rsidR="004C5174" w:rsidRPr="004C5174" w:rsidRDefault="004C5174" w:rsidP="004C5174">
            <w:pPr>
              <w:jc w:val="center"/>
              <w:rPr>
                <w:rFonts w:ascii="Arial" w:hAnsi="Arial" w:cs="Arial"/>
                <w:sz w:val="12"/>
                <w:szCs w:val="12"/>
              </w:rPr>
            </w:pPr>
          </w:p>
        </w:tc>
      </w:tr>
      <w:tr w:rsidR="004C5174" w:rsidRPr="004C5174" w:rsidTr="00D95CC4">
        <w:trPr>
          <w:trHeight w:val="20"/>
        </w:trPr>
        <w:tc>
          <w:tcPr>
            <w:tcW w:w="1626" w:type="pct"/>
          </w:tcPr>
          <w:p w:rsidR="004C5174" w:rsidRPr="004C5174" w:rsidRDefault="004C5174" w:rsidP="004C5174">
            <w:pPr>
              <w:rPr>
                <w:rFonts w:ascii="Arial" w:hAnsi="Arial" w:cs="Arial"/>
                <w:b/>
                <w:sz w:val="12"/>
                <w:szCs w:val="12"/>
              </w:rPr>
            </w:pPr>
            <w:r w:rsidRPr="004C5174">
              <w:rPr>
                <w:rFonts w:ascii="Arial" w:hAnsi="Arial" w:cs="Arial"/>
                <w:sz w:val="12"/>
                <w:szCs w:val="12"/>
              </w:rPr>
              <w:t>сельская местность</w:t>
            </w:r>
          </w:p>
        </w:tc>
        <w:tc>
          <w:tcPr>
            <w:tcW w:w="1562" w:type="pct"/>
          </w:tcPr>
          <w:p w:rsidR="004C5174" w:rsidRPr="004C5174" w:rsidRDefault="004C5174" w:rsidP="004C5174">
            <w:pPr>
              <w:rPr>
                <w:rFonts w:ascii="Arial" w:hAnsi="Arial" w:cs="Arial"/>
                <w:sz w:val="12"/>
                <w:szCs w:val="12"/>
              </w:rPr>
            </w:pPr>
            <w:r w:rsidRPr="004C5174">
              <w:rPr>
                <w:rFonts w:ascii="Arial" w:hAnsi="Arial" w:cs="Arial"/>
                <w:sz w:val="12"/>
                <w:szCs w:val="12"/>
              </w:rPr>
              <w:t xml:space="preserve">до 3 лет </w:t>
            </w:r>
          </w:p>
        </w:tc>
        <w:tc>
          <w:tcPr>
            <w:tcW w:w="811"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215</w:t>
            </w:r>
          </w:p>
        </w:tc>
        <w:tc>
          <w:tcPr>
            <w:tcW w:w="500"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94</w:t>
            </w:r>
          </w:p>
        </w:tc>
        <w:tc>
          <w:tcPr>
            <w:tcW w:w="501" w:type="pct"/>
          </w:tcPr>
          <w:p w:rsidR="004C5174" w:rsidRPr="004C5174" w:rsidRDefault="004C5174" w:rsidP="004C5174">
            <w:pPr>
              <w:jc w:val="center"/>
              <w:rPr>
                <w:rFonts w:ascii="Arial" w:hAnsi="Arial" w:cs="Arial"/>
                <w:sz w:val="12"/>
                <w:szCs w:val="12"/>
              </w:rPr>
            </w:pPr>
          </w:p>
        </w:tc>
      </w:tr>
      <w:tr w:rsidR="004C5174" w:rsidRPr="004C5174" w:rsidTr="00D95CC4">
        <w:trPr>
          <w:trHeight w:val="20"/>
        </w:trPr>
        <w:tc>
          <w:tcPr>
            <w:tcW w:w="1626" w:type="pct"/>
          </w:tcPr>
          <w:p w:rsidR="004C5174" w:rsidRPr="004C5174" w:rsidRDefault="004C5174" w:rsidP="004C5174">
            <w:pPr>
              <w:pStyle w:val="aa"/>
              <w:rPr>
                <w:rFonts w:ascii="Arial" w:hAnsi="Arial" w:cs="Arial"/>
                <w:b/>
                <w:sz w:val="12"/>
                <w:szCs w:val="12"/>
              </w:rPr>
            </w:pPr>
          </w:p>
        </w:tc>
        <w:tc>
          <w:tcPr>
            <w:tcW w:w="1562" w:type="pct"/>
          </w:tcPr>
          <w:p w:rsidR="004C5174" w:rsidRPr="004C5174" w:rsidRDefault="004C5174" w:rsidP="004C5174">
            <w:pPr>
              <w:rPr>
                <w:rFonts w:ascii="Arial" w:hAnsi="Arial" w:cs="Arial"/>
                <w:sz w:val="12"/>
                <w:szCs w:val="12"/>
              </w:rPr>
            </w:pPr>
            <w:r w:rsidRPr="004C5174">
              <w:rPr>
                <w:rFonts w:ascii="Arial" w:hAnsi="Arial" w:cs="Arial"/>
                <w:sz w:val="12"/>
                <w:szCs w:val="12"/>
              </w:rPr>
              <w:t>3 года и старше</w:t>
            </w:r>
          </w:p>
        </w:tc>
        <w:tc>
          <w:tcPr>
            <w:tcW w:w="811"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215</w:t>
            </w:r>
          </w:p>
        </w:tc>
        <w:tc>
          <w:tcPr>
            <w:tcW w:w="500"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178</w:t>
            </w:r>
          </w:p>
        </w:tc>
        <w:tc>
          <w:tcPr>
            <w:tcW w:w="501" w:type="pct"/>
          </w:tcPr>
          <w:p w:rsidR="004C5174" w:rsidRPr="004C5174" w:rsidRDefault="004C5174" w:rsidP="004C5174">
            <w:pPr>
              <w:jc w:val="center"/>
              <w:rPr>
                <w:rFonts w:ascii="Arial" w:hAnsi="Arial" w:cs="Arial"/>
                <w:sz w:val="12"/>
                <w:szCs w:val="12"/>
              </w:rPr>
            </w:pPr>
          </w:p>
        </w:tc>
      </w:tr>
      <w:tr w:rsidR="004C5174" w:rsidRPr="004C5174" w:rsidTr="0069284A">
        <w:trPr>
          <w:trHeight w:val="20"/>
        </w:trPr>
        <w:tc>
          <w:tcPr>
            <w:tcW w:w="5000" w:type="pct"/>
            <w:gridSpan w:val="5"/>
          </w:tcPr>
          <w:p w:rsidR="004C5174" w:rsidRPr="004C5174" w:rsidRDefault="004C5174" w:rsidP="004C5174">
            <w:pPr>
              <w:rPr>
                <w:rFonts w:ascii="Arial" w:hAnsi="Arial" w:cs="Arial"/>
                <w:sz w:val="12"/>
                <w:szCs w:val="12"/>
              </w:rPr>
            </w:pPr>
            <w:r w:rsidRPr="004C5174">
              <w:rPr>
                <w:rFonts w:ascii="Arial" w:hAnsi="Arial" w:cs="Arial"/>
                <w:b/>
                <w:bCs/>
                <w:sz w:val="12"/>
                <w:szCs w:val="12"/>
              </w:rPr>
              <w:t>ОБЩЕЕ ОБРАЗОВАНИЕ</w:t>
            </w:r>
          </w:p>
        </w:tc>
      </w:tr>
      <w:tr w:rsidR="004C5174" w:rsidRPr="004C5174" w:rsidTr="0069284A">
        <w:trPr>
          <w:trHeight w:val="20"/>
        </w:trPr>
        <w:tc>
          <w:tcPr>
            <w:tcW w:w="5000" w:type="pct"/>
            <w:gridSpan w:val="5"/>
          </w:tcPr>
          <w:p w:rsidR="004C5174" w:rsidRPr="004C5174" w:rsidRDefault="004C5174" w:rsidP="004C5174">
            <w:pPr>
              <w:rPr>
                <w:rFonts w:ascii="Arial" w:hAnsi="Arial" w:cs="Arial"/>
                <w:b/>
                <w:sz w:val="12"/>
                <w:szCs w:val="12"/>
              </w:rPr>
            </w:pPr>
            <w:r w:rsidRPr="004C5174">
              <w:rPr>
                <w:rFonts w:ascii="Arial" w:hAnsi="Arial" w:cs="Arial"/>
                <w:b/>
                <w:sz w:val="12"/>
                <w:szCs w:val="12"/>
              </w:rPr>
              <w:t>Образовательные организации, реализующие основные общеобразовательные программы</w:t>
            </w:r>
          </w:p>
        </w:tc>
      </w:tr>
      <w:tr w:rsidR="004C5174" w:rsidRPr="004C5174" w:rsidTr="0069284A">
        <w:trPr>
          <w:trHeight w:val="20"/>
        </w:trPr>
        <w:tc>
          <w:tcPr>
            <w:tcW w:w="5000" w:type="pct"/>
            <w:gridSpan w:val="5"/>
          </w:tcPr>
          <w:p w:rsidR="004C5174" w:rsidRPr="004C5174" w:rsidRDefault="004C5174" w:rsidP="004C5174">
            <w:pPr>
              <w:rPr>
                <w:rFonts w:ascii="Arial" w:hAnsi="Arial" w:cs="Arial"/>
                <w:sz w:val="12"/>
                <w:szCs w:val="12"/>
              </w:rPr>
            </w:pPr>
            <w:r w:rsidRPr="004C5174">
              <w:rPr>
                <w:rFonts w:ascii="Arial" w:hAnsi="Arial" w:cs="Arial"/>
                <w:sz w:val="12"/>
                <w:szCs w:val="12"/>
              </w:rPr>
              <w:t>Общеобразовательные организации:</w:t>
            </w:r>
          </w:p>
        </w:tc>
      </w:tr>
      <w:tr w:rsidR="004C5174" w:rsidRPr="004C5174" w:rsidTr="00D95CC4">
        <w:trPr>
          <w:trHeight w:val="20"/>
        </w:trPr>
        <w:tc>
          <w:tcPr>
            <w:tcW w:w="1626" w:type="pct"/>
          </w:tcPr>
          <w:p w:rsidR="004C5174" w:rsidRPr="004C5174" w:rsidRDefault="004C5174" w:rsidP="004C5174">
            <w:pPr>
              <w:rPr>
                <w:rFonts w:ascii="Arial" w:hAnsi="Arial" w:cs="Arial"/>
                <w:b/>
                <w:sz w:val="12"/>
                <w:szCs w:val="12"/>
              </w:rPr>
            </w:pPr>
            <w:r w:rsidRPr="004C5174">
              <w:rPr>
                <w:rFonts w:ascii="Arial" w:hAnsi="Arial" w:cs="Arial"/>
                <w:sz w:val="12"/>
                <w:szCs w:val="12"/>
              </w:rPr>
              <w:t>городская местность</w:t>
            </w:r>
          </w:p>
        </w:tc>
        <w:tc>
          <w:tcPr>
            <w:tcW w:w="1562" w:type="pct"/>
          </w:tcPr>
          <w:p w:rsidR="004C5174" w:rsidRPr="004C5174" w:rsidRDefault="004C5174" w:rsidP="004C5174">
            <w:pPr>
              <w:rPr>
                <w:rFonts w:ascii="Arial" w:hAnsi="Arial" w:cs="Arial"/>
                <w:sz w:val="12"/>
                <w:szCs w:val="12"/>
              </w:rPr>
            </w:pPr>
            <w:r w:rsidRPr="004C5174">
              <w:rPr>
                <w:rFonts w:ascii="Arial" w:hAnsi="Arial" w:cs="Arial"/>
                <w:sz w:val="12"/>
                <w:szCs w:val="12"/>
              </w:rPr>
              <w:t>1 обучающийся</w:t>
            </w:r>
          </w:p>
        </w:tc>
        <w:tc>
          <w:tcPr>
            <w:tcW w:w="811"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194</w:t>
            </w:r>
          </w:p>
        </w:tc>
        <w:tc>
          <w:tcPr>
            <w:tcW w:w="500"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63</w:t>
            </w:r>
          </w:p>
        </w:tc>
        <w:tc>
          <w:tcPr>
            <w:tcW w:w="501" w:type="pct"/>
          </w:tcPr>
          <w:p w:rsidR="004C5174" w:rsidRPr="004C5174" w:rsidRDefault="004C5174" w:rsidP="004C5174">
            <w:pPr>
              <w:jc w:val="center"/>
              <w:rPr>
                <w:rFonts w:ascii="Arial" w:hAnsi="Arial" w:cs="Arial"/>
                <w:sz w:val="12"/>
                <w:szCs w:val="12"/>
              </w:rPr>
            </w:pPr>
          </w:p>
        </w:tc>
      </w:tr>
      <w:tr w:rsidR="004C5174" w:rsidRPr="004C5174" w:rsidTr="00D95CC4">
        <w:trPr>
          <w:trHeight w:val="20"/>
        </w:trPr>
        <w:tc>
          <w:tcPr>
            <w:tcW w:w="1626" w:type="pct"/>
          </w:tcPr>
          <w:p w:rsidR="004C5174" w:rsidRPr="004C5174" w:rsidRDefault="004C5174" w:rsidP="004C5174">
            <w:pPr>
              <w:pStyle w:val="aa"/>
              <w:rPr>
                <w:rFonts w:ascii="Arial" w:hAnsi="Arial" w:cs="Arial"/>
                <w:b/>
                <w:sz w:val="12"/>
                <w:szCs w:val="12"/>
              </w:rPr>
            </w:pPr>
            <w:r w:rsidRPr="004C5174">
              <w:rPr>
                <w:rFonts w:ascii="Arial" w:hAnsi="Arial" w:cs="Arial"/>
                <w:sz w:val="12"/>
                <w:szCs w:val="12"/>
              </w:rPr>
              <w:t>сельская местность</w:t>
            </w:r>
          </w:p>
        </w:tc>
        <w:tc>
          <w:tcPr>
            <w:tcW w:w="1562" w:type="pct"/>
          </w:tcPr>
          <w:p w:rsidR="004C5174" w:rsidRPr="004C5174" w:rsidRDefault="004C5174" w:rsidP="004C5174">
            <w:pPr>
              <w:rPr>
                <w:rFonts w:ascii="Arial" w:hAnsi="Arial" w:cs="Arial"/>
                <w:sz w:val="12"/>
                <w:szCs w:val="12"/>
              </w:rPr>
            </w:pPr>
            <w:r w:rsidRPr="004C5174">
              <w:rPr>
                <w:rFonts w:ascii="Arial" w:hAnsi="Arial" w:cs="Arial"/>
                <w:sz w:val="12"/>
                <w:szCs w:val="12"/>
              </w:rPr>
              <w:t>1 обучающийся</w:t>
            </w:r>
          </w:p>
          <w:p w:rsidR="004C5174" w:rsidRPr="004C5174" w:rsidRDefault="004C5174" w:rsidP="004C5174">
            <w:pPr>
              <w:rPr>
                <w:rFonts w:ascii="Arial" w:hAnsi="Arial" w:cs="Arial"/>
                <w:sz w:val="12"/>
                <w:szCs w:val="12"/>
                <w:lang w:val="en-US"/>
              </w:rPr>
            </w:pPr>
            <w:r w:rsidRPr="004C5174">
              <w:rPr>
                <w:rFonts w:ascii="Arial" w:hAnsi="Arial" w:cs="Arial"/>
                <w:sz w:val="12"/>
                <w:szCs w:val="12"/>
              </w:rPr>
              <w:t>1 класс</w:t>
            </w:r>
          </w:p>
        </w:tc>
        <w:tc>
          <w:tcPr>
            <w:tcW w:w="811"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5373</w:t>
            </w:r>
          </w:p>
        </w:tc>
        <w:tc>
          <w:tcPr>
            <w:tcW w:w="500"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1052</w:t>
            </w:r>
          </w:p>
        </w:tc>
        <w:tc>
          <w:tcPr>
            <w:tcW w:w="501" w:type="pct"/>
          </w:tcPr>
          <w:p w:rsidR="004C5174" w:rsidRPr="004C5174" w:rsidRDefault="004C5174" w:rsidP="004C5174">
            <w:pPr>
              <w:jc w:val="center"/>
              <w:rPr>
                <w:rFonts w:ascii="Arial" w:hAnsi="Arial" w:cs="Arial"/>
                <w:sz w:val="12"/>
                <w:szCs w:val="12"/>
              </w:rPr>
            </w:pPr>
          </w:p>
        </w:tc>
      </w:tr>
      <w:tr w:rsidR="004C5174" w:rsidRPr="004C5174" w:rsidTr="00D95CC4">
        <w:trPr>
          <w:trHeight w:val="20"/>
        </w:trPr>
        <w:tc>
          <w:tcPr>
            <w:tcW w:w="1626" w:type="pct"/>
          </w:tcPr>
          <w:p w:rsidR="004C5174" w:rsidRPr="004C5174" w:rsidRDefault="004C5174" w:rsidP="004C5174">
            <w:pPr>
              <w:pStyle w:val="aa"/>
              <w:rPr>
                <w:rFonts w:ascii="Arial" w:hAnsi="Arial" w:cs="Arial"/>
                <w:sz w:val="12"/>
                <w:szCs w:val="12"/>
              </w:rPr>
            </w:pPr>
            <w:r w:rsidRPr="004C5174">
              <w:rPr>
                <w:rFonts w:ascii="Arial" w:hAnsi="Arial" w:cs="Arial"/>
                <w:bCs/>
                <w:sz w:val="12"/>
                <w:szCs w:val="12"/>
              </w:rPr>
              <w:t>Воспитание и обучение детей школьного возраста на дому</w:t>
            </w:r>
          </w:p>
        </w:tc>
        <w:tc>
          <w:tcPr>
            <w:tcW w:w="1562" w:type="pct"/>
          </w:tcPr>
          <w:p w:rsidR="004C5174" w:rsidRPr="004C5174" w:rsidRDefault="004C5174" w:rsidP="004C5174">
            <w:pPr>
              <w:rPr>
                <w:rFonts w:ascii="Arial" w:hAnsi="Arial" w:cs="Arial"/>
                <w:sz w:val="12"/>
                <w:szCs w:val="12"/>
              </w:rPr>
            </w:pPr>
          </w:p>
        </w:tc>
        <w:tc>
          <w:tcPr>
            <w:tcW w:w="811" w:type="pct"/>
          </w:tcPr>
          <w:p w:rsidR="004C5174" w:rsidRPr="004C5174" w:rsidRDefault="004C5174" w:rsidP="004C5174">
            <w:pPr>
              <w:jc w:val="center"/>
              <w:rPr>
                <w:rFonts w:ascii="Arial" w:hAnsi="Arial" w:cs="Arial"/>
                <w:sz w:val="12"/>
                <w:szCs w:val="12"/>
              </w:rPr>
            </w:pPr>
          </w:p>
        </w:tc>
        <w:tc>
          <w:tcPr>
            <w:tcW w:w="500" w:type="pct"/>
          </w:tcPr>
          <w:p w:rsidR="004C5174" w:rsidRPr="004C5174" w:rsidRDefault="004C5174" w:rsidP="004C5174">
            <w:pPr>
              <w:jc w:val="center"/>
              <w:rPr>
                <w:rFonts w:ascii="Arial" w:hAnsi="Arial" w:cs="Arial"/>
                <w:sz w:val="12"/>
                <w:szCs w:val="12"/>
              </w:rPr>
            </w:pPr>
          </w:p>
        </w:tc>
        <w:tc>
          <w:tcPr>
            <w:tcW w:w="501" w:type="pct"/>
          </w:tcPr>
          <w:p w:rsidR="004C5174" w:rsidRPr="004C5174" w:rsidRDefault="004C5174" w:rsidP="004C5174">
            <w:pPr>
              <w:jc w:val="center"/>
              <w:rPr>
                <w:rFonts w:ascii="Arial" w:hAnsi="Arial" w:cs="Arial"/>
                <w:sz w:val="12"/>
                <w:szCs w:val="12"/>
              </w:rPr>
            </w:pPr>
          </w:p>
        </w:tc>
      </w:tr>
      <w:tr w:rsidR="004C5174" w:rsidRPr="004C5174" w:rsidTr="00D95CC4">
        <w:trPr>
          <w:trHeight w:val="20"/>
        </w:trPr>
        <w:tc>
          <w:tcPr>
            <w:tcW w:w="1626" w:type="pct"/>
          </w:tcPr>
          <w:p w:rsidR="004C5174" w:rsidRPr="004C5174" w:rsidRDefault="004C5174" w:rsidP="004C5174">
            <w:pPr>
              <w:rPr>
                <w:rFonts w:ascii="Arial" w:hAnsi="Arial" w:cs="Arial"/>
                <w:b/>
                <w:sz w:val="12"/>
                <w:szCs w:val="12"/>
              </w:rPr>
            </w:pPr>
            <w:r w:rsidRPr="004C5174">
              <w:rPr>
                <w:rFonts w:ascii="Arial" w:hAnsi="Arial" w:cs="Arial"/>
                <w:sz w:val="12"/>
                <w:szCs w:val="12"/>
              </w:rPr>
              <w:t>городская, сельская местность</w:t>
            </w:r>
          </w:p>
        </w:tc>
        <w:tc>
          <w:tcPr>
            <w:tcW w:w="1562" w:type="pct"/>
          </w:tcPr>
          <w:p w:rsidR="004C5174" w:rsidRPr="004C5174" w:rsidRDefault="004C5174" w:rsidP="004C5174">
            <w:pPr>
              <w:rPr>
                <w:rFonts w:ascii="Arial" w:hAnsi="Arial" w:cs="Arial"/>
                <w:sz w:val="12"/>
                <w:szCs w:val="12"/>
              </w:rPr>
            </w:pPr>
            <w:r w:rsidRPr="004C5174">
              <w:rPr>
                <w:rFonts w:ascii="Arial" w:hAnsi="Arial" w:cs="Arial"/>
                <w:sz w:val="12"/>
                <w:szCs w:val="12"/>
              </w:rPr>
              <w:t>1 обучающийся</w:t>
            </w:r>
          </w:p>
        </w:tc>
        <w:tc>
          <w:tcPr>
            <w:tcW w:w="811"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155</w:t>
            </w:r>
          </w:p>
        </w:tc>
        <w:tc>
          <w:tcPr>
            <w:tcW w:w="500"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63</w:t>
            </w:r>
          </w:p>
        </w:tc>
        <w:tc>
          <w:tcPr>
            <w:tcW w:w="501" w:type="pct"/>
          </w:tcPr>
          <w:p w:rsidR="004C5174" w:rsidRPr="004C5174" w:rsidRDefault="004C5174" w:rsidP="004C5174">
            <w:pPr>
              <w:jc w:val="center"/>
              <w:rPr>
                <w:rFonts w:ascii="Arial" w:hAnsi="Arial" w:cs="Arial"/>
                <w:sz w:val="12"/>
                <w:szCs w:val="12"/>
              </w:rPr>
            </w:pPr>
          </w:p>
        </w:tc>
      </w:tr>
      <w:tr w:rsidR="004C5174" w:rsidRPr="004C5174" w:rsidTr="0069284A">
        <w:trPr>
          <w:trHeight w:val="20"/>
        </w:trPr>
        <w:tc>
          <w:tcPr>
            <w:tcW w:w="5000" w:type="pct"/>
            <w:gridSpan w:val="5"/>
          </w:tcPr>
          <w:p w:rsidR="004C5174" w:rsidRPr="004C5174" w:rsidRDefault="004C5174" w:rsidP="004C5174">
            <w:pPr>
              <w:rPr>
                <w:rFonts w:ascii="Arial" w:hAnsi="Arial" w:cs="Arial"/>
                <w:bCs/>
                <w:sz w:val="12"/>
                <w:szCs w:val="12"/>
              </w:rPr>
            </w:pPr>
            <w:r w:rsidRPr="004C5174">
              <w:rPr>
                <w:rFonts w:ascii="Arial" w:hAnsi="Arial" w:cs="Arial"/>
                <w:b/>
                <w:sz w:val="12"/>
                <w:szCs w:val="12"/>
              </w:rPr>
              <w:t>ДОПОЛНИТЕЛЬНОЕ ОБРАЗОВАНИЕ ДЕТЕЙ</w:t>
            </w:r>
          </w:p>
        </w:tc>
      </w:tr>
      <w:tr w:rsidR="004C5174" w:rsidRPr="004C5174" w:rsidTr="0069284A">
        <w:trPr>
          <w:trHeight w:val="20"/>
        </w:trPr>
        <w:tc>
          <w:tcPr>
            <w:tcW w:w="5000" w:type="pct"/>
            <w:gridSpan w:val="5"/>
          </w:tcPr>
          <w:p w:rsidR="004C5174" w:rsidRPr="004C5174" w:rsidRDefault="004C5174" w:rsidP="004C5174">
            <w:pPr>
              <w:jc w:val="both"/>
              <w:rPr>
                <w:rFonts w:ascii="Arial" w:hAnsi="Arial" w:cs="Arial"/>
                <w:bCs/>
                <w:sz w:val="12"/>
                <w:szCs w:val="12"/>
              </w:rPr>
            </w:pPr>
            <w:r w:rsidRPr="004C5174">
              <w:rPr>
                <w:rFonts w:ascii="Arial" w:hAnsi="Arial" w:cs="Arial"/>
                <w:b/>
                <w:sz w:val="12"/>
                <w:szCs w:val="12"/>
              </w:rPr>
              <w:t>Организация дополнительного образования детей (за исключением ДЮСШ)</w:t>
            </w:r>
          </w:p>
        </w:tc>
      </w:tr>
      <w:tr w:rsidR="004C5174" w:rsidRPr="004C5174" w:rsidTr="00D95CC4">
        <w:trPr>
          <w:trHeight w:val="20"/>
        </w:trPr>
        <w:tc>
          <w:tcPr>
            <w:tcW w:w="1626" w:type="pct"/>
          </w:tcPr>
          <w:p w:rsidR="004C5174" w:rsidRPr="004C5174" w:rsidRDefault="004C5174" w:rsidP="004C5174">
            <w:pPr>
              <w:rPr>
                <w:rFonts w:ascii="Arial" w:hAnsi="Arial" w:cs="Arial"/>
                <w:bCs/>
                <w:sz w:val="12"/>
                <w:szCs w:val="12"/>
              </w:rPr>
            </w:pPr>
          </w:p>
        </w:tc>
        <w:tc>
          <w:tcPr>
            <w:tcW w:w="1562" w:type="pct"/>
          </w:tcPr>
          <w:p w:rsidR="004C5174" w:rsidRPr="004C5174" w:rsidRDefault="004C5174" w:rsidP="004C5174">
            <w:pPr>
              <w:rPr>
                <w:rFonts w:ascii="Arial" w:hAnsi="Arial" w:cs="Arial"/>
                <w:spacing w:val="-4"/>
                <w:sz w:val="12"/>
                <w:szCs w:val="12"/>
              </w:rPr>
            </w:pPr>
            <w:r w:rsidRPr="004C5174">
              <w:rPr>
                <w:rFonts w:ascii="Arial" w:hAnsi="Arial" w:cs="Arial"/>
                <w:spacing w:val="-4"/>
                <w:sz w:val="12"/>
                <w:szCs w:val="12"/>
              </w:rPr>
              <w:t>1 ребёнок из числа детей и молодёжи в возрасте от 5 до 17 лет</w:t>
            </w:r>
          </w:p>
        </w:tc>
        <w:tc>
          <w:tcPr>
            <w:tcW w:w="811"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28</w:t>
            </w:r>
          </w:p>
        </w:tc>
        <w:tc>
          <w:tcPr>
            <w:tcW w:w="500" w:type="pct"/>
          </w:tcPr>
          <w:p w:rsidR="004C5174" w:rsidRPr="004C5174" w:rsidRDefault="004C5174" w:rsidP="004C5174">
            <w:pPr>
              <w:jc w:val="center"/>
              <w:rPr>
                <w:rFonts w:ascii="Arial" w:hAnsi="Arial" w:cs="Arial"/>
                <w:sz w:val="12"/>
                <w:szCs w:val="12"/>
              </w:rPr>
            </w:pPr>
          </w:p>
        </w:tc>
        <w:tc>
          <w:tcPr>
            <w:tcW w:w="501" w:type="pct"/>
          </w:tcPr>
          <w:p w:rsidR="004C5174" w:rsidRPr="004C5174" w:rsidRDefault="004C5174" w:rsidP="004C5174">
            <w:pPr>
              <w:jc w:val="both"/>
              <w:rPr>
                <w:rFonts w:ascii="Arial" w:hAnsi="Arial" w:cs="Arial"/>
                <w:bCs/>
                <w:sz w:val="12"/>
                <w:szCs w:val="12"/>
              </w:rPr>
            </w:pPr>
          </w:p>
        </w:tc>
      </w:tr>
      <w:tr w:rsidR="004C5174" w:rsidRPr="004C5174" w:rsidTr="0069284A">
        <w:trPr>
          <w:trHeight w:val="20"/>
        </w:trPr>
        <w:tc>
          <w:tcPr>
            <w:tcW w:w="5000" w:type="pct"/>
            <w:gridSpan w:val="5"/>
          </w:tcPr>
          <w:p w:rsidR="004C5174" w:rsidRPr="004C5174" w:rsidRDefault="004C5174" w:rsidP="004C5174">
            <w:pPr>
              <w:rPr>
                <w:rFonts w:ascii="Arial" w:hAnsi="Arial" w:cs="Arial"/>
                <w:sz w:val="12"/>
                <w:szCs w:val="12"/>
              </w:rPr>
            </w:pPr>
            <w:r w:rsidRPr="004C5174">
              <w:rPr>
                <w:rFonts w:ascii="Arial" w:hAnsi="Arial" w:cs="Arial"/>
                <w:b/>
                <w:bCs/>
                <w:sz w:val="12"/>
                <w:szCs w:val="12"/>
              </w:rPr>
              <w:t>ДРУГИЕ ВОПРОСЫ В ОБЛАСТИ ОБРАЗОВАНИЯ</w:t>
            </w:r>
          </w:p>
        </w:tc>
      </w:tr>
      <w:tr w:rsidR="004C5174" w:rsidRPr="004C5174" w:rsidTr="0069284A">
        <w:trPr>
          <w:trHeight w:val="20"/>
        </w:trPr>
        <w:tc>
          <w:tcPr>
            <w:tcW w:w="5000" w:type="pct"/>
            <w:gridSpan w:val="5"/>
          </w:tcPr>
          <w:p w:rsidR="004C5174" w:rsidRPr="004C5174" w:rsidRDefault="004C5174" w:rsidP="004C5174">
            <w:pPr>
              <w:rPr>
                <w:rFonts w:ascii="Arial" w:hAnsi="Arial" w:cs="Arial"/>
                <w:b/>
                <w:sz w:val="12"/>
                <w:szCs w:val="12"/>
              </w:rPr>
            </w:pPr>
            <w:r w:rsidRPr="004C5174">
              <w:rPr>
                <w:rFonts w:ascii="Arial" w:hAnsi="Arial" w:cs="Arial"/>
                <w:b/>
                <w:sz w:val="12"/>
                <w:szCs w:val="12"/>
              </w:rPr>
              <w:t>Организации, обеспечивающие предоставление услуг в сфере образования</w:t>
            </w:r>
          </w:p>
        </w:tc>
      </w:tr>
      <w:tr w:rsidR="004C5174" w:rsidRPr="004C5174" w:rsidTr="0069284A">
        <w:trPr>
          <w:trHeight w:val="20"/>
        </w:trPr>
        <w:tc>
          <w:tcPr>
            <w:tcW w:w="5000" w:type="pct"/>
            <w:gridSpan w:val="5"/>
          </w:tcPr>
          <w:p w:rsidR="004C5174" w:rsidRPr="004C5174" w:rsidRDefault="004C5174" w:rsidP="004C5174">
            <w:pPr>
              <w:rPr>
                <w:rFonts w:ascii="Arial" w:hAnsi="Arial" w:cs="Arial"/>
                <w:sz w:val="12"/>
                <w:szCs w:val="12"/>
              </w:rPr>
            </w:pPr>
            <w:r w:rsidRPr="004C5174">
              <w:rPr>
                <w:rFonts w:ascii="Arial" w:hAnsi="Arial" w:cs="Arial"/>
                <w:b/>
                <w:bCs/>
                <w:sz w:val="12"/>
                <w:szCs w:val="12"/>
              </w:rPr>
              <w:t>Организации, обслуживающие и сопровождающие, деятельность   муниципальных образовательных организаций</w:t>
            </w:r>
          </w:p>
        </w:tc>
      </w:tr>
      <w:tr w:rsidR="004C5174" w:rsidRPr="004C5174" w:rsidTr="00D95CC4">
        <w:trPr>
          <w:trHeight w:val="20"/>
        </w:trPr>
        <w:tc>
          <w:tcPr>
            <w:tcW w:w="1626" w:type="pct"/>
          </w:tcPr>
          <w:p w:rsidR="004C5174" w:rsidRPr="004C5174" w:rsidRDefault="004C5174" w:rsidP="004C5174">
            <w:pPr>
              <w:rPr>
                <w:rFonts w:ascii="Arial" w:hAnsi="Arial" w:cs="Arial"/>
                <w:sz w:val="12"/>
                <w:szCs w:val="12"/>
              </w:rPr>
            </w:pPr>
          </w:p>
        </w:tc>
        <w:tc>
          <w:tcPr>
            <w:tcW w:w="1562" w:type="pct"/>
          </w:tcPr>
          <w:p w:rsidR="004C5174" w:rsidRPr="004C5174" w:rsidRDefault="004C5174" w:rsidP="004C5174">
            <w:pPr>
              <w:rPr>
                <w:rFonts w:ascii="Arial" w:hAnsi="Arial" w:cs="Arial"/>
                <w:sz w:val="12"/>
                <w:szCs w:val="12"/>
              </w:rPr>
            </w:pPr>
            <w:r w:rsidRPr="004C5174">
              <w:rPr>
                <w:rFonts w:ascii="Arial" w:hAnsi="Arial" w:cs="Arial"/>
                <w:sz w:val="12"/>
                <w:szCs w:val="12"/>
              </w:rPr>
              <w:t>1 расчетная ставка специалиста</w:t>
            </w:r>
          </w:p>
        </w:tc>
        <w:tc>
          <w:tcPr>
            <w:tcW w:w="811" w:type="pct"/>
          </w:tcPr>
          <w:p w:rsidR="004C5174" w:rsidRPr="004C5174" w:rsidRDefault="004C5174" w:rsidP="004C5174">
            <w:pPr>
              <w:jc w:val="center"/>
              <w:rPr>
                <w:rFonts w:ascii="Arial" w:hAnsi="Arial" w:cs="Arial"/>
                <w:sz w:val="12"/>
                <w:szCs w:val="12"/>
              </w:rPr>
            </w:pPr>
            <w:r w:rsidRPr="004C5174">
              <w:rPr>
                <w:rFonts w:ascii="Arial" w:hAnsi="Arial" w:cs="Arial"/>
                <w:sz w:val="12"/>
                <w:szCs w:val="12"/>
              </w:rPr>
              <w:t>7778</w:t>
            </w:r>
          </w:p>
        </w:tc>
        <w:tc>
          <w:tcPr>
            <w:tcW w:w="500" w:type="pct"/>
          </w:tcPr>
          <w:p w:rsidR="004C5174" w:rsidRPr="004C5174" w:rsidRDefault="004C5174" w:rsidP="004C5174">
            <w:pPr>
              <w:jc w:val="center"/>
              <w:rPr>
                <w:rFonts w:ascii="Arial" w:hAnsi="Arial" w:cs="Arial"/>
                <w:sz w:val="12"/>
                <w:szCs w:val="12"/>
              </w:rPr>
            </w:pPr>
          </w:p>
        </w:tc>
        <w:tc>
          <w:tcPr>
            <w:tcW w:w="501" w:type="pct"/>
          </w:tcPr>
          <w:p w:rsidR="004C5174" w:rsidRPr="004C5174" w:rsidRDefault="004C5174" w:rsidP="004C5174">
            <w:pPr>
              <w:jc w:val="center"/>
              <w:rPr>
                <w:rFonts w:ascii="Arial" w:hAnsi="Arial" w:cs="Arial"/>
                <w:sz w:val="12"/>
                <w:szCs w:val="12"/>
              </w:rPr>
            </w:pPr>
          </w:p>
        </w:tc>
      </w:tr>
    </w:tbl>
    <w:p w:rsidR="00453D96" w:rsidRPr="00D95CC4" w:rsidRDefault="00453D96" w:rsidP="0011203E">
      <w:pPr>
        <w:shd w:val="clear" w:color="auto" w:fill="FFFFFF"/>
        <w:suppressAutoHyphens/>
        <w:jc w:val="center"/>
        <w:rPr>
          <w:rFonts w:ascii="Arial" w:hAnsi="Arial" w:cs="Arial"/>
          <w:sz w:val="4"/>
          <w:szCs w:val="4"/>
        </w:rPr>
      </w:pPr>
    </w:p>
    <w:p w:rsidR="004C5174" w:rsidRPr="00D805C5" w:rsidRDefault="004C5174" w:rsidP="004C5174">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15</w:t>
      </w:r>
    </w:p>
    <w:p w:rsidR="004C5174" w:rsidRPr="00D805C5" w:rsidRDefault="004C5174" w:rsidP="004C5174">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4C5174" w:rsidRPr="00D805C5" w:rsidRDefault="004C5174" w:rsidP="004C5174">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4C5174" w:rsidRDefault="004C5174" w:rsidP="004C5174">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4C5174" w:rsidRPr="005E33CB" w:rsidRDefault="004C5174" w:rsidP="005E33CB">
      <w:pPr>
        <w:jc w:val="center"/>
        <w:rPr>
          <w:rFonts w:ascii="Arial" w:hAnsi="Arial" w:cs="Arial"/>
          <w:b/>
          <w:bCs/>
          <w:color w:val="000000"/>
          <w:sz w:val="16"/>
          <w:szCs w:val="16"/>
        </w:rPr>
      </w:pPr>
      <w:r w:rsidRPr="005E33CB">
        <w:rPr>
          <w:rFonts w:ascii="Arial" w:hAnsi="Arial" w:cs="Arial"/>
          <w:b/>
          <w:bCs/>
          <w:color w:val="000000"/>
          <w:sz w:val="16"/>
          <w:szCs w:val="16"/>
        </w:rPr>
        <w:t>Нормативы</w:t>
      </w:r>
    </w:p>
    <w:p w:rsidR="004C5174" w:rsidRPr="005E33CB" w:rsidRDefault="004C5174" w:rsidP="005E33CB">
      <w:pPr>
        <w:jc w:val="center"/>
        <w:rPr>
          <w:rFonts w:ascii="Arial" w:hAnsi="Arial" w:cs="Arial"/>
          <w:b/>
          <w:bCs/>
          <w:color w:val="000000"/>
          <w:sz w:val="16"/>
          <w:szCs w:val="16"/>
        </w:rPr>
      </w:pPr>
      <w:r w:rsidRPr="005E33CB">
        <w:rPr>
          <w:rFonts w:ascii="Arial" w:hAnsi="Arial" w:cs="Arial"/>
          <w:b/>
          <w:bCs/>
          <w:color w:val="000000"/>
          <w:sz w:val="16"/>
          <w:szCs w:val="16"/>
        </w:rPr>
        <w:t>финансового обеспечения спортивных организаций, реализующих программы спортивной подготовкина 2023 год</w:t>
      </w:r>
    </w:p>
    <w:p w:rsidR="004C5174" w:rsidRPr="005E33CB" w:rsidRDefault="004C5174" w:rsidP="005E33CB">
      <w:pPr>
        <w:jc w:val="center"/>
        <w:rPr>
          <w:rFonts w:ascii="Arial" w:hAnsi="Arial" w:cs="Arial"/>
          <w:b/>
          <w:bCs/>
          <w:color w:val="000000"/>
          <w:sz w:val="2"/>
          <w:szCs w:val="2"/>
        </w:rPr>
      </w:pPr>
    </w:p>
    <w:p w:rsidR="004C5174" w:rsidRPr="005E33CB" w:rsidRDefault="004C5174" w:rsidP="005E33CB">
      <w:pPr>
        <w:jc w:val="center"/>
        <w:rPr>
          <w:rFonts w:ascii="Arial" w:hAnsi="Arial" w:cs="Arial"/>
          <w:b/>
          <w:bCs/>
          <w:color w:val="000000"/>
          <w:sz w:val="16"/>
          <w:szCs w:val="16"/>
        </w:rPr>
      </w:pPr>
      <w:r w:rsidRPr="005E33CB">
        <w:rPr>
          <w:rFonts w:ascii="Arial" w:hAnsi="Arial" w:cs="Arial"/>
          <w:b/>
          <w:bCs/>
          <w:color w:val="000000"/>
          <w:sz w:val="16"/>
          <w:szCs w:val="16"/>
        </w:rPr>
        <w:t>Раздел  1. Н</w:t>
      </w:r>
      <w:r w:rsidR="005E33CB">
        <w:rPr>
          <w:rFonts w:ascii="Arial" w:hAnsi="Arial" w:cs="Arial"/>
          <w:b/>
          <w:bCs/>
          <w:color w:val="000000"/>
          <w:sz w:val="16"/>
          <w:szCs w:val="16"/>
        </w:rPr>
        <w:t xml:space="preserve">ормативы финансирования расходов </w:t>
      </w:r>
      <w:r w:rsidRPr="005E33CB">
        <w:rPr>
          <w:rFonts w:ascii="Arial" w:hAnsi="Arial" w:cs="Arial"/>
          <w:b/>
          <w:bCs/>
          <w:color w:val="000000"/>
          <w:sz w:val="16"/>
          <w:szCs w:val="16"/>
        </w:rPr>
        <w:t>на заработную плату</w:t>
      </w:r>
    </w:p>
    <w:tbl>
      <w:tblPr>
        <w:tblW w:w="5000" w:type="pct"/>
        <w:tblCellMar>
          <w:left w:w="0" w:type="dxa"/>
          <w:right w:w="0" w:type="dxa"/>
        </w:tblCellMar>
        <w:tblLook w:val="0000" w:firstRow="0" w:lastRow="0" w:firstColumn="0" w:lastColumn="0" w:noHBand="0" w:noVBand="0"/>
      </w:tblPr>
      <w:tblGrid>
        <w:gridCol w:w="2712"/>
        <w:gridCol w:w="2138"/>
        <w:gridCol w:w="2896"/>
        <w:gridCol w:w="3612"/>
      </w:tblGrid>
      <w:tr w:rsidR="005E33CB" w:rsidRPr="005E33CB" w:rsidTr="006D7846">
        <w:trPr>
          <w:cantSplit/>
          <w:trHeight w:val="20"/>
        </w:trPr>
        <w:tc>
          <w:tcPr>
            <w:tcW w:w="1194" w:type="pct"/>
            <w:vMerge w:val="restart"/>
            <w:tcBorders>
              <w:top w:val="single" w:sz="8" w:space="0" w:color="auto"/>
              <w:left w:val="single" w:sz="8" w:space="0" w:color="auto"/>
              <w:right w:val="single" w:sz="8" w:space="0" w:color="auto"/>
            </w:tcBorders>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Наименование показателя</w:t>
            </w:r>
          </w:p>
        </w:tc>
        <w:tc>
          <w:tcPr>
            <w:tcW w:w="941" w:type="pct"/>
            <w:vMerge w:val="restart"/>
            <w:tcBorders>
              <w:top w:val="single" w:sz="8" w:space="0" w:color="auto"/>
              <w:left w:val="single" w:sz="8" w:space="0" w:color="auto"/>
              <w:right w:val="single" w:sz="8" w:space="0" w:color="auto"/>
            </w:tcBorders>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период обучения (лет)</w:t>
            </w:r>
          </w:p>
        </w:tc>
        <w:tc>
          <w:tcPr>
            <w:tcW w:w="2865" w:type="pct"/>
            <w:gridSpan w:val="2"/>
            <w:tcBorders>
              <w:top w:val="single" w:sz="8" w:space="0" w:color="auto"/>
              <w:left w:val="nil"/>
              <w:bottom w:val="single" w:sz="8" w:space="0" w:color="auto"/>
              <w:right w:val="single" w:sz="8" w:space="0" w:color="auto"/>
            </w:tcBorders>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Заработная плата (руб. </w:t>
            </w:r>
          </w:p>
        </w:tc>
      </w:tr>
      <w:tr w:rsidR="005E33CB" w:rsidRPr="005E33CB" w:rsidTr="005E33CB">
        <w:trPr>
          <w:cantSplit/>
          <w:trHeight w:val="20"/>
        </w:trPr>
        <w:tc>
          <w:tcPr>
            <w:tcW w:w="1194" w:type="pct"/>
            <w:vMerge/>
            <w:tcBorders>
              <w:left w:val="single" w:sz="8" w:space="0" w:color="auto"/>
              <w:right w:val="single" w:sz="8" w:space="0" w:color="auto"/>
            </w:tcBorders>
            <w:vAlign w:val="center"/>
          </w:tcPr>
          <w:p w:rsidR="005E33CB" w:rsidRPr="005E33CB" w:rsidRDefault="005E33CB" w:rsidP="005E33CB">
            <w:pPr>
              <w:rPr>
                <w:rFonts w:ascii="Arial" w:hAnsi="Arial" w:cs="Arial"/>
                <w:color w:val="000000"/>
                <w:sz w:val="12"/>
                <w:szCs w:val="12"/>
              </w:rPr>
            </w:pPr>
          </w:p>
        </w:tc>
        <w:tc>
          <w:tcPr>
            <w:tcW w:w="941" w:type="pct"/>
            <w:vMerge/>
            <w:tcBorders>
              <w:left w:val="single" w:sz="8" w:space="0" w:color="auto"/>
              <w:right w:val="single" w:sz="8" w:space="0" w:color="auto"/>
            </w:tcBorders>
            <w:vAlign w:val="center"/>
          </w:tcPr>
          <w:p w:rsidR="005E33CB" w:rsidRPr="005E33CB" w:rsidRDefault="005E33CB" w:rsidP="005E33CB">
            <w:pPr>
              <w:rPr>
                <w:rFonts w:ascii="Arial" w:hAnsi="Arial" w:cs="Arial"/>
                <w:color w:val="000000"/>
                <w:sz w:val="12"/>
                <w:szCs w:val="12"/>
              </w:rPr>
            </w:pPr>
          </w:p>
        </w:tc>
        <w:tc>
          <w:tcPr>
            <w:tcW w:w="1275" w:type="pct"/>
            <w:tcBorders>
              <w:top w:val="nil"/>
              <w:left w:val="nil"/>
              <w:bottom w:val="single" w:sz="4"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основной персонал</w:t>
            </w:r>
          </w:p>
        </w:tc>
        <w:tc>
          <w:tcPr>
            <w:tcW w:w="1590" w:type="pct"/>
            <w:tcBorders>
              <w:top w:val="single" w:sz="8" w:space="0" w:color="auto"/>
              <w:left w:val="single" w:sz="4" w:space="0" w:color="auto"/>
              <w:bottom w:val="single" w:sz="4" w:space="0" w:color="auto"/>
              <w:right w:val="single" w:sz="4" w:space="0" w:color="000000"/>
            </w:tcBorders>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административно- хозяйственный персонал</w:t>
            </w:r>
          </w:p>
        </w:tc>
      </w:tr>
      <w:tr w:rsidR="005E33CB" w:rsidRPr="005E33CB" w:rsidTr="005E33CB">
        <w:trPr>
          <w:cantSplit/>
          <w:trHeight w:val="20"/>
        </w:trPr>
        <w:tc>
          <w:tcPr>
            <w:tcW w:w="1194" w:type="pct"/>
            <w:vMerge/>
            <w:tcBorders>
              <w:left w:val="single" w:sz="8" w:space="0" w:color="auto"/>
              <w:right w:val="single" w:sz="8" w:space="0" w:color="auto"/>
            </w:tcBorders>
            <w:vAlign w:val="center"/>
          </w:tcPr>
          <w:p w:rsidR="005E33CB" w:rsidRPr="005E33CB" w:rsidRDefault="005E33CB" w:rsidP="005E33CB">
            <w:pPr>
              <w:rPr>
                <w:rFonts w:ascii="Arial" w:hAnsi="Arial" w:cs="Arial"/>
                <w:color w:val="000000"/>
                <w:sz w:val="12"/>
                <w:szCs w:val="12"/>
              </w:rPr>
            </w:pPr>
          </w:p>
        </w:tc>
        <w:tc>
          <w:tcPr>
            <w:tcW w:w="941" w:type="pct"/>
            <w:vMerge/>
            <w:tcBorders>
              <w:left w:val="single" w:sz="8" w:space="0" w:color="auto"/>
              <w:right w:val="single" w:sz="8" w:space="0" w:color="auto"/>
            </w:tcBorders>
            <w:vAlign w:val="center"/>
          </w:tcPr>
          <w:p w:rsidR="005E33CB" w:rsidRPr="005E33CB" w:rsidRDefault="005E33CB" w:rsidP="005E33CB">
            <w:pPr>
              <w:rPr>
                <w:rFonts w:ascii="Arial" w:hAnsi="Arial" w:cs="Arial"/>
                <w:color w:val="000000"/>
                <w:sz w:val="12"/>
                <w:szCs w:val="12"/>
              </w:rPr>
            </w:pPr>
          </w:p>
        </w:tc>
        <w:tc>
          <w:tcPr>
            <w:tcW w:w="1275" w:type="pct"/>
            <w:tcBorders>
              <w:top w:val="single" w:sz="4" w:space="0" w:color="auto"/>
              <w:left w:val="nil"/>
              <w:bottom w:val="nil"/>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группы учреждений</w:t>
            </w:r>
          </w:p>
        </w:tc>
        <w:tc>
          <w:tcPr>
            <w:tcW w:w="1590" w:type="pct"/>
            <w:tcBorders>
              <w:top w:val="nil"/>
              <w:left w:val="single" w:sz="4" w:space="0" w:color="auto"/>
              <w:bottom w:val="nil"/>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группы учреждений</w:t>
            </w:r>
          </w:p>
        </w:tc>
      </w:tr>
      <w:tr w:rsidR="005E33CB" w:rsidRPr="005E33CB" w:rsidTr="005E33CB">
        <w:trPr>
          <w:cantSplit/>
          <w:trHeight w:val="20"/>
        </w:trPr>
        <w:tc>
          <w:tcPr>
            <w:tcW w:w="1194" w:type="pct"/>
            <w:vMerge/>
            <w:tcBorders>
              <w:left w:val="single" w:sz="8" w:space="0" w:color="auto"/>
              <w:right w:val="single" w:sz="8" w:space="0" w:color="auto"/>
            </w:tcBorders>
            <w:vAlign w:val="center"/>
          </w:tcPr>
          <w:p w:rsidR="005E33CB" w:rsidRPr="005E33CB" w:rsidRDefault="005E33CB" w:rsidP="005E33CB">
            <w:pPr>
              <w:rPr>
                <w:rFonts w:ascii="Arial" w:hAnsi="Arial" w:cs="Arial"/>
                <w:color w:val="000000"/>
                <w:sz w:val="12"/>
                <w:szCs w:val="12"/>
              </w:rPr>
            </w:pPr>
          </w:p>
        </w:tc>
        <w:tc>
          <w:tcPr>
            <w:tcW w:w="941" w:type="pct"/>
            <w:vMerge/>
            <w:tcBorders>
              <w:left w:val="single" w:sz="8" w:space="0" w:color="auto"/>
              <w:right w:val="single" w:sz="8" w:space="0" w:color="auto"/>
            </w:tcBorders>
            <w:vAlign w:val="center"/>
          </w:tcPr>
          <w:p w:rsidR="005E33CB" w:rsidRPr="005E33CB" w:rsidRDefault="005E33CB" w:rsidP="005E33CB">
            <w:pPr>
              <w:rPr>
                <w:rFonts w:ascii="Arial" w:hAnsi="Arial" w:cs="Arial"/>
                <w:color w:val="000000"/>
                <w:sz w:val="12"/>
                <w:szCs w:val="12"/>
              </w:rPr>
            </w:pPr>
          </w:p>
        </w:tc>
        <w:tc>
          <w:tcPr>
            <w:tcW w:w="1275" w:type="pct"/>
            <w:tcBorders>
              <w:top w:val="single" w:sz="8" w:space="0" w:color="auto"/>
              <w:left w:val="nil"/>
              <w:bottom w:val="single" w:sz="8"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СШ</w:t>
            </w:r>
          </w:p>
        </w:tc>
        <w:tc>
          <w:tcPr>
            <w:tcW w:w="1590" w:type="pct"/>
            <w:tcBorders>
              <w:top w:val="single" w:sz="8" w:space="0" w:color="auto"/>
              <w:left w:val="single" w:sz="4" w:space="0" w:color="auto"/>
              <w:bottom w:val="single" w:sz="8" w:space="0" w:color="auto"/>
              <w:right w:val="single" w:sz="8"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СШ</w:t>
            </w:r>
          </w:p>
        </w:tc>
      </w:tr>
      <w:tr w:rsidR="005E33CB" w:rsidRPr="005E33CB" w:rsidTr="005E33CB">
        <w:trPr>
          <w:cantSplit/>
          <w:trHeight w:val="20"/>
        </w:trPr>
        <w:tc>
          <w:tcPr>
            <w:tcW w:w="1194" w:type="pct"/>
            <w:vMerge/>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p>
        </w:tc>
        <w:tc>
          <w:tcPr>
            <w:tcW w:w="941" w:type="pct"/>
            <w:vMerge/>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p>
        </w:tc>
        <w:tc>
          <w:tcPr>
            <w:tcW w:w="1275" w:type="pct"/>
            <w:tcBorders>
              <w:top w:val="single" w:sz="8" w:space="0" w:color="auto"/>
              <w:left w:val="nil"/>
              <w:bottom w:val="single" w:sz="8"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Прочие виды спорта</w:t>
            </w:r>
          </w:p>
        </w:tc>
        <w:tc>
          <w:tcPr>
            <w:tcW w:w="1590" w:type="pct"/>
            <w:tcBorders>
              <w:top w:val="single" w:sz="8" w:space="0" w:color="auto"/>
              <w:left w:val="single" w:sz="4" w:space="0" w:color="auto"/>
              <w:bottom w:val="single" w:sz="8" w:space="0" w:color="auto"/>
              <w:right w:val="single" w:sz="8"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Прочие виды спорта</w:t>
            </w:r>
          </w:p>
        </w:tc>
      </w:tr>
      <w:tr w:rsidR="005E33CB" w:rsidRPr="005E33CB" w:rsidTr="005E33CB">
        <w:trPr>
          <w:cantSplit/>
          <w:trHeight w:val="20"/>
        </w:trPr>
        <w:tc>
          <w:tcPr>
            <w:tcW w:w="1194" w:type="pct"/>
            <w:tcBorders>
              <w:left w:val="single" w:sz="8" w:space="0" w:color="auto"/>
              <w:bottom w:val="single" w:sz="8" w:space="0" w:color="000000"/>
              <w:right w:val="single" w:sz="8" w:space="0" w:color="auto"/>
            </w:tcBorders>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1</w:t>
            </w:r>
          </w:p>
        </w:tc>
        <w:tc>
          <w:tcPr>
            <w:tcW w:w="941" w:type="pct"/>
            <w:tcBorders>
              <w:left w:val="single" w:sz="8" w:space="0" w:color="auto"/>
              <w:bottom w:val="single" w:sz="8" w:space="0" w:color="000000"/>
              <w:right w:val="single" w:sz="8" w:space="0" w:color="auto"/>
            </w:tcBorders>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2</w:t>
            </w:r>
          </w:p>
        </w:tc>
        <w:tc>
          <w:tcPr>
            <w:tcW w:w="1275" w:type="pct"/>
            <w:tcBorders>
              <w:top w:val="single" w:sz="8" w:space="0" w:color="auto"/>
              <w:left w:val="nil"/>
              <w:bottom w:val="single" w:sz="8"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3</w:t>
            </w:r>
          </w:p>
        </w:tc>
        <w:tc>
          <w:tcPr>
            <w:tcW w:w="1590" w:type="pct"/>
            <w:tcBorders>
              <w:top w:val="single" w:sz="8" w:space="0" w:color="auto"/>
              <w:left w:val="single" w:sz="4" w:space="0" w:color="auto"/>
              <w:bottom w:val="single" w:sz="8" w:space="0" w:color="auto"/>
              <w:right w:val="single" w:sz="8"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4</w:t>
            </w:r>
          </w:p>
        </w:tc>
      </w:tr>
      <w:tr w:rsidR="005E33CB" w:rsidRPr="005E33CB" w:rsidTr="005E33CB">
        <w:trPr>
          <w:cantSplit/>
          <w:trHeight w:val="20"/>
        </w:trPr>
        <w:tc>
          <w:tcPr>
            <w:tcW w:w="1194"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b/>
                <w:bCs/>
                <w:color w:val="000000"/>
                <w:sz w:val="12"/>
                <w:szCs w:val="12"/>
                <w:u w:val="single"/>
              </w:rPr>
            </w:pPr>
            <w:r w:rsidRPr="005E33CB">
              <w:rPr>
                <w:rFonts w:ascii="Arial" w:hAnsi="Arial" w:cs="Arial"/>
                <w:b/>
                <w:bCs/>
                <w:color w:val="000000"/>
                <w:sz w:val="12"/>
                <w:szCs w:val="12"/>
                <w:u w:val="single"/>
              </w:rPr>
              <w:t>Этап начальной подготовки</w:t>
            </w:r>
          </w:p>
        </w:tc>
        <w:tc>
          <w:tcPr>
            <w:tcW w:w="941"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1 год обучения</w:t>
            </w:r>
          </w:p>
        </w:tc>
        <w:tc>
          <w:tcPr>
            <w:tcW w:w="1275" w:type="pct"/>
            <w:tcBorders>
              <w:top w:val="single" w:sz="8" w:space="0" w:color="auto"/>
              <w:left w:val="nil"/>
              <w:bottom w:val="single" w:sz="8"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 </w:t>
            </w:r>
          </w:p>
        </w:tc>
        <w:tc>
          <w:tcPr>
            <w:tcW w:w="1590" w:type="pct"/>
            <w:tcBorders>
              <w:top w:val="single" w:sz="8" w:space="0" w:color="auto"/>
              <w:left w:val="single" w:sz="4" w:space="0" w:color="auto"/>
              <w:bottom w:val="single" w:sz="8" w:space="0" w:color="auto"/>
              <w:right w:val="single" w:sz="8"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 </w:t>
            </w:r>
          </w:p>
        </w:tc>
      </w:tr>
      <w:tr w:rsidR="005E33CB" w:rsidRPr="005E33CB" w:rsidTr="005E33CB">
        <w:trPr>
          <w:cantSplit/>
          <w:trHeight w:val="20"/>
        </w:trPr>
        <w:tc>
          <w:tcPr>
            <w:tcW w:w="1194"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Фонд заработной платы:</w:t>
            </w:r>
          </w:p>
        </w:tc>
        <w:tc>
          <w:tcPr>
            <w:tcW w:w="941"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 </w:t>
            </w:r>
          </w:p>
        </w:tc>
        <w:tc>
          <w:tcPr>
            <w:tcW w:w="1275" w:type="pct"/>
            <w:tcBorders>
              <w:top w:val="single" w:sz="8" w:space="0" w:color="auto"/>
              <w:left w:val="nil"/>
              <w:bottom w:val="single" w:sz="8"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 </w:t>
            </w:r>
          </w:p>
        </w:tc>
        <w:tc>
          <w:tcPr>
            <w:tcW w:w="1590" w:type="pct"/>
            <w:tcBorders>
              <w:top w:val="single" w:sz="8" w:space="0" w:color="auto"/>
              <w:left w:val="single" w:sz="4" w:space="0" w:color="auto"/>
              <w:bottom w:val="single" w:sz="8" w:space="0" w:color="auto"/>
              <w:right w:val="single" w:sz="8"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 </w:t>
            </w:r>
          </w:p>
        </w:tc>
      </w:tr>
      <w:tr w:rsidR="005E33CB" w:rsidRPr="005E33CB" w:rsidTr="005E33CB">
        <w:trPr>
          <w:cantSplit/>
          <w:trHeight w:val="20"/>
        </w:trPr>
        <w:tc>
          <w:tcPr>
            <w:tcW w:w="1194"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городов и поселков городского типа</w:t>
            </w:r>
          </w:p>
        </w:tc>
        <w:tc>
          <w:tcPr>
            <w:tcW w:w="941"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 </w:t>
            </w:r>
          </w:p>
        </w:tc>
        <w:tc>
          <w:tcPr>
            <w:tcW w:w="1275" w:type="pct"/>
            <w:tcBorders>
              <w:top w:val="single" w:sz="8" w:space="0" w:color="auto"/>
              <w:left w:val="nil"/>
              <w:bottom w:val="single" w:sz="8"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2942,45</w:t>
            </w:r>
          </w:p>
        </w:tc>
        <w:tc>
          <w:tcPr>
            <w:tcW w:w="1590" w:type="pct"/>
            <w:tcBorders>
              <w:top w:val="single" w:sz="8" w:space="0" w:color="auto"/>
              <w:left w:val="single" w:sz="4" w:space="0" w:color="auto"/>
              <w:bottom w:val="single" w:sz="8" w:space="0" w:color="auto"/>
              <w:right w:val="single" w:sz="8"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2183,58</w:t>
            </w:r>
          </w:p>
        </w:tc>
      </w:tr>
      <w:tr w:rsidR="005E33CB" w:rsidRPr="005E33CB" w:rsidTr="005E33CB">
        <w:trPr>
          <w:cantSplit/>
          <w:trHeight w:val="20"/>
        </w:trPr>
        <w:tc>
          <w:tcPr>
            <w:tcW w:w="1194"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 </w:t>
            </w:r>
          </w:p>
        </w:tc>
        <w:tc>
          <w:tcPr>
            <w:tcW w:w="941"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свыше 1 года обучения</w:t>
            </w:r>
          </w:p>
        </w:tc>
        <w:tc>
          <w:tcPr>
            <w:tcW w:w="1275" w:type="pct"/>
            <w:tcBorders>
              <w:top w:val="single" w:sz="8" w:space="0" w:color="auto"/>
              <w:left w:val="nil"/>
              <w:bottom w:val="single" w:sz="8"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 </w:t>
            </w:r>
          </w:p>
        </w:tc>
        <w:tc>
          <w:tcPr>
            <w:tcW w:w="1590" w:type="pct"/>
            <w:tcBorders>
              <w:top w:val="single" w:sz="8" w:space="0" w:color="auto"/>
              <w:left w:val="single" w:sz="4" w:space="0" w:color="auto"/>
              <w:bottom w:val="single" w:sz="8" w:space="0" w:color="auto"/>
              <w:right w:val="single" w:sz="8"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 </w:t>
            </w:r>
          </w:p>
        </w:tc>
      </w:tr>
      <w:tr w:rsidR="005E33CB" w:rsidRPr="005E33CB" w:rsidTr="005E33CB">
        <w:trPr>
          <w:cantSplit/>
          <w:trHeight w:val="20"/>
        </w:trPr>
        <w:tc>
          <w:tcPr>
            <w:tcW w:w="1194"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Фонд заработной платы:</w:t>
            </w:r>
          </w:p>
        </w:tc>
        <w:tc>
          <w:tcPr>
            <w:tcW w:w="941"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 </w:t>
            </w:r>
          </w:p>
        </w:tc>
        <w:tc>
          <w:tcPr>
            <w:tcW w:w="1275" w:type="pct"/>
            <w:tcBorders>
              <w:top w:val="single" w:sz="8" w:space="0" w:color="auto"/>
              <w:left w:val="nil"/>
              <w:bottom w:val="single" w:sz="8"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 </w:t>
            </w:r>
          </w:p>
        </w:tc>
        <w:tc>
          <w:tcPr>
            <w:tcW w:w="1590" w:type="pct"/>
            <w:tcBorders>
              <w:top w:val="single" w:sz="8" w:space="0" w:color="auto"/>
              <w:left w:val="single" w:sz="4" w:space="0" w:color="auto"/>
              <w:bottom w:val="single" w:sz="8" w:space="0" w:color="auto"/>
              <w:right w:val="single" w:sz="8"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 </w:t>
            </w:r>
          </w:p>
        </w:tc>
      </w:tr>
      <w:tr w:rsidR="005E33CB" w:rsidRPr="005E33CB" w:rsidTr="005E33CB">
        <w:trPr>
          <w:cantSplit/>
          <w:trHeight w:val="20"/>
        </w:trPr>
        <w:tc>
          <w:tcPr>
            <w:tcW w:w="1194"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городов и поселков городского типа</w:t>
            </w:r>
          </w:p>
        </w:tc>
        <w:tc>
          <w:tcPr>
            <w:tcW w:w="941"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 </w:t>
            </w:r>
          </w:p>
        </w:tc>
        <w:tc>
          <w:tcPr>
            <w:tcW w:w="1275" w:type="pct"/>
            <w:tcBorders>
              <w:top w:val="single" w:sz="8" w:space="0" w:color="auto"/>
              <w:left w:val="nil"/>
              <w:bottom w:val="single" w:sz="8"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4904,16</w:t>
            </w:r>
          </w:p>
        </w:tc>
        <w:tc>
          <w:tcPr>
            <w:tcW w:w="1590" w:type="pct"/>
            <w:tcBorders>
              <w:top w:val="single" w:sz="8" w:space="0" w:color="auto"/>
              <w:left w:val="single" w:sz="4" w:space="0" w:color="auto"/>
              <w:bottom w:val="single" w:sz="8" w:space="0" w:color="auto"/>
              <w:right w:val="single" w:sz="8"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3639,33</w:t>
            </w:r>
          </w:p>
        </w:tc>
      </w:tr>
      <w:tr w:rsidR="005E33CB" w:rsidRPr="005E33CB" w:rsidTr="005E33CB">
        <w:trPr>
          <w:cantSplit/>
          <w:trHeight w:val="20"/>
        </w:trPr>
        <w:tc>
          <w:tcPr>
            <w:tcW w:w="1194"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b/>
                <w:bCs/>
                <w:color w:val="000000"/>
                <w:sz w:val="12"/>
                <w:szCs w:val="12"/>
                <w:u w:val="single"/>
              </w:rPr>
            </w:pPr>
            <w:r w:rsidRPr="005E33CB">
              <w:rPr>
                <w:rFonts w:ascii="Arial" w:hAnsi="Arial" w:cs="Arial"/>
                <w:b/>
                <w:bCs/>
                <w:color w:val="000000"/>
                <w:sz w:val="12"/>
                <w:szCs w:val="12"/>
                <w:u w:val="single"/>
              </w:rPr>
              <w:t>Учебно-тренировочный этап подготовки</w:t>
            </w:r>
          </w:p>
        </w:tc>
        <w:tc>
          <w:tcPr>
            <w:tcW w:w="941"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1-2 год обучения</w:t>
            </w:r>
          </w:p>
        </w:tc>
        <w:tc>
          <w:tcPr>
            <w:tcW w:w="1275" w:type="pct"/>
            <w:tcBorders>
              <w:top w:val="single" w:sz="8" w:space="0" w:color="auto"/>
              <w:left w:val="nil"/>
              <w:bottom w:val="single" w:sz="8"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 </w:t>
            </w:r>
          </w:p>
        </w:tc>
        <w:tc>
          <w:tcPr>
            <w:tcW w:w="1590" w:type="pct"/>
            <w:tcBorders>
              <w:top w:val="single" w:sz="8" w:space="0" w:color="auto"/>
              <w:left w:val="single" w:sz="4" w:space="0" w:color="auto"/>
              <w:bottom w:val="single" w:sz="8" w:space="0" w:color="auto"/>
              <w:right w:val="single" w:sz="8"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 </w:t>
            </w:r>
          </w:p>
        </w:tc>
      </w:tr>
      <w:tr w:rsidR="005E33CB" w:rsidRPr="005E33CB" w:rsidTr="005E33CB">
        <w:trPr>
          <w:cantSplit/>
          <w:trHeight w:val="20"/>
        </w:trPr>
        <w:tc>
          <w:tcPr>
            <w:tcW w:w="1194"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Фонд заработной платы:</w:t>
            </w:r>
          </w:p>
        </w:tc>
        <w:tc>
          <w:tcPr>
            <w:tcW w:w="941"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 </w:t>
            </w:r>
          </w:p>
        </w:tc>
        <w:tc>
          <w:tcPr>
            <w:tcW w:w="1275" w:type="pct"/>
            <w:tcBorders>
              <w:top w:val="single" w:sz="8" w:space="0" w:color="auto"/>
              <w:left w:val="nil"/>
              <w:bottom w:val="single" w:sz="8"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 </w:t>
            </w:r>
          </w:p>
        </w:tc>
        <w:tc>
          <w:tcPr>
            <w:tcW w:w="1590" w:type="pct"/>
            <w:tcBorders>
              <w:top w:val="single" w:sz="8" w:space="0" w:color="auto"/>
              <w:left w:val="single" w:sz="4" w:space="0" w:color="auto"/>
              <w:bottom w:val="single" w:sz="8" w:space="0" w:color="auto"/>
              <w:right w:val="single" w:sz="8"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 </w:t>
            </w:r>
          </w:p>
        </w:tc>
      </w:tr>
      <w:tr w:rsidR="005E33CB" w:rsidRPr="005E33CB" w:rsidTr="005E33CB">
        <w:trPr>
          <w:cantSplit/>
          <w:trHeight w:val="20"/>
        </w:trPr>
        <w:tc>
          <w:tcPr>
            <w:tcW w:w="1194"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городов и поселков городского типа</w:t>
            </w:r>
          </w:p>
        </w:tc>
        <w:tc>
          <w:tcPr>
            <w:tcW w:w="941"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 </w:t>
            </w:r>
          </w:p>
        </w:tc>
        <w:tc>
          <w:tcPr>
            <w:tcW w:w="1275" w:type="pct"/>
            <w:tcBorders>
              <w:top w:val="single" w:sz="8" w:space="0" w:color="auto"/>
              <w:left w:val="nil"/>
              <w:bottom w:val="single" w:sz="8"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7846,61</w:t>
            </w:r>
          </w:p>
        </w:tc>
        <w:tc>
          <w:tcPr>
            <w:tcW w:w="1590" w:type="pct"/>
            <w:tcBorders>
              <w:top w:val="single" w:sz="8" w:space="0" w:color="auto"/>
              <w:left w:val="single" w:sz="4" w:space="0" w:color="auto"/>
              <w:bottom w:val="single" w:sz="8" w:space="0" w:color="auto"/>
              <w:right w:val="single" w:sz="8"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5823,04</w:t>
            </w:r>
          </w:p>
        </w:tc>
      </w:tr>
      <w:tr w:rsidR="005E33CB" w:rsidRPr="005E33CB" w:rsidTr="005E33CB">
        <w:trPr>
          <w:cantSplit/>
          <w:trHeight w:val="20"/>
        </w:trPr>
        <w:tc>
          <w:tcPr>
            <w:tcW w:w="1194"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 </w:t>
            </w:r>
          </w:p>
        </w:tc>
        <w:tc>
          <w:tcPr>
            <w:tcW w:w="941"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свыше 2 лет  обучения</w:t>
            </w:r>
          </w:p>
        </w:tc>
        <w:tc>
          <w:tcPr>
            <w:tcW w:w="1275" w:type="pct"/>
            <w:tcBorders>
              <w:top w:val="single" w:sz="8" w:space="0" w:color="auto"/>
              <w:left w:val="nil"/>
              <w:bottom w:val="single" w:sz="8"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 </w:t>
            </w:r>
          </w:p>
        </w:tc>
        <w:tc>
          <w:tcPr>
            <w:tcW w:w="1590" w:type="pct"/>
            <w:tcBorders>
              <w:top w:val="single" w:sz="8" w:space="0" w:color="auto"/>
              <w:left w:val="single" w:sz="4" w:space="0" w:color="auto"/>
              <w:bottom w:val="single" w:sz="8" w:space="0" w:color="auto"/>
              <w:right w:val="single" w:sz="8"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 </w:t>
            </w:r>
          </w:p>
        </w:tc>
      </w:tr>
      <w:tr w:rsidR="005E33CB" w:rsidRPr="005E33CB" w:rsidTr="005E33CB">
        <w:trPr>
          <w:cantSplit/>
          <w:trHeight w:val="20"/>
        </w:trPr>
        <w:tc>
          <w:tcPr>
            <w:tcW w:w="1194"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Фонд заработной платы:</w:t>
            </w:r>
          </w:p>
        </w:tc>
        <w:tc>
          <w:tcPr>
            <w:tcW w:w="941"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 </w:t>
            </w:r>
          </w:p>
        </w:tc>
        <w:tc>
          <w:tcPr>
            <w:tcW w:w="1275" w:type="pct"/>
            <w:tcBorders>
              <w:top w:val="single" w:sz="8" w:space="0" w:color="auto"/>
              <w:left w:val="nil"/>
              <w:bottom w:val="single" w:sz="8"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 </w:t>
            </w:r>
          </w:p>
        </w:tc>
        <w:tc>
          <w:tcPr>
            <w:tcW w:w="1590" w:type="pct"/>
            <w:tcBorders>
              <w:top w:val="single" w:sz="8" w:space="0" w:color="auto"/>
              <w:left w:val="single" w:sz="4" w:space="0" w:color="auto"/>
              <w:bottom w:val="single" w:sz="8" w:space="0" w:color="auto"/>
              <w:right w:val="single" w:sz="8"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 </w:t>
            </w:r>
          </w:p>
        </w:tc>
      </w:tr>
      <w:tr w:rsidR="005E33CB" w:rsidRPr="005E33CB" w:rsidTr="005E33CB">
        <w:trPr>
          <w:cantSplit/>
          <w:trHeight w:val="20"/>
        </w:trPr>
        <w:tc>
          <w:tcPr>
            <w:tcW w:w="1194"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городов и поселков городского типа</w:t>
            </w:r>
          </w:p>
        </w:tc>
        <w:tc>
          <w:tcPr>
            <w:tcW w:w="941"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 </w:t>
            </w:r>
          </w:p>
        </w:tc>
        <w:tc>
          <w:tcPr>
            <w:tcW w:w="1275" w:type="pct"/>
            <w:tcBorders>
              <w:top w:val="single" w:sz="8" w:space="0" w:color="auto"/>
              <w:left w:val="nil"/>
              <w:bottom w:val="single" w:sz="8"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12750,77</w:t>
            </w:r>
          </w:p>
        </w:tc>
        <w:tc>
          <w:tcPr>
            <w:tcW w:w="1590" w:type="pct"/>
            <w:tcBorders>
              <w:top w:val="single" w:sz="8" w:space="0" w:color="auto"/>
              <w:left w:val="single" w:sz="4" w:space="0" w:color="auto"/>
              <w:bottom w:val="single" w:sz="8" w:space="0" w:color="auto"/>
              <w:right w:val="single" w:sz="8"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9462,29</w:t>
            </w:r>
          </w:p>
        </w:tc>
      </w:tr>
      <w:tr w:rsidR="005E33CB" w:rsidRPr="005E33CB" w:rsidTr="005E33CB">
        <w:trPr>
          <w:cantSplit/>
          <w:trHeight w:val="20"/>
        </w:trPr>
        <w:tc>
          <w:tcPr>
            <w:tcW w:w="1194"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Этап спортивного совершенствования</w:t>
            </w:r>
          </w:p>
        </w:tc>
        <w:tc>
          <w:tcPr>
            <w:tcW w:w="941" w:type="pct"/>
            <w:vMerge w:val="restar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r w:rsidRPr="005E33CB">
              <w:rPr>
                <w:rFonts w:ascii="Arial" w:hAnsi="Arial" w:cs="Arial"/>
                <w:color w:val="000000"/>
                <w:sz w:val="12"/>
                <w:szCs w:val="12"/>
              </w:rPr>
              <w:t>до года</w:t>
            </w:r>
          </w:p>
        </w:tc>
        <w:tc>
          <w:tcPr>
            <w:tcW w:w="1275" w:type="pct"/>
            <w:tcBorders>
              <w:top w:val="single" w:sz="8" w:space="0" w:color="auto"/>
              <w:left w:val="nil"/>
              <w:bottom w:val="single" w:sz="8"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p>
        </w:tc>
        <w:tc>
          <w:tcPr>
            <w:tcW w:w="1590" w:type="pct"/>
            <w:tcBorders>
              <w:top w:val="single" w:sz="8" w:space="0" w:color="auto"/>
              <w:left w:val="single" w:sz="4" w:space="0" w:color="auto"/>
              <w:bottom w:val="single" w:sz="8" w:space="0" w:color="auto"/>
              <w:right w:val="single" w:sz="8" w:space="0" w:color="auto"/>
            </w:tcBorders>
            <w:noWrap/>
            <w:vAlign w:val="center"/>
          </w:tcPr>
          <w:p w:rsidR="005E33CB" w:rsidRPr="005E33CB" w:rsidRDefault="005E33CB" w:rsidP="005E33CB">
            <w:pPr>
              <w:jc w:val="center"/>
              <w:rPr>
                <w:rFonts w:ascii="Arial" w:hAnsi="Arial" w:cs="Arial"/>
                <w:color w:val="000000"/>
                <w:sz w:val="12"/>
                <w:szCs w:val="12"/>
              </w:rPr>
            </w:pPr>
          </w:p>
        </w:tc>
      </w:tr>
      <w:tr w:rsidR="005E33CB" w:rsidRPr="005E33CB" w:rsidTr="005E33CB">
        <w:trPr>
          <w:cantSplit/>
          <w:trHeight w:val="20"/>
        </w:trPr>
        <w:tc>
          <w:tcPr>
            <w:tcW w:w="1194" w:type="pct"/>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lang w:val="en-US"/>
              </w:rPr>
            </w:pPr>
            <w:r w:rsidRPr="005E33CB">
              <w:rPr>
                <w:rFonts w:ascii="Arial" w:hAnsi="Arial" w:cs="Arial"/>
                <w:color w:val="000000"/>
                <w:sz w:val="12"/>
                <w:szCs w:val="12"/>
              </w:rPr>
              <w:t>Фонд заработной платы</w:t>
            </w:r>
            <w:r w:rsidRPr="005E33CB">
              <w:rPr>
                <w:rFonts w:ascii="Arial" w:hAnsi="Arial" w:cs="Arial"/>
                <w:color w:val="000000"/>
                <w:sz w:val="12"/>
                <w:szCs w:val="12"/>
                <w:lang w:val="en-US"/>
              </w:rPr>
              <w:t>:</w:t>
            </w:r>
          </w:p>
        </w:tc>
        <w:tc>
          <w:tcPr>
            <w:tcW w:w="941" w:type="pct"/>
            <w:vMerge/>
            <w:tcBorders>
              <w:left w:val="single" w:sz="8" w:space="0" w:color="auto"/>
              <w:bottom w:val="single" w:sz="8" w:space="0" w:color="000000"/>
              <w:right w:val="single" w:sz="8" w:space="0" w:color="auto"/>
            </w:tcBorders>
            <w:vAlign w:val="center"/>
          </w:tcPr>
          <w:p w:rsidR="005E33CB" w:rsidRPr="005E33CB" w:rsidRDefault="005E33CB" w:rsidP="005E33CB">
            <w:pPr>
              <w:rPr>
                <w:rFonts w:ascii="Arial" w:hAnsi="Arial" w:cs="Arial"/>
                <w:color w:val="000000"/>
                <w:sz w:val="12"/>
                <w:szCs w:val="12"/>
              </w:rPr>
            </w:pPr>
          </w:p>
        </w:tc>
        <w:tc>
          <w:tcPr>
            <w:tcW w:w="1275" w:type="pct"/>
            <w:tcBorders>
              <w:top w:val="single" w:sz="8" w:space="0" w:color="auto"/>
              <w:left w:val="nil"/>
              <w:bottom w:val="single" w:sz="8" w:space="0" w:color="auto"/>
              <w:right w:val="single" w:sz="4"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20597,37</w:t>
            </w:r>
          </w:p>
        </w:tc>
        <w:tc>
          <w:tcPr>
            <w:tcW w:w="1590" w:type="pct"/>
            <w:tcBorders>
              <w:top w:val="single" w:sz="8" w:space="0" w:color="auto"/>
              <w:left w:val="single" w:sz="4" w:space="0" w:color="auto"/>
              <w:bottom w:val="single" w:sz="8" w:space="0" w:color="auto"/>
              <w:right w:val="single" w:sz="8" w:space="0" w:color="auto"/>
            </w:tcBorders>
            <w:noWrap/>
            <w:vAlign w:val="center"/>
          </w:tcPr>
          <w:p w:rsidR="005E33CB" w:rsidRPr="005E33CB" w:rsidRDefault="005E33CB" w:rsidP="005E33CB">
            <w:pPr>
              <w:jc w:val="center"/>
              <w:rPr>
                <w:rFonts w:ascii="Arial" w:hAnsi="Arial" w:cs="Arial"/>
                <w:color w:val="000000"/>
                <w:sz w:val="12"/>
                <w:szCs w:val="12"/>
              </w:rPr>
            </w:pPr>
            <w:r w:rsidRPr="005E33CB">
              <w:rPr>
                <w:rFonts w:ascii="Arial" w:hAnsi="Arial" w:cs="Arial"/>
                <w:color w:val="000000"/>
                <w:sz w:val="12"/>
                <w:szCs w:val="12"/>
              </w:rPr>
              <w:t>15392,18</w:t>
            </w:r>
          </w:p>
        </w:tc>
      </w:tr>
    </w:tbl>
    <w:p w:rsidR="006D7846" w:rsidRPr="006D7846" w:rsidRDefault="006D7846" w:rsidP="006D7846">
      <w:pPr>
        <w:rPr>
          <w:rFonts w:ascii="Arial" w:hAnsi="Arial" w:cs="Arial"/>
          <w:sz w:val="12"/>
          <w:szCs w:val="12"/>
        </w:rPr>
      </w:pPr>
      <w:r w:rsidRPr="006D7846">
        <w:rPr>
          <w:rFonts w:ascii="Arial" w:hAnsi="Arial" w:cs="Arial"/>
          <w:color w:val="000000"/>
          <w:sz w:val="12"/>
          <w:szCs w:val="12"/>
        </w:rPr>
        <w:t>СШ - спортивная школа</w:t>
      </w:r>
    </w:p>
    <w:p w:rsidR="006D7846" w:rsidRPr="006D7846" w:rsidRDefault="006D7846" w:rsidP="006D7846">
      <w:pPr>
        <w:jc w:val="center"/>
        <w:rPr>
          <w:rFonts w:ascii="Arial" w:hAnsi="Arial" w:cs="Arial"/>
          <w:sz w:val="16"/>
          <w:szCs w:val="16"/>
        </w:rPr>
      </w:pPr>
      <w:r w:rsidRPr="006D7846">
        <w:rPr>
          <w:rFonts w:ascii="Arial" w:hAnsi="Arial" w:cs="Arial"/>
          <w:b/>
          <w:bCs/>
          <w:color w:val="000000"/>
          <w:sz w:val="16"/>
          <w:szCs w:val="16"/>
        </w:rPr>
        <w:t>Раздел 2. Норматив финансирования расходов на материальные затраты</w:t>
      </w:r>
    </w:p>
    <w:p w:rsidR="006D7846" w:rsidRPr="006D7846" w:rsidRDefault="006D7846" w:rsidP="006D7846">
      <w:pPr>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49"/>
        <w:gridCol w:w="3740"/>
        <w:gridCol w:w="3659"/>
      </w:tblGrid>
      <w:tr w:rsidR="006D7846" w:rsidRPr="006D7846" w:rsidTr="006D7846">
        <w:trPr>
          <w:trHeight w:val="20"/>
        </w:trPr>
        <w:tc>
          <w:tcPr>
            <w:tcW w:w="1740" w:type="pct"/>
            <w:vAlign w:val="center"/>
          </w:tcPr>
          <w:p w:rsidR="006D7846" w:rsidRPr="006D7846" w:rsidRDefault="006D7846" w:rsidP="006D7846">
            <w:pPr>
              <w:jc w:val="center"/>
              <w:rPr>
                <w:rFonts w:ascii="Arial" w:hAnsi="Arial" w:cs="Arial"/>
                <w:b/>
                <w:bCs/>
                <w:color w:val="000000"/>
                <w:sz w:val="12"/>
                <w:szCs w:val="12"/>
              </w:rPr>
            </w:pPr>
            <w:r w:rsidRPr="006D7846">
              <w:rPr>
                <w:rFonts w:ascii="Arial" w:hAnsi="Arial" w:cs="Arial"/>
                <w:b/>
                <w:bCs/>
                <w:color w:val="000000"/>
                <w:sz w:val="12"/>
                <w:szCs w:val="12"/>
              </w:rPr>
              <w:t>Наименование учреждения</w:t>
            </w:r>
          </w:p>
        </w:tc>
        <w:tc>
          <w:tcPr>
            <w:tcW w:w="1648" w:type="pct"/>
            <w:vAlign w:val="center"/>
          </w:tcPr>
          <w:p w:rsidR="006D7846" w:rsidRPr="006D7846" w:rsidRDefault="006D7846" w:rsidP="006D7846">
            <w:pPr>
              <w:jc w:val="center"/>
              <w:rPr>
                <w:rFonts w:ascii="Arial" w:hAnsi="Arial" w:cs="Arial"/>
                <w:b/>
                <w:bCs/>
                <w:color w:val="000000"/>
                <w:sz w:val="12"/>
                <w:szCs w:val="12"/>
              </w:rPr>
            </w:pPr>
            <w:r w:rsidRPr="006D7846">
              <w:rPr>
                <w:rFonts w:ascii="Arial" w:hAnsi="Arial" w:cs="Arial"/>
                <w:b/>
                <w:bCs/>
                <w:color w:val="000000"/>
                <w:sz w:val="12"/>
                <w:szCs w:val="12"/>
              </w:rPr>
              <w:t>единица измерения</w:t>
            </w:r>
          </w:p>
        </w:tc>
        <w:tc>
          <w:tcPr>
            <w:tcW w:w="1612" w:type="pct"/>
            <w:vAlign w:val="center"/>
          </w:tcPr>
          <w:p w:rsidR="006D7846" w:rsidRPr="006D7846" w:rsidRDefault="006D7846" w:rsidP="006D7846">
            <w:pPr>
              <w:jc w:val="center"/>
              <w:rPr>
                <w:rFonts w:ascii="Arial" w:hAnsi="Arial" w:cs="Arial"/>
                <w:b/>
                <w:bCs/>
                <w:color w:val="000000"/>
                <w:sz w:val="12"/>
                <w:szCs w:val="12"/>
              </w:rPr>
            </w:pPr>
            <w:r w:rsidRPr="006D7846">
              <w:rPr>
                <w:rFonts w:ascii="Arial" w:hAnsi="Arial" w:cs="Arial"/>
                <w:b/>
                <w:bCs/>
                <w:color w:val="000000"/>
                <w:sz w:val="12"/>
                <w:szCs w:val="12"/>
              </w:rPr>
              <w:t>материальные затраты (руб.)</w:t>
            </w:r>
          </w:p>
        </w:tc>
      </w:tr>
      <w:tr w:rsidR="006D7846" w:rsidRPr="006D7846" w:rsidTr="006D7846">
        <w:trPr>
          <w:trHeight w:val="20"/>
        </w:trPr>
        <w:tc>
          <w:tcPr>
            <w:tcW w:w="1740" w:type="pct"/>
            <w:noWrap/>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СШ</w:t>
            </w:r>
          </w:p>
        </w:tc>
        <w:tc>
          <w:tcPr>
            <w:tcW w:w="1648" w:type="pct"/>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1 обучающийся</w:t>
            </w:r>
          </w:p>
        </w:tc>
        <w:tc>
          <w:tcPr>
            <w:tcW w:w="1612" w:type="pct"/>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257,82</w:t>
            </w:r>
          </w:p>
        </w:tc>
      </w:tr>
    </w:tbl>
    <w:p w:rsidR="00453D96" w:rsidRPr="00D95CC4" w:rsidRDefault="00453D96" w:rsidP="0011203E">
      <w:pPr>
        <w:shd w:val="clear" w:color="auto" w:fill="FFFFFF"/>
        <w:suppressAutoHyphens/>
        <w:jc w:val="center"/>
        <w:rPr>
          <w:rFonts w:ascii="Arial" w:hAnsi="Arial" w:cs="Arial"/>
          <w:sz w:val="4"/>
          <w:szCs w:val="4"/>
        </w:rPr>
      </w:pPr>
    </w:p>
    <w:p w:rsidR="006D7846" w:rsidRPr="00D805C5" w:rsidRDefault="006D7846" w:rsidP="006D7846">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16</w:t>
      </w:r>
    </w:p>
    <w:p w:rsidR="006D7846" w:rsidRPr="00D805C5" w:rsidRDefault="006D7846" w:rsidP="006D7846">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6D7846" w:rsidRPr="00D805C5" w:rsidRDefault="006D7846" w:rsidP="006D7846">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6D7846" w:rsidRDefault="006D7846" w:rsidP="006D7846">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6D7846" w:rsidRPr="006D7846" w:rsidRDefault="006D7846" w:rsidP="006D7846">
      <w:pPr>
        <w:jc w:val="center"/>
        <w:rPr>
          <w:rFonts w:ascii="Arial" w:hAnsi="Arial" w:cs="Arial"/>
          <w:b/>
          <w:bCs/>
          <w:color w:val="000000"/>
          <w:sz w:val="16"/>
          <w:szCs w:val="16"/>
        </w:rPr>
      </w:pPr>
      <w:r w:rsidRPr="006D7846">
        <w:rPr>
          <w:rFonts w:ascii="Arial" w:hAnsi="Arial" w:cs="Arial"/>
          <w:b/>
          <w:bCs/>
          <w:color w:val="000000"/>
          <w:sz w:val="16"/>
          <w:szCs w:val="16"/>
        </w:rPr>
        <w:t>Нормативы</w:t>
      </w:r>
    </w:p>
    <w:p w:rsidR="006D7846" w:rsidRPr="006D7846" w:rsidRDefault="006D7846" w:rsidP="006D7846">
      <w:pPr>
        <w:jc w:val="center"/>
        <w:rPr>
          <w:rFonts w:ascii="Arial" w:hAnsi="Arial" w:cs="Arial"/>
          <w:b/>
          <w:bCs/>
          <w:color w:val="000000"/>
          <w:sz w:val="16"/>
          <w:szCs w:val="16"/>
        </w:rPr>
      </w:pPr>
      <w:r w:rsidRPr="006D7846">
        <w:rPr>
          <w:rFonts w:ascii="Arial" w:hAnsi="Arial" w:cs="Arial"/>
          <w:b/>
          <w:bCs/>
          <w:color w:val="000000"/>
          <w:sz w:val="16"/>
          <w:szCs w:val="16"/>
        </w:rPr>
        <w:t>финансового обеспечения спортивных организаций, реализующих программы спортивной подготовкина 2024 год</w:t>
      </w:r>
    </w:p>
    <w:p w:rsidR="006D7846" w:rsidRPr="006D7846" w:rsidRDefault="006D7846" w:rsidP="006D7846">
      <w:pPr>
        <w:jc w:val="center"/>
        <w:rPr>
          <w:rFonts w:ascii="Arial" w:hAnsi="Arial" w:cs="Arial"/>
          <w:b/>
          <w:bCs/>
          <w:color w:val="000000"/>
          <w:sz w:val="2"/>
          <w:szCs w:val="2"/>
        </w:rPr>
      </w:pPr>
    </w:p>
    <w:p w:rsidR="006D7846" w:rsidRPr="006D7846" w:rsidRDefault="006D7846" w:rsidP="006D7846">
      <w:pPr>
        <w:jc w:val="center"/>
        <w:rPr>
          <w:rFonts w:ascii="Arial" w:hAnsi="Arial" w:cs="Arial"/>
          <w:b/>
          <w:bCs/>
          <w:color w:val="000000"/>
          <w:sz w:val="16"/>
          <w:szCs w:val="16"/>
        </w:rPr>
      </w:pPr>
      <w:r w:rsidRPr="006D7846">
        <w:rPr>
          <w:rFonts w:ascii="Arial" w:hAnsi="Arial" w:cs="Arial"/>
          <w:b/>
          <w:bCs/>
          <w:color w:val="000000"/>
          <w:sz w:val="16"/>
          <w:szCs w:val="16"/>
        </w:rPr>
        <w:t xml:space="preserve">Раздел  1. Нормативы финансирования </w:t>
      </w:r>
      <w:r>
        <w:rPr>
          <w:rFonts w:ascii="Arial" w:hAnsi="Arial" w:cs="Arial"/>
          <w:b/>
          <w:bCs/>
          <w:color w:val="000000"/>
          <w:sz w:val="16"/>
          <w:szCs w:val="16"/>
        </w:rPr>
        <w:t xml:space="preserve">расходов </w:t>
      </w:r>
      <w:r w:rsidRPr="006D7846">
        <w:rPr>
          <w:rFonts w:ascii="Arial" w:hAnsi="Arial" w:cs="Arial"/>
          <w:b/>
          <w:bCs/>
          <w:color w:val="000000"/>
          <w:sz w:val="16"/>
          <w:szCs w:val="16"/>
        </w:rPr>
        <w:t>на заработную плату</w:t>
      </w:r>
    </w:p>
    <w:tbl>
      <w:tblPr>
        <w:tblW w:w="4907" w:type="pct"/>
        <w:tblInd w:w="108" w:type="dxa"/>
        <w:tblLook w:val="0000" w:firstRow="0" w:lastRow="0" w:firstColumn="0" w:lastColumn="0" w:noHBand="0" w:noVBand="0"/>
      </w:tblPr>
      <w:tblGrid>
        <w:gridCol w:w="2695"/>
        <w:gridCol w:w="2129"/>
        <w:gridCol w:w="2973"/>
        <w:gridCol w:w="3542"/>
      </w:tblGrid>
      <w:tr w:rsidR="006D7846" w:rsidRPr="006D7846" w:rsidTr="00D95B14">
        <w:trPr>
          <w:cantSplit/>
          <w:trHeight w:val="20"/>
        </w:trPr>
        <w:tc>
          <w:tcPr>
            <w:tcW w:w="1188" w:type="pct"/>
            <w:vMerge w:val="restart"/>
            <w:tcBorders>
              <w:top w:val="single" w:sz="8" w:space="0" w:color="auto"/>
              <w:left w:val="single" w:sz="8" w:space="0" w:color="auto"/>
              <w:right w:val="single" w:sz="8" w:space="0" w:color="auto"/>
            </w:tcBorders>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Наименование показателя</w:t>
            </w:r>
          </w:p>
        </w:tc>
        <w:tc>
          <w:tcPr>
            <w:tcW w:w="939" w:type="pct"/>
            <w:vMerge w:val="restart"/>
            <w:tcBorders>
              <w:top w:val="single" w:sz="8" w:space="0" w:color="auto"/>
              <w:left w:val="single" w:sz="8" w:space="0" w:color="auto"/>
              <w:right w:val="single" w:sz="8" w:space="0" w:color="auto"/>
            </w:tcBorders>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период обучения (лет)</w:t>
            </w:r>
          </w:p>
        </w:tc>
        <w:tc>
          <w:tcPr>
            <w:tcW w:w="2873" w:type="pct"/>
            <w:gridSpan w:val="2"/>
            <w:tcBorders>
              <w:top w:val="single" w:sz="8" w:space="0" w:color="auto"/>
              <w:left w:val="nil"/>
              <w:bottom w:val="single" w:sz="8" w:space="0" w:color="auto"/>
              <w:right w:val="single" w:sz="8" w:space="0" w:color="auto"/>
            </w:tcBorders>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Заработная плата (руб.) </w:t>
            </w:r>
          </w:p>
        </w:tc>
      </w:tr>
      <w:tr w:rsidR="006D7846" w:rsidRPr="006D7846" w:rsidTr="00D95B14">
        <w:trPr>
          <w:cantSplit/>
          <w:trHeight w:val="20"/>
        </w:trPr>
        <w:tc>
          <w:tcPr>
            <w:tcW w:w="1188" w:type="pct"/>
            <w:vMerge/>
            <w:tcBorders>
              <w:left w:val="single" w:sz="8" w:space="0" w:color="auto"/>
              <w:right w:val="single" w:sz="8" w:space="0" w:color="auto"/>
            </w:tcBorders>
            <w:vAlign w:val="center"/>
          </w:tcPr>
          <w:p w:rsidR="006D7846" w:rsidRPr="006D7846" w:rsidRDefault="006D7846" w:rsidP="006D7846">
            <w:pPr>
              <w:rPr>
                <w:rFonts w:ascii="Arial" w:hAnsi="Arial" w:cs="Arial"/>
                <w:color w:val="000000"/>
                <w:sz w:val="12"/>
                <w:szCs w:val="12"/>
              </w:rPr>
            </w:pPr>
          </w:p>
        </w:tc>
        <w:tc>
          <w:tcPr>
            <w:tcW w:w="939" w:type="pct"/>
            <w:vMerge/>
            <w:tcBorders>
              <w:left w:val="single" w:sz="8" w:space="0" w:color="auto"/>
              <w:right w:val="single" w:sz="8" w:space="0" w:color="auto"/>
            </w:tcBorders>
            <w:vAlign w:val="center"/>
          </w:tcPr>
          <w:p w:rsidR="006D7846" w:rsidRPr="006D7846" w:rsidRDefault="006D7846" w:rsidP="006D7846">
            <w:pPr>
              <w:rPr>
                <w:rFonts w:ascii="Arial" w:hAnsi="Arial" w:cs="Arial"/>
                <w:color w:val="000000"/>
                <w:sz w:val="12"/>
                <w:szCs w:val="12"/>
              </w:rPr>
            </w:pPr>
          </w:p>
        </w:tc>
        <w:tc>
          <w:tcPr>
            <w:tcW w:w="1311" w:type="pct"/>
            <w:tcBorders>
              <w:top w:val="nil"/>
              <w:left w:val="nil"/>
              <w:bottom w:val="single" w:sz="4" w:space="0" w:color="auto"/>
              <w:right w:val="single" w:sz="4" w:space="0" w:color="auto"/>
            </w:tcBorders>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основной персонал</w:t>
            </w:r>
          </w:p>
        </w:tc>
        <w:tc>
          <w:tcPr>
            <w:tcW w:w="1562" w:type="pct"/>
            <w:tcBorders>
              <w:top w:val="single" w:sz="8" w:space="0" w:color="auto"/>
              <w:left w:val="single" w:sz="4" w:space="0" w:color="auto"/>
              <w:bottom w:val="single" w:sz="4" w:space="0" w:color="auto"/>
              <w:right w:val="single" w:sz="4" w:space="0" w:color="000000"/>
            </w:tcBorders>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административно- хозяйственный персонал</w:t>
            </w:r>
          </w:p>
        </w:tc>
      </w:tr>
      <w:tr w:rsidR="006D7846" w:rsidRPr="006D7846" w:rsidTr="00D95B14">
        <w:trPr>
          <w:cantSplit/>
          <w:trHeight w:val="20"/>
        </w:trPr>
        <w:tc>
          <w:tcPr>
            <w:tcW w:w="1188" w:type="pct"/>
            <w:vMerge/>
            <w:tcBorders>
              <w:left w:val="single" w:sz="8" w:space="0" w:color="auto"/>
              <w:right w:val="single" w:sz="8" w:space="0" w:color="auto"/>
            </w:tcBorders>
            <w:vAlign w:val="center"/>
          </w:tcPr>
          <w:p w:rsidR="006D7846" w:rsidRPr="006D7846" w:rsidRDefault="006D7846" w:rsidP="006D7846">
            <w:pPr>
              <w:rPr>
                <w:rFonts w:ascii="Arial" w:hAnsi="Arial" w:cs="Arial"/>
                <w:color w:val="000000"/>
                <w:sz w:val="12"/>
                <w:szCs w:val="12"/>
              </w:rPr>
            </w:pPr>
          </w:p>
        </w:tc>
        <w:tc>
          <w:tcPr>
            <w:tcW w:w="939" w:type="pct"/>
            <w:vMerge/>
            <w:tcBorders>
              <w:left w:val="single" w:sz="8" w:space="0" w:color="auto"/>
              <w:right w:val="single" w:sz="8" w:space="0" w:color="auto"/>
            </w:tcBorders>
            <w:vAlign w:val="center"/>
          </w:tcPr>
          <w:p w:rsidR="006D7846" w:rsidRPr="006D7846" w:rsidRDefault="006D7846" w:rsidP="006D7846">
            <w:pPr>
              <w:rPr>
                <w:rFonts w:ascii="Arial" w:hAnsi="Arial" w:cs="Arial"/>
                <w:color w:val="000000"/>
                <w:sz w:val="12"/>
                <w:szCs w:val="12"/>
              </w:rPr>
            </w:pPr>
          </w:p>
        </w:tc>
        <w:tc>
          <w:tcPr>
            <w:tcW w:w="1311" w:type="pct"/>
            <w:tcBorders>
              <w:top w:val="single" w:sz="4" w:space="0" w:color="auto"/>
              <w:left w:val="nil"/>
              <w:bottom w:val="nil"/>
              <w:right w:val="single" w:sz="4" w:space="0" w:color="auto"/>
            </w:tcBorders>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группы учреждений</w:t>
            </w:r>
          </w:p>
        </w:tc>
        <w:tc>
          <w:tcPr>
            <w:tcW w:w="1562" w:type="pct"/>
            <w:tcBorders>
              <w:top w:val="nil"/>
              <w:left w:val="single" w:sz="4" w:space="0" w:color="auto"/>
              <w:bottom w:val="nil"/>
              <w:right w:val="single" w:sz="4" w:space="0" w:color="auto"/>
            </w:tcBorders>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группы учреждений</w:t>
            </w:r>
          </w:p>
        </w:tc>
      </w:tr>
      <w:tr w:rsidR="006D7846" w:rsidRPr="006D7846" w:rsidTr="00D95B14">
        <w:trPr>
          <w:cantSplit/>
          <w:trHeight w:val="20"/>
        </w:trPr>
        <w:tc>
          <w:tcPr>
            <w:tcW w:w="1188" w:type="pct"/>
            <w:vMerge/>
            <w:tcBorders>
              <w:left w:val="single" w:sz="8" w:space="0" w:color="auto"/>
              <w:right w:val="single" w:sz="8" w:space="0" w:color="auto"/>
            </w:tcBorders>
            <w:vAlign w:val="center"/>
          </w:tcPr>
          <w:p w:rsidR="006D7846" w:rsidRPr="006D7846" w:rsidRDefault="006D7846" w:rsidP="006D7846">
            <w:pPr>
              <w:rPr>
                <w:rFonts w:ascii="Arial" w:hAnsi="Arial" w:cs="Arial"/>
                <w:color w:val="000000"/>
                <w:sz w:val="12"/>
                <w:szCs w:val="12"/>
              </w:rPr>
            </w:pPr>
          </w:p>
        </w:tc>
        <w:tc>
          <w:tcPr>
            <w:tcW w:w="939" w:type="pct"/>
            <w:vMerge/>
            <w:tcBorders>
              <w:left w:val="single" w:sz="8" w:space="0" w:color="auto"/>
              <w:right w:val="single" w:sz="8" w:space="0" w:color="auto"/>
            </w:tcBorders>
            <w:vAlign w:val="center"/>
          </w:tcPr>
          <w:p w:rsidR="006D7846" w:rsidRPr="006D7846" w:rsidRDefault="006D7846" w:rsidP="006D7846">
            <w:pPr>
              <w:rPr>
                <w:rFonts w:ascii="Arial" w:hAnsi="Arial" w:cs="Arial"/>
                <w:color w:val="000000"/>
                <w:sz w:val="12"/>
                <w:szCs w:val="12"/>
              </w:rPr>
            </w:pPr>
          </w:p>
        </w:tc>
        <w:tc>
          <w:tcPr>
            <w:tcW w:w="1311" w:type="pct"/>
            <w:tcBorders>
              <w:top w:val="single" w:sz="8" w:space="0" w:color="auto"/>
              <w:left w:val="nil"/>
              <w:bottom w:val="single" w:sz="8" w:space="0" w:color="auto"/>
              <w:right w:val="single" w:sz="4" w:space="0" w:color="auto"/>
            </w:tcBorders>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СШ</w:t>
            </w:r>
          </w:p>
        </w:tc>
        <w:tc>
          <w:tcPr>
            <w:tcW w:w="1562" w:type="pct"/>
            <w:tcBorders>
              <w:top w:val="single" w:sz="8" w:space="0" w:color="auto"/>
              <w:left w:val="single" w:sz="4" w:space="0" w:color="auto"/>
              <w:bottom w:val="single" w:sz="8" w:space="0" w:color="auto"/>
              <w:right w:val="single" w:sz="8" w:space="0" w:color="auto"/>
            </w:tcBorders>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СШ</w:t>
            </w:r>
          </w:p>
        </w:tc>
      </w:tr>
      <w:tr w:rsidR="006D7846" w:rsidRPr="006D7846" w:rsidTr="00D95B14">
        <w:trPr>
          <w:cantSplit/>
          <w:trHeight w:val="20"/>
        </w:trPr>
        <w:tc>
          <w:tcPr>
            <w:tcW w:w="1188" w:type="pct"/>
            <w:vMerge/>
            <w:tcBorders>
              <w:left w:val="single" w:sz="8" w:space="0" w:color="auto"/>
              <w:bottom w:val="single" w:sz="8" w:space="0" w:color="000000"/>
              <w:right w:val="single" w:sz="8" w:space="0" w:color="auto"/>
            </w:tcBorders>
            <w:vAlign w:val="center"/>
          </w:tcPr>
          <w:p w:rsidR="006D7846" w:rsidRPr="006D7846" w:rsidRDefault="006D7846" w:rsidP="006D7846">
            <w:pPr>
              <w:rPr>
                <w:rFonts w:ascii="Arial" w:hAnsi="Arial" w:cs="Arial"/>
                <w:color w:val="000000"/>
                <w:sz w:val="12"/>
                <w:szCs w:val="12"/>
              </w:rPr>
            </w:pPr>
          </w:p>
        </w:tc>
        <w:tc>
          <w:tcPr>
            <w:tcW w:w="939" w:type="pct"/>
            <w:vMerge/>
            <w:tcBorders>
              <w:left w:val="single" w:sz="8" w:space="0" w:color="auto"/>
              <w:bottom w:val="single" w:sz="8" w:space="0" w:color="000000"/>
              <w:right w:val="single" w:sz="8" w:space="0" w:color="auto"/>
            </w:tcBorders>
            <w:vAlign w:val="center"/>
          </w:tcPr>
          <w:p w:rsidR="006D7846" w:rsidRPr="006D7846" w:rsidRDefault="006D7846" w:rsidP="006D7846">
            <w:pPr>
              <w:rPr>
                <w:rFonts w:ascii="Arial" w:hAnsi="Arial" w:cs="Arial"/>
                <w:color w:val="000000"/>
                <w:sz w:val="12"/>
                <w:szCs w:val="12"/>
              </w:rPr>
            </w:pPr>
          </w:p>
        </w:tc>
        <w:tc>
          <w:tcPr>
            <w:tcW w:w="1311" w:type="pct"/>
            <w:tcBorders>
              <w:top w:val="single" w:sz="8" w:space="0" w:color="auto"/>
              <w:left w:val="nil"/>
              <w:bottom w:val="single" w:sz="8" w:space="0" w:color="auto"/>
              <w:right w:val="single" w:sz="4" w:space="0" w:color="auto"/>
            </w:tcBorders>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Прочие виды спорта</w:t>
            </w:r>
          </w:p>
        </w:tc>
        <w:tc>
          <w:tcPr>
            <w:tcW w:w="1562" w:type="pct"/>
            <w:tcBorders>
              <w:top w:val="single" w:sz="8" w:space="0" w:color="auto"/>
              <w:left w:val="single" w:sz="4" w:space="0" w:color="auto"/>
              <w:bottom w:val="single" w:sz="8" w:space="0" w:color="auto"/>
              <w:right w:val="single" w:sz="8" w:space="0" w:color="auto"/>
            </w:tcBorders>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Прочие виды спорта</w:t>
            </w:r>
          </w:p>
        </w:tc>
      </w:tr>
    </w:tbl>
    <w:p w:rsidR="006D7846" w:rsidRPr="00227764" w:rsidRDefault="006D7846" w:rsidP="006D7846">
      <w:pPr>
        <w:rPr>
          <w:sz w:val="2"/>
          <w:szCs w:val="2"/>
        </w:rPr>
      </w:pPr>
    </w:p>
    <w:tbl>
      <w:tblPr>
        <w:tblW w:w="488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72"/>
        <w:gridCol w:w="2136"/>
        <w:gridCol w:w="2960"/>
        <w:gridCol w:w="3410"/>
      </w:tblGrid>
      <w:tr w:rsidR="006D7846" w:rsidRPr="006D7846" w:rsidTr="002E47C4">
        <w:trPr>
          <w:cantSplit/>
          <w:trHeight w:val="20"/>
          <w:tblHeader/>
        </w:trPr>
        <w:tc>
          <w:tcPr>
            <w:tcW w:w="1161" w:type="pct"/>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1</w:t>
            </w:r>
          </w:p>
        </w:tc>
        <w:tc>
          <w:tcPr>
            <w:tcW w:w="964" w:type="pct"/>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2</w:t>
            </w:r>
          </w:p>
        </w:tc>
        <w:tc>
          <w:tcPr>
            <w:tcW w:w="1336" w:type="pct"/>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3</w:t>
            </w:r>
          </w:p>
        </w:tc>
        <w:tc>
          <w:tcPr>
            <w:tcW w:w="1540" w:type="pct"/>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4</w:t>
            </w:r>
          </w:p>
        </w:tc>
      </w:tr>
      <w:tr w:rsidR="006D7846" w:rsidRPr="006D7846" w:rsidTr="002E47C4">
        <w:trPr>
          <w:cantSplit/>
          <w:trHeight w:val="20"/>
        </w:trPr>
        <w:tc>
          <w:tcPr>
            <w:tcW w:w="1161" w:type="pct"/>
            <w:vAlign w:val="center"/>
          </w:tcPr>
          <w:p w:rsidR="006D7846" w:rsidRPr="006D7846" w:rsidRDefault="006D7846" w:rsidP="006D7846">
            <w:pPr>
              <w:rPr>
                <w:rFonts w:ascii="Arial" w:hAnsi="Arial" w:cs="Arial"/>
                <w:b/>
                <w:bCs/>
                <w:color w:val="000000"/>
                <w:sz w:val="12"/>
                <w:szCs w:val="12"/>
                <w:u w:val="single"/>
              </w:rPr>
            </w:pPr>
            <w:r w:rsidRPr="006D7846">
              <w:rPr>
                <w:rFonts w:ascii="Arial" w:hAnsi="Arial" w:cs="Arial"/>
                <w:b/>
                <w:bCs/>
                <w:color w:val="000000"/>
                <w:sz w:val="12"/>
                <w:szCs w:val="12"/>
                <w:u w:val="single"/>
              </w:rPr>
              <w:t>Этап начальной подготовки</w:t>
            </w:r>
          </w:p>
        </w:tc>
        <w:tc>
          <w:tcPr>
            <w:tcW w:w="964"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1 год обучения</w:t>
            </w:r>
          </w:p>
        </w:tc>
        <w:tc>
          <w:tcPr>
            <w:tcW w:w="1336" w:type="pct"/>
            <w:noWrap/>
            <w:vAlign w:val="center"/>
          </w:tcPr>
          <w:p w:rsidR="006D7846" w:rsidRPr="006D7846" w:rsidRDefault="006D7846" w:rsidP="006D7846">
            <w:pPr>
              <w:jc w:val="center"/>
              <w:rPr>
                <w:rFonts w:ascii="Arial" w:hAnsi="Arial" w:cs="Arial"/>
                <w:color w:val="000000"/>
                <w:sz w:val="12"/>
                <w:szCs w:val="12"/>
              </w:rPr>
            </w:pPr>
          </w:p>
        </w:tc>
        <w:tc>
          <w:tcPr>
            <w:tcW w:w="1540" w:type="pct"/>
            <w:noWrap/>
            <w:vAlign w:val="center"/>
          </w:tcPr>
          <w:p w:rsidR="006D7846" w:rsidRPr="006D7846" w:rsidRDefault="006D7846" w:rsidP="006D7846">
            <w:pPr>
              <w:jc w:val="center"/>
              <w:rPr>
                <w:rFonts w:ascii="Arial" w:hAnsi="Arial" w:cs="Arial"/>
                <w:color w:val="000000"/>
                <w:sz w:val="12"/>
                <w:szCs w:val="12"/>
              </w:rPr>
            </w:pPr>
          </w:p>
        </w:tc>
      </w:tr>
      <w:tr w:rsidR="006D7846" w:rsidRPr="006D7846" w:rsidTr="002E47C4">
        <w:trPr>
          <w:cantSplit/>
          <w:trHeight w:val="20"/>
        </w:trPr>
        <w:tc>
          <w:tcPr>
            <w:tcW w:w="1161"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Фонд заработной платы:</w:t>
            </w:r>
          </w:p>
        </w:tc>
        <w:tc>
          <w:tcPr>
            <w:tcW w:w="964"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 </w:t>
            </w:r>
          </w:p>
        </w:tc>
        <w:tc>
          <w:tcPr>
            <w:tcW w:w="1336" w:type="pct"/>
            <w:noWrap/>
            <w:vAlign w:val="center"/>
          </w:tcPr>
          <w:p w:rsidR="006D7846" w:rsidRPr="006D7846" w:rsidRDefault="006D7846" w:rsidP="006D7846">
            <w:pPr>
              <w:jc w:val="center"/>
              <w:rPr>
                <w:rFonts w:ascii="Arial" w:hAnsi="Arial" w:cs="Arial"/>
                <w:color w:val="000000"/>
                <w:sz w:val="12"/>
                <w:szCs w:val="12"/>
              </w:rPr>
            </w:pPr>
          </w:p>
        </w:tc>
        <w:tc>
          <w:tcPr>
            <w:tcW w:w="1540" w:type="pct"/>
            <w:noWrap/>
            <w:vAlign w:val="center"/>
          </w:tcPr>
          <w:p w:rsidR="006D7846" w:rsidRPr="006D7846" w:rsidRDefault="006D7846" w:rsidP="006D7846">
            <w:pPr>
              <w:jc w:val="center"/>
              <w:rPr>
                <w:rFonts w:ascii="Arial" w:hAnsi="Arial" w:cs="Arial"/>
                <w:color w:val="000000"/>
                <w:sz w:val="12"/>
                <w:szCs w:val="12"/>
              </w:rPr>
            </w:pPr>
          </w:p>
        </w:tc>
      </w:tr>
      <w:tr w:rsidR="006D7846" w:rsidRPr="006D7846" w:rsidTr="002E47C4">
        <w:trPr>
          <w:cantSplit/>
          <w:trHeight w:val="20"/>
        </w:trPr>
        <w:tc>
          <w:tcPr>
            <w:tcW w:w="1161"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городов и поселков городского типа</w:t>
            </w:r>
          </w:p>
        </w:tc>
        <w:tc>
          <w:tcPr>
            <w:tcW w:w="964"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 </w:t>
            </w:r>
          </w:p>
        </w:tc>
        <w:tc>
          <w:tcPr>
            <w:tcW w:w="1336" w:type="pct"/>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2942,45</w:t>
            </w:r>
          </w:p>
        </w:tc>
        <w:tc>
          <w:tcPr>
            <w:tcW w:w="1540" w:type="pct"/>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2183,58</w:t>
            </w:r>
          </w:p>
        </w:tc>
      </w:tr>
      <w:tr w:rsidR="006D7846" w:rsidRPr="006D7846" w:rsidTr="002E47C4">
        <w:trPr>
          <w:cantSplit/>
          <w:trHeight w:val="20"/>
        </w:trPr>
        <w:tc>
          <w:tcPr>
            <w:tcW w:w="1161"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 </w:t>
            </w:r>
          </w:p>
        </w:tc>
        <w:tc>
          <w:tcPr>
            <w:tcW w:w="964"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свыше 1 года обучения</w:t>
            </w:r>
          </w:p>
        </w:tc>
        <w:tc>
          <w:tcPr>
            <w:tcW w:w="1336" w:type="pct"/>
            <w:noWrap/>
            <w:vAlign w:val="center"/>
          </w:tcPr>
          <w:p w:rsidR="006D7846" w:rsidRPr="006D7846" w:rsidRDefault="006D7846" w:rsidP="006D7846">
            <w:pPr>
              <w:jc w:val="center"/>
              <w:rPr>
                <w:rFonts w:ascii="Arial" w:hAnsi="Arial" w:cs="Arial"/>
                <w:color w:val="000000"/>
                <w:sz w:val="12"/>
                <w:szCs w:val="12"/>
              </w:rPr>
            </w:pPr>
          </w:p>
        </w:tc>
        <w:tc>
          <w:tcPr>
            <w:tcW w:w="1540" w:type="pct"/>
            <w:noWrap/>
            <w:vAlign w:val="center"/>
          </w:tcPr>
          <w:p w:rsidR="006D7846" w:rsidRPr="006D7846" w:rsidRDefault="006D7846" w:rsidP="006D7846">
            <w:pPr>
              <w:jc w:val="center"/>
              <w:rPr>
                <w:rFonts w:ascii="Arial" w:hAnsi="Arial" w:cs="Arial"/>
                <w:color w:val="000000"/>
                <w:sz w:val="12"/>
                <w:szCs w:val="12"/>
              </w:rPr>
            </w:pPr>
          </w:p>
        </w:tc>
      </w:tr>
      <w:tr w:rsidR="006D7846" w:rsidRPr="006D7846" w:rsidTr="002E47C4">
        <w:trPr>
          <w:cantSplit/>
          <w:trHeight w:val="20"/>
        </w:trPr>
        <w:tc>
          <w:tcPr>
            <w:tcW w:w="1161"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Фонд заработной платы:</w:t>
            </w:r>
          </w:p>
        </w:tc>
        <w:tc>
          <w:tcPr>
            <w:tcW w:w="964"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 </w:t>
            </w:r>
          </w:p>
        </w:tc>
        <w:tc>
          <w:tcPr>
            <w:tcW w:w="1336" w:type="pct"/>
            <w:noWrap/>
            <w:vAlign w:val="center"/>
          </w:tcPr>
          <w:p w:rsidR="006D7846" w:rsidRPr="006D7846" w:rsidRDefault="006D7846" w:rsidP="006D7846">
            <w:pPr>
              <w:jc w:val="center"/>
              <w:rPr>
                <w:rFonts w:ascii="Arial" w:hAnsi="Arial" w:cs="Arial"/>
                <w:color w:val="000000"/>
                <w:sz w:val="12"/>
                <w:szCs w:val="12"/>
              </w:rPr>
            </w:pPr>
          </w:p>
        </w:tc>
        <w:tc>
          <w:tcPr>
            <w:tcW w:w="1540" w:type="pct"/>
            <w:noWrap/>
            <w:vAlign w:val="center"/>
          </w:tcPr>
          <w:p w:rsidR="006D7846" w:rsidRPr="006D7846" w:rsidRDefault="006D7846" w:rsidP="006D7846">
            <w:pPr>
              <w:jc w:val="center"/>
              <w:rPr>
                <w:rFonts w:ascii="Arial" w:hAnsi="Arial" w:cs="Arial"/>
                <w:color w:val="000000"/>
                <w:sz w:val="12"/>
                <w:szCs w:val="12"/>
              </w:rPr>
            </w:pPr>
          </w:p>
        </w:tc>
      </w:tr>
      <w:tr w:rsidR="006D7846" w:rsidRPr="006D7846" w:rsidTr="002E47C4">
        <w:trPr>
          <w:cantSplit/>
          <w:trHeight w:val="20"/>
        </w:trPr>
        <w:tc>
          <w:tcPr>
            <w:tcW w:w="1161"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городов и поселков городского типа</w:t>
            </w:r>
          </w:p>
        </w:tc>
        <w:tc>
          <w:tcPr>
            <w:tcW w:w="964"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 </w:t>
            </w:r>
          </w:p>
        </w:tc>
        <w:tc>
          <w:tcPr>
            <w:tcW w:w="1336" w:type="pct"/>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4904,16</w:t>
            </w:r>
          </w:p>
        </w:tc>
        <w:tc>
          <w:tcPr>
            <w:tcW w:w="1540" w:type="pct"/>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3639,33</w:t>
            </w:r>
          </w:p>
        </w:tc>
      </w:tr>
      <w:tr w:rsidR="006D7846" w:rsidRPr="006D7846" w:rsidTr="002E47C4">
        <w:trPr>
          <w:cantSplit/>
          <w:trHeight w:val="20"/>
        </w:trPr>
        <w:tc>
          <w:tcPr>
            <w:tcW w:w="1161" w:type="pct"/>
            <w:vAlign w:val="center"/>
          </w:tcPr>
          <w:p w:rsidR="006D7846" w:rsidRPr="006D7846" w:rsidRDefault="006D7846" w:rsidP="006D7846">
            <w:pPr>
              <w:rPr>
                <w:rFonts w:ascii="Arial" w:hAnsi="Arial" w:cs="Arial"/>
                <w:b/>
                <w:bCs/>
                <w:color w:val="000000"/>
                <w:sz w:val="12"/>
                <w:szCs w:val="12"/>
                <w:u w:val="single"/>
              </w:rPr>
            </w:pPr>
            <w:r w:rsidRPr="006D7846">
              <w:rPr>
                <w:rFonts w:ascii="Arial" w:hAnsi="Arial" w:cs="Arial"/>
                <w:b/>
                <w:bCs/>
                <w:color w:val="000000"/>
                <w:sz w:val="12"/>
                <w:szCs w:val="12"/>
                <w:u w:val="single"/>
              </w:rPr>
              <w:t>Учебно-тренировочный этап подготовки</w:t>
            </w:r>
          </w:p>
        </w:tc>
        <w:tc>
          <w:tcPr>
            <w:tcW w:w="964"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1-2 год обучения</w:t>
            </w:r>
          </w:p>
        </w:tc>
        <w:tc>
          <w:tcPr>
            <w:tcW w:w="1336" w:type="pct"/>
            <w:noWrap/>
            <w:vAlign w:val="center"/>
          </w:tcPr>
          <w:p w:rsidR="006D7846" w:rsidRPr="006D7846" w:rsidRDefault="006D7846" w:rsidP="006D7846">
            <w:pPr>
              <w:jc w:val="center"/>
              <w:rPr>
                <w:rFonts w:ascii="Arial" w:hAnsi="Arial" w:cs="Arial"/>
                <w:color w:val="000000"/>
                <w:sz w:val="12"/>
                <w:szCs w:val="12"/>
              </w:rPr>
            </w:pPr>
          </w:p>
        </w:tc>
        <w:tc>
          <w:tcPr>
            <w:tcW w:w="1540" w:type="pct"/>
            <w:noWrap/>
            <w:vAlign w:val="center"/>
          </w:tcPr>
          <w:p w:rsidR="006D7846" w:rsidRPr="006D7846" w:rsidRDefault="006D7846" w:rsidP="006D7846">
            <w:pPr>
              <w:jc w:val="center"/>
              <w:rPr>
                <w:rFonts w:ascii="Arial" w:hAnsi="Arial" w:cs="Arial"/>
                <w:color w:val="000000"/>
                <w:sz w:val="12"/>
                <w:szCs w:val="12"/>
              </w:rPr>
            </w:pPr>
          </w:p>
        </w:tc>
      </w:tr>
      <w:tr w:rsidR="006D7846" w:rsidRPr="006D7846" w:rsidTr="002E47C4">
        <w:trPr>
          <w:cantSplit/>
          <w:trHeight w:val="20"/>
        </w:trPr>
        <w:tc>
          <w:tcPr>
            <w:tcW w:w="1161"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Фонд заработной платы:</w:t>
            </w:r>
          </w:p>
        </w:tc>
        <w:tc>
          <w:tcPr>
            <w:tcW w:w="964"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 </w:t>
            </w:r>
          </w:p>
        </w:tc>
        <w:tc>
          <w:tcPr>
            <w:tcW w:w="1336" w:type="pct"/>
            <w:noWrap/>
            <w:vAlign w:val="center"/>
          </w:tcPr>
          <w:p w:rsidR="006D7846" w:rsidRPr="006D7846" w:rsidRDefault="006D7846" w:rsidP="006D7846">
            <w:pPr>
              <w:jc w:val="center"/>
              <w:rPr>
                <w:rFonts w:ascii="Arial" w:hAnsi="Arial" w:cs="Arial"/>
                <w:color w:val="000000"/>
                <w:sz w:val="12"/>
                <w:szCs w:val="12"/>
              </w:rPr>
            </w:pPr>
          </w:p>
        </w:tc>
        <w:tc>
          <w:tcPr>
            <w:tcW w:w="1540" w:type="pct"/>
            <w:noWrap/>
            <w:vAlign w:val="center"/>
          </w:tcPr>
          <w:p w:rsidR="006D7846" w:rsidRPr="006D7846" w:rsidRDefault="006D7846" w:rsidP="006D7846">
            <w:pPr>
              <w:jc w:val="center"/>
              <w:rPr>
                <w:rFonts w:ascii="Arial" w:hAnsi="Arial" w:cs="Arial"/>
                <w:color w:val="000000"/>
                <w:sz w:val="12"/>
                <w:szCs w:val="12"/>
              </w:rPr>
            </w:pPr>
          </w:p>
        </w:tc>
      </w:tr>
      <w:tr w:rsidR="006D7846" w:rsidRPr="006D7846" w:rsidTr="002E47C4">
        <w:trPr>
          <w:cantSplit/>
          <w:trHeight w:val="20"/>
        </w:trPr>
        <w:tc>
          <w:tcPr>
            <w:tcW w:w="1161"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городов и поселков городского типа</w:t>
            </w:r>
          </w:p>
        </w:tc>
        <w:tc>
          <w:tcPr>
            <w:tcW w:w="964"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 </w:t>
            </w:r>
          </w:p>
        </w:tc>
        <w:tc>
          <w:tcPr>
            <w:tcW w:w="1336" w:type="pct"/>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7846,61</w:t>
            </w:r>
          </w:p>
        </w:tc>
        <w:tc>
          <w:tcPr>
            <w:tcW w:w="1540" w:type="pct"/>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5823,04</w:t>
            </w:r>
          </w:p>
        </w:tc>
      </w:tr>
      <w:tr w:rsidR="006D7846" w:rsidRPr="006D7846" w:rsidTr="002E47C4">
        <w:trPr>
          <w:cantSplit/>
          <w:trHeight w:val="20"/>
        </w:trPr>
        <w:tc>
          <w:tcPr>
            <w:tcW w:w="1161"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 </w:t>
            </w:r>
          </w:p>
        </w:tc>
        <w:tc>
          <w:tcPr>
            <w:tcW w:w="964"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свыше 2 лет обучения</w:t>
            </w:r>
          </w:p>
        </w:tc>
        <w:tc>
          <w:tcPr>
            <w:tcW w:w="1336" w:type="pct"/>
            <w:noWrap/>
            <w:vAlign w:val="center"/>
          </w:tcPr>
          <w:p w:rsidR="006D7846" w:rsidRPr="006D7846" w:rsidRDefault="006D7846" w:rsidP="006D7846">
            <w:pPr>
              <w:jc w:val="center"/>
              <w:rPr>
                <w:rFonts w:ascii="Arial" w:hAnsi="Arial" w:cs="Arial"/>
                <w:color w:val="000000"/>
                <w:sz w:val="12"/>
                <w:szCs w:val="12"/>
              </w:rPr>
            </w:pPr>
          </w:p>
        </w:tc>
        <w:tc>
          <w:tcPr>
            <w:tcW w:w="1540" w:type="pct"/>
            <w:noWrap/>
            <w:vAlign w:val="center"/>
          </w:tcPr>
          <w:p w:rsidR="006D7846" w:rsidRPr="006D7846" w:rsidRDefault="006D7846" w:rsidP="006D7846">
            <w:pPr>
              <w:jc w:val="center"/>
              <w:rPr>
                <w:rFonts w:ascii="Arial" w:hAnsi="Arial" w:cs="Arial"/>
                <w:color w:val="000000"/>
                <w:sz w:val="12"/>
                <w:szCs w:val="12"/>
              </w:rPr>
            </w:pPr>
          </w:p>
        </w:tc>
      </w:tr>
      <w:tr w:rsidR="006D7846" w:rsidRPr="006D7846" w:rsidTr="002E47C4">
        <w:trPr>
          <w:cantSplit/>
          <w:trHeight w:val="20"/>
        </w:trPr>
        <w:tc>
          <w:tcPr>
            <w:tcW w:w="1161"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Фонд заработной платы:</w:t>
            </w:r>
          </w:p>
        </w:tc>
        <w:tc>
          <w:tcPr>
            <w:tcW w:w="964"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 </w:t>
            </w:r>
          </w:p>
        </w:tc>
        <w:tc>
          <w:tcPr>
            <w:tcW w:w="1336" w:type="pct"/>
            <w:noWrap/>
            <w:vAlign w:val="center"/>
          </w:tcPr>
          <w:p w:rsidR="006D7846" w:rsidRPr="006D7846" w:rsidRDefault="006D7846" w:rsidP="006D7846">
            <w:pPr>
              <w:jc w:val="center"/>
              <w:rPr>
                <w:rFonts w:ascii="Arial" w:hAnsi="Arial" w:cs="Arial"/>
                <w:color w:val="000000"/>
                <w:sz w:val="12"/>
                <w:szCs w:val="12"/>
              </w:rPr>
            </w:pPr>
          </w:p>
        </w:tc>
        <w:tc>
          <w:tcPr>
            <w:tcW w:w="1540" w:type="pct"/>
            <w:noWrap/>
            <w:vAlign w:val="center"/>
          </w:tcPr>
          <w:p w:rsidR="006D7846" w:rsidRPr="006D7846" w:rsidRDefault="006D7846" w:rsidP="006D7846">
            <w:pPr>
              <w:jc w:val="center"/>
              <w:rPr>
                <w:rFonts w:ascii="Arial" w:hAnsi="Arial" w:cs="Arial"/>
                <w:color w:val="000000"/>
                <w:sz w:val="12"/>
                <w:szCs w:val="12"/>
              </w:rPr>
            </w:pPr>
          </w:p>
        </w:tc>
      </w:tr>
      <w:tr w:rsidR="006D7846" w:rsidRPr="006D7846" w:rsidTr="002E47C4">
        <w:trPr>
          <w:cantSplit/>
          <w:trHeight w:val="20"/>
        </w:trPr>
        <w:tc>
          <w:tcPr>
            <w:tcW w:w="1161"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городов и поселков городского типа</w:t>
            </w:r>
          </w:p>
        </w:tc>
        <w:tc>
          <w:tcPr>
            <w:tcW w:w="964"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 </w:t>
            </w:r>
          </w:p>
        </w:tc>
        <w:tc>
          <w:tcPr>
            <w:tcW w:w="1336" w:type="pct"/>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12750,77</w:t>
            </w:r>
          </w:p>
        </w:tc>
        <w:tc>
          <w:tcPr>
            <w:tcW w:w="1540" w:type="pct"/>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9462,29</w:t>
            </w:r>
          </w:p>
        </w:tc>
      </w:tr>
      <w:tr w:rsidR="006D7846" w:rsidRPr="006D7846" w:rsidTr="002E47C4">
        <w:trPr>
          <w:cantSplit/>
          <w:trHeight w:val="20"/>
        </w:trPr>
        <w:tc>
          <w:tcPr>
            <w:tcW w:w="1161"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Этап спортивного совершенствования</w:t>
            </w:r>
          </w:p>
        </w:tc>
        <w:tc>
          <w:tcPr>
            <w:tcW w:w="964" w:type="pct"/>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до года</w:t>
            </w:r>
          </w:p>
        </w:tc>
        <w:tc>
          <w:tcPr>
            <w:tcW w:w="1336" w:type="pct"/>
            <w:noWrap/>
            <w:vAlign w:val="center"/>
          </w:tcPr>
          <w:p w:rsidR="006D7846" w:rsidRPr="006D7846" w:rsidRDefault="006D7846" w:rsidP="006D7846">
            <w:pPr>
              <w:jc w:val="center"/>
              <w:rPr>
                <w:rFonts w:ascii="Arial" w:hAnsi="Arial" w:cs="Arial"/>
                <w:color w:val="000000"/>
                <w:sz w:val="12"/>
                <w:szCs w:val="12"/>
              </w:rPr>
            </w:pPr>
          </w:p>
        </w:tc>
        <w:tc>
          <w:tcPr>
            <w:tcW w:w="1540" w:type="pct"/>
            <w:noWrap/>
            <w:vAlign w:val="center"/>
          </w:tcPr>
          <w:p w:rsidR="006D7846" w:rsidRPr="006D7846" w:rsidRDefault="006D7846" w:rsidP="006D7846">
            <w:pPr>
              <w:jc w:val="center"/>
              <w:rPr>
                <w:rFonts w:ascii="Arial" w:hAnsi="Arial" w:cs="Arial"/>
                <w:color w:val="000000"/>
                <w:sz w:val="12"/>
                <w:szCs w:val="12"/>
              </w:rPr>
            </w:pPr>
          </w:p>
        </w:tc>
      </w:tr>
      <w:tr w:rsidR="006D7846" w:rsidRPr="006D7846" w:rsidTr="002E47C4">
        <w:trPr>
          <w:cantSplit/>
          <w:trHeight w:val="20"/>
        </w:trPr>
        <w:tc>
          <w:tcPr>
            <w:tcW w:w="1161" w:type="pct"/>
            <w:vAlign w:val="center"/>
          </w:tcPr>
          <w:p w:rsidR="006D7846" w:rsidRPr="006D7846" w:rsidRDefault="006D7846" w:rsidP="006D7846">
            <w:pPr>
              <w:rPr>
                <w:rFonts w:ascii="Arial" w:hAnsi="Arial" w:cs="Arial"/>
                <w:color w:val="000000"/>
                <w:sz w:val="12"/>
                <w:szCs w:val="12"/>
                <w:lang w:val="en-US"/>
              </w:rPr>
            </w:pPr>
            <w:r w:rsidRPr="006D7846">
              <w:rPr>
                <w:rFonts w:ascii="Arial" w:hAnsi="Arial" w:cs="Arial"/>
                <w:color w:val="000000"/>
                <w:sz w:val="12"/>
                <w:szCs w:val="12"/>
              </w:rPr>
              <w:t>Фонд заработной платы</w:t>
            </w:r>
            <w:r w:rsidRPr="006D7846">
              <w:rPr>
                <w:rFonts w:ascii="Arial" w:hAnsi="Arial" w:cs="Arial"/>
                <w:color w:val="000000"/>
                <w:sz w:val="12"/>
                <w:szCs w:val="12"/>
                <w:lang w:val="en-US"/>
              </w:rPr>
              <w:t>:</w:t>
            </w:r>
          </w:p>
        </w:tc>
        <w:tc>
          <w:tcPr>
            <w:tcW w:w="964" w:type="pct"/>
            <w:vAlign w:val="center"/>
          </w:tcPr>
          <w:p w:rsidR="006D7846" w:rsidRPr="006D7846" w:rsidRDefault="006D7846" w:rsidP="006D7846">
            <w:pPr>
              <w:rPr>
                <w:rFonts w:ascii="Arial" w:hAnsi="Arial" w:cs="Arial"/>
                <w:color w:val="000000"/>
                <w:sz w:val="12"/>
                <w:szCs w:val="12"/>
              </w:rPr>
            </w:pPr>
          </w:p>
        </w:tc>
        <w:tc>
          <w:tcPr>
            <w:tcW w:w="1336" w:type="pct"/>
            <w:noWrap/>
            <w:vAlign w:val="center"/>
          </w:tcPr>
          <w:p w:rsidR="006D7846" w:rsidRPr="006D7846" w:rsidRDefault="006D7846" w:rsidP="006D7846">
            <w:pPr>
              <w:jc w:val="center"/>
              <w:rPr>
                <w:rFonts w:ascii="Arial" w:hAnsi="Arial" w:cs="Arial"/>
                <w:color w:val="000000"/>
                <w:sz w:val="12"/>
                <w:szCs w:val="12"/>
                <w:lang w:val="en-US"/>
              </w:rPr>
            </w:pPr>
            <w:r w:rsidRPr="006D7846">
              <w:rPr>
                <w:rFonts w:ascii="Arial" w:hAnsi="Arial" w:cs="Arial"/>
                <w:color w:val="000000"/>
                <w:sz w:val="12"/>
                <w:szCs w:val="12"/>
                <w:lang w:val="en-US"/>
              </w:rPr>
              <w:t>20597</w:t>
            </w:r>
            <w:r w:rsidRPr="006D7846">
              <w:rPr>
                <w:rFonts w:ascii="Arial" w:hAnsi="Arial" w:cs="Arial"/>
                <w:color w:val="000000"/>
                <w:sz w:val="12"/>
                <w:szCs w:val="12"/>
              </w:rPr>
              <w:t>,</w:t>
            </w:r>
            <w:r w:rsidRPr="006D7846">
              <w:rPr>
                <w:rFonts w:ascii="Arial" w:hAnsi="Arial" w:cs="Arial"/>
                <w:color w:val="000000"/>
                <w:sz w:val="12"/>
                <w:szCs w:val="12"/>
                <w:lang w:val="en-US"/>
              </w:rPr>
              <w:t>37</w:t>
            </w:r>
          </w:p>
        </w:tc>
        <w:tc>
          <w:tcPr>
            <w:tcW w:w="1540" w:type="pct"/>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lang w:val="en-US"/>
              </w:rPr>
              <w:t>15392</w:t>
            </w:r>
            <w:r w:rsidRPr="006D7846">
              <w:rPr>
                <w:rFonts w:ascii="Arial" w:hAnsi="Arial" w:cs="Arial"/>
                <w:color w:val="000000"/>
                <w:sz w:val="12"/>
                <w:szCs w:val="12"/>
              </w:rPr>
              <w:t>,</w:t>
            </w:r>
            <w:r w:rsidRPr="006D7846">
              <w:rPr>
                <w:rFonts w:ascii="Arial" w:hAnsi="Arial" w:cs="Arial"/>
                <w:color w:val="000000"/>
                <w:sz w:val="12"/>
                <w:szCs w:val="12"/>
                <w:lang w:val="en-US"/>
              </w:rPr>
              <w:t>18</w:t>
            </w:r>
          </w:p>
        </w:tc>
      </w:tr>
    </w:tbl>
    <w:p w:rsidR="006D7846" w:rsidRPr="006D7846" w:rsidRDefault="006D7846" w:rsidP="006D7846">
      <w:pPr>
        <w:rPr>
          <w:rFonts w:ascii="Arial" w:hAnsi="Arial" w:cs="Arial"/>
          <w:sz w:val="12"/>
          <w:szCs w:val="12"/>
        </w:rPr>
      </w:pPr>
      <w:r w:rsidRPr="006D7846">
        <w:rPr>
          <w:rFonts w:ascii="Arial" w:hAnsi="Arial" w:cs="Arial"/>
          <w:color w:val="000000"/>
          <w:sz w:val="12"/>
          <w:szCs w:val="12"/>
        </w:rPr>
        <w:t>СШ - спортивная школа</w:t>
      </w:r>
    </w:p>
    <w:p w:rsidR="006D7846" w:rsidRPr="006D7846" w:rsidRDefault="006D7846" w:rsidP="006D7846">
      <w:pPr>
        <w:jc w:val="center"/>
        <w:rPr>
          <w:rFonts w:ascii="Arial" w:hAnsi="Arial" w:cs="Arial"/>
          <w:sz w:val="16"/>
          <w:szCs w:val="16"/>
        </w:rPr>
      </w:pPr>
      <w:r w:rsidRPr="006D7846">
        <w:rPr>
          <w:rFonts w:ascii="Arial" w:hAnsi="Arial" w:cs="Arial"/>
          <w:b/>
          <w:bCs/>
          <w:color w:val="000000"/>
          <w:sz w:val="16"/>
          <w:szCs w:val="16"/>
        </w:rPr>
        <w:t>Раздел 2. Н</w:t>
      </w:r>
      <w:r>
        <w:rPr>
          <w:rFonts w:ascii="Arial" w:hAnsi="Arial" w:cs="Arial"/>
          <w:b/>
          <w:bCs/>
          <w:color w:val="000000"/>
          <w:sz w:val="16"/>
          <w:szCs w:val="16"/>
        </w:rPr>
        <w:t>орматив инансирования</w:t>
      </w:r>
      <w:r w:rsidRPr="006D7846">
        <w:rPr>
          <w:rFonts w:ascii="Arial" w:hAnsi="Arial" w:cs="Arial"/>
          <w:b/>
          <w:bCs/>
          <w:color w:val="000000"/>
          <w:sz w:val="16"/>
          <w:szCs w:val="16"/>
        </w:rPr>
        <w:t xml:space="preserve"> асходов </w:t>
      </w:r>
      <w:r>
        <w:rPr>
          <w:rFonts w:ascii="Arial" w:hAnsi="Arial" w:cs="Arial"/>
          <w:b/>
          <w:bCs/>
          <w:color w:val="000000"/>
          <w:sz w:val="16"/>
          <w:szCs w:val="16"/>
        </w:rPr>
        <w:t>на</w:t>
      </w:r>
      <w:r w:rsidRPr="006D7846">
        <w:rPr>
          <w:rFonts w:ascii="Arial" w:hAnsi="Arial" w:cs="Arial"/>
          <w:b/>
          <w:bCs/>
          <w:color w:val="000000"/>
          <w:sz w:val="16"/>
          <w:szCs w:val="16"/>
        </w:rPr>
        <w:t xml:space="preserve"> материальные затраты</w:t>
      </w:r>
    </w:p>
    <w:p w:rsidR="006D7846" w:rsidRPr="006D7846" w:rsidRDefault="006D7846" w:rsidP="006D7846">
      <w:pPr>
        <w:jc w:val="center"/>
        <w:rPr>
          <w:rFonts w:ascii="Arial" w:hAnsi="Arial" w:cs="Arial"/>
          <w:sz w:val="4"/>
          <w:szCs w:val="4"/>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2"/>
        <w:gridCol w:w="3808"/>
        <w:gridCol w:w="3619"/>
      </w:tblGrid>
      <w:tr w:rsidR="006D7846" w:rsidRPr="006D7846" w:rsidTr="006D7846">
        <w:trPr>
          <w:trHeight w:val="20"/>
        </w:trPr>
        <w:tc>
          <w:tcPr>
            <w:tcW w:w="1725" w:type="pct"/>
            <w:vAlign w:val="center"/>
          </w:tcPr>
          <w:p w:rsidR="006D7846" w:rsidRPr="006D7846" w:rsidRDefault="006D7846" w:rsidP="006D7846">
            <w:pPr>
              <w:jc w:val="center"/>
              <w:rPr>
                <w:rFonts w:ascii="Arial" w:hAnsi="Arial" w:cs="Arial"/>
                <w:b/>
                <w:bCs/>
                <w:color w:val="000000"/>
                <w:sz w:val="12"/>
                <w:szCs w:val="12"/>
              </w:rPr>
            </w:pPr>
            <w:r w:rsidRPr="006D7846">
              <w:rPr>
                <w:rFonts w:ascii="Arial" w:hAnsi="Arial" w:cs="Arial"/>
                <w:b/>
                <w:bCs/>
                <w:color w:val="000000"/>
                <w:sz w:val="12"/>
                <w:szCs w:val="12"/>
              </w:rPr>
              <w:t>Наименование учреждения</w:t>
            </w:r>
          </w:p>
        </w:tc>
        <w:tc>
          <w:tcPr>
            <w:tcW w:w="1679" w:type="pct"/>
            <w:vAlign w:val="center"/>
          </w:tcPr>
          <w:p w:rsidR="006D7846" w:rsidRPr="006D7846" w:rsidRDefault="006D7846" w:rsidP="006D7846">
            <w:pPr>
              <w:jc w:val="center"/>
              <w:rPr>
                <w:rFonts w:ascii="Arial" w:hAnsi="Arial" w:cs="Arial"/>
                <w:b/>
                <w:bCs/>
                <w:color w:val="000000"/>
                <w:sz w:val="12"/>
                <w:szCs w:val="12"/>
              </w:rPr>
            </w:pPr>
            <w:r w:rsidRPr="006D7846">
              <w:rPr>
                <w:rFonts w:ascii="Arial" w:hAnsi="Arial" w:cs="Arial"/>
                <w:b/>
                <w:bCs/>
                <w:color w:val="000000"/>
                <w:sz w:val="12"/>
                <w:szCs w:val="12"/>
              </w:rPr>
              <w:t>единица измерения</w:t>
            </w:r>
          </w:p>
        </w:tc>
        <w:tc>
          <w:tcPr>
            <w:tcW w:w="1596" w:type="pct"/>
            <w:vAlign w:val="center"/>
          </w:tcPr>
          <w:p w:rsidR="006D7846" w:rsidRPr="006D7846" w:rsidRDefault="006D7846" w:rsidP="006D7846">
            <w:pPr>
              <w:jc w:val="center"/>
              <w:rPr>
                <w:rFonts w:ascii="Arial" w:hAnsi="Arial" w:cs="Arial"/>
                <w:b/>
                <w:bCs/>
                <w:color w:val="000000"/>
                <w:sz w:val="12"/>
                <w:szCs w:val="12"/>
              </w:rPr>
            </w:pPr>
            <w:r w:rsidRPr="006D7846">
              <w:rPr>
                <w:rFonts w:ascii="Arial" w:hAnsi="Arial" w:cs="Arial"/>
                <w:b/>
                <w:bCs/>
                <w:color w:val="000000"/>
                <w:sz w:val="12"/>
                <w:szCs w:val="12"/>
              </w:rPr>
              <w:t>материальные затраты (руб.)</w:t>
            </w:r>
          </w:p>
        </w:tc>
      </w:tr>
      <w:tr w:rsidR="006D7846" w:rsidRPr="006D7846" w:rsidTr="006D7846">
        <w:trPr>
          <w:trHeight w:val="20"/>
        </w:trPr>
        <w:tc>
          <w:tcPr>
            <w:tcW w:w="1725" w:type="pct"/>
            <w:noWrap/>
            <w:vAlign w:val="center"/>
          </w:tcPr>
          <w:p w:rsidR="006D7846" w:rsidRPr="006D7846" w:rsidRDefault="006D7846" w:rsidP="006D7846">
            <w:pPr>
              <w:rPr>
                <w:rFonts w:ascii="Arial" w:hAnsi="Arial" w:cs="Arial"/>
                <w:color w:val="000000"/>
                <w:sz w:val="12"/>
                <w:szCs w:val="12"/>
              </w:rPr>
            </w:pPr>
            <w:r w:rsidRPr="006D7846">
              <w:rPr>
                <w:rFonts w:ascii="Arial" w:hAnsi="Arial" w:cs="Arial"/>
                <w:color w:val="000000"/>
                <w:sz w:val="12"/>
                <w:szCs w:val="12"/>
              </w:rPr>
              <w:t>СШ</w:t>
            </w:r>
          </w:p>
        </w:tc>
        <w:tc>
          <w:tcPr>
            <w:tcW w:w="1679" w:type="pct"/>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1 обучающийся</w:t>
            </w:r>
          </w:p>
        </w:tc>
        <w:tc>
          <w:tcPr>
            <w:tcW w:w="1596" w:type="pct"/>
            <w:noWrap/>
            <w:vAlign w:val="center"/>
          </w:tcPr>
          <w:p w:rsidR="006D7846" w:rsidRPr="006D7846" w:rsidRDefault="006D7846" w:rsidP="006D7846">
            <w:pPr>
              <w:jc w:val="center"/>
              <w:rPr>
                <w:rFonts w:ascii="Arial" w:hAnsi="Arial" w:cs="Arial"/>
                <w:color w:val="000000"/>
                <w:sz w:val="12"/>
                <w:szCs w:val="12"/>
              </w:rPr>
            </w:pPr>
            <w:r w:rsidRPr="006D7846">
              <w:rPr>
                <w:rFonts w:ascii="Arial" w:hAnsi="Arial" w:cs="Arial"/>
                <w:color w:val="000000"/>
                <w:sz w:val="12"/>
                <w:szCs w:val="12"/>
              </w:rPr>
              <w:t>257,82</w:t>
            </w:r>
          </w:p>
        </w:tc>
      </w:tr>
    </w:tbl>
    <w:p w:rsidR="00453D96" w:rsidRPr="00D95CC4" w:rsidRDefault="00453D96" w:rsidP="0011203E">
      <w:pPr>
        <w:shd w:val="clear" w:color="auto" w:fill="FFFFFF"/>
        <w:suppressAutoHyphens/>
        <w:jc w:val="center"/>
        <w:rPr>
          <w:rFonts w:ascii="Arial" w:hAnsi="Arial" w:cs="Arial"/>
          <w:sz w:val="4"/>
          <w:szCs w:val="4"/>
        </w:rPr>
      </w:pPr>
    </w:p>
    <w:p w:rsidR="006D7846" w:rsidRPr="00D805C5" w:rsidRDefault="006D7846" w:rsidP="006D7846">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17</w:t>
      </w:r>
    </w:p>
    <w:p w:rsidR="006D7846" w:rsidRPr="00D805C5" w:rsidRDefault="006D7846" w:rsidP="006D7846">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6D7846" w:rsidRPr="00D805C5" w:rsidRDefault="006D7846" w:rsidP="006D7846">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6D7846" w:rsidRDefault="006D7846" w:rsidP="006D7846">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6D7846" w:rsidRPr="006D7846" w:rsidRDefault="006D7846" w:rsidP="006D7846">
      <w:pPr>
        <w:jc w:val="center"/>
        <w:rPr>
          <w:rFonts w:ascii="Arial" w:hAnsi="Arial" w:cs="Arial"/>
          <w:b/>
          <w:bCs/>
          <w:color w:val="000000"/>
          <w:sz w:val="16"/>
          <w:szCs w:val="16"/>
        </w:rPr>
      </w:pPr>
      <w:r w:rsidRPr="006D7846">
        <w:rPr>
          <w:rFonts w:ascii="Arial" w:hAnsi="Arial" w:cs="Arial"/>
          <w:b/>
          <w:bCs/>
          <w:color w:val="000000"/>
          <w:sz w:val="16"/>
          <w:szCs w:val="16"/>
        </w:rPr>
        <w:t>Нормативы</w:t>
      </w:r>
    </w:p>
    <w:p w:rsidR="006D7846" w:rsidRPr="006D7846" w:rsidRDefault="006D7846" w:rsidP="006D7846">
      <w:pPr>
        <w:jc w:val="center"/>
        <w:rPr>
          <w:rFonts w:ascii="Arial" w:hAnsi="Arial" w:cs="Arial"/>
          <w:b/>
          <w:bCs/>
          <w:color w:val="000000"/>
          <w:sz w:val="16"/>
          <w:szCs w:val="16"/>
        </w:rPr>
      </w:pPr>
      <w:r w:rsidRPr="006D7846">
        <w:rPr>
          <w:rFonts w:ascii="Arial" w:hAnsi="Arial" w:cs="Arial"/>
          <w:b/>
          <w:bCs/>
          <w:color w:val="000000"/>
          <w:sz w:val="16"/>
          <w:szCs w:val="16"/>
        </w:rPr>
        <w:t>финансового обеспечения спортивных организаций, реализующих программы спортивной подготовки на 2025 год</w:t>
      </w:r>
    </w:p>
    <w:p w:rsidR="006D7846" w:rsidRPr="006D7846" w:rsidRDefault="006D7846" w:rsidP="006D7846">
      <w:pPr>
        <w:jc w:val="center"/>
        <w:rPr>
          <w:rFonts w:ascii="Arial" w:hAnsi="Arial" w:cs="Arial"/>
          <w:b/>
          <w:bCs/>
          <w:color w:val="000000"/>
          <w:sz w:val="2"/>
          <w:szCs w:val="2"/>
        </w:rPr>
      </w:pPr>
    </w:p>
    <w:p w:rsidR="006D7846" w:rsidRPr="006D7846" w:rsidRDefault="006D7846" w:rsidP="006D7846">
      <w:pPr>
        <w:jc w:val="center"/>
        <w:rPr>
          <w:rFonts w:ascii="Arial" w:hAnsi="Arial" w:cs="Arial"/>
          <w:b/>
          <w:bCs/>
          <w:color w:val="000000"/>
          <w:sz w:val="16"/>
          <w:szCs w:val="16"/>
        </w:rPr>
      </w:pPr>
      <w:r w:rsidRPr="006D7846">
        <w:rPr>
          <w:rFonts w:ascii="Arial" w:hAnsi="Arial" w:cs="Arial"/>
          <w:b/>
          <w:bCs/>
          <w:color w:val="000000"/>
          <w:sz w:val="16"/>
          <w:szCs w:val="16"/>
        </w:rPr>
        <w:t>Раздел 1. Нормативы финансирования расходов на заработную плату</w:t>
      </w:r>
    </w:p>
    <w:p w:rsidR="00453D96" w:rsidRPr="006D7846" w:rsidRDefault="00453D96" w:rsidP="0011203E">
      <w:pPr>
        <w:shd w:val="clear" w:color="auto" w:fill="FFFFFF"/>
        <w:suppressAutoHyphens/>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09"/>
        <w:gridCol w:w="2136"/>
        <w:gridCol w:w="2894"/>
        <w:gridCol w:w="3609"/>
      </w:tblGrid>
      <w:tr w:rsidR="006D7846" w:rsidRPr="00D95B14" w:rsidTr="00D95B14">
        <w:trPr>
          <w:cantSplit/>
          <w:trHeight w:val="20"/>
        </w:trPr>
        <w:tc>
          <w:tcPr>
            <w:tcW w:w="1194" w:type="pct"/>
            <w:vMerge w:val="restart"/>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Наименование показателя</w:t>
            </w:r>
          </w:p>
        </w:tc>
        <w:tc>
          <w:tcPr>
            <w:tcW w:w="941" w:type="pct"/>
            <w:vMerge w:val="restart"/>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период обучения (лет)</w:t>
            </w:r>
          </w:p>
        </w:tc>
        <w:tc>
          <w:tcPr>
            <w:tcW w:w="2864" w:type="pct"/>
            <w:gridSpan w:val="2"/>
            <w:vAlign w:val="center"/>
          </w:tcPr>
          <w:p w:rsidR="006D7846" w:rsidRPr="00D95B14" w:rsidRDefault="00D95B14" w:rsidP="00D95B14">
            <w:pPr>
              <w:jc w:val="center"/>
              <w:rPr>
                <w:rFonts w:ascii="Arial" w:hAnsi="Arial" w:cs="Arial"/>
                <w:color w:val="000000"/>
                <w:sz w:val="12"/>
                <w:szCs w:val="12"/>
              </w:rPr>
            </w:pPr>
            <w:r w:rsidRPr="00D95B14">
              <w:rPr>
                <w:rFonts w:ascii="Arial" w:hAnsi="Arial" w:cs="Arial"/>
                <w:color w:val="000000"/>
                <w:sz w:val="12"/>
                <w:szCs w:val="12"/>
              </w:rPr>
              <w:t>Заработная</w:t>
            </w:r>
            <w:r w:rsidR="006D7846" w:rsidRPr="00D95B14">
              <w:rPr>
                <w:rFonts w:ascii="Arial" w:hAnsi="Arial" w:cs="Arial"/>
                <w:color w:val="000000"/>
                <w:sz w:val="12"/>
                <w:szCs w:val="12"/>
              </w:rPr>
              <w:t xml:space="preserve"> плата (руб.)</w:t>
            </w:r>
          </w:p>
        </w:tc>
      </w:tr>
      <w:tr w:rsidR="006D7846" w:rsidRPr="00D95B14" w:rsidTr="00D95B14">
        <w:trPr>
          <w:cantSplit/>
          <w:trHeight w:val="20"/>
        </w:trPr>
        <w:tc>
          <w:tcPr>
            <w:tcW w:w="1194" w:type="pct"/>
            <w:vMerge/>
            <w:vAlign w:val="center"/>
          </w:tcPr>
          <w:p w:rsidR="006D7846" w:rsidRPr="00D95B14" w:rsidRDefault="006D7846" w:rsidP="00D95B14">
            <w:pPr>
              <w:rPr>
                <w:rFonts w:ascii="Arial" w:hAnsi="Arial" w:cs="Arial"/>
                <w:color w:val="000000"/>
                <w:sz w:val="12"/>
                <w:szCs w:val="12"/>
              </w:rPr>
            </w:pPr>
          </w:p>
        </w:tc>
        <w:tc>
          <w:tcPr>
            <w:tcW w:w="941" w:type="pct"/>
            <w:vMerge/>
            <w:vAlign w:val="center"/>
          </w:tcPr>
          <w:p w:rsidR="006D7846" w:rsidRPr="00D95B14" w:rsidRDefault="006D7846" w:rsidP="00D95B14">
            <w:pPr>
              <w:rPr>
                <w:rFonts w:ascii="Arial" w:hAnsi="Arial" w:cs="Arial"/>
                <w:color w:val="000000"/>
                <w:sz w:val="12"/>
                <w:szCs w:val="12"/>
              </w:rPr>
            </w:pP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основной персонал</w:t>
            </w:r>
          </w:p>
        </w:tc>
        <w:tc>
          <w:tcPr>
            <w:tcW w:w="1590" w:type="pct"/>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административно- хозяйственный персонал</w:t>
            </w:r>
          </w:p>
        </w:tc>
      </w:tr>
      <w:tr w:rsidR="006D7846" w:rsidRPr="00D95B14" w:rsidTr="00D95B14">
        <w:trPr>
          <w:cantSplit/>
          <w:trHeight w:val="20"/>
        </w:trPr>
        <w:tc>
          <w:tcPr>
            <w:tcW w:w="1194" w:type="pct"/>
            <w:vMerge/>
            <w:vAlign w:val="center"/>
          </w:tcPr>
          <w:p w:rsidR="006D7846" w:rsidRPr="00D95B14" w:rsidRDefault="006D7846" w:rsidP="00D95B14">
            <w:pPr>
              <w:rPr>
                <w:rFonts w:ascii="Arial" w:hAnsi="Arial" w:cs="Arial"/>
                <w:color w:val="000000"/>
                <w:sz w:val="12"/>
                <w:szCs w:val="12"/>
              </w:rPr>
            </w:pPr>
          </w:p>
        </w:tc>
        <w:tc>
          <w:tcPr>
            <w:tcW w:w="941" w:type="pct"/>
            <w:vMerge/>
            <w:vAlign w:val="center"/>
          </w:tcPr>
          <w:p w:rsidR="006D7846" w:rsidRPr="00D95B14" w:rsidRDefault="006D7846" w:rsidP="00D95B14">
            <w:pPr>
              <w:rPr>
                <w:rFonts w:ascii="Arial" w:hAnsi="Arial" w:cs="Arial"/>
                <w:color w:val="000000"/>
                <w:sz w:val="12"/>
                <w:szCs w:val="12"/>
              </w:rPr>
            </w:pP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группы учреждений</w:t>
            </w:r>
          </w:p>
        </w:tc>
        <w:tc>
          <w:tcPr>
            <w:tcW w:w="1590"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группы учреждений</w:t>
            </w:r>
          </w:p>
        </w:tc>
      </w:tr>
      <w:tr w:rsidR="006D7846" w:rsidRPr="00D95B14" w:rsidTr="00D95B14">
        <w:trPr>
          <w:cantSplit/>
          <w:trHeight w:val="20"/>
        </w:trPr>
        <w:tc>
          <w:tcPr>
            <w:tcW w:w="1194" w:type="pct"/>
            <w:vMerge/>
            <w:vAlign w:val="center"/>
          </w:tcPr>
          <w:p w:rsidR="006D7846" w:rsidRPr="00D95B14" w:rsidRDefault="006D7846" w:rsidP="00D95B14">
            <w:pPr>
              <w:rPr>
                <w:rFonts w:ascii="Arial" w:hAnsi="Arial" w:cs="Arial"/>
                <w:color w:val="000000"/>
                <w:sz w:val="12"/>
                <w:szCs w:val="12"/>
              </w:rPr>
            </w:pPr>
          </w:p>
        </w:tc>
        <w:tc>
          <w:tcPr>
            <w:tcW w:w="941" w:type="pct"/>
            <w:vMerge/>
            <w:vAlign w:val="center"/>
          </w:tcPr>
          <w:p w:rsidR="006D7846" w:rsidRPr="00D95B14" w:rsidRDefault="006D7846" w:rsidP="00D95B14">
            <w:pPr>
              <w:rPr>
                <w:rFonts w:ascii="Arial" w:hAnsi="Arial" w:cs="Arial"/>
                <w:color w:val="000000"/>
                <w:sz w:val="12"/>
                <w:szCs w:val="12"/>
              </w:rPr>
            </w:pP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СШ</w:t>
            </w:r>
          </w:p>
        </w:tc>
        <w:tc>
          <w:tcPr>
            <w:tcW w:w="1590"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СШ</w:t>
            </w:r>
          </w:p>
        </w:tc>
      </w:tr>
      <w:tr w:rsidR="006D7846" w:rsidRPr="00D95B14" w:rsidTr="00D95B14">
        <w:trPr>
          <w:cantSplit/>
          <w:trHeight w:val="20"/>
        </w:trPr>
        <w:tc>
          <w:tcPr>
            <w:tcW w:w="1194" w:type="pct"/>
            <w:vMerge/>
            <w:vAlign w:val="center"/>
          </w:tcPr>
          <w:p w:rsidR="006D7846" w:rsidRPr="00D95B14" w:rsidRDefault="006D7846" w:rsidP="00D95B14">
            <w:pPr>
              <w:rPr>
                <w:rFonts w:ascii="Arial" w:hAnsi="Arial" w:cs="Arial"/>
                <w:color w:val="000000"/>
                <w:sz w:val="12"/>
                <w:szCs w:val="12"/>
              </w:rPr>
            </w:pPr>
          </w:p>
        </w:tc>
        <w:tc>
          <w:tcPr>
            <w:tcW w:w="941" w:type="pct"/>
            <w:vMerge/>
            <w:vAlign w:val="center"/>
          </w:tcPr>
          <w:p w:rsidR="006D7846" w:rsidRPr="00D95B14" w:rsidRDefault="006D7846" w:rsidP="00D95B14">
            <w:pPr>
              <w:rPr>
                <w:rFonts w:ascii="Arial" w:hAnsi="Arial" w:cs="Arial"/>
                <w:color w:val="000000"/>
                <w:sz w:val="12"/>
                <w:szCs w:val="12"/>
              </w:rPr>
            </w:pP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Прочие виды спорта</w:t>
            </w:r>
          </w:p>
        </w:tc>
        <w:tc>
          <w:tcPr>
            <w:tcW w:w="1590"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Прочие виды спорта</w:t>
            </w:r>
          </w:p>
        </w:tc>
      </w:tr>
      <w:tr w:rsidR="00D95B14" w:rsidRPr="00D95B14" w:rsidTr="00D95B14">
        <w:trPr>
          <w:cantSplit/>
          <w:trHeight w:val="20"/>
        </w:trPr>
        <w:tc>
          <w:tcPr>
            <w:tcW w:w="1194" w:type="pct"/>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1</w:t>
            </w:r>
          </w:p>
        </w:tc>
        <w:tc>
          <w:tcPr>
            <w:tcW w:w="941" w:type="pct"/>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2</w:t>
            </w: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3</w:t>
            </w:r>
          </w:p>
        </w:tc>
        <w:tc>
          <w:tcPr>
            <w:tcW w:w="1590"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4</w:t>
            </w:r>
          </w:p>
        </w:tc>
      </w:tr>
      <w:tr w:rsidR="00D95B14" w:rsidRPr="00D95B14" w:rsidTr="00D95B14">
        <w:trPr>
          <w:cantSplit/>
          <w:trHeight w:val="20"/>
        </w:trPr>
        <w:tc>
          <w:tcPr>
            <w:tcW w:w="1194" w:type="pct"/>
            <w:vAlign w:val="center"/>
          </w:tcPr>
          <w:p w:rsidR="006D7846" w:rsidRPr="00D95B14" w:rsidRDefault="006D7846" w:rsidP="00D95B14">
            <w:pPr>
              <w:rPr>
                <w:rFonts w:ascii="Arial" w:hAnsi="Arial" w:cs="Arial"/>
                <w:b/>
                <w:bCs/>
                <w:color w:val="000000"/>
                <w:sz w:val="12"/>
                <w:szCs w:val="12"/>
                <w:u w:val="single"/>
              </w:rPr>
            </w:pPr>
            <w:r w:rsidRPr="00D95B14">
              <w:rPr>
                <w:rFonts w:ascii="Arial" w:hAnsi="Arial" w:cs="Arial"/>
                <w:b/>
                <w:bCs/>
                <w:color w:val="000000"/>
                <w:sz w:val="12"/>
                <w:szCs w:val="12"/>
                <w:u w:val="single"/>
              </w:rPr>
              <w:t>Этап начальной подготовки</w:t>
            </w:r>
          </w:p>
        </w:tc>
        <w:tc>
          <w:tcPr>
            <w:tcW w:w="941"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1 год обучения</w:t>
            </w: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 </w:t>
            </w:r>
          </w:p>
        </w:tc>
        <w:tc>
          <w:tcPr>
            <w:tcW w:w="1590"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 </w:t>
            </w:r>
          </w:p>
        </w:tc>
      </w:tr>
      <w:tr w:rsidR="00D95B14" w:rsidRPr="00D95B14" w:rsidTr="00D95B14">
        <w:trPr>
          <w:cantSplit/>
          <w:trHeight w:val="20"/>
        </w:trPr>
        <w:tc>
          <w:tcPr>
            <w:tcW w:w="1194"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Фонд заработной платы:</w:t>
            </w:r>
          </w:p>
        </w:tc>
        <w:tc>
          <w:tcPr>
            <w:tcW w:w="941"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 </w:t>
            </w: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 </w:t>
            </w:r>
          </w:p>
        </w:tc>
        <w:tc>
          <w:tcPr>
            <w:tcW w:w="1590"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 </w:t>
            </w:r>
          </w:p>
        </w:tc>
      </w:tr>
      <w:tr w:rsidR="00D95B14" w:rsidRPr="00D95B14" w:rsidTr="00D95B14">
        <w:trPr>
          <w:cantSplit/>
          <w:trHeight w:val="20"/>
        </w:trPr>
        <w:tc>
          <w:tcPr>
            <w:tcW w:w="1194"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городов и поселков городского типа</w:t>
            </w:r>
          </w:p>
        </w:tc>
        <w:tc>
          <w:tcPr>
            <w:tcW w:w="941"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 </w:t>
            </w: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2942,45</w:t>
            </w:r>
          </w:p>
        </w:tc>
        <w:tc>
          <w:tcPr>
            <w:tcW w:w="1590"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2183,58</w:t>
            </w:r>
          </w:p>
        </w:tc>
      </w:tr>
      <w:tr w:rsidR="00D95B14" w:rsidRPr="00D95B14" w:rsidTr="00D95B14">
        <w:trPr>
          <w:cantSplit/>
          <w:trHeight w:val="20"/>
        </w:trPr>
        <w:tc>
          <w:tcPr>
            <w:tcW w:w="1194"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 </w:t>
            </w:r>
          </w:p>
        </w:tc>
        <w:tc>
          <w:tcPr>
            <w:tcW w:w="941"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свыше 1 года обучения</w:t>
            </w: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 </w:t>
            </w:r>
          </w:p>
        </w:tc>
        <w:tc>
          <w:tcPr>
            <w:tcW w:w="1590"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 </w:t>
            </w:r>
          </w:p>
        </w:tc>
      </w:tr>
      <w:tr w:rsidR="00D95B14" w:rsidRPr="00D95B14" w:rsidTr="00D95B14">
        <w:trPr>
          <w:cantSplit/>
          <w:trHeight w:val="20"/>
        </w:trPr>
        <w:tc>
          <w:tcPr>
            <w:tcW w:w="1194"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Фонд заработной платы:</w:t>
            </w:r>
          </w:p>
        </w:tc>
        <w:tc>
          <w:tcPr>
            <w:tcW w:w="941"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 </w:t>
            </w: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 </w:t>
            </w:r>
          </w:p>
        </w:tc>
        <w:tc>
          <w:tcPr>
            <w:tcW w:w="1590"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 </w:t>
            </w:r>
          </w:p>
        </w:tc>
      </w:tr>
      <w:tr w:rsidR="00D95B14" w:rsidRPr="00D95B14" w:rsidTr="00D95B14">
        <w:trPr>
          <w:cantSplit/>
          <w:trHeight w:val="20"/>
        </w:trPr>
        <w:tc>
          <w:tcPr>
            <w:tcW w:w="1194"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городов и поселков городского типа</w:t>
            </w:r>
          </w:p>
        </w:tc>
        <w:tc>
          <w:tcPr>
            <w:tcW w:w="941"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 </w:t>
            </w: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4904,16</w:t>
            </w:r>
          </w:p>
        </w:tc>
        <w:tc>
          <w:tcPr>
            <w:tcW w:w="1590"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3639,33</w:t>
            </w:r>
          </w:p>
        </w:tc>
      </w:tr>
      <w:tr w:rsidR="00D95B14" w:rsidRPr="00D95B14" w:rsidTr="00D95B14">
        <w:trPr>
          <w:cantSplit/>
          <w:trHeight w:val="20"/>
        </w:trPr>
        <w:tc>
          <w:tcPr>
            <w:tcW w:w="1194" w:type="pct"/>
            <w:vAlign w:val="center"/>
          </w:tcPr>
          <w:p w:rsidR="006D7846" w:rsidRPr="00D95B14" w:rsidRDefault="006D7846" w:rsidP="00D95B14">
            <w:pPr>
              <w:rPr>
                <w:rFonts w:ascii="Arial" w:hAnsi="Arial" w:cs="Arial"/>
                <w:b/>
                <w:bCs/>
                <w:color w:val="000000"/>
                <w:sz w:val="12"/>
                <w:szCs w:val="12"/>
                <w:u w:val="single"/>
              </w:rPr>
            </w:pPr>
            <w:r w:rsidRPr="00D95B14">
              <w:rPr>
                <w:rFonts w:ascii="Arial" w:hAnsi="Arial" w:cs="Arial"/>
                <w:b/>
                <w:bCs/>
                <w:color w:val="000000"/>
                <w:sz w:val="12"/>
                <w:szCs w:val="12"/>
                <w:u w:val="single"/>
              </w:rPr>
              <w:t>Учебно-тренировочный этап подготовки</w:t>
            </w:r>
          </w:p>
        </w:tc>
        <w:tc>
          <w:tcPr>
            <w:tcW w:w="941"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1-2 год обучения</w:t>
            </w: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 </w:t>
            </w:r>
          </w:p>
        </w:tc>
        <w:tc>
          <w:tcPr>
            <w:tcW w:w="1590"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 </w:t>
            </w:r>
          </w:p>
        </w:tc>
      </w:tr>
      <w:tr w:rsidR="00D95B14" w:rsidRPr="00D95B14" w:rsidTr="00D95B14">
        <w:trPr>
          <w:cantSplit/>
          <w:trHeight w:val="20"/>
        </w:trPr>
        <w:tc>
          <w:tcPr>
            <w:tcW w:w="1194"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Фонд заработной платы:</w:t>
            </w:r>
          </w:p>
        </w:tc>
        <w:tc>
          <w:tcPr>
            <w:tcW w:w="941"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 </w:t>
            </w: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 </w:t>
            </w:r>
          </w:p>
        </w:tc>
        <w:tc>
          <w:tcPr>
            <w:tcW w:w="1590"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 </w:t>
            </w:r>
          </w:p>
        </w:tc>
      </w:tr>
      <w:tr w:rsidR="00D95B14" w:rsidRPr="00D95B14" w:rsidTr="00D95B14">
        <w:trPr>
          <w:cantSplit/>
          <w:trHeight w:val="20"/>
        </w:trPr>
        <w:tc>
          <w:tcPr>
            <w:tcW w:w="1194"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городов и поселков городского типа</w:t>
            </w:r>
          </w:p>
        </w:tc>
        <w:tc>
          <w:tcPr>
            <w:tcW w:w="941"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 </w:t>
            </w: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7846,61</w:t>
            </w:r>
          </w:p>
        </w:tc>
        <w:tc>
          <w:tcPr>
            <w:tcW w:w="1590"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5823,04</w:t>
            </w:r>
          </w:p>
        </w:tc>
      </w:tr>
      <w:tr w:rsidR="00D95B14" w:rsidRPr="00D95B14" w:rsidTr="00D95B14">
        <w:trPr>
          <w:cantSplit/>
          <w:trHeight w:val="20"/>
        </w:trPr>
        <w:tc>
          <w:tcPr>
            <w:tcW w:w="1194"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 </w:t>
            </w:r>
          </w:p>
        </w:tc>
        <w:tc>
          <w:tcPr>
            <w:tcW w:w="941"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свыше 2 лет  обучения</w:t>
            </w: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 </w:t>
            </w:r>
          </w:p>
        </w:tc>
        <w:tc>
          <w:tcPr>
            <w:tcW w:w="1590"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 </w:t>
            </w:r>
          </w:p>
        </w:tc>
      </w:tr>
      <w:tr w:rsidR="00D95B14" w:rsidRPr="00D95B14" w:rsidTr="00D95B14">
        <w:trPr>
          <w:cantSplit/>
          <w:trHeight w:val="20"/>
        </w:trPr>
        <w:tc>
          <w:tcPr>
            <w:tcW w:w="1194"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Фонд заработной платы:</w:t>
            </w:r>
          </w:p>
        </w:tc>
        <w:tc>
          <w:tcPr>
            <w:tcW w:w="941"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 </w:t>
            </w: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 </w:t>
            </w:r>
          </w:p>
        </w:tc>
        <w:tc>
          <w:tcPr>
            <w:tcW w:w="1590"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 </w:t>
            </w:r>
          </w:p>
        </w:tc>
      </w:tr>
      <w:tr w:rsidR="00D95B14" w:rsidRPr="00D95B14" w:rsidTr="00D95B14">
        <w:trPr>
          <w:cantSplit/>
          <w:trHeight w:val="20"/>
        </w:trPr>
        <w:tc>
          <w:tcPr>
            <w:tcW w:w="1194"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городов и поселков городского типа</w:t>
            </w:r>
          </w:p>
        </w:tc>
        <w:tc>
          <w:tcPr>
            <w:tcW w:w="941"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 </w:t>
            </w: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12750,77</w:t>
            </w:r>
          </w:p>
        </w:tc>
        <w:tc>
          <w:tcPr>
            <w:tcW w:w="1590"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9462,29</w:t>
            </w:r>
          </w:p>
        </w:tc>
      </w:tr>
      <w:tr w:rsidR="00D95B14" w:rsidRPr="00D95B14" w:rsidTr="00D95B14">
        <w:trPr>
          <w:cantSplit/>
          <w:trHeight w:val="20"/>
        </w:trPr>
        <w:tc>
          <w:tcPr>
            <w:tcW w:w="1194" w:type="pc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Этап спортивного совершенствования</w:t>
            </w:r>
          </w:p>
        </w:tc>
        <w:tc>
          <w:tcPr>
            <w:tcW w:w="941" w:type="pct"/>
            <w:vMerge w:val="restart"/>
            <w:vAlign w:val="center"/>
          </w:tcPr>
          <w:p w:rsidR="006D7846" w:rsidRPr="00D95B14" w:rsidRDefault="006D7846" w:rsidP="00D95B14">
            <w:pPr>
              <w:rPr>
                <w:rFonts w:ascii="Arial" w:hAnsi="Arial" w:cs="Arial"/>
                <w:color w:val="000000"/>
                <w:sz w:val="12"/>
                <w:szCs w:val="12"/>
              </w:rPr>
            </w:pPr>
            <w:r w:rsidRPr="00D95B14">
              <w:rPr>
                <w:rFonts w:ascii="Arial" w:hAnsi="Arial" w:cs="Arial"/>
                <w:color w:val="000000"/>
                <w:sz w:val="12"/>
                <w:szCs w:val="12"/>
              </w:rPr>
              <w:t>до года</w:t>
            </w:r>
          </w:p>
        </w:tc>
        <w:tc>
          <w:tcPr>
            <w:tcW w:w="1275" w:type="pct"/>
            <w:noWrap/>
            <w:vAlign w:val="center"/>
          </w:tcPr>
          <w:p w:rsidR="006D7846" w:rsidRPr="00D95B14" w:rsidRDefault="006D7846" w:rsidP="00D95B14">
            <w:pPr>
              <w:jc w:val="center"/>
              <w:rPr>
                <w:rFonts w:ascii="Arial" w:hAnsi="Arial" w:cs="Arial"/>
                <w:color w:val="000000"/>
                <w:sz w:val="12"/>
                <w:szCs w:val="12"/>
              </w:rPr>
            </w:pPr>
          </w:p>
        </w:tc>
        <w:tc>
          <w:tcPr>
            <w:tcW w:w="1590" w:type="pct"/>
            <w:noWrap/>
            <w:vAlign w:val="center"/>
          </w:tcPr>
          <w:p w:rsidR="006D7846" w:rsidRPr="00D95B14" w:rsidRDefault="006D7846" w:rsidP="00D95B14">
            <w:pPr>
              <w:jc w:val="center"/>
              <w:rPr>
                <w:rFonts w:ascii="Arial" w:hAnsi="Arial" w:cs="Arial"/>
                <w:color w:val="000000"/>
                <w:sz w:val="12"/>
                <w:szCs w:val="12"/>
              </w:rPr>
            </w:pPr>
          </w:p>
        </w:tc>
      </w:tr>
      <w:tr w:rsidR="00D95B14" w:rsidRPr="00D95B14" w:rsidTr="00D95B14">
        <w:trPr>
          <w:cantSplit/>
          <w:trHeight w:val="20"/>
        </w:trPr>
        <w:tc>
          <w:tcPr>
            <w:tcW w:w="1194" w:type="pct"/>
            <w:vAlign w:val="center"/>
          </w:tcPr>
          <w:p w:rsidR="006D7846" w:rsidRPr="00D95B14" w:rsidRDefault="006D7846" w:rsidP="00D95B14">
            <w:pPr>
              <w:rPr>
                <w:rFonts w:ascii="Arial" w:hAnsi="Arial" w:cs="Arial"/>
                <w:color w:val="000000"/>
                <w:sz w:val="12"/>
                <w:szCs w:val="12"/>
                <w:lang w:val="en-US"/>
              </w:rPr>
            </w:pPr>
            <w:r w:rsidRPr="00D95B14">
              <w:rPr>
                <w:rFonts w:ascii="Arial" w:hAnsi="Arial" w:cs="Arial"/>
                <w:color w:val="000000"/>
                <w:sz w:val="12"/>
                <w:szCs w:val="12"/>
              </w:rPr>
              <w:t>Фонд заработной платы</w:t>
            </w:r>
            <w:r w:rsidRPr="00D95B14">
              <w:rPr>
                <w:rFonts w:ascii="Arial" w:hAnsi="Arial" w:cs="Arial"/>
                <w:color w:val="000000"/>
                <w:sz w:val="12"/>
                <w:szCs w:val="12"/>
                <w:lang w:val="en-US"/>
              </w:rPr>
              <w:t>:</w:t>
            </w:r>
          </w:p>
        </w:tc>
        <w:tc>
          <w:tcPr>
            <w:tcW w:w="941" w:type="pct"/>
            <w:vMerge/>
            <w:vAlign w:val="center"/>
          </w:tcPr>
          <w:p w:rsidR="006D7846" w:rsidRPr="00D95B14" w:rsidRDefault="006D7846" w:rsidP="00D95B14">
            <w:pPr>
              <w:rPr>
                <w:rFonts w:ascii="Arial" w:hAnsi="Arial" w:cs="Arial"/>
                <w:color w:val="000000"/>
                <w:sz w:val="12"/>
                <w:szCs w:val="12"/>
              </w:rPr>
            </w:pPr>
          </w:p>
        </w:tc>
        <w:tc>
          <w:tcPr>
            <w:tcW w:w="1275"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20597,37</w:t>
            </w:r>
          </w:p>
        </w:tc>
        <w:tc>
          <w:tcPr>
            <w:tcW w:w="1590" w:type="pct"/>
            <w:noWrap/>
            <w:vAlign w:val="center"/>
          </w:tcPr>
          <w:p w:rsidR="006D7846" w:rsidRPr="00D95B14" w:rsidRDefault="006D7846" w:rsidP="00D95B14">
            <w:pPr>
              <w:jc w:val="center"/>
              <w:rPr>
                <w:rFonts w:ascii="Arial" w:hAnsi="Arial" w:cs="Arial"/>
                <w:color w:val="000000"/>
                <w:sz w:val="12"/>
                <w:szCs w:val="12"/>
              </w:rPr>
            </w:pPr>
            <w:r w:rsidRPr="00D95B14">
              <w:rPr>
                <w:rFonts w:ascii="Arial" w:hAnsi="Arial" w:cs="Arial"/>
                <w:color w:val="000000"/>
                <w:sz w:val="12"/>
                <w:szCs w:val="12"/>
              </w:rPr>
              <w:t>15392,18</w:t>
            </w:r>
          </w:p>
        </w:tc>
      </w:tr>
    </w:tbl>
    <w:p w:rsidR="006D7846" w:rsidRPr="00D95B14" w:rsidRDefault="006D7846" w:rsidP="006D7846">
      <w:pPr>
        <w:rPr>
          <w:rFonts w:ascii="Arial" w:hAnsi="Arial" w:cs="Arial"/>
          <w:sz w:val="12"/>
          <w:szCs w:val="12"/>
        </w:rPr>
      </w:pPr>
      <w:r w:rsidRPr="00D95B14">
        <w:rPr>
          <w:rFonts w:ascii="Arial" w:hAnsi="Arial" w:cs="Arial"/>
          <w:color w:val="000000"/>
          <w:sz w:val="12"/>
          <w:szCs w:val="12"/>
        </w:rPr>
        <w:t>СШ - спортивная школа</w:t>
      </w:r>
    </w:p>
    <w:p w:rsidR="006D7846" w:rsidRPr="00D95B14" w:rsidRDefault="006D7846" w:rsidP="00D95B14">
      <w:pPr>
        <w:jc w:val="center"/>
        <w:rPr>
          <w:rFonts w:ascii="Arial" w:hAnsi="Arial" w:cs="Arial"/>
          <w:sz w:val="16"/>
          <w:szCs w:val="16"/>
        </w:rPr>
      </w:pPr>
      <w:r w:rsidRPr="00D95B14">
        <w:rPr>
          <w:rFonts w:ascii="Arial" w:hAnsi="Arial" w:cs="Arial"/>
          <w:b/>
          <w:bCs/>
          <w:color w:val="000000"/>
          <w:sz w:val="16"/>
          <w:szCs w:val="16"/>
        </w:rPr>
        <w:t>Раздел 2. Н</w:t>
      </w:r>
      <w:r w:rsidR="00D95B14">
        <w:rPr>
          <w:rFonts w:ascii="Arial" w:hAnsi="Arial" w:cs="Arial"/>
          <w:b/>
          <w:bCs/>
          <w:color w:val="000000"/>
          <w:sz w:val="16"/>
          <w:szCs w:val="16"/>
        </w:rPr>
        <w:t xml:space="preserve">орматив финансирования расходов на материальные </w:t>
      </w:r>
      <w:r w:rsidRPr="00D95B14">
        <w:rPr>
          <w:rFonts w:ascii="Arial" w:hAnsi="Arial" w:cs="Arial"/>
          <w:b/>
          <w:bCs/>
          <w:color w:val="000000"/>
          <w:sz w:val="16"/>
          <w:szCs w:val="16"/>
        </w:rPr>
        <w:t>затраты</w:t>
      </w:r>
    </w:p>
    <w:p w:rsidR="006D7846" w:rsidRPr="00D95B14" w:rsidRDefault="006D7846" w:rsidP="00D95B14">
      <w:pPr>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7"/>
        <w:gridCol w:w="3824"/>
        <w:gridCol w:w="3873"/>
      </w:tblGrid>
      <w:tr w:rsidR="006D7846" w:rsidRPr="00D95B14" w:rsidTr="00D95B14">
        <w:trPr>
          <w:trHeight w:val="20"/>
        </w:trPr>
        <w:tc>
          <w:tcPr>
            <w:tcW w:w="1669" w:type="pct"/>
            <w:vAlign w:val="bottom"/>
          </w:tcPr>
          <w:p w:rsidR="006D7846" w:rsidRPr="00D95B14" w:rsidRDefault="00D95B14" w:rsidP="00D95B14">
            <w:pPr>
              <w:jc w:val="center"/>
              <w:rPr>
                <w:rFonts w:ascii="Arial" w:hAnsi="Arial" w:cs="Arial"/>
                <w:b/>
                <w:bCs/>
                <w:color w:val="000000"/>
                <w:sz w:val="12"/>
                <w:szCs w:val="12"/>
              </w:rPr>
            </w:pPr>
            <w:r>
              <w:rPr>
                <w:rFonts w:ascii="Arial" w:hAnsi="Arial" w:cs="Arial"/>
                <w:b/>
                <w:bCs/>
                <w:color w:val="000000"/>
                <w:sz w:val="12"/>
                <w:szCs w:val="12"/>
              </w:rPr>
              <w:t>Наименование</w:t>
            </w:r>
            <w:r w:rsidR="006D7846" w:rsidRPr="00D95B14">
              <w:rPr>
                <w:rFonts w:ascii="Arial" w:hAnsi="Arial" w:cs="Arial"/>
                <w:b/>
                <w:bCs/>
                <w:color w:val="000000"/>
                <w:sz w:val="12"/>
                <w:szCs w:val="12"/>
              </w:rPr>
              <w:t xml:space="preserve"> учреждения </w:t>
            </w:r>
          </w:p>
        </w:tc>
        <w:tc>
          <w:tcPr>
            <w:tcW w:w="1655" w:type="pct"/>
            <w:vAlign w:val="bottom"/>
          </w:tcPr>
          <w:p w:rsidR="006D7846" w:rsidRPr="00D95B14" w:rsidRDefault="006D7846" w:rsidP="00D95B14">
            <w:pPr>
              <w:jc w:val="center"/>
              <w:rPr>
                <w:rFonts w:ascii="Arial" w:hAnsi="Arial" w:cs="Arial"/>
                <w:b/>
                <w:bCs/>
                <w:color w:val="000000"/>
                <w:sz w:val="12"/>
                <w:szCs w:val="12"/>
              </w:rPr>
            </w:pPr>
            <w:r w:rsidRPr="00D95B14">
              <w:rPr>
                <w:rFonts w:ascii="Arial" w:hAnsi="Arial" w:cs="Arial"/>
                <w:b/>
                <w:bCs/>
                <w:color w:val="000000"/>
                <w:sz w:val="12"/>
                <w:szCs w:val="12"/>
              </w:rPr>
              <w:t>единица измерения</w:t>
            </w:r>
          </w:p>
        </w:tc>
        <w:tc>
          <w:tcPr>
            <w:tcW w:w="1676" w:type="pct"/>
            <w:vAlign w:val="bottom"/>
          </w:tcPr>
          <w:p w:rsidR="006D7846" w:rsidRPr="00D95B14" w:rsidRDefault="006D7846" w:rsidP="00D95B14">
            <w:pPr>
              <w:jc w:val="center"/>
              <w:rPr>
                <w:rFonts w:ascii="Arial" w:hAnsi="Arial" w:cs="Arial"/>
                <w:b/>
                <w:bCs/>
                <w:color w:val="000000"/>
                <w:sz w:val="12"/>
                <w:szCs w:val="12"/>
              </w:rPr>
            </w:pPr>
            <w:r w:rsidRPr="00D95B14">
              <w:rPr>
                <w:rFonts w:ascii="Arial" w:hAnsi="Arial" w:cs="Arial"/>
                <w:b/>
                <w:bCs/>
                <w:color w:val="000000"/>
                <w:sz w:val="12"/>
                <w:szCs w:val="12"/>
              </w:rPr>
              <w:t>материальные затраты (руб.)</w:t>
            </w:r>
          </w:p>
        </w:tc>
      </w:tr>
      <w:tr w:rsidR="00D95B14" w:rsidRPr="00D95B14" w:rsidTr="00D95B14">
        <w:trPr>
          <w:trHeight w:val="20"/>
        </w:trPr>
        <w:tc>
          <w:tcPr>
            <w:tcW w:w="1669" w:type="pct"/>
            <w:noWrap/>
            <w:vAlign w:val="bottom"/>
          </w:tcPr>
          <w:p w:rsidR="00D95B14" w:rsidRPr="00D95B14" w:rsidRDefault="00D95B14" w:rsidP="00D95B14">
            <w:pPr>
              <w:rPr>
                <w:rFonts w:ascii="Arial" w:hAnsi="Arial" w:cs="Arial"/>
                <w:color w:val="000000"/>
                <w:sz w:val="12"/>
                <w:szCs w:val="12"/>
              </w:rPr>
            </w:pPr>
            <w:r w:rsidRPr="00D95B14">
              <w:rPr>
                <w:rFonts w:ascii="Arial" w:hAnsi="Arial" w:cs="Arial"/>
                <w:color w:val="000000"/>
                <w:sz w:val="12"/>
                <w:szCs w:val="12"/>
              </w:rPr>
              <w:t>СШ</w:t>
            </w:r>
          </w:p>
        </w:tc>
        <w:tc>
          <w:tcPr>
            <w:tcW w:w="1655" w:type="pct"/>
            <w:noWrap/>
            <w:vAlign w:val="bottom"/>
          </w:tcPr>
          <w:p w:rsidR="00D95B14" w:rsidRPr="00D95B14" w:rsidRDefault="00D95B14" w:rsidP="00D95B14">
            <w:pPr>
              <w:jc w:val="center"/>
              <w:rPr>
                <w:rFonts w:ascii="Arial" w:hAnsi="Arial" w:cs="Arial"/>
                <w:color w:val="000000"/>
                <w:sz w:val="12"/>
                <w:szCs w:val="12"/>
              </w:rPr>
            </w:pPr>
            <w:r w:rsidRPr="00D95B14">
              <w:rPr>
                <w:rFonts w:ascii="Arial" w:hAnsi="Arial" w:cs="Arial"/>
                <w:color w:val="000000"/>
                <w:sz w:val="12"/>
                <w:szCs w:val="12"/>
              </w:rPr>
              <w:t>1 обучающийся</w:t>
            </w:r>
          </w:p>
        </w:tc>
        <w:tc>
          <w:tcPr>
            <w:tcW w:w="1676" w:type="pct"/>
            <w:noWrap/>
            <w:vAlign w:val="bottom"/>
          </w:tcPr>
          <w:p w:rsidR="00D95B14" w:rsidRPr="00D95B14" w:rsidRDefault="00D95B14" w:rsidP="00D95B14">
            <w:pPr>
              <w:jc w:val="center"/>
              <w:rPr>
                <w:rFonts w:ascii="Arial" w:hAnsi="Arial" w:cs="Arial"/>
                <w:color w:val="000000"/>
                <w:sz w:val="12"/>
                <w:szCs w:val="12"/>
              </w:rPr>
            </w:pPr>
            <w:r w:rsidRPr="00D95B14">
              <w:rPr>
                <w:rFonts w:ascii="Arial" w:hAnsi="Arial" w:cs="Arial"/>
                <w:color w:val="000000"/>
                <w:sz w:val="12"/>
                <w:szCs w:val="12"/>
              </w:rPr>
              <w:t>257,82 </w:t>
            </w:r>
          </w:p>
        </w:tc>
      </w:tr>
    </w:tbl>
    <w:p w:rsidR="00453D96" w:rsidRPr="00D95CC4" w:rsidRDefault="00453D96" w:rsidP="0011203E">
      <w:pPr>
        <w:shd w:val="clear" w:color="auto" w:fill="FFFFFF"/>
        <w:suppressAutoHyphens/>
        <w:jc w:val="center"/>
        <w:rPr>
          <w:rFonts w:ascii="Arial" w:hAnsi="Arial" w:cs="Arial"/>
          <w:sz w:val="4"/>
          <w:szCs w:val="4"/>
        </w:rPr>
      </w:pPr>
    </w:p>
    <w:p w:rsidR="00D95B14" w:rsidRPr="00D805C5" w:rsidRDefault="00D95B14" w:rsidP="00D95B14">
      <w:pPr>
        <w:shd w:val="clear" w:color="auto" w:fill="FFFFFF"/>
        <w:suppressAutoHyphens/>
        <w:ind w:left="7938"/>
        <w:jc w:val="center"/>
        <w:rPr>
          <w:rFonts w:ascii="Arial" w:hAnsi="Arial" w:cs="Arial"/>
          <w:sz w:val="12"/>
          <w:szCs w:val="12"/>
        </w:rPr>
      </w:pPr>
      <w:r w:rsidRPr="00D805C5">
        <w:rPr>
          <w:rFonts w:ascii="Arial" w:hAnsi="Arial" w:cs="Arial"/>
          <w:b/>
          <w:bCs/>
          <w:color w:val="000000"/>
          <w:sz w:val="12"/>
          <w:szCs w:val="12"/>
        </w:rPr>
        <w:t xml:space="preserve">Приложение </w:t>
      </w:r>
      <w:r>
        <w:rPr>
          <w:rFonts w:ascii="Arial" w:hAnsi="Arial" w:cs="Arial"/>
          <w:b/>
          <w:bCs/>
          <w:color w:val="000000"/>
          <w:sz w:val="12"/>
          <w:szCs w:val="12"/>
        </w:rPr>
        <w:t>18</w:t>
      </w:r>
    </w:p>
    <w:p w:rsidR="00D95B14" w:rsidRPr="00D805C5" w:rsidRDefault="00D95B14" w:rsidP="00D95B14">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к решению Думы Валдайского муниципального района </w:t>
      </w:r>
    </w:p>
    <w:p w:rsidR="00D95B14" w:rsidRPr="00D805C5" w:rsidRDefault="00D95B14" w:rsidP="00D95B14">
      <w:pPr>
        <w:shd w:val="clear" w:color="auto" w:fill="FFFFFF"/>
        <w:suppressAutoHyphens/>
        <w:ind w:left="7938"/>
        <w:jc w:val="center"/>
        <w:rPr>
          <w:rFonts w:ascii="Arial" w:hAnsi="Arial" w:cs="Arial"/>
          <w:sz w:val="12"/>
          <w:szCs w:val="12"/>
        </w:rPr>
      </w:pPr>
      <w:r w:rsidRPr="00D805C5">
        <w:rPr>
          <w:rFonts w:ascii="Arial" w:hAnsi="Arial" w:cs="Arial"/>
          <w:sz w:val="12"/>
          <w:szCs w:val="12"/>
        </w:rPr>
        <w:t xml:space="preserve">"О бюджете Валдайского муниципального района </w:t>
      </w:r>
    </w:p>
    <w:p w:rsidR="00D95B14" w:rsidRDefault="00D95B14" w:rsidP="00D95B14">
      <w:pPr>
        <w:shd w:val="clear" w:color="auto" w:fill="FFFFFF"/>
        <w:suppressAutoHyphens/>
        <w:ind w:left="7938"/>
        <w:jc w:val="center"/>
        <w:rPr>
          <w:rFonts w:ascii="Arial" w:hAnsi="Arial" w:cs="Arial"/>
          <w:sz w:val="12"/>
          <w:szCs w:val="12"/>
        </w:rPr>
      </w:pPr>
      <w:r w:rsidRPr="00D805C5">
        <w:rPr>
          <w:rFonts w:ascii="Arial" w:hAnsi="Arial" w:cs="Arial"/>
          <w:sz w:val="12"/>
          <w:szCs w:val="12"/>
        </w:rPr>
        <w:t>на 202</w:t>
      </w:r>
      <w:r>
        <w:rPr>
          <w:rFonts w:ascii="Arial" w:hAnsi="Arial" w:cs="Arial"/>
          <w:sz w:val="12"/>
          <w:szCs w:val="12"/>
        </w:rPr>
        <w:t xml:space="preserve">3 год и на плановый период 2024 и </w:t>
      </w:r>
      <w:r w:rsidRPr="00D805C5">
        <w:rPr>
          <w:rFonts w:ascii="Arial" w:hAnsi="Arial" w:cs="Arial"/>
          <w:sz w:val="12"/>
          <w:szCs w:val="12"/>
        </w:rPr>
        <w:t>2025 годов"</w:t>
      </w:r>
    </w:p>
    <w:p w:rsidR="00D95B14" w:rsidRPr="00D95B14" w:rsidRDefault="00D95B14" w:rsidP="00D95B14">
      <w:pPr>
        <w:jc w:val="center"/>
        <w:rPr>
          <w:rFonts w:ascii="Arial" w:hAnsi="Arial" w:cs="Arial"/>
          <w:bCs/>
          <w:sz w:val="16"/>
          <w:szCs w:val="16"/>
        </w:rPr>
      </w:pPr>
      <w:r w:rsidRPr="00D95B14">
        <w:rPr>
          <w:rFonts w:ascii="Arial" w:hAnsi="Arial" w:cs="Arial"/>
          <w:bCs/>
          <w:sz w:val="16"/>
          <w:szCs w:val="16"/>
        </w:rPr>
        <w:t>Программа муниципальных заимствований районана 2023 год и на плановый период 2024 и 2025 годов</w:t>
      </w:r>
    </w:p>
    <w:p w:rsidR="00D95B14" w:rsidRPr="00D95B14" w:rsidRDefault="00D95B14" w:rsidP="00D95B14">
      <w:pPr>
        <w:ind w:left="7080" w:firstLine="708"/>
        <w:jc w:val="right"/>
        <w:rPr>
          <w:rFonts w:ascii="Arial" w:hAnsi="Arial" w:cs="Arial"/>
          <w:bCs/>
          <w:sz w:val="12"/>
          <w:szCs w:val="12"/>
        </w:rPr>
      </w:pPr>
      <w:r w:rsidRPr="00D95B14">
        <w:rPr>
          <w:rFonts w:ascii="Arial" w:hAnsi="Arial" w:cs="Arial"/>
          <w:bCs/>
          <w:sz w:val="12"/>
          <w:szCs w:val="12"/>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842"/>
        <w:gridCol w:w="1842"/>
        <w:gridCol w:w="1666"/>
      </w:tblGrid>
      <w:tr w:rsidR="00D95B14" w:rsidRPr="00D95B14" w:rsidTr="00D95B14">
        <w:trPr>
          <w:trHeight w:val="20"/>
        </w:trPr>
        <w:tc>
          <w:tcPr>
            <w:tcW w:w="2685"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заимствования (привлечение \ погашение)</w:t>
            </w:r>
          </w:p>
        </w:tc>
        <w:tc>
          <w:tcPr>
            <w:tcW w:w="797"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2023 год</w:t>
            </w:r>
          </w:p>
        </w:tc>
        <w:tc>
          <w:tcPr>
            <w:tcW w:w="797"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2024 год</w:t>
            </w:r>
          </w:p>
        </w:tc>
        <w:tc>
          <w:tcPr>
            <w:tcW w:w="721"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2054 год</w:t>
            </w:r>
          </w:p>
        </w:tc>
      </w:tr>
      <w:tr w:rsidR="00D95B14" w:rsidRPr="00D95B14" w:rsidTr="00D95B14">
        <w:trPr>
          <w:trHeight w:val="20"/>
        </w:trPr>
        <w:tc>
          <w:tcPr>
            <w:tcW w:w="2685" w:type="pct"/>
            <w:vAlign w:val="bottom"/>
          </w:tcPr>
          <w:p w:rsidR="00D95B14" w:rsidRPr="00D95B14" w:rsidRDefault="00D95B14" w:rsidP="00D95B14">
            <w:pPr>
              <w:rPr>
                <w:rFonts w:ascii="Arial" w:hAnsi="Arial" w:cs="Arial"/>
                <w:b/>
                <w:sz w:val="12"/>
                <w:szCs w:val="12"/>
              </w:rPr>
            </w:pPr>
            <w:r w:rsidRPr="00D95B14">
              <w:rPr>
                <w:rFonts w:ascii="Arial" w:hAnsi="Arial" w:cs="Arial"/>
                <w:b/>
                <w:sz w:val="12"/>
                <w:szCs w:val="12"/>
              </w:rPr>
              <w:t>Всего заимствования</w:t>
            </w:r>
          </w:p>
        </w:tc>
        <w:tc>
          <w:tcPr>
            <w:tcW w:w="797" w:type="pct"/>
          </w:tcPr>
          <w:p w:rsidR="00D95B14" w:rsidRPr="00D95B14" w:rsidRDefault="00D95B14" w:rsidP="00D95B14">
            <w:pPr>
              <w:jc w:val="center"/>
              <w:rPr>
                <w:rFonts w:ascii="Arial" w:hAnsi="Arial" w:cs="Arial"/>
                <w:b/>
                <w:sz w:val="12"/>
                <w:szCs w:val="12"/>
              </w:rPr>
            </w:pPr>
            <w:r w:rsidRPr="00D95B14">
              <w:rPr>
                <w:rFonts w:ascii="Arial" w:hAnsi="Arial" w:cs="Arial"/>
                <w:b/>
                <w:sz w:val="12"/>
                <w:szCs w:val="12"/>
              </w:rPr>
              <w:t>-8955300,00</w:t>
            </w:r>
          </w:p>
        </w:tc>
        <w:tc>
          <w:tcPr>
            <w:tcW w:w="797" w:type="pct"/>
          </w:tcPr>
          <w:p w:rsidR="00D95B14" w:rsidRPr="00D95B14" w:rsidRDefault="00D95B14" w:rsidP="00D95B14">
            <w:pPr>
              <w:jc w:val="center"/>
              <w:rPr>
                <w:rFonts w:ascii="Arial" w:hAnsi="Arial" w:cs="Arial"/>
                <w:b/>
                <w:sz w:val="12"/>
                <w:szCs w:val="12"/>
              </w:rPr>
            </w:pPr>
            <w:r w:rsidRPr="00D95B14">
              <w:rPr>
                <w:rFonts w:ascii="Arial" w:hAnsi="Arial" w:cs="Arial"/>
                <w:b/>
                <w:sz w:val="12"/>
                <w:szCs w:val="12"/>
              </w:rPr>
              <w:t>-13433000,00</w:t>
            </w:r>
          </w:p>
        </w:tc>
        <w:tc>
          <w:tcPr>
            <w:tcW w:w="721" w:type="pct"/>
          </w:tcPr>
          <w:p w:rsidR="00D95B14" w:rsidRPr="00D95B14" w:rsidRDefault="00D95B14" w:rsidP="00D95B14">
            <w:pPr>
              <w:jc w:val="center"/>
              <w:rPr>
                <w:rFonts w:ascii="Arial" w:hAnsi="Arial" w:cs="Arial"/>
                <w:b/>
                <w:sz w:val="12"/>
                <w:szCs w:val="12"/>
              </w:rPr>
            </w:pPr>
            <w:r w:rsidRPr="00D95B14">
              <w:rPr>
                <w:rFonts w:ascii="Arial" w:hAnsi="Arial" w:cs="Arial"/>
                <w:b/>
                <w:sz w:val="12"/>
                <w:szCs w:val="12"/>
              </w:rPr>
              <w:t>-7724940,00</w:t>
            </w:r>
          </w:p>
        </w:tc>
      </w:tr>
      <w:tr w:rsidR="00D95B14" w:rsidRPr="00D95B14" w:rsidTr="00D95B14">
        <w:trPr>
          <w:trHeight w:val="20"/>
        </w:trPr>
        <w:tc>
          <w:tcPr>
            <w:tcW w:w="2685" w:type="pct"/>
            <w:vAlign w:val="bottom"/>
          </w:tcPr>
          <w:p w:rsidR="00D95B14" w:rsidRPr="00D95B14" w:rsidRDefault="00D95B14" w:rsidP="00D95B14">
            <w:pPr>
              <w:rPr>
                <w:rFonts w:ascii="Arial" w:hAnsi="Arial" w:cs="Arial"/>
                <w:b/>
                <w:sz w:val="12"/>
                <w:szCs w:val="12"/>
              </w:rPr>
            </w:pPr>
            <w:r w:rsidRPr="00D95B14">
              <w:rPr>
                <w:rFonts w:ascii="Arial" w:hAnsi="Arial" w:cs="Arial"/>
                <w:b/>
                <w:sz w:val="12"/>
                <w:szCs w:val="12"/>
              </w:rPr>
              <w:t>Бюджетные кредиты от других бюджетов бюджетной системы Российской Федерации</w:t>
            </w:r>
          </w:p>
        </w:tc>
        <w:tc>
          <w:tcPr>
            <w:tcW w:w="797" w:type="pct"/>
          </w:tcPr>
          <w:p w:rsidR="00D95B14" w:rsidRPr="00D95B14" w:rsidRDefault="00D95B14" w:rsidP="00D95B14">
            <w:pPr>
              <w:jc w:val="center"/>
              <w:rPr>
                <w:rFonts w:ascii="Arial" w:hAnsi="Arial" w:cs="Arial"/>
                <w:b/>
                <w:sz w:val="12"/>
                <w:szCs w:val="12"/>
              </w:rPr>
            </w:pPr>
            <w:r w:rsidRPr="00D95B14">
              <w:rPr>
                <w:rFonts w:ascii="Arial" w:hAnsi="Arial" w:cs="Arial"/>
                <w:b/>
                <w:sz w:val="12"/>
                <w:szCs w:val="12"/>
              </w:rPr>
              <w:t>-8955300,00</w:t>
            </w:r>
          </w:p>
        </w:tc>
        <w:tc>
          <w:tcPr>
            <w:tcW w:w="797" w:type="pct"/>
          </w:tcPr>
          <w:p w:rsidR="00D95B14" w:rsidRPr="00D95B14" w:rsidRDefault="00D95B14" w:rsidP="00D95B14">
            <w:pPr>
              <w:jc w:val="center"/>
              <w:rPr>
                <w:rFonts w:ascii="Arial" w:hAnsi="Arial" w:cs="Arial"/>
                <w:b/>
                <w:sz w:val="12"/>
                <w:szCs w:val="12"/>
              </w:rPr>
            </w:pPr>
            <w:r w:rsidRPr="00D95B14">
              <w:rPr>
                <w:rFonts w:ascii="Arial" w:hAnsi="Arial" w:cs="Arial"/>
                <w:b/>
                <w:sz w:val="12"/>
                <w:szCs w:val="12"/>
              </w:rPr>
              <w:t>-13433000,00</w:t>
            </w:r>
          </w:p>
        </w:tc>
        <w:tc>
          <w:tcPr>
            <w:tcW w:w="721" w:type="pct"/>
          </w:tcPr>
          <w:p w:rsidR="00D95B14" w:rsidRPr="00D95B14" w:rsidRDefault="00D95B14" w:rsidP="00D95B14">
            <w:pPr>
              <w:jc w:val="center"/>
              <w:rPr>
                <w:rFonts w:ascii="Arial" w:hAnsi="Arial" w:cs="Arial"/>
                <w:b/>
                <w:sz w:val="12"/>
                <w:szCs w:val="12"/>
              </w:rPr>
            </w:pPr>
            <w:r w:rsidRPr="00D95B14">
              <w:rPr>
                <w:rFonts w:ascii="Arial" w:hAnsi="Arial" w:cs="Arial"/>
                <w:b/>
                <w:sz w:val="12"/>
                <w:szCs w:val="12"/>
              </w:rPr>
              <w:t>-7724940,00</w:t>
            </w:r>
          </w:p>
        </w:tc>
      </w:tr>
      <w:tr w:rsidR="00D95B14" w:rsidRPr="00D95B14" w:rsidTr="00D95B14">
        <w:trPr>
          <w:trHeight w:val="20"/>
        </w:trPr>
        <w:tc>
          <w:tcPr>
            <w:tcW w:w="2685" w:type="pct"/>
            <w:vAlign w:val="bottom"/>
          </w:tcPr>
          <w:p w:rsidR="00D95B14" w:rsidRPr="00D95B14" w:rsidRDefault="00D95B14" w:rsidP="00D95B14">
            <w:pPr>
              <w:rPr>
                <w:rFonts w:ascii="Arial" w:hAnsi="Arial" w:cs="Arial"/>
                <w:b/>
                <w:sz w:val="12"/>
                <w:szCs w:val="12"/>
              </w:rPr>
            </w:pPr>
            <w:r w:rsidRPr="00D95B14">
              <w:rPr>
                <w:rFonts w:ascii="Arial" w:hAnsi="Arial" w:cs="Arial"/>
                <w:b/>
                <w:sz w:val="12"/>
                <w:szCs w:val="12"/>
              </w:rPr>
              <w:t>погашение</w:t>
            </w:r>
          </w:p>
        </w:tc>
        <w:tc>
          <w:tcPr>
            <w:tcW w:w="797" w:type="pct"/>
          </w:tcPr>
          <w:p w:rsidR="00D95B14" w:rsidRPr="00D95B14" w:rsidRDefault="00D95B14" w:rsidP="00D95B14">
            <w:pPr>
              <w:jc w:val="center"/>
              <w:rPr>
                <w:rFonts w:ascii="Arial" w:hAnsi="Arial" w:cs="Arial"/>
                <w:b/>
                <w:sz w:val="12"/>
                <w:szCs w:val="12"/>
              </w:rPr>
            </w:pPr>
          </w:p>
        </w:tc>
        <w:tc>
          <w:tcPr>
            <w:tcW w:w="797" w:type="pct"/>
          </w:tcPr>
          <w:p w:rsidR="00D95B14" w:rsidRPr="00D95B14" w:rsidRDefault="00D95B14" w:rsidP="00D95B14">
            <w:pPr>
              <w:jc w:val="center"/>
              <w:rPr>
                <w:rFonts w:ascii="Arial" w:hAnsi="Arial" w:cs="Arial"/>
                <w:b/>
                <w:sz w:val="12"/>
                <w:szCs w:val="12"/>
              </w:rPr>
            </w:pPr>
          </w:p>
        </w:tc>
        <w:tc>
          <w:tcPr>
            <w:tcW w:w="721" w:type="pct"/>
          </w:tcPr>
          <w:p w:rsidR="00D95B14" w:rsidRPr="00D95B14" w:rsidRDefault="00D95B14" w:rsidP="00D95B14">
            <w:pPr>
              <w:jc w:val="center"/>
              <w:rPr>
                <w:rFonts w:ascii="Arial" w:hAnsi="Arial" w:cs="Arial"/>
                <w:b/>
                <w:sz w:val="12"/>
                <w:szCs w:val="12"/>
              </w:rPr>
            </w:pPr>
          </w:p>
        </w:tc>
      </w:tr>
      <w:tr w:rsidR="00D95B14" w:rsidRPr="00D95B14" w:rsidTr="00D95B14">
        <w:trPr>
          <w:trHeight w:val="20"/>
        </w:trPr>
        <w:tc>
          <w:tcPr>
            <w:tcW w:w="2685" w:type="pct"/>
            <w:vAlign w:val="bottom"/>
          </w:tcPr>
          <w:p w:rsidR="00D95B14" w:rsidRPr="00D95B14" w:rsidRDefault="00D95B14" w:rsidP="00D95B14">
            <w:pPr>
              <w:rPr>
                <w:rFonts w:ascii="Arial" w:hAnsi="Arial" w:cs="Arial"/>
                <w:sz w:val="12"/>
                <w:szCs w:val="12"/>
              </w:rPr>
            </w:pPr>
            <w:r w:rsidRPr="00D95B14">
              <w:rPr>
                <w:rFonts w:ascii="Arial" w:hAnsi="Arial" w:cs="Arial"/>
                <w:sz w:val="12"/>
                <w:szCs w:val="12"/>
              </w:rPr>
              <w:t>в том числе:</w:t>
            </w:r>
          </w:p>
        </w:tc>
        <w:tc>
          <w:tcPr>
            <w:tcW w:w="797" w:type="pct"/>
          </w:tcPr>
          <w:p w:rsidR="00D95B14" w:rsidRPr="00D95B14" w:rsidRDefault="00D95B14" w:rsidP="00D95B14">
            <w:pPr>
              <w:jc w:val="center"/>
              <w:rPr>
                <w:rFonts w:ascii="Arial" w:hAnsi="Arial" w:cs="Arial"/>
                <w:sz w:val="12"/>
                <w:szCs w:val="12"/>
              </w:rPr>
            </w:pPr>
          </w:p>
        </w:tc>
        <w:tc>
          <w:tcPr>
            <w:tcW w:w="797" w:type="pct"/>
          </w:tcPr>
          <w:p w:rsidR="00D95B14" w:rsidRPr="00D95B14" w:rsidRDefault="00D95B14" w:rsidP="00D95B14">
            <w:pPr>
              <w:jc w:val="center"/>
              <w:rPr>
                <w:rFonts w:ascii="Arial" w:hAnsi="Arial" w:cs="Arial"/>
                <w:sz w:val="12"/>
                <w:szCs w:val="12"/>
              </w:rPr>
            </w:pPr>
          </w:p>
        </w:tc>
        <w:tc>
          <w:tcPr>
            <w:tcW w:w="721" w:type="pct"/>
          </w:tcPr>
          <w:p w:rsidR="00D95B14" w:rsidRPr="00D95B14" w:rsidRDefault="00D95B14" w:rsidP="00D95B14">
            <w:pPr>
              <w:jc w:val="center"/>
              <w:rPr>
                <w:rFonts w:ascii="Arial" w:hAnsi="Arial" w:cs="Arial"/>
                <w:sz w:val="12"/>
                <w:szCs w:val="12"/>
              </w:rPr>
            </w:pPr>
          </w:p>
        </w:tc>
      </w:tr>
      <w:tr w:rsidR="00D95B14" w:rsidRPr="00D95B14" w:rsidTr="00D95B14">
        <w:trPr>
          <w:trHeight w:val="20"/>
        </w:trPr>
        <w:tc>
          <w:tcPr>
            <w:tcW w:w="2685" w:type="pct"/>
            <w:vAlign w:val="bottom"/>
          </w:tcPr>
          <w:p w:rsidR="00D95B14" w:rsidRPr="00D95B14" w:rsidRDefault="00D95B14" w:rsidP="00D95B14">
            <w:pPr>
              <w:rPr>
                <w:rFonts w:ascii="Arial" w:hAnsi="Arial" w:cs="Arial"/>
                <w:sz w:val="12"/>
                <w:szCs w:val="12"/>
              </w:rPr>
            </w:pPr>
            <w:r w:rsidRPr="00D95B14">
              <w:rPr>
                <w:rFonts w:ascii="Arial" w:hAnsi="Arial" w:cs="Arial"/>
                <w:sz w:val="12"/>
                <w:szCs w:val="12"/>
              </w:rPr>
              <w:t>погашение бюджетных кредитов, полученных из областного бюджета для частичного покрытия дефицита бюджета Валдайского муниципального района</w:t>
            </w:r>
          </w:p>
        </w:tc>
        <w:tc>
          <w:tcPr>
            <w:tcW w:w="797"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-8955300,00</w:t>
            </w:r>
          </w:p>
        </w:tc>
        <w:tc>
          <w:tcPr>
            <w:tcW w:w="797"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-13433000,00</w:t>
            </w:r>
          </w:p>
        </w:tc>
        <w:tc>
          <w:tcPr>
            <w:tcW w:w="721"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-7724940,00</w:t>
            </w:r>
          </w:p>
        </w:tc>
      </w:tr>
      <w:tr w:rsidR="00D95B14" w:rsidRPr="00D95B14" w:rsidTr="00D95B14">
        <w:trPr>
          <w:trHeight w:val="20"/>
        </w:trPr>
        <w:tc>
          <w:tcPr>
            <w:tcW w:w="2685" w:type="pct"/>
            <w:vAlign w:val="bottom"/>
          </w:tcPr>
          <w:p w:rsidR="00D95B14" w:rsidRPr="00D95B14" w:rsidRDefault="00D95B14" w:rsidP="00D95B14">
            <w:pPr>
              <w:rPr>
                <w:rFonts w:ascii="Arial" w:hAnsi="Arial" w:cs="Arial"/>
                <w:sz w:val="12"/>
                <w:szCs w:val="12"/>
              </w:rPr>
            </w:pPr>
            <w:r w:rsidRPr="00D95B14">
              <w:rPr>
                <w:rFonts w:ascii="Arial" w:hAnsi="Arial" w:cs="Arial"/>
                <w:sz w:val="12"/>
                <w:szCs w:val="12"/>
              </w:rPr>
              <w:t>из них по соглашениям</w:t>
            </w:r>
            <w:r w:rsidRPr="00D95B14">
              <w:rPr>
                <w:rFonts w:ascii="Arial" w:hAnsi="Arial" w:cs="Arial"/>
                <w:sz w:val="12"/>
                <w:szCs w:val="12"/>
                <w:lang w:val="en-US"/>
              </w:rPr>
              <w:t>:</w:t>
            </w:r>
          </w:p>
        </w:tc>
        <w:tc>
          <w:tcPr>
            <w:tcW w:w="797" w:type="pct"/>
          </w:tcPr>
          <w:p w:rsidR="00D95B14" w:rsidRPr="00D95B14" w:rsidRDefault="00D95B14" w:rsidP="00D95B14">
            <w:pPr>
              <w:jc w:val="center"/>
              <w:rPr>
                <w:rFonts w:ascii="Arial" w:hAnsi="Arial" w:cs="Arial"/>
                <w:sz w:val="12"/>
                <w:szCs w:val="12"/>
              </w:rPr>
            </w:pPr>
          </w:p>
        </w:tc>
        <w:tc>
          <w:tcPr>
            <w:tcW w:w="797" w:type="pct"/>
          </w:tcPr>
          <w:p w:rsidR="00D95B14" w:rsidRPr="00D95B14" w:rsidRDefault="00D95B14" w:rsidP="00D95B14">
            <w:pPr>
              <w:jc w:val="center"/>
              <w:rPr>
                <w:rFonts w:ascii="Arial" w:hAnsi="Arial" w:cs="Arial"/>
                <w:sz w:val="12"/>
                <w:szCs w:val="12"/>
              </w:rPr>
            </w:pPr>
          </w:p>
        </w:tc>
        <w:tc>
          <w:tcPr>
            <w:tcW w:w="721" w:type="pct"/>
          </w:tcPr>
          <w:p w:rsidR="00D95B14" w:rsidRPr="00D95B14" w:rsidRDefault="00D95B14" w:rsidP="00D95B14">
            <w:pPr>
              <w:jc w:val="center"/>
              <w:rPr>
                <w:rFonts w:ascii="Arial" w:hAnsi="Arial" w:cs="Arial"/>
                <w:sz w:val="12"/>
                <w:szCs w:val="12"/>
              </w:rPr>
            </w:pPr>
          </w:p>
        </w:tc>
      </w:tr>
      <w:tr w:rsidR="00D95B14" w:rsidRPr="00D95B14" w:rsidTr="00D95B14">
        <w:trPr>
          <w:trHeight w:val="20"/>
        </w:trPr>
        <w:tc>
          <w:tcPr>
            <w:tcW w:w="2685" w:type="pct"/>
          </w:tcPr>
          <w:p w:rsidR="00D95B14" w:rsidRPr="00D95B14" w:rsidRDefault="00D95B14" w:rsidP="00D95B14">
            <w:pPr>
              <w:rPr>
                <w:rFonts w:ascii="Arial" w:hAnsi="Arial" w:cs="Arial"/>
                <w:sz w:val="12"/>
                <w:szCs w:val="12"/>
              </w:rPr>
            </w:pPr>
            <w:r w:rsidRPr="00D95B14">
              <w:rPr>
                <w:rFonts w:ascii="Arial" w:hAnsi="Arial" w:cs="Arial"/>
                <w:sz w:val="12"/>
                <w:szCs w:val="12"/>
              </w:rPr>
              <w:t>от 11.06.2020 № 02-32/20-32</w:t>
            </w:r>
          </w:p>
        </w:tc>
        <w:tc>
          <w:tcPr>
            <w:tcW w:w="797" w:type="pct"/>
          </w:tcPr>
          <w:p w:rsidR="00D95B14" w:rsidRPr="00D95B14" w:rsidRDefault="00D95B14" w:rsidP="00D95B14">
            <w:pPr>
              <w:jc w:val="center"/>
              <w:rPr>
                <w:rFonts w:ascii="Arial" w:hAnsi="Arial" w:cs="Arial"/>
                <w:sz w:val="12"/>
                <w:szCs w:val="12"/>
              </w:rPr>
            </w:pPr>
          </w:p>
        </w:tc>
        <w:tc>
          <w:tcPr>
            <w:tcW w:w="797" w:type="pct"/>
          </w:tcPr>
          <w:p w:rsidR="00D95B14" w:rsidRPr="00D95B14" w:rsidRDefault="00D95B14" w:rsidP="00D95B14">
            <w:pPr>
              <w:jc w:val="center"/>
              <w:rPr>
                <w:rFonts w:ascii="Arial" w:hAnsi="Arial" w:cs="Arial"/>
                <w:sz w:val="12"/>
                <w:szCs w:val="12"/>
              </w:rPr>
            </w:pPr>
          </w:p>
        </w:tc>
        <w:tc>
          <w:tcPr>
            <w:tcW w:w="721"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-215760,00</w:t>
            </w:r>
          </w:p>
        </w:tc>
      </w:tr>
      <w:tr w:rsidR="00D95B14" w:rsidRPr="00D95B14" w:rsidTr="00D95B14">
        <w:trPr>
          <w:trHeight w:val="20"/>
        </w:trPr>
        <w:tc>
          <w:tcPr>
            <w:tcW w:w="2685" w:type="pct"/>
          </w:tcPr>
          <w:p w:rsidR="00D95B14" w:rsidRPr="00D95B14" w:rsidRDefault="00D95B14" w:rsidP="00D95B14">
            <w:pPr>
              <w:rPr>
                <w:rFonts w:ascii="Arial" w:hAnsi="Arial" w:cs="Arial"/>
                <w:sz w:val="12"/>
                <w:szCs w:val="12"/>
              </w:rPr>
            </w:pPr>
            <w:r w:rsidRPr="00D95B14">
              <w:rPr>
                <w:rFonts w:ascii="Arial" w:hAnsi="Arial" w:cs="Arial"/>
                <w:sz w:val="12"/>
                <w:szCs w:val="12"/>
              </w:rPr>
              <w:t>от 11.06.2020 № 02-32/20-33</w:t>
            </w:r>
          </w:p>
        </w:tc>
        <w:tc>
          <w:tcPr>
            <w:tcW w:w="797" w:type="pct"/>
          </w:tcPr>
          <w:p w:rsidR="00D95B14" w:rsidRPr="00D95B14" w:rsidRDefault="00D95B14" w:rsidP="00D95B14">
            <w:pPr>
              <w:jc w:val="center"/>
              <w:rPr>
                <w:rFonts w:ascii="Arial" w:hAnsi="Arial" w:cs="Arial"/>
                <w:sz w:val="12"/>
                <w:szCs w:val="12"/>
              </w:rPr>
            </w:pPr>
          </w:p>
        </w:tc>
        <w:tc>
          <w:tcPr>
            <w:tcW w:w="797" w:type="pct"/>
          </w:tcPr>
          <w:p w:rsidR="00D95B14" w:rsidRPr="00D95B14" w:rsidRDefault="00D95B14" w:rsidP="00D95B14">
            <w:pPr>
              <w:jc w:val="center"/>
              <w:rPr>
                <w:rFonts w:ascii="Arial" w:hAnsi="Arial" w:cs="Arial"/>
                <w:sz w:val="12"/>
                <w:szCs w:val="12"/>
              </w:rPr>
            </w:pPr>
          </w:p>
        </w:tc>
        <w:tc>
          <w:tcPr>
            <w:tcW w:w="721"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-723160,00</w:t>
            </w:r>
          </w:p>
        </w:tc>
      </w:tr>
      <w:tr w:rsidR="00D95B14" w:rsidRPr="00D95B14" w:rsidTr="00D95B14">
        <w:trPr>
          <w:trHeight w:val="20"/>
        </w:trPr>
        <w:tc>
          <w:tcPr>
            <w:tcW w:w="2685" w:type="pct"/>
          </w:tcPr>
          <w:p w:rsidR="00D95B14" w:rsidRPr="00D95B14" w:rsidRDefault="00D95B14" w:rsidP="00D95B14">
            <w:pPr>
              <w:rPr>
                <w:rFonts w:ascii="Arial" w:hAnsi="Arial" w:cs="Arial"/>
                <w:sz w:val="12"/>
                <w:szCs w:val="12"/>
              </w:rPr>
            </w:pPr>
            <w:r w:rsidRPr="00D95B14">
              <w:rPr>
                <w:rFonts w:ascii="Arial" w:hAnsi="Arial" w:cs="Arial"/>
                <w:sz w:val="12"/>
                <w:szCs w:val="12"/>
              </w:rPr>
              <w:t>от 11.06.2020 № 02-32/20-34</w:t>
            </w:r>
          </w:p>
        </w:tc>
        <w:tc>
          <w:tcPr>
            <w:tcW w:w="797" w:type="pct"/>
          </w:tcPr>
          <w:p w:rsidR="00D95B14" w:rsidRPr="00D95B14" w:rsidRDefault="00D95B14" w:rsidP="00D95B14">
            <w:pPr>
              <w:jc w:val="center"/>
              <w:rPr>
                <w:rFonts w:ascii="Arial" w:hAnsi="Arial" w:cs="Arial"/>
                <w:sz w:val="12"/>
                <w:szCs w:val="12"/>
              </w:rPr>
            </w:pPr>
          </w:p>
        </w:tc>
        <w:tc>
          <w:tcPr>
            <w:tcW w:w="797" w:type="pct"/>
          </w:tcPr>
          <w:p w:rsidR="00D95B14" w:rsidRPr="00D95B14" w:rsidRDefault="00D95B14" w:rsidP="00D95B14">
            <w:pPr>
              <w:jc w:val="center"/>
              <w:rPr>
                <w:rFonts w:ascii="Arial" w:hAnsi="Arial" w:cs="Arial"/>
                <w:sz w:val="12"/>
                <w:szCs w:val="12"/>
              </w:rPr>
            </w:pPr>
          </w:p>
        </w:tc>
        <w:tc>
          <w:tcPr>
            <w:tcW w:w="721"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-61300,00</w:t>
            </w:r>
          </w:p>
        </w:tc>
      </w:tr>
      <w:tr w:rsidR="00D95B14" w:rsidRPr="00D95B14" w:rsidTr="00D95B14">
        <w:trPr>
          <w:trHeight w:val="20"/>
        </w:trPr>
        <w:tc>
          <w:tcPr>
            <w:tcW w:w="2685" w:type="pct"/>
          </w:tcPr>
          <w:p w:rsidR="00D95B14" w:rsidRPr="00D95B14" w:rsidRDefault="00D95B14" w:rsidP="00D95B14">
            <w:pPr>
              <w:rPr>
                <w:rFonts w:ascii="Arial" w:hAnsi="Arial" w:cs="Arial"/>
                <w:sz w:val="12"/>
                <w:szCs w:val="12"/>
              </w:rPr>
            </w:pPr>
            <w:r w:rsidRPr="00D95B14">
              <w:rPr>
                <w:rFonts w:ascii="Arial" w:hAnsi="Arial" w:cs="Arial"/>
                <w:sz w:val="12"/>
                <w:szCs w:val="12"/>
              </w:rPr>
              <w:t>от 11.06.2020 № 02-32/20-35</w:t>
            </w:r>
          </w:p>
        </w:tc>
        <w:tc>
          <w:tcPr>
            <w:tcW w:w="797" w:type="pct"/>
          </w:tcPr>
          <w:p w:rsidR="00D95B14" w:rsidRPr="00D95B14" w:rsidRDefault="00D95B14" w:rsidP="00D95B14">
            <w:pPr>
              <w:jc w:val="center"/>
              <w:rPr>
                <w:rFonts w:ascii="Arial" w:hAnsi="Arial" w:cs="Arial"/>
                <w:sz w:val="12"/>
                <w:szCs w:val="12"/>
              </w:rPr>
            </w:pPr>
          </w:p>
        </w:tc>
        <w:tc>
          <w:tcPr>
            <w:tcW w:w="797" w:type="pct"/>
          </w:tcPr>
          <w:p w:rsidR="00D95B14" w:rsidRPr="00D95B14" w:rsidRDefault="00D95B14" w:rsidP="00D95B14">
            <w:pPr>
              <w:jc w:val="center"/>
              <w:rPr>
                <w:rFonts w:ascii="Arial" w:hAnsi="Arial" w:cs="Arial"/>
                <w:sz w:val="12"/>
                <w:szCs w:val="12"/>
              </w:rPr>
            </w:pPr>
          </w:p>
        </w:tc>
        <w:tc>
          <w:tcPr>
            <w:tcW w:w="721"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-373240,00</w:t>
            </w:r>
          </w:p>
        </w:tc>
      </w:tr>
      <w:tr w:rsidR="00D95B14" w:rsidRPr="00D95B14" w:rsidTr="00D95B14">
        <w:trPr>
          <w:trHeight w:val="20"/>
        </w:trPr>
        <w:tc>
          <w:tcPr>
            <w:tcW w:w="2685" w:type="pct"/>
          </w:tcPr>
          <w:p w:rsidR="00D95B14" w:rsidRPr="00D95B14" w:rsidRDefault="00D95B14" w:rsidP="00D95B14">
            <w:pPr>
              <w:rPr>
                <w:rFonts w:ascii="Arial" w:hAnsi="Arial" w:cs="Arial"/>
                <w:sz w:val="12"/>
                <w:szCs w:val="12"/>
              </w:rPr>
            </w:pPr>
            <w:r w:rsidRPr="00D95B14">
              <w:rPr>
                <w:rFonts w:ascii="Arial" w:hAnsi="Arial" w:cs="Arial"/>
                <w:sz w:val="12"/>
                <w:szCs w:val="12"/>
              </w:rPr>
              <w:t>от 11.06.2020 № 02-32/20-36</w:t>
            </w:r>
          </w:p>
        </w:tc>
        <w:tc>
          <w:tcPr>
            <w:tcW w:w="797" w:type="pct"/>
          </w:tcPr>
          <w:p w:rsidR="00D95B14" w:rsidRPr="00D95B14" w:rsidRDefault="00D95B14" w:rsidP="00D95B14">
            <w:pPr>
              <w:jc w:val="center"/>
              <w:rPr>
                <w:rFonts w:ascii="Arial" w:hAnsi="Arial" w:cs="Arial"/>
                <w:sz w:val="12"/>
                <w:szCs w:val="12"/>
              </w:rPr>
            </w:pPr>
          </w:p>
        </w:tc>
        <w:tc>
          <w:tcPr>
            <w:tcW w:w="797" w:type="pct"/>
          </w:tcPr>
          <w:p w:rsidR="00D95B14" w:rsidRPr="00D95B14" w:rsidRDefault="00D95B14" w:rsidP="00D95B14">
            <w:pPr>
              <w:jc w:val="center"/>
              <w:rPr>
                <w:rFonts w:ascii="Arial" w:hAnsi="Arial" w:cs="Arial"/>
                <w:sz w:val="12"/>
                <w:szCs w:val="12"/>
              </w:rPr>
            </w:pPr>
          </w:p>
        </w:tc>
        <w:tc>
          <w:tcPr>
            <w:tcW w:w="721"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-211480,00</w:t>
            </w:r>
          </w:p>
        </w:tc>
      </w:tr>
      <w:tr w:rsidR="00D95B14" w:rsidRPr="00D95B14" w:rsidTr="00D95B14">
        <w:trPr>
          <w:trHeight w:val="20"/>
        </w:trPr>
        <w:tc>
          <w:tcPr>
            <w:tcW w:w="2685" w:type="pct"/>
          </w:tcPr>
          <w:p w:rsidR="00D95B14" w:rsidRPr="00D95B14" w:rsidRDefault="00D95B14" w:rsidP="00D95B14">
            <w:pPr>
              <w:rPr>
                <w:rFonts w:ascii="Arial" w:hAnsi="Arial" w:cs="Arial"/>
                <w:sz w:val="12"/>
                <w:szCs w:val="12"/>
              </w:rPr>
            </w:pPr>
            <w:r w:rsidRPr="00D95B14">
              <w:rPr>
                <w:rFonts w:ascii="Arial" w:hAnsi="Arial" w:cs="Arial"/>
                <w:sz w:val="12"/>
                <w:szCs w:val="12"/>
              </w:rPr>
              <w:t>от 14.05.2021 № 02-32/21-12</w:t>
            </w:r>
          </w:p>
        </w:tc>
        <w:tc>
          <w:tcPr>
            <w:tcW w:w="797"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-2555300,00</w:t>
            </w:r>
          </w:p>
        </w:tc>
        <w:tc>
          <w:tcPr>
            <w:tcW w:w="797"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-3833000,00</w:t>
            </w:r>
          </w:p>
        </w:tc>
        <w:tc>
          <w:tcPr>
            <w:tcW w:w="721" w:type="pct"/>
          </w:tcPr>
          <w:p w:rsidR="00D95B14" w:rsidRPr="00D95B14" w:rsidRDefault="00D95B14" w:rsidP="00D95B14">
            <w:pPr>
              <w:jc w:val="center"/>
              <w:rPr>
                <w:rFonts w:ascii="Arial" w:hAnsi="Arial" w:cs="Arial"/>
                <w:sz w:val="12"/>
                <w:szCs w:val="12"/>
              </w:rPr>
            </w:pPr>
          </w:p>
        </w:tc>
      </w:tr>
      <w:tr w:rsidR="00D95B14" w:rsidRPr="00D95B14" w:rsidTr="00D95B14">
        <w:trPr>
          <w:trHeight w:val="20"/>
        </w:trPr>
        <w:tc>
          <w:tcPr>
            <w:tcW w:w="2685" w:type="pct"/>
          </w:tcPr>
          <w:p w:rsidR="00D95B14" w:rsidRPr="00D95B14" w:rsidRDefault="00D95B14" w:rsidP="00D95B14">
            <w:pPr>
              <w:rPr>
                <w:rFonts w:ascii="Arial" w:hAnsi="Arial" w:cs="Arial"/>
                <w:sz w:val="12"/>
                <w:szCs w:val="12"/>
              </w:rPr>
            </w:pPr>
            <w:r w:rsidRPr="00D95B14">
              <w:rPr>
                <w:rFonts w:ascii="Arial" w:hAnsi="Arial" w:cs="Arial"/>
                <w:sz w:val="12"/>
                <w:szCs w:val="12"/>
              </w:rPr>
              <w:t>от 17.06.2021 № 02-32/21-18</w:t>
            </w:r>
          </w:p>
        </w:tc>
        <w:tc>
          <w:tcPr>
            <w:tcW w:w="797"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-400000,00</w:t>
            </w:r>
          </w:p>
        </w:tc>
        <w:tc>
          <w:tcPr>
            <w:tcW w:w="797"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-600000,00</w:t>
            </w:r>
          </w:p>
        </w:tc>
        <w:tc>
          <w:tcPr>
            <w:tcW w:w="721" w:type="pct"/>
          </w:tcPr>
          <w:p w:rsidR="00D95B14" w:rsidRPr="00D95B14" w:rsidRDefault="00D95B14" w:rsidP="00D95B14">
            <w:pPr>
              <w:jc w:val="center"/>
              <w:rPr>
                <w:rFonts w:ascii="Arial" w:hAnsi="Arial" w:cs="Arial"/>
                <w:sz w:val="12"/>
                <w:szCs w:val="12"/>
              </w:rPr>
            </w:pPr>
          </w:p>
        </w:tc>
      </w:tr>
      <w:tr w:rsidR="00D95B14" w:rsidRPr="00D95B14" w:rsidTr="00D95B14">
        <w:trPr>
          <w:trHeight w:val="20"/>
        </w:trPr>
        <w:tc>
          <w:tcPr>
            <w:tcW w:w="2685" w:type="pct"/>
          </w:tcPr>
          <w:p w:rsidR="00D95B14" w:rsidRPr="00D95B14" w:rsidRDefault="00D95B14" w:rsidP="00D95B14">
            <w:pPr>
              <w:rPr>
                <w:rFonts w:ascii="Arial" w:hAnsi="Arial" w:cs="Arial"/>
                <w:sz w:val="12"/>
                <w:szCs w:val="12"/>
              </w:rPr>
            </w:pPr>
            <w:r w:rsidRPr="00D95B14">
              <w:rPr>
                <w:rFonts w:ascii="Arial" w:hAnsi="Arial" w:cs="Arial"/>
                <w:sz w:val="12"/>
                <w:szCs w:val="12"/>
              </w:rPr>
              <w:t>от 05.10.2021 № 02-32/21-26</w:t>
            </w:r>
          </w:p>
        </w:tc>
        <w:tc>
          <w:tcPr>
            <w:tcW w:w="797"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-6000000,00</w:t>
            </w:r>
          </w:p>
        </w:tc>
        <w:tc>
          <w:tcPr>
            <w:tcW w:w="797"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-9000000,00</w:t>
            </w:r>
          </w:p>
        </w:tc>
        <w:tc>
          <w:tcPr>
            <w:tcW w:w="721" w:type="pct"/>
          </w:tcPr>
          <w:p w:rsidR="00D95B14" w:rsidRPr="00D95B14" w:rsidRDefault="00D95B14" w:rsidP="00D95B14">
            <w:pPr>
              <w:jc w:val="center"/>
              <w:rPr>
                <w:rFonts w:ascii="Arial" w:hAnsi="Arial" w:cs="Arial"/>
                <w:sz w:val="12"/>
                <w:szCs w:val="12"/>
              </w:rPr>
            </w:pPr>
          </w:p>
        </w:tc>
      </w:tr>
      <w:tr w:rsidR="00D95B14" w:rsidRPr="00D95B14" w:rsidTr="00D95B14">
        <w:trPr>
          <w:trHeight w:val="20"/>
        </w:trPr>
        <w:tc>
          <w:tcPr>
            <w:tcW w:w="2685" w:type="pct"/>
          </w:tcPr>
          <w:p w:rsidR="00D95B14" w:rsidRPr="00D95B14" w:rsidRDefault="00D95B14" w:rsidP="00D95B14">
            <w:pPr>
              <w:rPr>
                <w:rFonts w:ascii="Arial" w:hAnsi="Arial" w:cs="Arial"/>
                <w:sz w:val="12"/>
                <w:szCs w:val="12"/>
              </w:rPr>
            </w:pPr>
            <w:r w:rsidRPr="00D95B14">
              <w:rPr>
                <w:rFonts w:ascii="Arial" w:hAnsi="Arial" w:cs="Arial"/>
                <w:sz w:val="12"/>
                <w:szCs w:val="12"/>
              </w:rPr>
              <w:t>от 24.06.2022 № 2022/1-06</w:t>
            </w:r>
          </w:p>
        </w:tc>
        <w:tc>
          <w:tcPr>
            <w:tcW w:w="797" w:type="pct"/>
          </w:tcPr>
          <w:p w:rsidR="00D95B14" w:rsidRPr="00D95B14" w:rsidRDefault="00D95B14" w:rsidP="00D95B14">
            <w:pPr>
              <w:jc w:val="center"/>
              <w:rPr>
                <w:rFonts w:ascii="Arial" w:hAnsi="Arial" w:cs="Arial"/>
                <w:sz w:val="12"/>
                <w:szCs w:val="12"/>
              </w:rPr>
            </w:pPr>
          </w:p>
        </w:tc>
        <w:tc>
          <w:tcPr>
            <w:tcW w:w="797" w:type="pct"/>
          </w:tcPr>
          <w:p w:rsidR="00D95B14" w:rsidRPr="00D95B14" w:rsidRDefault="00D95B14" w:rsidP="00D95B14">
            <w:pPr>
              <w:jc w:val="center"/>
              <w:rPr>
                <w:rFonts w:ascii="Arial" w:hAnsi="Arial" w:cs="Arial"/>
                <w:sz w:val="12"/>
                <w:szCs w:val="12"/>
              </w:rPr>
            </w:pPr>
          </w:p>
        </w:tc>
        <w:tc>
          <w:tcPr>
            <w:tcW w:w="721" w:type="pct"/>
          </w:tcPr>
          <w:p w:rsidR="00D95B14" w:rsidRPr="00D95B14" w:rsidRDefault="00D95B14" w:rsidP="00D95B14">
            <w:pPr>
              <w:jc w:val="center"/>
              <w:rPr>
                <w:rFonts w:ascii="Arial" w:hAnsi="Arial" w:cs="Arial"/>
                <w:sz w:val="12"/>
                <w:szCs w:val="12"/>
              </w:rPr>
            </w:pPr>
            <w:r w:rsidRPr="00D95B14">
              <w:rPr>
                <w:rFonts w:ascii="Arial" w:hAnsi="Arial" w:cs="Arial"/>
                <w:sz w:val="12"/>
                <w:szCs w:val="12"/>
              </w:rPr>
              <w:t>-6140000,00</w:t>
            </w:r>
          </w:p>
        </w:tc>
      </w:tr>
      <w:tr w:rsidR="00D95B14" w:rsidRPr="00D95B14" w:rsidTr="00D95B14">
        <w:trPr>
          <w:trHeight w:val="20"/>
        </w:trPr>
        <w:tc>
          <w:tcPr>
            <w:tcW w:w="2685" w:type="pct"/>
          </w:tcPr>
          <w:p w:rsidR="00D95B14" w:rsidRPr="00D95B14" w:rsidRDefault="00D95B14" w:rsidP="00D95B14">
            <w:pPr>
              <w:rPr>
                <w:rFonts w:ascii="Arial" w:hAnsi="Arial" w:cs="Arial"/>
                <w:b/>
                <w:sz w:val="12"/>
                <w:szCs w:val="12"/>
              </w:rPr>
            </w:pPr>
            <w:r w:rsidRPr="00D95B14">
              <w:rPr>
                <w:rFonts w:ascii="Arial" w:hAnsi="Arial" w:cs="Arial"/>
                <w:b/>
                <w:sz w:val="12"/>
                <w:szCs w:val="12"/>
              </w:rPr>
              <w:t>Кредиты от кредитных организаций</w:t>
            </w:r>
          </w:p>
        </w:tc>
        <w:tc>
          <w:tcPr>
            <w:tcW w:w="797" w:type="pct"/>
          </w:tcPr>
          <w:p w:rsidR="00D95B14" w:rsidRPr="00D95B14" w:rsidRDefault="00D95B14" w:rsidP="00D95B14">
            <w:pPr>
              <w:jc w:val="center"/>
              <w:rPr>
                <w:rFonts w:ascii="Arial" w:hAnsi="Arial" w:cs="Arial"/>
                <w:b/>
                <w:sz w:val="12"/>
                <w:szCs w:val="12"/>
              </w:rPr>
            </w:pPr>
            <w:r w:rsidRPr="00D95B14">
              <w:rPr>
                <w:rFonts w:ascii="Arial" w:hAnsi="Arial" w:cs="Arial"/>
                <w:b/>
                <w:sz w:val="12"/>
                <w:szCs w:val="12"/>
              </w:rPr>
              <w:t>0,00</w:t>
            </w:r>
          </w:p>
        </w:tc>
        <w:tc>
          <w:tcPr>
            <w:tcW w:w="797" w:type="pct"/>
          </w:tcPr>
          <w:p w:rsidR="00D95B14" w:rsidRPr="00D95B14" w:rsidRDefault="00D95B14" w:rsidP="00D95B14">
            <w:pPr>
              <w:jc w:val="center"/>
              <w:rPr>
                <w:rFonts w:ascii="Arial" w:hAnsi="Arial" w:cs="Arial"/>
                <w:b/>
                <w:sz w:val="12"/>
                <w:szCs w:val="12"/>
              </w:rPr>
            </w:pPr>
            <w:r w:rsidRPr="00D95B14">
              <w:rPr>
                <w:rFonts w:ascii="Arial" w:hAnsi="Arial" w:cs="Arial"/>
                <w:b/>
                <w:sz w:val="12"/>
                <w:szCs w:val="12"/>
              </w:rPr>
              <w:t>0,00</w:t>
            </w:r>
          </w:p>
        </w:tc>
        <w:tc>
          <w:tcPr>
            <w:tcW w:w="721" w:type="pct"/>
          </w:tcPr>
          <w:p w:rsidR="00D95B14" w:rsidRPr="00D95B14" w:rsidRDefault="00D95B14" w:rsidP="00D95B14">
            <w:pPr>
              <w:jc w:val="center"/>
              <w:rPr>
                <w:rFonts w:ascii="Arial" w:hAnsi="Arial" w:cs="Arial"/>
                <w:b/>
                <w:sz w:val="12"/>
                <w:szCs w:val="12"/>
              </w:rPr>
            </w:pPr>
            <w:r w:rsidRPr="00D95B14">
              <w:rPr>
                <w:rFonts w:ascii="Arial" w:hAnsi="Arial" w:cs="Arial"/>
                <w:b/>
                <w:sz w:val="12"/>
                <w:szCs w:val="12"/>
              </w:rPr>
              <w:t>0,00</w:t>
            </w:r>
          </w:p>
        </w:tc>
      </w:tr>
    </w:tbl>
    <w:p w:rsidR="00453D96" w:rsidRPr="00CF5EC6" w:rsidRDefault="00453D96" w:rsidP="0011203E">
      <w:pPr>
        <w:shd w:val="clear" w:color="auto" w:fill="FFFFFF"/>
        <w:suppressAutoHyphens/>
        <w:jc w:val="center"/>
        <w:rPr>
          <w:rFonts w:ascii="Arial" w:hAnsi="Arial" w:cs="Arial"/>
          <w:sz w:val="12"/>
          <w:szCs w:val="12"/>
        </w:rPr>
      </w:pPr>
    </w:p>
    <w:p w:rsidR="00D95B14" w:rsidRPr="00D95B14" w:rsidRDefault="00D95CC4" w:rsidP="00D95B14">
      <w:pPr>
        <w:ind w:left="7938"/>
        <w:jc w:val="center"/>
        <w:rPr>
          <w:rFonts w:ascii="Arial" w:hAnsi="Arial" w:cs="Arial"/>
          <w:b/>
          <w:color w:val="000000"/>
          <w:sz w:val="16"/>
          <w:szCs w:val="16"/>
        </w:rPr>
      </w:pPr>
      <w:r w:rsidRPr="00D95B14">
        <w:rPr>
          <w:rFonts w:ascii="Arial" w:hAnsi="Arial" w:cs="Arial"/>
          <w:b/>
          <w:color w:val="000000"/>
          <w:sz w:val="16"/>
          <w:szCs w:val="16"/>
        </w:rPr>
        <w:t>ПРОЕКТ</w:t>
      </w:r>
    </w:p>
    <w:p w:rsidR="00D95B14" w:rsidRPr="00D95B14" w:rsidRDefault="00D95B14" w:rsidP="00D95B14">
      <w:pPr>
        <w:jc w:val="center"/>
        <w:rPr>
          <w:rFonts w:ascii="Arial" w:hAnsi="Arial" w:cs="Arial"/>
          <w:b/>
          <w:color w:val="000000"/>
          <w:sz w:val="16"/>
          <w:szCs w:val="16"/>
        </w:rPr>
      </w:pPr>
      <w:r w:rsidRPr="00D95B14">
        <w:rPr>
          <w:rFonts w:ascii="Arial" w:hAnsi="Arial" w:cs="Arial"/>
          <w:b/>
          <w:color w:val="000000"/>
          <w:sz w:val="16"/>
          <w:szCs w:val="16"/>
        </w:rPr>
        <w:t>Российская  Федерация</w:t>
      </w:r>
    </w:p>
    <w:p w:rsidR="00D95B14" w:rsidRPr="00D95B14" w:rsidRDefault="00D95B14" w:rsidP="00D95B14">
      <w:pPr>
        <w:pStyle w:val="11"/>
        <w:rPr>
          <w:rFonts w:ascii="Arial" w:hAnsi="Arial" w:cs="Arial"/>
          <w:b w:val="0"/>
          <w:sz w:val="16"/>
          <w:szCs w:val="16"/>
        </w:rPr>
      </w:pPr>
      <w:r w:rsidRPr="00D95B14">
        <w:rPr>
          <w:rFonts w:ascii="Arial" w:hAnsi="Arial" w:cs="Arial"/>
          <w:b w:val="0"/>
          <w:sz w:val="16"/>
          <w:szCs w:val="16"/>
        </w:rPr>
        <w:t>Новгородская область</w:t>
      </w:r>
    </w:p>
    <w:p w:rsidR="00D95B14" w:rsidRPr="00D95B14" w:rsidRDefault="00D95B14" w:rsidP="00D95B14">
      <w:pPr>
        <w:jc w:val="center"/>
        <w:rPr>
          <w:rFonts w:ascii="Arial" w:hAnsi="Arial" w:cs="Arial"/>
          <w:b/>
          <w:sz w:val="16"/>
          <w:szCs w:val="16"/>
        </w:rPr>
      </w:pPr>
      <w:r w:rsidRPr="00D95B14">
        <w:rPr>
          <w:rFonts w:ascii="Arial" w:hAnsi="Arial" w:cs="Arial"/>
          <w:b/>
          <w:sz w:val="16"/>
          <w:szCs w:val="16"/>
        </w:rPr>
        <w:t>ДУМА ВАЛДАЙСКОГО МУНИЦИПАЛЬНОГО РАЙОНА</w:t>
      </w:r>
    </w:p>
    <w:p w:rsidR="00D95B14" w:rsidRPr="00D95B14" w:rsidRDefault="00D95B14" w:rsidP="00D95B14">
      <w:pPr>
        <w:pStyle w:val="20"/>
        <w:rPr>
          <w:rFonts w:ascii="Arial" w:hAnsi="Arial" w:cs="Arial"/>
          <w:b/>
          <w:color w:val="000000"/>
          <w:sz w:val="16"/>
          <w:szCs w:val="16"/>
        </w:rPr>
      </w:pPr>
      <w:r w:rsidRPr="00D95B14">
        <w:rPr>
          <w:rFonts w:ascii="Arial" w:hAnsi="Arial" w:cs="Arial"/>
          <w:b/>
          <w:color w:val="000000"/>
          <w:sz w:val="16"/>
          <w:szCs w:val="16"/>
        </w:rPr>
        <w:t>Р Е Ш Е Н И Е</w:t>
      </w:r>
    </w:p>
    <w:p w:rsidR="00D95B14" w:rsidRPr="00D95B14" w:rsidRDefault="00D95B14" w:rsidP="00D95B14">
      <w:pPr>
        <w:jc w:val="center"/>
        <w:rPr>
          <w:rFonts w:ascii="Arial" w:hAnsi="Arial" w:cs="Arial"/>
          <w:b/>
          <w:sz w:val="16"/>
          <w:szCs w:val="16"/>
        </w:rPr>
      </w:pPr>
      <w:r w:rsidRPr="00D95B14">
        <w:rPr>
          <w:rFonts w:ascii="Arial" w:hAnsi="Arial" w:cs="Arial"/>
          <w:b/>
          <w:sz w:val="16"/>
          <w:szCs w:val="16"/>
        </w:rPr>
        <w:t>Об утверждении Методикрасчёта распределениясубвенций между бюджетами</w:t>
      </w:r>
    </w:p>
    <w:p w:rsidR="00D95B14" w:rsidRPr="00D95B14" w:rsidRDefault="00D95B14" w:rsidP="00D95B14">
      <w:pPr>
        <w:jc w:val="center"/>
        <w:rPr>
          <w:rFonts w:ascii="Arial" w:hAnsi="Arial" w:cs="Arial"/>
          <w:b/>
          <w:sz w:val="16"/>
          <w:szCs w:val="16"/>
        </w:rPr>
      </w:pPr>
      <w:r w:rsidRPr="00D95B14">
        <w:rPr>
          <w:rFonts w:ascii="Arial" w:hAnsi="Arial" w:cs="Arial"/>
          <w:b/>
          <w:sz w:val="16"/>
          <w:szCs w:val="16"/>
        </w:rPr>
        <w:t>поселений и расчётадотаций на выравниваниеобеспеченности поселений</w:t>
      </w:r>
    </w:p>
    <w:p w:rsidR="00D95B14" w:rsidRPr="00D95B14" w:rsidRDefault="00D95B14" w:rsidP="00CF5EC6">
      <w:pPr>
        <w:ind w:firstLine="284"/>
        <w:jc w:val="both"/>
        <w:rPr>
          <w:rFonts w:ascii="Arial" w:hAnsi="Arial" w:cs="Arial"/>
          <w:b/>
          <w:sz w:val="16"/>
          <w:szCs w:val="16"/>
        </w:rPr>
      </w:pPr>
      <w:r w:rsidRPr="00D95B14">
        <w:rPr>
          <w:rFonts w:ascii="Arial" w:hAnsi="Arial" w:cs="Arial"/>
          <w:b/>
          <w:sz w:val="16"/>
          <w:szCs w:val="16"/>
        </w:rPr>
        <w:t>Принято Думой муниципального района "__" декабря 2022 года.</w:t>
      </w:r>
    </w:p>
    <w:p w:rsidR="00D95B14" w:rsidRPr="00D95B14" w:rsidRDefault="00D95B14" w:rsidP="00D95B14">
      <w:pPr>
        <w:ind w:firstLine="284"/>
        <w:jc w:val="both"/>
        <w:rPr>
          <w:rFonts w:ascii="Arial" w:hAnsi="Arial" w:cs="Arial"/>
          <w:sz w:val="16"/>
          <w:szCs w:val="16"/>
        </w:rPr>
      </w:pPr>
      <w:r w:rsidRPr="00D95B14">
        <w:rPr>
          <w:rFonts w:ascii="Arial" w:hAnsi="Arial" w:cs="Arial"/>
          <w:sz w:val="16"/>
          <w:szCs w:val="16"/>
        </w:rPr>
        <w:t xml:space="preserve">В соответствии со статьёй 184.2. Бюджетного кодекса Российской Федерации, Дума Валдайского муниципального района </w:t>
      </w:r>
    </w:p>
    <w:p w:rsidR="00D95B14" w:rsidRPr="00D95B14" w:rsidRDefault="00D95B14" w:rsidP="00D95B14">
      <w:pPr>
        <w:ind w:firstLine="284"/>
        <w:jc w:val="both"/>
        <w:rPr>
          <w:rFonts w:ascii="Arial" w:hAnsi="Arial" w:cs="Arial"/>
          <w:b/>
          <w:sz w:val="16"/>
          <w:szCs w:val="16"/>
        </w:rPr>
      </w:pPr>
      <w:r w:rsidRPr="00D95B14">
        <w:rPr>
          <w:rFonts w:ascii="Arial" w:hAnsi="Arial" w:cs="Arial"/>
          <w:b/>
          <w:sz w:val="16"/>
          <w:szCs w:val="16"/>
        </w:rPr>
        <w:t>РЕШИЛА:</w:t>
      </w:r>
    </w:p>
    <w:p w:rsidR="00D95B14" w:rsidRPr="00D95B14" w:rsidRDefault="00D95B14" w:rsidP="00D95B14">
      <w:pPr>
        <w:ind w:firstLine="284"/>
        <w:jc w:val="both"/>
        <w:rPr>
          <w:rFonts w:ascii="Arial" w:hAnsi="Arial" w:cs="Arial"/>
          <w:sz w:val="16"/>
          <w:szCs w:val="16"/>
        </w:rPr>
      </w:pPr>
      <w:r w:rsidRPr="00D95B14">
        <w:rPr>
          <w:rFonts w:ascii="Arial" w:hAnsi="Arial" w:cs="Arial"/>
          <w:sz w:val="16"/>
          <w:szCs w:val="16"/>
        </w:rPr>
        <w:t>1. Утвердить прилагаемую Методику расчёта распределения субвенции между бюджетами поселений из бюджета  муниципального района на осуществление государственных полномочий по первичному воинскому учёту на территориях, где отсутствуют военные комиссариаты.</w:t>
      </w:r>
    </w:p>
    <w:p w:rsidR="00D95B14" w:rsidRPr="00D95B14" w:rsidRDefault="00D95B14" w:rsidP="00D95B14">
      <w:pPr>
        <w:ind w:firstLine="284"/>
        <w:jc w:val="both"/>
        <w:rPr>
          <w:rFonts w:ascii="Arial" w:hAnsi="Arial" w:cs="Arial"/>
          <w:sz w:val="16"/>
          <w:szCs w:val="16"/>
        </w:rPr>
      </w:pPr>
      <w:r w:rsidRPr="00D95B14">
        <w:rPr>
          <w:rFonts w:ascii="Arial" w:hAnsi="Arial" w:cs="Arial"/>
          <w:sz w:val="16"/>
          <w:szCs w:val="16"/>
        </w:rPr>
        <w:t>2. Утвердить прилагаемую Методику расчёта распределения субвенции между бюджетами поселений из бюджета  муниципального района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p w:rsidR="00D95B14" w:rsidRPr="00D95B14" w:rsidRDefault="00D95B14" w:rsidP="00D95B14">
      <w:pPr>
        <w:ind w:firstLine="284"/>
        <w:jc w:val="both"/>
        <w:rPr>
          <w:rFonts w:ascii="Arial" w:hAnsi="Arial" w:cs="Arial"/>
          <w:sz w:val="16"/>
          <w:szCs w:val="16"/>
        </w:rPr>
      </w:pPr>
      <w:r w:rsidRPr="00D95B14">
        <w:rPr>
          <w:rFonts w:ascii="Arial" w:hAnsi="Arial" w:cs="Arial"/>
          <w:sz w:val="16"/>
          <w:szCs w:val="16"/>
        </w:rPr>
        <w:t xml:space="preserve">3. Утвердить прилагаемую Методику расчёта распределения субвенции между поселениями из бюджета муниципального района на 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w:t>
      </w:r>
    </w:p>
    <w:p w:rsidR="00D95B14" w:rsidRPr="00D95B14" w:rsidRDefault="00D95B14" w:rsidP="00D95B14">
      <w:pPr>
        <w:ind w:firstLine="284"/>
        <w:jc w:val="both"/>
        <w:rPr>
          <w:rFonts w:ascii="Arial" w:hAnsi="Arial" w:cs="Arial"/>
          <w:sz w:val="16"/>
          <w:szCs w:val="16"/>
        </w:rPr>
      </w:pPr>
      <w:r w:rsidRPr="00D95B14">
        <w:rPr>
          <w:rFonts w:ascii="Arial" w:hAnsi="Arial" w:cs="Arial"/>
          <w:sz w:val="16"/>
          <w:szCs w:val="16"/>
        </w:rPr>
        <w:t>4. Утвердить методику расчёта дотаций на выравнивание бюджетной обеспеченности поселений.</w:t>
      </w:r>
    </w:p>
    <w:p w:rsidR="00D95B14" w:rsidRPr="00D95B14" w:rsidRDefault="00D95B14" w:rsidP="00D95B14">
      <w:pPr>
        <w:ind w:firstLine="284"/>
        <w:jc w:val="both"/>
        <w:rPr>
          <w:rFonts w:ascii="Arial" w:hAnsi="Arial" w:cs="Arial"/>
          <w:sz w:val="16"/>
          <w:szCs w:val="16"/>
        </w:rPr>
      </w:pPr>
      <w:r w:rsidRPr="00D95B14">
        <w:rPr>
          <w:rFonts w:ascii="Arial" w:hAnsi="Arial" w:cs="Arial"/>
          <w:sz w:val="16"/>
          <w:szCs w:val="16"/>
        </w:rPr>
        <w:t>5.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5000" w:type="pct"/>
        <w:tblLook w:val="01E0" w:firstRow="1" w:lastRow="1" w:firstColumn="1" w:lastColumn="1" w:noHBand="0" w:noVBand="0"/>
      </w:tblPr>
      <w:tblGrid>
        <w:gridCol w:w="5777"/>
        <w:gridCol w:w="5777"/>
      </w:tblGrid>
      <w:tr w:rsidR="00D95B14" w:rsidRPr="00D95B14" w:rsidTr="00D95B14">
        <w:trPr>
          <w:trHeight w:val="20"/>
        </w:trPr>
        <w:tc>
          <w:tcPr>
            <w:tcW w:w="2500" w:type="pct"/>
            <w:shd w:val="clear" w:color="auto" w:fill="auto"/>
          </w:tcPr>
          <w:p w:rsidR="00D95B14" w:rsidRPr="00D95B14" w:rsidRDefault="00D95B14" w:rsidP="00D95B14">
            <w:pPr>
              <w:jc w:val="both"/>
              <w:rPr>
                <w:rFonts w:ascii="Arial" w:hAnsi="Arial" w:cs="Arial"/>
                <w:b/>
                <w:color w:val="000000"/>
                <w:sz w:val="16"/>
                <w:szCs w:val="16"/>
              </w:rPr>
            </w:pPr>
            <w:r w:rsidRPr="00D95B14">
              <w:rPr>
                <w:rFonts w:ascii="Arial" w:hAnsi="Arial" w:cs="Arial"/>
                <w:b/>
                <w:color w:val="000000"/>
                <w:sz w:val="16"/>
                <w:szCs w:val="16"/>
              </w:rPr>
              <w:t>Глава муниципального</w:t>
            </w:r>
          </w:p>
          <w:p w:rsidR="00D95B14" w:rsidRPr="00D95B14" w:rsidRDefault="00D95B14" w:rsidP="00D95B14">
            <w:pPr>
              <w:jc w:val="both"/>
              <w:rPr>
                <w:rFonts w:ascii="Arial" w:hAnsi="Arial" w:cs="Arial"/>
                <w:b/>
                <w:color w:val="000000"/>
                <w:sz w:val="16"/>
                <w:szCs w:val="16"/>
              </w:rPr>
            </w:pPr>
            <w:r w:rsidRPr="00D95B14">
              <w:rPr>
                <w:rFonts w:ascii="Arial" w:hAnsi="Arial" w:cs="Arial"/>
                <w:b/>
                <w:color w:val="000000"/>
                <w:sz w:val="16"/>
                <w:szCs w:val="16"/>
              </w:rPr>
              <w:t xml:space="preserve">района    </w:t>
            </w:r>
            <w:r w:rsidR="00CF5EC6">
              <w:rPr>
                <w:rFonts w:ascii="Arial" w:hAnsi="Arial" w:cs="Arial"/>
                <w:b/>
                <w:color w:val="000000"/>
                <w:sz w:val="16"/>
                <w:szCs w:val="16"/>
              </w:rPr>
              <w:t xml:space="preserve">                                                           </w:t>
            </w:r>
            <w:r w:rsidRPr="00D95B14">
              <w:rPr>
                <w:rFonts w:ascii="Arial" w:hAnsi="Arial" w:cs="Arial"/>
                <w:b/>
                <w:color w:val="000000"/>
                <w:sz w:val="16"/>
                <w:szCs w:val="16"/>
              </w:rPr>
              <w:t xml:space="preserve">   Ю.В.Стадэ</w:t>
            </w:r>
          </w:p>
          <w:p w:rsidR="00D95B14" w:rsidRPr="00D95B14" w:rsidRDefault="00D95B14" w:rsidP="00D95CC4">
            <w:pPr>
              <w:jc w:val="both"/>
              <w:rPr>
                <w:rFonts w:ascii="Arial" w:hAnsi="Arial" w:cs="Arial"/>
                <w:color w:val="000000"/>
                <w:sz w:val="16"/>
                <w:szCs w:val="16"/>
              </w:rPr>
            </w:pPr>
            <w:r w:rsidRPr="00D95CC4">
              <w:rPr>
                <w:rFonts w:ascii="Arial" w:hAnsi="Arial" w:cs="Arial"/>
                <w:color w:val="000000"/>
                <w:sz w:val="16"/>
                <w:szCs w:val="16"/>
              </w:rPr>
              <w:t>«</w:t>
            </w:r>
            <w:r w:rsidR="00D95CC4" w:rsidRPr="00D95CC4">
              <w:rPr>
                <w:rFonts w:ascii="Arial" w:hAnsi="Arial" w:cs="Arial"/>
                <w:color w:val="000000"/>
                <w:sz w:val="16"/>
                <w:szCs w:val="16"/>
              </w:rPr>
              <w:t>...</w:t>
            </w:r>
            <w:r w:rsidRPr="00D95CC4">
              <w:rPr>
                <w:rFonts w:ascii="Arial" w:hAnsi="Arial" w:cs="Arial"/>
                <w:color w:val="000000"/>
                <w:sz w:val="16"/>
                <w:szCs w:val="16"/>
              </w:rPr>
              <w:t xml:space="preserve">» </w:t>
            </w:r>
            <w:r w:rsidR="00D95CC4" w:rsidRPr="00D95CC4">
              <w:rPr>
                <w:rFonts w:ascii="Arial" w:hAnsi="Arial" w:cs="Arial"/>
                <w:color w:val="000000"/>
                <w:sz w:val="16"/>
                <w:szCs w:val="16"/>
              </w:rPr>
              <w:t>декабря</w:t>
            </w:r>
            <w:r w:rsidRPr="00D95B14">
              <w:rPr>
                <w:rFonts w:ascii="Arial" w:hAnsi="Arial" w:cs="Arial"/>
                <w:color w:val="000000"/>
                <w:sz w:val="16"/>
                <w:szCs w:val="16"/>
              </w:rPr>
              <w:t>2022 года №___</w:t>
            </w:r>
          </w:p>
        </w:tc>
        <w:tc>
          <w:tcPr>
            <w:tcW w:w="2500" w:type="pct"/>
            <w:shd w:val="clear" w:color="auto" w:fill="auto"/>
          </w:tcPr>
          <w:p w:rsidR="00D95B14" w:rsidRPr="00D95B14" w:rsidRDefault="00D95B14" w:rsidP="00D95B14">
            <w:pPr>
              <w:jc w:val="both"/>
              <w:rPr>
                <w:rFonts w:ascii="Arial" w:hAnsi="Arial" w:cs="Arial"/>
                <w:b/>
                <w:color w:val="000000"/>
                <w:sz w:val="16"/>
                <w:szCs w:val="16"/>
              </w:rPr>
            </w:pPr>
            <w:r w:rsidRPr="00D95B14">
              <w:rPr>
                <w:rFonts w:ascii="Arial" w:hAnsi="Arial" w:cs="Arial"/>
                <w:b/>
                <w:color w:val="000000"/>
                <w:sz w:val="16"/>
                <w:szCs w:val="16"/>
              </w:rPr>
              <w:t>Председатель Думы Валдайского</w:t>
            </w:r>
          </w:p>
          <w:p w:rsidR="00D95B14" w:rsidRPr="00D95B14" w:rsidRDefault="00D95B14" w:rsidP="00D95B14">
            <w:pPr>
              <w:jc w:val="both"/>
              <w:rPr>
                <w:rFonts w:ascii="Arial" w:hAnsi="Arial" w:cs="Arial"/>
                <w:b/>
                <w:color w:val="000000"/>
                <w:sz w:val="16"/>
                <w:szCs w:val="16"/>
              </w:rPr>
            </w:pPr>
            <w:r w:rsidRPr="00D95B14">
              <w:rPr>
                <w:rFonts w:ascii="Arial" w:hAnsi="Arial" w:cs="Arial"/>
                <w:b/>
                <w:color w:val="000000"/>
                <w:sz w:val="16"/>
                <w:szCs w:val="16"/>
              </w:rPr>
              <w:t>муниципального района                                   В.П.Литвиненко</w:t>
            </w:r>
          </w:p>
          <w:p w:rsidR="00D95B14" w:rsidRPr="00D95B14" w:rsidRDefault="00D95B14" w:rsidP="00D95B14">
            <w:pPr>
              <w:jc w:val="both"/>
              <w:rPr>
                <w:rFonts w:ascii="Arial" w:hAnsi="Arial" w:cs="Arial"/>
                <w:color w:val="000000"/>
                <w:sz w:val="16"/>
                <w:szCs w:val="16"/>
              </w:rPr>
            </w:pPr>
          </w:p>
        </w:tc>
      </w:tr>
    </w:tbl>
    <w:p w:rsidR="00453D96" w:rsidRPr="00D95CC4" w:rsidRDefault="00453D96" w:rsidP="00D95B14">
      <w:pPr>
        <w:shd w:val="clear" w:color="auto" w:fill="FFFFFF"/>
        <w:suppressAutoHyphens/>
        <w:jc w:val="center"/>
        <w:rPr>
          <w:rFonts w:ascii="Arial" w:hAnsi="Arial" w:cs="Arial"/>
          <w:sz w:val="4"/>
          <w:szCs w:val="4"/>
        </w:rPr>
      </w:pPr>
    </w:p>
    <w:p w:rsidR="00E1119C" w:rsidRPr="00E1119C" w:rsidRDefault="00E1119C" w:rsidP="00E1119C">
      <w:pPr>
        <w:jc w:val="center"/>
        <w:rPr>
          <w:rFonts w:ascii="Arial" w:hAnsi="Arial" w:cs="Arial"/>
          <w:b/>
          <w:sz w:val="16"/>
          <w:szCs w:val="16"/>
        </w:rPr>
      </w:pPr>
      <w:r w:rsidRPr="00E1119C">
        <w:rPr>
          <w:rFonts w:ascii="Arial" w:hAnsi="Arial" w:cs="Arial"/>
          <w:b/>
          <w:sz w:val="16"/>
          <w:szCs w:val="16"/>
        </w:rPr>
        <w:t xml:space="preserve">Методика расчета </w:t>
      </w:r>
    </w:p>
    <w:p w:rsidR="00E1119C" w:rsidRDefault="00E1119C" w:rsidP="00E1119C">
      <w:pPr>
        <w:jc w:val="center"/>
        <w:rPr>
          <w:rFonts w:ascii="Arial" w:hAnsi="Arial" w:cs="Arial"/>
          <w:b/>
          <w:sz w:val="16"/>
          <w:szCs w:val="16"/>
        </w:rPr>
      </w:pPr>
      <w:r w:rsidRPr="00E1119C">
        <w:rPr>
          <w:rFonts w:ascii="Arial" w:hAnsi="Arial" w:cs="Arial"/>
          <w:b/>
          <w:sz w:val="16"/>
          <w:szCs w:val="16"/>
        </w:rPr>
        <w:t xml:space="preserve">распределения субвенций между бюджетами сельских поселений из бюджета муниципального района на осуществление </w:t>
      </w:r>
    </w:p>
    <w:p w:rsidR="00E1119C" w:rsidRPr="00E1119C" w:rsidRDefault="00E1119C" w:rsidP="00E1119C">
      <w:pPr>
        <w:jc w:val="center"/>
        <w:rPr>
          <w:rFonts w:ascii="Arial" w:hAnsi="Arial" w:cs="Arial"/>
          <w:b/>
          <w:sz w:val="16"/>
          <w:szCs w:val="16"/>
        </w:rPr>
      </w:pPr>
      <w:r w:rsidRPr="00E1119C">
        <w:rPr>
          <w:rFonts w:ascii="Arial" w:hAnsi="Arial" w:cs="Arial"/>
          <w:b/>
          <w:sz w:val="16"/>
          <w:szCs w:val="16"/>
        </w:rPr>
        <w:t>государственных полномочий по первичному воинскому учету на территориях, где отсутствуют военные комиссариаты</w:t>
      </w:r>
    </w:p>
    <w:p w:rsidR="00E1119C" w:rsidRPr="00E1119C" w:rsidRDefault="00E1119C" w:rsidP="00E1119C">
      <w:pPr>
        <w:jc w:val="center"/>
        <w:rPr>
          <w:rFonts w:ascii="Arial" w:hAnsi="Arial" w:cs="Arial"/>
          <w:sz w:val="4"/>
          <w:szCs w:val="4"/>
        </w:rPr>
      </w:pPr>
    </w:p>
    <w:p w:rsidR="00E1119C" w:rsidRPr="00E1119C" w:rsidRDefault="00E1119C" w:rsidP="00E1119C">
      <w:pPr>
        <w:autoSpaceDE w:val="0"/>
        <w:autoSpaceDN w:val="0"/>
        <w:adjustRightInd w:val="0"/>
        <w:ind w:firstLine="284"/>
        <w:jc w:val="both"/>
        <w:rPr>
          <w:rFonts w:ascii="Arial" w:hAnsi="Arial" w:cs="Arial"/>
          <w:sz w:val="16"/>
          <w:szCs w:val="16"/>
        </w:rPr>
      </w:pPr>
      <w:r w:rsidRPr="00E1119C">
        <w:rPr>
          <w:rFonts w:ascii="Arial" w:hAnsi="Arial" w:cs="Arial"/>
          <w:sz w:val="16"/>
          <w:szCs w:val="16"/>
        </w:rPr>
        <w:t>Настоящая методика разработана в соответствии со ст.184 Бюджетного кодекса Российской Федерации, областным законом  Новгородской области от 03.03.2008 N 255-ОЗ "Об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и определяет порядок расчета субвенций, предоставляемых бюджетам сельских поселений, на осуществление сельскими поселениями полномочий, переданных Федеральным законом от 28 марта 1998 года № 53-ФЗ «О воинской обязанности и военной службе» по первичному воинскому  учету на территориях, где отсутствуют военные комиссариаты.</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Распределение субвенций из бюджета муниципального района бюджетам сельских поселений производится в целях финансирования расходов на осуществление передаваемых Российской Федерацией органам    местного самоуправления поселений государственных полномочий на осуществление первичного воинского учета на территориях, где отсутствуют военные комиссариаты.</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Размер субвенции, предоставляемой бюджету сельского поселения определяется в следующем порядке:</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 xml:space="preserve">1) определяются затраты на содержание одного военно-учетного работника ( </w:t>
      </w:r>
      <w:r w:rsidRPr="00E1119C">
        <w:rPr>
          <w:rFonts w:ascii="Arial" w:hAnsi="Arial" w:cs="Arial"/>
          <w:sz w:val="16"/>
          <w:szCs w:val="16"/>
          <w:lang w:val="en-US"/>
        </w:rPr>
        <w:t>Si</w:t>
      </w:r>
      <w:r w:rsidRPr="00E1119C">
        <w:rPr>
          <w:rFonts w:ascii="Arial" w:hAnsi="Arial" w:cs="Arial"/>
          <w:sz w:val="16"/>
          <w:szCs w:val="16"/>
        </w:rPr>
        <w:t>) органа местного самоуправления:</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lang w:val="en-US"/>
        </w:rPr>
        <w:t>Si</w:t>
      </w:r>
      <w:r w:rsidRPr="00E1119C">
        <w:rPr>
          <w:rFonts w:ascii="Arial" w:hAnsi="Arial" w:cs="Arial"/>
          <w:sz w:val="16"/>
          <w:szCs w:val="16"/>
        </w:rPr>
        <w:t xml:space="preserve"> = </w:t>
      </w:r>
      <w:r w:rsidRPr="00E1119C">
        <w:rPr>
          <w:rFonts w:ascii="Arial" w:hAnsi="Arial" w:cs="Arial"/>
          <w:sz w:val="16"/>
          <w:szCs w:val="16"/>
          <w:lang w:val="en-US"/>
        </w:rPr>
        <w:t>S</w:t>
      </w:r>
      <w:r w:rsidRPr="00E1119C">
        <w:rPr>
          <w:rFonts w:ascii="Arial" w:hAnsi="Arial" w:cs="Arial"/>
          <w:sz w:val="16"/>
          <w:szCs w:val="16"/>
        </w:rPr>
        <w:t xml:space="preserve">зп.с нач. + </w:t>
      </w:r>
      <w:r w:rsidRPr="00E1119C">
        <w:rPr>
          <w:rFonts w:ascii="Arial" w:hAnsi="Arial" w:cs="Arial"/>
          <w:sz w:val="16"/>
          <w:szCs w:val="16"/>
          <w:lang w:val="en-US"/>
        </w:rPr>
        <w:t>S</w:t>
      </w:r>
      <w:r w:rsidRPr="00E1119C">
        <w:rPr>
          <w:rFonts w:ascii="Arial" w:hAnsi="Arial" w:cs="Arial"/>
          <w:sz w:val="16"/>
          <w:szCs w:val="16"/>
        </w:rPr>
        <w:t xml:space="preserve">связь  + </w:t>
      </w:r>
      <w:r w:rsidRPr="00E1119C">
        <w:rPr>
          <w:rFonts w:ascii="Arial" w:hAnsi="Arial" w:cs="Arial"/>
          <w:sz w:val="16"/>
          <w:szCs w:val="16"/>
          <w:lang w:val="en-US"/>
        </w:rPr>
        <w:t>S</w:t>
      </w:r>
      <w:r w:rsidRPr="00E1119C">
        <w:rPr>
          <w:rFonts w:ascii="Arial" w:hAnsi="Arial" w:cs="Arial"/>
          <w:sz w:val="16"/>
          <w:szCs w:val="16"/>
        </w:rPr>
        <w:t xml:space="preserve">коммун.+ </w:t>
      </w:r>
      <w:r w:rsidRPr="00E1119C">
        <w:rPr>
          <w:rFonts w:ascii="Arial" w:hAnsi="Arial" w:cs="Arial"/>
          <w:sz w:val="16"/>
          <w:szCs w:val="16"/>
          <w:lang w:val="en-US"/>
        </w:rPr>
        <w:t>S</w:t>
      </w:r>
      <w:r w:rsidRPr="00E1119C">
        <w:rPr>
          <w:rFonts w:ascii="Arial" w:hAnsi="Arial" w:cs="Arial"/>
          <w:sz w:val="16"/>
          <w:szCs w:val="16"/>
        </w:rPr>
        <w:t xml:space="preserve"> мат.обесп., где:</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lang w:val="en-US"/>
        </w:rPr>
        <w:t>S</w:t>
      </w:r>
      <w:r w:rsidRPr="00E1119C">
        <w:rPr>
          <w:rFonts w:ascii="Arial" w:hAnsi="Arial" w:cs="Arial"/>
          <w:sz w:val="16"/>
          <w:szCs w:val="16"/>
        </w:rPr>
        <w:t xml:space="preserve">зп.с нач. – расходы на оплату труда военно-учетного работника, включая соответствующие начисления на фонд оплаты труда;  </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lang w:val="en-US"/>
        </w:rPr>
        <w:t>S</w:t>
      </w:r>
      <w:r w:rsidRPr="00E1119C">
        <w:rPr>
          <w:rFonts w:ascii="Arial" w:hAnsi="Arial" w:cs="Arial"/>
          <w:sz w:val="16"/>
          <w:szCs w:val="16"/>
        </w:rPr>
        <w:t>связь – расходы на оплату услуг связи;</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lang w:val="en-US"/>
        </w:rPr>
        <w:t>S</w:t>
      </w:r>
      <w:r w:rsidRPr="00E1119C">
        <w:rPr>
          <w:rFonts w:ascii="Arial" w:hAnsi="Arial" w:cs="Arial"/>
          <w:sz w:val="16"/>
          <w:szCs w:val="16"/>
        </w:rPr>
        <w:t>коммун. – расходы на оплату коммунальных услуг;</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lang w:val="en-US"/>
        </w:rPr>
        <w:t>S</w:t>
      </w:r>
      <w:r w:rsidRPr="00E1119C">
        <w:rPr>
          <w:rFonts w:ascii="Arial" w:hAnsi="Arial" w:cs="Arial"/>
          <w:sz w:val="16"/>
          <w:szCs w:val="16"/>
        </w:rPr>
        <w:t>мат.обес. – расходы на обеспечение мебелью, инвентарем, оргтехникой, средствами связи, расходными материалами;</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 xml:space="preserve">2) определяется количество военно-учетных работников( </w:t>
      </w:r>
      <w:r w:rsidRPr="00E1119C">
        <w:rPr>
          <w:rFonts w:ascii="Arial" w:hAnsi="Arial" w:cs="Arial"/>
          <w:sz w:val="16"/>
          <w:szCs w:val="16"/>
          <w:lang w:val="en-US"/>
        </w:rPr>
        <w:t>N</w:t>
      </w:r>
      <w:r w:rsidRPr="00E1119C">
        <w:rPr>
          <w:rFonts w:ascii="Arial" w:hAnsi="Arial" w:cs="Arial"/>
          <w:sz w:val="16"/>
          <w:szCs w:val="16"/>
        </w:rPr>
        <w:t>освоб.</w:t>
      </w:r>
      <w:r w:rsidRPr="00E1119C">
        <w:rPr>
          <w:rFonts w:ascii="Arial" w:hAnsi="Arial" w:cs="Arial"/>
          <w:sz w:val="16"/>
          <w:szCs w:val="16"/>
          <w:lang w:val="en-US"/>
        </w:rPr>
        <w:t>i</w:t>
      </w:r>
      <w:r w:rsidRPr="00E1119C">
        <w:rPr>
          <w:rFonts w:ascii="Arial" w:hAnsi="Arial" w:cs="Arial"/>
          <w:sz w:val="16"/>
          <w:szCs w:val="16"/>
        </w:rPr>
        <w:t>) и работников, осуществляющих работу по воинскому учету в Администрации сельского поселения по совместительству (</w:t>
      </w:r>
      <w:r w:rsidRPr="00E1119C">
        <w:rPr>
          <w:rFonts w:ascii="Arial" w:hAnsi="Arial" w:cs="Arial"/>
          <w:sz w:val="16"/>
          <w:szCs w:val="16"/>
          <w:lang w:val="en-US"/>
        </w:rPr>
        <w:t>N</w:t>
      </w:r>
      <w:r w:rsidRPr="00E1119C">
        <w:rPr>
          <w:rFonts w:ascii="Arial" w:hAnsi="Arial" w:cs="Arial"/>
          <w:sz w:val="16"/>
          <w:szCs w:val="16"/>
        </w:rPr>
        <w:t>совм.</w:t>
      </w:r>
      <w:r w:rsidRPr="00E1119C">
        <w:rPr>
          <w:rFonts w:ascii="Arial" w:hAnsi="Arial" w:cs="Arial"/>
          <w:sz w:val="16"/>
          <w:szCs w:val="16"/>
          <w:lang w:val="en-US"/>
        </w:rPr>
        <w:t>i</w:t>
      </w:r>
      <w:r w:rsidRPr="00E1119C">
        <w:rPr>
          <w:rFonts w:ascii="Arial" w:hAnsi="Arial" w:cs="Arial"/>
          <w:sz w:val="16"/>
          <w:szCs w:val="16"/>
        </w:rPr>
        <w:t>), на основании сведений, поступивших из военного комиссариата Новгородской области, исходя из норм определения количества военно-учетных  работников, установленных Положением о воинском учете, утвержденным постановлением Правительства Российской Федерации от 27 ноября 2006 года № 719;</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3) определяется размер субвенций, предоставляемых бюджету сельского поселения:</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lang w:val="en-US"/>
        </w:rPr>
        <w:t>Y</w:t>
      </w:r>
      <w:r w:rsidRPr="00E1119C">
        <w:rPr>
          <w:rFonts w:ascii="Arial" w:hAnsi="Arial" w:cs="Arial"/>
          <w:sz w:val="16"/>
          <w:szCs w:val="16"/>
        </w:rPr>
        <w:t xml:space="preserve">мр = ( </w:t>
      </w:r>
      <w:r w:rsidRPr="00E1119C">
        <w:rPr>
          <w:rFonts w:ascii="Arial" w:hAnsi="Arial" w:cs="Arial"/>
          <w:sz w:val="16"/>
          <w:szCs w:val="16"/>
          <w:lang w:val="en-US"/>
        </w:rPr>
        <w:t>N</w:t>
      </w:r>
      <w:r w:rsidRPr="00E1119C">
        <w:rPr>
          <w:rFonts w:ascii="Arial" w:hAnsi="Arial" w:cs="Arial"/>
          <w:sz w:val="16"/>
          <w:szCs w:val="16"/>
        </w:rPr>
        <w:t>освоб.</w:t>
      </w:r>
      <w:r w:rsidRPr="00E1119C">
        <w:rPr>
          <w:rFonts w:ascii="Arial" w:hAnsi="Arial" w:cs="Arial"/>
          <w:sz w:val="16"/>
          <w:szCs w:val="16"/>
          <w:lang w:val="en-US"/>
        </w:rPr>
        <w:t>i</w:t>
      </w:r>
      <w:r w:rsidRPr="00E1119C">
        <w:rPr>
          <w:rFonts w:ascii="Arial" w:hAnsi="Arial" w:cs="Arial"/>
          <w:sz w:val="16"/>
          <w:szCs w:val="16"/>
        </w:rPr>
        <w:t xml:space="preserve"> + </w:t>
      </w:r>
      <w:r w:rsidRPr="00E1119C">
        <w:rPr>
          <w:rFonts w:ascii="Arial" w:hAnsi="Arial" w:cs="Arial"/>
          <w:sz w:val="16"/>
          <w:szCs w:val="16"/>
          <w:lang w:val="en-US"/>
        </w:rPr>
        <w:t>N</w:t>
      </w:r>
      <w:r w:rsidRPr="00E1119C">
        <w:rPr>
          <w:rFonts w:ascii="Arial" w:hAnsi="Arial" w:cs="Arial"/>
          <w:sz w:val="16"/>
          <w:szCs w:val="16"/>
        </w:rPr>
        <w:t>совм.</w:t>
      </w:r>
      <w:r w:rsidRPr="00E1119C">
        <w:rPr>
          <w:rFonts w:ascii="Arial" w:hAnsi="Arial" w:cs="Arial"/>
          <w:sz w:val="16"/>
          <w:szCs w:val="16"/>
          <w:lang w:val="en-US"/>
        </w:rPr>
        <w:t>i</w:t>
      </w:r>
      <w:r w:rsidRPr="00E1119C">
        <w:rPr>
          <w:rFonts w:ascii="Arial" w:hAnsi="Arial" w:cs="Arial"/>
          <w:sz w:val="16"/>
          <w:szCs w:val="16"/>
        </w:rPr>
        <w:t xml:space="preserve"> х К</w:t>
      </w:r>
      <w:r w:rsidRPr="00E1119C">
        <w:rPr>
          <w:rFonts w:ascii="Arial" w:hAnsi="Arial" w:cs="Arial"/>
          <w:sz w:val="16"/>
          <w:szCs w:val="16"/>
          <w:lang w:val="en-US"/>
        </w:rPr>
        <w:t>i</w:t>
      </w:r>
      <w:r w:rsidRPr="00E1119C">
        <w:rPr>
          <w:rFonts w:ascii="Arial" w:hAnsi="Arial" w:cs="Arial"/>
          <w:sz w:val="16"/>
          <w:szCs w:val="16"/>
        </w:rPr>
        <w:t xml:space="preserve">) х </w:t>
      </w:r>
      <w:r w:rsidRPr="00E1119C">
        <w:rPr>
          <w:rFonts w:ascii="Arial" w:hAnsi="Arial" w:cs="Arial"/>
          <w:sz w:val="16"/>
          <w:szCs w:val="16"/>
          <w:lang w:val="en-US"/>
        </w:rPr>
        <w:t>Si</w:t>
      </w:r>
      <w:r w:rsidRPr="00E1119C">
        <w:rPr>
          <w:rFonts w:ascii="Arial" w:hAnsi="Arial" w:cs="Arial"/>
          <w:sz w:val="16"/>
          <w:szCs w:val="16"/>
        </w:rPr>
        <w:t>;</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К</w:t>
      </w:r>
      <w:r w:rsidRPr="00E1119C">
        <w:rPr>
          <w:rFonts w:ascii="Arial" w:hAnsi="Arial" w:cs="Arial"/>
          <w:sz w:val="16"/>
          <w:szCs w:val="16"/>
          <w:lang w:val="en-US"/>
        </w:rPr>
        <w:t>i</w:t>
      </w:r>
      <w:r w:rsidRPr="00E1119C">
        <w:rPr>
          <w:rFonts w:ascii="Arial" w:hAnsi="Arial" w:cs="Arial"/>
          <w:sz w:val="16"/>
          <w:szCs w:val="16"/>
        </w:rPr>
        <w:t xml:space="preserve"> = Тсовм.</w:t>
      </w:r>
      <w:r w:rsidRPr="00E1119C">
        <w:rPr>
          <w:rFonts w:ascii="Arial" w:hAnsi="Arial" w:cs="Arial"/>
          <w:sz w:val="16"/>
          <w:szCs w:val="16"/>
          <w:lang w:val="en-US"/>
        </w:rPr>
        <w:t>i</w:t>
      </w:r>
      <w:r w:rsidRPr="00E1119C">
        <w:rPr>
          <w:rFonts w:ascii="Arial" w:hAnsi="Arial" w:cs="Arial"/>
          <w:sz w:val="16"/>
          <w:szCs w:val="16"/>
        </w:rPr>
        <w:t>/ Тосвоб.</w:t>
      </w:r>
      <w:r w:rsidRPr="00E1119C">
        <w:rPr>
          <w:rFonts w:ascii="Arial" w:hAnsi="Arial" w:cs="Arial"/>
          <w:sz w:val="16"/>
          <w:szCs w:val="16"/>
          <w:lang w:val="en-US"/>
        </w:rPr>
        <w:t>i</w:t>
      </w:r>
      <w:r w:rsidRPr="00E1119C">
        <w:rPr>
          <w:rFonts w:ascii="Arial" w:hAnsi="Arial" w:cs="Arial"/>
          <w:sz w:val="16"/>
          <w:szCs w:val="16"/>
        </w:rPr>
        <w:t>, где:</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К</w:t>
      </w:r>
      <w:r w:rsidRPr="00E1119C">
        <w:rPr>
          <w:rFonts w:ascii="Arial" w:hAnsi="Arial" w:cs="Arial"/>
          <w:sz w:val="16"/>
          <w:szCs w:val="16"/>
          <w:lang w:val="en-US"/>
        </w:rPr>
        <w:t>i</w:t>
      </w:r>
      <w:r w:rsidRPr="00E1119C">
        <w:rPr>
          <w:rFonts w:ascii="Arial" w:hAnsi="Arial" w:cs="Arial"/>
          <w:sz w:val="16"/>
          <w:szCs w:val="16"/>
        </w:rPr>
        <w:t xml:space="preserve"> – коэффициент рабочего времени;</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Тсовм.</w:t>
      </w:r>
      <w:r w:rsidRPr="00E1119C">
        <w:rPr>
          <w:rFonts w:ascii="Arial" w:hAnsi="Arial" w:cs="Arial"/>
          <w:sz w:val="16"/>
          <w:szCs w:val="16"/>
          <w:lang w:val="en-US"/>
        </w:rPr>
        <w:t>i</w:t>
      </w:r>
      <w:r w:rsidRPr="00E1119C">
        <w:rPr>
          <w:rFonts w:ascii="Arial" w:hAnsi="Arial" w:cs="Arial"/>
          <w:sz w:val="16"/>
          <w:szCs w:val="16"/>
        </w:rPr>
        <w:t xml:space="preserve"> – количество часов рабочего времени в год, рассчитанное в среднем на одного работника, осуществляющего работу по воинскому учету в Администрации сельского поселения по совместительству;</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Тосвоб.</w:t>
      </w:r>
      <w:r w:rsidRPr="00E1119C">
        <w:rPr>
          <w:rFonts w:ascii="Arial" w:hAnsi="Arial" w:cs="Arial"/>
          <w:sz w:val="16"/>
          <w:szCs w:val="16"/>
          <w:lang w:val="en-US"/>
        </w:rPr>
        <w:t>i</w:t>
      </w:r>
      <w:r w:rsidRPr="00E1119C">
        <w:rPr>
          <w:rFonts w:ascii="Arial" w:hAnsi="Arial" w:cs="Arial"/>
          <w:sz w:val="16"/>
          <w:szCs w:val="16"/>
        </w:rPr>
        <w:t xml:space="preserve">  - количество часов рабочего времени в год, рассчитанное на одного военно-учетного работника, исходя из норм, установленных Трудовым кодексом Российской Федерации;</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lang w:val="en-US"/>
        </w:rPr>
        <w:t>N</w:t>
      </w:r>
      <w:r w:rsidRPr="00E1119C">
        <w:rPr>
          <w:rFonts w:ascii="Arial" w:hAnsi="Arial" w:cs="Arial"/>
          <w:sz w:val="16"/>
          <w:szCs w:val="16"/>
        </w:rPr>
        <w:t>освоб.</w:t>
      </w:r>
      <w:r w:rsidRPr="00E1119C">
        <w:rPr>
          <w:rFonts w:ascii="Arial" w:hAnsi="Arial" w:cs="Arial"/>
          <w:sz w:val="16"/>
          <w:szCs w:val="16"/>
          <w:lang w:val="en-US"/>
        </w:rPr>
        <w:t>i</w:t>
      </w:r>
      <w:r w:rsidRPr="00E1119C">
        <w:rPr>
          <w:rFonts w:ascii="Arial" w:hAnsi="Arial" w:cs="Arial"/>
          <w:sz w:val="16"/>
          <w:szCs w:val="16"/>
        </w:rPr>
        <w:t xml:space="preserve"> – количество военно-учетных работников;</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lang w:val="en-US"/>
        </w:rPr>
        <w:t>N</w:t>
      </w:r>
      <w:r w:rsidRPr="00E1119C">
        <w:rPr>
          <w:rFonts w:ascii="Arial" w:hAnsi="Arial" w:cs="Arial"/>
          <w:sz w:val="16"/>
          <w:szCs w:val="16"/>
        </w:rPr>
        <w:t>совм.</w:t>
      </w:r>
      <w:r w:rsidRPr="00E1119C">
        <w:rPr>
          <w:rFonts w:ascii="Arial" w:hAnsi="Arial" w:cs="Arial"/>
          <w:sz w:val="16"/>
          <w:szCs w:val="16"/>
          <w:lang w:val="en-US"/>
        </w:rPr>
        <w:t>i</w:t>
      </w:r>
      <w:r w:rsidRPr="00E1119C">
        <w:rPr>
          <w:rFonts w:ascii="Arial" w:hAnsi="Arial" w:cs="Arial"/>
          <w:sz w:val="16"/>
          <w:szCs w:val="16"/>
        </w:rPr>
        <w:t xml:space="preserve"> – количество работников, осуществляющих работу по воинскому учету в Администрации сельского поселения по совместительству;</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lang w:val="en-US"/>
        </w:rPr>
        <w:t>Si</w:t>
      </w:r>
      <w:r w:rsidRPr="00E1119C">
        <w:rPr>
          <w:rFonts w:ascii="Arial" w:hAnsi="Arial" w:cs="Arial"/>
          <w:sz w:val="16"/>
          <w:szCs w:val="16"/>
        </w:rPr>
        <w:t xml:space="preserve"> – затраты на содержание одного военно-учетного работника сельского поселения.</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2. Финансирование вышеуказанных субвенций производится в соответствии с утвержденной росписью доходов и расходов бюджета муниципального района в пределах лимитов бюджетных обязательств по мере поступления на счет бюджета муниципального района средств из областного бюджета.</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сельских поселений.</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27" w:history="1">
        <w:r w:rsidRPr="00E1119C">
          <w:rPr>
            <w:rFonts w:ascii="Arial" w:hAnsi="Arial" w:cs="Arial"/>
            <w:sz w:val="16"/>
            <w:szCs w:val="16"/>
          </w:rPr>
          <w:t>кодексом</w:t>
        </w:r>
      </w:hyperlink>
      <w:r w:rsidRPr="00E1119C">
        <w:rPr>
          <w:rFonts w:ascii="Arial" w:hAnsi="Arial" w:cs="Arial"/>
          <w:sz w:val="16"/>
          <w:szCs w:val="16"/>
        </w:rPr>
        <w:t xml:space="preserve"> Российской Федерации и иными нормативными  правовыми актами в установленном порядке.</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Настоящая методика вступает в силу и распространяется на правоотношения, возникшие с 1 января 2023 года.</w:t>
      </w:r>
    </w:p>
    <w:p w:rsidR="00453D96" w:rsidRPr="00D95CC4" w:rsidRDefault="00453D96" w:rsidP="00D95B14">
      <w:pPr>
        <w:shd w:val="clear" w:color="auto" w:fill="FFFFFF"/>
        <w:suppressAutoHyphens/>
        <w:jc w:val="center"/>
        <w:rPr>
          <w:rFonts w:ascii="Arial" w:hAnsi="Arial" w:cs="Arial"/>
          <w:sz w:val="4"/>
          <w:szCs w:val="4"/>
        </w:rPr>
      </w:pPr>
    </w:p>
    <w:p w:rsidR="00E1119C" w:rsidRPr="00E1119C" w:rsidRDefault="00E1119C" w:rsidP="00E1119C">
      <w:pPr>
        <w:jc w:val="center"/>
        <w:rPr>
          <w:rFonts w:ascii="Arial" w:hAnsi="Arial" w:cs="Arial"/>
          <w:b/>
          <w:sz w:val="16"/>
          <w:szCs w:val="16"/>
        </w:rPr>
      </w:pPr>
      <w:r w:rsidRPr="00E1119C">
        <w:rPr>
          <w:rFonts w:ascii="Arial" w:hAnsi="Arial" w:cs="Arial"/>
          <w:b/>
          <w:sz w:val="16"/>
          <w:szCs w:val="16"/>
        </w:rPr>
        <w:t>Методика расчета</w:t>
      </w:r>
    </w:p>
    <w:p w:rsidR="00E1119C" w:rsidRPr="00E1119C" w:rsidRDefault="00E1119C" w:rsidP="00E1119C">
      <w:pPr>
        <w:jc w:val="center"/>
        <w:rPr>
          <w:rFonts w:ascii="Arial" w:hAnsi="Arial" w:cs="Arial"/>
          <w:b/>
          <w:sz w:val="16"/>
          <w:szCs w:val="16"/>
        </w:rPr>
      </w:pPr>
      <w:r w:rsidRPr="00E1119C">
        <w:rPr>
          <w:rFonts w:ascii="Arial" w:hAnsi="Arial" w:cs="Arial"/>
          <w:b/>
          <w:sz w:val="16"/>
          <w:szCs w:val="16"/>
        </w:rPr>
        <w:t>распределения субвенций между бюджетами сельских поселений из бюджета муниципального района на осуществление переданных отдельных государственных полномочий области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w:t>
      </w:r>
    </w:p>
    <w:p w:rsidR="00E1119C" w:rsidRPr="00E1119C" w:rsidRDefault="00E1119C" w:rsidP="00E1119C">
      <w:pPr>
        <w:ind w:firstLine="284"/>
        <w:jc w:val="both"/>
        <w:rPr>
          <w:rFonts w:ascii="Arial" w:hAnsi="Arial" w:cs="Arial"/>
          <w:sz w:val="4"/>
          <w:szCs w:val="4"/>
        </w:rPr>
      </w:pPr>
    </w:p>
    <w:p w:rsidR="00E1119C" w:rsidRPr="00E1119C" w:rsidRDefault="00E1119C" w:rsidP="00E1119C">
      <w:pPr>
        <w:autoSpaceDE w:val="0"/>
        <w:autoSpaceDN w:val="0"/>
        <w:adjustRightInd w:val="0"/>
        <w:ind w:firstLine="284"/>
        <w:jc w:val="both"/>
        <w:rPr>
          <w:rFonts w:ascii="Arial" w:hAnsi="Arial" w:cs="Arial"/>
          <w:sz w:val="16"/>
          <w:szCs w:val="16"/>
        </w:rPr>
      </w:pPr>
      <w:r w:rsidRPr="00E1119C">
        <w:rPr>
          <w:rFonts w:ascii="Arial" w:hAnsi="Arial" w:cs="Arial"/>
          <w:sz w:val="16"/>
          <w:szCs w:val="16"/>
        </w:rPr>
        <w:t>Настоящая методика разработана в соответствии со ст.184.2 Бюджетного кодекса Российской Федерации.</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Распределение субвенций из бюджета муниципального района бюджетам сельских поселений производится в целях финансирования расходов на осуществление передаваемых отдельных государственных полномочий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Размер субвенции, предоставляемой бюджету сельского поселения определяется в следующем порядке:</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 xml:space="preserve">1) определяются затраты на содержание одного работника ( </w:t>
      </w:r>
      <w:r w:rsidRPr="00E1119C">
        <w:rPr>
          <w:rFonts w:ascii="Arial" w:hAnsi="Arial" w:cs="Arial"/>
          <w:sz w:val="16"/>
          <w:szCs w:val="16"/>
          <w:lang w:val="en-US"/>
        </w:rPr>
        <w:t>Si</w:t>
      </w:r>
      <w:r w:rsidRPr="00E1119C">
        <w:rPr>
          <w:rFonts w:ascii="Arial" w:hAnsi="Arial" w:cs="Arial"/>
          <w:sz w:val="16"/>
          <w:szCs w:val="16"/>
        </w:rPr>
        <w:t>) органа местного самоуправления, исполняющего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lang w:val="en-US"/>
        </w:rPr>
        <w:t>Si</w:t>
      </w:r>
      <w:r w:rsidRPr="00E1119C">
        <w:rPr>
          <w:rFonts w:ascii="Arial" w:hAnsi="Arial" w:cs="Arial"/>
          <w:sz w:val="16"/>
          <w:szCs w:val="16"/>
        </w:rPr>
        <w:t xml:space="preserve"> = </w:t>
      </w:r>
      <w:r w:rsidRPr="00E1119C">
        <w:rPr>
          <w:rFonts w:ascii="Arial" w:hAnsi="Arial" w:cs="Arial"/>
          <w:sz w:val="16"/>
          <w:szCs w:val="16"/>
          <w:lang w:val="en-US"/>
        </w:rPr>
        <w:t>S</w:t>
      </w:r>
      <w:r w:rsidRPr="00E1119C">
        <w:rPr>
          <w:rFonts w:ascii="Arial" w:hAnsi="Arial" w:cs="Arial"/>
          <w:sz w:val="16"/>
          <w:szCs w:val="16"/>
        </w:rPr>
        <w:t xml:space="preserve">зп.с нач. + </w:t>
      </w:r>
      <w:r w:rsidRPr="00E1119C">
        <w:rPr>
          <w:rFonts w:ascii="Arial" w:hAnsi="Arial" w:cs="Arial"/>
          <w:sz w:val="16"/>
          <w:szCs w:val="16"/>
          <w:lang w:val="en-US"/>
        </w:rPr>
        <w:t>S</w:t>
      </w:r>
      <w:r w:rsidRPr="00E1119C">
        <w:rPr>
          <w:rFonts w:ascii="Arial" w:hAnsi="Arial" w:cs="Arial"/>
          <w:sz w:val="16"/>
          <w:szCs w:val="16"/>
        </w:rPr>
        <w:t xml:space="preserve"> мат.обесп., где:</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lang w:val="en-US"/>
        </w:rPr>
        <w:t>S</w:t>
      </w:r>
      <w:r w:rsidRPr="00E1119C">
        <w:rPr>
          <w:rFonts w:ascii="Arial" w:hAnsi="Arial" w:cs="Arial"/>
          <w:sz w:val="16"/>
          <w:szCs w:val="16"/>
        </w:rPr>
        <w:t xml:space="preserve">зп.с нач.  – расходы на оплату труда работника, включая соответствующие начисления на фонд оплаты труда;  </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lang w:val="en-US"/>
        </w:rPr>
        <w:t>S</w:t>
      </w:r>
      <w:r w:rsidRPr="00E1119C">
        <w:rPr>
          <w:rFonts w:ascii="Arial" w:hAnsi="Arial" w:cs="Arial"/>
          <w:sz w:val="16"/>
          <w:szCs w:val="16"/>
        </w:rPr>
        <w:t>мат.обес. – расходы на обеспечение мебелью, инвентарем, оргтехникой, средствами связи, расходными материалами;</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 xml:space="preserve">2) определяется количество работников органа местного самоуправления, исполняющих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 </w:t>
      </w:r>
      <w:r w:rsidRPr="00E1119C">
        <w:rPr>
          <w:rFonts w:ascii="Arial" w:hAnsi="Arial" w:cs="Arial"/>
          <w:sz w:val="16"/>
          <w:szCs w:val="16"/>
          <w:lang w:val="en-US"/>
        </w:rPr>
        <w:t>Ni</w:t>
      </w:r>
      <w:r w:rsidRPr="00E1119C">
        <w:rPr>
          <w:rFonts w:ascii="Arial" w:hAnsi="Arial" w:cs="Arial"/>
          <w:sz w:val="16"/>
          <w:szCs w:val="16"/>
        </w:rPr>
        <w:t>) на основании сведений, поступивших от поселений;</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3) определяется размер субвенций, предоставляемых бюджету сельского поселения:</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lang w:val="en-US"/>
        </w:rPr>
        <w:t>Y</w:t>
      </w:r>
      <w:r w:rsidRPr="00E1119C">
        <w:rPr>
          <w:rFonts w:ascii="Arial" w:hAnsi="Arial" w:cs="Arial"/>
          <w:sz w:val="16"/>
          <w:szCs w:val="16"/>
        </w:rPr>
        <w:t xml:space="preserve">мр = ( </w:t>
      </w:r>
      <w:r w:rsidRPr="00E1119C">
        <w:rPr>
          <w:rFonts w:ascii="Arial" w:hAnsi="Arial" w:cs="Arial"/>
          <w:sz w:val="16"/>
          <w:szCs w:val="16"/>
          <w:lang w:val="en-US"/>
        </w:rPr>
        <w:t>Ni</w:t>
      </w:r>
      <w:r w:rsidRPr="00E1119C">
        <w:rPr>
          <w:rFonts w:ascii="Arial" w:hAnsi="Arial" w:cs="Arial"/>
          <w:sz w:val="16"/>
          <w:szCs w:val="16"/>
        </w:rPr>
        <w:t xml:space="preserve"> х К</w:t>
      </w:r>
      <w:r w:rsidRPr="00E1119C">
        <w:rPr>
          <w:rFonts w:ascii="Arial" w:hAnsi="Arial" w:cs="Arial"/>
          <w:sz w:val="16"/>
          <w:szCs w:val="16"/>
          <w:lang w:val="en-US"/>
        </w:rPr>
        <w:t>i</w:t>
      </w:r>
      <w:r w:rsidRPr="00E1119C">
        <w:rPr>
          <w:rFonts w:ascii="Arial" w:hAnsi="Arial" w:cs="Arial"/>
          <w:sz w:val="16"/>
          <w:szCs w:val="16"/>
        </w:rPr>
        <w:t xml:space="preserve">) х </w:t>
      </w:r>
      <w:r w:rsidRPr="00E1119C">
        <w:rPr>
          <w:rFonts w:ascii="Arial" w:hAnsi="Arial" w:cs="Arial"/>
          <w:sz w:val="16"/>
          <w:szCs w:val="16"/>
          <w:lang w:val="en-US"/>
        </w:rPr>
        <w:t>Si</w:t>
      </w:r>
      <w:r w:rsidRPr="00E1119C">
        <w:rPr>
          <w:rFonts w:ascii="Arial" w:hAnsi="Arial" w:cs="Arial"/>
          <w:sz w:val="16"/>
          <w:szCs w:val="16"/>
        </w:rPr>
        <w:t>;, где:</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К</w:t>
      </w:r>
      <w:r w:rsidRPr="00E1119C">
        <w:rPr>
          <w:rFonts w:ascii="Arial" w:hAnsi="Arial" w:cs="Arial"/>
          <w:sz w:val="16"/>
          <w:szCs w:val="16"/>
          <w:lang w:val="en-US"/>
        </w:rPr>
        <w:t>i</w:t>
      </w:r>
      <w:r w:rsidRPr="00E1119C">
        <w:rPr>
          <w:rFonts w:ascii="Arial" w:hAnsi="Arial" w:cs="Arial"/>
          <w:sz w:val="16"/>
          <w:szCs w:val="16"/>
        </w:rPr>
        <w:t>= Т</w:t>
      </w:r>
      <w:r w:rsidRPr="00E1119C">
        <w:rPr>
          <w:rFonts w:ascii="Arial" w:hAnsi="Arial" w:cs="Arial"/>
          <w:sz w:val="16"/>
          <w:szCs w:val="16"/>
          <w:lang w:val="en-US"/>
        </w:rPr>
        <w:t>i</w:t>
      </w:r>
      <w:r w:rsidRPr="00E1119C">
        <w:rPr>
          <w:rFonts w:ascii="Arial" w:hAnsi="Arial" w:cs="Arial"/>
          <w:sz w:val="16"/>
          <w:szCs w:val="16"/>
        </w:rPr>
        <w:t xml:space="preserve"> м/</w:t>
      </w:r>
      <w:r w:rsidRPr="00E1119C">
        <w:rPr>
          <w:rFonts w:ascii="Arial" w:hAnsi="Arial" w:cs="Arial"/>
          <w:sz w:val="16"/>
          <w:szCs w:val="16"/>
          <w:lang w:val="en-US"/>
        </w:rPr>
        <w:t>Ti</w:t>
      </w:r>
      <w:r w:rsidRPr="00E1119C">
        <w:rPr>
          <w:rFonts w:ascii="Arial" w:hAnsi="Arial" w:cs="Arial"/>
          <w:sz w:val="16"/>
          <w:szCs w:val="16"/>
        </w:rPr>
        <w:t xml:space="preserve"> – коэффициент рабочего времени;</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Т</w:t>
      </w:r>
      <w:r w:rsidRPr="00E1119C">
        <w:rPr>
          <w:rFonts w:ascii="Arial" w:hAnsi="Arial" w:cs="Arial"/>
          <w:sz w:val="16"/>
          <w:szCs w:val="16"/>
          <w:lang w:val="en-US"/>
        </w:rPr>
        <w:t>i</w:t>
      </w:r>
      <w:r w:rsidRPr="00E1119C">
        <w:rPr>
          <w:rFonts w:ascii="Arial" w:hAnsi="Arial" w:cs="Arial"/>
          <w:sz w:val="16"/>
          <w:szCs w:val="16"/>
        </w:rPr>
        <w:t xml:space="preserve"> м– количество часов рабочего времени в год, рассчитанное в среднем на одного работника, затрачиваемых на исполнение государственных полномочий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в Администрации сельского поселения;</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Т</w:t>
      </w:r>
      <w:r w:rsidRPr="00E1119C">
        <w:rPr>
          <w:rFonts w:ascii="Arial" w:hAnsi="Arial" w:cs="Arial"/>
          <w:sz w:val="16"/>
          <w:szCs w:val="16"/>
          <w:lang w:val="en-US"/>
        </w:rPr>
        <w:t>i</w:t>
      </w:r>
      <w:r w:rsidRPr="00E1119C">
        <w:rPr>
          <w:rFonts w:ascii="Arial" w:hAnsi="Arial" w:cs="Arial"/>
          <w:sz w:val="16"/>
          <w:szCs w:val="16"/>
        </w:rPr>
        <w:t xml:space="preserve">  - общее количество часов рабочего времени в год, рассчитанное на одного работника, исходя из норм, установленных Трудовым кодексом Российской Федерации;</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lang w:val="en-US"/>
        </w:rPr>
        <w:t>Ni</w:t>
      </w:r>
      <w:r w:rsidRPr="00E1119C">
        <w:rPr>
          <w:rFonts w:ascii="Arial" w:hAnsi="Arial" w:cs="Arial"/>
          <w:sz w:val="16"/>
          <w:szCs w:val="16"/>
        </w:rPr>
        <w:t xml:space="preserve"> – количество работников, исполняющих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в Администрации сельского поселения;</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lang w:val="en-US"/>
        </w:rPr>
        <w:t>Si</w:t>
      </w:r>
      <w:r w:rsidRPr="00E1119C">
        <w:rPr>
          <w:rFonts w:ascii="Arial" w:hAnsi="Arial" w:cs="Arial"/>
          <w:sz w:val="16"/>
          <w:szCs w:val="16"/>
        </w:rPr>
        <w:t xml:space="preserve"> – затраты на содержание одного работника сельского поселения.</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2. Финансирование вышеуказанных субвенций производится в соответствии с утвержденной росписью доходов и расходов бюджета муниципального района в пределах лимитов бюджетных обязательств по мере поступления на счет бюджета муниципального района средств из областного бюджета.</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сельских поселений.</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28" w:history="1">
        <w:r w:rsidRPr="00E1119C">
          <w:rPr>
            <w:rFonts w:ascii="Arial" w:hAnsi="Arial" w:cs="Arial"/>
            <w:sz w:val="16"/>
            <w:szCs w:val="16"/>
          </w:rPr>
          <w:t>кодексом</w:t>
        </w:r>
      </w:hyperlink>
      <w:r w:rsidRPr="00E1119C">
        <w:rPr>
          <w:rFonts w:ascii="Arial" w:hAnsi="Arial" w:cs="Arial"/>
          <w:sz w:val="16"/>
          <w:szCs w:val="16"/>
        </w:rPr>
        <w:t xml:space="preserve"> Российской Федерации, иными нормативными  правовыми актами в установленном порядке.</w:t>
      </w:r>
    </w:p>
    <w:p w:rsidR="00E1119C" w:rsidRPr="00E1119C" w:rsidRDefault="00E1119C" w:rsidP="00E1119C">
      <w:pPr>
        <w:ind w:firstLine="284"/>
        <w:jc w:val="both"/>
        <w:rPr>
          <w:rFonts w:ascii="Arial" w:hAnsi="Arial" w:cs="Arial"/>
          <w:sz w:val="16"/>
          <w:szCs w:val="16"/>
        </w:rPr>
      </w:pPr>
      <w:r w:rsidRPr="00E1119C">
        <w:rPr>
          <w:rFonts w:ascii="Arial" w:hAnsi="Arial" w:cs="Arial"/>
          <w:sz w:val="16"/>
          <w:szCs w:val="16"/>
        </w:rPr>
        <w:t>Настоящая методика вступает в силу и распространяется на правоотношения, возникшие с 1 января 2023 года.</w:t>
      </w:r>
    </w:p>
    <w:p w:rsidR="00453D96" w:rsidRPr="00D95CC4" w:rsidRDefault="00453D96" w:rsidP="00D95B14">
      <w:pPr>
        <w:shd w:val="clear" w:color="auto" w:fill="FFFFFF"/>
        <w:suppressAutoHyphens/>
        <w:jc w:val="center"/>
        <w:rPr>
          <w:rFonts w:ascii="Arial" w:hAnsi="Arial" w:cs="Arial"/>
          <w:sz w:val="4"/>
          <w:szCs w:val="4"/>
        </w:rPr>
      </w:pPr>
    </w:p>
    <w:p w:rsidR="00E1119C" w:rsidRPr="006E47E3" w:rsidRDefault="00E1119C" w:rsidP="006E47E3">
      <w:pPr>
        <w:jc w:val="center"/>
        <w:rPr>
          <w:rFonts w:ascii="Arial" w:hAnsi="Arial" w:cs="Arial"/>
          <w:b/>
          <w:sz w:val="16"/>
          <w:szCs w:val="16"/>
        </w:rPr>
      </w:pPr>
      <w:r w:rsidRPr="006E47E3">
        <w:rPr>
          <w:rFonts w:ascii="Arial" w:hAnsi="Arial" w:cs="Arial"/>
          <w:b/>
          <w:sz w:val="16"/>
          <w:szCs w:val="16"/>
        </w:rPr>
        <w:t>Методика расчета дотаций на выравниваниебюджетной обеспеченности поселений на 2023 год</w:t>
      </w:r>
    </w:p>
    <w:p w:rsidR="00E1119C" w:rsidRPr="006E47E3" w:rsidRDefault="00E1119C" w:rsidP="006E47E3">
      <w:pPr>
        <w:jc w:val="center"/>
        <w:rPr>
          <w:rFonts w:ascii="Arial" w:hAnsi="Arial" w:cs="Arial"/>
          <w:b/>
          <w:sz w:val="4"/>
          <w:szCs w:val="4"/>
        </w:rPr>
      </w:pP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Размер дотаций на выравнивание бюджетной обеспеченности  поселений рассчитывается по формуле:</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ФФПП = Т1 + Т2 , где:</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ФФПП - объём дотации, необходимой отдельному поселению;</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объём первой части дотации на выравнивание бюджетной обеспеченности поселения;</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объём второй части дотации на выравнивание бюджетной обеспеченности поселения;</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0,5 х  ФФПП х Н /Н, где</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объём первой части дотации из ФФПП поселению;</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Н - численность постоянного населения поселения;</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lang w:val="en-US"/>
        </w:rPr>
        <w:t>H</w:t>
      </w:r>
      <w:r w:rsidRPr="006E47E3">
        <w:rPr>
          <w:rFonts w:ascii="Arial" w:hAnsi="Arial" w:cs="Arial"/>
          <w:sz w:val="16"/>
          <w:szCs w:val="16"/>
        </w:rPr>
        <w:t xml:space="preserve"> - численность постоянного населения в целом по поселениям района- 22189 человек;</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ФФПП  – 25237,5 тыс. руб.</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lang w:val="en-US"/>
        </w:rPr>
        <w:t>T</w:t>
      </w:r>
      <w:r w:rsidRPr="006E47E3">
        <w:rPr>
          <w:rFonts w:ascii="Arial" w:hAnsi="Arial" w:cs="Arial"/>
          <w:sz w:val="16"/>
          <w:szCs w:val="16"/>
        </w:rPr>
        <w:t xml:space="preserve">2 = </w:t>
      </w:r>
      <w:r w:rsidRPr="006E47E3">
        <w:rPr>
          <w:rFonts w:ascii="Arial" w:hAnsi="Arial" w:cs="Arial"/>
          <w:sz w:val="16"/>
          <w:szCs w:val="16"/>
          <w:lang w:val="en-US"/>
        </w:rPr>
        <w:t>n</w:t>
      </w:r>
      <w:r w:rsidRPr="006E47E3">
        <w:rPr>
          <w:rFonts w:ascii="Arial" w:hAnsi="Arial" w:cs="Arial"/>
          <w:sz w:val="16"/>
          <w:szCs w:val="16"/>
        </w:rPr>
        <w:t xml:space="preserve"> х </w:t>
      </w:r>
      <w:r w:rsidRPr="006E47E3">
        <w:rPr>
          <w:rFonts w:ascii="Arial" w:hAnsi="Arial" w:cs="Arial"/>
          <w:sz w:val="16"/>
          <w:szCs w:val="16"/>
          <w:lang w:val="en-US"/>
        </w:rPr>
        <w:t>k</w:t>
      </w:r>
      <w:r w:rsidRPr="006E47E3">
        <w:rPr>
          <w:rFonts w:ascii="Arial" w:hAnsi="Arial" w:cs="Arial"/>
          <w:sz w:val="16"/>
          <w:szCs w:val="16"/>
        </w:rPr>
        <w:t xml:space="preserve"> х (Р – (ПД + Т1)), где:</w:t>
      </w:r>
    </w:p>
    <w:p w:rsidR="006E47E3" w:rsidRDefault="00E1119C" w:rsidP="006E47E3">
      <w:pPr>
        <w:ind w:firstLine="284"/>
        <w:jc w:val="both"/>
        <w:rPr>
          <w:rFonts w:ascii="Arial" w:hAnsi="Arial" w:cs="Arial"/>
          <w:sz w:val="16"/>
          <w:szCs w:val="16"/>
        </w:rPr>
      </w:pPr>
      <w:r w:rsidRPr="006E47E3">
        <w:rPr>
          <w:rFonts w:ascii="Arial" w:hAnsi="Arial" w:cs="Arial"/>
          <w:sz w:val="16"/>
          <w:szCs w:val="16"/>
          <w:lang w:val="en-US"/>
        </w:rPr>
        <w:t>n</w:t>
      </w:r>
      <w:r w:rsidRPr="006E47E3">
        <w:rPr>
          <w:rFonts w:ascii="Arial" w:hAnsi="Arial" w:cs="Arial"/>
          <w:sz w:val="16"/>
          <w:szCs w:val="16"/>
        </w:rPr>
        <w:t xml:space="preserve"> - максимальный уровень, до которого возможно обеспечение компенсации расчётных расходов бю</w:t>
      </w:r>
      <w:r w:rsidR="006E47E3">
        <w:rPr>
          <w:rFonts w:ascii="Arial" w:hAnsi="Arial" w:cs="Arial"/>
          <w:sz w:val="16"/>
          <w:szCs w:val="16"/>
        </w:rPr>
        <w:t>джетов поселений по отношению к</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прогнозируемым расчётным доходам бюджетов поселений;</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lang w:val="en-US"/>
        </w:rPr>
        <w:t>k</w:t>
      </w:r>
      <w:r w:rsidRPr="006E47E3">
        <w:rPr>
          <w:rFonts w:ascii="Arial" w:hAnsi="Arial" w:cs="Arial"/>
          <w:sz w:val="16"/>
          <w:szCs w:val="16"/>
        </w:rPr>
        <w:t xml:space="preserve"> – коэффициент, определяющий участие поселения в получении второй части дотации на выравнивание бюджетной обеспеченности поселений;</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lang w:val="en-US"/>
        </w:rPr>
        <w:t>k</w:t>
      </w:r>
      <w:r w:rsidRPr="006E47E3">
        <w:rPr>
          <w:rFonts w:ascii="Arial" w:hAnsi="Arial" w:cs="Arial"/>
          <w:sz w:val="16"/>
          <w:szCs w:val="16"/>
        </w:rPr>
        <w:t xml:space="preserve"> = 0, если Р &lt; ПД + Т1</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lang w:val="en-US"/>
        </w:rPr>
        <w:t>k</w:t>
      </w:r>
      <w:r w:rsidRPr="006E47E3">
        <w:rPr>
          <w:rFonts w:ascii="Arial" w:hAnsi="Arial" w:cs="Arial"/>
          <w:sz w:val="16"/>
          <w:szCs w:val="16"/>
        </w:rPr>
        <w:t xml:space="preserve"> = 1, если Р &gt; ПД + Т1</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Р – суммарная оценка расходных потребностей на выполнение полномочий поселенческого уровня в поселении;</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 xml:space="preserve">Т1 – объём первой части  дотации на выравнивание бюджетной обеспеченности поселений. </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Валдайское городское поселение</w:t>
      </w:r>
      <w:r w:rsidRPr="006E47E3">
        <w:rPr>
          <w:rFonts w:ascii="Arial" w:hAnsi="Arial" w:cs="Arial"/>
          <w:sz w:val="16"/>
          <w:szCs w:val="16"/>
        </w:rPr>
        <w:t xml:space="preserve">  14498 : 22189 = 0,653</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25237,5 х 0,653 = 8240,0</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(19264,2–(62290,6 +8240,0)) = -51266,4</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 xml:space="preserve">ФФПП = 8240,0 + (-51266,4) = </w:t>
      </w:r>
      <w:r w:rsidRPr="006E47E3">
        <w:rPr>
          <w:rFonts w:ascii="Arial" w:hAnsi="Arial" w:cs="Arial"/>
          <w:b/>
          <w:sz w:val="16"/>
          <w:szCs w:val="16"/>
        </w:rPr>
        <w:t>- 43026,4</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Едровское с/поселение</w:t>
      </w:r>
      <w:r w:rsidRPr="006E47E3">
        <w:rPr>
          <w:rFonts w:ascii="Arial" w:hAnsi="Arial" w:cs="Arial"/>
          <w:sz w:val="16"/>
          <w:szCs w:val="16"/>
        </w:rPr>
        <w:t xml:space="preserve">  1453 : 22189 = 0,065</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25237,5 х 0,065 = 820,2</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(8402,3 – (5580,9+820,2)) = 3001,2</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 xml:space="preserve">ФФПП = 820,2 + 3001,2 = </w:t>
      </w:r>
      <w:r w:rsidRPr="006E47E3">
        <w:rPr>
          <w:rFonts w:ascii="Arial" w:hAnsi="Arial" w:cs="Arial"/>
          <w:b/>
          <w:sz w:val="16"/>
          <w:szCs w:val="16"/>
        </w:rPr>
        <w:t>3821,4</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 xml:space="preserve">Ивантеевское с/поселение </w:t>
      </w:r>
      <w:r w:rsidRPr="006E47E3">
        <w:rPr>
          <w:rFonts w:ascii="Arial" w:hAnsi="Arial" w:cs="Arial"/>
          <w:sz w:val="16"/>
          <w:szCs w:val="16"/>
        </w:rPr>
        <w:t xml:space="preserve">  964 : 22189 = 0,043</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25237,5 х 0,043 = 542,6</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(6450,8 – (2203,9 + 542,6)) = 3704,3</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 xml:space="preserve">ФФПП = 542,6 + 3704,3 = </w:t>
      </w:r>
      <w:r w:rsidRPr="006E47E3">
        <w:rPr>
          <w:rFonts w:ascii="Arial" w:hAnsi="Arial" w:cs="Arial"/>
          <w:b/>
          <w:sz w:val="16"/>
          <w:szCs w:val="16"/>
        </w:rPr>
        <w:t>4246,9</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Короцкое с/поселение</w:t>
      </w:r>
      <w:r w:rsidRPr="006E47E3">
        <w:rPr>
          <w:rFonts w:ascii="Arial" w:hAnsi="Arial" w:cs="Arial"/>
          <w:sz w:val="16"/>
          <w:szCs w:val="16"/>
        </w:rPr>
        <w:t xml:space="preserve">  427 : 22189 = 0,019</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25237,5 х 0,019 = 239,8</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(3910 – (1623,7 + 239,8) = 2046,5</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ФФПП = 239,8 + 2046,5 = 2286,3</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Костковское с/ поселение</w:t>
      </w:r>
      <w:r w:rsidRPr="006E47E3">
        <w:rPr>
          <w:rFonts w:ascii="Arial" w:hAnsi="Arial" w:cs="Arial"/>
          <w:sz w:val="16"/>
          <w:szCs w:val="16"/>
        </w:rPr>
        <w:t xml:space="preserve">  298 : 22189 = 0,013</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25237,5 х 0,013 = 164,0</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(4105,7 – (1335,4 + 164,0)) = 2606,3</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 xml:space="preserve">ФФПП = 164,0 + 2606,3 = </w:t>
      </w:r>
      <w:r w:rsidRPr="006E47E3">
        <w:rPr>
          <w:rFonts w:ascii="Arial" w:hAnsi="Arial" w:cs="Arial"/>
          <w:b/>
          <w:sz w:val="16"/>
          <w:szCs w:val="16"/>
        </w:rPr>
        <w:t>2770,3</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Любницкое с/поселение</w:t>
      </w:r>
      <w:r w:rsidRPr="006E47E3">
        <w:rPr>
          <w:rFonts w:ascii="Arial" w:hAnsi="Arial" w:cs="Arial"/>
          <w:sz w:val="16"/>
          <w:szCs w:val="16"/>
        </w:rPr>
        <w:t xml:space="preserve">  563 : 22189 = 0,025</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25237,5 х 0,025 = 315,5</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(5153,7– (1147,9 +315,5)) = 3690,3</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 xml:space="preserve">ФФПП = 315,5 + 3690,3 = </w:t>
      </w:r>
      <w:r w:rsidRPr="006E47E3">
        <w:rPr>
          <w:rFonts w:ascii="Arial" w:hAnsi="Arial" w:cs="Arial"/>
          <w:b/>
          <w:sz w:val="16"/>
          <w:szCs w:val="16"/>
        </w:rPr>
        <w:t>4005,8</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Рощинское сельское поселение</w:t>
      </w:r>
      <w:r w:rsidRPr="006E47E3">
        <w:rPr>
          <w:rFonts w:ascii="Arial" w:hAnsi="Arial" w:cs="Arial"/>
          <w:sz w:val="16"/>
          <w:szCs w:val="16"/>
        </w:rPr>
        <w:t xml:space="preserve">  882 : 22189 = 0,040</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25237,5 х 0,040 = 504,8</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(6735,6–(10855,7 + 504,8)) = - 4624,9</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 xml:space="preserve">ФФПП = 504,8 + (-4624,9) = </w:t>
      </w:r>
      <w:r w:rsidRPr="006E47E3">
        <w:rPr>
          <w:rFonts w:ascii="Arial" w:hAnsi="Arial" w:cs="Arial"/>
          <w:b/>
          <w:sz w:val="16"/>
          <w:szCs w:val="16"/>
        </w:rPr>
        <w:t>- 4120,1</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Семёновщинское с/поселение</w:t>
      </w:r>
      <w:r w:rsidRPr="006E47E3">
        <w:rPr>
          <w:rFonts w:ascii="Arial" w:hAnsi="Arial" w:cs="Arial"/>
          <w:sz w:val="16"/>
          <w:szCs w:val="16"/>
        </w:rPr>
        <w:t xml:space="preserve">  458 : 22189 = 0,021</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25237,5 х 0,021 = 264,9</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(4738,7 – (1417,1 + 264,9)) = 3056,7</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 xml:space="preserve">ФФПП = 264,9 + 3056,7 </w:t>
      </w:r>
      <w:r w:rsidRPr="006E47E3">
        <w:rPr>
          <w:rFonts w:ascii="Arial" w:hAnsi="Arial" w:cs="Arial"/>
          <w:b/>
          <w:sz w:val="16"/>
          <w:szCs w:val="16"/>
        </w:rPr>
        <w:t>= 3321,6</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Яжелбицкое с/поселение</w:t>
      </w:r>
      <w:r w:rsidRPr="006E47E3">
        <w:rPr>
          <w:rFonts w:ascii="Arial" w:hAnsi="Arial" w:cs="Arial"/>
          <w:sz w:val="16"/>
          <w:szCs w:val="16"/>
        </w:rPr>
        <w:t xml:space="preserve">  2646 : 22189 = 0,119</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25237,5 х 0,119 = 1501,6</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(8781,1 – (3995,9 + 1501,6) = 3283,6</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 xml:space="preserve">ФФПП = 1501,6 + 3283,6 </w:t>
      </w:r>
      <w:r w:rsidRPr="006E47E3">
        <w:rPr>
          <w:rFonts w:ascii="Arial" w:hAnsi="Arial" w:cs="Arial"/>
          <w:b/>
          <w:sz w:val="16"/>
          <w:szCs w:val="16"/>
        </w:rPr>
        <w:t>= 4785,2</w:t>
      </w:r>
    </w:p>
    <w:p w:rsidR="00E1119C" w:rsidRPr="006E47E3" w:rsidRDefault="00E1119C" w:rsidP="006E47E3">
      <w:pPr>
        <w:ind w:firstLine="284"/>
        <w:jc w:val="both"/>
        <w:rPr>
          <w:rFonts w:ascii="Arial" w:hAnsi="Arial" w:cs="Arial"/>
          <w:b/>
          <w:sz w:val="16"/>
          <w:szCs w:val="16"/>
        </w:rPr>
      </w:pPr>
      <w:r w:rsidRPr="006E47E3">
        <w:rPr>
          <w:rFonts w:ascii="Arial" w:hAnsi="Arial" w:cs="Arial"/>
          <w:b/>
          <w:sz w:val="16"/>
          <w:szCs w:val="16"/>
        </w:rPr>
        <w:t>ИТОГО: 3821,4 + 4246,9 + 2286,3 + 2770,3 + 4005,8 + 3321,6 + 4785,2 = 25237,5</w:t>
      </w:r>
    </w:p>
    <w:p w:rsidR="00E1119C" w:rsidRPr="006E47E3" w:rsidRDefault="00E1119C" w:rsidP="006E47E3">
      <w:pPr>
        <w:ind w:firstLine="284"/>
        <w:rPr>
          <w:rFonts w:ascii="Arial" w:hAnsi="Arial" w:cs="Arial"/>
          <w:b/>
          <w:sz w:val="4"/>
          <w:szCs w:val="4"/>
        </w:rPr>
      </w:pPr>
    </w:p>
    <w:p w:rsidR="00E1119C" w:rsidRPr="006E47E3" w:rsidRDefault="00E1119C" w:rsidP="006E47E3">
      <w:pPr>
        <w:jc w:val="center"/>
        <w:rPr>
          <w:rFonts w:ascii="Arial" w:hAnsi="Arial" w:cs="Arial"/>
          <w:b/>
          <w:sz w:val="16"/>
          <w:szCs w:val="16"/>
        </w:rPr>
      </w:pPr>
      <w:r w:rsidRPr="006E47E3">
        <w:rPr>
          <w:rFonts w:ascii="Arial" w:hAnsi="Arial" w:cs="Arial"/>
          <w:b/>
          <w:sz w:val="16"/>
          <w:szCs w:val="16"/>
        </w:rPr>
        <w:t>Методика расчета дотаций на выравниваниебюджетной обеспеченности поселений на 2024 год</w:t>
      </w:r>
    </w:p>
    <w:p w:rsidR="00E1119C" w:rsidRPr="006E47E3" w:rsidRDefault="00E1119C" w:rsidP="006E47E3">
      <w:pPr>
        <w:jc w:val="center"/>
        <w:rPr>
          <w:rFonts w:ascii="Arial" w:hAnsi="Arial" w:cs="Arial"/>
          <w:b/>
          <w:sz w:val="4"/>
          <w:szCs w:val="4"/>
        </w:rPr>
      </w:pP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Размер дотаций на выравнивание бюджетной обеспеченности  поселений рассчитывается по формуле:</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ФФПП = Т1 + Т2 , где:</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ФФПП - объём дотации, необходимой отдельному поселению;</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объём первой части дотации на выравнивание бюджетной обеспеченности поселения;</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объём второй части дотации на выравнивание бюджетной обеспеченности поселения;</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ФФПП х Н /Н, где</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объём первой части дотации из ФФПП поселению;</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Н - численность постоянного населения поселения;</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lang w:val="en-US"/>
        </w:rPr>
        <w:t>H</w:t>
      </w:r>
      <w:r w:rsidRPr="006E47E3">
        <w:rPr>
          <w:rFonts w:ascii="Arial" w:hAnsi="Arial" w:cs="Arial"/>
          <w:sz w:val="16"/>
          <w:szCs w:val="16"/>
        </w:rPr>
        <w:t xml:space="preserve"> - численность постоянного населения в целом по поселениям района- 22189 человек;</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ФФПП –18991,6 тыс. руб.</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lang w:val="en-US"/>
        </w:rPr>
        <w:t>T</w:t>
      </w:r>
      <w:r w:rsidRPr="006E47E3">
        <w:rPr>
          <w:rFonts w:ascii="Arial" w:hAnsi="Arial" w:cs="Arial"/>
          <w:sz w:val="16"/>
          <w:szCs w:val="16"/>
        </w:rPr>
        <w:t xml:space="preserve">2 = </w:t>
      </w:r>
      <w:r w:rsidRPr="006E47E3">
        <w:rPr>
          <w:rFonts w:ascii="Arial" w:hAnsi="Arial" w:cs="Arial"/>
          <w:sz w:val="16"/>
          <w:szCs w:val="16"/>
          <w:lang w:val="en-US"/>
        </w:rPr>
        <w:t>n</w:t>
      </w:r>
      <w:r w:rsidRPr="006E47E3">
        <w:rPr>
          <w:rFonts w:ascii="Arial" w:hAnsi="Arial" w:cs="Arial"/>
          <w:sz w:val="16"/>
          <w:szCs w:val="16"/>
        </w:rPr>
        <w:t xml:space="preserve"> х </w:t>
      </w:r>
      <w:r w:rsidRPr="006E47E3">
        <w:rPr>
          <w:rFonts w:ascii="Arial" w:hAnsi="Arial" w:cs="Arial"/>
          <w:sz w:val="16"/>
          <w:szCs w:val="16"/>
          <w:lang w:val="en-US"/>
        </w:rPr>
        <w:t>k</w:t>
      </w:r>
      <w:r w:rsidRPr="006E47E3">
        <w:rPr>
          <w:rFonts w:ascii="Arial" w:hAnsi="Arial" w:cs="Arial"/>
          <w:sz w:val="16"/>
          <w:szCs w:val="16"/>
        </w:rPr>
        <w:t xml:space="preserve"> х (Р – (ПД + Т1)), где:</w:t>
      </w:r>
    </w:p>
    <w:p w:rsidR="006E47E3" w:rsidRDefault="00E1119C" w:rsidP="006E47E3">
      <w:pPr>
        <w:ind w:firstLine="284"/>
        <w:jc w:val="both"/>
        <w:rPr>
          <w:rFonts w:ascii="Arial" w:hAnsi="Arial" w:cs="Arial"/>
          <w:sz w:val="16"/>
          <w:szCs w:val="16"/>
        </w:rPr>
      </w:pPr>
      <w:r w:rsidRPr="006E47E3">
        <w:rPr>
          <w:rFonts w:ascii="Arial" w:hAnsi="Arial" w:cs="Arial"/>
          <w:sz w:val="16"/>
          <w:szCs w:val="16"/>
          <w:lang w:val="en-US"/>
        </w:rPr>
        <w:t>n</w:t>
      </w:r>
      <w:r w:rsidRPr="006E47E3">
        <w:rPr>
          <w:rFonts w:ascii="Arial" w:hAnsi="Arial" w:cs="Arial"/>
          <w:sz w:val="16"/>
          <w:szCs w:val="16"/>
        </w:rPr>
        <w:t xml:space="preserve"> - максимальный уровень, до которого возможно обеспечение компенсации расчётных расходов бю</w:t>
      </w:r>
      <w:r w:rsidR="006E47E3">
        <w:rPr>
          <w:rFonts w:ascii="Arial" w:hAnsi="Arial" w:cs="Arial"/>
          <w:sz w:val="16"/>
          <w:szCs w:val="16"/>
        </w:rPr>
        <w:t>джетов поселений по отношению к</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прогнозируемым расчётным доходам бюджетов поселений;</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lang w:val="en-US"/>
        </w:rPr>
        <w:t>k</w:t>
      </w:r>
      <w:r w:rsidRPr="006E47E3">
        <w:rPr>
          <w:rFonts w:ascii="Arial" w:hAnsi="Arial" w:cs="Arial"/>
          <w:sz w:val="16"/>
          <w:szCs w:val="16"/>
        </w:rPr>
        <w:t xml:space="preserve"> – коэффициент, определяющий участие поселения в получении второй части дотации на выравнивание бюджетной обеспеченности поселений;</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lang w:val="en-US"/>
        </w:rPr>
        <w:t>k</w:t>
      </w:r>
      <w:r w:rsidRPr="006E47E3">
        <w:rPr>
          <w:rFonts w:ascii="Arial" w:hAnsi="Arial" w:cs="Arial"/>
          <w:sz w:val="16"/>
          <w:szCs w:val="16"/>
        </w:rPr>
        <w:t xml:space="preserve"> = 0, если Р &lt; ПД + Т1</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lang w:val="en-US"/>
        </w:rPr>
        <w:t>k</w:t>
      </w:r>
      <w:r w:rsidRPr="006E47E3">
        <w:rPr>
          <w:rFonts w:ascii="Arial" w:hAnsi="Arial" w:cs="Arial"/>
          <w:sz w:val="16"/>
          <w:szCs w:val="16"/>
        </w:rPr>
        <w:t xml:space="preserve"> = 1, если Р &gt; ПД + Т1</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Р – суммарная оценка расходных потребностей на выполнение полномочий поселенческого уровня в поселении;</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E1119C" w:rsidRPr="006E47E3" w:rsidRDefault="006E47E3" w:rsidP="006E47E3">
      <w:pPr>
        <w:ind w:firstLine="284"/>
        <w:jc w:val="both"/>
        <w:rPr>
          <w:rFonts w:ascii="Arial" w:hAnsi="Arial" w:cs="Arial"/>
          <w:sz w:val="16"/>
          <w:szCs w:val="16"/>
        </w:rPr>
      </w:pPr>
      <w:r w:rsidRPr="006E47E3">
        <w:rPr>
          <w:rFonts w:ascii="Arial" w:hAnsi="Arial" w:cs="Arial"/>
          <w:sz w:val="16"/>
          <w:szCs w:val="16"/>
        </w:rPr>
        <w:t xml:space="preserve">Т1 – объём первой части </w:t>
      </w:r>
      <w:r w:rsidR="00E1119C" w:rsidRPr="006E47E3">
        <w:rPr>
          <w:rFonts w:ascii="Arial" w:hAnsi="Arial" w:cs="Arial"/>
          <w:sz w:val="16"/>
          <w:szCs w:val="16"/>
        </w:rPr>
        <w:t xml:space="preserve">дотации на выравнивание бюджетной обеспеченности поселений. </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Валдайское городское поселение</w:t>
      </w:r>
      <w:r w:rsidRPr="006E47E3">
        <w:rPr>
          <w:rFonts w:ascii="Arial" w:hAnsi="Arial" w:cs="Arial"/>
          <w:sz w:val="16"/>
          <w:szCs w:val="16"/>
        </w:rPr>
        <w:t xml:space="preserve">  14498 : 22189 = 0,653</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18991,6 х 0,653 = 6200,8</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(19427,1 – (65313,2 + 6200,8)) = - 52086,9</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 xml:space="preserve">ФФПП = 6200,8 + (- 52086,9) = </w:t>
      </w:r>
      <w:r w:rsidRPr="006E47E3">
        <w:rPr>
          <w:rFonts w:ascii="Arial" w:hAnsi="Arial" w:cs="Arial"/>
          <w:b/>
          <w:sz w:val="16"/>
          <w:szCs w:val="16"/>
        </w:rPr>
        <w:t>- 45886,1</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Едровское с/поселение</w:t>
      </w:r>
      <w:r w:rsidRPr="006E47E3">
        <w:rPr>
          <w:rFonts w:ascii="Arial" w:hAnsi="Arial" w:cs="Arial"/>
          <w:sz w:val="16"/>
          <w:szCs w:val="16"/>
        </w:rPr>
        <w:t xml:space="preserve">  1453 : 22189 = 0,065</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18991,6х 0,065 = 617,2</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(7531,1 – (5310,4 + 617,2)) = 1603,5</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 xml:space="preserve">ФФПП = 617,2 + 1603,5 = </w:t>
      </w:r>
      <w:r w:rsidRPr="006E47E3">
        <w:rPr>
          <w:rFonts w:ascii="Arial" w:hAnsi="Arial" w:cs="Arial"/>
          <w:b/>
          <w:sz w:val="16"/>
          <w:szCs w:val="16"/>
        </w:rPr>
        <w:t>2220,7</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 xml:space="preserve">Ивантеевское с/поселение </w:t>
      </w:r>
      <w:r w:rsidRPr="006E47E3">
        <w:rPr>
          <w:rFonts w:ascii="Arial" w:hAnsi="Arial" w:cs="Arial"/>
          <w:sz w:val="16"/>
          <w:szCs w:val="16"/>
        </w:rPr>
        <w:t xml:space="preserve"> 964 : 22189 = 0,043</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18991,6х 0,043 = 408,3</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(5688,7 – (2283,5 + 408,3)) = 2996,9</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 xml:space="preserve">ФФПП = 408,3 + 2996,9 = </w:t>
      </w:r>
      <w:r w:rsidRPr="006E47E3">
        <w:rPr>
          <w:rFonts w:ascii="Arial" w:hAnsi="Arial" w:cs="Arial"/>
          <w:b/>
          <w:sz w:val="16"/>
          <w:szCs w:val="16"/>
        </w:rPr>
        <w:t>3405,2</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Короцкое с/поселение</w:t>
      </w:r>
      <w:r w:rsidRPr="006E47E3">
        <w:rPr>
          <w:rFonts w:ascii="Arial" w:hAnsi="Arial" w:cs="Arial"/>
          <w:sz w:val="16"/>
          <w:szCs w:val="16"/>
        </w:rPr>
        <w:t xml:space="preserve">  432 : 22189 = 0,019</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18991,6 х 0,019 = 180,4</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(3467,6 – (1691,4 + 180,4) = 1595,8</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 xml:space="preserve">ФФПП = 180,4 + 1595,8 = </w:t>
      </w:r>
      <w:r w:rsidRPr="006E47E3">
        <w:rPr>
          <w:rFonts w:ascii="Arial" w:hAnsi="Arial" w:cs="Arial"/>
          <w:b/>
          <w:sz w:val="16"/>
          <w:szCs w:val="16"/>
        </w:rPr>
        <w:t>1776,2</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Костковское с/ поселение</w:t>
      </w:r>
      <w:r w:rsidRPr="006E47E3">
        <w:rPr>
          <w:rFonts w:ascii="Arial" w:hAnsi="Arial" w:cs="Arial"/>
          <w:sz w:val="16"/>
          <w:szCs w:val="16"/>
        </w:rPr>
        <w:t xml:space="preserve">  298 : 22189 = 0,013</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18991,6 х 0,013 = 123,4</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(3707,8 – (1579,6 + 123,4))= 2004,8</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 xml:space="preserve">ФФПП = 123,4 + 2004,8= </w:t>
      </w:r>
      <w:r w:rsidRPr="006E47E3">
        <w:rPr>
          <w:rFonts w:ascii="Arial" w:hAnsi="Arial" w:cs="Arial"/>
          <w:b/>
          <w:sz w:val="16"/>
          <w:szCs w:val="16"/>
        </w:rPr>
        <w:t>2128,2</w:t>
      </w:r>
    </w:p>
    <w:p w:rsidR="00E1119C" w:rsidRPr="006E47E3" w:rsidRDefault="00E1119C" w:rsidP="006E47E3">
      <w:pPr>
        <w:ind w:firstLine="284"/>
        <w:jc w:val="both"/>
        <w:rPr>
          <w:rFonts w:ascii="Arial" w:hAnsi="Arial" w:cs="Arial"/>
          <w:color w:val="000000"/>
          <w:sz w:val="16"/>
          <w:szCs w:val="16"/>
        </w:rPr>
      </w:pPr>
      <w:r w:rsidRPr="006E47E3">
        <w:rPr>
          <w:rFonts w:ascii="Arial" w:hAnsi="Arial" w:cs="Arial"/>
          <w:b/>
          <w:color w:val="000000"/>
          <w:sz w:val="16"/>
          <w:szCs w:val="16"/>
        </w:rPr>
        <w:t>Любницкое с/поселение</w:t>
      </w:r>
      <w:r w:rsidRPr="006E47E3">
        <w:rPr>
          <w:rFonts w:ascii="Arial" w:hAnsi="Arial" w:cs="Arial"/>
          <w:color w:val="000000"/>
          <w:sz w:val="16"/>
          <w:szCs w:val="16"/>
        </w:rPr>
        <w:t xml:space="preserve">563 : </w:t>
      </w:r>
      <w:r w:rsidRPr="006E47E3">
        <w:rPr>
          <w:rFonts w:ascii="Arial" w:hAnsi="Arial" w:cs="Arial"/>
          <w:sz w:val="16"/>
          <w:szCs w:val="16"/>
        </w:rPr>
        <w:t>22189</w:t>
      </w:r>
      <w:r w:rsidRPr="006E47E3">
        <w:rPr>
          <w:rFonts w:ascii="Arial" w:hAnsi="Arial" w:cs="Arial"/>
          <w:color w:val="000000"/>
          <w:sz w:val="16"/>
          <w:szCs w:val="16"/>
        </w:rPr>
        <w:t xml:space="preserve"> = 0,025</w:t>
      </w:r>
    </w:p>
    <w:p w:rsidR="00E1119C" w:rsidRPr="006E47E3" w:rsidRDefault="00E1119C" w:rsidP="006E47E3">
      <w:pPr>
        <w:ind w:firstLine="284"/>
        <w:jc w:val="both"/>
        <w:rPr>
          <w:rFonts w:ascii="Arial" w:hAnsi="Arial" w:cs="Arial"/>
          <w:color w:val="000000"/>
          <w:sz w:val="16"/>
          <w:szCs w:val="16"/>
        </w:rPr>
      </w:pPr>
      <w:r w:rsidRPr="006E47E3">
        <w:rPr>
          <w:rFonts w:ascii="Arial" w:hAnsi="Arial" w:cs="Arial"/>
          <w:color w:val="000000"/>
          <w:sz w:val="16"/>
          <w:szCs w:val="16"/>
        </w:rPr>
        <w:t xml:space="preserve">Т1 = 0,5 х </w:t>
      </w:r>
      <w:r w:rsidRPr="006E47E3">
        <w:rPr>
          <w:rFonts w:ascii="Arial" w:hAnsi="Arial" w:cs="Arial"/>
          <w:sz w:val="16"/>
          <w:szCs w:val="16"/>
        </w:rPr>
        <w:t>18991,6</w:t>
      </w:r>
      <w:r w:rsidRPr="006E47E3">
        <w:rPr>
          <w:rFonts w:ascii="Arial" w:hAnsi="Arial" w:cs="Arial"/>
          <w:color w:val="000000"/>
          <w:sz w:val="16"/>
          <w:szCs w:val="16"/>
        </w:rPr>
        <w:t xml:space="preserve"> х 0,025 =237,4</w:t>
      </w:r>
    </w:p>
    <w:p w:rsidR="00E1119C" w:rsidRPr="006E47E3" w:rsidRDefault="00E1119C" w:rsidP="006E47E3">
      <w:pPr>
        <w:ind w:firstLine="284"/>
        <w:jc w:val="both"/>
        <w:rPr>
          <w:rFonts w:ascii="Arial" w:hAnsi="Arial" w:cs="Arial"/>
          <w:color w:val="000000"/>
          <w:sz w:val="16"/>
          <w:szCs w:val="16"/>
        </w:rPr>
      </w:pPr>
      <w:r w:rsidRPr="006E47E3">
        <w:rPr>
          <w:rFonts w:ascii="Arial" w:hAnsi="Arial" w:cs="Arial"/>
          <w:color w:val="000000"/>
          <w:sz w:val="16"/>
          <w:szCs w:val="16"/>
        </w:rPr>
        <w:t>Т2 = 1 х 1 х (4589,4– (1198,6+237,4)) = 3153,4</w:t>
      </w:r>
    </w:p>
    <w:p w:rsidR="00E1119C" w:rsidRPr="006E47E3" w:rsidRDefault="00E1119C" w:rsidP="006E47E3">
      <w:pPr>
        <w:ind w:firstLine="284"/>
        <w:jc w:val="both"/>
        <w:rPr>
          <w:rFonts w:ascii="Arial" w:hAnsi="Arial" w:cs="Arial"/>
          <w:b/>
          <w:color w:val="000000"/>
          <w:sz w:val="16"/>
          <w:szCs w:val="16"/>
        </w:rPr>
      </w:pPr>
      <w:r w:rsidRPr="006E47E3">
        <w:rPr>
          <w:rFonts w:ascii="Arial" w:hAnsi="Arial" w:cs="Arial"/>
          <w:color w:val="000000"/>
          <w:sz w:val="16"/>
          <w:szCs w:val="16"/>
        </w:rPr>
        <w:t xml:space="preserve">ФФПП = 237,4 + 3153,4 = </w:t>
      </w:r>
      <w:r w:rsidRPr="006E47E3">
        <w:rPr>
          <w:rFonts w:ascii="Arial" w:hAnsi="Arial" w:cs="Arial"/>
          <w:b/>
          <w:color w:val="000000"/>
          <w:sz w:val="16"/>
          <w:szCs w:val="16"/>
        </w:rPr>
        <w:t>3390,8</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Рощинское сельское поселение</w:t>
      </w:r>
      <w:r w:rsidRPr="006E47E3">
        <w:rPr>
          <w:rFonts w:ascii="Arial" w:hAnsi="Arial" w:cs="Arial"/>
          <w:sz w:val="16"/>
          <w:szCs w:val="16"/>
        </w:rPr>
        <w:t xml:space="preserve"> 882 : 22189 = 0,040</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18991,6 х 0,040= 379,8</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=1 х 1 х (6811,2–(12628,1 + 379,8)) = - 6196,7</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 xml:space="preserve">ФФПП = 379,8 + (-6196,7) = </w:t>
      </w:r>
      <w:r w:rsidRPr="006E47E3">
        <w:rPr>
          <w:rFonts w:ascii="Arial" w:hAnsi="Arial" w:cs="Arial"/>
          <w:b/>
          <w:sz w:val="16"/>
          <w:szCs w:val="16"/>
        </w:rPr>
        <w:t>- 5816,9</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Семёновщинское с/поселение</w:t>
      </w:r>
      <w:r w:rsidRPr="006E47E3">
        <w:rPr>
          <w:rFonts w:ascii="Arial" w:hAnsi="Arial" w:cs="Arial"/>
          <w:sz w:val="16"/>
          <w:szCs w:val="16"/>
        </w:rPr>
        <w:t>458 : 22189 = 0,021</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 xml:space="preserve">Т1= 0,5 х 18991,6 </w:t>
      </w:r>
      <w:r w:rsidR="006E47E3" w:rsidRPr="006E47E3">
        <w:rPr>
          <w:rFonts w:ascii="Arial" w:hAnsi="Arial" w:cs="Arial"/>
          <w:sz w:val="16"/>
          <w:szCs w:val="16"/>
        </w:rPr>
        <w:t>х 0,021</w:t>
      </w:r>
      <w:r w:rsidRPr="006E47E3">
        <w:rPr>
          <w:rFonts w:ascii="Arial" w:hAnsi="Arial" w:cs="Arial"/>
          <w:sz w:val="16"/>
          <w:szCs w:val="16"/>
        </w:rPr>
        <w:t xml:space="preserve"> = 199,4</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(4303,4– (1486,8 + 199,4</w:t>
      </w:r>
      <w:r w:rsidR="006E47E3" w:rsidRPr="006E47E3">
        <w:rPr>
          <w:rFonts w:ascii="Arial" w:hAnsi="Arial" w:cs="Arial"/>
          <w:sz w:val="16"/>
          <w:szCs w:val="16"/>
        </w:rPr>
        <w:t xml:space="preserve">)) </w:t>
      </w:r>
      <w:r w:rsidRPr="006E47E3">
        <w:rPr>
          <w:rFonts w:ascii="Arial" w:hAnsi="Arial" w:cs="Arial"/>
          <w:sz w:val="16"/>
          <w:szCs w:val="16"/>
        </w:rPr>
        <w:t>=2617,2</w:t>
      </w:r>
    </w:p>
    <w:p w:rsidR="00E1119C" w:rsidRPr="006E47E3" w:rsidRDefault="006E47E3" w:rsidP="006E47E3">
      <w:pPr>
        <w:ind w:firstLine="284"/>
        <w:jc w:val="both"/>
        <w:rPr>
          <w:rFonts w:ascii="Arial" w:hAnsi="Arial" w:cs="Arial"/>
          <w:b/>
          <w:sz w:val="16"/>
          <w:szCs w:val="16"/>
        </w:rPr>
      </w:pPr>
      <w:r w:rsidRPr="006E47E3">
        <w:rPr>
          <w:rFonts w:ascii="Arial" w:hAnsi="Arial" w:cs="Arial"/>
          <w:sz w:val="16"/>
          <w:szCs w:val="16"/>
        </w:rPr>
        <w:t>ФФПП</w:t>
      </w:r>
      <w:r w:rsidR="00E1119C" w:rsidRPr="006E47E3">
        <w:rPr>
          <w:rFonts w:ascii="Arial" w:hAnsi="Arial" w:cs="Arial"/>
          <w:sz w:val="16"/>
          <w:szCs w:val="16"/>
        </w:rPr>
        <w:t xml:space="preserve"> = 199,4 + 2617,2 </w:t>
      </w:r>
      <w:r w:rsidR="00E1119C" w:rsidRPr="006E47E3">
        <w:rPr>
          <w:rFonts w:ascii="Arial" w:hAnsi="Arial" w:cs="Arial"/>
          <w:b/>
          <w:sz w:val="16"/>
          <w:szCs w:val="16"/>
        </w:rPr>
        <w:t>=2816,6</w:t>
      </w:r>
    </w:p>
    <w:p w:rsidR="00E1119C" w:rsidRPr="006E47E3" w:rsidRDefault="006E47E3" w:rsidP="006E47E3">
      <w:pPr>
        <w:ind w:firstLine="284"/>
        <w:jc w:val="both"/>
        <w:rPr>
          <w:rFonts w:ascii="Arial" w:hAnsi="Arial" w:cs="Arial"/>
          <w:sz w:val="16"/>
          <w:szCs w:val="16"/>
        </w:rPr>
      </w:pPr>
      <w:r w:rsidRPr="006E47E3">
        <w:rPr>
          <w:rFonts w:ascii="Arial" w:hAnsi="Arial" w:cs="Arial"/>
          <w:b/>
          <w:sz w:val="16"/>
          <w:szCs w:val="16"/>
        </w:rPr>
        <w:t xml:space="preserve">Яжелбицкое </w:t>
      </w:r>
      <w:r w:rsidR="00E1119C" w:rsidRPr="006E47E3">
        <w:rPr>
          <w:rFonts w:ascii="Arial" w:hAnsi="Arial" w:cs="Arial"/>
          <w:b/>
          <w:sz w:val="16"/>
          <w:szCs w:val="16"/>
        </w:rPr>
        <w:t>с/поселение</w:t>
      </w:r>
      <w:r w:rsidR="00E1119C" w:rsidRPr="006E47E3">
        <w:rPr>
          <w:rFonts w:ascii="Arial" w:hAnsi="Arial" w:cs="Arial"/>
          <w:sz w:val="16"/>
          <w:szCs w:val="16"/>
        </w:rPr>
        <w:t xml:space="preserve"> 2646 : 22189 = 0,119</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18991,6 х 0,119 = 1130,0</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w:t>
      </w:r>
      <w:r w:rsidR="006E47E3" w:rsidRPr="006E47E3">
        <w:rPr>
          <w:rFonts w:ascii="Arial" w:hAnsi="Arial" w:cs="Arial"/>
          <w:sz w:val="16"/>
          <w:szCs w:val="16"/>
        </w:rPr>
        <w:t xml:space="preserve"> = 1 х 1 х</w:t>
      </w:r>
      <w:r w:rsidRPr="006E47E3">
        <w:rPr>
          <w:rFonts w:ascii="Arial" w:hAnsi="Arial" w:cs="Arial"/>
          <w:sz w:val="16"/>
          <w:szCs w:val="16"/>
        </w:rPr>
        <w:t xml:space="preserve"> (7525,4 – (4271,5 +1130,0) = 2123,9</w:t>
      </w:r>
    </w:p>
    <w:p w:rsidR="00E1119C" w:rsidRPr="006E47E3" w:rsidRDefault="006E47E3" w:rsidP="006E47E3">
      <w:pPr>
        <w:ind w:firstLine="284"/>
        <w:jc w:val="both"/>
        <w:rPr>
          <w:rFonts w:ascii="Arial" w:hAnsi="Arial" w:cs="Arial"/>
          <w:b/>
          <w:sz w:val="16"/>
          <w:szCs w:val="16"/>
        </w:rPr>
      </w:pPr>
      <w:r w:rsidRPr="006E47E3">
        <w:rPr>
          <w:rFonts w:ascii="Arial" w:hAnsi="Arial" w:cs="Arial"/>
          <w:sz w:val="16"/>
          <w:szCs w:val="16"/>
        </w:rPr>
        <w:t xml:space="preserve">ФФПП </w:t>
      </w:r>
      <w:r w:rsidR="00E1119C" w:rsidRPr="006E47E3">
        <w:rPr>
          <w:rFonts w:ascii="Arial" w:hAnsi="Arial" w:cs="Arial"/>
          <w:sz w:val="16"/>
          <w:szCs w:val="16"/>
        </w:rPr>
        <w:t>= 1130,0 +2123,9</w:t>
      </w:r>
      <w:r w:rsidR="00E1119C" w:rsidRPr="006E47E3">
        <w:rPr>
          <w:rFonts w:ascii="Arial" w:hAnsi="Arial" w:cs="Arial"/>
          <w:b/>
          <w:sz w:val="16"/>
          <w:szCs w:val="16"/>
        </w:rPr>
        <w:t>=3253,9</w:t>
      </w:r>
    </w:p>
    <w:p w:rsidR="00E1119C" w:rsidRPr="006E47E3" w:rsidRDefault="00E1119C" w:rsidP="006E47E3">
      <w:pPr>
        <w:ind w:firstLine="284"/>
        <w:jc w:val="both"/>
        <w:rPr>
          <w:rFonts w:ascii="Arial" w:hAnsi="Arial" w:cs="Arial"/>
          <w:b/>
          <w:sz w:val="16"/>
          <w:szCs w:val="16"/>
        </w:rPr>
      </w:pPr>
      <w:r w:rsidRPr="006E47E3">
        <w:rPr>
          <w:rFonts w:ascii="Arial" w:hAnsi="Arial" w:cs="Arial"/>
          <w:b/>
          <w:sz w:val="16"/>
          <w:szCs w:val="16"/>
        </w:rPr>
        <w:t>ИТОГО: 2220,7+3405,2+1776,2+2128,2+3390,8+2816,6+3253,9 = 18991,6</w:t>
      </w:r>
    </w:p>
    <w:p w:rsidR="00E1119C" w:rsidRPr="006E47E3" w:rsidRDefault="00E1119C" w:rsidP="006E47E3">
      <w:pPr>
        <w:rPr>
          <w:rFonts w:ascii="Arial" w:hAnsi="Arial" w:cs="Arial"/>
          <w:b/>
          <w:sz w:val="4"/>
          <w:szCs w:val="4"/>
        </w:rPr>
      </w:pPr>
    </w:p>
    <w:p w:rsidR="00E1119C" w:rsidRPr="006E47E3" w:rsidRDefault="00E1119C" w:rsidP="006E47E3">
      <w:pPr>
        <w:jc w:val="center"/>
        <w:rPr>
          <w:rFonts w:ascii="Arial" w:hAnsi="Arial" w:cs="Arial"/>
          <w:b/>
          <w:sz w:val="16"/>
          <w:szCs w:val="16"/>
        </w:rPr>
      </w:pPr>
      <w:r w:rsidRPr="006E47E3">
        <w:rPr>
          <w:rFonts w:ascii="Arial" w:hAnsi="Arial" w:cs="Arial"/>
          <w:b/>
          <w:sz w:val="16"/>
          <w:szCs w:val="16"/>
        </w:rPr>
        <w:t>Методика расчета дотаций на выравниваниебюджетной обеспеченности поселений на 2025 год</w:t>
      </w:r>
    </w:p>
    <w:p w:rsidR="00E1119C" w:rsidRPr="006E47E3" w:rsidRDefault="00E1119C" w:rsidP="006E47E3">
      <w:pPr>
        <w:jc w:val="center"/>
        <w:rPr>
          <w:rFonts w:ascii="Arial" w:hAnsi="Arial" w:cs="Arial"/>
          <w:b/>
          <w:sz w:val="4"/>
          <w:szCs w:val="4"/>
        </w:rPr>
      </w:pP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Размер дотаций на выравнивание бюджетной обеспеченности  поселений рассчитывается по формуле:</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ФФПП = Т1 + Т2 , где:</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ФФПП - объём дотации, необходимой отдельному поселению;</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объём первой части дотации на выравнивание бюджетной обеспеченности поселения;</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объём второй части дотации на выравнивание бюджетной обеспеченности поселения;</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0,5 х ФФПП х Н /Н, где</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объём первой части дотации из ФФПП поселению;</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Н- численность постоянного населения поселения;</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lang w:val="en-US"/>
        </w:rPr>
        <w:t>H</w:t>
      </w:r>
      <w:r w:rsidRPr="006E47E3">
        <w:rPr>
          <w:rFonts w:ascii="Arial" w:hAnsi="Arial" w:cs="Arial"/>
          <w:sz w:val="16"/>
          <w:szCs w:val="16"/>
        </w:rPr>
        <w:t>- численность постоянного населения в целом по поселениям района- 22189 человек;</w:t>
      </w:r>
    </w:p>
    <w:p w:rsidR="00E1119C" w:rsidRPr="006E47E3" w:rsidRDefault="006E47E3" w:rsidP="006E47E3">
      <w:pPr>
        <w:ind w:firstLine="284"/>
        <w:jc w:val="both"/>
        <w:rPr>
          <w:rFonts w:ascii="Arial" w:hAnsi="Arial" w:cs="Arial"/>
          <w:sz w:val="16"/>
          <w:szCs w:val="16"/>
        </w:rPr>
      </w:pPr>
      <w:r w:rsidRPr="006E47E3">
        <w:rPr>
          <w:rFonts w:ascii="Arial" w:hAnsi="Arial" w:cs="Arial"/>
          <w:sz w:val="16"/>
          <w:szCs w:val="16"/>
        </w:rPr>
        <w:t>ФФПП</w:t>
      </w:r>
      <w:r w:rsidR="00E1119C" w:rsidRPr="006E47E3">
        <w:rPr>
          <w:rFonts w:ascii="Arial" w:hAnsi="Arial" w:cs="Arial"/>
          <w:sz w:val="16"/>
          <w:szCs w:val="16"/>
        </w:rPr>
        <w:t xml:space="preserve"> – 19717,4 тыс. руб.</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lang w:val="en-US"/>
        </w:rPr>
        <w:t>T</w:t>
      </w:r>
      <w:r w:rsidRPr="006E47E3">
        <w:rPr>
          <w:rFonts w:ascii="Arial" w:hAnsi="Arial" w:cs="Arial"/>
          <w:sz w:val="16"/>
          <w:szCs w:val="16"/>
        </w:rPr>
        <w:t xml:space="preserve">2 = </w:t>
      </w:r>
      <w:r w:rsidRPr="006E47E3">
        <w:rPr>
          <w:rFonts w:ascii="Arial" w:hAnsi="Arial" w:cs="Arial"/>
          <w:sz w:val="16"/>
          <w:szCs w:val="16"/>
          <w:lang w:val="en-US"/>
        </w:rPr>
        <w:t>n</w:t>
      </w:r>
      <w:r w:rsidRPr="006E47E3">
        <w:rPr>
          <w:rFonts w:ascii="Arial" w:hAnsi="Arial" w:cs="Arial"/>
          <w:sz w:val="16"/>
          <w:szCs w:val="16"/>
        </w:rPr>
        <w:t xml:space="preserve"> х </w:t>
      </w:r>
      <w:r w:rsidRPr="006E47E3">
        <w:rPr>
          <w:rFonts w:ascii="Arial" w:hAnsi="Arial" w:cs="Arial"/>
          <w:sz w:val="16"/>
          <w:szCs w:val="16"/>
          <w:lang w:val="en-US"/>
        </w:rPr>
        <w:t>k</w:t>
      </w:r>
      <w:r w:rsidR="006E47E3" w:rsidRPr="006E47E3">
        <w:rPr>
          <w:rFonts w:ascii="Arial" w:hAnsi="Arial" w:cs="Arial"/>
          <w:sz w:val="16"/>
          <w:szCs w:val="16"/>
        </w:rPr>
        <w:t xml:space="preserve">х (Р – (ПД </w:t>
      </w:r>
      <w:r w:rsidRPr="006E47E3">
        <w:rPr>
          <w:rFonts w:ascii="Arial" w:hAnsi="Arial" w:cs="Arial"/>
          <w:sz w:val="16"/>
          <w:szCs w:val="16"/>
        </w:rPr>
        <w:t>+ Т1)), где:</w:t>
      </w:r>
    </w:p>
    <w:p w:rsidR="006E47E3" w:rsidRDefault="00E1119C" w:rsidP="006E47E3">
      <w:pPr>
        <w:ind w:firstLine="284"/>
        <w:jc w:val="both"/>
        <w:rPr>
          <w:rFonts w:ascii="Arial" w:hAnsi="Arial" w:cs="Arial"/>
          <w:sz w:val="16"/>
          <w:szCs w:val="16"/>
        </w:rPr>
      </w:pPr>
      <w:r w:rsidRPr="006E47E3">
        <w:rPr>
          <w:rFonts w:ascii="Arial" w:hAnsi="Arial" w:cs="Arial"/>
          <w:sz w:val="16"/>
          <w:szCs w:val="16"/>
          <w:lang w:val="en-US"/>
        </w:rPr>
        <w:t>n</w:t>
      </w:r>
      <w:r w:rsidRPr="006E47E3">
        <w:rPr>
          <w:rFonts w:ascii="Arial" w:hAnsi="Arial" w:cs="Arial"/>
          <w:sz w:val="16"/>
          <w:szCs w:val="16"/>
        </w:rPr>
        <w:t xml:space="preserve"> - максимальный уровень, до которого возможно обеспечение компенсации расчётных расходов бюджетов поселений по отношению к</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прогнозируемым расчётным доходам бюджетов поселений;</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lang w:val="en-US"/>
        </w:rPr>
        <w:t>k</w:t>
      </w:r>
      <w:r w:rsidRPr="006E47E3">
        <w:rPr>
          <w:rFonts w:ascii="Arial" w:hAnsi="Arial" w:cs="Arial"/>
          <w:sz w:val="16"/>
          <w:szCs w:val="16"/>
        </w:rPr>
        <w:t xml:space="preserve"> – коэффициент, определяющий участие поселения в получении второй части дотации на выравнивание бюджетной обеспеченности поселений;</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lang w:val="en-US"/>
        </w:rPr>
        <w:t>k</w:t>
      </w:r>
      <w:r w:rsidRPr="006E47E3">
        <w:rPr>
          <w:rFonts w:ascii="Arial" w:hAnsi="Arial" w:cs="Arial"/>
          <w:sz w:val="16"/>
          <w:szCs w:val="16"/>
        </w:rPr>
        <w:t>= 0, если Р &lt; ПД + Т1</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lang w:val="en-US"/>
        </w:rPr>
        <w:t>k</w:t>
      </w:r>
      <w:r w:rsidRPr="006E47E3">
        <w:rPr>
          <w:rFonts w:ascii="Arial" w:hAnsi="Arial" w:cs="Arial"/>
          <w:sz w:val="16"/>
          <w:szCs w:val="16"/>
        </w:rPr>
        <w:t>= 1, если Р &gt; ПД + Т1</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Р – суммарная оценка расходных потребностей на выполнение полномочий поселенческого уровня в поселении;</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 xml:space="preserve">Т1 – объём первой части  дотации на выравнивание бюджетной обеспеченности поселений. </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Валдайское городское поселение</w:t>
      </w:r>
      <w:r w:rsidRPr="006E47E3">
        <w:rPr>
          <w:rFonts w:ascii="Arial" w:hAnsi="Arial" w:cs="Arial"/>
          <w:sz w:val="16"/>
          <w:szCs w:val="16"/>
        </w:rPr>
        <w:t xml:space="preserve"> 14498 : 22189 = 0,653</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19717,4 х 0,653 = 6437,7</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=1 х 1 х (18979,5–(19685,2 +6437,7)) = -53852,3</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 xml:space="preserve">ФФПП = 6437,7 + (-53852,3) = </w:t>
      </w:r>
      <w:r w:rsidRPr="006E47E3">
        <w:rPr>
          <w:rFonts w:ascii="Arial" w:hAnsi="Arial" w:cs="Arial"/>
          <w:b/>
          <w:sz w:val="16"/>
          <w:szCs w:val="16"/>
        </w:rPr>
        <w:t>- 47414,6</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Едровское с/поселение</w:t>
      </w:r>
      <w:r w:rsidRPr="006E47E3">
        <w:rPr>
          <w:rFonts w:ascii="Arial" w:hAnsi="Arial" w:cs="Arial"/>
          <w:sz w:val="16"/>
          <w:szCs w:val="16"/>
        </w:rPr>
        <w:t>1453 : 22189 = 0,065</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19717,4 х 0,06</w:t>
      </w:r>
      <w:r w:rsidR="006E47E3" w:rsidRPr="006E47E3">
        <w:rPr>
          <w:rFonts w:ascii="Arial" w:hAnsi="Arial" w:cs="Arial"/>
          <w:sz w:val="16"/>
          <w:szCs w:val="16"/>
        </w:rPr>
        <w:t>5</w:t>
      </w:r>
      <w:r w:rsidRPr="006E47E3">
        <w:rPr>
          <w:rFonts w:ascii="Arial" w:hAnsi="Arial" w:cs="Arial"/>
          <w:sz w:val="16"/>
          <w:szCs w:val="16"/>
        </w:rPr>
        <w:t xml:space="preserve"> = 640,8</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=1 х 1 х (7825,1–(5474,1 +640,8)) =1710,2</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ФФПП = 640,8 +1710,2 =</w:t>
      </w:r>
      <w:r w:rsidRPr="006E47E3">
        <w:rPr>
          <w:rFonts w:ascii="Arial" w:hAnsi="Arial" w:cs="Arial"/>
          <w:b/>
          <w:sz w:val="16"/>
          <w:szCs w:val="16"/>
        </w:rPr>
        <w:t>2351,0</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 xml:space="preserve">Ивантеевское с/поселение </w:t>
      </w:r>
      <w:r w:rsidRPr="006E47E3">
        <w:rPr>
          <w:rFonts w:ascii="Arial" w:hAnsi="Arial" w:cs="Arial"/>
          <w:sz w:val="16"/>
          <w:szCs w:val="16"/>
        </w:rPr>
        <w:t>964 : 22189 = 0,043</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19717,4 х 0,043 =423,9</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(5889,9 – (2358,2 +423,9)) = 3107,8</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ФФПП = 423,9 + 3107,8 =</w:t>
      </w:r>
      <w:r w:rsidRPr="006E47E3">
        <w:rPr>
          <w:rFonts w:ascii="Arial" w:hAnsi="Arial" w:cs="Arial"/>
          <w:b/>
          <w:sz w:val="16"/>
          <w:szCs w:val="16"/>
        </w:rPr>
        <w:t>3531,7</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Короцкое с/поселение</w:t>
      </w:r>
      <w:r w:rsidRPr="006E47E3">
        <w:rPr>
          <w:rFonts w:ascii="Arial" w:hAnsi="Arial" w:cs="Arial"/>
          <w:sz w:val="16"/>
          <w:szCs w:val="16"/>
        </w:rPr>
        <w:t>427 : 22189= 0,019</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19717,4 х 0,019= 187,3</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w:t>
      </w:r>
      <w:r w:rsidR="006E47E3" w:rsidRPr="006E47E3">
        <w:rPr>
          <w:rFonts w:ascii="Arial" w:hAnsi="Arial" w:cs="Arial"/>
          <w:sz w:val="16"/>
          <w:szCs w:val="16"/>
        </w:rPr>
        <w:t xml:space="preserve"> = </w:t>
      </w:r>
      <w:r w:rsidRPr="006E47E3">
        <w:rPr>
          <w:rFonts w:ascii="Arial" w:hAnsi="Arial" w:cs="Arial"/>
          <w:sz w:val="16"/>
          <w:szCs w:val="16"/>
        </w:rPr>
        <w:t>1 х 1 х (3535,6 – (1750,9 +187,3)=1597,4</w:t>
      </w:r>
    </w:p>
    <w:p w:rsidR="00E1119C" w:rsidRPr="006E47E3" w:rsidRDefault="006E47E3" w:rsidP="006E47E3">
      <w:pPr>
        <w:ind w:firstLine="284"/>
        <w:jc w:val="both"/>
        <w:rPr>
          <w:rFonts w:ascii="Arial" w:hAnsi="Arial" w:cs="Arial"/>
          <w:b/>
          <w:sz w:val="16"/>
          <w:szCs w:val="16"/>
        </w:rPr>
      </w:pPr>
      <w:r w:rsidRPr="006E47E3">
        <w:rPr>
          <w:rFonts w:ascii="Arial" w:hAnsi="Arial" w:cs="Arial"/>
          <w:sz w:val="16"/>
          <w:szCs w:val="16"/>
        </w:rPr>
        <w:t xml:space="preserve">ФФПП </w:t>
      </w:r>
      <w:r w:rsidR="00E1119C" w:rsidRPr="006E47E3">
        <w:rPr>
          <w:rFonts w:ascii="Arial" w:hAnsi="Arial" w:cs="Arial"/>
          <w:sz w:val="16"/>
          <w:szCs w:val="16"/>
        </w:rPr>
        <w:t>= 187,3+1597,4 =</w:t>
      </w:r>
      <w:r w:rsidR="00E1119C" w:rsidRPr="006E47E3">
        <w:rPr>
          <w:rFonts w:ascii="Arial" w:hAnsi="Arial" w:cs="Arial"/>
          <w:b/>
          <w:sz w:val="16"/>
          <w:szCs w:val="16"/>
        </w:rPr>
        <w:t>1784,7</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Костковское с/ поселение</w:t>
      </w:r>
      <w:r w:rsidRPr="006E47E3">
        <w:rPr>
          <w:rFonts w:ascii="Arial" w:hAnsi="Arial" w:cs="Arial"/>
          <w:sz w:val="16"/>
          <w:szCs w:val="16"/>
        </w:rPr>
        <w:t xml:space="preserve"> 298 : 22189 = 0,013</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19717,4 х 0,013 = 128,2</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(3811,6 – (1634,6 + 128,2))= 2048,8</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 xml:space="preserve">ФФПП = 128,2+ 2048,8 = </w:t>
      </w:r>
      <w:r w:rsidRPr="006E47E3">
        <w:rPr>
          <w:rFonts w:ascii="Arial" w:hAnsi="Arial" w:cs="Arial"/>
          <w:b/>
          <w:sz w:val="16"/>
          <w:szCs w:val="16"/>
        </w:rPr>
        <w:t>2177,0</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Любницкое с/поселение</w:t>
      </w:r>
      <w:r w:rsidRPr="006E47E3">
        <w:rPr>
          <w:rFonts w:ascii="Arial" w:hAnsi="Arial" w:cs="Arial"/>
          <w:sz w:val="16"/>
          <w:szCs w:val="16"/>
        </w:rPr>
        <w:t xml:space="preserve">  563 : 22189= 0,025</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19717,4 х 0,025 =246,5</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(4852,6– (1264,7 +246,5)) = 3341,4</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 xml:space="preserve">ФФПП = 246,5 + 3341,4 = </w:t>
      </w:r>
      <w:r w:rsidRPr="006E47E3">
        <w:rPr>
          <w:rFonts w:ascii="Arial" w:hAnsi="Arial" w:cs="Arial"/>
          <w:b/>
          <w:sz w:val="16"/>
          <w:szCs w:val="16"/>
        </w:rPr>
        <w:t>3587,9</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Рощинское сельское поселение</w:t>
      </w:r>
      <w:r w:rsidRPr="006E47E3">
        <w:rPr>
          <w:rFonts w:ascii="Arial" w:hAnsi="Arial" w:cs="Arial"/>
          <w:sz w:val="16"/>
          <w:szCs w:val="16"/>
        </w:rPr>
        <w:t xml:space="preserve"> 882 : 22189 = 0,040</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19717,4 х 0,040= 394,3</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=1 х 1 х (6931,1–(12891,3 + 394,3)) = -6354,5</w:t>
      </w:r>
    </w:p>
    <w:p w:rsidR="00E1119C" w:rsidRPr="006E47E3" w:rsidRDefault="00E1119C" w:rsidP="006E47E3">
      <w:pPr>
        <w:ind w:firstLine="284"/>
        <w:jc w:val="both"/>
        <w:rPr>
          <w:rFonts w:ascii="Arial" w:hAnsi="Arial" w:cs="Arial"/>
          <w:b/>
          <w:sz w:val="16"/>
          <w:szCs w:val="16"/>
        </w:rPr>
      </w:pPr>
      <w:r w:rsidRPr="006E47E3">
        <w:rPr>
          <w:rFonts w:ascii="Arial" w:hAnsi="Arial" w:cs="Arial"/>
          <w:sz w:val="16"/>
          <w:szCs w:val="16"/>
        </w:rPr>
        <w:t xml:space="preserve">ФФПП = 394,3 + (-6354,5) = </w:t>
      </w:r>
      <w:r w:rsidRPr="006E47E3">
        <w:rPr>
          <w:rFonts w:ascii="Arial" w:hAnsi="Arial" w:cs="Arial"/>
          <w:b/>
          <w:sz w:val="16"/>
          <w:szCs w:val="16"/>
        </w:rPr>
        <w:t>- 5960,2</w:t>
      </w:r>
    </w:p>
    <w:p w:rsidR="00E1119C" w:rsidRPr="006E47E3" w:rsidRDefault="00E1119C" w:rsidP="006E47E3">
      <w:pPr>
        <w:ind w:firstLine="284"/>
        <w:jc w:val="both"/>
        <w:rPr>
          <w:rFonts w:ascii="Arial" w:hAnsi="Arial" w:cs="Arial"/>
          <w:sz w:val="16"/>
          <w:szCs w:val="16"/>
        </w:rPr>
      </w:pPr>
      <w:r w:rsidRPr="006E47E3">
        <w:rPr>
          <w:rFonts w:ascii="Arial" w:hAnsi="Arial" w:cs="Arial"/>
          <w:b/>
          <w:sz w:val="16"/>
          <w:szCs w:val="16"/>
        </w:rPr>
        <w:t>Семёновщинское с/поселение</w:t>
      </w:r>
      <w:r w:rsidRPr="006E47E3">
        <w:rPr>
          <w:rFonts w:ascii="Arial" w:hAnsi="Arial" w:cs="Arial"/>
          <w:sz w:val="16"/>
          <w:szCs w:val="16"/>
        </w:rPr>
        <w:t>458 : 22189 = 0,021</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 xml:space="preserve">Т1= 0,5 х 19717,4 </w:t>
      </w:r>
      <w:r w:rsidR="006E47E3" w:rsidRPr="006E47E3">
        <w:rPr>
          <w:rFonts w:ascii="Arial" w:hAnsi="Arial" w:cs="Arial"/>
          <w:sz w:val="16"/>
          <w:szCs w:val="16"/>
        </w:rPr>
        <w:t xml:space="preserve">х 0,021 </w:t>
      </w:r>
      <w:r w:rsidRPr="006E47E3">
        <w:rPr>
          <w:rFonts w:ascii="Arial" w:hAnsi="Arial" w:cs="Arial"/>
          <w:sz w:val="16"/>
          <w:szCs w:val="16"/>
        </w:rPr>
        <w:t>= 207,0</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 = 1 х 1 х (4490,3– (1571,0 + 207,0</w:t>
      </w:r>
      <w:r w:rsidR="006E47E3" w:rsidRPr="006E47E3">
        <w:rPr>
          <w:rFonts w:ascii="Arial" w:hAnsi="Arial" w:cs="Arial"/>
          <w:sz w:val="16"/>
          <w:szCs w:val="16"/>
        </w:rPr>
        <w:t xml:space="preserve">)) </w:t>
      </w:r>
      <w:r w:rsidRPr="006E47E3">
        <w:rPr>
          <w:rFonts w:ascii="Arial" w:hAnsi="Arial" w:cs="Arial"/>
          <w:sz w:val="16"/>
          <w:szCs w:val="16"/>
        </w:rPr>
        <w:t>=2712,3</w:t>
      </w:r>
    </w:p>
    <w:p w:rsidR="00E1119C" w:rsidRPr="006E47E3" w:rsidRDefault="006E47E3" w:rsidP="006E47E3">
      <w:pPr>
        <w:ind w:firstLine="284"/>
        <w:jc w:val="both"/>
        <w:rPr>
          <w:rFonts w:ascii="Arial" w:hAnsi="Arial" w:cs="Arial"/>
          <w:b/>
          <w:sz w:val="16"/>
          <w:szCs w:val="16"/>
        </w:rPr>
      </w:pPr>
      <w:r w:rsidRPr="006E47E3">
        <w:rPr>
          <w:rFonts w:ascii="Arial" w:hAnsi="Arial" w:cs="Arial"/>
          <w:sz w:val="16"/>
          <w:szCs w:val="16"/>
        </w:rPr>
        <w:t xml:space="preserve">ФФПП </w:t>
      </w:r>
      <w:r w:rsidR="00E1119C" w:rsidRPr="006E47E3">
        <w:rPr>
          <w:rFonts w:ascii="Arial" w:hAnsi="Arial" w:cs="Arial"/>
          <w:sz w:val="16"/>
          <w:szCs w:val="16"/>
        </w:rPr>
        <w:t xml:space="preserve">= 207,0 + 2712,3 </w:t>
      </w:r>
      <w:r w:rsidR="00E1119C" w:rsidRPr="006E47E3">
        <w:rPr>
          <w:rFonts w:ascii="Arial" w:hAnsi="Arial" w:cs="Arial"/>
          <w:b/>
          <w:sz w:val="16"/>
          <w:szCs w:val="16"/>
        </w:rPr>
        <w:t>=2919,3</w:t>
      </w:r>
    </w:p>
    <w:p w:rsidR="00E1119C" w:rsidRPr="006E47E3" w:rsidRDefault="006E47E3" w:rsidP="006E47E3">
      <w:pPr>
        <w:ind w:firstLine="284"/>
        <w:jc w:val="both"/>
        <w:rPr>
          <w:rFonts w:ascii="Arial" w:hAnsi="Arial" w:cs="Arial"/>
          <w:sz w:val="16"/>
          <w:szCs w:val="16"/>
        </w:rPr>
      </w:pPr>
      <w:r w:rsidRPr="006E47E3">
        <w:rPr>
          <w:rFonts w:ascii="Arial" w:hAnsi="Arial" w:cs="Arial"/>
          <w:b/>
          <w:sz w:val="16"/>
          <w:szCs w:val="16"/>
        </w:rPr>
        <w:t>Яжелбицкое</w:t>
      </w:r>
      <w:r w:rsidR="00E1119C" w:rsidRPr="006E47E3">
        <w:rPr>
          <w:rFonts w:ascii="Arial" w:hAnsi="Arial" w:cs="Arial"/>
          <w:b/>
          <w:sz w:val="16"/>
          <w:szCs w:val="16"/>
        </w:rPr>
        <w:t xml:space="preserve"> с/поселение</w:t>
      </w:r>
      <w:r w:rsidR="00E1119C" w:rsidRPr="006E47E3">
        <w:rPr>
          <w:rFonts w:ascii="Arial" w:hAnsi="Arial" w:cs="Arial"/>
          <w:sz w:val="16"/>
          <w:szCs w:val="16"/>
        </w:rPr>
        <w:t>2646 : 22189 = 0,119</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Т1 = 0,5 х 19717,4 х 0,119 = 1173,2</w:t>
      </w:r>
    </w:p>
    <w:p w:rsidR="00E1119C" w:rsidRPr="006E47E3" w:rsidRDefault="00E1119C" w:rsidP="006E47E3">
      <w:pPr>
        <w:ind w:firstLine="284"/>
        <w:jc w:val="both"/>
        <w:rPr>
          <w:rFonts w:ascii="Arial" w:hAnsi="Arial" w:cs="Arial"/>
          <w:sz w:val="16"/>
          <w:szCs w:val="16"/>
        </w:rPr>
      </w:pPr>
      <w:r w:rsidRPr="006E47E3">
        <w:rPr>
          <w:rFonts w:ascii="Arial" w:hAnsi="Arial" w:cs="Arial"/>
          <w:sz w:val="16"/>
          <w:szCs w:val="16"/>
        </w:rPr>
        <w:t>Т2</w:t>
      </w:r>
      <w:r w:rsidR="006E47E3" w:rsidRPr="006E47E3">
        <w:rPr>
          <w:rFonts w:ascii="Arial" w:hAnsi="Arial" w:cs="Arial"/>
          <w:sz w:val="16"/>
          <w:szCs w:val="16"/>
        </w:rPr>
        <w:t xml:space="preserve"> = 1 х 1 х </w:t>
      </w:r>
      <w:r w:rsidRPr="006E47E3">
        <w:rPr>
          <w:rFonts w:ascii="Arial" w:hAnsi="Arial" w:cs="Arial"/>
          <w:sz w:val="16"/>
          <w:szCs w:val="16"/>
        </w:rPr>
        <w:t>(7773,5 – (4407,7 +1173,2) = 2192,6</w:t>
      </w:r>
    </w:p>
    <w:p w:rsidR="00E1119C" w:rsidRPr="006E47E3" w:rsidRDefault="006E47E3" w:rsidP="006E47E3">
      <w:pPr>
        <w:ind w:firstLine="284"/>
        <w:jc w:val="both"/>
        <w:rPr>
          <w:rFonts w:ascii="Arial" w:hAnsi="Arial" w:cs="Arial"/>
          <w:b/>
          <w:sz w:val="16"/>
          <w:szCs w:val="16"/>
        </w:rPr>
      </w:pPr>
      <w:r w:rsidRPr="006E47E3">
        <w:rPr>
          <w:rFonts w:ascii="Arial" w:hAnsi="Arial" w:cs="Arial"/>
          <w:sz w:val="16"/>
          <w:szCs w:val="16"/>
        </w:rPr>
        <w:t>ФФПП</w:t>
      </w:r>
      <w:r w:rsidR="00E1119C" w:rsidRPr="006E47E3">
        <w:rPr>
          <w:rFonts w:ascii="Arial" w:hAnsi="Arial" w:cs="Arial"/>
          <w:sz w:val="16"/>
          <w:szCs w:val="16"/>
        </w:rPr>
        <w:t xml:space="preserve"> = 1173,2+2192,6 </w:t>
      </w:r>
      <w:r w:rsidR="00E1119C" w:rsidRPr="006E47E3">
        <w:rPr>
          <w:rFonts w:ascii="Arial" w:hAnsi="Arial" w:cs="Arial"/>
          <w:b/>
          <w:sz w:val="16"/>
          <w:szCs w:val="16"/>
        </w:rPr>
        <w:t>=3365,8</w:t>
      </w:r>
    </w:p>
    <w:p w:rsidR="00E1119C" w:rsidRPr="006E47E3" w:rsidRDefault="00E1119C" w:rsidP="006E47E3">
      <w:pPr>
        <w:ind w:firstLine="284"/>
        <w:jc w:val="both"/>
        <w:rPr>
          <w:rFonts w:ascii="Arial" w:hAnsi="Arial" w:cs="Arial"/>
          <w:b/>
          <w:sz w:val="16"/>
          <w:szCs w:val="16"/>
        </w:rPr>
      </w:pPr>
      <w:r w:rsidRPr="006E47E3">
        <w:rPr>
          <w:rFonts w:ascii="Arial" w:hAnsi="Arial" w:cs="Arial"/>
          <w:b/>
          <w:sz w:val="16"/>
          <w:szCs w:val="16"/>
        </w:rPr>
        <w:t>ИТОГО: 2351+3531,7+1784,7+2177+3587,9+2919,3+3365,8 = 19717,4</w:t>
      </w:r>
    </w:p>
    <w:p w:rsidR="006E47E3" w:rsidRPr="006E47E3" w:rsidRDefault="006E47E3" w:rsidP="006E47E3">
      <w:pPr>
        <w:jc w:val="center"/>
        <w:rPr>
          <w:rFonts w:ascii="Arial" w:hAnsi="Arial" w:cs="Arial"/>
          <w:b/>
          <w:sz w:val="16"/>
          <w:szCs w:val="16"/>
        </w:rPr>
      </w:pPr>
      <w:r w:rsidRPr="006E47E3">
        <w:rPr>
          <w:rFonts w:ascii="Arial" w:hAnsi="Arial" w:cs="Arial"/>
          <w:b/>
          <w:sz w:val="16"/>
          <w:szCs w:val="16"/>
        </w:rPr>
        <w:t xml:space="preserve">Методика расчета </w:t>
      </w:r>
    </w:p>
    <w:p w:rsidR="006E47E3" w:rsidRPr="006E47E3" w:rsidRDefault="006E47E3" w:rsidP="006E47E3">
      <w:pPr>
        <w:jc w:val="center"/>
        <w:rPr>
          <w:rFonts w:ascii="Arial" w:hAnsi="Arial" w:cs="Arial"/>
          <w:b/>
          <w:sz w:val="16"/>
          <w:szCs w:val="16"/>
        </w:rPr>
      </w:pPr>
      <w:r w:rsidRPr="006E47E3">
        <w:rPr>
          <w:rFonts w:ascii="Arial" w:hAnsi="Arial" w:cs="Arial"/>
          <w:b/>
          <w:sz w:val="16"/>
          <w:szCs w:val="16"/>
        </w:rPr>
        <w:t xml:space="preserve">распределения субвенции </w:t>
      </w:r>
      <w:r w:rsidRPr="006E47E3">
        <w:rPr>
          <w:rFonts w:ascii="Arial" w:hAnsi="Arial" w:cs="Arial"/>
          <w:b/>
          <w:bCs/>
          <w:sz w:val="16"/>
          <w:szCs w:val="16"/>
        </w:rPr>
        <w:t>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p w:rsidR="006E47E3" w:rsidRPr="00E455B0" w:rsidRDefault="006E47E3" w:rsidP="006E47E3">
      <w:pPr>
        <w:jc w:val="center"/>
        <w:rPr>
          <w:rFonts w:ascii="Arial" w:hAnsi="Arial" w:cs="Arial"/>
          <w:sz w:val="4"/>
          <w:szCs w:val="4"/>
        </w:rPr>
      </w:pPr>
    </w:p>
    <w:p w:rsidR="006E47E3" w:rsidRPr="006E47E3" w:rsidRDefault="006E47E3" w:rsidP="00E455B0">
      <w:pPr>
        <w:pStyle w:val="ConsPlusNormal"/>
        <w:ind w:firstLine="284"/>
        <w:jc w:val="both"/>
        <w:rPr>
          <w:sz w:val="16"/>
          <w:szCs w:val="16"/>
        </w:rPr>
      </w:pPr>
      <w:r w:rsidRPr="006E47E3">
        <w:rPr>
          <w:sz w:val="16"/>
          <w:szCs w:val="16"/>
        </w:rPr>
        <w:t>Настоящая методика разработана в соответствии со ст.140 Бюджетного кодекса Российской Федерации, статьей 7 областного закона от 31.03.2014 № 524-ОЗ «</w:t>
      </w:r>
      <w:r w:rsidRPr="006E47E3">
        <w:rPr>
          <w:bCs/>
          <w:sz w:val="16"/>
          <w:szCs w:val="16"/>
        </w:rPr>
        <w:t>Онаделении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w:t>
      </w:r>
    </w:p>
    <w:p w:rsidR="006E47E3" w:rsidRPr="006E47E3" w:rsidRDefault="006E47E3" w:rsidP="00E455B0">
      <w:pPr>
        <w:pStyle w:val="ConsPlusNormal"/>
        <w:ind w:firstLine="284"/>
        <w:jc w:val="both"/>
        <w:rPr>
          <w:sz w:val="16"/>
          <w:szCs w:val="16"/>
        </w:rPr>
      </w:pPr>
      <w:r w:rsidRPr="006E47E3">
        <w:rPr>
          <w:sz w:val="16"/>
          <w:szCs w:val="16"/>
        </w:rPr>
        <w:t xml:space="preserve">Размер субвенций, предоставляемых местным бюджетам для осуществления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w:t>
      </w:r>
      <w:hyperlink r:id="rId29" w:tooltip="Областной закон Новгородской области от 01.07.2010 N 791-ОЗ (ред. от 31.03.2014) &quot;Об административных правонарушениях&quot; (принят Постановлением Новгородской областной Думы от 23.06.2010 N 1469-ОД) (вместе с &quot;Перечнем должностных лиц органов исполнительной власти" w:history="1">
        <w:r w:rsidRPr="006E47E3">
          <w:rPr>
            <w:sz w:val="16"/>
            <w:szCs w:val="16"/>
          </w:rPr>
          <w:t>закона</w:t>
        </w:r>
      </w:hyperlink>
      <w:r w:rsidRPr="006E47E3">
        <w:rPr>
          <w:sz w:val="16"/>
          <w:szCs w:val="16"/>
        </w:rPr>
        <w:t xml:space="preserve"> "Об административных правонарушениях", определяется по формуле:</w:t>
      </w:r>
    </w:p>
    <w:p w:rsidR="006E47E3" w:rsidRPr="006E47E3" w:rsidRDefault="006E47E3" w:rsidP="00E455B0">
      <w:pPr>
        <w:pStyle w:val="ConsPlusNormal"/>
        <w:ind w:firstLine="284"/>
        <w:jc w:val="both"/>
        <w:rPr>
          <w:sz w:val="16"/>
          <w:szCs w:val="16"/>
        </w:rPr>
      </w:pPr>
      <w:r w:rsidRPr="006E47E3">
        <w:rPr>
          <w:sz w:val="16"/>
          <w:szCs w:val="16"/>
        </w:rPr>
        <w:t xml:space="preserve"> для сельских поселений:</w:t>
      </w:r>
    </w:p>
    <w:p w:rsidR="006E47E3" w:rsidRPr="006E47E3" w:rsidRDefault="006E47E3" w:rsidP="00E455B0">
      <w:pPr>
        <w:pStyle w:val="ConsPlusNormal"/>
        <w:ind w:firstLine="284"/>
        <w:jc w:val="both"/>
        <w:rPr>
          <w:sz w:val="16"/>
          <w:szCs w:val="16"/>
        </w:rPr>
      </w:pPr>
      <w:r w:rsidRPr="006E47E3">
        <w:rPr>
          <w:sz w:val="16"/>
          <w:szCs w:val="16"/>
          <w:lang w:val="en-US"/>
        </w:rPr>
        <w:t>W</w:t>
      </w:r>
      <w:r w:rsidRPr="006E47E3">
        <w:rPr>
          <w:sz w:val="16"/>
          <w:szCs w:val="16"/>
        </w:rPr>
        <w:t xml:space="preserve">с = </w:t>
      </w:r>
      <w:r w:rsidRPr="006E47E3">
        <w:rPr>
          <w:sz w:val="16"/>
          <w:szCs w:val="16"/>
          <w:lang w:val="en-US"/>
        </w:rPr>
        <w:t>P</w:t>
      </w:r>
      <w:r w:rsidRPr="006E47E3">
        <w:rPr>
          <w:sz w:val="16"/>
          <w:szCs w:val="16"/>
        </w:rPr>
        <w:t>с, где:</w:t>
      </w:r>
    </w:p>
    <w:p w:rsidR="006E47E3" w:rsidRPr="006E47E3" w:rsidRDefault="006E47E3" w:rsidP="00E455B0">
      <w:pPr>
        <w:pStyle w:val="ConsPlusNormal"/>
        <w:ind w:firstLine="284"/>
        <w:jc w:val="both"/>
        <w:rPr>
          <w:sz w:val="16"/>
          <w:szCs w:val="16"/>
        </w:rPr>
      </w:pPr>
      <w:r w:rsidRPr="006E47E3">
        <w:rPr>
          <w:sz w:val="16"/>
          <w:szCs w:val="16"/>
        </w:rPr>
        <w:t>W</w:t>
      </w:r>
      <w:r w:rsidRPr="006E47E3">
        <w:rPr>
          <w:sz w:val="16"/>
          <w:szCs w:val="16"/>
          <w:lang w:val="en-US"/>
        </w:rPr>
        <w:t>c</w:t>
      </w:r>
      <w:r w:rsidRPr="006E47E3">
        <w:rPr>
          <w:sz w:val="16"/>
          <w:szCs w:val="16"/>
        </w:rPr>
        <w:t xml:space="preserve"> - объем годовой субвенции для сельского поселения;</w:t>
      </w:r>
    </w:p>
    <w:p w:rsidR="006E47E3" w:rsidRPr="006E47E3" w:rsidRDefault="006E47E3" w:rsidP="00E455B0">
      <w:pPr>
        <w:pStyle w:val="ConsPlusNormal"/>
        <w:ind w:firstLine="284"/>
        <w:jc w:val="both"/>
        <w:rPr>
          <w:sz w:val="16"/>
          <w:szCs w:val="16"/>
        </w:rPr>
      </w:pPr>
      <w:r w:rsidRPr="006E47E3">
        <w:rPr>
          <w:sz w:val="16"/>
          <w:szCs w:val="16"/>
        </w:rPr>
        <w:t>P</w:t>
      </w:r>
      <w:r w:rsidRPr="006E47E3">
        <w:rPr>
          <w:sz w:val="16"/>
          <w:szCs w:val="16"/>
          <w:lang w:val="en-US"/>
        </w:rPr>
        <w:t>c</w:t>
      </w:r>
      <w:r w:rsidRPr="006E47E3">
        <w:rPr>
          <w:sz w:val="16"/>
          <w:szCs w:val="16"/>
        </w:rPr>
        <w:t xml:space="preserve"> - годовой норматив финансовых затрат на текущие расходы на осуществление отдельных государственных полномочий органами местного самоуправления одного сельского поселения области, составляющий 500 рублей, и учитывающий расходы на канцелярские товары, почтовые расходы и иные расходные материалы;</w:t>
      </w:r>
    </w:p>
    <w:p w:rsidR="006E47E3" w:rsidRPr="006E47E3" w:rsidRDefault="006E47E3" w:rsidP="00E455B0">
      <w:pPr>
        <w:ind w:firstLine="284"/>
        <w:jc w:val="both"/>
        <w:rPr>
          <w:rFonts w:ascii="Arial" w:hAnsi="Arial" w:cs="Arial"/>
          <w:sz w:val="16"/>
          <w:szCs w:val="16"/>
        </w:rPr>
      </w:pPr>
      <w:r w:rsidRPr="006E47E3">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поселений.</w:t>
      </w:r>
    </w:p>
    <w:p w:rsidR="006E47E3" w:rsidRPr="006E47E3" w:rsidRDefault="006E47E3" w:rsidP="00E455B0">
      <w:pPr>
        <w:ind w:firstLine="284"/>
        <w:jc w:val="both"/>
        <w:rPr>
          <w:rFonts w:ascii="Arial" w:hAnsi="Arial" w:cs="Arial"/>
          <w:sz w:val="16"/>
          <w:szCs w:val="16"/>
        </w:rPr>
      </w:pPr>
      <w:r w:rsidRPr="006E47E3">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6E47E3" w:rsidRPr="006E47E3" w:rsidRDefault="006E47E3" w:rsidP="00E455B0">
      <w:pPr>
        <w:ind w:firstLine="284"/>
        <w:jc w:val="both"/>
        <w:rPr>
          <w:rFonts w:ascii="Arial" w:hAnsi="Arial" w:cs="Arial"/>
          <w:sz w:val="16"/>
          <w:szCs w:val="16"/>
        </w:rPr>
      </w:pPr>
      <w:r w:rsidRPr="006E47E3">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30" w:history="1">
        <w:r w:rsidRPr="006E47E3">
          <w:rPr>
            <w:rFonts w:ascii="Arial" w:hAnsi="Arial" w:cs="Arial"/>
            <w:sz w:val="16"/>
            <w:szCs w:val="16"/>
          </w:rPr>
          <w:t>кодексом</w:t>
        </w:r>
      </w:hyperlink>
      <w:r w:rsidRPr="006E47E3">
        <w:rPr>
          <w:rFonts w:ascii="Arial" w:hAnsi="Arial" w:cs="Arial"/>
          <w:sz w:val="16"/>
          <w:szCs w:val="16"/>
        </w:rPr>
        <w:t xml:space="preserve"> Российской Федерации, иными нормативными  правовыми актами в установленном порядке.</w:t>
      </w:r>
    </w:p>
    <w:p w:rsidR="006E47E3" w:rsidRPr="006E47E3" w:rsidRDefault="006E47E3" w:rsidP="00E455B0">
      <w:pPr>
        <w:ind w:firstLine="284"/>
        <w:jc w:val="both"/>
        <w:rPr>
          <w:rFonts w:ascii="Arial" w:hAnsi="Arial" w:cs="Arial"/>
          <w:sz w:val="16"/>
          <w:szCs w:val="16"/>
        </w:rPr>
      </w:pPr>
      <w:r w:rsidRPr="006E47E3">
        <w:rPr>
          <w:rFonts w:ascii="Arial" w:hAnsi="Arial" w:cs="Arial"/>
          <w:sz w:val="16"/>
          <w:szCs w:val="16"/>
        </w:rPr>
        <w:t>Настоящая методика вступает в силу и распространяется на правоотношения, возникшие с 1 января 2023 года.</w:t>
      </w:r>
    </w:p>
    <w:p w:rsidR="001969B2" w:rsidRPr="00F62E65" w:rsidRDefault="001969B2" w:rsidP="006E47E3">
      <w:pPr>
        <w:shd w:val="clear" w:color="auto" w:fill="FFFFFF"/>
        <w:suppressAutoHyphens/>
        <w:jc w:val="center"/>
        <w:rPr>
          <w:rFonts w:ascii="Arial" w:hAnsi="Arial" w:cs="Arial"/>
          <w:sz w:val="12"/>
          <w:szCs w:val="12"/>
        </w:rPr>
      </w:pPr>
    </w:p>
    <w:p w:rsidR="0080005B" w:rsidRPr="0080005B" w:rsidRDefault="0080005B" w:rsidP="0080005B">
      <w:pPr>
        <w:jc w:val="center"/>
        <w:rPr>
          <w:rFonts w:ascii="Arial" w:hAnsi="Arial" w:cs="Arial"/>
          <w:b/>
          <w:sz w:val="16"/>
          <w:szCs w:val="16"/>
        </w:rPr>
      </w:pPr>
      <w:r w:rsidRPr="0080005B">
        <w:rPr>
          <w:rFonts w:ascii="Arial" w:hAnsi="Arial" w:cs="Arial"/>
          <w:b/>
          <w:sz w:val="16"/>
          <w:szCs w:val="16"/>
        </w:rPr>
        <w:t>РАСЧЁТ СУБВЕНЦИИ ПО СЕЛЬСКИМ ПОСЕЛЕНИЯМ ПО РАСПРЕДЕЛЕНИЮ ВОИНСКОГО УЧЁТА НА 2023 ГОД</w:t>
      </w:r>
    </w:p>
    <w:p w:rsidR="0080005B" w:rsidRPr="0080005B" w:rsidRDefault="0080005B" w:rsidP="0080005B">
      <w:pPr>
        <w:rPr>
          <w:rFonts w:ascii="Arial" w:hAnsi="Arial" w:cs="Arial"/>
          <w:b/>
          <w:sz w:val="4"/>
          <w:szCs w:val="4"/>
        </w:rPr>
      </w:pPr>
    </w:p>
    <w:p w:rsidR="0080005B" w:rsidRPr="0080005B" w:rsidRDefault="0080005B" w:rsidP="0080005B">
      <w:pPr>
        <w:ind w:firstLine="284"/>
        <w:rPr>
          <w:rFonts w:ascii="Arial" w:hAnsi="Arial" w:cs="Arial"/>
          <w:sz w:val="16"/>
          <w:szCs w:val="16"/>
        </w:rPr>
      </w:pPr>
      <w:r w:rsidRPr="0080005B">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80005B" w:rsidRPr="0080005B" w:rsidRDefault="0080005B" w:rsidP="0080005B">
      <w:pPr>
        <w:ind w:firstLine="284"/>
        <w:rPr>
          <w:rFonts w:ascii="Arial" w:hAnsi="Arial" w:cs="Arial"/>
          <w:sz w:val="16"/>
          <w:szCs w:val="16"/>
        </w:rPr>
      </w:pPr>
      <w:r w:rsidRPr="0080005B">
        <w:rPr>
          <w:rFonts w:ascii="Arial" w:hAnsi="Arial" w:cs="Arial"/>
          <w:sz w:val="16"/>
          <w:szCs w:val="16"/>
        </w:rPr>
        <w:t>ВОИНСКИЙ УЧЁТ, НОРМАТИВ НА 1 ВОЕННО – УЧЁТНОГО РАБОТНИКА</w:t>
      </w:r>
    </w:p>
    <w:p w:rsidR="0080005B" w:rsidRPr="0080005B" w:rsidRDefault="0080005B" w:rsidP="0080005B">
      <w:pPr>
        <w:rPr>
          <w:rFonts w:ascii="Arial" w:hAnsi="Arial" w:cs="Arial"/>
          <w:sz w:val="4"/>
          <w:szCs w:val="4"/>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3"/>
        <w:gridCol w:w="6116"/>
      </w:tblGrid>
      <w:tr w:rsidR="0080005B" w:rsidRPr="0080005B" w:rsidTr="0080005B">
        <w:trPr>
          <w:trHeight w:val="20"/>
        </w:trPr>
        <w:tc>
          <w:tcPr>
            <w:tcW w:w="2303" w:type="pct"/>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Статьи расхода</w:t>
            </w:r>
          </w:p>
        </w:tc>
        <w:tc>
          <w:tcPr>
            <w:tcW w:w="2697" w:type="pct"/>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Ставка (рублей)</w:t>
            </w:r>
          </w:p>
        </w:tc>
      </w:tr>
      <w:tr w:rsidR="0080005B" w:rsidRPr="0080005B" w:rsidTr="0080005B">
        <w:trPr>
          <w:trHeight w:val="20"/>
        </w:trPr>
        <w:tc>
          <w:tcPr>
            <w:tcW w:w="2303" w:type="pct"/>
          </w:tcPr>
          <w:p w:rsidR="0080005B" w:rsidRPr="0080005B" w:rsidRDefault="0080005B" w:rsidP="0080005B">
            <w:pPr>
              <w:rPr>
                <w:rFonts w:ascii="Arial" w:hAnsi="Arial" w:cs="Arial"/>
                <w:sz w:val="12"/>
                <w:szCs w:val="12"/>
              </w:rPr>
            </w:pPr>
            <w:r w:rsidRPr="0080005B">
              <w:rPr>
                <w:rFonts w:ascii="Arial" w:hAnsi="Arial" w:cs="Arial"/>
                <w:sz w:val="12"/>
                <w:szCs w:val="12"/>
              </w:rPr>
              <w:t>Заработная плата + начисления</w:t>
            </w:r>
          </w:p>
        </w:tc>
        <w:tc>
          <w:tcPr>
            <w:tcW w:w="2697"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252082,20</w:t>
            </w:r>
          </w:p>
        </w:tc>
      </w:tr>
      <w:tr w:rsidR="0080005B" w:rsidRPr="0080005B" w:rsidTr="0080005B">
        <w:trPr>
          <w:trHeight w:val="20"/>
        </w:trPr>
        <w:tc>
          <w:tcPr>
            <w:tcW w:w="2303" w:type="pct"/>
          </w:tcPr>
          <w:p w:rsidR="0080005B" w:rsidRPr="0080005B" w:rsidRDefault="0080005B" w:rsidP="0080005B">
            <w:pPr>
              <w:rPr>
                <w:rFonts w:ascii="Arial" w:hAnsi="Arial" w:cs="Arial"/>
                <w:sz w:val="12"/>
                <w:szCs w:val="12"/>
              </w:rPr>
            </w:pPr>
            <w:r w:rsidRPr="0080005B">
              <w:rPr>
                <w:rFonts w:ascii="Arial" w:hAnsi="Arial" w:cs="Arial"/>
                <w:sz w:val="12"/>
                <w:szCs w:val="12"/>
              </w:rPr>
              <w:t>Связь</w:t>
            </w:r>
          </w:p>
        </w:tc>
        <w:tc>
          <w:tcPr>
            <w:tcW w:w="2697"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1007,99</w:t>
            </w:r>
          </w:p>
        </w:tc>
      </w:tr>
      <w:tr w:rsidR="0080005B" w:rsidRPr="0080005B" w:rsidTr="0080005B">
        <w:trPr>
          <w:trHeight w:val="20"/>
        </w:trPr>
        <w:tc>
          <w:tcPr>
            <w:tcW w:w="2303" w:type="pct"/>
          </w:tcPr>
          <w:p w:rsidR="0080005B" w:rsidRPr="0080005B" w:rsidRDefault="0080005B" w:rsidP="0080005B">
            <w:pPr>
              <w:rPr>
                <w:rFonts w:ascii="Arial" w:hAnsi="Arial" w:cs="Arial"/>
                <w:sz w:val="12"/>
                <w:szCs w:val="12"/>
              </w:rPr>
            </w:pPr>
            <w:r w:rsidRPr="0080005B">
              <w:rPr>
                <w:rFonts w:ascii="Arial" w:hAnsi="Arial" w:cs="Arial"/>
                <w:sz w:val="12"/>
                <w:szCs w:val="12"/>
              </w:rPr>
              <w:t>Коммунальные услуги</w:t>
            </w:r>
          </w:p>
        </w:tc>
        <w:tc>
          <w:tcPr>
            <w:tcW w:w="2697"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9463,86</w:t>
            </w:r>
          </w:p>
        </w:tc>
      </w:tr>
      <w:tr w:rsidR="0080005B" w:rsidRPr="0080005B" w:rsidTr="0080005B">
        <w:trPr>
          <w:trHeight w:val="20"/>
        </w:trPr>
        <w:tc>
          <w:tcPr>
            <w:tcW w:w="2303" w:type="pct"/>
          </w:tcPr>
          <w:p w:rsidR="0080005B" w:rsidRPr="0080005B" w:rsidRDefault="0080005B" w:rsidP="0080005B">
            <w:pPr>
              <w:rPr>
                <w:rFonts w:ascii="Arial" w:hAnsi="Arial" w:cs="Arial"/>
                <w:sz w:val="12"/>
                <w:szCs w:val="12"/>
              </w:rPr>
            </w:pPr>
            <w:r w:rsidRPr="0080005B">
              <w:rPr>
                <w:rFonts w:ascii="Arial" w:hAnsi="Arial" w:cs="Arial"/>
                <w:sz w:val="12"/>
                <w:szCs w:val="12"/>
              </w:rPr>
              <w:t>Материальное обеспечение</w:t>
            </w:r>
          </w:p>
        </w:tc>
        <w:tc>
          <w:tcPr>
            <w:tcW w:w="2697"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25077,53</w:t>
            </w:r>
          </w:p>
        </w:tc>
      </w:tr>
      <w:tr w:rsidR="0080005B" w:rsidRPr="0080005B" w:rsidTr="0080005B">
        <w:trPr>
          <w:trHeight w:val="20"/>
        </w:trPr>
        <w:tc>
          <w:tcPr>
            <w:tcW w:w="2303" w:type="pct"/>
          </w:tcPr>
          <w:p w:rsidR="0080005B" w:rsidRPr="0080005B" w:rsidRDefault="0080005B" w:rsidP="0080005B">
            <w:pPr>
              <w:rPr>
                <w:rFonts w:ascii="Arial" w:hAnsi="Arial" w:cs="Arial"/>
                <w:b/>
                <w:sz w:val="12"/>
                <w:szCs w:val="12"/>
              </w:rPr>
            </w:pPr>
            <w:r w:rsidRPr="0080005B">
              <w:rPr>
                <w:rFonts w:ascii="Arial" w:hAnsi="Arial" w:cs="Arial"/>
                <w:b/>
                <w:sz w:val="12"/>
                <w:szCs w:val="12"/>
              </w:rPr>
              <w:t>ИТОГО</w:t>
            </w:r>
          </w:p>
        </w:tc>
        <w:tc>
          <w:tcPr>
            <w:tcW w:w="2697" w:type="pct"/>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287631,58</w:t>
            </w:r>
          </w:p>
        </w:tc>
      </w:tr>
    </w:tbl>
    <w:p w:rsidR="0080005B" w:rsidRPr="0080005B" w:rsidRDefault="0080005B" w:rsidP="0080005B">
      <w:pPr>
        <w:rPr>
          <w:rFonts w:ascii="Arial" w:hAnsi="Arial" w:cs="Arial"/>
          <w:b/>
          <w:sz w:val="4"/>
          <w:szCs w:val="4"/>
        </w:rPr>
      </w:pPr>
    </w:p>
    <w:p w:rsidR="0080005B" w:rsidRPr="0080005B" w:rsidRDefault="0080005B" w:rsidP="0080005B">
      <w:pPr>
        <w:ind w:firstLine="284"/>
        <w:jc w:val="both"/>
        <w:rPr>
          <w:rFonts w:ascii="Arial" w:hAnsi="Arial" w:cs="Arial"/>
          <w:sz w:val="16"/>
          <w:szCs w:val="16"/>
        </w:rPr>
      </w:pPr>
      <w:r w:rsidRPr="0080005B">
        <w:rPr>
          <w:rFonts w:ascii="Arial" w:hAnsi="Arial" w:cs="Arial"/>
          <w:sz w:val="16"/>
          <w:szCs w:val="16"/>
        </w:rPr>
        <w:t xml:space="preserve">Согласно пункту </w:t>
      </w:r>
      <w:r w:rsidRPr="0080005B">
        <w:rPr>
          <w:rFonts w:ascii="Arial" w:hAnsi="Arial" w:cs="Arial"/>
          <w:sz w:val="16"/>
          <w:szCs w:val="16"/>
          <w:lang w:val="en-US"/>
        </w:rPr>
        <w:t>II</w:t>
      </w:r>
      <w:r w:rsidRPr="0080005B">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80005B" w:rsidRPr="0080005B" w:rsidRDefault="0080005B" w:rsidP="0080005B">
      <w:pPr>
        <w:ind w:firstLine="284"/>
        <w:jc w:val="both"/>
        <w:rPr>
          <w:rFonts w:ascii="Arial" w:hAnsi="Arial" w:cs="Arial"/>
          <w:sz w:val="16"/>
          <w:szCs w:val="16"/>
        </w:rPr>
      </w:pPr>
      <w:r w:rsidRPr="0080005B">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80005B" w:rsidRPr="0080005B" w:rsidRDefault="0080005B" w:rsidP="0080005B">
      <w:pPr>
        <w:ind w:firstLine="284"/>
        <w:jc w:val="both"/>
        <w:rPr>
          <w:rFonts w:ascii="Arial" w:hAnsi="Arial" w:cs="Arial"/>
          <w:sz w:val="16"/>
          <w:szCs w:val="16"/>
        </w:rPr>
      </w:pPr>
      <w:r w:rsidRPr="0080005B">
        <w:rPr>
          <w:rFonts w:ascii="Arial" w:hAnsi="Arial" w:cs="Arial"/>
          <w:sz w:val="16"/>
          <w:szCs w:val="16"/>
        </w:rPr>
        <w:t>б) 1 освобождённый работник – при наличии на воинском учёте от 500 до 1000 граждан;</w:t>
      </w:r>
    </w:p>
    <w:p w:rsidR="0080005B" w:rsidRPr="0080005B" w:rsidRDefault="0080005B" w:rsidP="0080005B">
      <w:pPr>
        <w:ind w:firstLine="284"/>
        <w:jc w:val="both"/>
        <w:rPr>
          <w:rFonts w:ascii="Arial" w:hAnsi="Arial" w:cs="Arial"/>
          <w:sz w:val="16"/>
          <w:szCs w:val="16"/>
        </w:rPr>
      </w:pPr>
      <w:r w:rsidRPr="0080005B">
        <w:rPr>
          <w:rFonts w:ascii="Arial" w:hAnsi="Arial" w:cs="Arial"/>
          <w:sz w:val="16"/>
          <w:szCs w:val="16"/>
        </w:rPr>
        <w:t>в) 1 освобождённый работник – на каждую последующую 1000 граждан</w:t>
      </w:r>
    </w:p>
    <w:p w:rsidR="0080005B" w:rsidRPr="0080005B" w:rsidRDefault="0080005B" w:rsidP="0080005B">
      <w:pPr>
        <w:jc w:val="both"/>
        <w:rPr>
          <w:rFonts w:ascii="Arial" w:hAnsi="Arial" w:cs="Arial"/>
          <w:sz w:val="4"/>
          <w:szCs w:val="4"/>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3379"/>
        <w:gridCol w:w="4338"/>
      </w:tblGrid>
      <w:tr w:rsidR="0080005B" w:rsidRPr="0080005B" w:rsidTr="0080005B">
        <w:trPr>
          <w:trHeight w:val="57"/>
        </w:trPr>
        <w:tc>
          <w:tcPr>
            <w:tcW w:w="1597" w:type="pct"/>
            <w:vAlign w:val="center"/>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Наименование сельского поселения</w:t>
            </w:r>
          </w:p>
        </w:tc>
        <w:tc>
          <w:tcPr>
            <w:tcW w:w="1490" w:type="pct"/>
            <w:vAlign w:val="center"/>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Количество ставок</w:t>
            </w:r>
          </w:p>
        </w:tc>
        <w:tc>
          <w:tcPr>
            <w:tcW w:w="1913" w:type="pct"/>
            <w:vAlign w:val="center"/>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Сумма (тыс. руб.)</w:t>
            </w:r>
          </w:p>
        </w:tc>
      </w:tr>
      <w:tr w:rsidR="0080005B" w:rsidRPr="0080005B" w:rsidTr="0080005B">
        <w:trPr>
          <w:trHeight w:val="57"/>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Едровское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3"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115,053</w:t>
            </w:r>
          </w:p>
        </w:tc>
      </w:tr>
      <w:tr w:rsidR="0080005B" w:rsidRPr="0080005B" w:rsidTr="0080005B">
        <w:trPr>
          <w:trHeight w:val="57"/>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Ивантеевское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3"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115,053</w:t>
            </w:r>
          </w:p>
        </w:tc>
      </w:tr>
      <w:tr w:rsidR="0080005B" w:rsidRPr="0080005B" w:rsidTr="0080005B">
        <w:trPr>
          <w:trHeight w:val="57"/>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Короцкое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3"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115,053</w:t>
            </w:r>
          </w:p>
        </w:tc>
      </w:tr>
      <w:tr w:rsidR="0080005B" w:rsidRPr="0080005B" w:rsidTr="0080005B">
        <w:trPr>
          <w:trHeight w:val="57"/>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Костковское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3"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115,053</w:t>
            </w:r>
          </w:p>
        </w:tc>
      </w:tr>
      <w:tr w:rsidR="0080005B" w:rsidRPr="0080005B" w:rsidTr="0080005B">
        <w:trPr>
          <w:trHeight w:val="57"/>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Любницкое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3"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115,053</w:t>
            </w:r>
          </w:p>
        </w:tc>
      </w:tr>
      <w:tr w:rsidR="0080005B" w:rsidRPr="0080005B" w:rsidTr="0080005B">
        <w:trPr>
          <w:trHeight w:val="57"/>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Рощинское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3"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115,053</w:t>
            </w:r>
          </w:p>
        </w:tc>
      </w:tr>
      <w:tr w:rsidR="0080005B" w:rsidRPr="0080005B" w:rsidTr="0080005B">
        <w:trPr>
          <w:trHeight w:val="57"/>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Семёновщинское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3"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115,053</w:t>
            </w:r>
          </w:p>
        </w:tc>
      </w:tr>
      <w:tr w:rsidR="0080005B" w:rsidRPr="0080005B" w:rsidTr="0080005B">
        <w:trPr>
          <w:trHeight w:val="57"/>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Яжелбицкое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w:t>
            </w:r>
          </w:p>
        </w:tc>
        <w:tc>
          <w:tcPr>
            <w:tcW w:w="1913"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287,629</w:t>
            </w:r>
          </w:p>
        </w:tc>
      </w:tr>
      <w:tr w:rsidR="0080005B" w:rsidRPr="0080005B" w:rsidTr="0080005B">
        <w:trPr>
          <w:trHeight w:val="57"/>
        </w:trPr>
        <w:tc>
          <w:tcPr>
            <w:tcW w:w="1597" w:type="pct"/>
          </w:tcPr>
          <w:p w:rsidR="0080005B" w:rsidRPr="0080005B" w:rsidRDefault="0080005B" w:rsidP="0080005B">
            <w:pPr>
              <w:jc w:val="both"/>
              <w:rPr>
                <w:rFonts w:ascii="Arial" w:hAnsi="Arial" w:cs="Arial"/>
                <w:b/>
                <w:sz w:val="12"/>
                <w:szCs w:val="12"/>
              </w:rPr>
            </w:pPr>
            <w:r w:rsidRPr="0080005B">
              <w:rPr>
                <w:rFonts w:ascii="Arial" w:hAnsi="Arial" w:cs="Arial"/>
                <w:b/>
                <w:sz w:val="12"/>
                <w:szCs w:val="12"/>
              </w:rPr>
              <w:t>ИТОГО</w:t>
            </w:r>
          </w:p>
        </w:tc>
        <w:tc>
          <w:tcPr>
            <w:tcW w:w="1490" w:type="pct"/>
          </w:tcPr>
          <w:p w:rsidR="0080005B" w:rsidRPr="0080005B" w:rsidRDefault="006C2339" w:rsidP="0080005B">
            <w:pPr>
              <w:jc w:val="center"/>
              <w:rPr>
                <w:rFonts w:ascii="Arial" w:hAnsi="Arial" w:cs="Arial"/>
                <w:b/>
                <w:sz w:val="12"/>
                <w:szCs w:val="12"/>
              </w:rPr>
            </w:pPr>
            <w:r w:rsidRPr="0080005B">
              <w:rPr>
                <w:rFonts w:ascii="Arial" w:hAnsi="Arial" w:cs="Arial"/>
                <w:b/>
                <w:sz w:val="12"/>
                <w:szCs w:val="12"/>
              </w:rPr>
              <w:fldChar w:fldCharType="begin"/>
            </w:r>
            <w:r w:rsidR="0080005B" w:rsidRPr="0080005B">
              <w:rPr>
                <w:rFonts w:ascii="Arial" w:hAnsi="Arial" w:cs="Arial"/>
                <w:b/>
                <w:sz w:val="12"/>
                <w:szCs w:val="12"/>
              </w:rPr>
              <w:instrText xml:space="preserve"> =SUM(ABOVE) </w:instrText>
            </w:r>
            <w:r w:rsidRPr="0080005B">
              <w:rPr>
                <w:rFonts w:ascii="Arial" w:hAnsi="Arial" w:cs="Arial"/>
                <w:b/>
                <w:sz w:val="12"/>
                <w:szCs w:val="12"/>
              </w:rPr>
              <w:fldChar w:fldCharType="separate"/>
            </w:r>
            <w:r w:rsidR="0080005B" w:rsidRPr="0080005B">
              <w:rPr>
                <w:rFonts w:ascii="Arial" w:hAnsi="Arial" w:cs="Arial"/>
                <w:b/>
                <w:noProof/>
                <w:sz w:val="12"/>
                <w:szCs w:val="12"/>
              </w:rPr>
              <w:t>3,8</w:t>
            </w:r>
            <w:r w:rsidRPr="0080005B">
              <w:rPr>
                <w:rFonts w:ascii="Arial" w:hAnsi="Arial" w:cs="Arial"/>
                <w:b/>
                <w:sz w:val="12"/>
                <w:szCs w:val="12"/>
              </w:rPr>
              <w:fldChar w:fldCharType="end"/>
            </w:r>
          </w:p>
        </w:tc>
        <w:tc>
          <w:tcPr>
            <w:tcW w:w="1913" w:type="pct"/>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1093,0</w:t>
            </w:r>
          </w:p>
        </w:tc>
      </w:tr>
    </w:tbl>
    <w:p w:rsidR="0080005B" w:rsidRPr="0080005B" w:rsidRDefault="0080005B" w:rsidP="0080005B">
      <w:pPr>
        <w:jc w:val="center"/>
        <w:rPr>
          <w:rFonts w:ascii="Arial" w:hAnsi="Arial" w:cs="Arial"/>
          <w:sz w:val="4"/>
          <w:szCs w:val="4"/>
        </w:rPr>
      </w:pPr>
    </w:p>
    <w:p w:rsidR="0080005B" w:rsidRPr="0080005B" w:rsidRDefault="0080005B" w:rsidP="0080005B">
      <w:pPr>
        <w:jc w:val="center"/>
        <w:rPr>
          <w:rFonts w:ascii="Arial" w:hAnsi="Arial" w:cs="Arial"/>
          <w:b/>
          <w:sz w:val="16"/>
          <w:szCs w:val="16"/>
        </w:rPr>
      </w:pPr>
      <w:r w:rsidRPr="0080005B">
        <w:rPr>
          <w:rFonts w:ascii="Arial" w:hAnsi="Arial" w:cs="Arial"/>
          <w:b/>
          <w:sz w:val="16"/>
          <w:szCs w:val="16"/>
        </w:rPr>
        <w:t>РАСЧЁТ СУБВЕНЦИИ ПО СЕЛЬСКИМ ПОСЕЛЕНИЯМ ПО РАСПРЕДЕЛЕНИЮ ВОИНСКОГО УЧЁТА НА 2024 ГОД</w:t>
      </w:r>
    </w:p>
    <w:p w:rsidR="0080005B" w:rsidRPr="0080005B" w:rsidRDefault="0080005B" w:rsidP="0080005B">
      <w:pPr>
        <w:rPr>
          <w:rFonts w:ascii="Arial" w:hAnsi="Arial" w:cs="Arial"/>
          <w:b/>
          <w:sz w:val="4"/>
          <w:szCs w:val="4"/>
        </w:rPr>
      </w:pPr>
    </w:p>
    <w:p w:rsidR="0080005B" w:rsidRPr="0080005B" w:rsidRDefault="0080005B" w:rsidP="0080005B">
      <w:pPr>
        <w:ind w:firstLine="284"/>
        <w:rPr>
          <w:rFonts w:ascii="Arial" w:hAnsi="Arial" w:cs="Arial"/>
          <w:sz w:val="16"/>
          <w:szCs w:val="16"/>
        </w:rPr>
      </w:pPr>
      <w:r w:rsidRPr="0080005B">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80005B" w:rsidRPr="0080005B" w:rsidRDefault="0080005B" w:rsidP="0080005B">
      <w:pPr>
        <w:ind w:firstLine="284"/>
        <w:rPr>
          <w:rFonts w:ascii="Arial" w:hAnsi="Arial" w:cs="Arial"/>
          <w:sz w:val="16"/>
          <w:szCs w:val="16"/>
        </w:rPr>
      </w:pPr>
      <w:r w:rsidRPr="0080005B">
        <w:rPr>
          <w:rFonts w:ascii="Arial" w:hAnsi="Arial" w:cs="Arial"/>
          <w:sz w:val="16"/>
          <w:szCs w:val="16"/>
        </w:rPr>
        <w:t>ВОИНСКИЙ УЧЁТ, НОРМАТИВ НА 1 ВОЕННО – УЧЁТНОГО РАБОТНИКА</w:t>
      </w:r>
    </w:p>
    <w:p w:rsidR="0080005B" w:rsidRPr="0080005B" w:rsidRDefault="0080005B" w:rsidP="0080005B">
      <w:pPr>
        <w:rPr>
          <w:rFonts w:ascii="Arial" w:hAnsi="Arial" w:cs="Arial"/>
          <w:sz w:val="4"/>
          <w:szCs w:val="4"/>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3"/>
        <w:gridCol w:w="6116"/>
      </w:tblGrid>
      <w:tr w:rsidR="0080005B" w:rsidRPr="0080005B" w:rsidTr="0080005B">
        <w:trPr>
          <w:trHeight w:val="20"/>
        </w:trPr>
        <w:tc>
          <w:tcPr>
            <w:tcW w:w="2303" w:type="pct"/>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Статьи расхода</w:t>
            </w:r>
          </w:p>
        </w:tc>
        <w:tc>
          <w:tcPr>
            <w:tcW w:w="2697" w:type="pct"/>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Ставка (рублей)</w:t>
            </w:r>
          </w:p>
        </w:tc>
      </w:tr>
      <w:tr w:rsidR="0080005B" w:rsidRPr="0080005B" w:rsidTr="0080005B">
        <w:trPr>
          <w:trHeight w:val="20"/>
        </w:trPr>
        <w:tc>
          <w:tcPr>
            <w:tcW w:w="2303" w:type="pct"/>
          </w:tcPr>
          <w:p w:rsidR="0080005B" w:rsidRPr="0080005B" w:rsidRDefault="0080005B" w:rsidP="0080005B">
            <w:pPr>
              <w:rPr>
                <w:rFonts w:ascii="Arial" w:hAnsi="Arial" w:cs="Arial"/>
                <w:sz w:val="12"/>
                <w:szCs w:val="12"/>
              </w:rPr>
            </w:pPr>
            <w:r w:rsidRPr="0080005B">
              <w:rPr>
                <w:rFonts w:ascii="Arial" w:hAnsi="Arial" w:cs="Arial"/>
                <w:sz w:val="12"/>
                <w:szCs w:val="12"/>
              </w:rPr>
              <w:t>Заработная плата + начисления</w:t>
            </w:r>
          </w:p>
        </w:tc>
        <w:tc>
          <w:tcPr>
            <w:tcW w:w="2697"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263429,35</w:t>
            </w:r>
          </w:p>
        </w:tc>
      </w:tr>
      <w:tr w:rsidR="0080005B" w:rsidRPr="0080005B" w:rsidTr="0080005B">
        <w:trPr>
          <w:trHeight w:val="20"/>
        </w:trPr>
        <w:tc>
          <w:tcPr>
            <w:tcW w:w="2303" w:type="pct"/>
          </w:tcPr>
          <w:p w:rsidR="0080005B" w:rsidRPr="0080005B" w:rsidRDefault="0080005B" w:rsidP="0080005B">
            <w:pPr>
              <w:rPr>
                <w:rFonts w:ascii="Arial" w:hAnsi="Arial" w:cs="Arial"/>
                <w:sz w:val="12"/>
                <w:szCs w:val="12"/>
              </w:rPr>
            </w:pPr>
            <w:r w:rsidRPr="0080005B">
              <w:rPr>
                <w:rFonts w:ascii="Arial" w:hAnsi="Arial" w:cs="Arial"/>
                <w:sz w:val="12"/>
                <w:szCs w:val="12"/>
              </w:rPr>
              <w:t>Связь</w:t>
            </w:r>
          </w:p>
        </w:tc>
        <w:tc>
          <w:tcPr>
            <w:tcW w:w="2697"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1053,37</w:t>
            </w:r>
          </w:p>
        </w:tc>
      </w:tr>
      <w:tr w:rsidR="0080005B" w:rsidRPr="0080005B" w:rsidTr="0080005B">
        <w:trPr>
          <w:trHeight w:val="20"/>
        </w:trPr>
        <w:tc>
          <w:tcPr>
            <w:tcW w:w="2303" w:type="pct"/>
          </w:tcPr>
          <w:p w:rsidR="0080005B" w:rsidRPr="0080005B" w:rsidRDefault="0080005B" w:rsidP="0080005B">
            <w:pPr>
              <w:rPr>
                <w:rFonts w:ascii="Arial" w:hAnsi="Arial" w:cs="Arial"/>
                <w:sz w:val="12"/>
                <w:szCs w:val="12"/>
              </w:rPr>
            </w:pPr>
            <w:r w:rsidRPr="0080005B">
              <w:rPr>
                <w:rFonts w:ascii="Arial" w:hAnsi="Arial" w:cs="Arial"/>
                <w:sz w:val="12"/>
                <w:szCs w:val="12"/>
              </w:rPr>
              <w:t>Коммунальные услуги</w:t>
            </w:r>
          </w:p>
        </w:tc>
        <w:tc>
          <w:tcPr>
            <w:tcW w:w="2697"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9889,86</w:t>
            </w:r>
          </w:p>
        </w:tc>
      </w:tr>
      <w:tr w:rsidR="0080005B" w:rsidRPr="0080005B" w:rsidTr="0080005B">
        <w:trPr>
          <w:trHeight w:val="20"/>
        </w:trPr>
        <w:tc>
          <w:tcPr>
            <w:tcW w:w="2303" w:type="pct"/>
          </w:tcPr>
          <w:p w:rsidR="0080005B" w:rsidRPr="0080005B" w:rsidRDefault="0080005B" w:rsidP="0080005B">
            <w:pPr>
              <w:rPr>
                <w:rFonts w:ascii="Arial" w:hAnsi="Arial" w:cs="Arial"/>
                <w:sz w:val="12"/>
                <w:szCs w:val="12"/>
              </w:rPr>
            </w:pPr>
            <w:r w:rsidRPr="0080005B">
              <w:rPr>
                <w:rFonts w:ascii="Arial" w:hAnsi="Arial" w:cs="Arial"/>
                <w:sz w:val="12"/>
                <w:szCs w:val="12"/>
              </w:rPr>
              <w:t>Материальное обеспечение</w:t>
            </w:r>
          </w:p>
        </w:tc>
        <w:tc>
          <w:tcPr>
            <w:tcW w:w="2697"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26206,37</w:t>
            </w:r>
          </w:p>
        </w:tc>
      </w:tr>
      <w:tr w:rsidR="0080005B" w:rsidRPr="0080005B" w:rsidTr="0080005B">
        <w:trPr>
          <w:trHeight w:val="20"/>
        </w:trPr>
        <w:tc>
          <w:tcPr>
            <w:tcW w:w="2303" w:type="pct"/>
          </w:tcPr>
          <w:p w:rsidR="0080005B" w:rsidRPr="0080005B" w:rsidRDefault="0080005B" w:rsidP="0080005B">
            <w:pPr>
              <w:rPr>
                <w:rFonts w:ascii="Arial" w:hAnsi="Arial" w:cs="Arial"/>
                <w:b/>
                <w:sz w:val="12"/>
                <w:szCs w:val="12"/>
              </w:rPr>
            </w:pPr>
            <w:r w:rsidRPr="0080005B">
              <w:rPr>
                <w:rFonts w:ascii="Arial" w:hAnsi="Arial" w:cs="Arial"/>
                <w:b/>
                <w:sz w:val="12"/>
                <w:szCs w:val="12"/>
              </w:rPr>
              <w:t>ИТОГО</w:t>
            </w:r>
          </w:p>
        </w:tc>
        <w:tc>
          <w:tcPr>
            <w:tcW w:w="2697" w:type="pct"/>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300578,95</w:t>
            </w:r>
          </w:p>
        </w:tc>
      </w:tr>
    </w:tbl>
    <w:p w:rsidR="0080005B" w:rsidRPr="0080005B" w:rsidRDefault="0080005B" w:rsidP="0080005B">
      <w:pPr>
        <w:rPr>
          <w:rFonts w:ascii="Arial" w:hAnsi="Arial" w:cs="Arial"/>
          <w:b/>
          <w:sz w:val="4"/>
          <w:szCs w:val="4"/>
        </w:rPr>
      </w:pPr>
    </w:p>
    <w:p w:rsidR="0080005B" w:rsidRPr="0080005B" w:rsidRDefault="0080005B" w:rsidP="0080005B">
      <w:pPr>
        <w:ind w:firstLine="284"/>
        <w:jc w:val="both"/>
        <w:rPr>
          <w:rFonts w:ascii="Arial" w:hAnsi="Arial" w:cs="Arial"/>
          <w:sz w:val="16"/>
          <w:szCs w:val="16"/>
        </w:rPr>
      </w:pPr>
      <w:r w:rsidRPr="0080005B">
        <w:rPr>
          <w:rFonts w:ascii="Arial" w:hAnsi="Arial" w:cs="Arial"/>
          <w:sz w:val="16"/>
          <w:szCs w:val="16"/>
        </w:rPr>
        <w:t xml:space="preserve">Согласно пункту </w:t>
      </w:r>
      <w:r w:rsidRPr="0080005B">
        <w:rPr>
          <w:rFonts w:ascii="Arial" w:hAnsi="Arial" w:cs="Arial"/>
          <w:sz w:val="16"/>
          <w:szCs w:val="16"/>
          <w:lang w:val="en-US"/>
        </w:rPr>
        <w:t>II</w:t>
      </w:r>
      <w:r w:rsidRPr="0080005B">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80005B" w:rsidRPr="0080005B" w:rsidRDefault="0080005B" w:rsidP="0080005B">
      <w:pPr>
        <w:ind w:firstLine="284"/>
        <w:jc w:val="both"/>
        <w:rPr>
          <w:rFonts w:ascii="Arial" w:hAnsi="Arial" w:cs="Arial"/>
          <w:sz w:val="16"/>
          <w:szCs w:val="16"/>
        </w:rPr>
      </w:pPr>
      <w:r w:rsidRPr="0080005B">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80005B" w:rsidRPr="0080005B" w:rsidRDefault="0080005B" w:rsidP="0080005B">
      <w:pPr>
        <w:ind w:firstLine="284"/>
        <w:jc w:val="both"/>
        <w:rPr>
          <w:rFonts w:ascii="Arial" w:hAnsi="Arial" w:cs="Arial"/>
          <w:sz w:val="16"/>
          <w:szCs w:val="16"/>
        </w:rPr>
      </w:pPr>
      <w:r w:rsidRPr="0080005B">
        <w:rPr>
          <w:rFonts w:ascii="Arial" w:hAnsi="Arial" w:cs="Arial"/>
          <w:sz w:val="16"/>
          <w:szCs w:val="16"/>
        </w:rPr>
        <w:t>б) 1 освобождённый работник – при наличии на воинском учёте от 500 до 1000 граждан;</w:t>
      </w:r>
    </w:p>
    <w:p w:rsidR="0080005B" w:rsidRPr="0080005B" w:rsidRDefault="0080005B" w:rsidP="0080005B">
      <w:pPr>
        <w:ind w:firstLine="284"/>
        <w:jc w:val="both"/>
        <w:rPr>
          <w:rFonts w:ascii="Arial" w:hAnsi="Arial" w:cs="Arial"/>
          <w:sz w:val="16"/>
          <w:szCs w:val="16"/>
        </w:rPr>
      </w:pPr>
      <w:r w:rsidRPr="0080005B">
        <w:rPr>
          <w:rFonts w:ascii="Arial" w:hAnsi="Arial" w:cs="Arial"/>
          <w:sz w:val="16"/>
          <w:szCs w:val="16"/>
        </w:rPr>
        <w:t>в) 1 освобождённый работник – на каждую последующую 1000 граждан</w:t>
      </w:r>
    </w:p>
    <w:p w:rsidR="0080005B" w:rsidRPr="0080005B" w:rsidRDefault="0080005B" w:rsidP="0080005B">
      <w:pPr>
        <w:ind w:firstLine="284"/>
        <w:jc w:val="both"/>
        <w:rPr>
          <w:rFonts w:ascii="Arial" w:hAnsi="Arial" w:cs="Arial"/>
          <w:sz w:val="4"/>
          <w:szCs w:val="4"/>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3379"/>
        <w:gridCol w:w="4338"/>
      </w:tblGrid>
      <w:tr w:rsidR="0080005B" w:rsidRPr="0080005B" w:rsidTr="0080005B">
        <w:trPr>
          <w:trHeight w:val="20"/>
        </w:trPr>
        <w:tc>
          <w:tcPr>
            <w:tcW w:w="1597" w:type="pct"/>
            <w:vAlign w:val="center"/>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Наименование сельского поселения</w:t>
            </w:r>
          </w:p>
        </w:tc>
        <w:tc>
          <w:tcPr>
            <w:tcW w:w="1490" w:type="pct"/>
            <w:vAlign w:val="center"/>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Количество ставок</w:t>
            </w:r>
          </w:p>
        </w:tc>
        <w:tc>
          <w:tcPr>
            <w:tcW w:w="1913" w:type="pct"/>
            <w:vAlign w:val="center"/>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Сумма (тыс. руб.)</w:t>
            </w:r>
          </w:p>
        </w:tc>
      </w:tr>
      <w:tr w:rsidR="0080005B" w:rsidRPr="0080005B" w:rsidTr="0080005B">
        <w:trPr>
          <w:trHeight w:val="20"/>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Едровское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3"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120,232</w:t>
            </w:r>
          </w:p>
        </w:tc>
      </w:tr>
      <w:tr w:rsidR="0080005B" w:rsidRPr="0080005B" w:rsidTr="0080005B">
        <w:trPr>
          <w:trHeight w:val="20"/>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Ивантеевское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3"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120,232</w:t>
            </w:r>
          </w:p>
        </w:tc>
      </w:tr>
      <w:tr w:rsidR="0080005B" w:rsidRPr="0080005B" w:rsidTr="0080005B">
        <w:trPr>
          <w:trHeight w:val="20"/>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Короцкое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3"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120,232</w:t>
            </w:r>
          </w:p>
        </w:tc>
      </w:tr>
      <w:tr w:rsidR="0080005B" w:rsidRPr="0080005B" w:rsidTr="0080005B">
        <w:trPr>
          <w:trHeight w:val="20"/>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Костковское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3"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120,232</w:t>
            </w:r>
          </w:p>
        </w:tc>
      </w:tr>
      <w:tr w:rsidR="0080005B" w:rsidRPr="0080005B" w:rsidTr="0080005B">
        <w:trPr>
          <w:trHeight w:val="20"/>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Любницкое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3"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120,232</w:t>
            </w:r>
          </w:p>
        </w:tc>
      </w:tr>
      <w:tr w:rsidR="0080005B" w:rsidRPr="0080005B" w:rsidTr="0080005B">
        <w:trPr>
          <w:trHeight w:val="20"/>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Рощинское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3"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120,232</w:t>
            </w:r>
          </w:p>
        </w:tc>
      </w:tr>
      <w:tr w:rsidR="0080005B" w:rsidRPr="0080005B" w:rsidTr="0080005B">
        <w:trPr>
          <w:trHeight w:val="20"/>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Семёновщинское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3"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120,232</w:t>
            </w:r>
          </w:p>
        </w:tc>
      </w:tr>
      <w:tr w:rsidR="0080005B" w:rsidRPr="0080005B" w:rsidTr="0080005B">
        <w:trPr>
          <w:trHeight w:val="20"/>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Яжелбицкое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w:t>
            </w:r>
          </w:p>
        </w:tc>
        <w:tc>
          <w:tcPr>
            <w:tcW w:w="1913"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300,576</w:t>
            </w:r>
          </w:p>
        </w:tc>
      </w:tr>
      <w:tr w:rsidR="0080005B" w:rsidRPr="0080005B" w:rsidTr="0080005B">
        <w:trPr>
          <w:trHeight w:val="20"/>
        </w:trPr>
        <w:tc>
          <w:tcPr>
            <w:tcW w:w="1597" w:type="pct"/>
          </w:tcPr>
          <w:p w:rsidR="0080005B" w:rsidRPr="0080005B" w:rsidRDefault="0080005B" w:rsidP="0080005B">
            <w:pPr>
              <w:jc w:val="both"/>
              <w:rPr>
                <w:rFonts w:ascii="Arial" w:hAnsi="Arial" w:cs="Arial"/>
                <w:b/>
                <w:sz w:val="12"/>
                <w:szCs w:val="12"/>
              </w:rPr>
            </w:pPr>
            <w:r w:rsidRPr="0080005B">
              <w:rPr>
                <w:rFonts w:ascii="Arial" w:hAnsi="Arial" w:cs="Arial"/>
                <w:b/>
                <w:sz w:val="12"/>
                <w:szCs w:val="12"/>
              </w:rPr>
              <w:t>ИТОГО</w:t>
            </w:r>
          </w:p>
        </w:tc>
        <w:tc>
          <w:tcPr>
            <w:tcW w:w="1490" w:type="pct"/>
          </w:tcPr>
          <w:p w:rsidR="0080005B" w:rsidRPr="0080005B" w:rsidRDefault="006C2339" w:rsidP="0080005B">
            <w:pPr>
              <w:jc w:val="center"/>
              <w:rPr>
                <w:rFonts w:ascii="Arial" w:hAnsi="Arial" w:cs="Arial"/>
                <w:b/>
                <w:sz w:val="12"/>
                <w:szCs w:val="12"/>
              </w:rPr>
            </w:pPr>
            <w:r w:rsidRPr="0080005B">
              <w:rPr>
                <w:rFonts w:ascii="Arial" w:hAnsi="Arial" w:cs="Arial"/>
                <w:b/>
                <w:sz w:val="12"/>
                <w:szCs w:val="12"/>
              </w:rPr>
              <w:fldChar w:fldCharType="begin"/>
            </w:r>
            <w:r w:rsidR="0080005B" w:rsidRPr="0080005B">
              <w:rPr>
                <w:rFonts w:ascii="Arial" w:hAnsi="Arial" w:cs="Arial"/>
                <w:b/>
                <w:sz w:val="12"/>
                <w:szCs w:val="12"/>
              </w:rPr>
              <w:instrText xml:space="preserve"> =SUM(ABOVE) </w:instrText>
            </w:r>
            <w:r w:rsidRPr="0080005B">
              <w:rPr>
                <w:rFonts w:ascii="Arial" w:hAnsi="Arial" w:cs="Arial"/>
                <w:b/>
                <w:sz w:val="12"/>
                <w:szCs w:val="12"/>
              </w:rPr>
              <w:fldChar w:fldCharType="separate"/>
            </w:r>
            <w:r w:rsidR="0080005B" w:rsidRPr="0080005B">
              <w:rPr>
                <w:rFonts w:ascii="Arial" w:hAnsi="Arial" w:cs="Arial"/>
                <w:b/>
                <w:noProof/>
                <w:sz w:val="12"/>
                <w:szCs w:val="12"/>
              </w:rPr>
              <w:t>3,8</w:t>
            </w:r>
            <w:r w:rsidRPr="0080005B">
              <w:rPr>
                <w:rFonts w:ascii="Arial" w:hAnsi="Arial" w:cs="Arial"/>
                <w:b/>
                <w:sz w:val="12"/>
                <w:szCs w:val="12"/>
              </w:rPr>
              <w:fldChar w:fldCharType="end"/>
            </w:r>
          </w:p>
        </w:tc>
        <w:tc>
          <w:tcPr>
            <w:tcW w:w="1913" w:type="pct"/>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1142,2</w:t>
            </w:r>
          </w:p>
        </w:tc>
      </w:tr>
    </w:tbl>
    <w:p w:rsidR="0080005B" w:rsidRPr="0080005B" w:rsidRDefault="0080005B" w:rsidP="0080005B">
      <w:pPr>
        <w:jc w:val="center"/>
        <w:rPr>
          <w:rFonts w:ascii="Arial" w:hAnsi="Arial" w:cs="Arial"/>
          <w:b/>
          <w:sz w:val="4"/>
          <w:szCs w:val="4"/>
        </w:rPr>
      </w:pPr>
    </w:p>
    <w:p w:rsidR="0080005B" w:rsidRPr="0080005B" w:rsidRDefault="0080005B" w:rsidP="0080005B">
      <w:pPr>
        <w:jc w:val="center"/>
        <w:rPr>
          <w:rFonts w:ascii="Arial" w:hAnsi="Arial" w:cs="Arial"/>
          <w:b/>
          <w:sz w:val="16"/>
          <w:szCs w:val="16"/>
        </w:rPr>
      </w:pPr>
      <w:r w:rsidRPr="0080005B">
        <w:rPr>
          <w:rFonts w:ascii="Arial" w:hAnsi="Arial" w:cs="Arial"/>
          <w:b/>
          <w:sz w:val="16"/>
          <w:szCs w:val="16"/>
        </w:rPr>
        <w:t>РАСЧЁТ СУБВЕНЦИИ ПО СЕЛЬСКИМ ПОСЕЛЕНИЯМ ПО РАСПРЕДЕЛЕНИЮ ВОИНСКОГО УЧЁТА НА 2025 ГОД</w:t>
      </w:r>
    </w:p>
    <w:p w:rsidR="0080005B" w:rsidRPr="0080005B" w:rsidRDefault="0080005B" w:rsidP="0080005B">
      <w:pPr>
        <w:rPr>
          <w:rFonts w:ascii="Arial" w:hAnsi="Arial" w:cs="Arial"/>
          <w:b/>
          <w:sz w:val="4"/>
          <w:szCs w:val="4"/>
        </w:rPr>
      </w:pPr>
    </w:p>
    <w:p w:rsidR="0080005B" w:rsidRPr="0080005B" w:rsidRDefault="0080005B" w:rsidP="0080005B">
      <w:pPr>
        <w:rPr>
          <w:rFonts w:ascii="Arial" w:hAnsi="Arial" w:cs="Arial"/>
          <w:sz w:val="16"/>
          <w:szCs w:val="16"/>
        </w:rPr>
      </w:pPr>
      <w:r w:rsidRPr="0080005B">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80005B" w:rsidRPr="0080005B" w:rsidRDefault="0080005B" w:rsidP="0080005B">
      <w:pPr>
        <w:rPr>
          <w:rFonts w:ascii="Arial" w:hAnsi="Arial" w:cs="Arial"/>
          <w:sz w:val="16"/>
          <w:szCs w:val="16"/>
        </w:rPr>
      </w:pPr>
      <w:r w:rsidRPr="0080005B">
        <w:rPr>
          <w:rFonts w:ascii="Arial" w:hAnsi="Arial" w:cs="Arial"/>
          <w:sz w:val="16"/>
          <w:szCs w:val="16"/>
        </w:rPr>
        <w:t>ВОИНСКИЙ УЧЁТ, НОРМАТИВ НА 1 ВОЕННО – УЧЁТНОГО РАБОТНИКА</w:t>
      </w:r>
    </w:p>
    <w:p w:rsidR="0080005B" w:rsidRPr="0080005B" w:rsidRDefault="0080005B" w:rsidP="0080005B">
      <w:pPr>
        <w:rPr>
          <w:rFonts w:ascii="Arial" w:hAnsi="Arial" w:cs="Arial"/>
          <w:sz w:val="4"/>
          <w:szCs w:val="4"/>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3"/>
        <w:gridCol w:w="6116"/>
      </w:tblGrid>
      <w:tr w:rsidR="0080005B" w:rsidRPr="0080005B" w:rsidTr="0080005B">
        <w:trPr>
          <w:trHeight w:val="20"/>
        </w:trPr>
        <w:tc>
          <w:tcPr>
            <w:tcW w:w="2303" w:type="pct"/>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Статьи расхода</w:t>
            </w:r>
          </w:p>
        </w:tc>
        <w:tc>
          <w:tcPr>
            <w:tcW w:w="2697" w:type="pct"/>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Ставка (рублей)</w:t>
            </w:r>
          </w:p>
        </w:tc>
      </w:tr>
      <w:tr w:rsidR="0080005B" w:rsidRPr="0080005B" w:rsidTr="0080005B">
        <w:trPr>
          <w:trHeight w:val="20"/>
        </w:trPr>
        <w:tc>
          <w:tcPr>
            <w:tcW w:w="2303" w:type="pct"/>
          </w:tcPr>
          <w:p w:rsidR="0080005B" w:rsidRPr="0080005B" w:rsidRDefault="0080005B" w:rsidP="0080005B">
            <w:pPr>
              <w:rPr>
                <w:rFonts w:ascii="Arial" w:hAnsi="Arial" w:cs="Arial"/>
                <w:sz w:val="12"/>
                <w:szCs w:val="12"/>
              </w:rPr>
            </w:pPr>
            <w:r w:rsidRPr="0080005B">
              <w:rPr>
                <w:rFonts w:ascii="Arial" w:hAnsi="Arial" w:cs="Arial"/>
                <w:sz w:val="12"/>
                <w:szCs w:val="12"/>
              </w:rPr>
              <w:t>Заработная плата + начисления</w:t>
            </w:r>
          </w:p>
        </w:tc>
        <w:tc>
          <w:tcPr>
            <w:tcW w:w="2697"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272700,81</w:t>
            </w:r>
          </w:p>
        </w:tc>
      </w:tr>
      <w:tr w:rsidR="0080005B" w:rsidRPr="0080005B" w:rsidTr="0080005B">
        <w:trPr>
          <w:trHeight w:val="20"/>
        </w:trPr>
        <w:tc>
          <w:tcPr>
            <w:tcW w:w="2303" w:type="pct"/>
          </w:tcPr>
          <w:p w:rsidR="0080005B" w:rsidRPr="0080005B" w:rsidRDefault="0080005B" w:rsidP="0080005B">
            <w:pPr>
              <w:rPr>
                <w:rFonts w:ascii="Arial" w:hAnsi="Arial" w:cs="Arial"/>
                <w:sz w:val="12"/>
                <w:szCs w:val="12"/>
              </w:rPr>
            </w:pPr>
            <w:r w:rsidRPr="0080005B">
              <w:rPr>
                <w:rFonts w:ascii="Arial" w:hAnsi="Arial" w:cs="Arial"/>
                <w:sz w:val="12"/>
                <w:szCs w:val="12"/>
              </w:rPr>
              <w:t>Связь</w:t>
            </w:r>
          </w:p>
        </w:tc>
        <w:tc>
          <w:tcPr>
            <w:tcW w:w="2697"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1090,44</w:t>
            </w:r>
          </w:p>
        </w:tc>
      </w:tr>
      <w:tr w:rsidR="0080005B" w:rsidRPr="0080005B" w:rsidTr="0080005B">
        <w:trPr>
          <w:trHeight w:val="20"/>
        </w:trPr>
        <w:tc>
          <w:tcPr>
            <w:tcW w:w="2303" w:type="pct"/>
          </w:tcPr>
          <w:p w:rsidR="0080005B" w:rsidRPr="0080005B" w:rsidRDefault="0080005B" w:rsidP="0080005B">
            <w:pPr>
              <w:rPr>
                <w:rFonts w:ascii="Arial" w:hAnsi="Arial" w:cs="Arial"/>
                <w:sz w:val="12"/>
                <w:szCs w:val="12"/>
              </w:rPr>
            </w:pPr>
            <w:r w:rsidRPr="0080005B">
              <w:rPr>
                <w:rFonts w:ascii="Arial" w:hAnsi="Arial" w:cs="Arial"/>
                <w:sz w:val="12"/>
                <w:szCs w:val="12"/>
              </w:rPr>
              <w:t>Коммунальные услуги</w:t>
            </w:r>
          </w:p>
        </w:tc>
        <w:tc>
          <w:tcPr>
            <w:tcW w:w="2697"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10237,94</w:t>
            </w:r>
          </w:p>
        </w:tc>
      </w:tr>
      <w:tr w:rsidR="0080005B" w:rsidRPr="0080005B" w:rsidTr="0080005B">
        <w:trPr>
          <w:trHeight w:val="20"/>
        </w:trPr>
        <w:tc>
          <w:tcPr>
            <w:tcW w:w="2303" w:type="pct"/>
          </w:tcPr>
          <w:p w:rsidR="0080005B" w:rsidRPr="0080005B" w:rsidRDefault="0080005B" w:rsidP="0080005B">
            <w:pPr>
              <w:rPr>
                <w:rFonts w:ascii="Arial" w:hAnsi="Arial" w:cs="Arial"/>
                <w:sz w:val="12"/>
                <w:szCs w:val="12"/>
              </w:rPr>
            </w:pPr>
            <w:r w:rsidRPr="0080005B">
              <w:rPr>
                <w:rFonts w:ascii="Arial" w:hAnsi="Arial" w:cs="Arial"/>
                <w:sz w:val="12"/>
                <w:szCs w:val="12"/>
              </w:rPr>
              <w:t>Материальное обеспечение</w:t>
            </w:r>
          </w:p>
        </w:tc>
        <w:tc>
          <w:tcPr>
            <w:tcW w:w="2697"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27128,71</w:t>
            </w:r>
          </w:p>
        </w:tc>
      </w:tr>
      <w:tr w:rsidR="0080005B" w:rsidRPr="0080005B" w:rsidTr="0080005B">
        <w:trPr>
          <w:trHeight w:val="20"/>
        </w:trPr>
        <w:tc>
          <w:tcPr>
            <w:tcW w:w="2303" w:type="pct"/>
          </w:tcPr>
          <w:p w:rsidR="0080005B" w:rsidRPr="0080005B" w:rsidRDefault="0080005B" w:rsidP="0080005B">
            <w:pPr>
              <w:rPr>
                <w:rFonts w:ascii="Arial" w:hAnsi="Arial" w:cs="Arial"/>
                <w:b/>
                <w:sz w:val="12"/>
                <w:szCs w:val="12"/>
              </w:rPr>
            </w:pPr>
            <w:r w:rsidRPr="0080005B">
              <w:rPr>
                <w:rFonts w:ascii="Arial" w:hAnsi="Arial" w:cs="Arial"/>
                <w:b/>
                <w:sz w:val="12"/>
                <w:szCs w:val="12"/>
              </w:rPr>
              <w:t>ИТОГО</w:t>
            </w:r>
          </w:p>
        </w:tc>
        <w:tc>
          <w:tcPr>
            <w:tcW w:w="2697" w:type="pct"/>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311157,90</w:t>
            </w:r>
          </w:p>
        </w:tc>
      </w:tr>
    </w:tbl>
    <w:p w:rsidR="0080005B" w:rsidRPr="0080005B" w:rsidRDefault="0080005B" w:rsidP="0080005B">
      <w:pPr>
        <w:rPr>
          <w:rFonts w:ascii="Arial" w:hAnsi="Arial" w:cs="Arial"/>
          <w:b/>
          <w:sz w:val="4"/>
          <w:szCs w:val="4"/>
        </w:rPr>
      </w:pPr>
    </w:p>
    <w:p w:rsidR="0080005B" w:rsidRPr="0080005B" w:rsidRDefault="0080005B" w:rsidP="0080005B">
      <w:pPr>
        <w:ind w:firstLine="284"/>
        <w:jc w:val="both"/>
        <w:rPr>
          <w:rFonts w:ascii="Arial" w:hAnsi="Arial" w:cs="Arial"/>
          <w:sz w:val="16"/>
          <w:szCs w:val="16"/>
        </w:rPr>
      </w:pPr>
      <w:r w:rsidRPr="0080005B">
        <w:rPr>
          <w:rFonts w:ascii="Arial" w:hAnsi="Arial" w:cs="Arial"/>
          <w:sz w:val="16"/>
          <w:szCs w:val="16"/>
        </w:rPr>
        <w:t xml:space="preserve">Согласно пункту </w:t>
      </w:r>
      <w:r w:rsidRPr="0080005B">
        <w:rPr>
          <w:rFonts w:ascii="Arial" w:hAnsi="Arial" w:cs="Arial"/>
          <w:sz w:val="16"/>
          <w:szCs w:val="16"/>
          <w:lang w:val="en-US"/>
        </w:rPr>
        <w:t>II</w:t>
      </w:r>
      <w:r w:rsidRPr="0080005B">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80005B" w:rsidRPr="0080005B" w:rsidRDefault="0080005B" w:rsidP="0080005B">
      <w:pPr>
        <w:ind w:firstLine="284"/>
        <w:jc w:val="both"/>
        <w:rPr>
          <w:rFonts w:ascii="Arial" w:hAnsi="Arial" w:cs="Arial"/>
          <w:sz w:val="16"/>
          <w:szCs w:val="16"/>
        </w:rPr>
      </w:pPr>
      <w:r w:rsidRPr="0080005B">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80005B" w:rsidRPr="0080005B" w:rsidRDefault="0080005B" w:rsidP="0080005B">
      <w:pPr>
        <w:ind w:firstLine="284"/>
        <w:jc w:val="both"/>
        <w:rPr>
          <w:rFonts w:ascii="Arial" w:hAnsi="Arial" w:cs="Arial"/>
          <w:sz w:val="16"/>
          <w:szCs w:val="16"/>
        </w:rPr>
      </w:pPr>
      <w:r w:rsidRPr="0080005B">
        <w:rPr>
          <w:rFonts w:ascii="Arial" w:hAnsi="Arial" w:cs="Arial"/>
          <w:sz w:val="16"/>
          <w:szCs w:val="16"/>
        </w:rPr>
        <w:t>б) 1 освобождённый работник – при наличии на воинском учёте от 500 до 1000 граждан;</w:t>
      </w:r>
    </w:p>
    <w:p w:rsidR="0080005B" w:rsidRPr="0080005B" w:rsidRDefault="0080005B" w:rsidP="0080005B">
      <w:pPr>
        <w:ind w:firstLine="284"/>
        <w:jc w:val="both"/>
        <w:rPr>
          <w:rFonts w:ascii="Arial" w:hAnsi="Arial" w:cs="Arial"/>
          <w:sz w:val="16"/>
          <w:szCs w:val="16"/>
        </w:rPr>
      </w:pPr>
      <w:r w:rsidRPr="0080005B">
        <w:rPr>
          <w:rFonts w:ascii="Arial" w:hAnsi="Arial" w:cs="Arial"/>
          <w:sz w:val="16"/>
          <w:szCs w:val="16"/>
        </w:rPr>
        <w:t>в) 1 освобождённый работник – на каждую последующую 1000 граждан</w:t>
      </w:r>
    </w:p>
    <w:p w:rsidR="0080005B" w:rsidRPr="0080005B" w:rsidRDefault="0080005B" w:rsidP="0080005B">
      <w:pPr>
        <w:jc w:val="center"/>
        <w:rPr>
          <w:rFonts w:ascii="Arial" w:hAnsi="Arial" w:cs="Arial"/>
          <w:sz w:val="4"/>
          <w:szCs w:val="4"/>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3380"/>
        <w:gridCol w:w="4336"/>
      </w:tblGrid>
      <w:tr w:rsidR="0080005B" w:rsidRPr="0080005B" w:rsidTr="0080005B">
        <w:trPr>
          <w:trHeight w:val="20"/>
        </w:trPr>
        <w:tc>
          <w:tcPr>
            <w:tcW w:w="1597" w:type="pct"/>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Наименование сельского поселения</w:t>
            </w:r>
          </w:p>
        </w:tc>
        <w:tc>
          <w:tcPr>
            <w:tcW w:w="1490" w:type="pct"/>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Количество ставок</w:t>
            </w:r>
          </w:p>
        </w:tc>
        <w:tc>
          <w:tcPr>
            <w:tcW w:w="1912" w:type="pct"/>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Сумма (тыс. руб.)</w:t>
            </w:r>
          </w:p>
        </w:tc>
      </w:tr>
      <w:tr w:rsidR="0080005B" w:rsidRPr="0080005B" w:rsidTr="0080005B">
        <w:trPr>
          <w:trHeight w:val="20"/>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Едровское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2"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124,463</w:t>
            </w:r>
          </w:p>
        </w:tc>
      </w:tr>
      <w:tr w:rsidR="0080005B" w:rsidRPr="0080005B" w:rsidTr="0080005B">
        <w:trPr>
          <w:trHeight w:val="20"/>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Ивантеевское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2"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124,463</w:t>
            </w:r>
          </w:p>
        </w:tc>
      </w:tr>
      <w:tr w:rsidR="0080005B" w:rsidRPr="0080005B" w:rsidTr="0080005B">
        <w:trPr>
          <w:trHeight w:val="20"/>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Короцкое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2"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124,463</w:t>
            </w:r>
          </w:p>
        </w:tc>
      </w:tr>
      <w:tr w:rsidR="0080005B" w:rsidRPr="0080005B" w:rsidTr="0080005B">
        <w:trPr>
          <w:trHeight w:val="20"/>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Костковское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2"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124,463</w:t>
            </w:r>
          </w:p>
        </w:tc>
      </w:tr>
      <w:tr w:rsidR="0080005B" w:rsidRPr="0080005B" w:rsidTr="0080005B">
        <w:trPr>
          <w:trHeight w:val="20"/>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Любницкое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2"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124,463</w:t>
            </w:r>
          </w:p>
        </w:tc>
      </w:tr>
      <w:tr w:rsidR="0080005B" w:rsidRPr="0080005B" w:rsidTr="0080005B">
        <w:trPr>
          <w:trHeight w:val="20"/>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Рощинское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2"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124,463</w:t>
            </w:r>
          </w:p>
        </w:tc>
      </w:tr>
      <w:tr w:rsidR="0080005B" w:rsidRPr="0080005B" w:rsidTr="0080005B">
        <w:trPr>
          <w:trHeight w:val="20"/>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Семёновщинское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0,4</w:t>
            </w:r>
          </w:p>
        </w:tc>
        <w:tc>
          <w:tcPr>
            <w:tcW w:w="1912"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124,463</w:t>
            </w:r>
          </w:p>
        </w:tc>
      </w:tr>
      <w:tr w:rsidR="0080005B" w:rsidRPr="0080005B" w:rsidTr="0080005B">
        <w:trPr>
          <w:trHeight w:val="20"/>
        </w:trPr>
        <w:tc>
          <w:tcPr>
            <w:tcW w:w="1597" w:type="pct"/>
          </w:tcPr>
          <w:p w:rsidR="0080005B" w:rsidRPr="0080005B" w:rsidRDefault="0080005B" w:rsidP="0080005B">
            <w:pPr>
              <w:jc w:val="both"/>
              <w:rPr>
                <w:rFonts w:ascii="Arial" w:hAnsi="Arial" w:cs="Arial"/>
                <w:sz w:val="12"/>
                <w:szCs w:val="12"/>
              </w:rPr>
            </w:pPr>
            <w:r w:rsidRPr="0080005B">
              <w:rPr>
                <w:rFonts w:ascii="Arial" w:hAnsi="Arial" w:cs="Arial"/>
                <w:sz w:val="12"/>
                <w:szCs w:val="12"/>
              </w:rPr>
              <w:t>Яжелбицкое</w:t>
            </w:r>
          </w:p>
        </w:tc>
        <w:tc>
          <w:tcPr>
            <w:tcW w:w="1490"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1</w:t>
            </w:r>
          </w:p>
        </w:tc>
        <w:tc>
          <w:tcPr>
            <w:tcW w:w="1912" w:type="pct"/>
          </w:tcPr>
          <w:p w:rsidR="0080005B" w:rsidRPr="0080005B" w:rsidRDefault="0080005B" w:rsidP="0080005B">
            <w:pPr>
              <w:jc w:val="center"/>
              <w:rPr>
                <w:rFonts w:ascii="Arial" w:hAnsi="Arial" w:cs="Arial"/>
                <w:sz w:val="12"/>
                <w:szCs w:val="12"/>
              </w:rPr>
            </w:pPr>
            <w:r w:rsidRPr="0080005B">
              <w:rPr>
                <w:rFonts w:ascii="Arial" w:hAnsi="Arial" w:cs="Arial"/>
                <w:sz w:val="12"/>
                <w:szCs w:val="12"/>
              </w:rPr>
              <w:t>311,159</w:t>
            </w:r>
          </w:p>
        </w:tc>
      </w:tr>
      <w:tr w:rsidR="0080005B" w:rsidRPr="0080005B" w:rsidTr="0080005B">
        <w:trPr>
          <w:trHeight w:val="20"/>
        </w:trPr>
        <w:tc>
          <w:tcPr>
            <w:tcW w:w="1597" w:type="pct"/>
          </w:tcPr>
          <w:p w:rsidR="0080005B" w:rsidRPr="0080005B" w:rsidRDefault="0080005B" w:rsidP="0080005B">
            <w:pPr>
              <w:jc w:val="both"/>
              <w:rPr>
                <w:rFonts w:ascii="Arial" w:hAnsi="Arial" w:cs="Arial"/>
                <w:b/>
                <w:sz w:val="12"/>
                <w:szCs w:val="12"/>
              </w:rPr>
            </w:pPr>
            <w:r w:rsidRPr="0080005B">
              <w:rPr>
                <w:rFonts w:ascii="Arial" w:hAnsi="Arial" w:cs="Arial"/>
                <w:b/>
                <w:sz w:val="12"/>
                <w:szCs w:val="12"/>
              </w:rPr>
              <w:t>ИТОГО</w:t>
            </w:r>
          </w:p>
        </w:tc>
        <w:tc>
          <w:tcPr>
            <w:tcW w:w="1490" w:type="pct"/>
          </w:tcPr>
          <w:p w:rsidR="0080005B" w:rsidRPr="0080005B" w:rsidRDefault="006C2339" w:rsidP="0080005B">
            <w:pPr>
              <w:jc w:val="center"/>
              <w:rPr>
                <w:rFonts w:ascii="Arial" w:hAnsi="Arial" w:cs="Arial"/>
                <w:b/>
                <w:sz w:val="12"/>
                <w:szCs w:val="12"/>
              </w:rPr>
            </w:pPr>
            <w:r w:rsidRPr="0080005B">
              <w:rPr>
                <w:rFonts w:ascii="Arial" w:hAnsi="Arial" w:cs="Arial"/>
                <w:b/>
                <w:sz w:val="12"/>
                <w:szCs w:val="12"/>
              </w:rPr>
              <w:fldChar w:fldCharType="begin"/>
            </w:r>
            <w:r w:rsidR="0080005B" w:rsidRPr="0080005B">
              <w:rPr>
                <w:rFonts w:ascii="Arial" w:hAnsi="Arial" w:cs="Arial"/>
                <w:b/>
                <w:sz w:val="12"/>
                <w:szCs w:val="12"/>
              </w:rPr>
              <w:instrText xml:space="preserve"> =SUM(ABOVE) </w:instrText>
            </w:r>
            <w:r w:rsidRPr="0080005B">
              <w:rPr>
                <w:rFonts w:ascii="Arial" w:hAnsi="Arial" w:cs="Arial"/>
                <w:b/>
                <w:sz w:val="12"/>
                <w:szCs w:val="12"/>
              </w:rPr>
              <w:fldChar w:fldCharType="separate"/>
            </w:r>
            <w:r w:rsidR="0080005B" w:rsidRPr="0080005B">
              <w:rPr>
                <w:rFonts w:ascii="Arial" w:hAnsi="Arial" w:cs="Arial"/>
                <w:b/>
                <w:noProof/>
                <w:sz w:val="12"/>
                <w:szCs w:val="12"/>
              </w:rPr>
              <w:t>3,8</w:t>
            </w:r>
            <w:r w:rsidRPr="0080005B">
              <w:rPr>
                <w:rFonts w:ascii="Arial" w:hAnsi="Arial" w:cs="Arial"/>
                <w:b/>
                <w:sz w:val="12"/>
                <w:szCs w:val="12"/>
              </w:rPr>
              <w:fldChar w:fldCharType="end"/>
            </w:r>
          </w:p>
        </w:tc>
        <w:tc>
          <w:tcPr>
            <w:tcW w:w="1912" w:type="pct"/>
          </w:tcPr>
          <w:p w:rsidR="0080005B" w:rsidRPr="0080005B" w:rsidRDefault="0080005B" w:rsidP="0080005B">
            <w:pPr>
              <w:jc w:val="center"/>
              <w:rPr>
                <w:rFonts w:ascii="Arial" w:hAnsi="Arial" w:cs="Arial"/>
                <w:b/>
                <w:sz w:val="12"/>
                <w:szCs w:val="12"/>
              </w:rPr>
            </w:pPr>
            <w:r w:rsidRPr="0080005B">
              <w:rPr>
                <w:rFonts w:ascii="Arial" w:hAnsi="Arial" w:cs="Arial"/>
                <w:b/>
                <w:sz w:val="12"/>
                <w:szCs w:val="12"/>
              </w:rPr>
              <w:t>1182,4</w:t>
            </w:r>
          </w:p>
        </w:tc>
      </w:tr>
    </w:tbl>
    <w:p w:rsidR="00740367" w:rsidRPr="0080005B" w:rsidRDefault="0080005B" w:rsidP="00D95B14">
      <w:pPr>
        <w:shd w:val="clear" w:color="auto" w:fill="FFFFFF"/>
        <w:suppressAutoHyphens/>
        <w:jc w:val="center"/>
        <w:rPr>
          <w:rFonts w:ascii="Arial" w:hAnsi="Arial" w:cs="Arial"/>
          <w:b/>
          <w:sz w:val="16"/>
          <w:szCs w:val="16"/>
        </w:rPr>
      </w:pPr>
      <w:r w:rsidRPr="0080005B">
        <w:rPr>
          <w:rFonts w:ascii="Arial" w:hAnsi="Arial" w:cs="Arial"/>
          <w:b/>
          <w:sz w:val="16"/>
          <w:szCs w:val="16"/>
        </w:rPr>
        <w:t>Расчёт субвенции на мусор на 2023 - 2025 года</w:t>
      </w:r>
    </w:p>
    <w:p w:rsidR="00740367" w:rsidRPr="0080005B" w:rsidRDefault="00740367" w:rsidP="00D95B14">
      <w:pPr>
        <w:shd w:val="clear" w:color="auto" w:fill="FFFFFF"/>
        <w:suppressAutoHyphens/>
        <w:jc w:val="center"/>
        <w:rPr>
          <w:rFonts w:ascii="Arial" w:hAnsi="Arial" w:cs="Arial"/>
          <w:sz w:val="4"/>
          <w:szCs w:val="4"/>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5"/>
        <w:gridCol w:w="1173"/>
        <w:gridCol w:w="1094"/>
        <w:gridCol w:w="1135"/>
        <w:gridCol w:w="1134"/>
        <w:gridCol w:w="1002"/>
        <w:gridCol w:w="1123"/>
        <w:gridCol w:w="1134"/>
        <w:gridCol w:w="991"/>
      </w:tblGrid>
      <w:tr w:rsidR="00107008" w:rsidRPr="0080005B" w:rsidTr="00107008">
        <w:trPr>
          <w:trHeight w:val="20"/>
        </w:trPr>
        <w:tc>
          <w:tcPr>
            <w:tcW w:w="625" w:type="pct"/>
            <w:shd w:val="clear" w:color="auto" w:fill="auto"/>
            <w:vAlign w:val="center"/>
            <w:hideMark/>
          </w:tcPr>
          <w:p w:rsidR="0080005B" w:rsidRPr="0080005B" w:rsidRDefault="0080005B" w:rsidP="0080005B">
            <w:pPr>
              <w:jc w:val="center"/>
              <w:rPr>
                <w:rFonts w:ascii="Arial" w:hAnsi="Arial" w:cs="Arial"/>
                <w:sz w:val="12"/>
                <w:szCs w:val="12"/>
              </w:rPr>
            </w:pPr>
          </w:p>
        </w:tc>
        <w:tc>
          <w:tcPr>
            <w:tcW w:w="500" w:type="pct"/>
            <w:shd w:val="clear" w:color="auto" w:fill="auto"/>
            <w:vAlign w:val="center"/>
            <w:hideMark/>
          </w:tcPr>
          <w:p w:rsidR="0080005B" w:rsidRDefault="0080005B" w:rsidP="0080005B">
            <w:pPr>
              <w:jc w:val="center"/>
              <w:rPr>
                <w:rFonts w:ascii="Arial" w:hAnsi="Arial" w:cs="Arial"/>
                <w:b/>
                <w:bCs/>
                <w:sz w:val="12"/>
                <w:szCs w:val="12"/>
              </w:rPr>
            </w:pPr>
            <w:r>
              <w:rPr>
                <w:rFonts w:ascii="Arial" w:hAnsi="Arial" w:cs="Arial"/>
                <w:b/>
                <w:bCs/>
                <w:sz w:val="12"/>
                <w:szCs w:val="12"/>
              </w:rPr>
              <w:t xml:space="preserve">Едровское сельское поселение </w:t>
            </w:r>
          </w:p>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0,75</w:t>
            </w:r>
          </w:p>
        </w:tc>
        <w:tc>
          <w:tcPr>
            <w:tcW w:w="517" w:type="pct"/>
            <w:shd w:val="clear" w:color="auto" w:fill="auto"/>
            <w:vAlign w:val="center"/>
            <w:hideMark/>
          </w:tcPr>
          <w:p w:rsidR="0080005B" w:rsidRDefault="0080005B" w:rsidP="0080005B">
            <w:pPr>
              <w:jc w:val="center"/>
              <w:rPr>
                <w:rFonts w:ascii="Arial" w:hAnsi="Arial" w:cs="Arial"/>
                <w:b/>
                <w:bCs/>
                <w:sz w:val="12"/>
                <w:szCs w:val="12"/>
              </w:rPr>
            </w:pPr>
            <w:r w:rsidRPr="0080005B">
              <w:rPr>
                <w:rFonts w:ascii="Arial" w:hAnsi="Arial" w:cs="Arial"/>
                <w:b/>
                <w:bCs/>
                <w:sz w:val="12"/>
                <w:szCs w:val="12"/>
              </w:rPr>
              <w:t xml:space="preserve">Ивантеевское </w:t>
            </w:r>
            <w:r>
              <w:rPr>
                <w:rFonts w:ascii="Arial" w:hAnsi="Arial" w:cs="Arial"/>
                <w:b/>
                <w:bCs/>
                <w:sz w:val="12"/>
                <w:szCs w:val="12"/>
              </w:rPr>
              <w:t xml:space="preserve">сельское поселение </w:t>
            </w:r>
          </w:p>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0,4</w:t>
            </w:r>
          </w:p>
        </w:tc>
        <w:tc>
          <w:tcPr>
            <w:tcW w:w="482" w:type="pct"/>
            <w:shd w:val="clear" w:color="auto" w:fill="auto"/>
            <w:vAlign w:val="center"/>
            <w:hideMark/>
          </w:tcPr>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Короцкое сельское поселение  0,32</w:t>
            </w:r>
          </w:p>
        </w:tc>
        <w:tc>
          <w:tcPr>
            <w:tcW w:w="500" w:type="pct"/>
            <w:shd w:val="clear" w:color="auto" w:fill="auto"/>
            <w:vAlign w:val="center"/>
            <w:hideMark/>
          </w:tcPr>
          <w:p w:rsidR="0080005B" w:rsidRDefault="0080005B" w:rsidP="0080005B">
            <w:pPr>
              <w:jc w:val="center"/>
              <w:rPr>
                <w:rFonts w:ascii="Arial" w:hAnsi="Arial" w:cs="Arial"/>
                <w:b/>
                <w:bCs/>
                <w:sz w:val="12"/>
                <w:szCs w:val="12"/>
              </w:rPr>
            </w:pPr>
            <w:r>
              <w:rPr>
                <w:rFonts w:ascii="Arial" w:hAnsi="Arial" w:cs="Arial"/>
                <w:b/>
                <w:bCs/>
                <w:sz w:val="12"/>
                <w:szCs w:val="12"/>
              </w:rPr>
              <w:t>Костковское сельское поселение</w:t>
            </w:r>
          </w:p>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 xml:space="preserve"> 0,4</w:t>
            </w:r>
          </w:p>
        </w:tc>
        <w:tc>
          <w:tcPr>
            <w:tcW w:w="500" w:type="pct"/>
            <w:shd w:val="clear" w:color="auto" w:fill="auto"/>
            <w:vAlign w:val="center"/>
            <w:hideMark/>
          </w:tcPr>
          <w:p w:rsidR="0080005B" w:rsidRDefault="0080005B" w:rsidP="0080005B">
            <w:pPr>
              <w:jc w:val="center"/>
              <w:rPr>
                <w:rFonts w:ascii="Arial" w:hAnsi="Arial" w:cs="Arial"/>
                <w:b/>
                <w:bCs/>
                <w:sz w:val="12"/>
                <w:szCs w:val="12"/>
              </w:rPr>
            </w:pPr>
            <w:r w:rsidRPr="0080005B">
              <w:rPr>
                <w:rFonts w:ascii="Arial" w:hAnsi="Arial" w:cs="Arial"/>
                <w:b/>
                <w:bCs/>
                <w:sz w:val="12"/>
                <w:szCs w:val="12"/>
              </w:rPr>
              <w:t xml:space="preserve">Любницкое сельское поселение </w:t>
            </w:r>
          </w:p>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0,4</w:t>
            </w:r>
          </w:p>
        </w:tc>
        <w:tc>
          <w:tcPr>
            <w:tcW w:w="442" w:type="pct"/>
            <w:shd w:val="clear" w:color="auto" w:fill="auto"/>
            <w:vAlign w:val="center"/>
            <w:hideMark/>
          </w:tcPr>
          <w:p w:rsidR="0080005B" w:rsidRDefault="0080005B" w:rsidP="0080005B">
            <w:pPr>
              <w:jc w:val="center"/>
              <w:rPr>
                <w:rFonts w:ascii="Arial" w:hAnsi="Arial" w:cs="Arial"/>
                <w:b/>
                <w:bCs/>
                <w:sz w:val="12"/>
                <w:szCs w:val="12"/>
              </w:rPr>
            </w:pPr>
            <w:r>
              <w:rPr>
                <w:rFonts w:ascii="Arial" w:hAnsi="Arial" w:cs="Arial"/>
                <w:b/>
                <w:bCs/>
                <w:sz w:val="12"/>
                <w:szCs w:val="12"/>
              </w:rPr>
              <w:t xml:space="preserve">Рощинское сельское поселение </w:t>
            </w:r>
          </w:p>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0,2</w:t>
            </w:r>
          </w:p>
        </w:tc>
        <w:tc>
          <w:tcPr>
            <w:tcW w:w="495" w:type="pct"/>
            <w:shd w:val="clear" w:color="auto" w:fill="auto"/>
            <w:vAlign w:val="center"/>
            <w:hideMark/>
          </w:tcPr>
          <w:p w:rsidR="0080005B" w:rsidRDefault="0080005B" w:rsidP="0080005B">
            <w:pPr>
              <w:jc w:val="center"/>
              <w:rPr>
                <w:rFonts w:ascii="Arial" w:hAnsi="Arial" w:cs="Arial"/>
                <w:b/>
                <w:bCs/>
                <w:sz w:val="12"/>
                <w:szCs w:val="12"/>
              </w:rPr>
            </w:pPr>
            <w:r w:rsidRPr="0080005B">
              <w:rPr>
                <w:rFonts w:ascii="Arial" w:hAnsi="Arial" w:cs="Arial"/>
                <w:b/>
                <w:bCs/>
                <w:sz w:val="12"/>
                <w:szCs w:val="12"/>
              </w:rPr>
              <w:t>Сем</w:t>
            </w:r>
            <w:r>
              <w:rPr>
                <w:rFonts w:ascii="Arial" w:hAnsi="Arial" w:cs="Arial"/>
                <w:b/>
                <w:bCs/>
                <w:sz w:val="12"/>
                <w:szCs w:val="12"/>
              </w:rPr>
              <w:t xml:space="preserve">ёновщинское сельское поселение </w:t>
            </w:r>
          </w:p>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0,2</w:t>
            </w:r>
          </w:p>
        </w:tc>
        <w:tc>
          <w:tcPr>
            <w:tcW w:w="500" w:type="pct"/>
            <w:shd w:val="clear" w:color="auto" w:fill="auto"/>
            <w:vAlign w:val="center"/>
            <w:hideMark/>
          </w:tcPr>
          <w:p w:rsidR="0080005B" w:rsidRDefault="0080005B" w:rsidP="0080005B">
            <w:pPr>
              <w:jc w:val="center"/>
              <w:rPr>
                <w:rFonts w:ascii="Arial" w:hAnsi="Arial" w:cs="Arial"/>
                <w:b/>
                <w:bCs/>
                <w:sz w:val="12"/>
                <w:szCs w:val="12"/>
              </w:rPr>
            </w:pPr>
            <w:r>
              <w:rPr>
                <w:rFonts w:ascii="Arial" w:hAnsi="Arial" w:cs="Arial"/>
                <w:b/>
                <w:bCs/>
                <w:sz w:val="12"/>
                <w:szCs w:val="12"/>
              </w:rPr>
              <w:t xml:space="preserve">Яжелбицкое сельское поселение </w:t>
            </w:r>
          </w:p>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0,2</w:t>
            </w:r>
          </w:p>
        </w:tc>
        <w:tc>
          <w:tcPr>
            <w:tcW w:w="437" w:type="pct"/>
            <w:shd w:val="clear" w:color="auto" w:fill="auto"/>
            <w:vAlign w:val="center"/>
            <w:hideMark/>
          </w:tcPr>
          <w:p w:rsidR="0080005B" w:rsidRDefault="0080005B" w:rsidP="0080005B">
            <w:pPr>
              <w:jc w:val="center"/>
              <w:rPr>
                <w:rFonts w:ascii="Arial" w:hAnsi="Arial" w:cs="Arial"/>
                <w:b/>
                <w:bCs/>
                <w:sz w:val="12"/>
                <w:szCs w:val="12"/>
              </w:rPr>
            </w:pPr>
            <w:r w:rsidRPr="0080005B">
              <w:rPr>
                <w:rFonts w:ascii="Arial" w:hAnsi="Arial" w:cs="Arial"/>
                <w:b/>
                <w:bCs/>
                <w:sz w:val="12"/>
                <w:szCs w:val="12"/>
              </w:rPr>
              <w:t xml:space="preserve">Итого  </w:t>
            </w:r>
          </w:p>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2,87 ед.</w:t>
            </w:r>
          </w:p>
        </w:tc>
      </w:tr>
      <w:tr w:rsidR="00107008" w:rsidRPr="0080005B" w:rsidTr="00107008">
        <w:trPr>
          <w:trHeight w:val="20"/>
        </w:trPr>
        <w:tc>
          <w:tcPr>
            <w:tcW w:w="625" w:type="pct"/>
            <w:shd w:val="clear" w:color="auto" w:fill="auto"/>
            <w:hideMark/>
          </w:tcPr>
          <w:p w:rsidR="0080005B" w:rsidRPr="0080005B" w:rsidRDefault="0080005B" w:rsidP="0080005B">
            <w:pPr>
              <w:rPr>
                <w:rFonts w:ascii="Arial" w:hAnsi="Arial" w:cs="Arial"/>
                <w:b/>
                <w:bCs/>
                <w:sz w:val="12"/>
                <w:szCs w:val="12"/>
              </w:rPr>
            </w:pPr>
            <w:r w:rsidRPr="0080005B">
              <w:rPr>
                <w:rFonts w:ascii="Arial" w:hAnsi="Arial" w:cs="Arial"/>
                <w:b/>
                <w:bCs/>
                <w:sz w:val="12"/>
                <w:szCs w:val="12"/>
              </w:rPr>
              <w:t>З/плата</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282868,88</w:t>
            </w:r>
          </w:p>
        </w:tc>
        <w:tc>
          <w:tcPr>
            <w:tcW w:w="517"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150863,40</w:t>
            </w:r>
          </w:p>
        </w:tc>
        <w:tc>
          <w:tcPr>
            <w:tcW w:w="482"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120690,72</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150863,40</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150863,40</w:t>
            </w:r>
          </w:p>
        </w:tc>
        <w:tc>
          <w:tcPr>
            <w:tcW w:w="442"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75431,70</w:t>
            </w:r>
          </w:p>
        </w:tc>
        <w:tc>
          <w:tcPr>
            <w:tcW w:w="495"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75431,70</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75431,70</w:t>
            </w:r>
          </w:p>
        </w:tc>
        <w:tc>
          <w:tcPr>
            <w:tcW w:w="437" w:type="pct"/>
            <w:shd w:val="clear" w:color="auto" w:fill="auto"/>
            <w:hideMark/>
          </w:tcPr>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1082444,90</w:t>
            </w:r>
          </w:p>
        </w:tc>
      </w:tr>
      <w:tr w:rsidR="00107008" w:rsidRPr="0080005B" w:rsidTr="00107008">
        <w:trPr>
          <w:trHeight w:val="20"/>
        </w:trPr>
        <w:tc>
          <w:tcPr>
            <w:tcW w:w="625" w:type="pct"/>
            <w:shd w:val="clear" w:color="auto" w:fill="auto"/>
            <w:hideMark/>
          </w:tcPr>
          <w:p w:rsidR="0080005B" w:rsidRPr="0080005B" w:rsidRDefault="0080005B" w:rsidP="0080005B">
            <w:pPr>
              <w:rPr>
                <w:rFonts w:ascii="Arial" w:hAnsi="Arial" w:cs="Arial"/>
                <w:b/>
                <w:bCs/>
                <w:sz w:val="12"/>
                <w:szCs w:val="12"/>
              </w:rPr>
            </w:pPr>
            <w:r w:rsidRPr="0080005B">
              <w:rPr>
                <w:rFonts w:ascii="Arial" w:hAnsi="Arial" w:cs="Arial"/>
                <w:b/>
                <w:bCs/>
                <w:sz w:val="12"/>
                <w:szCs w:val="12"/>
              </w:rPr>
              <w:t>Начисл.</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85426,40</w:t>
            </w:r>
          </w:p>
        </w:tc>
        <w:tc>
          <w:tcPr>
            <w:tcW w:w="517"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45560,75</w:t>
            </w:r>
          </w:p>
        </w:tc>
        <w:tc>
          <w:tcPr>
            <w:tcW w:w="482"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36448,60</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45560,75</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45560,75</w:t>
            </w:r>
          </w:p>
        </w:tc>
        <w:tc>
          <w:tcPr>
            <w:tcW w:w="442"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22780,37</w:t>
            </w:r>
          </w:p>
        </w:tc>
        <w:tc>
          <w:tcPr>
            <w:tcW w:w="495"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22780,37</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22780,37</w:t>
            </w:r>
          </w:p>
        </w:tc>
        <w:tc>
          <w:tcPr>
            <w:tcW w:w="437" w:type="pct"/>
            <w:shd w:val="clear" w:color="auto" w:fill="auto"/>
            <w:hideMark/>
          </w:tcPr>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326898,36</w:t>
            </w:r>
          </w:p>
        </w:tc>
      </w:tr>
      <w:tr w:rsidR="00107008" w:rsidRPr="0080005B" w:rsidTr="00107008">
        <w:trPr>
          <w:trHeight w:val="20"/>
        </w:trPr>
        <w:tc>
          <w:tcPr>
            <w:tcW w:w="625" w:type="pct"/>
            <w:shd w:val="clear" w:color="auto" w:fill="auto"/>
            <w:hideMark/>
          </w:tcPr>
          <w:p w:rsidR="0080005B" w:rsidRPr="0080005B" w:rsidRDefault="0080005B" w:rsidP="0080005B">
            <w:pPr>
              <w:rPr>
                <w:rFonts w:ascii="Arial" w:hAnsi="Arial" w:cs="Arial"/>
                <w:b/>
                <w:bCs/>
                <w:sz w:val="12"/>
                <w:szCs w:val="12"/>
              </w:rPr>
            </w:pPr>
            <w:r w:rsidRPr="0080005B">
              <w:rPr>
                <w:rFonts w:ascii="Arial" w:hAnsi="Arial" w:cs="Arial"/>
                <w:b/>
                <w:bCs/>
                <w:sz w:val="12"/>
                <w:szCs w:val="12"/>
              </w:rPr>
              <w:t>Сан-кур.</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33375,00</w:t>
            </w:r>
          </w:p>
        </w:tc>
        <w:tc>
          <w:tcPr>
            <w:tcW w:w="517"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17800,00</w:t>
            </w:r>
          </w:p>
        </w:tc>
        <w:tc>
          <w:tcPr>
            <w:tcW w:w="482"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14240,00</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17800,00</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17800,00</w:t>
            </w:r>
          </w:p>
        </w:tc>
        <w:tc>
          <w:tcPr>
            <w:tcW w:w="442"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8900,00</w:t>
            </w:r>
          </w:p>
        </w:tc>
        <w:tc>
          <w:tcPr>
            <w:tcW w:w="495"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8900,00</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8900,00</w:t>
            </w:r>
          </w:p>
        </w:tc>
        <w:tc>
          <w:tcPr>
            <w:tcW w:w="437" w:type="pct"/>
            <w:shd w:val="clear" w:color="auto" w:fill="auto"/>
            <w:hideMark/>
          </w:tcPr>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127715,00</w:t>
            </w:r>
          </w:p>
        </w:tc>
      </w:tr>
      <w:tr w:rsidR="00107008" w:rsidRPr="0080005B" w:rsidTr="00107008">
        <w:trPr>
          <w:trHeight w:val="20"/>
        </w:trPr>
        <w:tc>
          <w:tcPr>
            <w:tcW w:w="625" w:type="pct"/>
            <w:shd w:val="clear" w:color="auto" w:fill="auto"/>
            <w:hideMark/>
          </w:tcPr>
          <w:p w:rsidR="0080005B" w:rsidRPr="0080005B" w:rsidRDefault="0080005B" w:rsidP="0080005B">
            <w:pPr>
              <w:rPr>
                <w:rFonts w:ascii="Arial" w:hAnsi="Arial" w:cs="Arial"/>
                <w:b/>
                <w:bCs/>
                <w:sz w:val="12"/>
                <w:szCs w:val="12"/>
              </w:rPr>
            </w:pPr>
            <w:r w:rsidRPr="0080005B">
              <w:rPr>
                <w:rFonts w:ascii="Arial" w:hAnsi="Arial" w:cs="Arial"/>
                <w:b/>
                <w:bCs/>
                <w:sz w:val="12"/>
                <w:szCs w:val="12"/>
              </w:rPr>
              <w:t>м/затраты</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5253,00</w:t>
            </w:r>
          </w:p>
        </w:tc>
        <w:tc>
          <w:tcPr>
            <w:tcW w:w="517"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2801,60</w:t>
            </w:r>
          </w:p>
        </w:tc>
        <w:tc>
          <w:tcPr>
            <w:tcW w:w="482"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2241,28</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2801,60</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2801,60</w:t>
            </w:r>
          </w:p>
        </w:tc>
        <w:tc>
          <w:tcPr>
            <w:tcW w:w="442"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1400,80</w:t>
            </w:r>
          </w:p>
        </w:tc>
        <w:tc>
          <w:tcPr>
            <w:tcW w:w="495"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1400,80</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1400,80</w:t>
            </w:r>
          </w:p>
        </w:tc>
        <w:tc>
          <w:tcPr>
            <w:tcW w:w="437" w:type="pct"/>
            <w:shd w:val="clear" w:color="auto" w:fill="auto"/>
            <w:hideMark/>
          </w:tcPr>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20101,48</w:t>
            </w:r>
          </w:p>
        </w:tc>
      </w:tr>
      <w:tr w:rsidR="00107008" w:rsidRPr="0080005B" w:rsidTr="00107008">
        <w:trPr>
          <w:trHeight w:val="20"/>
        </w:trPr>
        <w:tc>
          <w:tcPr>
            <w:tcW w:w="625" w:type="pct"/>
            <w:shd w:val="clear" w:color="auto" w:fill="auto"/>
            <w:noWrap/>
            <w:hideMark/>
          </w:tcPr>
          <w:p w:rsidR="0080005B" w:rsidRPr="0080005B" w:rsidRDefault="0080005B" w:rsidP="0080005B">
            <w:pPr>
              <w:jc w:val="both"/>
              <w:rPr>
                <w:rFonts w:ascii="Arial" w:hAnsi="Arial" w:cs="Arial"/>
                <w:b/>
                <w:bCs/>
                <w:sz w:val="12"/>
                <w:szCs w:val="12"/>
              </w:rPr>
            </w:pPr>
            <w:r w:rsidRPr="0080005B">
              <w:rPr>
                <w:rFonts w:ascii="Arial" w:hAnsi="Arial" w:cs="Arial"/>
                <w:b/>
                <w:bCs/>
                <w:sz w:val="12"/>
                <w:szCs w:val="12"/>
              </w:rPr>
              <w:t>ВСЕГО РАСХОДОВ</w:t>
            </w:r>
          </w:p>
        </w:tc>
        <w:tc>
          <w:tcPr>
            <w:tcW w:w="500" w:type="pct"/>
            <w:shd w:val="clear" w:color="auto" w:fill="auto"/>
            <w:noWrap/>
            <w:vAlign w:val="bottom"/>
            <w:hideMark/>
          </w:tcPr>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406923,28</w:t>
            </w:r>
          </w:p>
        </w:tc>
        <w:tc>
          <w:tcPr>
            <w:tcW w:w="517" w:type="pct"/>
            <w:shd w:val="clear" w:color="auto" w:fill="auto"/>
            <w:noWrap/>
            <w:vAlign w:val="bottom"/>
            <w:hideMark/>
          </w:tcPr>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217025,75</w:t>
            </w:r>
          </w:p>
        </w:tc>
        <w:tc>
          <w:tcPr>
            <w:tcW w:w="482" w:type="pct"/>
            <w:shd w:val="clear" w:color="auto" w:fill="auto"/>
            <w:noWrap/>
            <w:vAlign w:val="bottom"/>
            <w:hideMark/>
          </w:tcPr>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173620,60</w:t>
            </w:r>
          </w:p>
        </w:tc>
        <w:tc>
          <w:tcPr>
            <w:tcW w:w="500" w:type="pct"/>
            <w:shd w:val="clear" w:color="auto" w:fill="auto"/>
            <w:noWrap/>
            <w:vAlign w:val="bottom"/>
            <w:hideMark/>
          </w:tcPr>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217025,75</w:t>
            </w:r>
          </w:p>
        </w:tc>
        <w:tc>
          <w:tcPr>
            <w:tcW w:w="500" w:type="pct"/>
            <w:shd w:val="clear" w:color="auto" w:fill="auto"/>
            <w:noWrap/>
            <w:vAlign w:val="bottom"/>
            <w:hideMark/>
          </w:tcPr>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217025,75</w:t>
            </w:r>
          </w:p>
        </w:tc>
        <w:tc>
          <w:tcPr>
            <w:tcW w:w="442" w:type="pct"/>
            <w:shd w:val="clear" w:color="auto" w:fill="auto"/>
            <w:noWrap/>
            <w:vAlign w:val="bottom"/>
            <w:hideMark/>
          </w:tcPr>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108512,87</w:t>
            </w:r>
          </w:p>
        </w:tc>
        <w:tc>
          <w:tcPr>
            <w:tcW w:w="495" w:type="pct"/>
            <w:shd w:val="clear" w:color="auto" w:fill="auto"/>
            <w:noWrap/>
            <w:vAlign w:val="bottom"/>
            <w:hideMark/>
          </w:tcPr>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108512,87</w:t>
            </w:r>
          </w:p>
        </w:tc>
        <w:tc>
          <w:tcPr>
            <w:tcW w:w="500" w:type="pct"/>
            <w:shd w:val="clear" w:color="auto" w:fill="auto"/>
            <w:noWrap/>
            <w:vAlign w:val="bottom"/>
            <w:hideMark/>
          </w:tcPr>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108512,87</w:t>
            </w:r>
          </w:p>
        </w:tc>
        <w:tc>
          <w:tcPr>
            <w:tcW w:w="437" w:type="pct"/>
            <w:shd w:val="clear" w:color="auto" w:fill="auto"/>
            <w:noWrap/>
            <w:vAlign w:val="bottom"/>
            <w:hideMark/>
          </w:tcPr>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1557159,74</w:t>
            </w:r>
          </w:p>
        </w:tc>
      </w:tr>
      <w:tr w:rsidR="00107008" w:rsidRPr="0080005B" w:rsidTr="00107008">
        <w:trPr>
          <w:trHeight w:val="20"/>
        </w:trPr>
        <w:tc>
          <w:tcPr>
            <w:tcW w:w="625" w:type="pct"/>
            <w:shd w:val="clear" w:color="auto" w:fill="auto"/>
            <w:hideMark/>
          </w:tcPr>
          <w:p w:rsidR="0080005B" w:rsidRPr="0080005B" w:rsidRDefault="0080005B" w:rsidP="0080005B">
            <w:pPr>
              <w:rPr>
                <w:rFonts w:ascii="Arial" w:hAnsi="Arial" w:cs="Arial"/>
                <w:sz w:val="12"/>
                <w:szCs w:val="12"/>
              </w:rPr>
            </w:pPr>
            <w:r w:rsidRPr="0080005B">
              <w:rPr>
                <w:rFonts w:ascii="Arial" w:hAnsi="Arial" w:cs="Arial"/>
                <w:sz w:val="12"/>
                <w:szCs w:val="12"/>
              </w:rPr>
              <w:t>тыс. рублей</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406,93</w:t>
            </w:r>
          </w:p>
        </w:tc>
        <w:tc>
          <w:tcPr>
            <w:tcW w:w="517"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217,03</w:t>
            </w:r>
          </w:p>
        </w:tc>
        <w:tc>
          <w:tcPr>
            <w:tcW w:w="482"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173,62</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217,03</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217,03</w:t>
            </w:r>
          </w:p>
        </w:tc>
        <w:tc>
          <w:tcPr>
            <w:tcW w:w="442"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108,51</w:t>
            </w:r>
          </w:p>
        </w:tc>
        <w:tc>
          <w:tcPr>
            <w:tcW w:w="495"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108,51</w:t>
            </w:r>
          </w:p>
        </w:tc>
        <w:tc>
          <w:tcPr>
            <w:tcW w:w="500" w:type="pct"/>
            <w:shd w:val="clear" w:color="auto" w:fill="auto"/>
            <w:hideMark/>
          </w:tcPr>
          <w:p w:rsidR="0080005B" w:rsidRPr="0080005B" w:rsidRDefault="0080005B" w:rsidP="0080005B">
            <w:pPr>
              <w:jc w:val="center"/>
              <w:rPr>
                <w:rFonts w:ascii="Arial" w:hAnsi="Arial" w:cs="Arial"/>
                <w:sz w:val="12"/>
                <w:szCs w:val="12"/>
              </w:rPr>
            </w:pPr>
            <w:r w:rsidRPr="0080005B">
              <w:rPr>
                <w:rFonts w:ascii="Arial" w:hAnsi="Arial" w:cs="Arial"/>
                <w:sz w:val="12"/>
                <w:szCs w:val="12"/>
              </w:rPr>
              <w:t>108,51</w:t>
            </w:r>
          </w:p>
        </w:tc>
        <w:tc>
          <w:tcPr>
            <w:tcW w:w="437" w:type="pct"/>
            <w:shd w:val="clear" w:color="auto" w:fill="auto"/>
            <w:hideMark/>
          </w:tcPr>
          <w:p w:rsidR="0080005B" w:rsidRPr="0080005B" w:rsidRDefault="0080005B" w:rsidP="0080005B">
            <w:pPr>
              <w:jc w:val="center"/>
              <w:rPr>
                <w:rFonts w:ascii="Arial" w:hAnsi="Arial" w:cs="Arial"/>
                <w:b/>
                <w:bCs/>
                <w:sz w:val="12"/>
                <w:szCs w:val="12"/>
              </w:rPr>
            </w:pPr>
            <w:r w:rsidRPr="0080005B">
              <w:rPr>
                <w:rFonts w:ascii="Arial" w:hAnsi="Arial" w:cs="Arial"/>
                <w:b/>
                <w:bCs/>
                <w:sz w:val="12"/>
                <w:szCs w:val="12"/>
              </w:rPr>
              <w:t>1557,17</w:t>
            </w:r>
          </w:p>
        </w:tc>
      </w:tr>
    </w:tbl>
    <w:p w:rsidR="0026759F" w:rsidRPr="00CF5EC6" w:rsidRDefault="0026759F" w:rsidP="00D95B14">
      <w:pPr>
        <w:shd w:val="clear" w:color="auto" w:fill="FFFFFF"/>
        <w:suppressAutoHyphens/>
        <w:jc w:val="center"/>
        <w:rPr>
          <w:rFonts w:ascii="Arial" w:hAnsi="Arial" w:cs="Arial"/>
          <w:sz w:val="12"/>
          <w:szCs w:val="12"/>
        </w:rPr>
      </w:pPr>
    </w:p>
    <w:p w:rsidR="00301B94" w:rsidRPr="00301B94" w:rsidRDefault="005C2834" w:rsidP="00301B94">
      <w:pPr>
        <w:ind w:left="7938"/>
        <w:jc w:val="center"/>
        <w:rPr>
          <w:rFonts w:ascii="Arial" w:hAnsi="Arial" w:cs="Arial"/>
          <w:b/>
          <w:sz w:val="16"/>
          <w:szCs w:val="16"/>
        </w:rPr>
      </w:pPr>
      <w:r w:rsidRPr="00301B94">
        <w:rPr>
          <w:rFonts w:ascii="Arial" w:hAnsi="Arial" w:cs="Arial"/>
          <w:b/>
          <w:sz w:val="16"/>
          <w:szCs w:val="16"/>
        </w:rPr>
        <w:t>ПРОЕКТ</w:t>
      </w:r>
    </w:p>
    <w:p w:rsidR="00301B94" w:rsidRPr="00301B94" w:rsidRDefault="00301B94" w:rsidP="00301B94">
      <w:pPr>
        <w:jc w:val="center"/>
        <w:rPr>
          <w:rFonts w:ascii="Arial" w:hAnsi="Arial" w:cs="Arial"/>
          <w:b/>
          <w:sz w:val="16"/>
          <w:szCs w:val="16"/>
        </w:rPr>
      </w:pPr>
      <w:r w:rsidRPr="00301B94">
        <w:rPr>
          <w:rFonts w:ascii="Arial" w:hAnsi="Arial" w:cs="Arial"/>
          <w:b/>
          <w:sz w:val="16"/>
          <w:szCs w:val="16"/>
        </w:rPr>
        <w:t>Российская Федерация</w:t>
      </w:r>
    </w:p>
    <w:p w:rsidR="00301B94" w:rsidRPr="00301B94" w:rsidRDefault="00301B94" w:rsidP="00301B94">
      <w:pPr>
        <w:jc w:val="center"/>
        <w:rPr>
          <w:rFonts w:ascii="Arial" w:hAnsi="Arial" w:cs="Arial"/>
          <w:b/>
          <w:sz w:val="16"/>
          <w:szCs w:val="16"/>
        </w:rPr>
      </w:pPr>
      <w:r w:rsidRPr="00301B94">
        <w:rPr>
          <w:rFonts w:ascii="Arial" w:hAnsi="Arial" w:cs="Arial"/>
          <w:b/>
          <w:sz w:val="16"/>
          <w:szCs w:val="16"/>
        </w:rPr>
        <w:t>Новгородская область</w:t>
      </w:r>
    </w:p>
    <w:p w:rsidR="00301B94" w:rsidRPr="00301B94" w:rsidRDefault="00301B94" w:rsidP="00301B94">
      <w:pPr>
        <w:jc w:val="center"/>
        <w:rPr>
          <w:rFonts w:ascii="Arial" w:hAnsi="Arial" w:cs="Arial"/>
          <w:b/>
          <w:sz w:val="16"/>
          <w:szCs w:val="16"/>
        </w:rPr>
      </w:pPr>
      <w:r w:rsidRPr="00301B94">
        <w:rPr>
          <w:rFonts w:ascii="Arial" w:hAnsi="Arial" w:cs="Arial"/>
          <w:b/>
          <w:sz w:val="16"/>
          <w:szCs w:val="16"/>
        </w:rPr>
        <w:t>Валдайский район</w:t>
      </w:r>
    </w:p>
    <w:p w:rsidR="00301B94" w:rsidRPr="00301B94" w:rsidRDefault="00301B94" w:rsidP="00301B94">
      <w:pPr>
        <w:jc w:val="center"/>
        <w:rPr>
          <w:rFonts w:ascii="Arial" w:hAnsi="Arial" w:cs="Arial"/>
          <w:b/>
          <w:sz w:val="16"/>
          <w:szCs w:val="16"/>
        </w:rPr>
      </w:pPr>
      <w:r w:rsidRPr="00301B94">
        <w:rPr>
          <w:rFonts w:ascii="Arial" w:hAnsi="Arial" w:cs="Arial"/>
          <w:b/>
          <w:sz w:val="16"/>
          <w:szCs w:val="16"/>
        </w:rPr>
        <w:t>СОВЕТ  ДЕПУТАТОВ  ВАЛДАЙСКОГО  ГОРОДСКОГО  ПОСЕЛЕНИЯ</w:t>
      </w:r>
    </w:p>
    <w:p w:rsidR="00301B94" w:rsidRPr="00301B94" w:rsidRDefault="00301B94" w:rsidP="00301B94">
      <w:pPr>
        <w:jc w:val="center"/>
        <w:rPr>
          <w:rFonts w:ascii="Arial" w:hAnsi="Arial" w:cs="Arial"/>
          <w:sz w:val="16"/>
          <w:szCs w:val="16"/>
        </w:rPr>
      </w:pPr>
      <w:r w:rsidRPr="00301B94">
        <w:rPr>
          <w:rFonts w:ascii="Arial" w:hAnsi="Arial" w:cs="Arial"/>
          <w:sz w:val="16"/>
          <w:szCs w:val="16"/>
        </w:rPr>
        <w:t>Р Е Ш Е Н И Е</w:t>
      </w:r>
    </w:p>
    <w:p w:rsidR="00301B94" w:rsidRDefault="00301B94" w:rsidP="00301B94">
      <w:pPr>
        <w:jc w:val="center"/>
        <w:rPr>
          <w:rFonts w:ascii="Arial" w:hAnsi="Arial" w:cs="Arial"/>
          <w:b/>
          <w:bCs/>
          <w:sz w:val="16"/>
          <w:szCs w:val="16"/>
        </w:rPr>
      </w:pPr>
      <w:r w:rsidRPr="00301B94">
        <w:rPr>
          <w:rFonts w:ascii="Arial" w:hAnsi="Arial" w:cs="Arial"/>
          <w:b/>
          <w:sz w:val="16"/>
          <w:szCs w:val="16"/>
        </w:rPr>
        <w:t xml:space="preserve">О бюджете Валдайского городского поселения </w:t>
      </w:r>
      <w:r w:rsidRPr="00301B94">
        <w:rPr>
          <w:rFonts w:ascii="Arial" w:hAnsi="Arial" w:cs="Arial"/>
          <w:b/>
          <w:bCs/>
          <w:sz w:val="16"/>
          <w:szCs w:val="16"/>
        </w:rPr>
        <w:t>на 2023 год и на плановый период 2024 и 2025 годов</w:t>
      </w:r>
    </w:p>
    <w:p w:rsidR="00301B94" w:rsidRPr="00301B94" w:rsidRDefault="00301B94" w:rsidP="00301B94">
      <w:pPr>
        <w:jc w:val="center"/>
        <w:rPr>
          <w:rFonts w:ascii="Arial" w:hAnsi="Arial" w:cs="Arial"/>
          <w:b/>
          <w:bCs/>
          <w:sz w:val="4"/>
          <w:szCs w:val="4"/>
        </w:rPr>
      </w:pPr>
    </w:p>
    <w:p w:rsidR="00301B94" w:rsidRPr="00301B94" w:rsidRDefault="00301B94" w:rsidP="00301B94">
      <w:pPr>
        <w:suppressAutoHyphens/>
        <w:ind w:firstLine="720"/>
        <w:jc w:val="both"/>
        <w:rPr>
          <w:rFonts w:ascii="Arial" w:hAnsi="Arial" w:cs="Arial"/>
          <w:b/>
          <w:sz w:val="16"/>
          <w:szCs w:val="16"/>
        </w:rPr>
      </w:pPr>
      <w:r w:rsidRPr="00301B94">
        <w:rPr>
          <w:rFonts w:ascii="Arial" w:hAnsi="Arial" w:cs="Arial"/>
          <w:b/>
          <w:sz w:val="16"/>
          <w:szCs w:val="16"/>
        </w:rPr>
        <w:t>Принято Советом депутатов Валдайского городского поселения« » декабря 2022 года.</w:t>
      </w:r>
    </w:p>
    <w:p w:rsidR="00301B94" w:rsidRPr="00301B94" w:rsidRDefault="00301B94" w:rsidP="00301B94">
      <w:pPr>
        <w:suppressAutoHyphens/>
        <w:ind w:firstLine="284"/>
        <w:jc w:val="both"/>
        <w:rPr>
          <w:rFonts w:ascii="Arial" w:hAnsi="Arial" w:cs="Arial"/>
          <w:sz w:val="16"/>
          <w:szCs w:val="16"/>
        </w:rPr>
      </w:pPr>
      <w:r w:rsidRPr="00301B94">
        <w:rPr>
          <w:rFonts w:ascii="Arial" w:hAnsi="Arial" w:cs="Arial"/>
          <w:sz w:val="16"/>
          <w:szCs w:val="16"/>
        </w:rPr>
        <w:t>1. Утвердить основные характеристики бюджета Валдайского городского поселения на 2023 год:</w:t>
      </w:r>
    </w:p>
    <w:p w:rsidR="00301B94" w:rsidRPr="00301B94" w:rsidRDefault="00301B94" w:rsidP="00301B94">
      <w:pPr>
        <w:tabs>
          <w:tab w:val="left" w:pos="0"/>
        </w:tabs>
        <w:suppressAutoHyphens/>
        <w:ind w:firstLine="284"/>
        <w:jc w:val="both"/>
        <w:rPr>
          <w:rFonts w:ascii="Arial" w:hAnsi="Arial" w:cs="Arial"/>
          <w:sz w:val="16"/>
          <w:szCs w:val="16"/>
        </w:rPr>
      </w:pPr>
      <w:r w:rsidRPr="00301B94">
        <w:rPr>
          <w:rFonts w:ascii="Arial" w:hAnsi="Arial" w:cs="Arial"/>
          <w:sz w:val="16"/>
          <w:szCs w:val="16"/>
        </w:rPr>
        <w:t>прогнозируемый общий объем доходов бюджета Валдайского городского поселения в сумме 152 541 250 рублей 00 копеек;</w:t>
      </w:r>
    </w:p>
    <w:p w:rsidR="00301B94" w:rsidRPr="00301B94" w:rsidRDefault="00301B94" w:rsidP="00301B94">
      <w:pPr>
        <w:tabs>
          <w:tab w:val="left" w:pos="0"/>
        </w:tabs>
        <w:suppressAutoHyphens/>
        <w:ind w:firstLine="284"/>
        <w:jc w:val="both"/>
        <w:rPr>
          <w:rFonts w:ascii="Arial" w:hAnsi="Arial" w:cs="Arial"/>
          <w:sz w:val="16"/>
          <w:szCs w:val="16"/>
        </w:rPr>
      </w:pPr>
      <w:r w:rsidRPr="00301B94">
        <w:rPr>
          <w:rFonts w:ascii="Arial" w:hAnsi="Arial" w:cs="Arial"/>
          <w:sz w:val="16"/>
          <w:szCs w:val="16"/>
        </w:rPr>
        <w:t>общий объем расходов бюджета Валдайского городского поселения в сумме 152 541 250 рублей 00 копеек;</w:t>
      </w:r>
    </w:p>
    <w:p w:rsidR="00301B94" w:rsidRPr="00301B94" w:rsidRDefault="00301B94" w:rsidP="00301B94">
      <w:pPr>
        <w:suppressAutoHyphens/>
        <w:ind w:firstLine="284"/>
        <w:jc w:val="both"/>
        <w:rPr>
          <w:rFonts w:ascii="Arial" w:hAnsi="Arial" w:cs="Arial"/>
          <w:sz w:val="16"/>
          <w:szCs w:val="16"/>
        </w:rPr>
      </w:pPr>
      <w:r w:rsidRPr="00301B94">
        <w:rPr>
          <w:rFonts w:ascii="Arial" w:hAnsi="Arial" w:cs="Arial"/>
          <w:sz w:val="16"/>
          <w:szCs w:val="16"/>
        </w:rPr>
        <w:t>прогнозируемый дефицит бюджета Валдайского городского поселения в сумме 0 рублей 00 копеек.</w:t>
      </w:r>
    </w:p>
    <w:p w:rsidR="00301B94" w:rsidRPr="00301B94" w:rsidRDefault="00301B94" w:rsidP="00301B94">
      <w:pPr>
        <w:pStyle w:val="ConsPlusNormal"/>
        <w:widowControl/>
        <w:suppressAutoHyphens/>
        <w:ind w:firstLine="284"/>
        <w:jc w:val="both"/>
        <w:rPr>
          <w:sz w:val="16"/>
          <w:szCs w:val="16"/>
        </w:rPr>
      </w:pPr>
      <w:r w:rsidRPr="00301B94">
        <w:rPr>
          <w:sz w:val="16"/>
          <w:szCs w:val="16"/>
        </w:rPr>
        <w:t>2. Утвердить основные характеристики бюджета Валдайского городского поселения на 2024 год и на 2025 год:</w:t>
      </w:r>
    </w:p>
    <w:p w:rsidR="00301B94" w:rsidRPr="00301B94" w:rsidRDefault="00301B94" w:rsidP="00301B94">
      <w:pPr>
        <w:suppressAutoHyphens/>
        <w:ind w:firstLine="284"/>
        <w:jc w:val="both"/>
        <w:rPr>
          <w:rFonts w:ascii="Arial" w:hAnsi="Arial" w:cs="Arial"/>
          <w:sz w:val="16"/>
          <w:szCs w:val="16"/>
        </w:rPr>
      </w:pPr>
      <w:r w:rsidRPr="00301B94">
        <w:rPr>
          <w:rFonts w:ascii="Arial" w:hAnsi="Arial" w:cs="Arial"/>
          <w:sz w:val="16"/>
          <w:szCs w:val="16"/>
        </w:rPr>
        <w:t>прогнозируемый общий объем доходов бюджета Валдайского городского поселения на 2024 год в сумме 201 140 000 рублей 00 копеек и на 2025 год в сумме 74 335 800 рублей 00 копеек;</w:t>
      </w:r>
    </w:p>
    <w:p w:rsidR="00301B94" w:rsidRPr="00301B94" w:rsidRDefault="00301B94" w:rsidP="00301B94">
      <w:pPr>
        <w:pStyle w:val="ConsPlusNormal"/>
        <w:widowControl/>
        <w:ind w:firstLine="284"/>
        <w:jc w:val="both"/>
        <w:rPr>
          <w:sz w:val="16"/>
          <w:szCs w:val="16"/>
        </w:rPr>
      </w:pPr>
      <w:r w:rsidRPr="00301B94">
        <w:rPr>
          <w:sz w:val="16"/>
          <w:szCs w:val="16"/>
        </w:rPr>
        <w:t>общий объем расходов бюджета Валдайского городского поселения на 2024 год в сумме 205 546 489 рублей 74 копейки, в том числе условно утвержденные расходы в сумме 1 700 480 рублей 24 копейки, и на 2025 год в сумме 68 001 536 рублей 48 копеек, в том числе условно утвержденные расходы в сумме 2 893 596 рублей 98 копеек;</w:t>
      </w:r>
    </w:p>
    <w:p w:rsidR="00301B94" w:rsidRPr="00301B94" w:rsidRDefault="00301B94" w:rsidP="00301B94">
      <w:pPr>
        <w:suppressAutoHyphens/>
        <w:ind w:firstLine="284"/>
        <w:jc w:val="both"/>
        <w:rPr>
          <w:rFonts w:ascii="Arial" w:hAnsi="Arial" w:cs="Arial"/>
          <w:sz w:val="16"/>
          <w:szCs w:val="16"/>
        </w:rPr>
      </w:pPr>
      <w:r w:rsidRPr="00301B94">
        <w:rPr>
          <w:rFonts w:ascii="Arial" w:hAnsi="Arial" w:cs="Arial"/>
          <w:sz w:val="16"/>
          <w:szCs w:val="16"/>
        </w:rPr>
        <w:t>прогнозируемый дефицит бюджета Валдайского городского поселения на 2024 год в сумме 4 406 489 рублей 74 копейки;</w:t>
      </w:r>
    </w:p>
    <w:p w:rsidR="00301B94" w:rsidRPr="00301B94" w:rsidRDefault="00301B94" w:rsidP="00301B94">
      <w:pPr>
        <w:suppressAutoHyphens/>
        <w:ind w:firstLine="284"/>
        <w:jc w:val="both"/>
        <w:rPr>
          <w:rFonts w:ascii="Arial" w:hAnsi="Arial" w:cs="Arial"/>
          <w:sz w:val="16"/>
          <w:szCs w:val="16"/>
        </w:rPr>
      </w:pPr>
      <w:r w:rsidRPr="00301B94">
        <w:rPr>
          <w:rFonts w:ascii="Arial" w:hAnsi="Arial" w:cs="Arial"/>
          <w:sz w:val="16"/>
          <w:szCs w:val="16"/>
        </w:rPr>
        <w:t>прогнозируемый профицит  на 2025 год в сумме 6 334 263 рубля 52 копейки.</w:t>
      </w:r>
    </w:p>
    <w:p w:rsidR="00301B94" w:rsidRPr="00301B94" w:rsidRDefault="00301B94" w:rsidP="00301B94">
      <w:pPr>
        <w:tabs>
          <w:tab w:val="left" w:pos="0"/>
        </w:tabs>
        <w:suppressAutoHyphens/>
        <w:ind w:firstLine="284"/>
        <w:jc w:val="both"/>
        <w:rPr>
          <w:rFonts w:ascii="Arial" w:hAnsi="Arial" w:cs="Arial"/>
          <w:sz w:val="16"/>
          <w:szCs w:val="16"/>
        </w:rPr>
      </w:pPr>
      <w:r w:rsidRPr="00301B94">
        <w:rPr>
          <w:rFonts w:ascii="Arial" w:hAnsi="Arial" w:cs="Arial"/>
          <w:sz w:val="16"/>
          <w:szCs w:val="16"/>
        </w:rPr>
        <w:t>3. Утвердить прогнозируемые поступления доходов в бюджет городского поселения на 2023 год и на плановый период 2024 и 2025 годов  согласно приложению 1 к настоящему решению.</w:t>
      </w:r>
    </w:p>
    <w:p w:rsidR="00301B94" w:rsidRPr="00301B94" w:rsidRDefault="00301B94" w:rsidP="00301B94">
      <w:pPr>
        <w:suppressAutoHyphens/>
        <w:ind w:firstLine="284"/>
        <w:jc w:val="both"/>
        <w:rPr>
          <w:rFonts w:ascii="Arial" w:hAnsi="Arial" w:cs="Arial"/>
          <w:sz w:val="16"/>
          <w:szCs w:val="16"/>
        </w:rPr>
      </w:pPr>
      <w:r w:rsidRPr="00301B94">
        <w:rPr>
          <w:rFonts w:ascii="Arial" w:hAnsi="Arial" w:cs="Arial"/>
          <w:sz w:val="16"/>
          <w:szCs w:val="16"/>
        </w:rPr>
        <w:t>4. Установить источники внутреннего финансирования дефицита городского бюджета на 2023 год и на плановый период 2024 и 2025 годов согласно приложению 2 к настоящему решению.</w:t>
      </w:r>
    </w:p>
    <w:p w:rsidR="00301B94" w:rsidRPr="00301B94" w:rsidRDefault="00301B94" w:rsidP="00301B94">
      <w:pPr>
        <w:ind w:firstLine="284"/>
        <w:jc w:val="both"/>
        <w:rPr>
          <w:rFonts w:ascii="Arial" w:hAnsi="Arial" w:cs="Arial"/>
          <w:sz w:val="16"/>
          <w:szCs w:val="16"/>
        </w:rPr>
      </w:pPr>
      <w:r w:rsidRPr="00301B94">
        <w:rPr>
          <w:rFonts w:ascii="Arial" w:hAnsi="Arial" w:cs="Arial"/>
          <w:sz w:val="16"/>
          <w:szCs w:val="16"/>
        </w:rPr>
        <w:t>Установить, что остатки средств бюджета Валдайского городского поселения на начало текущего финансового года в объёме бюджетных ассигнований муниципального дорожного фонда, не использованных в отчётном финансовом году, направляются на увеличение в текущем финансовом году бюджетных ассигнований муниципального дорожного фонда, а также в объёме, определяемом решением Совета депутатов Валдайского городского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заключённых от имени Валдайского городского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бюджетных ассигнований на предоставление субсидий юридическим лицам, предоставление которых в отчётном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объёме, не превышающем сумму остатка неиспользованных бюджетных ассигнований на указанные цели, в случаях, предусмотренных решением Советом депутатов Валдайского городского поселения о бюджете Валдайского городского поселения.</w:t>
      </w:r>
    </w:p>
    <w:p w:rsidR="00301B94" w:rsidRPr="00301B94" w:rsidRDefault="00301B94" w:rsidP="00301B94">
      <w:pPr>
        <w:tabs>
          <w:tab w:val="left" w:pos="0"/>
        </w:tabs>
        <w:suppressAutoHyphens/>
        <w:ind w:firstLine="284"/>
        <w:jc w:val="both"/>
        <w:rPr>
          <w:rFonts w:ascii="Arial" w:hAnsi="Arial" w:cs="Arial"/>
          <w:sz w:val="16"/>
          <w:szCs w:val="16"/>
        </w:rPr>
      </w:pPr>
      <w:r w:rsidRPr="00301B94">
        <w:rPr>
          <w:rFonts w:ascii="Arial" w:hAnsi="Arial" w:cs="Arial"/>
          <w:sz w:val="16"/>
          <w:szCs w:val="16"/>
        </w:rPr>
        <w:t xml:space="preserve">5. Установить, что доходы бюджета Валдайского городского поселения на </w:t>
      </w:r>
      <w:r w:rsidRPr="00301B94">
        <w:rPr>
          <w:rFonts w:ascii="Arial" w:hAnsi="Arial" w:cs="Arial"/>
          <w:bCs/>
          <w:sz w:val="16"/>
          <w:szCs w:val="16"/>
        </w:rPr>
        <w:t xml:space="preserve">2023 год </w:t>
      </w:r>
      <w:r w:rsidRPr="00301B94">
        <w:rPr>
          <w:rFonts w:ascii="Arial" w:hAnsi="Arial" w:cs="Arial"/>
          <w:sz w:val="16"/>
          <w:szCs w:val="16"/>
        </w:rPr>
        <w:t>формируются за счет:</w:t>
      </w:r>
    </w:p>
    <w:p w:rsidR="00301B94" w:rsidRPr="00301B94" w:rsidRDefault="00301B94" w:rsidP="00301B94">
      <w:pPr>
        <w:tabs>
          <w:tab w:val="left" w:pos="0"/>
        </w:tabs>
        <w:suppressAutoHyphens/>
        <w:ind w:firstLine="284"/>
        <w:jc w:val="both"/>
        <w:rPr>
          <w:rFonts w:ascii="Arial" w:hAnsi="Arial" w:cs="Arial"/>
          <w:sz w:val="16"/>
          <w:szCs w:val="16"/>
        </w:rPr>
      </w:pPr>
      <w:r w:rsidRPr="00301B94">
        <w:rPr>
          <w:rFonts w:ascii="Arial" w:hAnsi="Arial" w:cs="Arial"/>
          <w:sz w:val="16"/>
          <w:szCs w:val="16"/>
        </w:rPr>
        <w:t>федеральных, региональных, местных налогов и сборов и неналоговых доходов – в соответствии с нормативами, установленными Бюджетным кодексом Российской Федерации, проектом федерального закона «О федеральном бюджете на 2023 год и на плановый период 2024 и 2025 годов» и проектом областного закона «Об областном бюджете на 2023 год и на плановый период 2024 и 2025 годов»;</w:t>
      </w:r>
    </w:p>
    <w:p w:rsidR="00301B94" w:rsidRPr="00301B94" w:rsidRDefault="00301B94" w:rsidP="00301B94">
      <w:pPr>
        <w:tabs>
          <w:tab w:val="left" w:pos="0"/>
        </w:tabs>
        <w:suppressAutoHyphens/>
        <w:ind w:firstLine="284"/>
        <w:jc w:val="both"/>
        <w:rPr>
          <w:rFonts w:ascii="Arial" w:hAnsi="Arial" w:cs="Arial"/>
          <w:sz w:val="16"/>
          <w:szCs w:val="16"/>
        </w:rPr>
      </w:pPr>
      <w:r w:rsidRPr="00301B94">
        <w:rPr>
          <w:rFonts w:ascii="Arial" w:hAnsi="Arial" w:cs="Arial"/>
          <w:sz w:val="16"/>
          <w:szCs w:val="16"/>
        </w:rPr>
        <w:t>федеральных, региональных, местных налогов и сборов и неналоговых доходов – в соответствии с нормативами отчислений согласно приложениям 3 и 4 к настоящему решению;</w:t>
      </w:r>
    </w:p>
    <w:p w:rsidR="00301B94" w:rsidRPr="00301B94" w:rsidRDefault="00301B94" w:rsidP="00301B94">
      <w:pPr>
        <w:suppressAutoHyphens/>
        <w:ind w:firstLine="284"/>
        <w:jc w:val="both"/>
        <w:rPr>
          <w:rFonts w:ascii="Arial" w:hAnsi="Arial" w:cs="Arial"/>
          <w:sz w:val="16"/>
          <w:szCs w:val="16"/>
        </w:rPr>
      </w:pPr>
      <w:r w:rsidRPr="00301B94">
        <w:rPr>
          <w:rFonts w:ascii="Arial" w:hAnsi="Arial" w:cs="Arial"/>
          <w:sz w:val="16"/>
          <w:szCs w:val="16"/>
        </w:rPr>
        <w:t>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301B94" w:rsidRPr="00301B94" w:rsidRDefault="00301B94" w:rsidP="00301B94">
      <w:pPr>
        <w:tabs>
          <w:tab w:val="left" w:pos="0"/>
        </w:tabs>
        <w:suppressAutoHyphens/>
        <w:ind w:firstLine="284"/>
        <w:jc w:val="both"/>
        <w:rPr>
          <w:rFonts w:ascii="Arial" w:hAnsi="Arial" w:cs="Arial"/>
          <w:sz w:val="16"/>
          <w:szCs w:val="16"/>
        </w:rPr>
      </w:pPr>
      <w:r w:rsidRPr="00301B94">
        <w:rPr>
          <w:rFonts w:ascii="Arial" w:hAnsi="Arial" w:cs="Arial"/>
          <w:sz w:val="16"/>
          <w:szCs w:val="16"/>
        </w:rPr>
        <w:t>прочих налогов, сборов и других платежей, подлежащих зачислению в бюджет Валдайского  городского поселения в соответствии с законодательством Российской Федерации.</w:t>
      </w:r>
    </w:p>
    <w:p w:rsidR="00301B94" w:rsidRPr="00301B94" w:rsidRDefault="00301B94" w:rsidP="00301B94">
      <w:pPr>
        <w:suppressAutoHyphens/>
        <w:ind w:firstLine="284"/>
        <w:jc w:val="both"/>
        <w:rPr>
          <w:rFonts w:ascii="Arial" w:hAnsi="Arial" w:cs="Arial"/>
          <w:spacing w:val="-2"/>
          <w:sz w:val="16"/>
          <w:szCs w:val="16"/>
        </w:rPr>
      </w:pPr>
      <w:r w:rsidRPr="00301B94">
        <w:rPr>
          <w:rFonts w:ascii="Arial" w:hAnsi="Arial" w:cs="Arial"/>
          <w:sz w:val="16"/>
          <w:szCs w:val="16"/>
        </w:rPr>
        <w:t>6.</w:t>
      </w:r>
      <w:r w:rsidRPr="00301B94">
        <w:rPr>
          <w:rFonts w:ascii="Arial" w:hAnsi="Arial" w:cs="Arial"/>
          <w:spacing w:val="-2"/>
          <w:sz w:val="16"/>
          <w:szCs w:val="16"/>
        </w:rPr>
        <w:t xml:space="preserve"> Утвердить объем и</w:t>
      </w:r>
      <w:r w:rsidRPr="00301B94">
        <w:rPr>
          <w:rFonts w:ascii="Arial" w:hAnsi="Arial" w:cs="Arial"/>
          <w:sz w:val="16"/>
          <w:szCs w:val="16"/>
        </w:rPr>
        <w:t>ных межбюджетных трансфертов, передаваемых бюджету Валдайского муниципального района из бюджета Валдайского городского поселения на осуществление части полномочий по решению вопросов местного значенияна 2023 год и на плановый период 2024 и 2025 годов</w:t>
      </w:r>
      <w:r w:rsidRPr="00301B94">
        <w:rPr>
          <w:rFonts w:ascii="Arial" w:hAnsi="Arial" w:cs="Arial"/>
          <w:spacing w:val="-2"/>
          <w:sz w:val="16"/>
          <w:szCs w:val="16"/>
        </w:rPr>
        <w:t xml:space="preserve"> согласно приложению 5 к настоящему решению.</w:t>
      </w:r>
    </w:p>
    <w:p w:rsidR="00301B94" w:rsidRPr="00301B94" w:rsidRDefault="00301B94" w:rsidP="00301B94">
      <w:pPr>
        <w:tabs>
          <w:tab w:val="left" w:pos="0"/>
        </w:tabs>
        <w:suppressAutoHyphens/>
        <w:ind w:firstLine="284"/>
        <w:jc w:val="both"/>
        <w:rPr>
          <w:rFonts w:ascii="Arial" w:hAnsi="Arial" w:cs="Arial"/>
          <w:sz w:val="16"/>
          <w:szCs w:val="16"/>
        </w:rPr>
      </w:pPr>
      <w:r w:rsidRPr="00301B94">
        <w:rPr>
          <w:rFonts w:ascii="Arial" w:hAnsi="Arial" w:cs="Arial"/>
          <w:sz w:val="16"/>
          <w:szCs w:val="16"/>
        </w:rPr>
        <w:t>7. Установить процент отчислений в бюджет Валдайского городского поселения части прибыли муниципальных унитарных предприятий на 2023 -2025 годы, остающейся после уплаты налогов и иных обязательных платежей, применяющих общий режим налогообложения, в размере 5 и 10 процентов, при общей рентабельности до 10 и свыше 10 процентов соответственно.</w:t>
      </w:r>
    </w:p>
    <w:p w:rsidR="00301B94" w:rsidRPr="00301B94" w:rsidRDefault="00301B94" w:rsidP="00301B94">
      <w:pPr>
        <w:suppressAutoHyphens/>
        <w:ind w:firstLine="284"/>
        <w:jc w:val="both"/>
        <w:rPr>
          <w:rFonts w:ascii="Arial" w:hAnsi="Arial" w:cs="Arial"/>
          <w:sz w:val="16"/>
          <w:szCs w:val="16"/>
        </w:rPr>
      </w:pPr>
      <w:r w:rsidRPr="00301B94">
        <w:rPr>
          <w:rFonts w:ascii="Arial" w:hAnsi="Arial" w:cs="Arial"/>
          <w:sz w:val="16"/>
          <w:szCs w:val="16"/>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301B94" w:rsidRPr="00301B94" w:rsidRDefault="00301B94" w:rsidP="00301B94">
      <w:pPr>
        <w:suppressAutoHyphens/>
        <w:ind w:firstLine="284"/>
        <w:jc w:val="both"/>
        <w:rPr>
          <w:rFonts w:ascii="Arial" w:hAnsi="Arial" w:cs="Arial"/>
          <w:sz w:val="16"/>
          <w:szCs w:val="16"/>
        </w:rPr>
      </w:pPr>
      <w:r w:rsidRPr="00301B94">
        <w:rPr>
          <w:rFonts w:ascii="Arial" w:hAnsi="Arial" w:cs="Arial"/>
          <w:sz w:val="16"/>
          <w:szCs w:val="16"/>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налогообложения.</w:t>
      </w:r>
    </w:p>
    <w:p w:rsidR="00301B94" w:rsidRPr="00301B94" w:rsidRDefault="00301B94" w:rsidP="00301B94">
      <w:pPr>
        <w:suppressAutoHyphens/>
        <w:ind w:firstLine="284"/>
        <w:jc w:val="both"/>
        <w:rPr>
          <w:rFonts w:ascii="Arial" w:hAnsi="Arial" w:cs="Arial"/>
          <w:sz w:val="16"/>
          <w:szCs w:val="16"/>
        </w:rPr>
      </w:pPr>
      <w:r w:rsidRPr="00301B94">
        <w:rPr>
          <w:rFonts w:ascii="Arial" w:hAnsi="Arial" w:cs="Arial"/>
          <w:sz w:val="16"/>
          <w:szCs w:val="16"/>
        </w:rPr>
        <w:t>Установить процент отчислений в бюджет Валдайского городского поселения части прибыли муниципальных унитарных предприятий за 2023-2025 годы, остающейся после уплаты налогов и иных обязательных платежей, применяющих специальные режимы налогообложения, в размере 5 процентов;</w:t>
      </w:r>
    </w:p>
    <w:p w:rsidR="00301B94" w:rsidRPr="00301B94" w:rsidRDefault="00301B94" w:rsidP="00301B94">
      <w:pPr>
        <w:suppressAutoHyphens/>
        <w:ind w:firstLine="284"/>
        <w:jc w:val="both"/>
        <w:rPr>
          <w:rFonts w:ascii="Arial" w:hAnsi="Arial" w:cs="Arial"/>
          <w:sz w:val="16"/>
          <w:szCs w:val="16"/>
        </w:rPr>
      </w:pPr>
      <w:r w:rsidRPr="00301B94">
        <w:rPr>
          <w:rFonts w:ascii="Arial" w:hAnsi="Arial" w:cs="Arial"/>
          <w:sz w:val="16"/>
          <w:szCs w:val="16"/>
        </w:rPr>
        <w:t>За несвоевременное и (или) неполное перечисление в бюджет Валдайского городского поселения части прибыли муниципальное унитарное предприятие уплачивает пени по процентной ставке, равной одной трехсотой действующей на дату их уплаты ставки рефинансирования Центрального банка Российской Федерации, за каждый день просрочки от суммы платежа, определенной в соответствии с настоящей статьей.</w:t>
      </w:r>
    </w:p>
    <w:p w:rsidR="00301B94" w:rsidRPr="00301B94" w:rsidRDefault="00301B94" w:rsidP="00301B94">
      <w:pPr>
        <w:suppressAutoHyphens/>
        <w:ind w:firstLine="284"/>
        <w:jc w:val="both"/>
        <w:rPr>
          <w:rFonts w:ascii="Arial" w:hAnsi="Arial" w:cs="Arial"/>
          <w:sz w:val="16"/>
          <w:szCs w:val="16"/>
        </w:rPr>
      </w:pPr>
      <w:r w:rsidRPr="00301B94">
        <w:rPr>
          <w:rFonts w:ascii="Arial" w:hAnsi="Arial" w:cs="Arial"/>
          <w:sz w:val="16"/>
          <w:szCs w:val="16"/>
        </w:rPr>
        <w:t>В случае выявления фактов занижения размеров части прибыли, подлежащей перечислению в бюджет Валдайского городского поселения,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пункта 6, а также штраф в размере 20 процентов от неуплаченной суммы платежа, определенной в соответствии с настоящим пунктом.</w:t>
      </w:r>
    </w:p>
    <w:p w:rsidR="00301B94" w:rsidRPr="00301B94" w:rsidRDefault="00301B94" w:rsidP="00301B94">
      <w:pPr>
        <w:suppressAutoHyphens/>
        <w:ind w:firstLine="284"/>
        <w:jc w:val="both"/>
        <w:rPr>
          <w:rFonts w:ascii="Arial" w:hAnsi="Arial" w:cs="Arial"/>
          <w:sz w:val="16"/>
          <w:szCs w:val="16"/>
        </w:rPr>
      </w:pPr>
      <w:r w:rsidRPr="00301B94">
        <w:rPr>
          <w:rFonts w:ascii="Arial" w:hAnsi="Arial" w:cs="Arial"/>
          <w:sz w:val="16"/>
          <w:szCs w:val="16"/>
        </w:rPr>
        <w:t>Зачисление части прибыли в бюджет Валдайского городского поселения муниципальными унитарными предприятиями, производится в порядке и сроки, установленные Администрацией Валдайского муниципального района.</w:t>
      </w:r>
    </w:p>
    <w:p w:rsidR="00301B94" w:rsidRPr="00301B94" w:rsidRDefault="00301B94" w:rsidP="00301B94">
      <w:pPr>
        <w:tabs>
          <w:tab w:val="left" w:pos="0"/>
        </w:tabs>
        <w:suppressAutoHyphens/>
        <w:ind w:firstLine="284"/>
        <w:jc w:val="both"/>
        <w:rPr>
          <w:rFonts w:ascii="Arial" w:hAnsi="Arial" w:cs="Arial"/>
          <w:sz w:val="16"/>
          <w:szCs w:val="16"/>
        </w:rPr>
      </w:pPr>
      <w:r w:rsidRPr="00301B94">
        <w:rPr>
          <w:rFonts w:ascii="Arial" w:hAnsi="Arial" w:cs="Arial"/>
          <w:sz w:val="16"/>
          <w:szCs w:val="16"/>
        </w:rPr>
        <w:t>8.Утвердить объем межбюджетных трансфертов, получаемых из других бюджетов бюджетной системы Российской Федерации на 2023 год в сумме 90 250 650  рублей, на 2024 год в сумме 135 826 800 рублей и на 2025 год в сумме 7 236 000 рублей согласно приложению 9 к настоящему решению.</w:t>
      </w:r>
    </w:p>
    <w:p w:rsidR="00301B94" w:rsidRPr="00301B94" w:rsidRDefault="00301B94" w:rsidP="00301B94">
      <w:pPr>
        <w:tabs>
          <w:tab w:val="left" w:pos="0"/>
        </w:tabs>
        <w:suppressAutoHyphens/>
        <w:ind w:firstLine="284"/>
        <w:jc w:val="both"/>
        <w:rPr>
          <w:rFonts w:ascii="Arial" w:hAnsi="Arial" w:cs="Arial"/>
          <w:sz w:val="16"/>
          <w:szCs w:val="16"/>
        </w:rPr>
      </w:pPr>
      <w:r w:rsidRPr="00301B94">
        <w:rPr>
          <w:rFonts w:ascii="Arial" w:hAnsi="Arial" w:cs="Arial"/>
          <w:sz w:val="16"/>
          <w:szCs w:val="16"/>
        </w:rPr>
        <w:t>9. Утвердить общий объем бюджетных ассигнований на исполнение публичных нормативных обязательств на 2023 год в сумме 399 486 рублей 96 копеек, на 2024 год в сумме 399 486 рублей 96 копеек и на 2025 год в сумме 399 486 рублей 96 копеек.</w:t>
      </w:r>
    </w:p>
    <w:p w:rsidR="00301B94" w:rsidRPr="00301B94" w:rsidRDefault="00301B94" w:rsidP="00301B94">
      <w:pPr>
        <w:tabs>
          <w:tab w:val="left" w:pos="0"/>
        </w:tabs>
        <w:suppressAutoHyphens/>
        <w:ind w:firstLine="284"/>
        <w:jc w:val="both"/>
        <w:rPr>
          <w:rFonts w:ascii="Arial" w:hAnsi="Arial" w:cs="Arial"/>
          <w:sz w:val="16"/>
          <w:szCs w:val="16"/>
        </w:rPr>
      </w:pPr>
      <w:r w:rsidRPr="00301B94">
        <w:rPr>
          <w:rFonts w:ascii="Arial" w:hAnsi="Arial" w:cs="Arial"/>
          <w:sz w:val="16"/>
          <w:szCs w:val="16"/>
        </w:rPr>
        <w:t>Утвердить ведомственную структуру расходов бюджета Валдайского городского поселения на 2023 год и на плановый период 2024 и 2025 годов согласно приложению 6 к настоящему решению.</w:t>
      </w:r>
    </w:p>
    <w:p w:rsidR="00301B94" w:rsidRPr="00301B94" w:rsidRDefault="00301B94" w:rsidP="00301B94">
      <w:pPr>
        <w:tabs>
          <w:tab w:val="left" w:pos="0"/>
        </w:tabs>
        <w:suppressAutoHyphens/>
        <w:ind w:firstLine="284"/>
        <w:jc w:val="both"/>
        <w:rPr>
          <w:rFonts w:ascii="Arial" w:hAnsi="Arial" w:cs="Arial"/>
          <w:sz w:val="16"/>
          <w:szCs w:val="16"/>
        </w:rPr>
      </w:pPr>
      <w:r w:rsidRPr="00301B94">
        <w:rPr>
          <w:rFonts w:ascii="Arial" w:hAnsi="Arial" w:cs="Arial"/>
          <w:sz w:val="16"/>
          <w:szCs w:val="16"/>
        </w:rPr>
        <w:t>Утвердить 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2023 год и на плановый период 2024 и 2025 годов согласно приложению 7 к настоящему решению.</w:t>
      </w:r>
    </w:p>
    <w:p w:rsidR="00301B94" w:rsidRPr="00301B94" w:rsidRDefault="00301B94" w:rsidP="00301B94">
      <w:pPr>
        <w:tabs>
          <w:tab w:val="left" w:pos="0"/>
        </w:tabs>
        <w:suppressAutoHyphens/>
        <w:ind w:firstLine="284"/>
        <w:jc w:val="both"/>
        <w:rPr>
          <w:rFonts w:ascii="Arial" w:hAnsi="Arial" w:cs="Arial"/>
          <w:sz w:val="16"/>
          <w:szCs w:val="16"/>
          <w:highlight w:val="cyan"/>
        </w:rPr>
      </w:pPr>
      <w:r w:rsidRPr="00301B94">
        <w:rPr>
          <w:rFonts w:ascii="Arial" w:hAnsi="Arial" w:cs="Arial"/>
          <w:sz w:val="16"/>
          <w:szCs w:val="16"/>
        </w:rPr>
        <w:t>Утвердить распределение бюджетных ассигнований по целевым статьям (государственным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2023 год и на плановый период 2024 и 2025 годов согласно приложению 8 к настоящему решению.</w:t>
      </w:r>
    </w:p>
    <w:p w:rsidR="00301B94" w:rsidRPr="00301B94" w:rsidRDefault="00301B94" w:rsidP="00301B94">
      <w:pPr>
        <w:shd w:val="clear" w:color="auto" w:fill="FFFFFF"/>
        <w:suppressAutoHyphens/>
        <w:ind w:firstLine="284"/>
        <w:jc w:val="both"/>
        <w:rPr>
          <w:rFonts w:ascii="Arial" w:hAnsi="Arial" w:cs="Arial"/>
          <w:sz w:val="16"/>
          <w:szCs w:val="16"/>
        </w:rPr>
      </w:pPr>
      <w:r w:rsidRPr="00301B94">
        <w:rPr>
          <w:rFonts w:ascii="Arial" w:hAnsi="Arial" w:cs="Arial"/>
          <w:sz w:val="16"/>
          <w:szCs w:val="16"/>
        </w:rPr>
        <w:t>Утвердить объем бюджетных ассигнований дорожного фонда Валдайского городского поселения  на 2023 год в сумме  108 112 650 рублей, на 2024 год в сумме 158 326 900 рублей и на 2025 год в сумме 30 874 950 рублей.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301B94" w:rsidRPr="00301B94" w:rsidRDefault="00301B94" w:rsidP="00301B94">
      <w:pPr>
        <w:shd w:val="clear" w:color="auto" w:fill="FFFFFF"/>
        <w:suppressAutoHyphens/>
        <w:ind w:firstLine="284"/>
        <w:jc w:val="both"/>
        <w:rPr>
          <w:rFonts w:ascii="Arial" w:hAnsi="Arial" w:cs="Arial"/>
          <w:sz w:val="16"/>
          <w:szCs w:val="16"/>
        </w:rPr>
      </w:pPr>
      <w:r w:rsidRPr="00301B94">
        <w:rPr>
          <w:rFonts w:ascii="Arial" w:hAnsi="Arial" w:cs="Arial"/>
          <w:sz w:val="16"/>
          <w:szCs w:val="16"/>
        </w:rPr>
        <w:t>10. Установить размер резервного фонда исполнительного органа администрации Валдайского муниципального района на 2023 год в сумме 100 000 рублей, на 2024 год в сумме 100 000 рублей и на 2025 год в сумме 100 000 рублей.</w:t>
      </w:r>
    </w:p>
    <w:p w:rsidR="00301B94" w:rsidRPr="00301B94" w:rsidRDefault="00301B94" w:rsidP="00301B94">
      <w:pPr>
        <w:tabs>
          <w:tab w:val="left" w:pos="0"/>
        </w:tabs>
        <w:suppressAutoHyphens/>
        <w:ind w:firstLine="284"/>
        <w:jc w:val="both"/>
        <w:rPr>
          <w:rFonts w:ascii="Arial" w:hAnsi="Arial" w:cs="Arial"/>
          <w:sz w:val="16"/>
          <w:szCs w:val="16"/>
        </w:rPr>
      </w:pPr>
      <w:r w:rsidRPr="00301B94">
        <w:rPr>
          <w:rFonts w:ascii="Arial" w:hAnsi="Arial" w:cs="Arial"/>
          <w:sz w:val="16"/>
          <w:szCs w:val="16"/>
        </w:rPr>
        <w:t xml:space="preserve">11. Субсидии юридическим лицам </w:t>
      </w:r>
      <w:r w:rsidRPr="00301B94">
        <w:rPr>
          <w:rFonts w:ascii="Arial" w:hAnsi="Arial" w:cs="Arial"/>
          <w:spacing w:val="-2"/>
          <w:sz w:val="16"/>
          <w:szCs w:val="16"/>
        </w:rPr>
        <w:t>(за исключением субсидий государственным (муниципальным) учреждениям),</w:t>
      </w:r>
      <w:r w:rsidRPr="00301B94">
        <w:rPr>
          <w:rFonts w:ascii="Arial" w:hAnsi="Arial" w:cs="Arial"/>
          <w:sz w:val="16"/>
          <w:szCs w:val="16"/>
        </w:rPr>
        <w:t xml:space="preserve"> индивидуальным предпринимателям и физическим лицам – производителям товаров, работ, услуг предоставляются в порядке, установленном Администрацией Валдайского муниципального района:</w:t>
      </w:r>
    </w:p>
    <w:p w:rsidR="00301B94" w:rsidRPr="00301B94" w:rsidRDefault="00301B94" w:rsidP="00301B94">
      <w:pPr>
        <w:suppressAutoHyphens/>
        <w:ind w:firstLine="284"/>
        <w:jc w:val="both"/>
        <w:rPr>
          <w:rFonts w:ascii="Arial" w:hAnsi="Arial" w:cs="Arial"/>
          <w:sz w:val="16"/>
          <w:szCs w:val="16"/>
        </w:rPr>
      </w:pPr>
      <w:r w:rsidRPr="00301B94">
        <w:rPr>
          <w:rFonts w:ascii="Arial" w:hAnsi="Arial" w:cs="Arial"/>
          <w:sz w:val="16"/>
          <w:szCs w:val="16"/>
        </w:rPr>
        <w:t>- на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p w:rsidR="00301B94" w:rsidRPr="00301B94" w:rsidRDefault="00301B94" w:rsidP="00301B94">
      <w:pPr>
        <w:widowControl w:val="0"/>
        <w:autoSpaceDE w:val="0"/>
        <w:autoSpaceDN w:val="0"/>
        <w:adjustRightInd w:val="0"/>
        <w:ind w:firstLine="284"/>
        <w:jc w:val="both"/>
        <w:rPr>
          <w:rFonts w:ascii="Arial" w:hAnsi="Arial" w:cs="Arial"/>
          <w:sz w:val="16"/>
          <w:szCs w:val="16"/>
        </w:rPr>
      </w:pPr>
      <w:r w:rsidRPr="00301B94">
        <w:rPr>
          <w:rFonts w:ascii="Arial" w:hAnsi="Arial" w:cs="Arial"/>
          <w:sz w:val="16"/>
          <w:szCs w:val="16"/>
        </w:rPr>
        <w:t>- организациям, осуществляющим эксплуатацию централизованных систем водоснабжения, из бюджета Валдайского городского поселения на возмещение затрат в связи с обслуживанием, ремонтом и установкой пожарных гидрантов.</w:t>
      </w:r>
    </w:p>
    <w:p w:rsidR="00301B94" w:rsidRPr="00301B94" w:rsidRDefault="00301B94" w:rsidP="00301B94">
      <w:pPr>
        <w:pStyle w:val="ConsPlusNormal"/>
        <w:ind w:firstLine="284"/>
        <w:jc w:val="both"/>
        <w:outlineLvl w:val="0"/>
        <w:rPr>
          <w:sz w:val="16"/>
          <w:szCs w:val="16"/>
          <w:lang w:eastAsia="ar-SA"/>
        </w:rPr>
      </w:pPr>
      <w:r w:rsidRPr="00301B94">
        <w:rPr>
          <w:sz w:val="16"/>
          <w:szCs w:val="16"/>
          <w:lang w:eastAsia="ar-SA"/>
        </w:rPr>
        <w:t>12. Субсидии некоммерческим организациям, не являющимися государственными (муниципальными) учреждениями,</w:t>
      </w:r>
      <w:r w:rsidRPr="00301B94">
        <w:rPr>
          <w:sz w:val="16"/>
          <w:szCs w:val="16"/>
        </w:rPr>
        <w:t xml:space="preserve"> предоставляются в порядке, установленном Администрацией Валдайского муниципального района</w:t>
      </w:r>
      <w:r w:rsidRPr="00301B94">
        <w:rPr>
          <w:sz w:val="16"/>
          <w:szCs w:val="16"/>
          <w:lang w:eastAsia="ar-SA"/>
        </w:rPr>
        <w:t>:</w:t>
      </w:r>
    </w:p>
    <w:p w:rsidR="00301B94" w:rsidRPr="00301B94" w:rsidRDefault="00301B94" w:rsidP="00301B94">
      <w:pPr>
        <w:suppressAutoHyphens/>
        <w:ind w:firstLine="284"/>
        <w:jc w:val="both"/>
        <w:rPr>
          <w:rFonts w:ascii="Arial" w:hAnsi="Arial" w:cs="Arial"/>
          <w:bCs/>
          <w:sz w:val="16"/>
          <w:szCs w:val="16"/>
        </w:rPr>
      </w:pPr>
      <w:r w:rsidRPr="00301B94">
        <w:rPr>
          <w:rFonts w:ascii="Arial" w:hAnsi="Arial" w:cs="Arial"/>
          <w:bCs/>
          <w:sz w:val="16"/>
          <w:szCs w:val="16"/>
        </w:rPr>
        <w:t>- социально ориентированным некоммерческим организациям, осуществляющим деятельность в сфере охраны окружающей среды и защите животных.</w:t>
      </w:r>
    </w:p>
    <w:p w:rsidR="00301B94" w:rsidRPr="00301B94" w:rsidRDefault="00301B94" w:rsidP="00301B94">
      <w:pPr>
        <w:ind w:firstLine="284"/>
        <w:jc w:val="both"/>
        <w:rPr>
          <w:rFonts w:ascii="Arial" w:hAnsi="Arial" w:cs="Arial"/>
          <w:sz w:val="16"/>
          <w:szCs w:val="16"/>
        </w:rPr>
      </w:pPr>
      <w:r w:rsidRPr="00301B94">
        <w:rPr>
          <w:rFonts w:ascii="Arial" w:hAnsi="Arial" w:cs="Arial"/>
          <w:bCs/>
          <w:sz w:val="16"/>
          <w:szCs w:val="16"/>
        </w:rPr>
        <w:t>13.</w:t>
      </w:r>
      <w:r w:rsidRPr="00301B94">
        <w:rPr>
          <w:rFonts w:ascii="Arial" w:hAnsi="Arial" w:cs="Arial"/>
          <w:sz w:val="16"/>
          <w:szCs w:val="16"/>
        </w:rPr>
        <w:t xml:space="preserve"> Принять за основу расчёт  нормативных расходов на финансирование жилищно - коммунального хозяйства Новгородской области, учитываемый при формировании показателей межбюджетных отношений с бюджетами поселений  и муниципальных районов на 2023-2025 годы, согласно приложения 10 к настоящему решению.</w:t>
      </w:r>
    </w:p>
    <w:p w:rsidR="00301B94" w:rsidRPr="00301B94" w:rsidRDefault="00301B94" w:rsidP="00301B94">
      <w:pPr>
        <w:ind w:firstLine="284"/>
        <w:jc w:val="both"/>
        <w:rPr>
          <w:rFonts w:ascii="Arial" w:hAnsi="Arial" w:cs="Arial"/>
          <w:b/>
          <w:sz w:val="16"/>
          <w:szCs w:val="16"/>
        </w:rPr>
      </w:pPr>
      <w:r w:rsidRPr="00301B94">
        <w:rPr>
          <w:rFonts w:ascii="Arial" w:hAnsi="Arial" w:cs="Arial"/>
          <w:sz w:val="16"/>
          <w:szCs w:val="16"/>
        </w:rPr>
        <w:t xml:space="preserve">14. Установить объем муниципального внутреннего долга городского поселения </w:t>
      </w:r>
      <w:r w:rsidRPr="00301B94">
        <w:rPr>
          <w:rFonts w:ascii="Arial" w:hAnsi="Arial" w:cs="Arial"/>
          <w:spacing w:val="-2"/>
          <w:sz w:val="16"/>
          <w:szCs w:val="16"/>
        </w:rPr>
        <w:t xml:space="preserve">на 2023 год в сумме </w:t>
      </w:r>
      <w:r w:rsidRPr="00301B94">
        <w:rPr>
          <w:rFonts w:ascii="Arial" w:hAnsi="Arial" w:cs="Arial"/>
          <w:sz w:val="16"/>
          <w:szCs w:val="16"/>
        </w:rPr>
        <w:t xml:space="preserve">62 290 600 </w:t>
      </w:r>
      <w:r w:rsidRPr="00301B94">
        <w:rPr>
          <w:rFonts w:ascii="Arial" w:hAnsi="Arial" w:cs="Arial"/>
          <w:spacing w:val="-2"/>
          <w:sz w:val="16"/>
          <w:szCs w:val="16"/>
        </w:rPr>
        <w:t>рублей,</w:t>
      </w:r>
      <w:r w:rsidRPr="00301B94">
        <w:rPr>
          <w:rFonts w:ascii="Arial" w:hAnsi="Arial" w:cs="Arial"/>
          <w:sz w:val="16"/>
          <w:szCs w:val="16"/>
        </w:rPr>
        <w:t xml:space="preserve"> на 2024 год в сумме 65 313 200рублей и на 2025 год в сумме 67 099 800рублей</w:t>
      </w:r>
      <w:r w:rsidRPr="00301B94">
        <w:rPr>
          <w:rFonts w:ascii="Arial" w:hAnsi="Arial" w:cs="Arial"/>
          <w:b/>
          <w:sz w:val="16"/>
          <w:szCs w:val="16"/>
        </w:rPr>
        <w:t>.</w:t>
      </w:r>
    </w:p>
    <w:p w:rsidR="00301B94" w:rsidRPr="00301B94" w:rsidRDefault="00301B94" w:rsidP="00301B94">
      <w:pPr>
        <w:suppressAutoHyphens/>
        <w:ind w:firstLine="284"/>
        <w:jc w:val="both"/>
        <w:rPr>
          <w:rFonts w:ascii="Arial" w:hAnsi="Arial" w:cs="Arial"/>
          <w:sz w:val="16"/>
          <w:szCs w:val="16"/>
        </w:rPr>
      </w:pPr>
      <w:r w:rsidRPr="00301B94">
        <w:rPr>
          <w:rFonts w:ascii="Arial" w:hAnsi="Arial" w:cs="Arial"/>
          <w:sz w:val="16"/>
          <w:szCs w:val="16"/>
        </w:rPr>
        <w:t xml:space="preserve">Установить верхний предел муниципального внутреннего долга городского поселения </w:t>
      </w:r>
      <w:r w:rsidRPr="00301B94">
        <w:rPr>
          <w:rFonts w:ascii="Arial" w:hAnsi="Arial" w:cs="Arial"/>
          <w:spacing w:val="-2"/>
          <w:sz w:val="16"/>
          <w:szCs w:val="16"/>
        </w:rPr>
        <w:t>на 1 января  2024 годав сумме 0,00 рублей,</w:t>
      </w:r>
      <w:r w:rsidRPr="00301B94">
        <w:rPr>
          <w:rFonts w:ascii="Arial" w:hAnsi="Arial" w:cs="Arial"/>
          <w:sz w:val="16"/>
          <w:szCs w:val="16"/>
        </w:rPr>
        <w:t xml:space="preserve"> на 1 января 2025 года в сумме 0,00 рублей и на 1 января 2026 года в сумме 0,00 рублей, в том числе </w:t>
      </w:r>
      <w:r w:rsidRPr="00301B94">
        <w:rPr>
          <w:rFonts w:ascii="Arial" w:hAnsi="Arial" w:cs="Arial"/>
          <w:spacing w:val="-2"/>
          <w:sz w:val="16"/>
          <w:szCs w:val="16"/>
        </w:rPr>
        <w:t xml:space="preserve">по муниципальным гарантиям городского поселения на 1 января 2024 года в сумме 0,0 рублей, </w:t>
      </w:r>
      <w:r w:rsidRPr="00301B94">
        <w:rPr>
          <w:rFonts w:ascii="Arial" w:hAnsi="Arial" w:cs="Arial"/>
          <w:sz w:val="16"/>
          <w:szCs w:val="16"/>
        </w:rPr>
        <w:t>на 1 января 2025 года в сумме 0,0 рублей и на 1 января 2026 года в сумме 0,0 рублей.</w:t>
      </w:r>
    </w:p>
    <w:p w:rsidR="00301B94" w:rsidRPr="00301B94" w:rsidRDefault="00301B94" w:rsidP="00301B94">
      <w:pPr>
        <w:pStyle w:val="ConsPlusNormal"/>
        <w:ind w:firstLine="284"/>
        <w:jc w:val="both"/>
        <w:rPr>
          <w:sz w:val="16"/>
          <w:szCs w:val="16"/>
        </w:rPr>
      </w:pPr>
      <w:r w:rsidRPr="00301B94">
        <w:rPr>
          <w:sz w:val="16"/>
          <w:szCs w:val="16"/>
        </w:rPr>
        <w:t xml:space="preserve">15. Установить, что в соответствии с решениями председателя комитета финансов Администрации Валдайского муниципального района дополнительно к основаниям, установленным </w:t>
      </w:r>
      <w:hyperlink r:id="rId31" w:history="1">
        <w:r w:rsidRPr="00301B94">
          <w:rPr>
            <w:sz w:val="16"/>
            <w:szCs w:val="16"/>
          </w:rPr>
          <w:t>пунктом 3 статьи 217</w:t>
        </w:r>
      </w:hyperlink>
      <w:r w:rsidRPr="00301B94">
        <w:rPr>
          <w:sz w:val="16"/>
          <w:szCs w:val="16"/>
        </w:rPr>
        <w:t xml:space="preserve"> Бюджетного кодекса Российской Федерации, может осуществляться внесение изменений в сводную бюджетную роспись бюджета Валдайского муниципального района без внесения изменений в настоящее решение по следующим основаниям:</w:t>
      </w:r>
    </w:p>
    <w:p w:rsidR="00301B94" w:rsidRPr="00301B94" w:rsidRDefault="00301B94" w:rsidP="00301B94">
      <w:pPr>
        <w:pStyle w:val="ConsPlusNormal"/>
        <w:ind w:firstLine="284"/>
        <w:jc w:val="both"/>
        <w:rPr>
          <w:sz w:val="16"/>
          <w:szCs w:val="16"/>
        </w:rPr>
      </w:pPr>
      <w:r w:rsidRPr="00301B94">
        <w:rPr>
          <w:sz w:val="16"/>
          <w:szCs w:val="16"/>
        </w:rPr>
        <w:t>1) приведение кодов бюджетной классификации расходов бюджета Валдайского городского поселения и источников внутреннего финансирования дефицита бюджета Валдайского городского поселения в соответствие с бюджетной классификацией Российской Федерации;</w:t>
      </w:r>
    </w:p>
    <w:p w:rsidR="00301B94" w:rsidRPr="00301B94" w:rsidRDefault="00301B94" w:rsidP="00301B94">
      <w:pPr>
        <w:pStyle w:val="ConsPlusNormal"/>
        <w:ind w:firstLine="284"/>
        <w:jc w:val="both"/>
        <w:rPr>
          <w:sz w:val="16"/>
          <w:szCs w:val="16"/>
        </w:rPr>
      </w:pPr>
      <w:r w:rsidRPr="00301B94">
        <w:rPr>
          <w:sz w:val="16"/>
          <w:szCs w:val="16"/>
        </w:rPr>
        <w:t>2) перераспределение бюджетных ассигнований между подгруппами вида расходов классификации расходов бюджета Валдайского городского поселения в пределах общего объема бюджетных ассигнований, предусмотренных главному распорядителю средств бюджета Валдайского городского поселения по соответствующей целевой статье (муниципальной программе района и города и непрограммному направлению деятельности) и группе вида расходов классификации расходов бюджета Валдайского городского поселения;</w:t>
      </w:r>
    </w:p>
    <w:p w:rsidR="00301B94" w:rsidRPr="00301B94" w:rsidRDefault="00301B94" w:rsidP="00301B94">
      <w:pPr>
        <w:pStyle w:val="ConsPlusNormal"/>
        <w:ind w:firstLine="284"/>
        <w:jc w:val="both"/>
        <w:rPr>
          <w:sz w:val="16"/>
          <w:szCs w:val="16"/>
        </w:rPr>
      </w:pPr>
      <w:r w:rsidRPr="00301B94">
        <w:rPr>
          <w:sz w:val="16"/>
          <w:szCs w:val="16"/>
        </w:rPr>
        <w:t>3)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района и города в связи с внесением изменений в муниципальные программы района и города, если такие изменения не связаны с определением видов и объемов межбюджетных трансфертов;</w:t>
      </w:r>
    </w:p>
    <w:p w:rsidR="00301B94" w:rsidRPr="00301B94" w:rsidRDefault="00301B94" w:rsidP="00301B94">
      <w:pPr>
        <w:pStyle w:val="ConsPlusNormal"/>
        <w:ind w:firstLine="284"/>
        <w:jc w:val="both"/>
        <w:rPr>
          <w:sz w:val="16"/>
          <w:szCs w:val="16"/>
        </w:rPr>
      </w:pPr>
      <w:r w:rsidRPr="00301B94">
        <w:rPr>
          <w:sz w:val="16"/>
          <w:szCs w:val="16"/>
        </w:rPr>
        <w:t>4)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района и непрограммными направлениями деятельности), группами и подгруппами видов расходов классификации расходов бюджета Валдайского городского поселения в пределах объема бюджетных ассигнований, предусмотренных главному распорядителю средств бюджета Валдайского городского поселения на реализацию непрограммных направлений деятельности;</w:t>
      </w:r>
    </w:p>
    <w:p w:rsidR="00301B94" w:rsidRPr="00301B94" w:rsidRDefault="00301B94" w:rsidP="00301B94">
      <w:pPr>
        <w:pStyle w:val="ConsPlusNormal"/>
        <w:ind w:firstLine="284"/>
        <w:jc w:val="both"/>
        <w:rPr>
          <w:sz w:val="16"/>
          <w:szCs w:val="16"/>
        </w:rPr>
      </w:pPr>
      <w:r w:rsidRPr="00301B94">
        <w:rPr>
          <w:sz w:val="16"/>
          <w:szCs w:val="16"/>
        </w:rPr>
        <w:t>5) перераспределение бюджетных ассигнований между разделами, подразделами, целевыми статьями (муниципальными программами района и непрограммными направлениями деятельности), группами и подгруппами видов расходов классификации расходов бюджета Валдайского городского поселения,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Валдайского городского поселения для выполнения условий в целях получения субсидий из областного бюджета;</w:t>
      </w:r>
    </w:p>
    <w:p w:rsidR="00301B94" w:rsidRPr="00301B94" w:rsidRDefault="00301B94" w:rsidP="00301B94">
      <w:pPr>
        <w:pStyle w:val="ConsPlusNormal"/>
        <w:ind w:firstLine="284"/>
        <w:jc w:val="both"/>
        <w:rPr>
          <w:sz w:val="16"/>
          <w:szCs w:val="16"/>
        </w:rPr>
      </w:pPr>
      <w:r w:rsidRPr="00301B94">
        <w:rPr>
          <w:sz w:val="16"/>
          <w:szCs w:val="16"/>
        </w:rPr>
        <w:t xml:space="preserve">6) увеличение бюджетных ассигнований по отдельным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Валдайского городского поселения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w:t>
      </w:r>
      <w:r>
        <w:rPr>
          <w:sz w:val="16"/>
          <w:szCs w:val="16"/>
        </w:rPr>
        <w:t xml:space="preserve">главному распорядителю средств </w:t>
      </w:r>
      <w:r w:rsidRPr="00301B94">
        <w:rPr>
          <w:sz w:val="16"/>
          <w:szCs w:val="16"/>
        </w:rPr>
        <w:t>бюджета Валдайского городского поселения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301B94" w:rsidRPr="00301B94" w:rsidRDefault="00301B94" w:rsidP="00301B94">
      <w:pPr>
        <w:autoSpaceDE w:val="0"/>
        <w:autoSpaceDN w:val="0"/>
        <w:adjustRightInd w:val="0"/>
        <w:ind w:firstLine="284"/>
        <w:jc w:val="both"/>
        <w:rPr>
          <w:rFonts w:ascii="Arial" w:hAnsi="Arial" w:cs="Arial"/>
          <w:sz w:val="16"/>
          <w:szCs w:val="16"/>
        </w:rPr>
      </w:pPr>
      <w:r w:rsidRPr="00301B94">
        <w:rPr>
          <w:rFonts w:ascii="Arial" w:hAnsi="Arial" w:cs="Arial"/>
          <w:sz w:val="16"/>
          <w:szCs w:val="16"/>
        </w:rPr>
        <w:t>7) перераспределение бюджетных ассигнований между разделами, подразделами, целевыми статьями (муниципальным программам района и города и непрограммным направлениям деятельности), группами и подгруппами видов расходов классификации расходов бюджета Валдайского городского поселения в пределах, предусмотренных главным распорядителям средств бюджета Валдайского городского поселения бюджетных ассигнований на предоставление муниципальным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301B94" w:rsidRPr="00301B94" w:rsidRDefault="00301B94" w:rsidP="00301B94">
      <w:pPr>
        <w:autoSpaceDE w:val="0"/>
        <w:autoSpaceDN w:val="0"/>
        <w:adjustRightInd w:val="0"/>
        <w:ind w:firstLine="284"/>
        <w:jc w:val="both"/>
        <w:rPr>
          <w:rFonts w:ascii="Arial" w:hAnsi="Arial" w:cs="Arial"/>
          <w:sz w:val="16"/>
          <w:szCs w:val="16"/>
        </w:rPr>
      </w:pPr>
      <w:r w:rsidRPr="00301B94">
        <w:rPr>
          <w:rFonts w:ascii="Arial" w:hAnsi="Arial" w:cs="Arial"/>
          <w:sz w:val="16"/>
          <w:szCs w:val="16"/>
        </w:rPr>
        <w:t xml:space="preserve">8) направление бюджетных ассигнований дорожного фонда Валдайского городского поселения в объеме их неполного использования в отчетном финансовом году на увеличение бюджетных ассигнований дорожного фонда Валдайского городского поселения в текущем финансовом году в соответствии с </w:t>
      </w:r>
      <w:hyperlink r:id="rId32" w:history="1">
        <w:r w:rsidRPr="00301B94">
          <w:rPr>
            <w:rFonts w:ascii="Arial" w:hAnsi="Arial" w:cs="Arial"/>
            <w:sz w:val="16"/>
            <w:szCs w:val="16"/>
          </w:rPr>
          <w:t>пунктом 3 статьи 95</w:t>
        </w:r>
      </w:hyperlink>
      <w:r w:rsidRPr="00301B94">
        <w:rPr>
          <w:rFonts w:ascii="Arial" w:hAnsi="Arial" w:cs="Arial"/>
          <w:sz w:val="16"/>
          <w:szCs w:val="16"/>
        </w:rPr>
        <w:t xml:space="preserve"> и </w:t>
      </w:r>
      <w:hyperlink r:id="rId33" w:history="1">
        <w:r w:rsidRPr="00301B94">
          <w:rPr>
            <w:rFonts w:ascii="Arial" w:hAnsi="Arial" w:cs="Arial"/>
            <w:sz w:val="16"/>
            <w:szCs w:val="16"/>
          </w:rPr>
          <w:t xml:space="preserve">пунктом 4 статьи </w:t>
        </w:r>
      </w:hyperlink>
      <w:r w:rsidRPr="00301B94">
        <w:rPr>
          <w:rFonts w:ascii="Arial" w:hAnsi="Arial" w:cs="Arial"/>
          <w:sz w:val="16"/>
          <w:szCs w:val="16"/>
        </w:rPr>
        <w:t>179</w:t>
      </w:r>
      <w:r w:rsidRPr="00301B94">
        <w:rPr>
          <w:rFonts w:ascii="Arial" w:hAnsi="Arial" w:cs="Arial"/>
          <w:sz w:val="16"/>
          <w:szCs w:val="16"/>
          <w:vertAlign w:val="superscript"/>
        </w:rPr>
        <w:t>4</w:t>
      </w:r>
      <w:r w:rsidRPr="00301B94">
        <w:rPr>
          <w:rFonts w:ascii="Arial" w:hAnsi="Arial" w:cs="Arial"/>
          <w:sz w:val="16"/>
          <w:szCs w:val="16"/>
        </w:rPr>
        <w:t xml:space="preserve"> Бюджетного кодекса Российской Федерации.</w:t>
      </w:r>
    </w:p>
    <w:p w:rsidR="00301B94" w:rsidRPr="00301B94" w:rsidRDefault="00301B94" w:rsidP="00301B94">
      <w:pPr>
        <w:suppressAutoHyphens/>
        <w:ind w:firstLine="284"/>
        <w:jc w:val="both"/>
        <w:rPr>
          <w:rFonts w:ascii="Arial" w:hAnsi="Arial" w:cs="Arial"/>
          <w:sz w:val="16"/>
          <w:szCs w:val="16"/>
        </w:rPr>
      </w:pPr>
      <w:r w:rsidRPr="00301B94">
        <w:rPr>
          <w:rFonts w:ascii="Arial" w:hAnsi="Arial" w:cs="Arial"/>
          <w:sz w:val="16"/>
          <w:szCs w:val="16"/>
        </w:rPr>
        <w:t>16. Настоящее решение вступает в силу с 1 января 2023 года.</w:t>
      </w:r>
    </w:p>
    <w:p w:rsidR="00301B94" w:rsidRPr="00301B94" w:rsidRDefault="00301B94" w:rsidP="00301B94">
      <w:pPr>
        <w:suppressAutoHyphens/>
        <w:ind w:firstLine="284"/>
        <w:jc w:val="both"/>
        <w:rPr>
          <w:rFonts w:ascii="Arial" w:hAnsi="Arial" w:cs="Arial"/>
          <w:sz w:val="16"/>
          <w:szCs w:val="16"/>
        </w:rPr>
      </w:pPr>
      <w:r w:rsidRPr="00301B94">
        <w:rPr>
          <w:rFonts w:ascii="Arial" w:hAnsi="Arial" w:cs="Arial"/>
          <w:sz w:val="16"/>
          <w:szCs w:val="16"/>
        </w:rPr>
        <w:t xml:space="preserve">17.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301B94" w:rsidRPr="00301B94" w:rsidRDefault="00301B94" w:rsidP="00301B94">
      <w:pPr>
        <w:ind w:firstLine="284"/>
        <w:jc w:val="both"/>
        <w:rPr>
          <w:rFonts w:ascii="Arial" w:hAnsi="Arial" w:cs="Arial"/>
          <w:b/>
          <w:sz w:val="4"/>
          <w:szCs w:val="4"/>
        </w:rPr>
      </w:pPr>
    </w:p>
    <w:p w:rsidR="00301B94" w:rsidRDefault="00301B94" w:rsidP="00301B94">
      <w:pPr>
        <w:pStyle w:val="ConsNormal"/>
        <w:ind w:firstLine="0"/>
        <w:rPr>
          <w:rFonts w:cs="Arial"/>
          <w:b/>
          <w:sz w:val="16"/>
          <w:szCs w:val="16"/>
        </w:rPr>
      </w:pPr>
      <w:r w:rsidRPr="00301B94">
        <w:rPr>
          <w:rFonts w:cs="Arial"/>
          <w:b/>
          <w:sz w:val="16"/>
          <w:szCs w:val="16"/>
        </w:rPr>
        <w:t xml:space="preserve">Глава Валдайского городского поселения, председатель </w:t>
      </w:r>
    </w:p>
    <w:p w:rsidR="00301B94" w:rsidRPr="00301B94" w:rsidRDefault="00301B94" w:rsidP="00301B94">
      <w:pPr>
        <w:pStyle w:val="ConsNormal"/>
        <w:ind w:firstLine="0"/>
        <w:rPr>
          <w:rFonts w:cs="Arial"/>
          <w:b/>
          <w:sz w:val="16"/>
          <w:szCs w:val="16"/>
        </w:rPr>
      </w:pPr>
      <w:r w:rsidRPr="00301B94">
        <w:rPr>
          <w:rFonts w:cs="Arial"/>
          <w:b/>
          <w:sz w:val="16"/>
          <w:szCs w:val="16"/>
        </w:rPr>
        <w:t>Советадепутатов Валдайского городскогопоселения                                             В.П.Литвиненко</w:t>
      </w:r>
    </w:p>
    <w:p w:rsidR="00301B94" w:rsidRPr="00301B94" w:rsidRDefault="00301B94" w:rsidP="00301B94">
      <w:pPr>
        <w:jc w:val="both"/>
        <w:rPr>
          <w:rFonts w:ascii="Arial" w:hAnsi="Arial" w:cs="Arial"/>
          <w:b/>
          <w:color w:val="000000"/>
          <w:sz w:val="4"/>
          <w:szCs w:val="4"/>
        </w:rPr>
      </w:pPr>
    </w:p>
    <w:p w:rsidR="00301B94" w:rsidRPr="00301B94" w:rsidRDefault="00301B94" w:rsidP="00301B94">
      <w:pPr>
        <w:rPr>
          <w:rFonts w:ascii="Arial" w:hAnsi="Arial" w:cs="Arial"/>
          <w:sz w:val="16"/>
          <w:szCs w:val="16"/>
        </w:rPr>
      </w:pPr>
      <w:r w:rsidRPr="00301B94">
        <w:rPr>
          <w:rFonts w:ascii="Arial" w:hAnsi="Arial" w:cs="Arial"/>
          <w:color w:val="000000"/>
          <w:sz w:val="16"/>
          <w:szCs w:val="16"/>
        </w:rPr>
        <w:t>«  » декабря</w:t>
      </w:r>
      <w:r w:rsidR="00BC44DD">
        <w:rPr>
          <w:rFonts w:ascii="Arial" w:hAnsi="Arial" w:cs="Arial"/>
          <w:color w:val="000000"/>
          <w:sz w:val="16"/>
          <w:szCs w:val="16"/>
        </w:rPr>
        <w:t xml:space="preserve"> 2022 года</w:t>
      </w:r>
      <w:r w:rsidRPr="00301B94">
        <w:rPr>
          <w:rFonts w:ascii="Arial" w:hAnsi="Arial" w:cs="Arial"/>
          <w:color w:val="000000"/>
          <w:sz w:val="16"/>
          <w:szCs w:val="16"/>
        </w:rPr>
        <w:t xml:space="preserve"> №</w:t>
      </w:r>
    </w:p>
    <w:p w:rsidR="0033329F" w:rsidRPr="0033329F" w:rsidRDefault="0033329F" w:rsidP="0033329F">
      <w:pPr>
        <w:ind w:left="7371"/>
        <w:jc w:val="center"/>
        <w:rPr>
          <w:rFonts w:ascii="Arial" w:hAnsi="Arial" w:cs="Arial"/>
          <w:sz w:val="12"/>
          <w:szCs w:val="12"/>
        </w:rPr>
      </w:pPr>
      <w:r w:rsidRPr="0033329F">
        <w:rPr>
          <w:rFonts w:ascii="Arial" w:hAnsi="Arial" w:cs="Arial"/>
          <w:b/>
          <w:bCs/>
          <w:sz w:val="12"/>
          <w:szCs w:val="12"/>
        </w:rPr>
        <w:t>Приложение 1</w:t>
      </w:r>
      <w:r w:rsidRPr="0033329F">
        <w:rPr>
          <w:rFonts w:ascii="Arial" w:hAnsi="Arial" w:cs="Arial"/>
          <w:sz w:val="12"/>
          <w:szCs w:val="12"/>
        </w:rPr>
        <w:br/>
        <w:t xml:space="preserve">к решению Совета депутатов Валдайского городского поселения </w:t>
      </w:r>
      <w:r w:rsidRPr="0033329F">
        <w:rPr>
          <w:rFonts w:ascii="Arial" w:hAnsi="Arial" w:cs="Arial"/>
          <w:sz w:val="12"/>
          <w:szCs w:val="12"/>
        </w:rPr>
        <w:br/>
        <w:t>"О бюджете Валдайского городского поселения на 2023 год</w:t>
      </w:r>
    </w:p>
    <w:p w:rsidR="0033329F" w:rsidRPr="0033329F" w:rsidRDefault="0033329F" w:rsidP="0033329F">
      <w:pPr>
        <w:ind w:left="7371"/>
        <w:jc w:val="center"/>
        <w:rPr>
          <w:rFonts w:ascii="Arial" w:hAnsi="Arial" w:cs="Arial"/>
          <w:b/>
          <w:bCs/>
          <w:sz w:val="12"/>
          <w:szCs w:val="12"/>
        </w:rPr>
      </w:pPr>
      <w:r w:rsidRPr="0033329F">
        <w:rPr>
          <w:rFonts w:ascii="Arial" w:hAnsi="Arial" w:cs="Arial"/>
          <w:sz w:val="12"/>
          <w:szCs w:val="12"/>
        </w:rPr>
        <w:t xml:space="preserve">и на плановый период 2024 и 2025 годов " </w:t>
      </w:r>
      <w:r w:rsidRPr="0033329F">
        <w:rPr>
          <w:rFonts w:ascii="Arial" w:hAnsi="Arial" w:cs="Arial"/>
          <w:sz w:val="12"/>
          <w:szCs w:val="12"/>
        </w:rPr>
        <w:br/>
        <w:t xml:space="preserve">от   №  </w:t>
      </w:r>
    </w:p>
    <w:p w:rsidR="0026759F" w:rsidRPr="00313542" w:rsidRDefault="00313542" w:rsidP="00D95B14">
      <w:pPr>
        <w:shd w:val="clear" w:color="auto" w:fill="FFFFFF"/>
        <w:suppressAutoHyphens/>
        <w:jc w:val="center"/>
        <w:rPr>
          <w:rFonts w:ascii="Arial" w:hAnsi="Arial" w:cs="Arial"/>
          <w:b/>
          <w:sz w:val="16"/>
          <w:szCs w:val="16"/>
        </w:rPr>
      </w:pPr>
      <w:r w:rsidRPr="00313542">
        <w:rPr>
          <w:rFonts w:ascii="Arial" w:hAnsi="Arial" w:cs="Arial"/>
          <w:b/>
          <w:sz w:val="16"/>
          <w:szCs w:val="16"/>
        </w:rPr>
        <w:t>Прогнозируемые поступления доходов в бюджет го</w:t>
      </w:r>
      <w:r>
        <w:rPr>
          <w:rFonts w:ascii="Arial" w:hAnsi="Arial" w:cs="Arial"/>
          <w:b/>
          <w:sz w:val="16"/>
          <w:szCs w:val="16"/>
        </w:rPr>
        <w:t xml:space="preserve">родского поселения на 2023 год </w:t>
      </w:r>
      <w:r w:rsidRPr="00313542">
        <w:rPr>
          <w:rFonts w:ascii="Arial" w:hAnsi="Arial" w:cs="Arial"/>
          <w:b/>
          <w:sz w:val="16"/>
          <w:szCs w:val="16"/>
        </w:rPr>
        <w:t>и на плановый период 2024 и 2025 годов</w:t>
      </w:r>
    </w:p>
    <w:p w:rsidR="0026759F" w:rsidRPr="00313542" w:rsidRDefault="00313542" w:rsidP="00313542">
      <w:pPr>
        <w:shd w:val="clear" w:color="auto" w:fill="FFFFFF"/>
        <w:suppressAutoHyphens/>
        <w:jc w:val="right"/>
        <w:rPr>
          <w:rFonts w:ascii="Arial" w:hAnsi="Arial" w:cs="Arial"/>
          <w:sz w:val="12"/>
          <w:szCs w:val="12"/>
        </w:rPr>
      </w:pPr>
      <w:r w:rsidRPr="00313542">
        <w:rPr>
          <w:rFonts w:ascii="Arial" w:hAnsi="Arial" w:cs="Arial"/>
          <w:sz w:val="12"/>
          <w:szCs w:val="12"/>
        </w:rPr>
        <w:t>(рублей)</w:t>
      </w:r>
    </w:p>
    <w:tbl>
      <w:tblPr>
        <w:tblW w:w="5000" w:type="pct"/>
        <w:tblCellMar>
          <w:left w:w="0" w:type="dxa"/>
          <w:right w:w="0" w:type="dxa"/>
        </w:tblCellMar>
        <w:tblLook w:val="04A0" w:firstRow="1" w:lastRow="0" w:firstColumn="1" w:lastColumn="0" w:noHBand="0" w:noVBand="1"/>
      </w:tblPr>
      <w:tblGrid>
        <w:gridCol w:w="6805"/>
        <w:gridCol w:w="433"/>
        <w:gridCol w:w="867"/>
        <w:gridCol w:w="436"/>
        <w:gridCol w:w="302"/>
        <w:gridCol w:w="851"/>
        <w:gridCol w:w="862"/>
        <w:gridCol w:w="792"/>
      </w:tblGrid>
      <w:tr w:rsidR="00313542" w:rsidRPr="00313542" w:rsidTr="00313542">
        <w:trPr>
          <w:trHeight w:val="20"/>
        </w:trPr>
        <w:tc>
          <w:tcPr>
            <w:tcW w:w="299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13542" w:rsidRP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Наименование</w:t>
            </w:r>
          </w:p>
        </w:tc>
        <w:tc>
          <w:tcPr>
            <w:tcW w:w="897" w:type="pct"/>
            <w:gridSpan w:val="4"/>
            <w:tcBorders>
              <w:top w:val="single" w:sz="4" w:space="0" w:color="auto"/>
              <w:left w:val="nil"/>
              <w:bottom w:val="single" w:sz="4" w:space="0" w:color="auto"/>
              <w:right w:val="single" w:sz="4" w:space="0" w:color="000000"/>
            </w:tcBorders>
            <w:shd w:val="clear" w:color="000000" w:fill="FFFFFF"/>
            <w:vAlign w:val="center"/>
            <w:hideMark/>
          </w:tcPr>
          <w:p w:rsidR="00313542" w:rsidRPr="00313542" w:rsidRDefault="00313542" w:rsidP="00313542">
            <w:pPr>
              <w:jc w:val="center"/>
              <w:rPr>
                <w:rFonts w:ascii="Arial" w:hAnsi="Arial" w:cs="Arial"/>
                <w:b/>
                <w:bCs/>
                <w:sz w:val="12"/>
                <w:szCs w:val="12"/>
              </w:rPr>
            </w:pPr>
            <w:r w:rsidRPr="00313542">
              <w:rPr>
                <w:rFonts w:ascii="Arial" w:hAnsi="Arial" w:cs="Arial"/>
                <w:b/>
                <w:bCs/>
                <w:sz w:val="12"/>
                <w:szCs w:val="12"/>
              </w:rPr>
              <w:t xml:space="preserve">Код бюджетной классификации </w:t>
            </w:r>
          </w:p>
        </w:tc>
        <w:tc>
          <w:tcPr>
            <w:tcW w:w="375" w:type="pct"/>
            <w:tcBorders>
              <w:top w:val="single" w:sz="4" w:space="0" w:color="000000"/>
              <w:left w:val="nil"/>
              <w:bottom w:val="single" w:sz="4" w:space="0" w:color="000000"/>
              <w:right w:val="single" w:sz="4" w:space="0" w:color="000000"/>
            </w:tcBorders>
            <w:shd w:val="clear" w:color="000000" w:fill="FFFFFF"/>
            <w:vAlign w:val="center"/>
            <w:hideMark/>
          </w:tcPr>
          <w:p w:rsid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 xml:space="preserve">Сумма на </w:t>
            </w:r>
          </w:p>
          <w:p w:rsidR="00313542" w:rsidRP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2023 год</w:t>
            </w:r>
          </w:p>
        </w:tc>
        <w:tc>
          <w:tcPr>
            <w:tcW w:w="380" w:type="pct"/>
            <w:tcBorders>
              <w:top w:val="single" w:sz="4" w:space="0" w:color="000000"/>
              <w:left w:val="nil"/>
              <w:bottom w:val="single" w:sz="4" w:space="0" w:color="000000"/>
              <w:right w:val="single" w:sz="4" w:space="0" w:color="000000"/>
            </w:tcBorders>
            <w:shd w:val="clear" w:color="000000" w:fill="FFFFFF"/>
            <w:vAlign w:val="center"/>
            <w:hideMark/>
          </w:tcPr>
          <w:p w:rsid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 xml:space="preserve">Сумма на </w:t>
            </w:r>
          </w:p>
          <w:p w:rsidR="00313542" w:rsidRP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2024 год</w:t>
            </w:r>
          </w:p>
        </w:tc>
        <w:tc>
          <w:tcPr>
            <w:tcW w:w="350" w:type="pct"/>
            <w:tcBorders>
              <w:top w:val="single" w:sz="4" w:space="0" w:color="000000"/>
              <w:left w:val="nil"/>
              <w:bottom w:val="single" w:sz="4" w:space="0" w:color="000000"/>
              <w:right w:val="single" w:sz="4" w:space="0" w:color="000000"/>
            </w:tcBorders>
            <w:shd w:val="clear" w:color="000000" w:fill="FFFFFF"/>
            <w:vAlign w:val="center"/>
            <w:hideMark/>
          </w:tcPr>
          <w:p w:rsid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 xml:space="preserve">Сумма на </w:t>
            </w:r>
          </w:p>
          <w:p w:rsidR="00313542" w:rsidRP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2025 год</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rPr>
                <w:rFonts w:ascii="Arial" w:hAnsi="Arial" w:cs="Arial"/>
                <w:b/>
                <w:bCs/>
                <w:color w:val="000000"/>
                <w:sz w:val="12"/>
                <w:szCs w:val="12"/>
              </w:rPr>
            </w:pPr>
            <w:r w:rsidRPr="00313542">
              <w:rPr>
                <w:rFonts w:ascii="Arial" w:hAnsi="Arial" w:cs="Arial"/>
                <w:b/>
                <w:bCs/>
                <w:color w:val="000000"/>
                <w:sz w:val="12"/>
                <w:szCs w:val="12"/>
              </w:rPr>
              <w:t>НАЛОГОВЫЕ И НЕНАЛОГОВЫЕ ДОХОДЫ</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000</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1000000000</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0000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b/>
                <w:bCs/>
                <w:color w:val="000000"/>
                <w:sz w:val="12"/>
                <w:szCs w:val="12"/>
              </w:rPr>
            </w:pPr>
            <w:r w:rsidRPr="00313542">
              <w:rPr>
                <w:rFonts w:ascii="Arial" w:hAnsi="Arial" w:cs="Arial"/>
                <w:b/>
                <w:bCs/>
                <w:color w:val="000000"/>
                <w:sz w:val="12"/>
                <w:szCs w:val="12"/>
              </w:rPr>
              <w:t>62 290 600,00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b/>
                <w:bCs/>
                <w:color w:val="000000"/>
                <w:sz w:val="12"/>
                <w:szCs w:val="12"/>
              </w:rPr>
            </w:pPr>
            <w:r w:rsidRPr="00313542">
              <w:rPr>
                <w:rFonts w:ascii="Arial" w:hAnsi="Arial" w:cs="Arial"/>
                <w:b/>
                <w:bCs/>
                <w:color w:val="000000"/>
                <w:sz w:val="12"/>
                <w:szCs w:val="12"/>
              </w:rPr>
              <w:t>65 313 200,00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b/>
                <w:bCs/>
                <w:color w:val="000000"/>
                <w:sz w:val="12"/>
                <w:szCs w:val="12"/>
              </w:rPr>
            </w:pPr>
            <w:r w:rsidRPr="00313542">
              <w:rPr>
                <w:rFonts w:ascii="Arial" w:hAnsi="Arial" w:cs="Arial"/>
                <w:b/>
                <w:bCs/>
                <w:color w:val="000000"/>
                <w:sz w:val="12"/>
                <w:szCs w:val="12"/>
              </w:rPr>
              <w:t>67 099 800,00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НАЛОГИ НА ПРИБЫЛЬ, ДОХОДЫ</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1010000000</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36 713 500,00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38 292 200,00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40 053 700,00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182</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1010201001</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30 900 000,00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32 387 900,00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34 080 300,00</w:t>
            </w:r>
          </w:p>
        </w:tc>
      </w:tr>
      <w:tr w:rsidR="00313542" w:rsidRPr="00313542" w:rsidTr="00F62E65">
        <w:trPr>
          <w:trHeight w:val="20"/>
        </w:trPr>
        <w:tc>
          <w:tcPr>
            <w:tcW w:w="2998" w:type="pct"/>
            <w:tcBorders>
              <w:top w:val="nil"/>
              <w:left w:val="single" w:sz="4" w:space="0" w:color="000000"/>
              <w:bottom w:val="single" w:sz="4" w:space="0" w:color="auto"/>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91" w:type="pct"/>
            <w:tcBorders>
              <w:top w:val="nil"/>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182</w:t>
            </w:r>
          </w:p>
        </w:tc>
        <w:tc>
          <w:tcPr>
            <w:tcW w:w="382" w:type="pct"/>
            <w:tcBorders>
              <w:top w:val="nil"/>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1010201001</w:t>
            </w:r>
          </w:p>
        </w:tc>
        <w:tc>
          <w:tcPr>
            <w:tcW w:w="192" w:type="pct"/>
            <w:tcBorders>
              <w:top w:val="nil"/>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2100</w:t>
            </w:r>
          </w:p>
        </w:tc>
        <w:tc>
          <w:tcPr>
            <w:tcW w:w="133"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119 400,00</w:t>
            </w:r>
          </w:p>
        </w:tc>
        <w:tc>
          <w:tcPr>
            <w:tcW w:w="380"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120 000,00</w:t>
            </w:r>
          </w:p>
        </w:tc>
        <w:tc>
          <w:tcPr>
            <w:tcW w:w="350"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125 000,00</w:t>
            </w:r>
          </w:p>
        </w:tc>
      </w:tr>
      <w:tr w:rsidR="00313542" w:rsidRPr="00313542" w:rsidTr="00F62E65">
        <w:trPr>
          <w:trHeight w:val="20"/>
        </w:trPr>
        <w:tc>
          <w:tcPr>
            <w:tcW w:w="2998" w:type="pct"/>
            <w:tcBorders>
              <w:top w:val="single" w:sz="4" w:space="0" w:color="auto"/>
              <w:left w:val="single" w:sz="4" w:space="0" w:color="auto"/>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91"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182</w:t>
            </w:r>
          </w:p>
        </w:tc>
        <w:tc>
          <w:tcPr>
            <w:tcW w:w="382"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1010201001</w:t>
            </w:r>
          </w:p>
        </w:tc>
        <w:tc>
          <w:tcPr>
            <w:tcW w:w="192"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3000</w:t>
            </w:r>
          </w:p>
        </w:tc>
        <w:tc>
          <w:tcPr>
            <w:tcW w:w="133"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15 000,00</w:t>
            </w:r>
          </w:p>
        </w:tc>
        <w:tc>
          <w:tcPr>
            <w:tcW w:w="380"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15 000,00</w:t>
            </w:r>
          </w:p>
        </w:tc>
        <w:tc>
          <w:tcPr>
            <w:tcW w:w="350" w:type="pct"/>
            <w:tcBorders>
              <w:top w:val="single" w:sz="4" w:space="0" w:color="auto"/>
              <w:left w:val="nil"/>
              <w:bottom w:val="single" w:sz="4" w:space="0" w:color="000000"/>
              <w:right w:val="single" w:sz="4" w:space="0" w:color="auto"/>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16 000,00</w:t>
            </w:r>
          </w:p>
        </w:tc>
      </w:tr>
      <w:tr w:rsidR="00313542" w:rsidRPr="00313542" w:rsidTr="00F62E65">
        <w:trPr>
          <w:trHeight w:val="20"/>
        </w:trPr>
        <w:tc>
          <w:tcPr>
            <w:tcW w:w="2998" w:type="pct"/>
            <w:tcBorders>
              <w:top w:val="single" w:sz="4" w:space="0" w:color="000000"/>
              <w:left w:val="single" w:sz="4" w:space="0" w:color="auto"/>
              <w:bottom w:val="single" w:sz="4" w:space="0" w:color="auto"/>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91" w:type="pct"/>
            <w:tcBorders>
              <w:top w:val="single" w:sz="4" w:space="0" w:color="000000"/>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182</w:t>
            </w:r>
          </w:p>
        </w:tc>
        <w:tc>
          <w:tcPr>
            <w:tcW w:w="382" w:type="pct"/>
            <w:tcBorders>
              <w:top w:val="single" w:sz="4" w:space="0" w:color="000000"/>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1010202001</w:t>
            </w:r>
          </w:p>
        </w:tc>
        <w:tc>
          <w:tcPr>
            <w:tcW w:w="192" w:type="pct"/>
            <w:tcBorders>
              <w:top w:val="single" w:sz="4" w:space="0" w:color="000000"/>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1000</w:t>
            </w:r>
          </w:p>
        </w:tc>
        <w:tc>
          <w:tcPr>
            <w:tcW w:w="133" w:type="pct"/>
            <w:tcBorders>
              <w:top w:val="single" w:sz="4" w:space="0" w:color="000000"/>
              <w:left w:val="nil"/>
              <w:bottom w:val="single" w:sz="4" w:space="0" w:color="auto"/>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single" w:sz="4" w:space="0" w:color="000000"/>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119 700,00</w:t>
            </w:r>
          </w:p>
        </w:tc>
        <w:tc>
          <w:tcPr>
            <w:tcW w:w="380" w:type="pct"/>
            <w:tcBorders>
              <w:top w:val="single" w:sz="4" w:space="0" w:color="000000"/>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121 000,00</w:t>
            </w:r>
          </w:p>
        </w:tc>
        <w:tc>
          <w:tcPr>
            <w:tcW w:w="350" w:type="pct"/>
            <w:tcBorders>
              <w:top w:val="single" w:sz="4" w:space="0" w:color="000000"/>
              <w:left w:val="nil"/>
              <w:bottom w:val="single" w:sz="4" w:space="0" w:color="auto"/>
              <w:right w:val="single" w:sz="4" w:space="0" w:color="auto"/>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123 000,00</w:t>
            </w:r>
          </w:p>
        </w:tc>
      </w:tr>
      <w:tr w:rsidR="00313542" w:rsidRPr="00313542" w:rsidTr="00F62E65">
        <w:trPr>
          <w:trHeight w:val="20"/>
        </w:trPr>
        <w:tc>
          <w:tcPr>
            <w:tcW w:w="2998" w:type="pct"/>
            <w:tcBorders>
              <w:top w:val="single" w:sz="4" w:space="0" w:color="auto"/>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91"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182</w:t>
            </w:r>
          </w:p>
        </w:tc>
        <w:tc>
          <w:tcPr>
            <w:tcW w:w="382"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1010202001</w:t>
            </w:r>
          </w:p>
        </w:tc>
        <w:tc>
          <w:tcPr>
            <w:tcW w:w="192"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2100</w:t>
            </w:r>
          </w:p>
        </w:tc>
        <w:tc>
          <w:tcPr>
            <w:tcW w:w="133"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550,00</w:t>
            </w:r>
          </w:p>
        </w:tc>
        <w:tc>
          <w:tcPr>
            <w:tcW w:w="380"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600,00</w:t>
            </w:r>
          </w:p>
        </w:tc>
        <w:tc>
          <w:tcPr>
            <w:tcW w:w="350"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600,00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182</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1010202001</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3000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500,00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500,00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182</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1010203001</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321 800,00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330 000,00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340 000,00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182</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1010203001</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2100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7 000,00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9 000,00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10 000,00</w:t>
            </w:r>
          </w:p>
        </w:tc>
      </w:tr>
      <w:tr w:rsidR="00313542" w:rsidRPr="00313542" w:rsidTr="005C2834">
        <w:trPr>
          <w:trHeight w:val="20"/>
        </w:trPr>
        <w:tc>
          <w:tcPr>
            <w:tcW w:w="2998" w:type="pct"/>
            <w:tcBorders>
              <w:top w:val="nil"/>
              <w:left w:val="single" w:sz="4" w:space="0" w:color="000000"/>
              <w:bottom w:val="single" w:sz="4" w:space="0" w:color="auto"/>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91" w:type="pct"/>
            <w:tcBorders>
              <w:top w:val="nil"/>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182</w:t>
            </w:r>
          </w:p>
        </w:tc>
        <w:tc>
          <w:tcPr>
            <w:tcW w:w="382" w:type="pct"/>
            <w:tcBorders>
              <w:top w:val="nil"/>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1010203001</w:t>
            </w:r>
          </w:p>
        </w:tc>
        <w:tc>
          <w:tcPr>
            <w:tcW w:w="192" w:type="pct"/>
            <w:tcBorders>
              <w:top w:val="nil"/>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3000</w:t>
            </w:r>
          </w:p>
        </w:tc>
        <w:tc>
          <w:tcPr>
            <w:tcW w:w="133"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5 300,00</w:t>
            </w:r>
          </w:p>
        </w:tc>
        <w:tc>
          <w:tcPr>
            <w:tcW w:w="380"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6 000,00</w:t>
            </w:r>
          </w:p>
        </w:tc>
        <w:tc>
          <w:tcPr>
            <w:tcW w:w="350"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6 100,00</w:t>
            </w:r>
          </w:p>
        </w:tc>
      </w:tr>
      <w:tr w:rsidR="00313542" w:rsidRPr="00313542" w:rsidTr="005C2834">
        <w:trPr>
          <w:trHeight w:val="20"/>
        </w:trPr>
        <w:tc>
          <w:tcPr>
            <w:tcW w:w="2998" w:type="pct"/>
            <w:tcBorders>
              <w:top w:val="single" w:sz="4" w:space="0" w:color="auto"/>
              <w:left w:val="single" w:sz="4" w:space="0" w:color="auto"/>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91"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182</w:t>
            </w:r>
          </w:p>
        </w:tc>
        <w:tc>
          <w:tcPr>
            <w:tcW w:w="382"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1010208001</w:t>
            </w:r>
          </w:p>
        </w:tc>
        <w:tc>
          <w:tcPr>
            <w:tcW w:w="192"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1000</w:t>
            </w:r>
          </w:p>
        </w:tc>
        <w:tc>
          <w:tcPr>
            <w:tcW w:w="133"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5 222 300,00</w:t>
            </w:r>
          </w:p>
        </w:tc>
        <w:tc>
          <w:tcPr>
            <w:tcW w:w="380"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5 300 000,00</w:t>
            </w:r>
          </w:p>
        </w:tc>
        <w:tc>
          <w:tcPr>
            <w:tcW w:w="350" w:type="pct"/>
            <w:tcBorders>
              <w:top w:val="single" w:sz="4" w:space="0" w:color="auto"/>
              <w:left w:val="nil"/>
              <w:bottom w:val="single" w:sz="4" w:space="0" w:color="000000"/>
              <w:right w:val="single" w:sz="4" w:space="0" w:color="auto"/>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5 350 000,00</w:t>
            </w:r>
          </w:p>
        </w:tc>
      </w:tr>
      <w:tr w:rsidR="00313542" w:rsidRPr="00313542" w:rsidTr="005C2834">
        <w:trPr>
          <w:trHeight w:val="20"/>
        </w:trPr>
        <w:tc>
          <w:tcPr>
            <w:tcW w:w="2998" w:type="pct"/>
            <w:tcBorders>
              <w:top w:val="single" w:sz="4" w:space="0" w:color="000000"/>
              <w:left w:val="single" w:sz="4" w:space="0" w:color="auto"/>
              <w:bottom w:val="single" w:sz="4" w:space="0" w:color="auto"/>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91" w:type="pct"/>
            <w:tcBorders>
              <w:top w:val="single" w:sz="4" w:space="0" w:color="000000"/>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182</w:t>
            </w:r>
          </w:p>
        </w:tc>
        <w:tc>
          <w:tcPr>
            <w:tcW w:w="382" w:type="pct"/>
            <w:tcBorders>
              <w:top w:val="single" w:sz="4" w:space="0" w:color="000000"/>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1010208001</w:t>
            </w:r>
          </w:p>
        </w:tc>
        <w:tc>
          <w:tcPr>
            <w:tcW w:w="192" w:type="pct"/>
            <w:tcBorders>
              <w:top w:val="single" w:sz="4" w:space="0" w:color="000000"/>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2100</w:t>
            </w:r>
          </w:p>
        </w:tc>
        <w:tc>
          <w:tcPr>
            <w:tcW w:w="133" w:type="pct"/>
            <w:tcBorders>
              <w:top w:val="single" w:sz="4" w:space="0" w:color="000000"/>
              <w:left w:val="nil"/>
              <w:bottom w:val="single" w:sz="4" w:space="0" w:color="auto"/>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single" w:sz="4" w:space="0" w:color="000000"/>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2 150,00</w:t>
            </w:r>
          </w:p>
        </w:tc>
        <w:tc>
          <w:tcPr>
            <w:tcW w:w="380" w:type="pct"/>
            <w:tcBorders>
              <w:top w:val="single" w:sz="4" w:space="0" w:color="000000"/>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2 200,00</w:t>
            </w:r>
          </w:p>
        </w:tc>
        <w:tc>
          <w:tcPr>
            <w:tcW w:w="350" w:type="pct"/>
            <w:tcBorders>
              <w:top w:val="single" w:sz="4" w:space="0" w:color="000000"/>
              <w:left w:val="nil"/>
              <w:bottom w:val="single" w:sz="4" w:space="0" w:color="auto"/>
              <w:right w:val="single" w:sz="4" w:space="0" w:color="auto"/>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2 200,00</w:t>
            </w:r>
          </w:p>
        </w:tc>
      </w:tr>
      <w:tr w:rsidR="00313542" w:rsidRPr="00313542" w:rsidTr="005C2834">
        <w:trPr>
          <w:trHeight w:val="20"/>
        </w:trPr>
        <w:tc>
          <w:tcPr>
            <w:tcW w:w="2998" w:type="pct"/>
            <w:tcBorders>
              <w:top w:val="single" w:sz="4" w:space="0" w:color="auto"/>
              <w:left w:val="single" w:sz="4" w:space="0" w:color="000000"/>
              <w:bottom w:val="single" w:sz="4" w:space="0" w:color="auto"/>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НАЛОГИ НА ТОВАРЫ (РАБОТЫ, УСЛУГИ), РЕАЛИЗУЕМЫЕ НА ТЕРРИТОРИИ РОССИЙСКОЙ ФЕДЕРАЦИИ</w:t>
            </w:r>
          </w:p>
        </w:tc>
        <w:tc>
          <w:tcPr>
            <w:tcW w:w="191"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82"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1030000000</w:t>
            </w:r>
          </w:p>
        </w:tc>
        <w:tc>
          <w:tcPr>
            <w:tcW w:w="192"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75"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3 191 100,00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3 354 000,00</w:t>
            </w:r>
          </w:p>
        </w:tc>
        <w:tc>
          <w:tcPr>
            <w:tcW w:w="350"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3 612 100,00</w:t>
            </w:r>
          </w:p>
        </w:tc>
      </w:tr>
      <w:tr w:rsidR="00313542" w:rsidRPr="00313542" w:rsidTr="00A76E49">
        <w:trPr>
          <w:trHeight w:val="20"/>
        </w:trPr>
        <w:tc>
          <w:tcPr>
            <w:tcW w:w="2998" w:type="pct"/>
            <w:tcBorders>
              <w:top w:val="single" w:sz="4" w:space="0" w:color="auto"/>
              <w:left w:val="single" w:sz="4" w:space="0" w:color="auto"/>
              <w:bottom w:val="single" w:sz="4" w:space="0" w:color="auto"/>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1"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100</w:t>
            </w:r>
          </w:p>
        </w:tc>
        <w:tc>
          <w:tcPr>
            <w:tcW w:w="382"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1030223101</w:t>
            </w:r>
          </w:p>
        </w:tc>
        <w:tc>
          <w:tcPr>
            <w:tcW w:w="192"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1 650 000,00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1 720 000,00</w:t>
            </w:r>
          </w:p>
        </w:tc>
        <w:tc>
          <w:tcPr>
            <w:tcW w:w="350" w:type="pct"/>
            <w:tcBorders>
              <w:top w:val="single" w:sz="4" w:space="0" w:color="auto"/>
              <w:left w:val="nil"/>
              <w:bottom w:val="single" w:sz="4" w:space="0" w:color="auto"/>
              <w:right w:val="single" w:sz="4" w:space="0" w:color="auto"/>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1 880 100,00</w:t>
            </w:r>
          </w:p>
        </w:tc>
      </w:tr>
      <w:tr w:rsidR="00313542" w:rsidRPr="00313542" w:rsidTr="00A76E49">
        <w:trPr>
          <w:trHeight w:val="20"/>
        </w:trPr>
        <w:tc>
          <w:tcPr>
            <w:tcW w:w="2998" w:type="pct"/>
            <w:tcBorders>
              <w:top w:val="single" w:sz="4" w:space="0" w:color="auto"/>
              <w:left w:val="single" w:sz="4" w:space="0" w:color="000000"/>
              <w:bottom w:val="single" w:sz="4" w:space="0" w:color="auto"/>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1"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100</w:t>
            </w:r>
          </w:p>
        </w:tc>
        <w:tc>
          <w:tcPr>
            <w:tcW w:w="382"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1030224101</w:t>
            </w:r>
          </w:p>
        </w:tc>
        <w:tc>
          <w:tcPr>
            <w:tcW w:w="192"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10 100,00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11 000,00</w:t>
            </w:r>
          </w:p>
        </w:tc>
        <w:tc>
          <w:tcPr>
            <w:tcW w:w="350"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12 000,00</w:t>
            </w:r>
          </w:p>
        </w:tc>
      </w:tr>
      <w:tr w:rsidR="00313542" w:rsidRPr="00313542" w:rsidTr="00313542">
        <w:trPr>
          <w:trHeight w:val="20"/>
        </w:trPr>
        <w:tc>
          <w:tcPr>
            <w:tcW w:w="2998" w:type="pct"/>
            <w:tcBorders>
              <w:top w:val="single" w:sz="4" w:space="0" w:color="auto"/>
              <w:left w:val="single" w:sz="4" w:space="0" w:color="auto"/>
              <w:bottom w:val="single" w:sz="4" w:space="0" w:color="auto"/>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1"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100</w:t>
            </w:r>
          </w:p>
        </w:tc>
        <w:tc>
          <w:tcPr>
            <w:tcW w:w="382"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1030225101</w:t>
            </w:r>
          </w:p>
        </w:tc>
        <w:tc>
          <w:tcPr>
            <w:tcW w:w="192"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1 770 000,00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1 860 000,00</w:t>
            </w:r>
          </w:p>
        </w:tc>
        <w:tc>
          <w:tcPr>
            <w:tcW w:w="350" w:type="pct"/>
            <w:tcBorders>
              <w:top w:val="single" w:sz="4" w:space="0" w:color="auto"/>
              <w:left w:val="nil"/>
              <w:bottom w:val="single" w:sz="4" w:space="0" w:color="auto"/>
              <w:right w:val="single" w:sz="4" w:space="0" w:color="auto"/>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1 960 000,00</w:t>
            </w:r>
          </w:p>
        </w:tc>
      </w:tr>
      <w:tr w:rsidR="00313542" w:rsidRPr="00313542" w:rsidTr="00313542">
        <w:trPr>
          <w:trHeight w:val="20"/>
        </w:trPr>
        <w:tc>
          <w:tcPr>
            <w:tcW w:w="2998" w:type="pct"/>
            <w:tcBorders>
              <w:top w:val="single" w:sz="4" w:space="0" w:color="auto"/>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1"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100</w:t>
            </w:r>
          </w:p>
        </w:tc>
        <w:tc>
          <w:tcPr>
            <w:tcW w:w="382"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1030226101</w:t>
            </w:r>
          </w:p>
        </w:tc>
        <w:tc>
          <w:tcPr>
            <w:tcW w:w="192"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-239 000,00</w:t>
            </w:r>
          </w:p>
        </w:tc>
        <w:tc>
          <w:tcPr>
            <w:tcW w:w="380"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-237 000,00</w:t>
            </w:r>
          </w:p>
        </w:tc>
        <w:tc>
          <w:tcPr>
            <w:tcW w:w="350"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-240 000,00</w:t>
            </w:r>
          </w:p>
        </w:tc>
      </w:tr>
      <w:tr w:rsidR="00313542" w:rsidRPr="00313542" w:rsidTr="00CE3C24">
        <w:trPr>
          <w:trHeight w:val="20"/>
        </w:trPr>
        <w:tc>
          <w:tcPr>
            <w:tcW w:w="2998" w:type="pct"/>
            <w:tcBorders>
              <w:top w:val="nil"/>
              <w:left w:val="single" w:sz="4" w:space="0" w:color="000000"/>
              <w:bottom w:val="single" w:sz="4" w:space="0" w:color="auto"/>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НАЛОГИ НА ИМУЩЕСТВО</w:t>
            </w:r>
          </w:p>
        </w:tc>
        <w:tc>
          <w:tcPr>
            <w:tcW w:w="191" w:type="pct"/>
            <w:tcBorders>
              <w:top w:val="nil"/>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82" w:type="pct"/>
            <w:tcBorders>
              <w:top w:val="nil"/>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1060000000</w:t>
            </w:r>
          </w:p>
        </w:tc>
        <w:tc>
          <w:tcPr>
            <w:tcW w:w="192" w:type="pct"/>
            <w:tcBorders>
              <w:top w:val="nil"/>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75"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17 286 000,00</w:t>
            </w:r>
          </w:p>
        </w:tc>
        <w:tc>
          <w:tcPr>
            <w:tcW w:w="380"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19 217 000,00</w:t>
            </w:r>
          </w:p>
        </w:tc>
        <w:tc>
          <w:tcPr>
            <w:tcW w:w="350"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19 134 000,00</w:t>
            </w:r>
          </w:p>
        </w:tc>
      </w:tr>
      <w:tr w:rsidR="00313542" w:rsidRPr="00313542" w:rsidTr="00CE3C24">
        <w:trPr>
          <w:trHeight w:val="20"/>
        </w:trPr>
        <w:tc>
          <w:tcPr>
            <w:tcW w:w="2998" w:type="pct"/>
            <w:tcBorders>
              <w:top w:val="single" w:sz="4" w:space="0" w:color="auto"/>
              <w:left w:val="single" w:sz="4" w:space="0" w:color="auto"/>
              <w:bottom w:val="single" w:sz="4" w:space="0" w:color="auto"/>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Налог на имущество физических лиц</w:t>
            </w:r>
          </w:p>
        </w:tc>
        <w:tc>
          <w:tcPr>
            <w:tcW w:w="191"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82"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1060100000</w:t>
            </w:r>
          </w:p>
        </w:tc>
        <w:tc>
          <w:tcPr>
            <w:tcW w:w="192"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75"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4 249 000,00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4 283 000,00</w:t>
            </w:r>
          </w:p>
        </w:tc>
        <w:tc>
          <w:tcPr>
            <w:tcW w:w="350" w:type="pct"/>
            <w:tcBorders>
              <w:top w:val="single" w:sz="4" w:space="0" w:color="auto"/>
              <w:left w:val="nil"/>
              <w:bottom w:val="single" w:sz="4" w:space="0" w:color="auto"/>
              <w:right w:val="single" w:sz="4" w:space="0" w:color="auto"/>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4 318 000,00</w:t>
            </w:r>
          </w:p>
        </w:tc>
      </w:tr>
      <w:tr w:rsidR="00313542" w:rsidRPr="00313542" w:rsidTr="00CE3C24">
        <w:trPr>
          <w:trHeight w:val="20"/>
        </w:trPr>
        <w:tc>
          <w:tcPr>
            <w:tcW w:w="2998" w:type="pct"/>
            <w:tcBorders>
              <w:top w:val="single" w:sz="4" w:space="0" w:color="auto"/>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1"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182</w:t>
            </w:r>
          </w:p>
        </w:tc>
        <w:tc>
          <w:tcPr>
            <w:tcW w:w="382"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1060103013</w:t>
            </w:r>
          </w:p>
        </w:tc>
        <w:tc>
          <w:tcPr>
            <w:tcW w:w="192"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1000</w:t>
            </w:r>
          </w:p>
        </w:tc>
        <w:tc>
          <w:tcPr>
            <w:tcW w:w="133"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4 206 000,00</w:t>
            </w:r>
          </w:p>
        </w:tc>
        <w:tc>
          <w:tcPr>
            <w:tcW w:w="380"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4 238 000,00</w:t>
            </w:r>
          </w:p>
        </w:tc>
        <w:tc>
          <w:tcPr>
            <w:tcW w:w="350"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4 271 000,00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182</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1060103013</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2100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43 000,00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45 000,00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47 000,00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Земельный налог</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1060600000</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13 037 000,00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14 934 000,00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14 816 000,00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182</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1060603313</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9 005 000,00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10 500 000,00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10 450 000,00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182</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1060603313</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2100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541 600,00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550 000,00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550 000,00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Земельный налог с физических лиц</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1060604000</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3 490 400,00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3 884 000,00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3 816 000,00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182</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1060604313</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3 440 000,00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3 830 000,00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3 760 000,00</w:t>
            </w:r>
          </w:p>
        </w:tc>
      </w:tr>
      <w:tr w:rsidR="00313542" w:rsidRPr="00313542" w:rsidTr="00CF5EC6">
        <w:trPr>
          <w:trHeight w:val="20"/>
        </w:trPr>
        <w:tc>
          <w:tcPr>
            <w:tcW w:w="2998" w:type="pct"/>
            <w:tcBorders>
              <w:top w:val="nil"/>
              <w:left w:val="single" w:sz="4" w:space="0" w:color="000000"/>
              <w:bottom w:val="single" w:sz="4" w:space="0" w:color="auto"/>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91" w:type="pct"/>
            <w:tcBorders>
              <w:top w:val="nil"/>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182</w:t>
            </w:r>
          </w:p>
        </w:tc>
        <w:tc>
          <w:tcPr>
            <w:tcW w:w="382" w:type="pct"/>
            <w:tcBorders>
              <w:top w:val="nil"/>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1060604313</w:t>
            </w:r>
          </w:p>
        </w:tc>
        <w:tc>
          <w:tcPr>
            <w:tcW w:w="192" w:type="pct"/>
            <w:tcBorders>
              <w:top w:val="nil"/>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2100</w:t>
            </w:r>
          </w:p>
        </w:tc>
        <w:tc>
          <w:tcPr>
            <w:tcW w:w="133"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110</w:t>
            </w:r>
          </w:p>
        </w:tc>
        <w:tc>
          <w:tcPr>
            <w:tcW w:w="375"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50 400,00</w:t>
            </w:r>
          </w:p>
        </w:tc>
        <w:tc>
          <w:tcPr>
            <w:tcW w:w="380"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54 000,00</w:t>
            </w:r>
          </w:p>
        </w:tc>
        <w:tc>
          <w:tcPr>
            <w:tcW w:w="350"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56 000,00</w:t>
            </w:r>
          </w:p>
        </w:tc>
      </w:tr>
      <w:tr w:rsidR="00313542" w:rsidRPr="00313542" w:rsidTr="00CF5EC6">
        <w:trPr>
          <w:trHeight w:val="20"/>
        </w:trPr>
        <w:tc>
          <w:tcPr>
            <w:tcW w:w="2998" w:type="pct"/>
            <w:tcBorders>
              <w:top w:val="single" w:sz="4" w:space="0" w:color="auto"/>
              <w:left w:val="single" w:sz="4" w:space="0" w:color="auto"/>
              <w:bottom w:val="single" w:sz="4" w:space="0" w:color="auto"/>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191"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82"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1110000000</w:t>
            </w:r>
          </w:p>
        </w:tc>
        <w:tc>
          <w:tcPr>
            <w:tcW w:w="192"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75"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4 300 000,00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3 750 000,00</w:t>
            </w:r>
          </w:p>
        </w:tc>
        <w:tc>
          <w:tcPr>
            <w:tcW w:w="350" w:type="pct"/>
            <w:tcBorders>
              <w:top w:val="single" w:sz="4" w:space="0" w:color="auto"/>
              <w:left w:val="nil"/>
              <w:bottom w:val="single" w:sz="4" w:space="0" w:color="auto"/>
              <w:right w:val="single" w:sz="4" w:space="0" w:color="auto"/>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3 700 000,00</w:t>
            </w:r>
          </w:p>
        </w:tc>
      </w:tr>
      <w:tr w:rsidR="00313542" w:rsidRPr="00313542" w:rsidTr="00CF5EC6">
        <w:trPr>
          <w:trHeight w:val="20"/>
        </w:trPr>
        <w:tc>
          <w:tcPr>
            <w:tcW w:w="2998" w:type="pct"/>
            <w:tcBorders>
              <w:top w:val="single" w:sz="4" w:space="0" w:color="auto"/>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1"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82"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1110500000</w:t>
            </w:r>
          </w:p>
        </w:tc>
        <w:tc>
          <w:tcPr>
            <w:tcW w:w="192" w:type="pct"/>
            <w:tcBorders>
              <w:top w:val="single" w:sz="4" w:space="0" w:color="auto"/>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75"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3 200 000,00</w:t>
            </w:r>
          </w:p>
        </w:tc>
        <w:tc>
          <w:tcPr>
            <w:tcW w:w="380"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2 700 000,00</w:t>
            </w:r>
          </w:p>
        </w:tc>
        <w:tc>
          <w:tcPr>
            <w:tcW w:w="350" w:type="pct"/>
            <w:tcBorders>
              <w:top w:val="single" w:sz="4" w:space="0" w:color="auto"/>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2 700 000,00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1110501000</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3 200 000,00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2 700 000,00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2 700 000,00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900</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1110501313</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120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3 200 000,00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2 700 000,00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2 700 000,00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1110900000</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1 100 000,00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1 050 000,00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1 000 000,00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1110904000</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1 100 000,00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1 050 000,00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1 000 000,00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900</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1110904513</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120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1 100 000,00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1 050 000,00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1 000 000,00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ДОХОДЫ ОТ ПРОДАЖИ МАТЕРИАЛЬНЫХ И НЕМАТЕРИАЛЬНЫХ АКТИВОВ</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1140000000</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800 000,00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700 000,00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600 000,00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1140600000</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800 000,00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700 000,00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600 000,00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1140601000</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800 000,00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700 000,00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600 000,00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900</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1140601313</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430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800 000,00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700 000,00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600 000,00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b/>
                <w:bCs/>
                <w:color w:val="000000"/>
                <w:sz w:val="12"/>
                <w:szCs w:val="12"/>
              </w:rPr>
            </w:pPr>
            <w:r w:rsidRPr="00313542">
              <w:rPr>
                <w:rFonts w:ascii="Arial" w:hAnsi="Arial" w:cs="Arial"/>
                <w:b/>
                <w:bCs/>
                <w:color w:val="000000"/>
                <w:sz w:val="12"/>
                <w:szCs w:val="12"/>
              </w:rPr>
              <w:t>БЕЗВОЗМЕЗДНЫЕ ПОСТУПЛЕНИЯ</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000</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2000000000</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0000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b/>
                <w:bCs/>
                <w:color w:val="000000"/>
                <w:sz w:val="12"/>
                <w:szCs w:val="12"/>
              </w:rPr>
            </w:pPr>
            <w:r w:rsidRPr="00313542">
              <w:rPr>
                <w:rFonts w:ascii="Arial" w:hAnsi="Arial" w:cs="Arial"/>
                <w:b/>
                <w:bCs/>
                <w:color w:val="000000"/>
                <w:sz w:val="12"/>
                <w:szCs w:val="12"/>
              </w:rPr>
              <w:t>90 250 650,00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b/>
                <w:bCs/>
                <w:color w:val="000000"/>
                <w:sz w:val="12"/>
                <w:szCs w:val="12"/>
              </w:rPr>
            </w:pPr>
            <w:r w:rsidRPr="00313542">
              <w:rPr>
                <w:rFonts w:ascii="Arial" w:hAnsi="Arial" w:cs="Arial"/>
                <w:b/>
                <w:bCs/>
                <w:color w:val="000000"/>
                <w:sz w:val="12"/>
                <w:szCs w:val="12"/>
              </w:rPr>
              <w:t>135 826 800,00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b/>
                <w:bCs/>
                <w:color w:val="000000"/>
                <w:sz w:val="12"/>
                <w:szCs w:val="12"/>
              </w:rPr>
            </w:pPr>
            <w:r w:rsidRPr="00313542">
              <w:rPr>
                <w:rFonts w:ascii="Arial" w:hAnsi="Arial" w:cs="Arial"/>
                <w:b/>
                <w:bCs/>
                <w:color w:val="000000"/>
                <w:sz w:val="12"/>
                <w:szCs w:val="12"/>
              </w:rPr>
              <w:t>7 236 000,00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b/>
                <w:bCs/>
                <w:color w:val="000000"/>
                <w:sz w:val="12"/>
                <w:szCs w:val="12"/>
              </w:rPr>
            </w:pPr>
            <w:r w:rsidRPr="00313542">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000</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2020000000</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0000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b/>
                <w:bCs/>
                <w:color w:val="000000"/>
                <w:sz w:val="12"/>
                <w:szCs w:val="12"/>
              </w:rPr>
            </w:pPr>
            <w:r w:rsidRPr="00313542">
              <w:rPr>
                <w:rFonts w:ascii="Arial" w:hAnsi="Arial" w:cs="Arial"/>
                <w:b/>
                <w:bCs/>
                <w:color w:val="000000"/>
                <w:sz w:val="12"/>
                <w:szCs w:val="12"/>
              </w:rPr>
              <w:t>000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b/>
                <w:bCs/>
                <w:color w:val="000000"/>
                <w:sz w:val="12"/>
                <w:szCs w:val="12"/>
              </w:rPr>
            </w:pPr>
            <w:r w:rsidRPr="00313542">
              <w:rPr>
                <w:rFonts w:ascii="Arial" w:hAnsi="Arial" w:cs="Arial"/>
                <w:b/>
                <w:bCs/>
                <w:color w:val="000000"/>
                <w:sz w:val="12"/>
                <w:szCs w:val="12"/>
              </w:rPr>
              <w:t>90 250 650,00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b/>
                <w:bCs/>
                <w:color w:val="000000"/>
                <w:sz w:val="12"/>
                <w:szCs w:val="12"/>
              </w:rPr>
            </w:pPr>
            <w:r w:rsidRPr="00313542">
              <w:rPr>
                <w:rFonts w:ascii="Arial" w:hAnsi="Arial" w:cs="Arial"/>
                <w:b/>
                <w:bCs/>
                <w:color w:val="000000"/>
                <w:sz w:val="12"/>
                <w:szCs w:val="12"/>
              </w:rPr>
              <w:t>135 826 800,00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b/>
                <w:bCs/>
                <w:color w:val="000000"/>
                <w:sz w:val="12"/>
                <w:szCs w:val="12"/>
              </w:rPr>
            </w:pPr>
            <w:r w:rsidRPr="00313542">
              <w:rPr>
                <w:rFonts w:ascii="Arial" w:hAnsi="Arial" w:cs="Arial"/>
                <w:b/>
                <w:bCs/>
                <w:color w:val="000000"/>
                <w:sz w:val="12"/>
                <w:szCs w:val="12"/>
              </w:rPr>
              <w:t>7 236 000,00</w:t>
            </w:r>
          </w:p>
        </w:tc>
      </w:tr>
      <w:tr w:rsidR="00313542" w:rsidRPr="00313542" w:rsidTr="00313542">
        <w:trPr>
          <w:trHeight w:val="20"/>
        </w:trPr>
        <w:tc>
          <w:tcPr>
            <w:tcW w:w="2998" w:type="pct"/>
            <w:tcBorders>
              <w:top w:val="nil"/>
              <w:left w:val="single" w:sz="4" w:space="0" w:color="000000"/>
              <w:bottom w:val="single" w:sz="4" w:space="0" w:color="000000"/>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191"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892</w:t>
            </w:r>
          </w:p>
        </w:tc>
        <w:tc>
          <w:tcPr>
            <w:tcW w:w="38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2022555513</w:t>
            </w:r>
          </w:p>
        </w:tc>
        <w:tc>
          <w:tcPr>
            <w:tcW w:w="192" w:type="pct"/>
            <w:tcBorders>
              <w:top w:val="nil"/>
              <w:left w:val="nil"/>
              <w:bottom w:val="single" w:sz="4" w:space="0" w:color="000000"/>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0000</w:t>
            </w:r>
          </w:p>
        </w:tc>
        <w:tc>
          <w:tcPr>
            <w:tcW w:w="133"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150</w:t>
            </w:r>
          </w:p>
        </w:tc>
        <w:tc>
          <w:tcPr>
            <w:tcW w:w="375"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3 675 850,00</w:t>
            </w:r>
          </w:p>
        </w:tc>
        <w:tc>
          <w:tcPr>
            <w:tcW w:w="38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0,00</w:t>
            </w:r>
          </w:p>
        </w:tc>
        <w:tc>
          <w:tcPr>
            <w:tcW w:w="350" w:type="pct"/>
            <w:tcBorders>
              <w:top w:val="nil"/>
              <w:left w:val="nil"/>
              <w:bottom w:val="single" w:sz="4" w:space="0" w:color="000000"/>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0,00</w:t>
            </w:r>
          </w:p>
        </w:tc>
      </w:tr>
      <w:tr w:rsidR="00313542" w:rsidRPr="00313542" w:rsidTr="00313542">
        <w:trPr>
          <w:trHeight w:val="20"/>
        </w:trPr>
        <w:tc>
          <w:tcPr>
            <w:tcW w:w="2998" w:type="pct"/>
            <w:tcBorders>
              <w:top w:val="nil"/>
              <w:left w:val="single" w:sz="4" w:space="0" w:color="000000"/>
              <w:bottom w:val="single" w:sz="4" w:space="0" w:color="auto"/>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191" w:type="pct"/>
            <w:tcBorders>
              <w:top w:val="nil"/>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892</w:t>
            </w:r>
          </w:p>
        </w:tc>
        <w:tc>
          <w:tcPr>
            <w:tcW w:w="382" w:type="pct"/>
            <w:tcBorders>
              <w:top w:val="nil"/>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2022999913</w:t>
            </w:r>
          </w:p>
        </w:tc>
        <w:tc>
          <w:tcPr>
            <w:tcW w:w="192" w:type="pct"/>
            <w:tcBorders>
              <w:top w:val="nil"/>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7152</w:t>
            </w:r>
          </w:p>
        </w:tc>
        <w:tc>
          <w:tcPr>
            <w:tcW w:w="133"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150</w:t>
            </w:r>
          </w:p>
        </w:tc>
        <w:tc>
          <w:tcPr>
            <w:tcW w:w="375"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10 854 000,00</w:t>
            </w:r>
          </w:p>
        </w:tc>
        <w:tc>
          <w:tcPr>
            <w:tcW w:w="380"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7 236 000,00</w:t>
            </w:r>
          </w:p>
        </w:tc>
        <w:tc>
          <w:tcPr>
            <w:tcW w:w="350" w:type="pct"/>
            <w:tcBorders>
              <w:top w:val="nil"/>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7 236 000,00</w:t>
            </w:r>
          </w:p>
        </w:tc>
      </w:tr>
      <w:tr w:rsidR="00313542" w:rsidRPr="00313542" w:rsidTr="00313542">
        <w:trPr>
          <w:trHeight w:val="20"/>
        </w:trPr>
        <w:tc>
          <w:tcPr>
            <w:tcW w:w="2998" w:type="pct"/>
            <w:tcBorders>
              <w:top w:val="single" w:sz="4" w:space="0" w:color="auto"/>
              <w:left w:val="single" w:sz="4" w:space="0" w:color="auto"/>
              <w:bottom w:val="single" w:sz="4" w:space="0" w:color="auto"/>
              <w:right w:val="single" w:sz="4" w:space="0" w:color="000000"/>
            </w:tcBorders>
            <w:shd w:val="clear" w:color="000000" w:fill="FFFFFF"/>
            <w:hideMark/>
          </w:tcPr>
          <w:p w:rsidR="00313542" w:rsidRPr="00313542" w:rsidRDefault="00313542" w:rsidP="00313542">
            <w:pPr>
              <w:jc w:val="both"/>
              <w:rPr>
                <w:rFonts w:ascii="Arial" w:hAnsi="Arial" w:cs="Arial"/>
                <w:color w:val="000000"/>
                <w:sz w:val="12"/>
                <w:szCs w:val="12"/>
              </w:rPr>
            </w:pPr>
            <w:r w:rsidRPr="00313542">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91"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892</w:t>
            </w:r>
          </w:p>
        </w:tc>
        <w:tc>
          <w:tcPr>
            <w:tcW w:w="382"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2022999913</w:t>
            </w:r>
          </w:p>
        </w:tc>
        <w:tc>
          <w:tcPr>
            <w:tcW w:w="192" w:type="pct"/>
            <w:tcBorders>
              <w:top w:val="single" w:sz="4" w:space="0" w:color="auto"/>
              <w:left w:val="nil"/>
              <w:bottom w:val="single" w:sz="4" w:space="0" w:color="auto"/>
              <w:right w:val="nil"/>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7154</w:t>
            </w:r>
          </w:p>
        </w:tc>
        <w:tc>
          <w:tcPr>
            <w:tcW w:w="133"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center"/>
              <w:rPr>
                <w:rFonts w:ascii="Arial" w:hAnsi="Arial" w:cs="Arial"/>
                <w:color w:val="000000"/>
                <w:sz w:val="12"/>
                <w:szCs w:val="12"/>
              </w:rPr>
            </w:pPr>
            <w:r w:rsidRPr="00313542">
              <w:rPr>
                <w:rFonts w:ascii="Arial" w:hAnsi="Arial" w:cs="Arial"/>
                <w:color w:val="000000"/>
                <w:sz w:val="12"/>
                <w:szCs w:val="12"/>
              </w:rPr>
              <w:t>150</w:t>
            </w:r>
          </w:p>
        </w:tc>
        <w:tc>
          <w:tcPr>
            <w:tcW w:w="375"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75 720 800,00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128 590 800,00</w:t>
            </w:r>
          </w:p>
        </w:tc>
        <w:tc>
          <w:tcPr>
            <w:tcW w:w="350" w:type="pct"/>
            <w:tcBorders>
              <w:top w:val="single" w:sz="4" w:space="0" w:color="auto"/>
              <w:left w:val="nil"/>
              <w:bottom w:val="single" w:sz="4" w:space="0" w:color="auto"/>
              <w:right w:val="single" w:sz="4" w:space="0" w:color="auto"/>
            </w:tcBorders>
            <w:shd w:val="clear" w:color="000000" w:fill="FFFFFF"/>
            <w:noWrap/>
            <w:hideMark/>
          </w:tcPr>
          <w:p w:rsidR="00313542" w:rsidRPr="00313542" w:rsidRDefault="00313542" w:rsidP="00313542">
            <w:pPr>
              <w:jc w:val="right"/>
              <w:rPr>
                <w:rFonts w:ascii="Arial" w:hAnsi="Arial" w:cs="Arial"/>
                <w:color w:val="000000"/>
                <w:sz w:val="12"/>
                <w:szCs w:val="12"/>
              </w:rPr>
            </w:pPr>
            <w:r w:rsidRPr="00313542">
              <w:rPr>
                <w:rFonts w:ascii="Arial" w:hAnsi="Arial" w:cs="Arial"/>
                <w:color w:val="000000"/>
                <w:sz w:val="12"/>
                <w:szCs w:val="12"/>
              </w:rPr>
              <w:t>0,00</w:t>
            </w:r>
          </w:p>
        </w:tc>
      </w:tr>
      <w:tr w:rsidR="00313542" w:rsidRPr="00313542" w:rsidTr="00313542">
        <w:trPr>
          <w:trHeight w:val="20"/>
        </w:trPr>
        <w:tc>
          <w:tcPr>
            <w:tcW w:w="3895"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13542" w:rsidRPr="00313542" w:rsidRDefault="00313542" w:rsidP="00313542">
            <w:pPr>
              <w:rPr>
                <w:rFonts w:ascii="Arial" w:hAnsi="Arial" w:cs="Arial"/>
                <w:b/>
                <w:bCs/>
                <w:color w:val="000000"/>
                <w:sz w:val="12"/>
                <w:szCs w:val="12"/>
              </w:rPr>
            </w:pPr>
            <w:r w:rsidRPr="00313542">
              <w:rPr>
                <w:rFonts w:ascii="Arial" w:hAnsi="Arial" w:cs="Arial"/>
                <w:b/>
                <w:bCs/>
                <w:color w:val="000000"/>
                <w:sz w:val="12"/>
                <w:szCs w:val="12"/>
              </w:rPr>
              <w:t xml:space="preserve">Всего доходов: </w:t>
            </w:r>
          </w:p>
        </w:tc>
        <w:tc>
          <w:tcPr>
            <w:tcW w:w="375" w:type="pct"/>
            <w:tcBorders>
              <w:top w:val="single" w:sz="4" w:space="0" w:color="auto"/>
              <w:left w:val="single" w:sz="4" w:space="0" w:color="auto"/>
              <w:bottom w:val="single" w:sz="4" w:space="0" w:color="auto"/>
              <w:right w:val="single" w:sz="4" w:space="0" w:color="auto"/>
            </w:tcBorders>
            <w:shd w:val="clear" w:color="000000" w:fill="FFFFFF"/>
            <w:noWrap/>
            <w:hideMark/>
          </w:tcPr>
          <w:p w:rsidR="00313542" w:rsidRPr="00313542" w:rsidRDefault="00313542" w:rsidP="00313542">
            <w:pPr>
              <w:jc w:val="right"/>
              <w:rPr>
                <w:rFonts w:ascii="Arial" w:hAnsi="Arial" w:cs="Arial"/>
                <w:b/>
                <w:bCs/>
                <w:color w:val="000000"/>
                <w:sz w:val="12"/>
                <w:szCs w:val="12"/>
              </w:rPr>
            </w:pPr>
            <w:r w:rsidRPr="00313542">
              <w:rPr>
                <w:rFonts w:ascii="Arial" w:hAnsi="Arial" w:cs="Arial"/>
                <w:b/>
                <w:bCs/>
                <w:color w:val="000000"/>
                <w:sz w:val="12"/>
                <w:szCs w:val="12"/>
              </w:rPr>
              <w:t>152 541 250,00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hideMark/>
          </w:tcPr>
          <w:p w:rsidR="00313542" w:rsidRPr="00313542" w:rsidRDefault="00313542" w:rsidP="00313542">
            <w:pPr>
              <w:jc w:val="right"/>
              <w:rPr>
                <w:rFonts w:ascii="Arial" w:hAnsi="Arial" w:cs="Arial"/>
                <w:b/>
                <w:bCs/>
                <w:color w:val="000000"/>
                <w:sz w:val="12"/>
                <w:szCs w:val="12"/>
              </w:rPr>
            </w:pPr>
            <w:r w:rsidRPr="00313542">
              <w:rPr>
                <w:rFonts w:ascii="Arial" w:hAnsi="Arial" w:cs="Arial"/>
                <w:b/>
                <w:bCs/>
                <w:color w:val="000000"/>
                <w:sz w:val="12"/>
                <w:szCs w:val="12"/>
              </w:rPr>
              <w:t>201 140 000,00</w:t>
            </w:r>
          </w:p>
        </w:tc>
        <w:tc>
          <w:tcPr>
            <w:tcW w:w="350" w:type="pct"/>
            <w:tcBorders>
              <w:top w:val="single" w:sz="4" w:space="0" w:color="auto"/>
              <w:left w:val="single" w:sz="4" w:space="0" w:color="auto"/>
              <w:bottom w:val="single" w:sz="4" w:space="0" w:color="auto"/>
              <w:right w:val="single" w:sz="4" w:space="0" w:color="auto"/>
            </w:tcBorders>
            <w:shd w:val="clear" w:color="000000" w:fill="FFFFFF"/>
            <w:noWrap/>
            <w:hideMark/>
          </w:tcPr>
          <w:p w:rsidR="00313542" w:rsidRPr="00313542" w:rsidRDefault="00313542" w:rsidP="00313542">
            <w:pPr>
              <w:jc w:val="right"/>
              <w:rPr>
                <w:rFonts w:ascii="Arial" w:hAnsi="Arial" w:cs="Arial"/>
                <w:b/>
                <w:bCs/>
                <w:color w:val="000000"/>
                <w:sz w:val="12"/>
                <w:szCs w:val="12"/>
              </w:rPr>
            </w:pPr>
            <w:r w:rsidRPr="00313542">
              <w:rPr>
                <w:rFonts w:ascii="Arial" w:hAnsi="Arial" w:cs="Arial"/>
                <w:b/>
                <w:bCs/>
                <w:color w:val="000000"/>
                <w:sz w:val="12"/>
                <w:szCs w:val="12"/>
              </w:rPr>
              <w:t>74 335 800,00</w:t>
            </w:r>
          </w:p>
        </w:tc>
      </w:tr>
    </w:tbl>
    <w:p w:rsidR="0026759F" w:rsidRPr="005C2834" w:rsidRDefault="0026759F" w:rsidP="00D95B14">
      <w:pPr>
        <w:shd w:val="clear" w:color="auto" w:fill="FFFFFF"/>
        <w:suppressAutoHyphens/>
        <w:jc w:val="center"/>
        <w:rPr>
          <w:rFonts w:ascii="Arial" w:hAnsi="Arial" w:cs="Arial"/>
          <w:sz w:val="4"/>
          <w:szCs w:val="4"/>
        </w:rPr>
      </w:pPr>
    </w:p>
    <w:p w:rsidR="00313542" w:rsidRPr="0033329F" w:rsidRDefault="00313542" w:rsidP="00313542">
      <w:pPr>
        <w:ind w:left="7371"/>
        <w:jc w:val="center"/>
        <w:rPr>
          <w:rFonts w:ascii="Arial" w:hAnsi="Arial" w:cs="Arial"/>
          <w:sz w:val="12"/>
          <w:szCs w:val="12"/>
        </w:rPr>
      </w:pPr>
      <w:r>
        <w:rPr>
          <w:rFonts w:ascii="Arial" w:hAnsi="Arial" w:cs="Arial"/>
          <w:b/>
          <w:bCs/>
          <w:sz w:val="12"/>
          <w:szCs w:val="12"/>
        </w:rPr>
        <w:t>Приложение 2</w:t>
      </w:r>
      <w:r w:rsidRPr="0033329F">
        <w:rPr>
          <w:rFonts w:ascii="Arial" w:hAnsi="Arial" w:cs="Arial"/>
          <w:sz w:val="12"/>
          <w:szCs w:val="12"/>
        </w:rPr>
        <w:br/>
        <w:t xml:space="preserve">к решению Совета депутатов Валдайского городского поселения </w:t>
      </w:r>
      <w:r w:rsidRPr="0033329F">
        <w:rPr>
          <w:rFonts w:ascii="Arial" w:hAnsi="Arial" w:cs="Arial"/>
          <w:sz w:val="12"/>
          <w:szCs w:val="12"/>
        </w:rPr>
        <w:br/>
        <w:t>"О бюджете Валдайского городского поселения на 2023 год</w:t>
      </w:r>
    </w:p>
    <w:p w:rsidR="00313542" w:rsidRPr="0033329F" w:rsidRDefault="00313542" w:rsidP="00313542">
      <w:pPr>
        <w:ind w:left="7371"/>
        <w:jc w:val="center"/>
        <w:rPr>
          <w:rFonts w:ascii="Arial" w:hAnsi="Arial" w:cs="Arial"/>
          <w:b/>
          <w:bCs/>
          <w:sz w:val="12"/>
          <w:szCs w:val="12"/>
        </w:rPr>
      </w:pPr>
      <w:r w:rsidRPr="0033329F">
        <w:rPr>
          <w:rFonts w:ascii="Arial" w:hAnsi="Arial" w:cs="Arial"/>
          <w:sz w:val="12"/>
          <w:szCs w:val="12"/>
        </w:rPr>
        <w:t xml:space="preserve">и на плановый период 2024 и 2025 годов " </w:t>
      </w:r>
      <w:r w:rsidRPr="0033329F">
        <w:rPr>
          <w:rFonts w:ascii="Arial" w:hAnsi="Arial" w:cs="Arial"/>
          <w:sz w:val="12"/>
          <w:szCs w:val="12"/>
        </w:rPr>
        <w:br/>
        <w:t xml:space="preserve">от   №  </w:t>
      </w:r>
    </w:p>
    <w:p w:rsidR="0026759F" w:rsidRPr="00AD290D" w:rsidRDefault="00AD290D" w:rsidP="00867131">
      <w:pPr>
        <w:shd w:val="clear" w:color="auto" w:fill="FFFFFF"/>
        <w:suppressAutoHyphens/>
        <w:jc w:val="center"/>
        <w:rPr>
          <w:rFonts w:ascii="Arial" w:hAnsi="Arial" w:cs="Arial"/>
          <w:sz w:val="16"/>
          <w:szCs w:val="16"/>
        </w:rPr>
      </w:pPr>
      <w:r>
        <w:rPr>
          <w:rFonts w:ascii="Arial" w:hAnsi="Arial" w:cs="Arial"/>
          <w:sz w:val="16"/>
          <w:szCs w:val="16"/>
        </w:rPr>
        <w:t xml:space="preserve">Источники </w:t>
      </w:r>
      <w:r w:rsidR="00867131" w:rsidRPr="00AD290D">
        <w:rPr>
          <w:rFonts w:ascii="Arial" w:hAnsi="Arial" w:cs="Arial"/>
          <w:sz w:val="16"/>
          <w:szCs w:val="16"/>
        </w:rPr>
        <w:t>внутреннего финансирования дефицита городского бюджета на 2023 год и на плановый период 2024 и 2025 годов</w:t>
      </w:r>
    </w:p>
    <w:p w:rsidR="0026759F" w:rsidRPr="00AD290D" w:rsidRDefault="00AD290D" w:rsidP="00AD290D">
      <w:pPr>
        <w:shd w:val="clear" w:color="auto" w:fill="FFFFFF"/>
        <w:suppressAutoHyphens/>
        <w:jc w:val="right"/>
        <w:rPr>
          <w:rFonts w:ascii="Arial" w:hAnsi="Arial" w:cs="Arial"/>
          <w:sz w:val="12"/>
          <w:szCs w:val="12"/>
        </w:rPr>
      </w:pPr>
      <w:r w:rsidRPr="00AD290D">
        <w:rPr>
          <w:rFonts w:ascii="Arial" w:hAnsi="Arial" w:cs="Arial"/>
          <w:sz w:val="12"/>
          <w:szCs w:val="12"/>
        </w:rPr>
        <w:t>(рублей)</w:t>
      </w:r>
    </w:p>
    <w:tbl>
      <w:tblPr>
        <w:tblW w:w="4907" w:type="pct"/>
        <w:tblInd w:w="108" w:type="dxa"/>
        <w:tblLook w:val="04A0" w:firstRow="1" w:lastRow="0" w:firstColumn="1" w:lastColumn="0" w:noHBand="0" w:noVBand="1"/>
      </w:tblPr>
      <w:tblGrid>
        <w:gridCol w:w="4909"/>
        <w:gridCol w:w="3030"/>
        <w:gridCol w:w="1134"/>
        <w:gridCol w:w="1134"/>
        <w:gridCol w:w="1132"/>
      </w:tblGrid>
      <w:tr w:rsidR="00AD290D" w:rsidRPr="00AD290D" w:rsidTr="00AD290D">
        <w:trPr>
          <w:trHeight w:val="20"/>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color w:val="000000"/>
                <w:sz w:val="12"/>
                <w:szCs w:val="12"/>
              </w:rPr>
            </w:pPr>
            <w:r w:rsidRPr="00AD290D">
              <w:rPr>
                <w:rFonts w:ascii="Arial" w:hAnsi="Arial" w:cs="Arial"/>
                <w:color w:val="000000"/>
                <w:sz w:val="12"/>
                <w:szCs w:val="12"/>
              </w:rPr>
              <w:t>Наименование источника внутреннего финансирования дефицита бюджета</w:t>
            </w:r>
          </w:p>
        </w:tc>
        <w:tc>
          <w:tcPr>
            <w:tcW w:w="1336" w:type="pct"/>
            <w:tcBorders>
              <w:top w:val="single" w:sz="4" w:space="0" w:color="auto"/>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Код группы, подгруппы, статьи и вида источников</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 xml:space="preserve"> 2023 год</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2024 год</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 xml:space="preserve"> 2025 год</w:t>
            </w:r>
          </w:p>
        </w:tc>
      </w:tr>
      <w:tr w:rsidR="00AD290D" w:rsidRPr="00AD290D" w:rsidTr="00AD290D">
        <w:trPr>
          <w:trHeight w:val="20"/>
        </w:trPr>
        <w:tc>
          <w:tcPr>
            <w:tcW w:w="2165" w:type="pct"/>
            <w:tcBorders>
              <w:top w:val="nil"/>
              <w:left w:val="single" w:sz="4" w:space="0" w:color="auto"/>
              <w:bottom w:val="single" w:sz="4" w:space="0" w:color="auto"/>
              <w:right w:val="single" w:sz="4" w:space="0" w:color="auto"/>
            </w:tcBorders>
            <w:shd w:val="clear" w:color="auto" w:fill="auto"/>
            <w:vAlign w:val="bottom"/>
            <w:hideMark/>
          </w:tcPr>
          <w:p w:rsidR="00AD290D" w:rsidRPr="00AD290D" w:rsidRDefault="00AD290D" w:rsidP="00AD290D">
            <w:pPr>
              <w:jc w:val="center"/>
              <w:rPr>
                <w:rFonts w:ascii="Arial" w:hAnsi="Arial" w:cs="Arial"/>
                <w:color w:val="000000"/>
                <w:sz w:val="12"/>
                <w:szCs w:val="12"/>
              </w:rPr>
            </w:pPr>
            <w:r w:rsidRPr="00AD290D">
              <w:rPr>
                <w:rFonts w:ascii="Arial" w:hAnsi="Arial" w:cs="Arial"/>
                <w:color w:val="000000"/>
                <w:sz w:val="12"/>
                <w:szCs w:val="12"/>
              </w:rPr>
              <w:t>1</w:t>
            </w:r>
          </w:p>
        </w:tc>
        <w:tc>
          <w:tcPr>
            <w:tcW w:w="1336" w:type="pct"/>
            <w:tcBorders>
              <w:top w:val="nil"/>
              <w:left w:val="nil"/>
              <w:bottom w:val="single" w:sz="4" w:space="0" w:color="auto"/>
              <w:right w:val="single" w:sz="4" w:space="0" w:color="auto"/>
            </w:tcBorders>
            <w:shd w:val="clear" w:color="auto" w:fill="auto"/>
            <w:vAlign w:val="bottom"/>
            <w:hideMark/>
          </w:tcPr>
          <w:p w:rsidR="00AD290D" w:rsidRPr="00AD290D" w:rsidRDefault="00AD290D" w:rsidP="00AD290D">
            <w:pPr>
              <w:jc w:val="center"/>
              <w:rPr>
                <w:rFonts w:ascii="Arial" w:hAnsi="Arial" w:cs="Arial"/>
                <w:color w:val="000000"/>
                <w:sz w:val="12"/>
                <w:szCs w:val="12"/>
              </w:rPr>
            </w:pPr>
            <w:r w:rsidRPr="00AD290D">
              <w:rPr>
                <w:rFonts w:ascii="Arial" w:hAnsi="Arial" w:cs="Arial"/>
                <w:color w:val="000000"/>
                <w:sz w:val="12"/>
                <w:szCs w:val="12"/>
              </w:rPr>
              <w:t>2</w:t>
            </w:r>
          </w:p>
        </w:tc>
        <w:tc>
          <w:tcPr>
            <w:tcW w:w="500" w:type="pct"/>
            <w:tcBorders>
              <w:top w:val="nil"/>
              <w:left w:val="nil"/>
              <w:bottom w:val="single" w:sz="4" w:space="0" w:color="auto"/>
              <w:right w:val="single" w:sz="4" w:space="0" w:color="auto"/>
            </w:tcBorders>
            <w:shd w:val="clear" w:color="auto" w:fill="auto"/>
            <w:vAlign w:val="bottom"/>
            <w:hideMark/>
          </w:tcPr>
          <w:p w:rsidR="00AD290D" w:rsidRPr="00AD290D" w:rsidRDefault="00AD290D" w:rsidP="00AD290D">
            <w:pPr>
              <w:jc w:val="center"/>
              <w:rPr>
                <w:rFonts w:ascii="Arial" w:hAnsi="Arial" w:cs="Arial"/>
                <w:color w:val="000000"/>
                <w:sz w:val="12"/>
                <w:szCs w:val="12"/>
              </w:rPr>
            </w:pPr>
            <w:r w:rsidRPr="00AD290D">
              <w:rPr>
                <w:rFonts w:ascii="Arial" w:hAnsi="Arial" w:cs="Arial"/>
                <w:color w:val="000000"/>
                <w:sz w:val="12"/>
                <w:szCs w:val="12"/>
              </w:rPr>
              <w:t>3</w:t>
            </w:r>
          </w:p>
        </w:tc>
        <w:tc>
          <w:tcPr>
            <w:tcW w:w="500" w:type="pct"/>
            <w:tcBorders>
              <w:top w:val="nil"/>
              <w:left w:val="nil"/>
              <w:bottom w:val="single" w:sz="4" w:space="0" w:color="auto"/>
              <w:right w:val="single" w:sz="4" w:space="0" w:color="auto"/>
            </w:tcBorders>
            <w:shd w:val="clear" w:color="auto" w:fill="auto"/>
            <w:vAlign w:val="bottom"/>
            <w:hideMark/>
          </w:tcPr>
          <w:p w:rsidR="00AD290D" w:rsidRPr="00AD290D" w:rsidRDefault="00AD290D" w:rsidP="00AD290D">
            <w:pPr>
              <w:jc w:val="center"/>
              <w:rPr>
                <w:rFonts w:ascii="Arial" w:hAnsi="Arial" w:cs="Arial"/>
                <w:color w:val="000000"/>
                <w:sz w:val="12"/>
                <w:szCs w:val="12"/>
              </w:rPr>
            </w:pPr>
            <w:r w:rsidRPr="00AD290D">
              <w:rPr>
                <w:rFonts w:ascii="Arial" w:hAnsi="Arial" w:cs="Arial"/>
                <w:color w:val="000000"/>
                <w:sz w:val="12"/>
                <w:szCs w:val="12"/>
              </w:rPr>
              <w:t>4</w:t>
            </w:r>
          </w:p>
        </w:tc>
        <w:tc>
          <w:tcPr>
            <w:tcW w:w="499" w:type="pct"/>
            <w:tcBorders>
              <w:top w:val="nil"/>
              <w:left w:val="nil"/>
              <w:bottom w:val="single" w:sz="4" w:space="0" w:color="auto"/>
              <w:right w:val="single" w:sz="4" w:space="0" w:color="auto"/>
            </w:tcBorders>
            <w:shd w:val="clear" w:color="auto" w:fill="auto"/>
            <w:vAlign w:val="bottom"/>
            <w:hideMark/>
          </w:tcPr>
          <w:p w:rsidR="00AD290D" w:rsidRPr="00AD290D" w:rsidRDefault="00AD290D" w:rsidP="00AD290D">
            <w:pPr>
              <w:jc w:val="center"/>
              <w:rPr>
                <w:rFonts w:ascii="Arial" w:hAnsi="Arial" w:cs="Arial"/>
                <w:color w:val="000000"/>
                <w:sz w:val="12"/>
                <w:szCs w:val="12"/>
              </w:rPr>
            </w:pPr>
            <w:r w:rsidRPr="00AD290D">
              <w:rPr>
                <w:rFonts w:ascii="Arial" w:hAnsi="Arial" w:cs="Arial"/>
                <w:color w:val="000000"/>
                <w:sz w:val="12"/>
                <w:szCs w:val="12"/>
              </w:rPr>
              <w:t>5</w:t>
            </w:r>
          </w:p>
        </w:tc>
      </w:tr>
      <w:tr w:rsidR="00AD290D" w:rsidRPr="00AD290D" w:rsidTr="00AD290D">
        <w:trPr>
          <w:trHeight w:val="20"/>
        </w:trPr>
        <w:tc>
          <w:tcPr>
            <w:tcW w:w="2165" w:type="pct"/>
            <w:tcBorders>
              <w:top w:val="nil"/>
              <w:left w:val="single" w:sz="4" w:space="0" w:color="auto"/>
              <w:bottom w:val="single" w:sz="4" w:space="0" w:color="auto"/>
              <w:right w:val="single" w:sz="4" w:space="0" w:color="auto"/>
            </w:tcBorders>
            <w:shd w:val="clear" w:color="auto" w:fill="auto"/>
            <w:vAlign w:val="center"/>
            <w:hideMark/>
          </w:tcPr>
          <w:p w:rsidR="00AD290D" w:rsidRPr="00AD290D" w:rsidRDefault="00AD290D" w:rsidP="00AD290D">
            <w:pPr>
              <w:rPr>
                <w:rFonts w:ascii="Arial" w:hAnsi="Arial" w:cs="Arial"/>
                <w:color w:val="000000"/>
                <w:sz w:val="12"/>
                <w:szCs w:val="12"/>
              </w:rPr>
            </w:pPr>
            <w:bookmarkStart w:id="3" w:name="RANGE!A6:C6"/>
            <w:bookmarkStart w:id="4" w:name="RANGE!A6:C11"/>
            <w:bookmarkEnd w:id="3"/>
            <w:r w:rsidRPr="00AD290D">
              <w:rPr>
                <w:rFonts w:ascii="Arial" w:hAnsi="Arial" w:cs="Arial"/>
                <w:color w:val="000000"/>
                <w:sz w:val="12"/>
                <w:szCs w:val="12"/>
              </w:rPr>
              <w:t xml:space="preserve"> Источники  внутреннего финансирования дефицитов  бюджета</w:t>
            </w:r>
            <w:bookmarkEnd w:id="4"/>
          </w:p>
        </w:tc>
        <w:tc>
          <w:tcPr>
            <w:tcW w:w="1336"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000 01 00 00 00 00 0000 000</w:t>
            </w:r>
          </w:p>
        </w:tc>
        <w:tc>
          <w:tcPr>
            <w:tcW w:w="500"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0,00</w:t>
            </w:r>
          </w:p>
        </w:tc>
        <w:tc>
          <w:tcPr>
            <w:tcW w:w="500"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4 406 489,74</w:t>
            </w:r>
          </w:p>
        </w:tc>
        <w:tc>
          <w:tcPr>
            <w:tcW w:w="499"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-6 334 263,52</w:t>
            </w:r>
          </w:p>
        </w:tc>
      </w:tr>
      <w:tr w:rsidR="00AD290D" w:rsidRPr="00AD290D" w:rsidTr="00AD290D">
        <w:trPr>
          <w:trHeight w:val="20"/>
        </w:trPr>
        <w:tc>
          <w:tcPr>
            <w:tcW w:w="2165" w:type="pct"/>
            <w:tcBorders>
              <w:top w:val="nil"/>
              <w:left w:val="single" w:sz="4" w:space="0" w:color="auto"/>
              <w:bottom w:val="single" w:sz="4" w:space="0" w:color="auto"/>
              <w:right w:val="single" w:sz="4" w:space="0" w:color="auto"/>
            </w:tcBorders>
            <w:shd w:val="clear" w:color="auto" w:fill="auto"/>
            <w:vAlign w:val="center"/>
            <w:hideMark/>
          </w:tcPr>
          <w:p w:rsidR="00AD290D" w:rsidRPr="00AD290D" w:rsidRDefault="00AD290D" w:rsidP="00AD290D">
            <w:pPr>
              <w:rPr>
                <w:rFonts w:ascii="Arial" w:hAnsi="Arial" w:cs="Arial"/>
                <w:color w:val="000000"/>
                <w:sz w:val="12"/>
                <w:szCs w:val="12"/>
              </w:rPr>
            </w:pPr>
            <w:bookmarkStart w:id="5" w:name="RANGE!A7:C7"/>
            <w:r w:rsidRPr="00AD290D">
              <w:rPr>
                <w:rFonts w:ascii="Arial" w:hAnsi="Arial" w:cs="Arial"/>
                <w:color w:val="000000"/>
                <w:sz w:val="12"/>
                <w:szCs w:val="12"/>
              </w:rPr>
              <w:t xml:space="preserve">Изменение остатков средств на счетах по учету средств бюджета </w:t>
            </w:r>
            <w:bookmarkEnd w:id="5"/>
          </w:p>
        </w:tc>
        <w:tc>
          <w:tcPr>
            <w:tcW w:w="1336"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000 01 05 00 00 00 0000 000</w:t>
            </w:r>
          </w:p>
        </w:tc>
        <w:tc>
          <w:tcPr>
            <w:tcW w:w="500"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0,00</w:t>
            </w:r>
          </w:p>
        </w:tc>
        <w:tc>
          <w:tcPr>
            <w:tcW w:w="500"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4 406 489,74</w:t>
            </w:r>
          </w:p>
        </w:tc>
        <w:tc>
          <w:tcPr>
            <w:tcW w:w="499"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-6 334 263,52</w:t>
            </w:r>
          </w:p>
        </w:tc>
      </w:tr>
      <w:tr w:rsidR="00AD290D" w:rsidRPr="00AD290D" w:rsidTr="00AD290D">
        <w:trPr>
          <w:trHeight w:val="20"/>
        </w:trPr>
        <w:tc>
          <w:tcPr>
            <w:tcW w:w="2165" w:type="pct"/>
            <w:tcBorders>
              <w:top w:val="nil"/>
              <w:left w:val="single" w:sz="4" w:space="0" w:color="auto"/>
              <w:bottom w:val="single" w:sz="4" w:space="0" w:color="auto"/>
              <w:right w:val="single" w:sz="4" w:space="0" w:color="auto"/>
            </w:tcBorders>
            <w:shd w:val="clear" w:color="000000" w:fill="FFFFFF"/>
            <w:vAlign w:val="center"/>
            <w:hideMark/>
          </w:tcPr>
          <w:p w:rsidR="00AD290D" w:rsidRPr="00AD290D" w:rsidRDefault="00AD290D" w:rsidP="00AD290D">
            <w:pPr>
              <w:rPr>
                <w:rFonts w:ascii="Arial" w:hAnsi="Arial" w:cs="Arial"/>
                <w:color w:val="000000"/>
                <w:sz w:val="12"/>
                <w:szCs w:val="12"/>
              </w:rPr>
            </w:pPr>
            <w:bookmarkStart w:id="6" w:name="RANGE!A8:C8"/>
            <w:r w:rsidRPr="00AD290D">
              <w:rPr>
                <w:rFonts w:ascii="Arial" w:hAnsi="Arial" w:cs="Arial"/>
                <w:color w:val="000000"/>
                <w:sz w:val="12"/>
                <w:szCs w:val="12"/>
              </w:rPr>
              <w:t>Увеличение остатков средств бюджетов</w:t>
            </w:r>
            <w:bookmarkEnd w:id="6"/>
          </w:p>
        </w:tc>
        <w:tc>
          <w:tcPr>
            <w:tcW w:w="1336"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000 01 05 00 00 00 0000 500</w:t>
            </w:r>
          </w:p>
        </w:tc>
        <w:tc>
          <w:tcPr>
            <w:tcW w:w="500"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-152 541 250,00</w:t>
            </w:r>
          </w:p>
        </w:tc>
        <w:tc>
          <w:tcPr>
            <w:tcW w:w="500"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-201 140 000,00</w:t>
            </w:r>
          </w:p>
        </w:tc>
        <w:tc>
          <w:tcPr>
            <w:tcW w:w="499"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-74 335 800,00</w:t>
            </w:r>
          </w:p>
        </w:tc>
      </w:tr>
      <w:tr w:rsidR="00AD290D" w:rsidRPr="00AD290D" w:rsidTr="00AD290D">
        <w:trPr>
          <w:trHeight w:val="20"/>
        </w:trPr>
        <w:tc>
          <w:tcPr>
            <w:tcW w:w="2165" w:type="pct"/>
            <w:tcBorders>
              <w:top w:val="nil"/>
              <w:left w:val="single" w:sz="4" w:space="0" w:color="auto"/>
              <w:bottom w:val="single" w:sz="4" w:space="0" w:color="auto"/>
              <w:right w:val="single" w:sz="4" w:space="0" w:color="auto"/>
            </w:tcBorders>
            <w:shd w:val="clear" w:color="000000" w:fill="FFFFFF"/>
            <w:vAlign w:val="center"/>
            <w:hideMark/>
          </w:tcPr>
          <w:p w:rsidR="00AD290D" w:rsidRPr="00AD290D" w:rsidRDefault="00AD290D" w:rsidP="00AD290D">
            <w:pPr>
              <w:rPr>
                <w:rFonts w:ascii="Arial" w:hAnsi="Arial" w:cs="Arial"/>
                <w:color w:val="000000"/>
                <w:sz w:val="12"/>
                <w:szCs w:val="12"/>
              </w:rPr>
            </w:pPr>
            <w:bookmarkStart w:id="7" w:name="RANGE!A9:C9"/>
            <w:r w:rsidRPr="00AD290D">
              <w:rPr>
                <w:rFonts w:ascii="Arial" w:hAnsi="Arial" w:cs="Arial"/>
                <w:color w:val="000000"/>
                <w:sz w:val="12"/>
                <w:szCs w:val="12"/>
              </w:rPr>
              <w:t>Увеличение прочих остатков денежных средств бюджетов городских поселений</w:t>
            </w:r>
            <w:bookmarkEnd w:id="7"/>
          </w:p>
        </w:tc>
        <w:tc>
          <w:tcPr>
            <w:tcW w:w="1336"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892 01 05 02 01 13 0000 510</w:t>
            </w:r>
          </w:p>
        </w:tc>
        <w:tc>
          <w:tcPr>
            <w:tcW w:w="500"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-152 541 250,00</w:t>
            </w:r>
          </w:p>
        </w:tc>
        <w:tc>
          <w:tcPr>
            <w:tcW w:w="500"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-201 140 000,00</w:t>
            </w:r>
          </w:p>
        </w:tc>
        <w:tc>
          <w:tcPr>
            <w:tcW w:w="499"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-74 335 800,00</w:t>
            </w:r>
          </w:p>
        </w:tc>
      </w:tr>
      <w:tr w:rsidR="00AD290D" w:rsidRPr="00AD290D" w:rsidTr="00AD290D">
        <w:trPr>
          <w:trHeight w:val="20"/>
        </w:trPr>
        <w:tc>
          <w:tcPr>
            <w:tcW w:w="2165" w:type="pct"/>
            <w:tcBorders>
              <w:top w:val="nil"/>
              <w:left w:val="single" w:sz="4" w:space="0" w:color="auto"/>
              <w:bottom w:val="single" w:sz="4" w:space="0" w:color="auto"/>
              <w:right w:val="single" w:sz="4" w:space="0" w:color="auto"/>
            </w:tcBorders>
            <w:shd w:val="clear" w:color="000000" w:fill="FFFFFF"/>
            <w:vAlign w:val="center"/>
            <w:hideMark/>
          </w:tcPr>
          <w:p w:rsidR="00AD290D" w:rsidRPr="00AD290D" w:rsidRDefault="00AD290D" w:rsidP="00AD290D">
            <w:pPr>
              <w:rPr>
                <w:rFonts w:ascii="Arial" w:hAnsi="Arial" w:cs="Arial"/>
                <w:color w:val="000000"/>
                <w:sz w:val="12"/>
                <w:szCs w:val="12"/>
              </w:rPr>
            </w:pPr>
            <w:bookmarkStart w:id="8" w:name="RANGE!A10:C10"/>
            <w:r w:rsidRPr="00AD290D">
              <w:rPr>
                <w:rFonts w:ascii="Arial" w:hAnsi="Arial" w:cs="Arial"/>
                <w:color w:val="000000"/>
                <w:sz w:val="12"/>
                <w:szCs w:val="12"/>
              </w:rPr>
              <w:t>Уменьшение остатков средств бюджетов</w:t>
            </w:r>
            <w:bookmarkEnd w:id="8"/>
          </w:p>
        </w:tc>
        <w:tc>
          <w:tcPr>
            <w:tcW w:w="1336"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000 01 05 00 00 00 0000 600</w:t>
            </w:r>
          </w:p>
        </w:tc>
        <w:tc>
          <w:tcPr>
            <w:tcW w:w="500"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152 541 250,00</w:t>
            </w:r>
          </w:p>
        </w:tc>
        <w:tc>
          <w:tcPr>
            <w:tcW w:w="500"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205 546 489,74</w:t>
            </w:r>
          </w:p>
        </w:tc>
        <w:tc>
          <w:tcPr>
            <w:tcW w:w="499"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68 001 536,48</w:t>
            </w:r>
          </w:p>
        </w:tc>
      </w:tr>
      <w:tr w:rsidR="00AD290D" w:rsidRPr="00AD290D" w:rsidTr="00AD290D">
        <w:trPr>
          <w:trHeight w:val="20"/>
        </w:trPr>
        <w:tc>
          <w:tcPr>
            <w:tcW w:w="2165" w:type="pct"/>
            <w:tcBorders>
              <w:top w:val="nil"/>
              <w:left w:val="single" w:sz="4" w:space="0" w:color="auto"/>
              <w:bottom w:val="single" w:sz="4" w:space="0" w:color="auto"/>
              <w:right w:val="single" w:sz="4" w:space="0" w:color="auto"/>
            </w:tcBorders>
            <w:shd w:val="clear" w:color="000000" w:fill="FFFFFF"/>
            <w:vAlign w:val="center"/>
            <w:hideMark/>
          </w:tcPr>
          <w:p w:rsidR="00AD290D" w:rsidRPr="00AD290D" w:rsidRDefault="00AD290D" w:rsidP="00AD290D">
            <w:pPr>
              <w:rPr>
                <w:rFonts w:ascii="Arial" w:hAnsi="Arial" w:cs="Arial"/>
                <w:color w:val="000000"/>
                <w:sz w:val="12"/>
                <w:szCs w:val="12"/>
              </w:rPr>
            </w:pPr>
            <w:bookmarkStart w:id="9" w:name="RANGE!A11:C11"/>
            <w:r w:rsidRPr="00AD290D">
              <w:rPr>
                <w:rFonts w:ascii="Arial" w:hAnsi="Arial" w:cs="Arial"/>
                <w:color w:val="000000"/>
                <w:sz w:val="12"/>
                <w:szCs w:val="12"/>
              </w:rPr>
              <w:t>Уменьшение прочих остатков денежных средств бюджетов городских поселений</w:t>
            </w:r>
            <w:bookmarkEnd w:id="9"/>
          </w:p>
        </w:tc>
        <w:tc>
          <w:tcPr>
            <w:tcW w:w="1336"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892 01 05 02 01 13 0000 610</w:t>
            </w:r>
          </w:p>
        </w:tc>
        <w:tc>
          <w:tcPr>
            <w:tcW w:w="500"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152 541 250,00</w:t>
            </w:r>
          </w:p>
        </w:tc>
        <w:tc>
          <w:tcPr>
            <w:tcW w:w="500"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205 546 489,74</w:t>
            </w:r>
          </w:p>
        </w:tc>
        <w:tc>
          <w:tcPr>
            <w:tcW w:w="499" w:type="pct"/>
            <w:tcBorders>
              <w:top w:val="nil"/>
              <w:left w:val="nil"/>
              <w:bottom w:val="single" w:sz="4" w:space="0" w:color="auto"/>
              <w:right w:val="single" w:sz="4" w:space="0" w:color="auto"/>
            </w:tcBorders>
            <w:shd w:val="clear" w:color="auto" w:fill="auto"/>
            <w:vAlign w:val="center"/>
            <w:hideMark/>
          </w:tcPr>
          <w:p w:rsidR="00AD290D" w:rsidRPr="00AD290D" w:rsidRDefault="00AD290D" w:rsidP="00AD290D">
            <w:pPr>
              <w:jc w:val="center"/>
              <w:rPr>
                <w:rFonts w:ascii="Arial" w:hAnsi="Arial" w:cs="Arial"/>
                <w:sz w:val="12"/>
                <w:szCs w:val="12"/>
              </w:rPr>
            </w:pPr>
            <w:r w:rsidRPr="00AD290D">
              <w:rPr>
                <w:rFonts w:ascii="Arial" w:hAnsi="Arial" w:cs="Arial"/>
                <w:sz w:val="12"/>
                <w:szCs w:val="12"/>
              </w:rPr>
              <w:t>68 001 536,48</w:t>
            </w:r>
          </w:p>
        </w:tc>
      </w:tr>
    </w:tbl>
    <w:p w:rsidR="0026759F" w:rsidRPr="005C2834" w:rsidRDefault="0026759F" w:rsidP="0011203E">
      <w:pPr>
        <w:shd w:val="clear" w:color="auto" w:fill="FFFFFF"/>
        <w:suppressAutoHyphens/>
        <w:jc w:val="center"/>
        <w:rPr>
          <w:rFonts w:ascii="Arial" w:hAnsi="Arial" w:cs="Arial"/>
          <w:sz w:val="4"/>
          <w:szCs w:val="4"/>
        </w:rPr>
      </w:pPr>
    </w:p>
    <w:p w:rsidR="00AD290D" w:rsidRPr="0033329F" w:rsidRDefault="00AD290D" w:rsidP="00AD290D">
      <w:pPr>
        <w:ind w:left="7371"/>
        <w:jc w:val="center"/>
        <w:rPr>
          <w:rFonts w:ascii="Arial" w:hAnsi="Arial" w:cs="Arial"/>
          <w:sz w:val="12"/>
          <w:szCs w:val="12"/>
        </w:rPr>
      </w:pPr>
      <w:r>
        <w:rPr>
          <w:rFonts w:ascii="Arial" w:hAnsi="Arial" w:cs="Arial"/>
          <w:b/>
          <w:bCs/>
          <w:sz w:val="12"/>
          <w:szCs w:val="12"/>
        </w:rPr>
        <w:t>Приложение 3</w:t>
      </w:r>
      <w:r w:rsidRPr="0033329F">
        <w:rPr>
          <w:rFonts w:ascii="Arial" w:hAnsi="Arial" w:cs="Arial"/>
          <w:sz w:val="12"/>
          <w:szCs w:val="12"/>
        </w:rPr>
        <w:br/>
        <w:t xml:space="preserve">к решению Совета депутатов Валдайского городского поселения </w:t>
      </w:r>
      <w:r w:rsidRPr="0033329F">
        <w:rPr>
          <w:rFonts w:ascii="Arial" w:hAnsi="Arial" w:cs="Arial"/>
          <w:sz w:val="12"/>
          <w:szCs w:val="12"/>
        </w:rPr>
        <w:br/>
        <w:t>"О бюджете Валдайского городского поселения на 2023 год</w:t>
      </w:r>
    </w:p>
    <w:p w:rsidR="00AD290D" w:rsidRPr="0033329F" w:rsidRDefault="00AD290D" w:rsidP="00AD290D">
      <w:pPr>
        <w:ind w:left="7371"/>
        <w:jc w:val="center"/>
        <w:rPr>
          <w:rFonts w:ascii="Arial" w:hAnsi="Arial" w:cs="Arial"/>
          <w:b/>
          <w:bCs/>
          <w:sz w:val="12"/>
          <w:szCs w:val="12"/>
        </w:rPr>
      </w:pPr>
      <w:r w:rsidRPr="0033329F">
        <w:rPr>
          <w:rFonts w:ascii="Arial" w:hAnsi="Arial" w:cs="Arial"/>
          <w:sz w:val="12"/>
          <w:szCs w:val="12"/>
        </w:rPr>
        <w:t xml:space="preserve">и на плановый период 2024 и 2025 годов " </w:t>
      </w:r>
      <w:r w:rsidRPr="0033329F">
        <w:rPr>
          <w:rFonts w:ascii="Arial" w:hAnsi="Arial" w:cs="Arial"/>
          <w:sz w:val="12"/>
          <w:szCs w:val="12"/>
        </w:rPr>
        <w:br/>
        <w:t xml:space="preserve">от   №  </w:t>
      </w:r>
    </w:p>
    <w:p w:rsidR="00AD290D" w:rsidRPr="00AD290D" w:rsidRDefault="00AD290D" w:rsidP="00AD290D">
      <w:pPr>
        <w:jc w:val="center"/>
        <w:rPr>
          <w:rFonts w:ascii="Arial" w:hAnsi="Arial" w:cs="Arial"/>
          <w:b/>
          <w:sz w:val="16"/>
          <w:szCs w:val="16"/>
        </w:rPr>
      </w:pPr>
      <w:r w:rsidRPr="00AD290D">
        <w:rPr>
          <w:rFonts w:ascii="Arial" w:hAnsi="Arial" w:cs="Arial"/>
          <w:b/>
          <w:sz w:val="16"/>
          <w:szCs w:val="16"/>
        </w:rPr>
        <w:t>Нормативы отчислений налогов и сборов в бюджет Валдайского городскогопоселения на 2023 год и на плановый период 2024 и 2025 годов</w:t>
      </w:r>
    </w:p>
    <w:p w:rsidR="0026759F" w:rsidRPr="00AD290D" w:rsidRDefault="0026759F" w:rsidP="0011203E">
      <w:pPr>
        <w:shd w:val="clear" w:color="auto" w:fill="FFFFFF"/>
        <w:suppressAutoHyphens/>
        <w:jc w:val="cente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5"/>
        <w:gridCol w:w="7646"/>
        <w:gridCol w:w="717"/>
        <w:gridCol w:w="709"/>
        <w:gridCol w:w="711"/>
      </w:tblGrid>
      <w:tr w:rsidR="00AD290D" w:rsidRPr="00AD290D" w:rsidTr="00AD290D">
        <w:trPr>
          <w:trHeight w:val="20"/>
        </w:trPr>
        <w:tc>
          <w:tcPr>
            <w:tcW w:w="1565" w:type="dxa"/>
            <w:vMerge w:val="restart"/>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Код классификации доходов бюджетов Российской федерации</w:t>
            </w:r>
          </w:p>
        </w:tc>
        <w:tc>
          <w:tcPr>
            <w:tcW w:w="7646" w:type="dxa"/>
            <w:vMerge w:val="restart"/>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Наименование дохода</w:t>
            </w:r>
          </w:p>
        </w:tc>
        <w:tc>
          <w:tcPr>
            <w:tcW w:w="2137" w:type="dxa"/>
            <w:gridSpan w:val="3"/>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Нормативы отчислений доходов в бюджет городского поселения (%)</w:t>
            </w:r>
          </w:p>
        </w:tc>
      </w:tr>
      <w:tr w:rsidR="00AD290D" w:rsidRPr="00AD290D" w:rsidTr="00AD290D">
        <w:trPr>
          <w:trHeight w:val="20"/>
        </w:trPr>
        <w:tc>
          <w:tcPr>
            <w:tcW w:w="1565" w:type="dxa"/>
            <w:vMerge/>
            <w:vAlign w:val="center"/>
          </w:tcPr>
          <w:p w:rsidR="00AD290D" w:rsidRPr="00AD290D" w:rsidRDefault="00AD290D" w:rsidP="00AD290D">
            <w:pPr>
              <w:jc w:val="center"/>
              <w:rPr>
                <w:rFonts w:ascii="Arial" w:hAnsi="Arial" w:cs="Arial"/>
                <w:sz w:val="12"/>
                <w:szCs w:val="12"/>
              </w:rPr>
            </w:pPr>
          </w:p>
        </w:tc>
        <w:tc>
          <w:tcPr>
            <w:tcW w:w="7646" w:type="dxa"/>
            <w:vMerge/>
            <w:vAlign w:val="center"/>
          </w:tcPr>
          <w:p w:rsidR="00AD290D" w:rsidRPr="00AD290D" w:rsidRDefault="00AD290D" w:rsidP="00AD290D">
            <w:pPr>
              <w:jc w:val="center"/>
              <w:rPr>
                <w:rFonts w:ascii="Arial" w:hAnsi="Arial" w:cs="Arial"/>
                <w:sz w:val="12"/>
                <w:szCs w:val="12"/>
              </w:rPr>
            </w:pPr>
          </w:p>
        </w:tc>
        <w:tc>
          <w:tcPr>
            <w:tcW w:w="717" w:type="dxa"/>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2023 год</w:t>
            </w:r>
          </w:p>
        </w:tc>
        <w:tc>
          <w:tcPr>
            <w:tcW w:w="709" w:type="dxa"/>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2024 год</w:t>
            </w:r>
          </w:p>
        </w:tc>
        <w:tc>
          <w:tcPr>
            <w:tcW w:w="711" w:type="dxa"/>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2025 год</w:t>
            </w:r>
          </w:p>
        </w:tc>
      </w:tr>
      <w:tr w:rsidR="00AD290D" w:rsidRPr="00AD290D" w:rsidTr="00AD290D">
        <w:trPr>
          <w:trHeight w:val="20"/>
        </w:trPr>
        <w:tc>
          <w:tcPr>
            <w:tcW w:w="1565" w:type="dxa"/>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101 02010 01 0000 110</w:t>
            </w:r>
          </w:p>
        </w:tc>
        <w:tc>
          <w:tcPr>
            <w:tcW w:w="7646" w:type="dxa"/>
            <w:shd w:val="clear" w:color="auto" w:fill="auto"/>
          </w:tcPr>
          <w:p w:rsidR="00AD290D" w:rsidRPr="00AD290D" w:rsidRDefault="00AD290D" w:rsidP="00AD290D">
            <w:pPr>
              <w:rPr>
                <w:rFonts w:ascii="Arial" w:hAnsi="Arial" w:cs="Arial"/>
                <w:sz w:val="12"/>
                <w:szCs w:val="12"/>
              </w:rPr>
            </w:pPr>
            <w:r w:rsidRPr="00AD290D">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17"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w:t>
            </w:r>
          </w:p>
        </w:tc>
      </w:tr>
      <w:tr w:rsidR="00AD290D" w:rsidRPr="00AD290D" w:rsidTr="00AD290D">
        <w:trPr>
          <w:trHeight w:val="20"/>
        </w:trPr>
        <w:tc>
          <w:tcPr>
            <w:tcW w:w="1565"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101 02020 01 0000 110</w:t>
            </w:r>
          </w:p>
        </w:tc>
        <w:tc>
          <w:tcPr>
            <w:tcW w:w="7646" w:type="dxa"/>
            <w:shd w:val="clear" w:color="auto" w:fill="auto"/>
          </w:tcPr>
          <w:p w:rsidR="00AD290D" w:rsidRPr="00AD290D" w:rsidRDefault="00AD290D" w:rsidP="00AD290D">
            <w:pPr>
              <w:rPr>
                <w:rFonts w:ascii="Arial" w:hAnsi="Arial" w:cs="Arial"/>
                <w:sz w:val="12"/>
                <w:szCs w:val="12"/>
              </w:rPr>
            </w:pPr>
            <w:r w:rsidRPr="00AD290D">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w:t>
            </w:r>
            <w:r w:rsidRPr="00AD290D">
              <w:rPr>
                <w:rFonts w:ascii="Arial" w:hAnsi="Arial" w:cs="Arial"/>
                <w:sz w:val="12"/>
                <w:szCs w:val="12"/>
              </w:rPr>
              <w:softHyphen/>
              <w:t>нимающихся частной практикой в соответствии со статьей 227 Налогового  кодекса Российской Федерации</w:t>
            </w:r>
          </w:p>
        </w:tc>
        <w:tc>
          <w:tcPr>
            <w:tcW w:w="717"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w:t>
            </w:r>
          </w:p>
        </w:tc>
      </w:tr>
      <w:tr w:rsidR="00AD290D" w:rsidRPr="00AD290D" w:rsidTr="00AD290D">
        <w:trPr>
          <w:trHeight w:val="20"/>
        </w:trPr>
        <w:tc>
          <w:tcPr>
            <w:tcW w:w="1565"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101 02030 01 0000 110</w:t>
            </w:r>
          </w:p>
        </w:tc>
        <w:tc>
          <w:tcPr>
            <w:tcW w:w="7646" w:type="dxa"/>
            <w:shd w:val="clear" w:color="auto" w:fill="auto"/>
          </w:tcPr>
          <w:p w:rsidR="00AD290D" w:rsidRPr="00AD290D" w:rsidRDefault="00AD290D" w:rsidP="00AD290D">
            <w:pPr>
              <w:rPr>
                <w:rFonts w:ascii="Arial" w:hAnsi="Arial" w:cs="Arial"/>
                <w:sz w:val="12"/>
                <w:szCs w:val="12"/>
              </w:rPr>
            </w:pPr>
            <w:r w:rsidRPr="00AD290D">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17"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w:t>
            </w:r>
          </w:p>
        </w:tc>
      </w:tr>
      <w:tr w:rsidR="00AD290D" w:rsidRPr="00AD290D" w:rsidTr="00AD290D">
        <w:trPr>
          <w:trHeight w:val="20"/>
        </w:trPr>
        <w:tc>
          <w:tcPr>
            <w:tcW w:w="1565" w:type="dxa"/>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101 02080 01 0000 110</w:t>
            </w:r>
          </w:p>
        </w:tc>
        <w:tc>
          <w:tcPr>
            <w:tcW w:w="7646" w:type="dxa"/>
            <w:shd w:val="clear" w:color="auto" w:fill="auto"/>
          </w:tcPr>
          <w:p w:rsidR="00AD290D" w:rsidRPr="00AD290D" w:rsidRDefault="00AD290D" w:rsidP="00AD290D">
            <w:pPr>
              <w:rPr>
                <w:rFonts w:ascii="Arial" w:hAnsi="Arial" w:cs="Arial"/>
                <w:sz w:val="12"/>
                <w:szCs w:val="12"/>
              </w:rPr>
            </w:pPr>
            <w:r w:rsidRPr="00AD290D">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717" w:type="dxa"/>
            <w:shd w:val="clear" w:color="auto" w:fill="auto"/>
            <w:noWrap/>
            <w:vAlign w:val="center"/>
          </w:tcPr>
          <w:p w:rsidR="00AD290D" w:rsidRPr="00AD290D" w:rsidRDefault="00AD290D" w:rsidP="00AD290D">
            <w:pPr>
              <w:jc w:val="center"/>
              <w:rPr>
                <w:rFonts w:ascii="Arial" w:hAnsi="Arial" w:cs="Arial"/>
                <w:smallCaps/>
                <w:sz w:val="12"/>
                <w:szCs w:val="12"/>
              </w:rPr>
            </w:pPr>
            <w:r w:rsidRPr="00AD290D">
              <w:rPr>
                <w:rFonts w:ascii="Arial" w:hAnsi="Arial" w:cs="Arial"/>
                <w:smallCaps/>
                <w:sz w:val="12"/>
                <w:szCs w:val="12"/>
              </w:rPr>
              <w:t>9</w:t>
            </w:r>
          </w:p>
        </w:tc>
        <w:tc>
          <w:tcPr>
            <w:tcW w:w="709" w:type="dxa"/>
            <w:shd w:val="clear" w:color="auto" w:fill="auto"/>
            <w:noWrap/>
            <w:vAlign w:val="center"/>
          </w:tcPr>
          <w:p w:rsidR="00AD290D" w:rsidRPr="00AD290D" w:rsidRDefault="00AD290D" w:rsidP="00AD290D">
            <w:pPr>
              <w:jc w:val="center"/>
              <w:rPr>
                <w:rFonts w:ascii="Arial" w:hAnsi="Arial" w:cs="Arial"/>
                <w:smallCaps/>
                <w:sz w:val="12"/>
                <w:szCs w:val="12"/>
              </w:rPr>
            </w:pPr>
            <w:r w:rsidRPr="00AD290D">
              <w:rPr>
                <w:rFonts w:ascii="Arial" w:hAnsi="Arial" w:cs="Arial"/>
                <w:smallCaps/>
                <w:sz w:val="12"/>
                <w:szCs w:val="12"/>
              </w:rPr>
              <w:t>9</w:t>
            </w:r>
          </w:p>
        </w:tc>
        <w:tc>
          <w:tcPr>
            <w:tcW w:w="711" w:type="dxa"/>
            <w:shd w:val="clear" w:color="auto" w:fill="auto"/>
            <w:noWrap/>
            <w:vAlign w:val="center"/>
          </w:tcPr>
          <w:p w:rsidR="00AD290D" w:rsidRPr="00AD290D" w:rsidRDefault="00AD290D" w:rsidP="00AD290D">
            <w:pPr>
              <w:jc w:val="center"/>
              <w:rPr>
                <w:rFonts w:ascii="Arial" w:hAnsi="Arial" w:cs="Arial"/>
                <w:smallCaps/>
                <w:sz w:val="12"/>
                <w:szCs w:val="12"/>
              </w:rPr>
            </w:pPr>
            <w:r w:rsidRPr="00AD290D">
              <w:rPr>
                <w:rFonts w:ascii="Arial" w:hAnsi="Arial" w:cs="Arial"/>
                <w:smallCaps/>
                <w:sz w:val="12"/>
                <w:szCs w:val="12"/>
              </w:rPr>
              <w:t>9</w:t>
            </w:r>
          </w:p>
        </w:tc>
      </w:tr>
      <w:tr w:rsidR="00AD290D" w:rsidRPr="00AD290D" w:rsidTr="00AD290D">
        <w:trPr>
          <w:trHeight w:val="20"/>
        </w:trPr>
        <w:tc>
          <w:tcPr>
            <w:tcW w:w="1565" w:type="dxa"/>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103 02230 01 0000 110</w:t>
            </w:r>
          </w:p>
        </w:tc>
        <w:tc>
          <w:tcPr>
            <w:tcW w:w="7646" w:type="dxa"/>
            <w:shd w:val="clear" w:color="auto" w:fill="auto"/>
          </w:tcPr>
          <w:p w:rsidR="00AD290D" w:rsidRPr="00AD290D" w:rsidRDefault="00AD290D" w:rsidP="00AD290D">
            <w:pPr>
              <w:rPr>
                <w:rFonts w:ascii="Arial" w:hAnsi="Arial" w:cs="Arial"/>
                <w:sz w:val="12"/>
                <w:szCs w:val="12"/>
              </w:rPr>
            </w:pPr>
            <w:r w:rsidRPr="00AD290D">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17" w:type="dxa"/>
            <w:shd w:val="clear" w:color="auto" w:fill="auto"/>
            <w:noWrap/>
            <w:vAlign w:val="center"/>
          </w:tcPr>
          <w:p w:rsidR="00AD290D" w:rsidRPr="00AD290D" w:rsidRDefault="00AD290D" w:rsidP="00AD290D">
            <w:pPr>
              <w:jc w:val="center"/>
              <w:rPr>
                <w:rFonts w:ascii="Arial" w:hAnsi="Arial" w:cs="Arial"/>
                <w:smallCaps/>
                <w:sz w:val="12"/>
                <w:szCs w:val="12"/>
              </w:rPr>
            </w:pPr>
            <w:r w:rsidRPr="00AD290D">
              <w:rPr>
                <w:rFonts w:ascii="Arial" w:hAnsi="Arial" w:cs="Arial"/>
                <w:smallCaps/>
                <w:sz w:val="12"/>
                <w:szCs w:val="12"/>
              </w:rPr>
              <w:t>0,1130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mallCaps/>
                <w:sz w:val="12"/>
                <w:szCs w:val="12"/>
              </w:rPr>
              <w:t>0,1130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mallCaps/>
                <w:sz w:val="12"/>
                <w:szCs w:val="12"/>
              </w:rPr>
              <w:t>0,1130</w:t>
            </w:r>
          </w:p>
        </w:tc>
      </w:tr>
      <w:tr w:rsidR="00AD290D" w:rsidRPr="00AD290D" w:rsidTr="00AD290D">
        <w:trPr>
          <w:trHeight w:val="20"/>
        </w:trPr>
        <w:tc>
          <w:tcPr>
            <w:tcW w:w="1565" w:type="dxa"/>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103 02240 01 0000 110</w:t>
            </w:r>
          </w:p>
        </w:tc>
        <w:tc>
          <w:tcPr>
            <w:tcW w:w="7646" w:type="dxa"/>
            <w:shd w:val="clear" w:color="auto" w:fill="auto"/>
          </w:tcPr>
          <w:p w:rsidR="00AD290D" w:rsidRPr="00AD290D" w:rsidRDefault="00AD290D" w:rsidP="00AD290D">
            <w:pPr>
              <w:rPr>
                <w:rFonts w:ascii="Arial" w:hAnsi="Arial" w:cs="Arial"/>
                <w:sz w:val="12"/>
                <w:szCs w:val="12"/>
              </w:rPr>
            </w:pPr>
            <w:r w:rsidRPr="00AD290D">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717"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mallCaps/>
                <w:sz w:val="12"/>
                <w:szCs w:val="12"/>
              </w:rPr>
              <w:t>0,1130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mallCaps/>
                <w:sz w:val="12"/>
                <w:szCs w:val="12"/>
              </w:rPr>
              <w:t>0,1130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mallCaps/>
                <w:sz w:val="12"/>
                <w:szCs w:val="12"/>
              </w:rPr>
              <w:t>0,1130</w:t>
            </w:r>
          </w:p>
        </w:tc>
      </w:tr>
      <w:tr w:rsidR="00AD290D" w:rsidRPr="00AD290D" w:rsidTr="00AD290D">
        <w:trPr>
          <w:trHeight w:val="20"/>
        </w:trPr>
        <w:tc>
          <w:tcPr>
            <w:tcW w:w="1565" w:type="dxa"/>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103 02250 01 0000 110</w:t>
            </w:r>
          </w:p>
        </w:tc>
        <w:tc>
          <w:tcPr>
            <w:tcW w:w="7646" w:type="dxa"/>
            <w:shd w:val="clear" w:color="auto" w:fill="auto"/>
          </w:tcPr>
          <w:p w:rsidR="00AD290D" w:rsidRPr="00AD290D" w:rsidRDefault="00AD290D" w:rsidP="00AD290D">
            <w:pPr>
              <w:rPr>
                <w:rFonts w:ascii="Arial" w:hAnsi="Arial" w:cs="Arial"/>
                <w:sz w:val="12"/>
                <w:szCs w:val="12"/>
              </w:rPr>
            </w:pPr>
            <w:r w:rsidRPr="00AD290D">
              <w:rPr>
                <w:rFonts w:ascii="Arial" w:hAnsi="Arial" w:cs="Arial"/>
                <w:sz w:val="12"/>
                <w:szCs w:val="12"/>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717"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mallCaps/>
                <w:sz w:val="12"/>
                <w:szCs w:val="12"/>
              </w:rPr>
              <w:t>0,1130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mallCaps/>
                <w:sz w:val="12"/>
                <w:szCs w:val="12"/>
              </w:rPr>
              <w:t>0,1130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mallCaps/>
                <w:sz w:val="12"/>
                <w:szCs w:val="12"/>
              </w:rPr>
              <w:t>0,1130</w:t>
            </w:r>
          </w:p>
        </w:tc>
      </w:tr>
      <w:tr w:rsidR="00AD290D" w:rsidRPr="00AD290D" w:rsidTr="00AD290D">
        <w:trPr>
          <w:trHeight w:val="20"/>
        </w:trPr>
        <w:tc>
          <w:tcPr>
            <w:tcW w:w="1565" w:type="dxa"/>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103 02260 01 0000 110</w:t>
            </w:r>
          </w:p>
        </w:tc>
        <w:tc>
          <w:tcPr>
            <w:tcW w:w="7646" w:type="dxa"/>
            <w:shd w:val="clear" w:color="auto" w:fill="auto"/>
          </w:tcPr>
          <w:p w:rsidR="00AD290D" w:rsidRPr="00AD290D" w:rsidRDefault="00AD290D" w:rsidP="00AD290D">
            <w:pPr>
              <w:rPr>
                <w:rFonts w:ascii="Arial" w:hAnsi="Arial" w:cs="Arial"/>
                <w:sz w:val="12"/>
                <w:szCs w:val="12"/>
              </w:rPr>
            </w:pPr>
            <w:r w:rsidRPr="00AD290D">
              <w:rPr>
                <w:rFonts w:ascii="Arial" w:hAnsi="Arial" w:cs="Arial"/>
                <w:sz w:val="12"/>
                <w:szCs w:val="12"/>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в местные бюджеты</w:t>
            </w:r>
          </w:p>
        </w:tc>
        <w:tc>
          <w:tcPr>
            <w:tcW w:w="717"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mallCaps/>
                <w:sz w:val="12"/>
                <w:szCs w:val="12"/>
              </w:rPr>
              <w:t>0,1130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mallCaps/>
                <w:sz w:val="12"/>
                <w:szCs w:val="12"/>
              </w:rPr>
              <w:t>0,1130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mallCaps/>
                <w:sz w:val="12"/>
                <w:szCs w:val="12"/>
              </w:rPr>
              <w:t>0,1130</w:t>
            </w:r>
          </w:p>
        </w:tc>
      </w:tr>
      <w:tr w:rsidR="00AD290D" w:rsidRPr="00AD290D" w:rsidTr="00AD290D">
        <w:trPr>
          <w:trHeight w:val="20"/>
        </w:trPr>
        <w:tc>
          <w:tcPr>
            <w:tcW w:w="1565" w:type="dxa"/>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105 03010 01 0000 110</w:t>
            </w:r>
          </w:p>
        </w:tc>
        <w:tc>
          <w:tcPr>
            <w:tcW w:w="7646" w:type="dxa"/>
            <w:shd w:val="clear" w:color="auto" w:fill="auto"/>
          </w:tcPr>
          <w:p w:rsidR="00AD290D" w:rsidRPr="00AD290D" w:rsidRDefault="00AD290D" w:rsidP="00AD290D">
            <w:pPr>
              <w:rPr>
                <w:rFonts w:ascii="Arial" w:hAnsi="Arial" w:cs="Arial"/>
                <w:sz w:val="12"/>
                <w:szCs w:val="12"/>
              </w:rPr>
            </w:pPr>
            <w:r w:rsidRPr="00AD290D">
              <w:rPr>
                <w:rFonts w:ascii="Arial" w:hAnsi="Arial" w:cs="Arial"/>
                <w:sz w:val="12"/>
                <w:szCs w:val="12"/>
              </w:rPr>
              <w:t>Единый сельскохозяйственный налог</w:t>
            </w:r>
          </w:p>
        </w:tc>
        <w:tc>
          <w:tcPr>
            <w:tcW w:w="717"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50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50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50</w:t>
            </w:r>
          </w:p>
        </w:tc>
      </w:tr>
      <w:tr w:rsidR="00AD290D" w:rsidRPr="00AD290D" w:rsidTr="00AD290D">
        <w:trPr>
          <w:trHeight w:val="20"/>
        </w:trPr>
        <w:tc>
          <w:tcPr>
            <w:tcW w:w="1565" w:type="dxa"/>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105 03020 01 0000 110</w:t>
            </w:r>
          </w:p>
        </w:tc>
        <w:tc>
          <w:tcPr>
            <w:tcW w:w="7646" w:type="dxa"/>
            <w:shd w:val="clear" w:color="auto" w:fill="auto"/>
          </w:tcPr>
          <w:p w:rsidR="00AD290D" w:rsidRPr="00AD290D" w:rsidRDefault="00AD290D" w:rsidP="00AD290D">
            <w:pPr>
              <w:rPr>
                <w:rFonts w:ascii="Arial" w:hAnsi="Arial" w:cs="Arial"/>
                <w:sz w:val="12"/>
                <w:szCs w:val="12"/>
              </w:rPr>
            </w:pPr>
            <w:r w:rsidRPr="00AD290D">
              <w:rPr>
                <w:rFonts w:ascii="Arial" w:hAnsi="Arial" w:cs="Arial"/>
                <w:sz w:val="12"/>
                <w:szCs w:val="12"/>
              </w:rPr>
              <w:t>Единый сельскохозяйственный налог (за налоговые периоды, истекшие до 1 января 2011 года) (за исключением городского округа г. Великий Новгород)</w:t>
            </w:r>
          </w:p>
        </w:tc>
        <w:tc>
          <w:tcPr>
            <w:tcW w:w="717"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30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30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30</w:t>
            </w:r>
          </w:p>
        </w:tc>
      </w:tr>
      <w:tr w:rsidR="00AD290D" w:rsidRPr="00AD290D" w:rsidTr="00AD290D">
        <w:trPr>
          <w:trHeight w:val="20"/>
        </w:trPr>
        <w:tc>
          <w:tcPr>
            <w:tcW w:w="1565" w:type="dxa"/>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106 01030 13 0000 110</w:t>
            </w:r>
          </w:p>
        </w:tc>
        <w:tc>
          <w:tcPr>
            <w:tcW w:w="7646" w:type="dxa"/>
            <w:shd w:val="clear" w:color="auto" w:fill="auto"/>
          </w:tcPr>
          <w:p w:rsidR="00AD290D" w:rsidRPr="00AD290D" w:rsidRDefault="00AD290D" w:rsidP="00AD290D">
            <w:pPr>
              <w:rPr>
                <w:rFonts w:ascii="Arial" w:hAnsi="Arial" w:cs="Arial"/>
                <w:sz w:val="12"/>
                <w:szCs w:val="12"/>
              </w:rPr>
            </w:pPr>
            <w:r w:rsidRPr="00AD290D">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17"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r w:rsidR="00AD290D" w:rsidRPr="00AD290D" w:rsidTr="00AD290D">
        <w:trPr>
          <w:trHeight w:val="20"/>
        </w:trPr>
        <w:tc>
          <w:tcPr>
            <w:tcW w:w="1565" w:type="dxa"/>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106 06033 13 0000 110</w:t>
            </w:r>
          </w:p>
        </w:tc>
        <w:tc>
          <w:tcPr>
            <w:tcW w:w="7646" w:type="dxa"/>
            <w:shd w:val="clear" w:color="auto" w:fill="auto"/>
          </w:tcPr>
          <w:p w:rsidR="00AD290D" w:rsidRPr="00AD290D" w:rsidRDefault="00AD290D" w:rsidP="00AD290D">
            <w:pPr>
              <w:rPr>
                <w:rFonts w:ascii="Arial" w:hAnsi="Arial" w:cs="Arial"/>
                <w:sz w:val="12"/>
                <w:szCs w:val="12"/>
              </w:rPr>
            </w:pPr>
            <w:r w:rsidRPr="00AD290D">
              <w:rPr>
                <w:rFonts w:ascii="Arial" w:hAnsi="Arial" w:cs="Arial"/>
                <w:sz w:val="12"/>
                <w:szCs w:val="12"/>
              </w:rPr>
              <w:t>Земельный налог с организаций, обладающих земельным участком, расположенным в границах городских поселений</w:t>
            </w:r>
          </w:p>
        </w:tc>
        <w:tc>
          <w:tcPr>
            <w:tcW w:w="717"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r w:rsidR="00AD290D" w:rsidRPr="00AD290D" w:rsidTr="00AD290D">
        <w:trPr>
          <w:trHeight w:val="20"/>
        </w:trPr>
        <w:tc>
          <w:tcPr>
            <w:tcW w:w="1565" w:type="dxa"/>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106 06043 13 0000 110</w:t>
            </w:r>
          </w:p>
        </w:tc>
        <w:tc>
          <w:tcPr>
            <w:tcW w:w="7646" w:type="dxa"/>
            <w:shd w:val="clear" w:color="auto" w:fill="auto"/>
          </w:tcPr>
          <w:p w:rsidR="00AD290D" w:rsidRPr="00AD290D" w:rsidRDefault="00AD290D" w:rsidP="00AD290D">
            <w:pPr>
              <w:rPr>
                <w:rFonts w:ascii="Arial" w:hAnsi="Arial" w:cs="Arial"/>
                <w:sz w:val="12"/>
                <w:szCs w:val="12"/>
              </w:rPr>
            </w:pPr>
            <w:r w:rsidRPr="00AD290D">
              <w:rPr>
                <w:rFonts w:ascii="Arial" w:hAnsi="Arial" w:cs="Arial"/>
                <w:sz w:val="12"/>
                <w:szCs w:val="12"/>
              </w:rPr>
              <w:t>Земельный налог с физических лиц, обладающих земельным участком, расположенным в границах городских поселений</w:t>
            </w:r>
          </w:p>
        </w:tc>
        <w:tc>
          <w:tcPr>
            <w:tcW w:w="717"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bl>
    <w:p w:rsidR="0026759F" w:rsidRPr="005C2834" w:rsidRDefault="0026759F" w:rsidP="0011203E">
      <w:pPr>
        <w:shd w:val="clear" w:color="auto" w:fill="FFFFFF"/>
        <w:suppressAutoHyphens/>
        <w:jc w:val="center"/>
        <w:rPr>
          <w:rFonts w:ascii="Arial" w:hAnsi="Arial" w:cs="Arial"/>
          <w:sz w:val="4"/>
          <w:szCs w:val="4"/>
        </w:rPr>
      </w:pPr>
    </w:p>
    <w:p w:rsidR="00AD290D" w:rsidRPr="0033329F" w:rsidRDefault="00AD290D" w:rsidP="00AD290D">
      <w:pPr>
        <w:ind w:left="7371"/>
        <w:jc w:val="center"/>
        <w:rPr>
          <w:rFonts w:ascii="Arial" w:hAnsi="Arial" w:cs="Arial"/>
          <w:sz w:val="12"/>
          <w:szCs w:val="12"/>
        </w:rPr>
      </w:pPr>
      <w:r>
        <w:rPr>
          <w:rFonts w:ascii="Arial" w:hAnsi="Arial" w:cs="Arial"/>
          <w:b/>
          <w:bCs/>
          <w:sz w:val="12"/>
          <w:szCs w:val="12"/>
        </w:rPr>
        <w:t>Приложение 4</w:t>
      </w:r>
      <w:r w:rsidRPr="0033329F">
        <w:rPr>
          <w:rFonts w:ascii="Arial" w:hAnsi="Arial" w:cs="Arial"/>
          <w:sz w:val="12"/>
          <w:szCs w:val="12"/>
        </w:rPr>
        <w:br/>
        <w:t xml:space="preserve">к решению Совета депутатов Валдайского городского поселения </w:t>
      </w:r>
      <w:r w:rsidRPr="0033329F">
        <w:rPr>
          <w:rFonts w:ascii="Arial" w:hAnsi="Arial" w:cs="Arial"/>
          <w:sz w:val="12"/>
          <w:szCs w:val="12"/>
        </w:rPr>
        <w:br/>
        <w:t>"О бюджете Валдайского городского поселения на 2023 год</w:t>
      </w:r>
    </w:p>
    <w:p w:rsidR="00AD290D" w:rsidRPr="0033329F" w:rsidRDefault="00AD290D" w:rsidP="00AD290D">
      <w:pPr>
        <w:ind w:left="7371"/>
        <w:jc w:val="center"/>
        <w:rPr>
          <w:rFonts w:ascii="Arial" w:hAnsi="Arial" w:cs="Arial"/>
          <w:b/>
          <w:bCs/>
          <w:sz w:val="12"/>
          <w:szCs w:val="12"/>
        </w:rPr>
      </w:pPr>
      <w:r w:rsidRPr="0033329F">
        <w:rPr>
          <w:rFonts w:ascii="Arial" w:hAnsi="Arial" w:cs="Arial"/>
          <w:sz w:val="12"/>
          <w:szCs w:val="12"/>
        </w:rPr>
        <w:t xml:space="preserve">и на плановый период 2024 и 2025 годов " </w:t>
      </w:r>
      <w:r w:rsidRPr="0033329F">
        <w:rPr>
          <w:rFonts w:ascii="Arial" w:hAnsi="Arial" w:cs="Arial"/>
          <w:sz w:val="12"/>
          <w:szCs w:val="12"/>
        </w:rPr>
        <w:br/>
        <w:t xml:space="preserve">от   №  </w:t>
      </w:r>
    </w:p>
    <w:p w:rsidR="00AD290D" w:rsidRPr="00AD290D" w:rsidRDefault="00AD290D" w:rsidP="00AD290D">
      <w:pPr>
        <w:jc w:val="center"/>
        <w:rPr>
          <w:rFonts w:ascii="Arial" w:hAnsi="Arial" w:cs="Arial"/>
          <w:b/>
          <w:bCs/>
          <w:sz w:val="16"/>
          <w:szCs w:val="16"/>
        </w:rPr>
      </w:pPr>
      <w:r w:rsidRPr="00AD290D">
        <w:rPr>
          <w:rFonts w:ascii="Arial" w:hAnsi="Arial" w:cs="Arial"/>
          <w:b/>
          <w:bCs/>
          <w:sz w:val="16"/>
          <w:szCs w:val="16"/>
        </w:rPr>
        <w:t xml:space="preserve">Нормативы отчислений неналоговых доходов в бюджет Валдайского </w:t>
      </w:r>
    </w:p>
    <w:p w:rsidR="00AD290D" w:rsidRPr="00AD290D" w:rsidRDefault="00AD290D" w:rsidP="00AD290D">
      <w:pPr>
        <w:jc w:val="center"/>
        <w:rPr>
          <w:rFonts w:ascii="Arial" w:hAnsi="Arial" w:cs="Arial"/>
          <w:b/>
          <w:bCs/>
          <w:sz w:val="16"/>
          <w:szCs w:val="16"/>
        </w:rPr>
      </w:pPr>
      <w:r w:rsidRPr="00AD290D">
        <w:rPr>
          <w:rFonts w:ascii="Arial" w:hAnsi="Arial" w:cs="Arial"/>
          <w:b/>
          <w:bCs/>
          <w:sz w:val="16"/>
          <w:szCs w:val="16"/>
        </w:rPr>
        <w:t>городского поселения на 2023 год и на плановый период 2024 и 2025 годов</w:t>
      </w:r>
    </w:p>
    <w:p w:rsidR="0026759F" w:rsidRPr="00AD290D" w:rsidRDefault="0026759F" w:rsidP="0011203E">
      <w:pPr>
        <w:shd w:val="clear" w:color="auto" w:fill="FFFFFF"/>
        <w:suppressAutoHyphens/>
        <w:jc w:val="cente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5"/>
        <w:gridCol w:w="7654"/>
        <w:gridCol w:w="709"/>
        <w:gridCol w:w="709"/>
        <w:gridCol w:w="711"/>
      </w:tblGrid>
      <w:tr w:rsidR="00AD290D" w:rsidRPr="001A4AB3" w:rsidTr="00AD290D">
        <w:trPr>
          <w:trHeight w:val="20"/>
        </w:trPr>
        <w:tc>
          <w:tcPr>
            <w:tcW w:w="1565" w:type="dxa"/>
            <w:vMerge w:val="restart"/>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Код классификации доходов бюджетов Российской федерации</w:t>
            </w:r>
          </w:p>
        </w:tc>
        <w:tc>
          <w:tcPr>
            <w:tcW w:w="7654" w:type="dxa"/>
            <w:vMerge w:val="restart"/>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Наименование дохода</w:t>
            </w:r>
          </w:p>
        </w:tc>
        <w:tc>
          <w:tcPr>
            <w:tcW w:w="2129" w:type="dxa"/>
            <w:gridSpan w:val="3"/>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Нормативы отчислений доходов в бюджет городского поселения (%)</w:t>
            </w:r>
          </w:p>
        </w:tc>
      </w:tr>
      <w:tr w:rsidR="00AD290D" w:rsidRPr="001A4AB3" w:rsidTr="00AD290D">
        <w:trPr>
          <w:trHeight w:val="20"/>
        </w:trPr>
        <w:tc>
          <w:tcPr>
            <w:tcW w:w="1565" w:type="dxa"/>
            <w:vMerge/>
            <w:vAlign w:val="center"/>
          </w:tcPr>
          <w:p w:rsidR="00AD290D" w:rsidRPr="00AD290D" w:rsidRDefault="00AD290D" w:rsidP="00AD290D">
            <w:pPr>
              <w:jc w:val="center"/>
              <w:rPr>
                <w:rFonts w:ascii="Arial" w:hAnsi="Arial" w:cs="Arial"/>
                <w:sz w:val="12"/>
                <w:szCs w:val="12"/>
              </w:rPr>
            </w:pPr>
          </w:p>
        </w:tc>
        <w:tc>
          <w:tcPr>
            <w:tcW w:w="7654" w:type="dxa"/>
            <w:vMerge/>
            <w:vAlign w:val="center"/>
          </w:tcPr>
          <w:p w:rsidR="00AD290D" w:rsidRPr="00AD290D" w:rsidRDefault="00AD290D" w:rsidP="00AD290D">
            <w:pPr>
              <w:jc w:val="center"/>
              <w:rPr>
                <w:rFonts w:ascii="Arial" w:hAnsi="Arial" w:cs="Arial"/>
                <w:sz w:val="12"/>
                <w:szCs w:val="12"/>
              </w:rPr>
            </w:pPr>
          </w:p>
        </w:tc>
        <w:tc>
          <w:tcPr>
            <w:tcW w:w="709" w:type="dxa"/>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2023 год</w:t>
            </w:r>
          </w:p>
        </w:tc>
        <w:tc>
          <w:tcPr>
            <w:tcW w:w="709" w:type="dxa"/>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2024 год</w:t>
            </w:r>
          </w:p>
        </w:tc>
        <w:tc>
          <w:tcPr>
            <w:tcW w:w="711" w:type="dxa"/>
            <w:shd w:val="clear" w:color="auto" w:fill="auto"/>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2025 год</w:t>
            </w:r>
          </w:p>
        </w:tc>
      </w:tr>
      <w:tr w:rsidR="00AD290D" w:rsidRPr="001A4AB3" w:rsidTr="00AD290D">
        <w:trPr>
          <w:trHeight w:val="20"/>
        </w:trPr>
        <w:tc>
          <w:tcPr>
            <w:tcW w:w="1565" w:type="dxa"/>
            <w:shd w:val="clear" w:color="auto" w:fill="auto"/>
            <w:noWrap/>
            <w:vAlign w:val="center"/>
          </w:tcPr>
          <w:p w:rsidR="00AD290D" w:rsidRPr="00AD290D" w:rsidRDefault="00AD290D" w:rsidP="00AD290D">
            <w:pPr>
              <w:jc w:val="both"/>
              <w:rPr>
                <w:rFonts w:ascii="Arial" w:hAnsi="Arial" w:cs="Arial"/>
                <w:sz w:val="12"/>
                <w:szCs w:val="12"/>
              </w:rPr>
            </w:pPr>
            <w:r w:rsidRPr="00AD290D">
              <w:rPr>
                <w:rFonts w:ascii="Arial" w:hAnsi="Arial" w:cs="Arial"/>
                <w:sz w:val="12"/>
                <w:szCs w:val="12"/>
              </w:rPr>
              <w:t>1 11 01050 13 0000 120</w:t>
            </w:r>
          </w:p>
        </w:tc>
        <w:tc>
          <w:tcPr>
            <w:tcW w:w="7654" w:type="dxa"/>
            <w:shd w:val="clear" w:color="auto" w:fill="auto"/>
          </w:tcPr>
          <w:p w:rsidR="00AD290D" w:rsidRPr="00AD290D" w:rsidRDefault="00AD290D" w:rsidP="00AD290D">
            <w:pPr>
              <w:autoSpaceDE w:val="0"/>
              <w:autoSpaceDN w:val="0"/>
              <w:adjustRightInd w:val="0"/>
              <w:jc w:val="both"/>
              <w:rPr>
                <w:rFonts w:ascii="Arial" w:hAnsi="Arial" w:cs="Arial"/>
                <w:sz w:val="12"/>
                <w:szCs w:val="12"/>
              </w:rPr>
            </w:pPr>
            <w:r w:rsidRPr="00AD290D">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r w:rsidR="00AD290D" w:rsidRPr="001A4AB3" w:rsidTr="00AD290D">
        <w:trPr>
          <w:trHeight w:val="20"/>
        </w:trPr>
        <w:tc>
          <w:tcPr>
            <w:tcW w:w="1565" w:type="dxa"/>
            <w:shd w:val="clear" w:color="auto" w:fill="auto"/>
            <w:vAlign w:val="center"/>
          </w:tcPr>
          <w:p w:rsidR="00AD290D" w:rsidRPr="00AD290D" w:rsidRDefault="00AD290D" w:rsidP="00AD290D">
            <w:pPr>
              <w:jc w:val="both"/>
              <w:rPr>
                <w:rFonts w:ascii="Arial" w:hAnsi="Arial" w:cs="Arial"/>
                <w:sz w:val="12"/>
                <w:szCs w:val="12"/>
              </w:rPr>
            </w:pPr>
            <w:r w:rsidRPr="00AD290D">
              <w:rPr>
                <w:rFonts w:ascii="Arial" w:hAnsi="Arial" w:cs="Arial"/>
                <w:sz w:val="12"/>
                <w:szCs w:val="12"/>
              </w:rPr>
              <w:t>1 11 05013 13 0000 120</w:t>
            </w:r>
          </w:p>
        </w:tc>
        <w:tc>
          <w:tcPr>
            <w:tcW w:w="7654" w:type="dxa"/>
            <w:shd w:val="clear" w:color="auto" w:fill="auto"/>
          </w:tcPr>
          <w:p w:rsidR="00AD290D" w:rsidRPr="00AD290D" w:rsidRDefault="00AD290D" w:rsidP="00AD290D">
            <w:pPr>
              <w:autoSpaceDE w:val="0"/>
              <w:autoSpaceDN w:val="0"/>
              <w:adjustRightInd w:val="0"/>
              <w:jc w:val="both"/>
              <w:rPr>
                <w:rFonts w:ascii="Arial" w:hAnsi="Arial" w:cs="Arial"/>
                <w:sz w:val="12"/>
                <w:szCs w:val="12"/>
              </w:rPr>
            </w:pPr>
            <w:r w:rsidRPr="00AD290D">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50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50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50</w:t>
            </w:r>
          </w:p>
        </w:tc>
      </w:tr>
      <w:tr w:rsidR="00AD290D" w:rsidRPr="001A4AB3" w:rsidTr="00AD290D">
        <w:trPr>
          <w:trHeight w:val="20"/>
        </w:trPr>
        <w:tc>
          <w:tcPr>
            <w:tcW w:w="1565" w:type="dxa"/>
            <w:shd w:val="clear" w:color="auto" w:fill="auto"/>
            <w:vAlign w:val="center"/>
          </w:tcPr>
          <w:p w:rsidR="00AD290D" w:rsidRPr="00AD290D" w:rsidRDefault="00AD290D" w:rsidP="00AD290D">
            <w:pPr>
              <w:jc w:val="both"/>
              <w:rPr>
                <w:rFonts w:ascii="Arial" w:hAnsi="Arial" w:cs="Arial"/>
                <w:sz w:val="12"/>
                <w:szCs w:val="12"/>
              </w:rPr>
            </w:pPr>
            <w:r w:rsidRPr="00AD290D">
              <w:rPr>
                <w:rFonts w:ascii="Arial" w:hAnsi="Arial" w:cs="Arial"/>
                <w:sz w:val="12"/>
                <w:szCs w:val="12"/>
              </w:rPr>
              <w:t>1 11 09045 13 0000 120</w:t>
            </w:r>
          </w:p>
        </w:tc>
        <w:tc>
          <w:tcPr>
            <w:tcW w:w="7654" w:type="dxa"/>
            <w:shd w:val="clear" w:color="auto" w:fill="auto"/>
          </w:tcPr>
          <w:p w:rsidR="00AD290D" w:rsidRPr="00AD290D" w:rsidRDefault="00AD290D" w:rsidP="00AD290D">
            <w:pPr>
              <w:autoSpaceDE w:val="0"/>
              <w:autoSpaceDN w:val="0"/>
              <w:adjustRightInd w:val="0"/>
              <w:jc w:val="both"/>
              <w:rPr>
                <w:rFonts w:ascii="Arial" w:hAnsi="Arial" w:cs="Arial"/>
                <w:sz w:val="12"/>
                <w:szCs w:val="12"/>
              </w:rPr>
            </w:pPr>
            <w:r w:rsidRPr="00AD290D">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r w:rsidR="00AD290D" w:rsidRPr="001A4AB3" w:rsidTr="00AD290D">
        <w:trPr>
          <w:trHeight w:val="20"/>
        </w:trPr>
        <w:tc>
          <w:tcPr>
            <w:tcW w:w="1565" w:type="dxa"/>
            <w:shd w:val="clear" w:color="auto" w:fill="auto"/>
            <w:vAlign w:val="center"/>
          </w:tcPr>
          <w:p w:rsidR="00AD290D" w:rsidRPr="00AD290D" w:rsidRDefault="00AD290D" w:rsidP="00AD290D">
            <w:pPr>
              <w:jc w:val="both"/>
              <w:rPr>
                <w:rFonts w:ascii="Arial" w:hAnsi="Arial" w:cs="Arial"/>
                <w:sz w:val="12"/>
                <w:szCs w:val="12"/>
              </w:rPr>
            </w:pPr>
            <w:r w:rsidRPr="00AD290D">
              <w:rPr>
                <w:rFonts w:ascii="Arial" w:hAnsi="Arial" w:cs="Arial"/>
                <w:sz w:val="12"/>
                <w:szCs w:val="12"/>
              </w:rPr>
              <w:t>1 14 06013 13 0000 430</w:t>
            </w:r>
          </w:p>
        </w:tc>
        <w:tc>
          <w:tcPr>
            <w:tcW w:w="7654" w:type="dxa"/>
            <w:shd w:val="clear" w:color="auto" w:fill="auto"/>
          </w:tcPr>
          <w:p w:rsidR="00AD290D" w:rsidRPr="00AD290D" w:rsidRDefault="00AD290D" w:rsidP="00AD290D">
            <w:pPr>
              <w:autoSpaceDE w:val="0"/>
              <w:autoSpaceDN w:val="0"/>
              <w:adjustRightInd w:val="0"/>
              <w:jc w:val="both"/>
              <w:rPr>
                <w:rFonts w:ascii="Arial" w:hAnsi="Arial" w:cs="Arial"/>
                <w:sz w:val="12"/>
                <w:szCs w:val="12"/>
              </w:rPr>
            </w:pPr>
            <w:r w:rsidRPr="00AD290D">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50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50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50</w:t>
            </w:r>
          </w:p>
        </w:tc>
      </w:tr>
      <w:tr w:rsidR="00AD290D" w:rsidRPr="001A4AB3" w:rsidTr="00AD290D">
        <w:trPr>
          <w:trHeight w:val="20"/>
        </w:trPr>
        <w:tc>
          <w:tcPr>
            <w:tcW w:w="1565" w:type="dxa"/>
            <w:shd w:val="clear" w:color="auto" w:fill="auto"/>
            <w:vAlign w:val="center"/>
          </w:tcPr>
          <w:p w:rsidR="00AD290D" w:rsidRPr="00AD290D" w:rsidRDefault="00AD290D" w:rsidP="00AD290D">
            <w:pPr>
              <w:jc w:val="both"/>
              <w:rPr>
                <w:rFonts w:ascii="Arial" w:hAnsi="Arial" w:cs="Arial"/>
                <w:sz w:val="12"/>
                <w:szCs w:val="12"/>
              </w:rPr>
            </w:pPr>
            <w:r w:rsidRPr="00AD290D">
              <w:rPr>
                <w:rFonts w:ascii="Arial" w:hAnsi="Arial" w:cs="Arial"/>
                <w:sz w:val="12"/>
                <w:szCs w:val="12"/>
              </w:rPr>
              <w:t>1 16 07010 13 0000 140</w:t>
            </w:r>
          </w:p>
        </w:tc>
        <w:tc>
          <w:tcPr>
            <w:tcW w:w="7654" w:type="dxa"/>
            <w:shd w:val="clear" w:color="auto" w:fill="auto"/>
          </w:tcPr>
          <w:p w:rsidR="00AD290D" w:rsidRPr="00AD290D" w:rsidRDefault="00AD290D" w:rsidP="00AD290D">
            <w:pPr>
              <w:autoSpaceDE w:val="0"/>
              <w:autoSpaceDN w:val="0"/>
              <w:adjustRightInd w:val="0"/>
              <w:jc w:val="both"/>
              <w:rPr>
                <w:rFonts w:ascii="Arial" w:hAnsi="Arial" w:cs="Arial"/>
                <w:sz w:val="12"/>
                <w:szCs w:val="12"/>
              </w:rPr>
            </w:pPr>
            <w:r w:rsidRPr="00AD290D">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r w:rsidR="00AD290D" w:rsidRPr="001A4AB3" w:rsidTr="00AD290D">
        <w:trPr>
          <w:trHeight w:val="20"/>
        </w:trPr>
        <w:tc>
          <w:tcPr>
            <w:tcW w:w="1565" w:type="dxa"/>
            <w:shd w:val="clear" w:color="auto" w:fill="auto"/>
            <w:vAlign w:val="center"/>
          </w:tcPr>
          <w:p w:rsidR="00AD290D" w:rsidRPr="00AD290D" w:rsidRDefault="00AD290D" w:rsidP="00AD290D">
            <w:pPr>
              <w:jc w:val="both"/>
              <w:rPr>
                <w:rFonts w:ascii="Arial" w:hAnsi="Arial" w:cs="Arial"/>
                <w:sz w:val="12"/>
                <w:szCs w:val="12"/>
              </w:rPr>
            </w:pPr>
            <w:r w:rsidRPr="00AD290D">
              <w:rPr>
                <w:rFonts w:ascii="Arial" w:hAnsi="Arial" w:cs="Arial"/>
                <w:sz w:val="12"/>
                <w:szCs w:val="12"/>
              </w:rPr>
              <w:t>1 16 07090 13 0000 140</w:t>
            </w:r>
          </w:p>
        </w:tc>
        <w:tc>
          <w:tcPr>
            <w:tcW w:w="7654" w:type="dxa"/>
            <w:shd w:val="clear" w:color="auto" w:fill="auto"/>
          </w:tcPr>
          <w:p w:rsidR="00AD290D" w:rsidRPr="00AD290D" w:rsidRDefault="00AD290D" w:rsidP="00AD290D">
            <w:pPr>
              <w:autoSpaceDE w:val="0"/>
              <w:autoSpaceDN w:val="0"/>
              <w:adjustRightInd w:val="0"/>
              <w:jc w:val="both"/>
              <w:rPr>
                <w:rFonts w:ascii="Arial" w:hAnsi="Arial" w:cs="Arial"/>
                <w:sz w:val="12"/>
                <w:szCs w:val="12"/>
              </w:rPr>
            </w:pPr>
            <w:r w:rsidRPr="00AD290D">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r w:rsidR="00AD290D" w:rsidRPr="001A4AB3" w:rsidTr="00AD290D">
        <w:trPr>
          <w:trHeight w:val="20"/>
        </w:trPr>
        <w:tc>
          <w:tcPr>
            <w:tcW w:w="1565" w:type="dxa"/>
            <w:shd w:val="clear" w:color="auto" w:fill="auto"/>
            <w:vAlign w:val="center"/>
          </w:tcPr>
          <w:p w:rsidR="00AD290D" w:rsidRPr="00AD290D" w:rsidRDefault="00AD290D" w:rsidP="00AD290D">
            <w:pPr>
              <w:jc w:val="both"/>
              <w:rPr>
                <w:rFonts w:ascii="Arial" w:hAnsi="Arial" w:cs="Arial"/>
                <w:sz w:val="12"/>
                <w:szCs w:val="12"/>
              </w:rPr>
            </w:pPr>
            <w:r w:rsidRPr="00AD290D">
              <w:rPr>
                <w:rFonts w:ascii="Arial" w:hAnsi="Arial" w:cs="Arial"/>
                <w:sz w:val="12"/>
                <w:szCs w:val="12"/>
              </w:rPr>
              <w:t>1 16 10030 13 0000 140</w:t>
            </w:r>
          </w:p>
        </w:tc>
        <w:tc>
          <w:tcPr>
            <w:tcW w:w="7654" w:type="dxa"/>
            <w:shd w:val="clear" w:color="auto" w:fill="auto"/>
          </w:tcPr>
          <w:p w:rsidR="00AD290D" w:rsidRPr="00AD290D" w:rsidRDefault="00AD290D" w:rsidP="00AD290D">
            <w:pPr>
              <w:autoSpaceDE w:val="0"/>
              <w:autoSpaceDN w:val="0"/>
              <w:adjustRightInd w:val="0"/>
              <w:jc w:val="both"/>
              <w:rPr>
                <w:rFonts w:ascii="Arial" w:hAnsi="Arial" w:cs="Arial"/>
                <w:sz w:val="12"/>
                <w:szCs w:val="12"/>
              </w:rPr>
            </w:pPr>
            <w:r w:rsidRPr="00AD290D">
              <w:rPr>
                <w:rFonts w:ascii="Arial" w:hAnsi="Arial" w:cs="Arial"/>
                <w:sz w:val="12"/>
                <w:szCs w:val="12"/>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r w:rsidR="00AD290D" w:rsidRPr="001A4AB3" w:rsidTr="00AD290D">
        <w:trPr>
          <w:trHeight w:val="20"/>
        </w:trPr>
        <w:tc>
          <w:tcPr>
            <w:tcW w:w="1565" w:type="dxa"/>
            <w:shd w:val="clear" w:color="auto" w:fill="auto"/>
            <w:vAlign w:val="center"/>
          </w:tcPr>
          <w:p w:rsidR="00AD290D" w:rsidRPr="00AD290D" w:rsidRDefault="00AD290D" w:rsidP="00AD290D">
            <w:pPr>
              <w:jc w:val="both"/>
              <w:rPr>
                <w:rFonts w:ascii="Arial" w:hAnsi="Arial" w:cs="Arial"/>
                <w:sz w:val="12"/>
                <w:szCs w:val="12"/>
              </w:rPr>
            </w:pPr>
            <w:r w:rsidRPr="00AD290D">
              <w:rPr>
                <w:rFonts w:ascii="Arial" w:hAnsi="Arial" w:cs="Arial"/>
                <w:sz w:val="12"/>
                <w:szCs w:val="12"/>
              </w:rPr>
              <w:t>1 16 10031 13 0000 140</w:t>
            </w:r>
          </w:p>
        </w:tc>
        <w:tc>
          <w:tcPr>
            <w:tcW w:w="7654" w:type="dxa"/>
            <w:shd w:val="clear" w:color="auto" w:fill="auto"/>
          </w:tcPr>
          <w:p w:rsidR="00AD290D" w:rsidRPr="00AD290D" w:rsidRDefault="00AD290D" w:rsidP="00AD290D">
            <w:pPr>
              <w:autoSpaceDE w:val="0"/>
              <w:autoSpaceDN w:val="0"/>
              <w:adjustRightInd w:val="0"/>
              <w:jc w:val="both"/>
              <w:rPr>
                <w:rFonts w:ascii="Arial" w:hAnsi="Arial" w:cs="Arial"/>
                <w:sz w:val="12"/>
                <w:szCs w:val="12"/>
              </w:rPr>
            </w:pPr>
            <w:r w:rsidRPr="00AD290D">
              <w:rPr>
                <w:rFonts w:ascii="Arial" w:hAnsi="Arial" w:cs="Arial"/>
                <w:sz w:val="12"/>
                <w:szCs w:val="12"/>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r w:rsidR="00AD290D" w:rsidRPr="001A4AB3" w:rsidTr="00AD290D">
        <w:trPr>
          <w:trHeight w:val="20"/>
        </w:trPr>
        <w:tc>
          <w:tcPr>
            <w:tcW w:w="1565" w:type="dxa"/>
            <w:shd w:val="clear" w:color="auto" w:fill="auto"/>
            <w:vAlign w:val="center"/>
          </w:tcPr>
          <w:p w:rsidR="00AD290D" w:rsidRPr="00AD290D" w:rsidRDefault="00AD290D" w:rsidP="00AD290D">
            <w:pPr>
              <w:jc w:val="both"/>
              <w:rPr>
                <w:rFonts w:ascii="Arial" w:hAnsi="Arial" w:cs="Arial"/>
                <w:sz w:val="12"/>
                <w:szCs w:val="12"/>
              </w:rPr>
            </w:pPr>
            <w:r w:rsidRPr="00AD290D">
              <w:rPr>
                <w:rFonts w:ascii="Arial" w:hAnsi="Arial" w:cs="Arial"/>
                <w:sz w:val="12"/>
                <w:szCs w:val="12"/>
              </w:rPr>
              <w:t>1 16 10032 13 0000 140</w:t>
            </w:r>
          </w:p>
        </w:tc>
        <w:tc>
          <w:tcPr>
            <w:tcW w:w="7654" w:type="dxa"/>
            <w:shd w:val="clear" w:color="auto" w:fill="auto"/>
          </w:tcPr>
          <w:p w:rsidR="00AD290D" w:rsidRPr="00AD290D" w:rsidRDefault="00AD290D" w:rsidP="00AD290D">
            <w:pPr>
              <w:autoSpaceDE w:val="0"/>
              <w:autoSpaceDN w:val="0"/>
              <w:adjustRightInd w:val="0"/>
              <w:jc w:val="both"/>
              <w:rPr>
                <w:rFonts w:ascii="Arial" w:hAnsi="Arial" w:cs="Arial"/>
                <w:sz w:val="12"/>
                <w:szCs w:val="12"/>
              </w:rPr>
            </w:pPr>
            <w:r w:rsidRPr="00AD290D">
              <w:rPr>
                <w:rFonts w:ascii="Arial" w:hAnsi="Arial" w:cs="Arial"/>
                <w:sz w:val="12"/>
                <w:szCs w:val="12"/>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r w:rsidR="00AD290D" w:rsidRPr="001A4AB3" w:rsidTr="00AD290D">
        <w:trPr>
          <w:trHeight w:val="20"/>
        </w:trPr>
        <w:tc>
          <w:tcPr>
            <w:tcW w:w="1565" w:type="dxa"/>
            <w:shd w:val="clear" w:color="auto" w:fill="auto"/>
            <w:vAlign w:val="center"/>
          </w:tcPr>
          <w:p w:rsidR="00AD290D" w:rsidRPr="00AD290D" w:rsidRDefault="00AD290D" w:rsidP="00AD290D">
            <w:pPr>
              <w:jc w:val="both"/>
              <w:rPr>
                <w:rFonts w:ascii="Arial" w:hAnsi="Arial" w:cs="Arial"/>
                <w:sz w:val="12"/>
                <w:szCs w:val="12"/>
              </w:rPr>
            </w:pPr>
            <w:r w:rsidRPr="00AD290D">
              <w:rPr>
                <w:rFonts w:ascii="Arial" w:hAnsi="Arial" w:cs="Arial"/>
                <w:sz w:val="12"/>
                <w:szCs w:val="12"/>
              </w:rPr>
              <w:t>1 16 10061 13 0000 140</w:t>
            </w:r>
          </w:p>
        </w:tc>
        <w:tc>
          <w:tcPr>
            <w:tcW w:w="7654" w:type="dxa"/>
            <w:shd w:val="clear" w:color="auto" w:fill="auto"/>
          </w:tcPr>
          <w:p w:rsidR="00AD290D" w:rsidRPr="00AD290D" w:rsidRDefault="00AD290D" w:rsidP="00AD290D">
            <w:pPr>
              <w:autoSpaceDE w:val="0"/>
              <w:autoSpaceDN w:val="0"/>
              <w:adjustRightInd w:val="0"/>
              <w:jc w:val="both"/>
              <w:rPr>
                <w:rFonts w:ascii="Arial" w:hAnsi="Arial" w:cs="Arial"/>
                <w:sz w:val="12"/>
                <w:szCs w:val="12"/>
              </w:rPr>
            </w:pPr>
            <w:r w:rsidRPr="00AD290D">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r w:rsidR="00AD290D" w:rsidRPr="001A4AB3" w:rsidTr="00AD290D">
        <w:trPr>
          <w:trHeight w:val="20"/>
        </w:trPr>
        <w:tc>
          <w:tcPr>
            <w:tcW w:w="1565" w:type="dxa"/>
            <w:shd w:val="clear" w:color="auto" w:fill="auto"/>
            <w:vAlign w:val="center"/>
          </w:tcPr>
          <w:p w:rsidR="00AD290D" w:rsidRPr="00AD290D" w:rsidRDefault="00AD290D" w:rsidP="00AD290D">
            <w:pPr>
              <w:jc w:val="both"/>
              <w:rPr>
                <w:rFonts w:ascii="Arial" w:hAnsi="Arial" w:cs="Arial"/>
                <w:sz w:val="12"/>
                <w:szCs w:val="12"/>
              </w:rPr>
            </w:pPr>
            <w:r w:rsidRPr="00AD290D">
              <w:rPr>
                <w:rFonts w:ascii="Arial" w:hAnsi="Arial" w:cs="Arial"/>
                <w:sz w:val="12"/>
                <w:szCs w:val="12"/>
              </w:rPr>
              <w:t>1 16 10062 13 0000 140</w:t>
            </w:r>
          </w:p>
        </w:tc>
        <w:tc>
          <w:tcPr>
            <w:tcW w:w="7654" w:type="dxa"/>
            <w:shd w:val="clear" w:color="auto" w:fill="auto"/>
          </w:tcPr>
          <w:p w:rsidR="00AD290D" w:rsidRPr="00AD290D" w:rsidRDefault="00AD290D" w:rsidP="00AD290D">
            <w:pPr>
              <w:autoSpaceDE w:val="0"/>
              <w:autoSpaceDN w:val="0"/>
              <w:adjustRightInd w:val="0"/>
              <w:jc w:val="both"/>
              <w:rPr>
                <w:rFonts w:ascii="Arial" w:hAnsi="Arial" w:cs="Arial"/>
                <w:sz w:val="12"/>
                <w:szCs w:val="12"/>
              </w:rPr>
            </w:pPr>
            <w:r w:rsidRPr="00AD290D">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r w:rsidR="00AD290D" w:rsidRPr="001A4AB3" w:rsidTr="00AD290D">
        <w:trPr>
          <w:trHeight w:val="20"/>
        </w:trPr>
        <w:tc>
          <w:tcPr>
            <w:tcW w:w="1565" w:type="dxa"/>
            <w:shd w:val="clear" w:color="auto" w:fill="auto"/>
            <w:vAlign w:val="center"/>
          </w:tcPr>
          <w:p w:rsidR="00AD290D" w:rsidRPr="00AD290D" w:rsidRDefault="00AD290D" w:rsidP="00AD290D">
            <w:pPr>
              <w:jc w:val="both"/>
              <w:rPr>
                <w:rFonts w:ascii="Arial" w:hAnsi="Arial" w:cs="Arial"/>
                <w:sz w:val="12"/>
                <w:szCs w:val="12"/>
              </w:rPr>
            </w:pPr>
            <w:r w:rsidRPr="00AD290D">
              <w:rPr>
                <w:rFonts w:ascii="Arial" w:hAnsi="Arial" w:cs="Arial"/>
                <w:sz w:val="12"/>
                <w:szCs w:val="12"/>
              </w:rPr>
              <w:t>1 16 10081 13 0000 140</w:t>
            </w:r>
          </w:p>
        </w:tc>
        <w:tc>
          <w:tcPr>
            <w:tcW w:w="7654" w:type="dxa"/>
            <w:shd w:val="clear" w:color="auto" w:fill="auto"/>
          </w:tcPr>
          <w:p w:rsidR="00AD290D" w:rsidRPr="00AD290D" w:rsidRDefault="00AD290D" w:rsidP="00AD290D">
            <w:pPr>
              <w:autoSpaceDE w:val="0"/>
              <w:autoSpaceDN w:val="0"/>
              <w:adjustRightInd w:val="0"/>
              <w:jc w:val="both"/>
              <w:rPr>
                <w:rFonts w:ascii="Arial" w:hAnsi="Arial" w:cs="Arial"/>
                <w:sz w:val="12"/>
                <w:szCs w:val="12"/>
              </w:rPr>
            </w:pPr>
            <w:r w:rsidRPr="00AD290D">
              <w:rPr>
                <w:rFonts w:ascii="Arial" w:hAnsi="Arial" w:cs="Arial"/>
                <w:sz w:val="12"/>
                <w:szCs w:val="12"/>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r w:rsidR="00AD290D" w:rsidRPr="001A4AB3" w:rsidTr="00AD290D">
        <w:trPr>
          <w:trHeight w:val="20"/>
        </w:trPr>
        <w:tc>
          <w:tcPr>
            <w:tcW w:w="1565" w:type="dxa"/>
            <w:shd w:val="clear" w:color="auto" w:fill="auto"/>
            <w:vAlign w:val="center"/>
          </w:tcPr>
          <w:p w:rsidR="00AD290D" w:rsidRPr="00AD290D" w:rsidRDefault="00AD290D" w:rsidP="00AD290D">
            <w:pPr>
              <w:jc w:val="both"/>
              <w:rPr>
                <w:rFonts w:ascii="Arial" w:hAnsi="Arial" w:cs="Arial"/>
                <w:sz w:val="12"/>
                <w:szCs w:val="12"/>
              </w:rPr>
            </w:pPr>
            <w:r w:rsidRPr="00AD290D">
              <w:rPr>
                <w:rFonts w:ascii="Arial" w:hAnsi="Arial" w:cs="Arial"/>
                <w:sz w:val="12"/>
                <w:szCs w:val="12"/>
              </w:rPr>
              <w:t>1 16 10082 13 0000 140</w:t>
            </w:r>
          </w:p>
        </w:tc>
        <w:tc>
          <w:tcPr>
            <w:tcW w:w="7654" w:type="dxa"/>
            <w:shd w:val="clear" w:color="auto" w:fill="auto"/>
          </w:tcPr>
          <w:p w:rsidR="00AD290D" w:rsidRPr="00AD290D" w:rsidRDefault="00AD290D" w:rsidP="00AD290D">
            <w:pPr>
              <w:autoSpaceDE w:val="0"/>
              <w:autoSpaceDN w:val="0"/>
              <w:adjustRightInd w:val="0"/>
              <w:jc w:val="both"/>
              <w:rPr>
                <w:rFonts w:ascii="Arial" w:hAnsi="Arial" w:cs="Arial"/>
                <w:sz w:val="12"/>
                <w:szCs w:val="12"/>
              </w:rPr>
            </w:pPr>
            <w:r w:rsidRPr="00AD290D">
              <w:rPr>
                <w:rFonts w:ascii="Arial" w:hAnsi="Arial" w:cs="Arial"/>
                <w:sz w:val="12"/>
                <w:szCs w:val="12"/>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r w:rsidR="00AD290D" w:rsidRPr="001A4AB3" w:rsidTr="00AD290D">
        <w:trPr>
          <w:trHeight w:val="20"/>
        </w:trPr>
        <w:tc>
          <w:tcPr>
            <w:tcW w:w="1565" w:type="dxa"/>
            <w:shd w:val="clear" w:color="auto" w:fill="auto"/>
            <w:vAlign w:val="center"/>
          </w:tcPr>
          <w:p w:rsidR="00AD290D" w:rsidRPr="00AD290D" w:rsidRDefault="00AD290D" w:rsidP="00AD290D">
            <w:pPr>
              <w:jc w:val="both"/>
              <w:rPr>
                <w:rFonts w:ascii="Arial" w:hAnsi="Arial" w:cs="Arial"/>
                <w:sz w:val="12"/>
                <w:szCs w:val="12"/>
              </w:rPr>
            </w:pPr>
            <w:r w:rsidRPr="00AD290D">
              <w:rPr>
                <w:rFonts w:ascii="Arial" w:hAnsi="Arial" w:cs="Arial"/>
                <w:sz w:val="12"/>
                <w:szCs w:val="12"/>
              </w:rPr>
              <w:t>1 17 01050 13 0000 180</w:t>
            </w:r>
          </w:p>
        </w:tc>
        <w:tc>
          <w:tcPr>
            <w:tcW w:w="7654" w:type="dxa"/>
            <w:shd w:val="clear" w:color="auto" w:fill="auto"/>
          </w:tcPr>
          <w:p w:rsidR="00AD290D" w:rsidRPr="00AD290D" w:rsidRDefault="00AD290D" w:rsidP="00AD290D">
            <w:pPr>
              <w:autoSpaceDE w:val="0"/>
              <w:autoSpaceDN w:val="0"/>
              <w:adjustRightInd w:val="0"/>
              <w:jc w:val="both"/>
              <w:rPr>
                <w:rFonts w:ascii="Arial" w:hAnsi="Arial" w:cs="Arial"/>
                <w:sz w:val="12"/>
                <w:szCs w:val="12"/>
              </w:rPr>
            </w:pPr>
            <w:r w:rsidRPr="00AD290D">
              <w:rPr>
                <w:rFonts w:ascii="Arial" w:hAnsi="Arial" w:cs="Arial"/>
                <w:sz w:val="12"/>
                <w:szCs w:val="12"/>
              </w:rPr>
              <w:t>Невыясненные поступления, зачисляемые в бюджеты городских поселений</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r w:rsidR="00AD290D" w:rsidRPr="001A4AB3" w:rsidTr="00AD290D">
        <w:trPr>
          <w:trHeight w:val="20"/>
        </w:trPr>
        <w:tc>
          <w:tcPr>
            <w:tcW w:w="1565" w:type="dxa"/>
            <w:shd w:val="clear" w:color="auto" w:fill="auto"/>
            <w:vAlign w:val="center"/>
          </w:tcPr>
          <w:p w:rsidR="00AD290D" w:rsidRPr="00AD290D" w:rsidRDefault="00AD290D" w:rsidP="00AD290D">
            <w:pPr>
              <w:jc w:val="both"/>
              <w:rPr>
                <w:rFonts w:ascii="Arial" w:hAnsi="Arial" w:cs="Arial"/>
                <w:sz w:val="12"/>
                <w:szCs w:val="12"/>
              </w:rPr>
            </w:pPr>
            <w:r w:rsidRPr="00AD290D">
              <w:rPr>
                <w:rFonts w:ascii="Arial" w:hAnsi="Arial" w:cs="Arial"/>
                <w:sz w:val="12"/>
                <w:szCs w:val="12"/>
              </w:rPr>
              <w:t>1 17 05050 13 0000 180</w:t>
            </w:r>
          </w:p>
        </w:tc>
        <w:tc>
          <w:tcPr>
            <w:tcW w:w="7654" w:type="dxa"/>
            <w:shd w:val="clear" w:color="auto" w:fill="auto"/>
          </w:tcPr>
          <w:p w:rsidR="00AD290D" w:rsidRPr="00AD290D" w:rsidRDefault="00AD290D" w:rsidP="00AD290D">
            <w:pPr>
              <w:autoSpaceDE w:val="0"/>
              <w:autoSpaceDN w:val="0"/>
              <w:adjustRightInd w:val="0"/>
              <w:jc w:val="both"/>
              <w:rPr>
                <w:rFonts w:ascii="Arial" w:hAnsi="Arial" w:cs="Arial"/>
                <w:sz w:val="12"/>
                <w:szCs w:val="12"/>
              </w:rPr>
            </w:pPr>
            <w:r w:rsidRPr="00AD290D">
              <w:rPr>
                <w:rFonts w:ascii="Arial" w:hAnsi="Arial" w:cs="Arial"/>
                <w:sz w:val="12"/>
                <w:szCs w:val="12"/>
              </w:rPr>
              <w:t>Прочие неналоговые доходы бюджетов городских поселений</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r w:rsidR="00AD290D" w:rsidRPr="001A4AB3" w:rsidTr="00AD290D">
        <w:trPr>
          <w:trHeight w:val="20"/>
        </w:trPr>
        <w:tc>
          <w:tcPr>
            <w:tcW w:w="1565" w:type="dxa"/>
            <w:shd w:val="clear" w:color="auto" w:fill="auto"/>
            <w:vAlign w:val="center"/>
          </w:tcPr>
          <w:p w:rsidR="00AD290D" w:rsidRPr="00AD290D" w:rsidRDefault="00AD290D" w:rsidP="00AD290D">
            <w:pPr>
              <w:jc w:val="both"/>
              <w:rPr>
                <w:rFonts w:ascii="Arial" w:hAnsi="Arial" w:cs="Arial"/>
                <w:sz w:val="12"/>
                <w:szCs w:val="12"/>
              </w:rPr>
            </w:pPr>
            <w:r w:rsidRPr="00AD290D">
              <w:rPr>
                <w:rFonts w:ascii="Arial" w:hAnsi="Arial" w:cs="Arial"/>
                <w:sz w:val="12"/>
                <w:szCs w:val="12"/>
              </w:rPr>
              <w:t>2 02 20000 00 0000 150</w:t>
            </w:r>
          </w:p>
        </w:tc>
        <w:tc>
          <w:tcPr>
            <w:tcW w:w="7654" w:type="dxa"/>
            <w:shd w:val="clear" w:color="auto" w:fill="auto"/>
          </w:tcPr>
          <w:p w:rsidR="00AD290D" w:rsidRPr="00AD290D" w:rsidRDefault="00AD290D" w:rsidP="00AD290D">
            <w:pPr>
              <w:autoSpaceDE w:val="0"/>
              <w:autoSpaceDN w:val="0"/>
              <w:adjustRightInd w:val="0"/>
              <w:jc w:val="both"/>
              <w:rPr>
                <w:rFonts w:ascii="Arial" w:hAnsi="Arial" w:cs="Arial"/>
                <w:sz w:val="12"/>
                <w:szCs w:val="12"/>
              </w:rPr>
            </w:pPr>
            <w:r w:rsidRPr="00AD290D">
              <w:rPr>
                <w:rFonts w:ascii="Arial" w:hAnsi="Arial" w:cs="Arial"/>
                <w:sz w:val="12"/>
                <w:szCs w:val="12"/>
              </w:rPr>
              <w:t>Субсидии бюджетам бюджетной системы Российской Федерации (межбюджетные субсидии)</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r w:rsidR="00AD290D" w:rsidRPr="001A4AB3" w:rsidTr="00AD290D">
        <w:trPr>
          <w:trHeight w:val="20"/>
        </w:trPr>
        <w:tc>
          <w:tcPr>
            <w:tcW w:w="1565" w:type="dxa"/>
            <w:shd w:val="clear" w:color="auto" w:fill="auto"/>
            <w:vAlign w:val="center"/>
          </w:tcPr>
          <w:p w:rsidR="00AD290D" w:rsidRPr="00AD290D" w:rsidRDefault="00AD290D" w:rsidP="00AD290D">
            <w:pPr>
              <w:jc w:val="both"/>
              <w:rPr>
                <w:rFonts w:ascii="Arial" w:hAnsi="Arial" w:cs="Arial"/>
                <w:sz w:val="12"/>
                <w:szCs w:val="12"/>
              </w:rPr>
            </w:pPr>
            <w:r w:rsidRPr="00AD290D">
              <w:rPr>
                <w:rFonts w:ascii="Arial" w:hAnsi="Arial" w:cs="Arial"/>
                <w:sz w:val="12"/>
                <w:szCs w:val="12"/>
              </w:rPr>
              <w:t>2 07 05030 13 0000 150</w:t>
            </w:r>
          </w:p>
        </w:tc>
        <w:tc>
          <w:tcPr>
            <w:tcW w:w="7654" w:type="dxa"/>
            <w:shd w:val="clear" w:color="auto" w:fill="auto"/>
          </w:tcPr>
          <w:p w:rsidR="00AD290D" w:rsidRPr="00AD290D" w:rsidRDefault="00AD290D" w:rsidP="00AD290D">
            <w:pPr>
              <w:autoSpaceDE w:val="0"/>
              <w:autoSpaceDN w:val="0"/>
              <w:adjustRightInd w:val="0"/>
              <w:jc w:val="both"/>
              <w:rPr>
                <w:rFonts w:ascii="Arial" w:hAnsi="Arial" w:cs="Arial"/>
                <w:sz w:val="12"/>
                <w:szCs w:val="12"/>
              </w:rPr>
            </w:pPr>
            <w:r w:rsidRPr="00AD290D">
              <w:rPr>
                <w:rFonts w:ascii="Arial" w:hAnsi="Arial" w:cs="Arial"/>
                <w:sz w:val="12"/>
                <w:szCs w:val="12"/>
              </w:rPr>
              <w:t>Прочие безвозмездные поступления в бюджеты городских поселений</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r w:rsidR="00AD290D" w:rsidRPr="001A4AB3" w:rsidTr="00AD290D">
        <w:trPr>
          <w:trHeight w:val="20"/>
        </w:trPr>
        <w:tc>
          <w:tcPr>
            <w:tcW w:w="1565" w:type="dxa"/>
            <w:shd w:val="clear" w:color="auto" w:fill="auto"/>
            <w:vAlign w:val="center"/>
          </w:tcPr>
          <w:p w:rsidR="00AD290D" w:rsidRPr="00AD290D" w:rsidRDefault="00AD290D" w:rsidP="00AD290D">
            <w:pPr>
              <w:jc w:val="center"/>
              <w:rPr>
                <w:rFonts w:ascii="Arial" w:hAnsi="Arial" w:cs="Arial"/>
                <w:color w:val="000000"/>
                <w:sz w:val="12"/>
                <w:szCs w:val="12"/>
              </w:rPr>
            </w:pPr>
            <w:r w:rsidRPr="00AD290D">
              <w:rPr>
                <w:rFonts w:ascii="Arial" w:hAnsi="Arial" w:cs="Arial"/>
                <w:color w:val="000000"/>
                <w:sz w:val="12"/>
                <w:szCs w:val="12"/>
              </w:rPr>
              <w:t>2 19 60010 13 0000 150</w:t>
            </w:r>
          </w:p>
        </w:tc>
        <w:tc>
          <w:tcPr>
            <w:tcW w:w="7654" w:type="dxa"/>
            <w:shd w:val="clear" w:color="auto" w:fill="auto"/>
          </w:tcPr>
          <w:p w:rsidR="00AD290D" w:rsidRPr="00AD290D" w:rsidRDefault="00AD290D" w:rsidP="00AD290D">
            <w:pPr>
              <w:rPr>
                <w:rFonts w:ascii="Arial" w:hAnsi="Arial" w:cs="Arial"/>
                <w:color w:val="000000"/>
                <w:sz w:val="12"/>
                <w:szCs w:val="12"/>
              </w:rPr>
            </w:pPr>
            <w:r w:rsidRPr="00AD290D">
              <w:rPr>
                <w:rFonts w:ascii="Arial" w:hAnsi="Arial" w:cs="Arial"/>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09"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c>
          <w:tcPr>
            <w:tcW w:w="711" w:type="dxa"/>
            <w:shd w:val="clear" w:color="auto" w:fill="auto"/>
            <w:noWrap/>
            <w:vAlign w:val="center"/>
          </w:tcPr>
          <w:p w:rsidR="00AD290D" w:rsidRPr="00AD290D" w:rsidRDefault="00AD290D" w:rsidP="00AD290D">
            <w:pPr>
              <w:jc w:val="center"/>
              <w:rPr>
                <w:rFonts w:ascii="Arial" w:hAnsi="Arial" w:cs="Arial"/>
                <w:sz w:val="12"/>
                <w:szCs w:val="12"/>
              </w:rPr>
            </w:pPr>
            <w:r w:rsidRPr="00AD290D">
              <w:rPr>
                <w:rFonts w:ascii="Arial" w:hAnsi="Arial" w:cs="Arial"/>
                <w:sz w:val="12"/>
                <w:szCs w:val="12"/>
              </w:rPr>
              <w:t>100</w:t>
            </w:r>
          </w:p>
        </w:tc>
      </w:tr>
    </w:tbl>
    <w:p w:rsidR="0026759F" w:rsidRPr="005C2834" w:rsidRDefault="0026759F" w:rsidP="0011203E">
      <w:pPr>
        <w:shd w:val="clear" w:color="auto" w:fill="FFFFFF"/>
        <w:suppressAutoHyphens/>
        <w:jc w:val="center"/>
        <w:rPr>
          <w:rFonts w:ascii="Arial" w:hAnsi="Arial" w:cs="Arial"/>
          <w:sz w:val="4"/>
          <w:szCs w:val="4"/>
        </w:rPr>
      </w:pPr>
    </w:p>
    <w:p w:rsidR="001502B9" w:rsidRPr="0033329F" w:rsidRDefault="001502B9" w:rsidP="001502B9">
      <w:pPr>
        <w:ind w:left="7371"/>
        <w:jc w:val="center"/>
        <w:rPr>
          <w:rFonts w:ascii="Arial" w:hAnsi="Arial" w:cs="Arial"/>
          <w:sz w:val="12"/>
          <w:szCs w:val="12"/>
        </w:rPr>
      </w:pPr>
      <w:r>
        <w:rPr>
          <w:rFonts w:ascii="Arial" w:hAnsi="Arial" w:cs="Arial"/>
          <w:b/>
          <w:bCs/>
          <w:sz w:val="12"/>
          <w:szCs w:val="12"/>
        </w:rPr>
        <w:t>Приложение 5</w:t>
      </w:r>
      <w:r w:rsidRPr="0033329F">
        <w:rPr>
          <w:rFonts w:ascii="Arial" w:hAnsi="Arial" w:cs="Arial"/>
          <w:sz w:val="12"/>
          <w:szCs w:val="12"/>
        </w:rPr>
        <w:br/>
        <w:t xml:space="preserve">к решению Совета депутатов Валдайского городского поселения </w:t>
      </w:r>
      <w:r w:rsidRPr="0033329F">
        <w:rPr>
          <w:rFonts w:ascii="Arial" w:hAnsi="Arial" w:cs="Arial"/>
          <w:sz w:val="12"/>
          <w:szCs w:val="12"/>
        </w:rPr>
        <w:br/>
        <w:t>"О бюджете Валдайского городского поселения на 2023 год</w:t>
      </w:r>
    </w:p>
    <w:p w:rsidR="001502B9" w:rsidRPr="0033329F" w:rsidRDefault="001502B9" w:rsidP="001502B9">
      <w:pPr>
        <w:ind w:left="7371"/>
        <w:jc w:val="center"/>
        <w:rPr>
          <w:rFonts w:ascii="Arial" w:hAnsi="Arial" w:cs="Arial"/>
          <w:b/>
          <w:bCs/>
          <w:sz w:val="12"/>
          <w:szCs w:val="12"/>
        </w:rPr>
      </w:pPr>
      <w:r w:rsidRPr="0033329F">
        <w:rPr>
          <w:rFonts w:ascii="Arial" w:hAnsi="Arial" w:cs="Arial"/>
          <w:sz w:val="12"/>
          <w:szCs w:val="12"/>
        </w:rPr>
        <w:t xml:space="preserve">и на плановый период 2024 и 2025 годов " </w:t>
      </w:r>
      <w:r w:rsidRPr="0033329F">
        <w:rPr>
          <w:rFonts w:ascii="Arial" w:hAnsi="Arial" w:cs="Arial"/>
          <w:sz w:val="12"/>
          <w:szCs w:val="12"/>
        </w:rPr>
        <w:br/>
        <w:t xml:space="preserve">от   №  </w:t>
      </w:r>
    </w:p>
    <w:p w:rsidR="001502B9" w:rsidRDefault="001502B9" w:rsidP="001502B9">
      <w:pPr>
        <w:jc w:val="center"/>
        <w:rPr>
          <w:rFonts w:ascii="Arial" w:hAnsi="Arial" w:cs="Arial"/>
          <w:b/>
          <w:sz w:val="16"/>
          <w:szCs w:val="16"/>
        </w:rPr>
      </w:pPr>
      <w:r w:rsidRPr="001502B9">
        <w:rPr>
          <w:rFonts w:ascii="Arial" w:hAnsi="Arial" w:cs="Arial"/>
          <w:b/>
          <w:sz w:val="16"/>
          <w:szCs w:val="16"/>
        </w:rPr>
        <w:t>Иные межбюджетные трансферты, передаваемые бюджету Валдайского муниципального района из бюджета</w:t>
      </w:r>
    </w:p>
    <w:p w:rsidR="001502B9" w:rsidRDefault="001502B9" w:rsidP="001502B9">
      <w:pPr>
        <w:jc w:val="center"/>
        <w:rPr>
          <w:rFonts w:ascii="Arial" w:hAnsi="Arial" w:cs="Arial"/>
          <w:b/>
          <w:sz w:val="16"/>
          <w:szCs w:val="16"/>
        </w:rPr>
      </w:pPr>
      <w:r w:rsidRPr="001502B9">
        <w:rPr>
          <w:rFonts w:ascii="Arial" w:hAnsi="Arial" w:cs="Arial"/>
          <w:b/>
          <w:sz w:val="16"/>
          <w:szCs w:val="16"/>
        </w:rPr>
        <w:t>Валдайского городского поселения на осуществление части полномочий по решению</w:t>
      </w:r>
    </w:p>
    <w:p w:rsidR="001502B9" w:rsidRDefault="001502B9" w:rsidP="001502B9">
      <w:pPr>
        <w:jc w:val="center"/>
        <w:rPr>
          <w:rFonts w:ascii="Arial" w:hAnsi="Arial" w:cs="Arial"/>
          <w:b/>
          <w:sz w:val="16"/>
          <w:szCs w:val="16"/>
        </w:rPr>
      </w:pPr>
      <w:r w:rsidRPr="001502B9">
        <w:rPr>
          <w:rFonts w:ascii="Arial" w:hAnsi="Arial" w:cs="Arial"/>
          <w:b/>
          <w:sz w:val="16"/>
          <w:szCs w:val="16"/>
        </w:rPr>
        <w:t>вопросов местного значения на 2023 год и на плановый период 2024 и 2025 годов</w:t>
      </w:r>
    </w:p>
    <w:p w:rsidR="001502B9" w:rsidRPr="001502B9" w:rsidRDefault="001502B9" w:rsidP="001502B9">
      <w:pPr>
        <w:jc w:val="center"/>
        <w:rPr>
          <w:rFonts w:ascii="Arial" w:hAnsi="Arial" w:cs="Arial"/>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111"/>
        <w:gridCol w:w="1417"/>
        <w:gridCol w:w="1418"/>
        <w:gridCol w:w="1417"/>
      </w:tblGrid>
      <w:tr w:rsidR="001502B9" w:rsidRPr="001502B9" w:rsidTr="001502B9">
        <w:trPr>
          <w:trHeight w:val="20"/>
        </w:trPr>
        <w:tc>
          <w:tcPr>
            <w:tcW w:w="2977" w:type="dxa"/>
            <w:vAlign w:val="center"/>
          </w:tcPr>
          <w:p w:rsidR="001502B9" w:rsidRPr="001502B9" w:rsidRDefault="001502B9" w:rsidP="00CC5BF9">
            <w:pPr>
              <w:jc w:val="center"/>
              <w:rPr>
                <w:rFonts w:ascii="Arial" w:hAnsi="Arial" w:cs="Arial"/>
                <w:b/>
                <w:sz w:val="12"/>
                <w:szCs w:val="12"/>
              </w:rPr>
            </w:pPr>
            <w:r w:rsidRPr="001502B9">
              <w:rPr>
                <w:rFonts w:ascii="Arial" w:hAnsi="Arial" w:cs="Arial"/>
                <w:b/>
                <w:bCs/>
                <w:sz w:val="12"/>
                <w:szCs w:val="12"/>
              </w:rPr>
              <w:t>Нормативный документ</w:t>
            </w:r>
          </w:p>
        </w:tc>
        <w:tc>
          <w:tcPr>
            <w:tcW w:w="4111" w:type="dxa"/>
            <w:vAlign w:val="center"/>
          </w:tcPr>
          <w:p w:rsidR="001502B9" w:rsidRPr="001502B9" w:rsidRDefault="001502B9" w:rsidP="00CC5BF9">
            <w:pPr>
              <w:jc w:val="center"/>
              <w:rPr>
                <w:rFonts w:ascii="Arial" w:hAnsi="Arial" w:cs="Arial"/>
                <w:b/>
                <w:sz w:val="12"/>
                <w:szCs w:val="12"/>
              </w:rPr>
            </w:pPr>
            <w:r w:rsidRPr="001502B9">
              <w:rPr>
                <w:rFonts w:ascii="Arial" w:hAnsi="Arial" w:cs="Arial"/>
                <w:b/>
                <w:bCs/>
                <w:sz w:val="12"/>
                <w:szCs w:val="12"/>
              </w:rPr>
              <w:t>Полномочия</w:t>
            </w:r>
          </w:p>
        </w:tc>
        <w:tc>
          <w:tcPr>
            <w:tcW w:w="1417" w:type="dxa"/>
            <w:vAlign w:val="center"/>
          </w:tcPr>
          <w:p w:rsidR="001502B9" w:rsidRPr="001502B9" w:rsidRDefault="001502B9" w:rsidP="001502B9">
            <w:pPr>
              <w:jc w:val="center"/>
              <w:rPr>
                <w:rFonts w:ascii="Arial" w:hAnsi="Arial" w:cs="Arial"/>
                <w:b/>
                <w:color w:val="000000"/>
                <w:sz w:val="12"/>
                <w:szCs w:val="12"/>
              </w:rPr>
            </w:pPr>
            <w:r w:rsidRPr="001502B9">
              <w:rPr>
                <w:rFonts w:ascii="Arial" w:hAnsi="Arial" w:cs="Arial"/>
                <w:b/>
                <w:color w:val="000000"/>
                <w:sz w:val="12"/>
                <w:szCs w:val="12"/>
              </w:rPr>
              <w:t>Суммана 2023 год</w:t>
            </w:r>
          </w:p>
        </w:tc>
        <w:tc>
          <w:tcPr>
            <w:tcW w:w="1418" w:type="dxa"/>
            <w:vAlign w:val="center"/>
          </w:tcPr>
          <w:p w:rsidR="001502B9" w:rsidRPr="001502B9" w:rsidRDefault="001502B9" w:rsidP="001502B9">
            <w:pPr>
              <w:jc w:val="center"/>
              <w:rPr>
                <w:rFonts w:ascii="Arial" w:hAnsi="Arial" w:cs="Arial"/>
                <w:b/>
                <w:color w:val="000000"/>
                <w:sz w:val="12"/>
                <w:szCs w:val="12"/>
              </w:rPr>
            </w:pPr>
            <w:r w:rsidRPr="001502B9">
              <w:rPr>
                <w:rFonts w:ascii="Arial" w:hAnsi="Arial" w:cs="Arial"/>
                <w:b/>
                <w:color w:val="000000"/>
                <w:sz w:val="12"/>
                <w:szCs w:val="12"/>
              </w:rPr>
              <w:t>Суммана 2024 год</w:t>
            </w:r>
          </w:p>
        </w:tc>
        <w:tc>
          <w:tcPr>
            <w:tcW w:w="1417" w:type="dxa"/>
            <w:vAlign w:val="center"/>
          </w:tcPr>
          <w:p w:rsidR="001502B9" w:rsidRPr="001502B9" w:rsidRDefault="001502B9" w:rsidP="001502B9">
            <w:pPr>
              <w:jc w:val="center"/>
              <w:rPr>
                <w:rFonts w:ascii="Arial" w:hAnsi="Arial" w:cs="Arial"/>
                <w:b/>
                <w:color w:val="000000"/>
                <w:sz w:val="12"/>
                <w:szCs w:val="12"/>
              </w:rPr>
            </w:pPr>
            <w:r w:rsidRPr="001502B9">
              <w:rPr>
                <w:rFonts w:ascii="Arial" w:hAnsi="Arial" w:cs="Arial"/>
                <w:b/>
                <w:color w:val="000000"/>
                <w:sz w:val="12"/>
                <w:szCs w:val="12"/>
              </w:rPr>
              <w:t>Суммана 2025 год</w:t>
            </w:r>
          </w:p>
        </w:tc>
      </w:tr>
      <w:tr w:rsidR="001502B9" w:rsidRPr="001502B9" w:rsidTr="001502B9">
        <w:trPr>
          <w:trHeight w:val="20"/>
        </w:trPr>
        <w:tc>
          <w:tcPr>
            <w:tcW w:w="2977" w:type="dxa"/>
          </w:tcPr>
          <w:p w:rsidR="001502B9" w:rsidRPr="001502B9" w:rsidRDefault="001502B9" w:rsidP="001502B9">
            <w:pPr>
              <w:rPr>
                <w:rFonts w:ascii="Arial" w:hAnsi="Arial" w:cs="Arial"/>
                <w:sz w:val="12"/>
                <w:szCs w:val="12"/>
              </w:rPr>
            </w:pPr>
            <w:r w:rsidRPr="001502B9">
              <w:rPr>
                <w:rFonts w:ascii="Arial" w:hAnsi="Arial" w:cs="Arial"/>
                <w:sz w:val="12"/>
                <w:szCs w:val="12"/>
              </w:rPr>
              <w:t>Решение Совета депутатов Валдайского городского поселения от 27.10.2021г. №65</w:t>
            </w:r>
          </w:p>
        </w:tc>
        <w:tc>
          <w:tcPr>
            <w:tcW w:w="4111" w:type="dxa"/>
          </w:tcPr>
          <w:p w:rsidR="001502B9" w:rsidRPr="001502B9" w:rsidRDefault="001502B9" w:rsidP="001502B9">
            <w:pPr>
              <w:rPr>
                <w:rFonts w:ascii="Arial" w:hAnsi="Arial" w:cs="Arial"/>
                <w:sz w:val="12"/>
                <w:szCs w:val="12"/>
              </w:rPr>
            </w:pPr>
            <w:r w:rsidRPr="001502B9">
              <w:rPr>
                <w:rFonts w:ascii="Arial" w:hAnsi="Arial" w:cs="Arial"/>
                <w:sz w:val="12"/>
                <w:szCs w:val="12"/>
              </w:rPr>
              <w:t>Обеспечение деятельности органов внешнего финансового муниципального контроля</w:t>
            </w:r>
          </w:p>
        </w:tc>
        <w:tc>
          <w:tcPr>
            <w:tcW w:w="1417" w:type="dxa"/>
            <w:vAlign w:val="center"/>
          </w:tcPr>
          <w:p w:rsidR="001502B9" w:rsidRPr="001502B9" w:rsidRDefault="001502B9" w:rsidP="001502B9">
            <w:pPr>
              <w:jc w:val="center"/>
              <w:rPr>
                <w:rFonts w:ascii="Arial" w:hAnsi="Arial" w:cs="Arial"/>
                <w:sz w:val="12"/>
                <w:szCs w:val="12"/>
              </w:rPr>
            </w:pPr>
            <w:r w:rsidRPr="001502B9">
              <w:rPr>
                <w:rFonts w:ascii="Arial" w:hAnsi="Arial" w:cs="Arial"/>
                <w:sz w:val="12"/>
                <w:szCs w:val="12"/>
              </w:rPr>
              <w:t>300 000,00</w:t>
            </w:r>
          </w:p>
        </w:tc>
        <w:tc>
          <w:tcPr>
            <w:tcW w:w="1418" w:type="dxa"/>
            <w:vAlign w:val="center"/>
          </w:tcPr>
          <w:p w:rsidR="001502B9" w:rsidRPr="001502B9" w:rsidRDefault="001502B9" w:rsidP="001502B9">
            <w:pPr>
              <w:jc w:val="center"/>
              <w:rPr>
                <w:rFonts w:ascii="Arial" w:hAnsi="Arial" w:cs="Arial"/>
                <w:sz w:val="12"/>
                <w:szCs w:val="12"/>
              </w:rPr>
            </w:pPr>
            <w:r w:rsidRPr="001502B9">
              <w:rPr>
                <w:rFonts w:ascii="Arial" w:hAnsi="Arial" w:cs="Arial"/>
                <w:sz w:val="12"/>
                <w:szCs w:val="12"/>
              </w:rPr>
              <w:t>300 000,00</w:t>
            </w:r>
          </w:p>
        </w:tc>
        <w:tc>
          <w:tcPr>
            <w:tcW w:w="1417" w:type="dxa"/>
            <w:vAlign w:val="center"/>
          </w:tcPr>
          <w:p w:rsidR="001502B9" w:rsidRPr="001502B9" w:rsidRDefault="001502B9" w:rsidP="001502B9">
            <w:pPr>
              <w:jc w:val="center"/>
              <w:rPr>
                <w:rFonts w:ascii="Arial" w:hAnsi="Arial" w:cs="Arial"/>
                <w:sz w:val="12"/>
                <w:szCs w:val="12"/>
              </w:rPr>
            </w:pPr>
            <w:r w:rsidRPr="001502B9">
              <w:rPr>
                <w:rFonts w:ascii="Arial" w:hAnsi="Arial" w:cs="Arial"/>
                <w:sz w:val="12"/>
                <w:szCs w:val="12"/>
              </w:rPr>
              <w:t>300 000,00</w:t>
            </w:r>
          </w:p>
        </w:tc>
      </w:tr>
      <w:tr w:rsidR="001502B9" w:rsidRPr="001502B9" w:rsidTr="001502B9">
        <w:trPr>
          <w:trHeight w:val="20"/>
        </w:trPr>
        <w:tc>
          <w:tcPr>
            <w:tcW w:w="7088" w:type="dxa"/>
            <w:gridSpan w:val="2"/>
            <w:vAlign w:val="center"/>
          </w:tcPr>
          <w:p w:rsidR="001502B9" w:rsidRPr="001502B9" w:rsidRDefault="001502B9" w:rsidP="00CC5BF9">
            <w:pPr>
              <w:jc w:val="right"/>
              <w:rPr>
                <w:rFonts w:ascii="Arial" w:hAnsi="Arial" w:cs="Arial"/>
                <w:sz w:val="12"/>
                <w:szCs w:val="12"/>
              </w:rPr>
            </w:pPr>
            <w:r w:rsidRPr="001502B9">
              <w:rPr>
                <w:rFonts w:ascii="Arial" w:hAnsi="Arial" w:cs="Arial"/>
                <w:b/>
                <w:bCs/>
                <w:sz w:val="12"/>
                <w:szCs w:val="12"/>
              </w:rPr>
              <w:t>ИТОГО</w:t>
            </w:r>
          </w:p>
        </w:tc>
        <w:tc>
          <w:tcPr>
            <w:tcW w:w="1417" w:type="dxa"/>
            <w:vAlign w:val="center"/>
          </w:tcPr>
          <w:p w:rsidR="001502B9" w:rsidRPr="001502B9" w:rsidRDefault="001502B9" w:rsidP="001502B9">
            <w:pPr>
              <w:jc w:val="center"/>
              <w:rPr>
                <w:rFonts w:ascii="Arial" w:hAnsi="Arial" w:cs="Arial"/>
                <w:b/>
                <w:sz w:val="12"/>
                <w:szCs w:val="12"/>
              </w:rPr>
            </w:pPr>
            <w:r w:rsidRPr="001502B9">
              <w:rPr>
                <w:rFonts w:ascii="Arial" w:hAnsi="Arial" w:cs="Arial"/>
                <w:b/>
                <w:sz w:val="12"/>
                <w:szCs w:val="12"/>
              </w:rPr>
              <w:t>300 000,00</w:t>
            </w:r>
          </w:p>
        </w:tc>
        <w:tc>
          <w:tcPr>
            <w:tcW w:w="1418" w:type="dxa"/>
            <w:vAlign w:val="center"/>
          </w:tcPr>
          <w:p w:rsidR="001502B9" w:rsidRPr="001502B9" w:rsidRDefault="001502B9" w:rsidP="001502B9">
            <w:pPr>
              <w:jc w:val="center"/>
              <w:rPr>
                <w:rFonts w:ascii="Arial" w:hAnsi="Arial" w:cs="Arial"/>
                <w:b/>
                <w:sz w:val="12"/>
                <w:szCs w:val="12"/>
              </w:rPr>
            </w:pPr>
            <w:r w:rsidRPr="001502B9">
              <w:rPr>
                <w:rFonts w:ascii="Arial" w:hAnsi="Arial" w:cs="Arial"/>
                <w:b/>
                <w:sz w:val="12"/>
                <w:szCs w:val="12"/>
              </w:rPr>
              <w:t>300 000,00</w:t>
            </w:r>
          </w:p>
        </w:tc>
        <w:tc>
          <w:tcPr>
            <w:tcW w:w="1417" w:type="dxa"/>
            <w:vAlign w:val="center"/>
          </w:tcPr>
          <w:p w:rsidR="001502B9" w:rsidRPr="001502B9" w:rsidRDefault="001502B9" w:rsidP="001502B9">
            <w:pPr>
              <w:jc w:val="center"/>
              <w:rPr>
                <w:rFonts w:ascii="Arial" w:hAnsi="Arial" w:cs="Arial"/>
                <w:b/>
                <w:sz w:val="12"/>
                <w:szCs w:val="12"/>
              </w:rPr>
            </w:pPr>
            <w:r w:rsidRPr="001502B9">
              <w:rPr>
                <w:rFonts w:ascii="Arial" w:hAnsi="Arial" w:cs="Arial"/>
                <w:b/>
                <w:sz w:val="12"/>
                <w:szCs w:val="12"/>
              </w:rPr>
              <w:t>300 000,00</w:t>
            </w:r>
          </w:p>
        </w:tc>
      </w:tr>
    </w:tbl>
    <w:p w:rsidR="0026759F" w:rsidRPr="005C2834" w:rsidRDefault="0026759F" w:rsidP="0011203E">
      <w:pPr>
        <w:shd w:val="clear" w:color="auto" w:fill="FFFFFF"/>
        <w:suppressAutoHyphens/>
        <w:jc w:val="center"/>
        <w:rPr>
          <w:rFonts w:ascii="Arial" w:hAnsi="Arial" w:cs="Arial"/>
          <w:sz w:val="4"/>
          <w:szCs w:val="4"/>
        </w:rPr>
      </w:pPr>
    </w:p>
    <w:p w:rsidR="001502B9" w:rsidRPr="0033329F" w:rsidRDefault="001502B9" w:rsidP="001502B9">
      <w:pPr>
        <w:ind w:left="7371"/>
        <w:jc w:val="center"/>
        <w:rPr>
          <w:rFonts w:ascii="Arial" w:hAnsi="Arial" w:cs="Arial"/>
          <w:sz w:val="12"/>
          <w:szCs w:val="12"/>
        </w:rPr>
      </w:pPr>
      <w:r>
        <w:rPr>
          <w:rFonts w:ascii="Arial" w:hAnsi="Arial" w:cs="Arial"/>
          <w:b/>
          <w:bCs/>
          <w:sz w:val="12"/>
          <w:szCs w:val="12"/>
        </w:rPr>
        <w:t>Приложение 6</w:t>
      </w:r>
      <w:r w:rsidRPr="0033329F">
        <w:rPr>
          <w:rFonts w:ascii="Arial" w:hAnsi="Arial" w:cs="Arial"/>
          <w:sz w:val="12"/>
          <w:szCs w:val="12"/>
        </w:rPr>
        <w:br/>
        <w:t xml:space="preserve">к решению Совета депутатов Валдайского городского поселения </w:t>
      </w:r>
      <w:r w:rsidRPr="0033329F">
        <w:rPr>
          <w:rFonts w:ascii="Arial" w:hAnsi="Arial" w:cs="Arial"/>
          <w:sz w:val="12"/>
          <w:szCs w:val="12"/>
        </w:rPr>
        <w:br/>
        <w:t>"О бюджете Валдайского городского поселения на 2023 год</w:t>
      </w:r>
    </w:p>
    <w:p w:rsidR="001502B9" w:rsidRPr="0033329F" w:rsidRDefault="001502B9" w:rsidP="001502B9">
      <w:pPr>
        <w:ind w:left="7371"/>
        <w:jc w:val="center"/>
        <w:rPr>
          <w:rFonts w:ascii="Arial" w:hAnsi="Arial" w:cs="Arial"/>
          <w:b/>
          <w:bCs/>
          <w:sz w:val="12"/>
          <w:szCs w:val="12"/>
        </w:rPr>
      </w:pPr>
      <w:r w:rsidRPr="0033329F">
        <w:rPr>
          <w:rFonts w:ascii="Arial" w:hAnsi="Arial" w:cs="Arial"/>
          <w:sz w:val="12"/>
          <w:szCs w:val="12"/>
        </w:rPr>
        <w:t xml:space="preserve">и на плановый период 2024 и 2025 годов " </w:t>
      </w:r>
      <w:r w:rsidRPr="0033329F">
        <w:rPr>
          <w:rFonts w:ascii="Arial" w:hAnsi="Arial" w:cs="Arial"/>
          <w:sz w:val="12"/>
          <w:szCs w:val="12"/>
        </w:rPr>
        <w:br/>
        <w:t xml:space="preserve">от   №  </w:t>
      </w:r>
    </w:p>
    <w:p w:rsidR="0026759F" w:rsidRPr="001502B9" w:rsidRDefault="001502B9" w:rsidP="0011203E">
      <w:pPr>
        <w:shd w:val="clear" w:color="auto" w:fill="FFFFFF"/>
        <w:suppressAutoHyphens/>
        <w:jc w:val="center"/>
        <w:rPr>
          <w:rFonts w:ascii="Arial" w:hAnsi="Arial" w:cs="Arial"/>
          <w:b/>
          <w:sz w:val="16"/>
          <w:szCs w:val="16"/>
        </w:rPr>
      </w:pPr>
      <w:r w:rsidRPr="001502B9">
        <w:rPr>
          <w:rFonts w:ascii="Arial" w:hAnsi="Arial" w:cs="Arial"/>
          <w:b/>
          <w:sz w:val="16"/>
          <w:szCs w:val="16"/>
        </w:rPr>
        <w:t>Ведомственная структура расходов бюджета Валдайского городского поселения на 2023 год и на плановый период 2024 и 2025 годов</w:t>
      </w:r>
    </w:p>
    <w:p w:rsidR="00F62E65" w:rsidRDefault="00F62E65" w:rsidP="001502B9">
      <w:pPr>
        <w:shd w:val="clear" w:color="auto" w:fill="FFFFFF"/>
        <w:suppressAutoHyphens/>
        <w:jc w:val="right"/>
        <w:rPr>
          <w:rFonts w:ascii="Arial" w:hAnsi="Arial" w:cs="Arial"/>
          <w:sz w:val="12"/>
          <w:szCs w:val="12"/>
        </w:rPr>
      </w:pPr>
    </w:p>
    <w:p w:rsidR="0026759F" w:rsidRPr="001502B9" w:rsidRDefault="001502B9" w:rsidP="001502B9">
      <w:pPr>
        <w:shd w:val="clear" w:color="auto" w:fill="FFFFFF"/>
        <w:suppressAutoHyphens/>
        <w:jc w:val="right"/>
        <w:rPr>
          <w:rFonts w:ascii="Arial" w:hAnsi="Arial" w:cs="Arial"/>
          <w:sz w:val="12"/>
          <w:szCs w:val="12"/>
        </w:rPr>
      </w:pPr>
      <w:r w:rsidRPr="001502B9">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9"/>
        <w:gridCol w:w="284"/>
        <w:gridCol w:w="425"/>
        <w:gridCol w:w="827"/>
        <w:gridCol w:w="324"/>
        <w:gridCol w:w="845"/>
        <w:gridCol w:w="845"/>
        <w:gridCol w:w="989"/>
      </w:tblGrid>
      <w:tr w:rsidR="001502B9" w:rsidRPr="001502B9" w:rsidTr="001502B9">
        <w:trPr>
          <w:trHeight w:val="20"/>
        </w:trPr>
        <w:tc>
          <w:tcPr>
            <w:tcW w:w="6809" w:type="dxa"/>
            <w:shd w:val="clear" w:color="000000" w:fill="FFFFFF"/>
            <w:vAlign w:val="center"/>
            <w:hideMark/>
          </w:tcPr>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Наименование</w:t>
            </w:r>
          </w:p>
        </w:tc>
        <w:tc>
          <w:tcPr>
            <w:tcW w:w="284" w:type="dxa"/>
            <w:shd w:val="clear" w:color="000000" w:fill="FFFFFF"/>
            <w:vAlign w:val="center"/>
            <w:hideMark/>
          </w:tcPr>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Вед.</w:t>
            </w:r>
          </w:p>
        </w:tc>
        <w:tc>
          <w:tcPr>
            <w:tcW w:w="425" w:type="dxa"/>
            <w:shd w:val="clear" w:color="000000" w:fill="FFFFFF"/>
            <w:vAlign w:val="center"/>
            <w:hideMark/>
          </w:tcPr>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Разд.</w:t>
            </w:r>
          </w:p>
        </w:tc>
        <w:tc>
          <w:tcPr>
            <w:tcW w:w="827" w:type="dxa"/>
            <w:shd w:val="clear" w:color="000000" w:fill="FFFFFF"/>
            <w:vAlign w:val="center"/>
            <w:hideMark/>
          </w:tcPr>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Ц.ст.</w:t>
            </w:r>
          </w:p>
        </w:tc>
        <w:tc>
          <w:tcPr>
            <w:tcW w:w="324" w:type="dxa"/>
            <w:shd w:val="clear" w:color="000000" w:fill="FFFFFF"/>
            <w:vAlign w:val="center"/>
            <w:hideMark/>
          </w:tcPr>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Расх.</w:t>
            </w:r>
          </w:p>
        </w:tc>
        <w:tc>
          <w:tcPr>
            <w:tcW w:w="0" w:type="auto"/>
            <w:shd w:val="clear" w:color="000000" w:fill="FFFFFF"/>
            <w:vAlign w:val="center"/>
            <w:hideMark/>
          </w:tcPr>
          <w:p w:rsid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 xml:space="preserve">Сумма на </w:t>
            </w:r>
          </w:p>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2023 год</w:t>
            </w:r>
          </w:p>
        </w:tc>
        <w:tc>
          <w:tcPr>
            <w:tcW w:w="0" w:type="auto"/>
            <w:shd w:val="clear" w:color="000000" w:fill="FFFFFF"/>
            <w:vAlign w:val="center"/>
            <w:hideMark/>
          </w:tcPr>
          <w:p w:rsid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 xml:space="preserve">Сумма на </w:t>
            </w:r>
          </w:p>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2024 год</w:t>
            </w:r>
          </w:p>
        </w:tc>
        <w:tc>
          <w:tcPr>
            <w:tcW w:w="0" w:type="auto"/>
            <w:shd w:val="clear" w:color="000000" w:fill="FFFFFF"/>
            <w:vAlign w:val="center"/>
            <w:hideMark/>
          </w:tcPr>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Сумма на 2025 год</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b/>
                <w:bCs/>
                <w:color w:val="000000"/>
                <w:sz w:val="12"/>
                <w:szCs w:val="12"/>
              </w:rPr>
            </w:pPr>
            <w:r w:rsidRPr="001502B9">
              <w:rPr>
                <w:rFonts w:ascii="Arial" w:hAnsi="Arial" w:cs="Arial"/>
                <w:b/>
                <w:bCs/>
                <w:color w:val="000000"/>
                <w:sz w:val="12"/>
                <w:szCs w:val="12"/>
              </w:rPr>
              <w:t>Администрация Валдайского муниципального района</w:t>
            </w:r>
          </w:p>
        </w:tc>
        <w:tc>
          <w:tcPr>
            <w:tcW w:w="284" w:type="dxa"/>
            <w:shd w:val="clear" w:color="000000" w:fill="FFFFFF"/>
            <w:noWrap/>
            <w:hideMark/>
          </w:tcPr>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0000</w:t>
            </w:r>
          </w:p>
        </w:tc>
        <w:tc>
          <w:tcPr>
            <w:tcW w:w="827" w:type="dxa"/>
            <w:shd w:val="clear" w:color="000000" w:fill="FFFFFF"/>
            <w:noWrap/>
            <w:hideMark/>
          </w:tcPr>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b/>
                <w:bCs/>
                <w:color w:val="000000"/>
                <w:sz w:val="12"/>
                <w:szCs w:val="12"/>
              </w:rPr>
            </w:pPr>
            <w:r w:rsidRPr="001502B9">
              <w:rPr>
                <w:rFonts w:ascii="Arial" w:hAnsi="Arial" w:cs="Arial"/>
                <w:b/>
                <w:bCs/>
                <w:color w:val="000000"/>
                <w:sz w:val="12"/>
                <w:szCs w:val="12"/>
              </w:rPr>
              <w:t>152 541 250,00</w:t>
            </w:r>
          </w:p>
        </w:tc>
        <w:tc>
          <w:tcPr>
            <w:tcW w:w="0" w:type="auto"/>
            <w:shd w:val="clear" w:color="000000" w:fill="FFFFFF"/>
            <w:noWrap/>
            <w:hideMark/>
          </w:tcPr>
          <w:p w:rsidR="001502B9" w:rsidRPr="001502B9" w:rsidRDefault="001502B9" w:rsidP="001502B9">
            <w:pPr>
              <w:jc w:val="right"/>
              <w:rPr>
                <w:rFonts w:ascii="Arial" w:hAnsi="Arial" w:cs="Arial"/>
                <w:b/>
                <w:bCs/>
                <w:color w:val="000000"/>
                <w:sz w:val="12"/>
                <w:szCs w:val="12"/>
              </w:rPr>
            </w:pPr>
            <w:r w:rsidRPr="001502B9">
              <w:rPr>
                <w:rFonts w:ascii="Arial" w:hAnsi="Arial" w:cs="Arial"/>
                <w:b/>
                <w:bCs/>
                <w:color w:val="000000"/>
                <w:sz w:val="12"/>
                <w:szCs w:val="12"/>
              </w:rPr>
              <w:t>205 546 489,74</w:t>
            </w:r>
          </w:p>
        </w:tc>
        <w:tc>
          <w:tcPr>
            <w:tcW w:w="0" w:type="auto"/>
            <w:shd w:val="clear" w:color="000000" w:fill="FFFFFF"/>
            <w:noWrap/>
            <w:hideMark/>
          </w:tcPr>
          <w:p w:rsidR="001502B9" w:rsidRPr="001502B9" w:rsidRDefault="001502B9" w:rsidP="001502B9">
            <w:pPr>
              <w:jc w:val="right"/>
              <w:rPr>
                <w:rFonts w:ascii="Arial" w:hAnsi="Arial" w:cs="Arial"/>
                <w:b/>
                <w:bCs/>
                <w:color w:val="000000"/>
                <w:sz w:val="12"/>
                <w:szCs w:val="12"/>
              </w:rPr>
            </w:pPr>
            <w:r w:rsidRPr="001502B9">
              <w:rPr>
                <w:rFonts w:ascii="Arial" w:hAnsi="Arial" w:cs="Arial"/>
                <w:b/>
                <w:bCs/>
                <w:color w:val="000000"/>
                <w:sz w:val="12"/>
                <w:szCs w:val="12"/>
              </w:rPr>
              <w:t>68 001 536,48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ОБЩЕГОСУДАРСТВЕННЫЕ ВОПРОСЫ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1 090 743,82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1 090 743,82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1 090 743,82</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9200000000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Совет депутатовВалдайского городского поселения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9290000000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Совета депутатовВалдайского городского поселения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9290002110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9290002110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0106</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Межбюджетные трансферты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0106</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9100000000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Иные межбюджетные трансферты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0106</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9170000000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0106</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9170095210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Иные межбюджетные трансферты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0106</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9170095210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540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Резервные фонды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Резервные фонды исполнительных органов муниципальных образований</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9300000000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9390000000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Резервный фонд администрации Валдайского муниципального района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9390010010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Резервные средства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9390010010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870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Другие общегосударственные вопросы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672 743,82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672 743,82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672 743,82</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36 100,00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36 100,00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36 100,00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Профилактика терроризма, экстремизма и других правонарушений в Валдайском районе</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33 400,00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33 400,00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33 400,00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0900113110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19 500,00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19 500,00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19 500,00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0900113110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19 500,00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19 500,00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19 500,00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0900114100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13 900,00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0900114100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13 900,00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Противодействие коррупции в Валдайском муниципальном районе</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0900300000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0900331100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0900331100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636 643,82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636 643,82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636 643,82</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99 776,00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99 776,00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99 776,00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Другие общегосударственные вопросы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9450010430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99 776,00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99 776,00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99 776,00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9450010430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831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Уплата иных платежей</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9450010430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853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98 776,00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98 776,00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98 776,00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Содержание имущества муниципальной казны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9460000000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536 867,82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536 867,82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536 867,82</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Реализациямероприятий по содержанию имущества муниципальной казны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9460010410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386 867,82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386 867,82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386 867,82</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9460010410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133 233,81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133 233,81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133 233,81</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Закупка энергетических ресурсов</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9460010410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253 634,01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253 634,01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253 634,01</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9460010420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9460010420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НАЦИОНАЛЬНАЯ БЕЗОПАСНОСТЬ И ПРАВООХРАНИТЕЛЬНАЯ ДЕЯТЕЛЬНОСТЬ</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0300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733 800,00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733 800,00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733 800,00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327 000,00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1900000000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327 000,00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1900100000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Мероприятия по обеспечению первичных мер пожарной безопасности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1900140110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1900140110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1900300000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Мероприятия по обеспечению первичных мер пожарной безопасности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1900340110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1900340110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1900340110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811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Профилактика терроризма, экстремизма и других правонарушений в Валдайском районе</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Мероприятия по обслуживанию системы оповещения в г. Валдай</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0900112410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0900112410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Мероприятия по обслуживанию системы видеонаблюдения в г.Валдай</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0900112600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256 800,00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0900112600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256 800,00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НАЦИОНАЛЬНАЯ ЭКОНОМИКА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109 353 005,11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159 567 255,11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32 115 305,11</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Сельское хозяйство и рыболовство</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2023-2025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2300000000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2300100000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2300131000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2300131000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631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Транспорт</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0408</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0408</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0408</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0408</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9450010090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0408</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9450010090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Дорожное хозяйство (дорожные фонды)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108 112 650,00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158 326 900,00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30 874 950,00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108 112 650,00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158 326 900,00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30 874 950,00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102 865 533,00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153 479 783,00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26 027 833,00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102 865 533,00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153 479 783,00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26 027 833,00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4 583 805,04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4 583 805,04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2910121120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6 800 305,96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11 452 983,00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12 591 833,00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2910121120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6 800 305,96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11 452 983,00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12 591 833,00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2910121121</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216 622,00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2910121121</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216 622,00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2910121125</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2910121125</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414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2910121130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3 490 000,00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2 000 000,00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2910121130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3 490 000,00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2 000 000,00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Паспортизацияавтомобильных дорог общего пользования местного значения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2910121140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2910121140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2910171525</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6 738 199,37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7 236 000,00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7 236 000,00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2910171525</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6 738 199,37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7 236 000,00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7 236 000,00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2910171526</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4 115 800,63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2910171526</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4 115 800,63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2910171542</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75 720 800,00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128 590 800,00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2910171542</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75 720 800,00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128 590 800,00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2920000000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5 247 117,00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4 847 117,00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4 847 117,00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2920200000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5 247 117,00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4 847 117,00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4 847 117,00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2920299910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5 247 117,00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4 847 117,00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4 847 117,00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2920299910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5 247 117,00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4 847 117,00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4 847 117,00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Другие вопросы в области национальной экономики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0412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0412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0412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землеустройству и землепользованию</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0412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9450010070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0412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9450010070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0412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9450010080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0412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9450010080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ЖИЛИЩНО-КОММУНАЛЬНОЕ ХОЗЯЙСТВО</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39 021 514,11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40 112 023,61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28 825 903,61</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Жилищное хозяйство</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3 577 414,08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1 561 414,08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1 561 414,08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2 016 000,00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2400100000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2 016 000,00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Приобретение жилья для граждан, проживающих в аварийных многоквартирных домах</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2400111100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2 016 000,00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2400111100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412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2 016 000,00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1 561 414,08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1 561 414,08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1 561 414,08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1 561 414,08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1 561 414,08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1 561 414,08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9450081010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1 361 414,08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9450081010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1 361 414,08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9450081020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9450081020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811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Коммунальное хозяйство</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1 055 134,61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876 488,38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876 488,38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876 488,38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876 488,38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876 488,38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Приведение обветшавших сетей ливневой канализации в нормативное состояние</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2000200000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Осуществление ремонта участков сетей ливневой канализации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2000211200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2000211200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качественной работы объектов ливневой канализации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2000300000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Содержание ливневой канализации, водоотводных канав и водопропускных труб</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2000311300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2000311300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2600000000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178 646,23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2600100000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178 646,23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2600111220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178 646,23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2600111220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178 646,23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Благоустройство</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23 207 552,52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26 492 708,25</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15 206 588,25</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1 376 488,23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1 376 488,23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1 376 488,23</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0100100000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Устройство контейнерных площадок</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0100161010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0100161010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Снижение количества мест несанкционированного сброса мусора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902 281,53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902 281,53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902 281,53</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вывоза несанкционированных свалок</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0100261030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345 616,13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345 616,13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345 616,13</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0100261030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345 616,13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345 616,13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345 616,13</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0100261040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403 160,00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403 160,00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403 160,00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0100261040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403 160,00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403 160,00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403 160,00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Организация сбора и вывоза отходов I-IV класса опасности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0100261050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143 505,40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143 505,40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143 505,40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0100261050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143 505,40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143 505,40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143 505,40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0100261060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0100261060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4 685 204,27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Благоустройство наиболее посещаемых территорий общего пользования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1000200000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1000250330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1000250330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Федеральный проект "Формирование комфортной городской среды"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100F200000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4 600 964,27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100F255551</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4 222 964,27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100F255551</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811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4 222 964,27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100F255552</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378 000,00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100F255552</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378 000,00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17 145 860,02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25 031 980,02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13 745 860,02</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2210000000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8 046 872,28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8 046 872,28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8 046 872,28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уличного освещения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2210100000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8 046 872,28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8 046 872,28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8 046 872,28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2210160010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3 712 011,89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3 712 011,89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3 712 011,89</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2210160010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3 712 011,89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3 712 011,89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3 712 011,89</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2210160012</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4 334 860,39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4 334 860,39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4 334 860,39</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Закупка энергетических ресурсов</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2210160012</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4 334 860,39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4 334 860,39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4 334 860,39</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2220000000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Организация озеленениятерритории Валдайского городского поселения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2220100000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Содержание объектов озеленения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2220160030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2220160030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2230000000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Организация содержания мест захоронения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2230100000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Содержание муниципальных кладбищ</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2230160040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2230160040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2240000000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4 623 880,82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12 510 000,82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1 223 880,82</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Прочие мероприятия по благоустройству</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2240100000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4 623 880,82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12 510 000,82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1 223 880,82</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Прочие мероприятия по благоустройству</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2240160050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1 101 458,34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1 101 458,34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1 101 458,34</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2240160050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1 101 458,34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1 101 458,34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1 101 458,34</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Поставка газа к мемориалу "Вечный огонь"</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2240160051</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122 422,48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122 422,48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122 422,48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Закупка энергетических ресурсов</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2240160051</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122 422,48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122 422,48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122 422,48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2240160052</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3 400 000,00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11 286 120,00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2240160052</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414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3 400 000,00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11 286 120,00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2250000000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59 282,76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59 282,76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59 282,76</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Содержание общественных территорий</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2250100000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59 282,76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59 282,76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59 282,76</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2250160061</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58 693,56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58 693,56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58 693,56</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2250160061</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58 693,56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58 693,56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58 693,56</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2250160062</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589,20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589,20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589,20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Уплата иных платежей</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2250160062</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853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589,20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589,20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589,20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Другие вопросы в области жилищно-коммунального хозяйства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11 181 412,90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11 181 412,90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11 181 412,90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11 181 412,90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11 181 412,90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11 181 412,90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9440000000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5 413 598,97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5 413 598,97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5 413 598,97</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9440020101</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3 057 372,48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3 057 372,48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3 057 372,48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9440020101</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611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3 057 372,48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3 057 372,48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3 057 372,48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9440020102</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923 326,49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923 326,49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923 326,49</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9440020102</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611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923 326,49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923 326,49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923 326,49</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9440020103</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1 432 900,00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1 432 900,00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1 432 900,00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9440020103</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611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1 432 900,00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1 432 900,00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1 432 900,00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5 767 813,93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5 767 813,93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5 767 813,93</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9450010031</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3 393 771,00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3 393 771,00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3 393 771,00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9450010031</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621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3 393 771,00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3 393 771,00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3 393 771,00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9450010032</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1 024 918,84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1 024 918,84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1 024 918,84</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9450010032</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621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1 024 918,84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1 024 918,84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1 024 918,84</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9450010033</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1 349 124,09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1 349 124,09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1 349 124,09</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9450010033</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621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1 349 124,09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1 349 124,09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1 349 124,09</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ОБРАЗОВАНИЕ</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42 700,00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Молодежная политика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42 700,00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0900200000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0900221500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0900221500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Молодежная политика и оздоровление детей</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9470000000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финансирование мероприятий в сфере образования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9470070110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9470070110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КУЛЬТУРА, КИНЕМАТОГРАФИЯ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1 438 000,00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Культура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1 388 000,00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0200000000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Реализация подпрограммы "Культура Валдайского муниципального района"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0210000000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0210100000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0210199910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0210199910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208 000,00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Иные выплаты населению</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0210199910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360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Подготовка и проведение мероприятий в сфере культура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9480000000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финансирование мероприятий в сфере культуры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9480080110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9480080110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Другие вопросы в области культуры, кинематографии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1400000000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1400100000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Нанесение фамилий на мемориальные плиты, ремонтные работы на воинских захоронениях</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1400199911</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1400199911</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СОЦИАЛЬНАЯ ПОЛИТИКА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Пенсионное обеспечение</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9450010040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Пенсии, выплачиваемые организациями сектора государственного управления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9450010040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312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ФИЗИЧЕСКАЯ КУЛЬТУРА И СПОРТ</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1100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Физическая культура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1101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1101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Развитие физической культуры и массового спорта на территории района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1101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0400100000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1101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0400130110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1101</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0400130110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СРЕДСТВА МАССОВОЙ ИНФОРМАЦИИ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492 000,00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492 000,00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492 000,00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Периодическая печать и издательства</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опубликование официальных документов в периодических изданиях</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9450010060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1202</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9450010060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Другие вопросы в области средств массовой информации</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содержание сайта городского поселения</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9450010050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9450010050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1204</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9450010050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54 000,00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54 000,00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54 000,00</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Условно утвержденные расходы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9900</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1 700 480,24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2 893 596,98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Условно утвержденные расходы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1 700 480,24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2 893 596,98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Условно утвержденные расходы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9900000000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1 700 480,24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2 893 596,98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Условно утвержденные расходы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9990000000</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1 700 480,24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2 893 596,98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Условно утвержденные расходы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9990099999</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1 700 480,24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2 893 596,98</w:t>
            </w:r>
          </w:p>
        </w:tc>
      </w:tr>
      <w:tr w:rsidR="001502B9" w:rsidRPr="001502B9" w:rsidTr="001502B9">
        <w:trPr>
          <w:trHeight w:val="20"/>
        </w:trPr>
        <w:tc>
          <w:tcPr>
            <w:tcW w:w="6809"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Условно утвержденные расходы</w:t>
            </w:r>
          </w:p>
        </w:tc>
        <w:tc>
          <w:tcPr>
            <w:tcW w:w="28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900</w:t>
            </w:r>
          </w:p>
        </w:tc>
        <w:tc>
          <w:tcPr>
            <w:tcW w:w="425"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9999</w:t>
            </w:r>
          </w:p>
        </w:tc>
        <w:tc>
          <w:tcPr>
            <w:tcW w:w="827"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9990099999</w:t>
            </w:r>
          </w:p>
        </w:tc>
        <w:tc>
          <w:tcPr>
            <w:tcW w:w="32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1 700 480,24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2 893 596,98</w:t>
            </w:r>
          </w:p>
        </w:tc>
      </w:tr>
      <w:tr w:rsidR="001502B9" w:rsidRPr="001502B9" w:rsidTr="001502B9">
        <w:trPr>
          <w:trHeight w:val="20"/>
        </w:trPr>
        <w:tc>
          <w:tcPr>
            <w:tcW w:w="0" w:type="auto"/>
            <w:gridSpan w:val="5"/>
            <w:shd w:val="clear" w:color="000000" w:fill="FFFFFF"/>
            <w:noWrap/>
            <w:vAlign w:val="bottom"/>
            <w:hideMark/>
          </w:tcPr>
          <w:p w:rsidR="001502B9" w:rsidRPr="001502B9" w:rsidRDefault="001502B9" w:rsidP="001502B9">
            <w:pPr>
              <w:rPr>
                <w:rFonts w:ascii="Arial" w:hAnsi="Arial" w:cs="Arial"/>
                <w:b/>
                <w:bCs/>
                <w:color w:val="000000"/>
                <w:sz w:val="12"/>
                <w:szCs w:val="12"/>
              </w:rPr>
            </w:pPr>
            <w:r w:rsidRPr="001502B9">
              <w:rPr>
                <w:rFonts w:ascii="Arial" w:hAnsi="Arial" w:cs="Arial"/>
                <w:b/>
                <w:bCs/>
                <w:color w:val="000000"/>
                <w:sz w:val="12"/>
                <w:szCs w:val="12"/>
              </w:rPr>
              <w:t xml:space="preserve">Всего расходов: </w:t>
            </w:r>
          </w:p>
        </w:tc>
        <w:tc>
          <w:tcPr>
            <w:tcW w:w="0" w:type="auto"/>
            <w:shd w:val="clear" w:color="000000" w:fill="FFFFFF"/>
            <w:noWrap/>
            <w:hideMark/>
          </w:tcPr>
          <w:p w:rsidR="001502B9" w:rsidRPr="001502B9" w:rsidRDefault="001502B9" w:rsidP="001502B9">
            <w:pPr>
              <w:jc w:val="right"/>
              <w:rPr>
                <w:rFonts w:ascii="Arial" w:hAnsi="Arial" w:cs="Arial"/>
                <w:b/>
                <w:bCs/>
                <w:color w:val="000000"/>
                <w:sz w:val="12"/>
                <w:szCs w:val="12"/>
              </w:rPr>
            </w:pPr>
            <w:r w:rsidRPr="001502B9">
              <w:rPr>
                <w:rFonts w:ascii="Arial" w:hAnsi="Arial" w:cs="Arial"/>
                <w:b/>
                <w:bCs/>
                <w:color w:val="000000"/>
                <w:sz w:val="12"/>
                <w:szCs w:val="12"/>
              </w:rPr>
              <w:t>152 541 250,00</w:t>
            </w:r>
          </w:p>
        </w:tc>
        <w:tc>
          <w:tcPr>
            <w:tcW w:w="0" w:type="auto"/>
            <w:shd w:val="clear" w:color="000000" w:fill="FFFFFF"/>
            <w:noWrap/>
            <w:hideMark/>
          </w:tcPr>
          <w:p w:rsidR="001502B9" w:rsidRPr="001502B9" w:rsidRDefault="001502B9" w:rsidP="001502B9">
            <w:pPr>
              <w:jc w:val="right"/>
              <w:rPr>
                <w:rFonts w:ascii="Arial" w:hAnsi="Arial" w:cs="Arial"/>
                <w:b/>
                <w:bCs/>
                <w:color w:val="000000"/>
                <w:sz w:val="12"/>
                <w:szCs w:val="12"/>
              </w:rPr>
            </w:pPr>
            <w:r w:rsidRPr="001502B9">
              <w:rPr>
                <w:rFonts w:ascii="Arial" w:hAnsi="Arial" w:cs="Arial"/>
                <w:b/>
                <w:bCs/>
                <w:color w:val="000000"/>
                <w:sz w:val="12"/>
                <w:szCs w:val="12"/>
              </w:rPr>
              <w:t>205 546 489,74</w:t>
            </w:r>
          </w:p>
        </w:tc>
        <w:tc>
          <w:tcPr>
            <w:tcW w:w="0" w:type="auto"/>
            <w:shd w:val="clear" w:color="000000" w:fill="FFFFFF"/>
            <w:noWrap/>
            <w:hideMark/>
          </w:tcPr>
          <w:p w:rsidR="001502B9" w:rsidRPr="001502B9" w:rsidRDefault="001502B9" w:rsidP="001502B9">
            <w:pPr>
              <w:jc w:val="right"/>
              <w:rPr>
                <w:rFonts w:ascii="Arial" w:hAnsi="Arial" w:cs="Arial"/>
                <w:b/>
                <w:bCs/>
                <w:color w:val="000000"/>
                <w:sz w:val="12"/>
                <w:szCs w:val="12"/>
              </w:rPr>
            </w:pPr>
            <w:r w:rsidRPr="001502B9">
              <w:rPr>
                <w:rFonts w:ascii="Arial" w:hAnsi="Arial" w:cs="Arial"/>
                <w:b/>
                <w:bCs/>
                <w:color w:val="000000"/>
                <w:sz w:val="12"/>
                <w:szCs w:val="12"/>
              </w:rPr>
              <w:t>68 001 536,48</w:t>
            </w:r>
          </w:p>
        </w:tc>
      </w:tr>
    </w:tbl>
    <w:p w:rsidR="0026759F" w:rsidRPr="005C2834" w:rsidRDefault="0026759F" w:rsidP="0011203E">
      <w:pPr>
        <w:shd w:val="clear" w:color="auto" w:fill="FFFFFF"/>
        <w:suppressAutoHyphens/>
        <w:jc w:val="center"/>
        <w:rPr>
          <w:rFonts w:ascii="Arial" w:hAnsi="Arial" w:cs="Arial"/>
          <w:sz w:val="4"/>
          <w:szCs w:val="4"/>
        </w:rPr>
      </w:pPr>
    </w:p>
    <w:p w:rsidR="001502B9" w:rsidRPr="0033329F" w:rsidRDefault="001502B9" w:rsidP="001502B9">
      <w:pPr>
        <w:ind w:left="7371"/>
        <w:jc w:val="center"/>
        <w:rPr>
          <w:rFonts w:ascii="Arial" w:hAnsi="Arial" w:cs="Arial"/>
          <w:sz w:val="12"/>
          <w:szCs w:val="12"/>
        </w:rPr>
      </w:pPr>
      <w:r>
        <w:rPr>
          <w:rFonts w:ascii="Arial" w:hAnsi="Arial" w:cs="Arial"/>
          <w:b/>
          <w:bCs/>
          <w:sz w:val="12"/>
          <w:szCs w:val="12"/>
        </w:rPr>
        <w:t>Приложение 7</w:t>
      </w:r>
      <w:r w:rsidRPr="0033329F">
        <w:rPr>
          <w:rFonts w:ascii="Arial" w:hAnsi="Arial" w:cs="Arial"/>
          <w:sz w:val="12"/>
          <w:szCs w:val="12"/>
        </w:rPr>
        <w:br/>
        <w:t xml:space="preserve">к решению Совета депутатов Валдайского городского поселения </w:t>
      </w:r>
      <w:r w:rsidRPr="0033329F">
        <w:rPr>
          <w:rFonts w:ascii="Arial" w:hAnsi="Arial" w:cs="Arial"/>
          <w:sz w:val="12"/>
          <w:szCs w:val="12"/>
        </w:rPr>
        <w:br/>
        <w:t>"О бюджете Валдайского городского поселения на 2023 год</w:t>
      </w:r>
    </w:p>
    <w:p w:rsidR="001502B9" w:rsidRPr="0033329F" w:rsidRDefault="001502B9" w:rsidP="001502B9">
      <w:pPr>
        <w:ind w:left="7371"/>
        <w:jc w:val="center"/>
        <w:rPr>
          <w:rFonts w:ascii="Arial" w:hAnsi="Arial" w:cs="Arial"/>
          <w:b/>
          <w:bCs/>
          <w:sz w:val="12"/>
          <w:szCs w:val="12"/>
        </w:rPr>
      </w:pPr>
      <w:r w:rsidRPr="0033329F">
        <w:rPr>
          <w:rFonts w:ascii="Arial" w:hAnsi="Arial" w:cs="Arial"/>
          <w:sz w:val="12"/>
          <w:szCs w:val="12"/>
        </w:rPr>
        <w:t xml:space="preserve">и на плановый период 2024 и 2025 годов " </w:t>
      </w:r>
      <w:r w:rsidRPr="0033329F">
        <w:rPr>
          <w:rFonts w:ascii="Arial" w:hAnsi="Arial" w:cs="Arial"/>
          <w:sz w:val="12"/>
          <w:szCs w:val="12"/>
        </w:rPr>
        <w:br/>
        <w:t xml:space="preserve">от   №  </w:t>
      </w:r>
    </w:p>
    <w:p w:rsidR="001502B9" w:rsidRDefault="001502B9" w:rsidP="0011203E">
      <w:pPr>
        <w:shd w:val="clear" w:color="auto" w:fill="FFFFFF"/>
        <w:suppressAutoHyphens/>
        <w:jc w:val="center"/>
        <w:rPr>
          <w:rFonts w:ascii="Arial" w:hAnsi="Arial" w:cs="Arial"/>
          <w:b/>
          <w:sz w:val="16"/>
          <w:szCs w:val="16"/>
        </w:rPr>
      </w:pPr>
      <w:r w:rsidRPr="001502B9">
        <w:rPr>
          <w:rFonts w:ascii="Arial" w:hAnsi="Arial" w:cs="Arial"/>
          <w:b/>
          <w:sz w:val="16"/>
          <w:szCs w:val="16"/>
        </w:rPr>
        <w:t xml:space="preserve">Распределение бюджетных ассигнований по разделам, подразделам, целевым статьям (муниципальным программам </w:t>
      </w:r>
    </w:p>
    <w:p w:rsidR="001502B9" w:rsidRDefault="001502B9" w:rsidP="0011203E">
      <w:pPr>
        <w:shd w:val="clear" w:color="auto" w:fill="FFFFFF"/>
        <w:suppressAutoHyphens/>
        <w:jc w:val="center"/>
        <w:rPr>
          <w:rFonts w:ascii="Arial" w:hAnsi="Arial" w:cs="Arial"/>
          <w:b/>
          <w:sz w:val="16"/>
          <w:szCs w:val="16"/>
        </w:rPr>
      </w:pPr>
      <w:r w:rsidRPr="001502B9">
        <w:rPr>
          <w:rFonts w:ascii="Arial" w:hAnsi="Arial" w:cs="Arial"/>
          <w:b/>
          <w:sz w:val="16"/>
          <w:szCs w:val="16"/>
        </w:rPr>
        <w:t xml:space="preserve">Валдайского городского поселения и непрограммным направлениям деятельности), группам и подгруппам видов </w:t>
      </w:r>
    </w:p>
    <w:p w:rsidR="001502B9" w:rsidRPr="001502B9" w:rsidRDefault="001502B9" w:rsidP="0011203E">
      <w:pPr>
        <w:shd w:val="clear" w:color="auto" w:fill="FFFFFF"/>
        <w:suppressAutoHyphens/>
        <w:jc w:val="center"/>
        <w:rPr>
          <w:rFonts w:ascii="Arial" w:hAnsi="Arial" w:cs="Arial"/>
          <w:b/>
          <w:sz w:val="16"/>
          <w:szCs w:val="16"/>
        </w:rPr>
      </w:pPr>
      <w:r w:rsidRPr="001502B9">
        <w:rPr>
          <w:rFonts w:ascii="Arial" w:hAnsi="Arial" w:cs="Arial"/>
          <w:b/>
          <w:sz w:val="16"/>
          <w:szCs w:val="16"/>
        </w:rPr>
        <w:t>расходов классификации расходов городского бюджета на 2023 год и на плановый период 2024 и 2025 годов</w:t>
      </w:r>
    </w:p>
    <w:p w:rsidR="005C2834" w:rsidRDefault="005C2834" w:rsidP="001502B9">
      <w:pPr>
        <w:shd w:val="clear" w:color="auto" w:fill="FFFFFF"/>
        <w:suppressAutoHyphens/>
        <w:jc w:val="right"/>
        <w:rPr>
          <w:rFonts w:ascii="Arial" w:hAnsi="Arial" w:cs="Arial"/>
          <w:sz w:val="12"/>
          <w:szCs w:val="12"/>
        </w:rPr>
      </w:pPr>
    </w:p>
    <w:p w:rsidR="001502B9" w:rsidRPr="001502B9" w:rsidRDefault="001502B9" w:rsidP="001502B9">
      <w:pPr>
        <w:shd w:val="clear" w:color="auto" w:fill="FFFFFF"/>
        <w:suppressAutoHyphens/>
        <w:jc w:val="right"/>
        <w:rPr>
          <w:rFonts w:ascii="Arial" w:hAnsi="Arial" w:cs="Arial"/>
          <w:sz w:val="12"/>
          <w:szCs w:val="12"/>
        </w:rPr>
      </w:pPr>
      <w:r w:rsidRPr="001502B9">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6"/>
        <w:gridCol w:w="326"/>
        <w:gridCol w:w="854"/>
        <w:gridCol w:w="324"/>
        <w:gridCol w:w="845"/>
        <w:gridCol w:w="845"/>
        <w:gridCol w:w="778"/>
      </w:tblGrid>
      <w:tr w:rsidR="001502B9" w:rsidRPr="001502B9" w:rsidTr="005C2834">
        <w:trPr>
          <w:trHeight w:val="20"/>
        </w:trPr>
        <w:tc>
          <w:tcPr>
            <w:tcW w:w="7376" w:type="dxa"/>
            <w:shd w:val="clear" w:color="000000" w:fill="FFFFFF"/>
            <w:vAlign w:val="center"/>
            <w:hideMark/>
          </w:tcPr>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Наименование</w:t>
            </w:r>
          </w:p>
        </w:tc>
        <w:tc>
          <w:tcPr>
            <w:tcW w:w="326" w:type="dxa"/>
            <w:shd w:val="clear" w:color="000000" w:fill="FFFFFF"/>
            <w:vAlign w:val="center"/>
            <w:hideMark/>
          </w:tcPr>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Разд.</w:t>
            </w:r>
          </w:p>
        </w:tc>
        <w:tc>
          <w:tcPr>
            <w:tcW w:w="854" w:type="dxa"/>
            <w:shd w:val="clear" w:color="000000" w:fill="FFFFFF"/>
            <w:vAlign w:val="center"/>
            <w:hideMark/>
          </w:tcPr>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Ц.ст.</w:t>
            </w:r>
          </w:p>
        </w:tc>
        <w:tc>
          <w:tcPr>
            <w:tcW w:w="0" w:type="auto"/>
            <w:shd w:val="clear" w:color="000000" w:fill="FFFFFF"/>
            <w:vAlign w:val="center"/>
            <w:hideMark/>
          </w:tcPr>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Расх.</w:t>
            </w:r>
          </w:p>
        </w:tc>
        <w:tc>
          <w:tcPr>
            <w:tcW w:w="0" w:type="auto"/>
            <w:shd w:val="clear" w:color="000000" w:fill="FFFFFF"/>
            <w:vAlign w:val="center"/>
            <w:hideMark/>
          </w:tcPr>
          <w:p w:rsid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 xml:space="preserve">Сумма на </w:t>
            </w:r>
          </w:p>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2023 год</w:t>
            </w:r>
          </w:p>
        </w:tc>
        <w:tc>
          <w:tcPr>
            <w:tcW w:w="0" w:type="auto"/>
            <w:shd w:val="clear" w:color="000000" w:fill="FFFFFF"/>
            <w:vAlign w:val="center"/>
            <w:hideMark/>
          </w:tcPr>
          <w:p w:rsid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 xml:space="preserve">Сумма на </w:t>
            </w:r>
          </w:p>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2024 год</w:t>
            </w:r>
          </w:p>
        </w:tc>
        <w:tc>
          <w:tcPr>
            <w:tcW w:w="0" w:type="auto"/>
            <w:shd w:val="clear" w:color="000000" w:fill="FFFFFF"/>
            <w:vAlign w:val="center"/>
            <w:hideMark/>
          </w:tcPr>
          <w:p w:rsidR="005C2834"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 xml:space="preserve">Сумма на </w:t>
            </w:r>
          </w:p>
          <w:p w:rsidR="001502B9" w:rsidRPr="001502B9" w:rsidRDefault="001502B9" w:rsidP="001502B9">
            <w:pPr>
              <w:jc w:val="center"/>
              <w:rPr>
                <w:rFonts w:ascii="Arial" w:hAnsi="Arial" w:cs="Arial"/>
                <w:b/>
                <w:bCs/>
                <w:color w:val="000000"/>
                <w:sz w:val="12"/>
                <w:szCs w:val="12"/>
              </w:rPr>
            </w:pPr>
            <w:r w:rsidRPr="001502B9">
              <w:rPr>
                <w:rFonts w:ascii="Arial" w:hAnsi="Arial" w:cs="Arial"/>
                <w:b/>
                <w:bCs/>
                <w:color w:val="000000"/>
                <w:sz w:val="12"/>
                <w:szCs w:val="12"/>
              </w:rPr>
              <w:t>2025 год</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ОБЩЕГОСУДАРСТВЕННЫЕ ВОПРОСЫ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1 090 743,82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1 090 743,82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1 090 743,82</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9200000000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Совет депутатовВалдайского городского поселения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9290000000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Совета депутатовВалдайского городского поселения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9290002110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9290002110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0106</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Межбюджетные трансферты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0106</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9100000000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Иные межбюджетные трансферты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0106</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9170000000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0106</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9170095210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Иные межбюджетные трансферты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0106</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9170095210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540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Резервные фонды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Резервные фонды исполнительных органов муниципальных образований</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9300000000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9390000000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Резервный фонд администрации Валдайского муниципального района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9390010010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Резервные средства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9390010010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870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Другие общегосударственные вопросы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672 743,82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672 743,82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672 743,82</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36 100,00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36 100,00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36 100,00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Профилактика терроризма, экстремизма и других правонарушений в Валдайском районе</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33 400,00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33 400,00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33 400,00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0900113110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19 500,00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19 500,00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19 500,00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0900113110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19 500,00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19 500,00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19 500,00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0900114100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13 900,00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0900114100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13 900,00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Противодействие коррупции в Валдайском муниципальном районе</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0900300000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0900331100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0900331100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636 643,82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636 643,82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636 643,82</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99 776,00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99 776,00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99 776,00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Другие общегосударственные вопросы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9450010430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99 776,00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99 776,00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99 776,00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9450010430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831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Уплата иных платежей</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9450010430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853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98 776,00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98 776,00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98 776,00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Содержание имущества муниципальной казны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9460000000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536 867,82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536 867,82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536 867,82</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Реализациямероприятий по содержанию имущества муниципальной казны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9460010410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386 867,82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386 867,82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386 867,82</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9460010410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133 233,81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133 233,81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133 233,81</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Закупка энергетических ресурсов</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9460010410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253 634,01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253 634,01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253 634,01</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9460010420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0113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9460010420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НАЦИОНАЛЬНАЯ БЕЗОПАСНОСТЬ И ПРАВООХРАНИТЕЛЬНАЯ ДЕЯТЕЛЬНОСТЬ</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0300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733 800,00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733 800,00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733 800,00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327 000,00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1900000000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327 000,00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1900100000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Мероприятия по обеспечению первичных мер пожарной безопасности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1900140110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1900140110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1900300000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Мероприятия по обеспечению первичных мер пожарной безопасности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1900340110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1900340110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1900340110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811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Профилактика терроризма, экстремизма и других правонарушений в Валдайском районе</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406 800,00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Мероприятия по обслуживанию системы оповещения в г. Валдай</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0900112410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0900112410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Мероприятия по обслуживанию системы видеонаблюдения в г.Валдай</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0900112600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256 800,00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0314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0900112600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256 800,00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256 800,00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НАЦИОНАЛЬНАЯ ЭКОНОМИКА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109 353 005,11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159 567 255,11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32 115 305,11</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Сельское хозяйство и рыболовство</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2023-2025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2300000000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2300100000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2300131000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2300131000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631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360 000,00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Транспорт</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0408</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0408</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0408</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0408</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9450010090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0408</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9450010090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400 355,11</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Дорожное хозяйство (дорожные фонды)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108 112 650,00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158 326 900,00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30 874 950,00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108 112 650,00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158 326 900,00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30 874 950,00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102 865 533,00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153 479 783,00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26 027 833,00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102 865 533,00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153 479 783,00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26 027 833,00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4 583 805,04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4 583 805,04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2910121120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6 800 305,96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11 452 983,00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12 591 833,00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2910121120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6 800 305,96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11 452 983,00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12 591 833,00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2910121121</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216 622,00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2910121121</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216 622,00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2910121125</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2910121125</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414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2910121130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3 490 000,00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2 000 000,00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2910121130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3 490 000,00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2 000 000,00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Паспортизацияавтомобильных дорог общего пользования местного значения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2910121140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2910121140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2910171525</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6 738 199,37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7 236 000,00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7 236 000,00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2910171525</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6 738 199,37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7 236 000,00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7 236 000,00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2910171526</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4 115 800,63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2910171526</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4 115 800,63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2910171542</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75 720 800,00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128 590 800,00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2910171542</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75 720 800,00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128 590 800,00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2920000000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5 247 117,00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4 847 117,00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4 847 117,00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2920200000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5 247 117,00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4 847 117,00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4 847 117,00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2920299910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5 247 117,00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4 847 117,00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4 847 117,00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2920299910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5 247 117,00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4 847 117,00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4 847 117,00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Другие вопросы в области национальной экономики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0412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0412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0412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480 000,00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землеустройству и землепользованию</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0412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9450010070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0412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9450010070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0412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9450010080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0412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9450010080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330 000,00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ЖИЛИЩНО-КОММУНАЛЬНОЕ ХОЗЯЙСТВО</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39 021 514,11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40 112 023,61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28 825 903,61</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Жилищное хозяйство</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3 577 414,08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1 561 414,08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1 561 414,08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2 016 000,00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2400100000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2 016 000,00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Приобретение жилья для граждан, проживающих в аварийных многоквартирных домах</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2400111100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2 016 000,00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2400111100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412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2 016 000,00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1 561 414,08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1 561 414,08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1 561 414,08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1 561 414,08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1 561 414,08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1 561 414,08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9450081010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1 361 414,08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9450081010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1 361 414,08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1 361 414,08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9450081020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9450081020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811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Коммунальное хозяйство</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1 055 134,61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876 488,38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876 488,38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876 488,38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876 488,38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876 488,38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Приведение обветшавших сетей ливневой канализации в нормативное состояние</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2000200000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Осуществление ремонта участков сетей ливневой канализации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2000211200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2000211200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440 976,75</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качественной работы объектов ливневой канализации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2000300000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Содержание ливневой канализации, водоотводных канав и водопропускных труб</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2000311300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2000311300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435 511,63</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2600000000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178 646,23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2600100000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178 646,23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2600111220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178 646,23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2600111220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178 646,23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Благоустройство</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23 207 552,52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26 492 708,25</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15 206 588,25</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1 376 488,23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1 376 488,23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1 376 488,23</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0100100000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Устройство контейнерных площадок</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0100161010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0100161010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474 206,70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Снижение количества мест несанкционированного сброса мусора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902 281,53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902 281,53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902 281,53</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вывоза несанкционированных свалок</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0100261030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345 616,13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345 616,13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345 616,13</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0100261030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345 616,13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345 616,13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345 616,13</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0100261040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403 160,00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403 160,00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403 160,00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0100261040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403 160,00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403 160,00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403 160,00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Организация сбора и вывоза отходов I-IV класса опасности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0100261050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143 505,40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143 505,40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143 505,40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0100261050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143 505,40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143 505,40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143 505,40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0100261060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0100261060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4 685 204,27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Благоустройство наиболее посещаемых территорий общего пользования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1000200000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1000250330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1000250330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84 240,00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Федеральный проект "Формирование комфортной городской среды"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100F200000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4 600 964,27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100F255551</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4 222 964,27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100F255551</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811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4 222 964,27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100F255552</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378 000,00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100F255552</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378 000,00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17 145 860,02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25 031 980,02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13 745 860,02</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2210000000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8 046 872,28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8 046 872,28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8 046 872,28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уличного освещения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2210100000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8 046 872,28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8 046 872,28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8 046 872,28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2210160010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3 712 011,89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3 712 011,89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3 712 011,89</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2210160010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3 712 011,89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3 712 011,89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3 712 011,89</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2210160012</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4 334 860,39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4 334 860,39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4 334 860,39</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Закупка энергетических ресурсов</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2210160012</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4 334 860,39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4 334 860,39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4 334 860,39</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2220000000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Организация озеленениятерритории Валдайского городского поселения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2220100000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Содержание объектов озеленения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2220160030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2220160030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3 795 824,16</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2230000000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Организация содержания мест захоронения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2230100000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Содержание муниципальных кладбищ</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2230160040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2230160040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620 000,00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2240000000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4 623 880,82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12 510 000,82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1 223 880,82</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Прочие мероприятия по благоустройству</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2240100000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4 623 880,82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12 510 000,82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1 223 880,82</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Прочие мероприятия по благоустройству</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2240160050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1 101 458,34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1 101 458,34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1 101 458,34</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2240160050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1 101 458,34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1 101 458,34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1 101 458,34</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Поставка газа к мемориалу "Вечный огонь"</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2240160051</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122 422,48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122 422,48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122 422,48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Закупка энергетических ресурсов</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2240160051</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122 422,48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122 422,48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122 422,48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2240160052</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3 400 000,00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11 286 120,00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2240160052</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414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3 400 000,00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11 286 120,00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2250000000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59 282,76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59 282,76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59 282,76</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Содержание общественных территорий</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2250100000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59 282,76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59 282,76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59 282,76</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2250160061</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58 693,56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58 693,56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58 693,56</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2250160061</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58 693,56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58 693,56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58 693,56</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2250160062</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589,20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589,20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589,20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Уплата иных платежей</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0503</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2250160062</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853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589,20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589,20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589,20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Другие вопросы в области жилищно-коммунального хозяйства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11 181 412,90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11 181 412,90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11 181 412,90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11 181 412,90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11 181 412,90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11 181 412,90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9440000000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5 413 598,97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5 413 598,97</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5 413 598,97</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9440020101</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3 057 372,48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3 057 372,48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3 057 372,48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9440020101</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611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3 057 372,48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3 057 372,48</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3 057 372,48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9440020102</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923 326,49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923 326,49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923 326,49</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9440020102</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611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923 326,49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923 326,49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923 326,49</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9440020103</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1 432 900,00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1 432 900,00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1 432 900,00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9440020103</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611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1 432 900,00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1 432 900,00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1 432 900,00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5 767 813,93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5 767 813,93</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5 767 813,93</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9450010031</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3 393 771,00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3 393 771,00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3 393 771,00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9450010031</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621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3 393 771,00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3 393 771,00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3 393 771,00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9450010032</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1 024 918,84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1 024 918,84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1 024 918,84</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9450010032</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621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1 024 918,84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1 024 918,84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1 024 918,84</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9450010033</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1 349 124,09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1 349 124,09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1 349 124,09</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0505</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9450010033</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621</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1 349 124,09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1 349 124,09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1 349 124,09</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ОБРАЗОВАНИЕ</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42 700,00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Молодежная политика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42 700,00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0900200000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0900221500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0900221500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2 700,00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Молодежная политика и оздоровление детей</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9470000000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финансирование мероприятий в сфере образования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9470070110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0707</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9470070110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КУЛЬТУРА, КИНЕМАТОГРАФИЯ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1 438 000,00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Культура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1 388 000,00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0200000000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Реализация подпрограммы "Культура Валдайского муниципального района"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0210000000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0210100000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0210199910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388 000,00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0210199910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208 000,00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208 000,00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Иные выплаты населению</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0210199910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360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180 000,00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Подготовка и проведение мероприятий в сфере культура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9480000000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финансирование мероприятий в сфере культуры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9480080110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9480080110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1 000 000,00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Другие вопросы в области культуры, кинематографии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1400000000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1400100000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Нанесение фамилий на мемориальные плиты, ремонтные работы на воинских захоронениях</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1400199911</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0804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1400199911</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СОЦИАЛЬНАЯ ПОЛИТИКА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Пенсионное обеспечение</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9450010040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Пенсии, выплачиваемые организациями сектора государственного управления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1001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9450010040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312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219 486,96</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ФИЗИЧЕСКАЯ КУЛЬТУРА И СПОРТ</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1100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Физическая культура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1101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1101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Развитие физической культуры и массового спорта на территории района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1101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0400100000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1101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0400130110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1101</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0400130110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150 000,00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СРЕДСТВА МАССОВОЙ ИНФОРМАЦИИ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492 000,00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492 000,00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492 000,00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Периодическая печать и издательства</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опубликование официальных документов в периодических изданиях</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9450010060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1202</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9450010060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435 000,00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Другие вопросы в области средств массовой информации</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Расходы на содержание сайта городского поселения</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9450010050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57 000,00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9450010050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242</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3 000,00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1204</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9450010050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244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54 000,00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54 000,00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54 000,00</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Условно утвержденные расходы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9900</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1 700 480,24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2 893 596,98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Условно утвержденные расходы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1 700 480,24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2 893 596,98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Условно утвержденные расходы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9900000000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1 700 480,24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2 893 596,98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Условно утвержденные расходы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9990000000</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1 700 480,24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2 893 596,98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Условно утвержденные расходы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9990099999</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1 700 480,24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2 893 596,98</w:t>
            </w:r>
          </w:p>
        </w:tc>
      </w:tr>
      <w:tr w:rsidR="001502B9" w:rsidRPr="001502B9" w:rsidTr="005C2834">
        <w:trPr>
          <w:trHeight w:val="20"/>
        </w:trPr>
        <w:tc>
          <w:tcPr>
            <w:tcW w:w="7376" w:type="dxa"/>
            <w:shd w:val="clear" w:color="000000" w:fill="FFFFFF"/>
            <w:hideMark/>
          </w:tcPr>
          <w:p w:rsidR="001502B9" w:rsidRPr="001502B9" w:rsidRDefault="001502B9" w:rsidP="001502B9">
            <w:pPr>
              <w:rPr>
                <w:rFonts w:ascii="Arial" w:hAnsi="Arial" w:cs="Arial"/>
                <w:color w:val="000000"/>
                <w:sz w:val="12"/>
                <w:szCs w:val="12"/>
              </w:rPr>
            </w:pPr>
            <w:r w:rsidRPr="001502B9">
              <w:rPr>
                <w:rFonts w:ascii="Arial" w:hAnsi="Arial" w:cs="Arial"/>
                <w:color w:val="000000"/>
                <w:sz w:val="12"/>
                <w:szCs w:val="12"/>
              </w:rPr>
              <w:t>Условно утвержденные расходы</w:t>
            </w:r>
          </w:p>
        </w:tc>
        <w:tc>
          <w:tcPr>
            <w:tcW w:w="326"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9999</w:t>
            </w:r>
          </w:p>
        </w:tc>
        <w:tc>
          <w:tcPr>
            <w:tcW w:w="854" w:type="dxa"/>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9990099999</w:t>
            </w:r>
          </w:p>
        </w:tc>
        <w:tc>
          <w:tcPr>
            <w:tcW w:w="0" w:type="auto"/>
            <w:shd w:val="clear" w:color="000000" w:fill="FFFFFF"/>
            <w:noWrap/>
            <w:hideMark/>
          </w:tcPr>
          <w:p w:rsidR="001502B9" w:rsidRPr="001502B9" w:rsidRDefault="001502B9" w:rsidP="001502B9">
            <w:pPr>
              <w:jc w:val="center"/>
              <w:rPr>
                <w:rFonts w:ascii="Arial" w:hAnsi="Arial" w:cs="Arial"/>
                <w:color w:val="000000"/>
                <w:sz w:val="12"/>
                <w:szCs w:val="12"/>
              </w:rPr>
            </w:pPr>
            <w:r w:rsidRPr="001502B9">
              <w:rPr>
                <w:rFonts w:ascii="Arial" w:hAnsi="Arial" w:cs="Arial"/>
                <w:color w:val="000000"/>
                <w:sz w:val="12"/>
                <w:szCs w:val="12"/>
              </w:rPr>
              <w:t>999</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0,00</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1 700 480,24</w:t>
            </w:r>
          </w:p>
        </w:tc>
        <w:tc>
          <w:tcPr>
            <w:tcW w:w="0" w:type="auto"/>
            <w:shd w:val="clear" w:color="000000" w:fill="FFFFFF"/>
            <w:noWrap/>
            <w:hideMark/>
          </w:tcPr>
          <w:p w:rsidR="001502B9" w:rsidRPr="001502B9" w:rsidRDefault="001502B9" w:rsidP="001502B9">
            <w:pPr>
              <w:jc w:val="right"/>
              <w:rPr>
                <w:rFonts w:ascii="Arial" w:hAnsi="Arial" w:cs="Arial"/>
                <w:color w:val="000000"/>
                <w:sz w:val="12"/>
                <w:szCs w:val="12"/>
              </w:rPr>
            </w:pPr>
            <w:r w:rsidRPr="001502B9">
              <w:rPr>
                <w:rFonts w:ascii="Arial" w:hAnsi="Arial" w:cs="Arial"/>
                <w:color w:val="000000"/>
                <w:sz w:val="12"/>
                <w:szCs w:val="12"/>
              </w:rPr>
              <w:t>2 893 596,98</w:t>
            </w:r>
          </w:p>
        </w:tc>
      </w:tr>
      <w:tr w:rsidR="001502B9" w:rsidRPr="001502B9" w:rsidTr="001502B9">
        <w:trPr>
          <w:trHeight w:val="20"/>
        </w:trPr>
        <w:tc>
          <w:tcPr>
            <w:tcW w:w="0" w:type="auto"/>
            <w:gridSpan w:val="4"/>
            <w:shd w:val="clear" w:color="000000" w:fill="FFFFFF"/>
            <w:noWrap/>
            <w:vAlign w:val="bottom"/>
            <w:hideMark/>
          </w:tcPr>
          <w:p w:rsidR="001502B9" w:rsidRPr="001502B9" w:rsidRDefault="001502B9" w:rsidP="001502B9">
            <w:pPr>
              <w:rPr>
                <w:rFonts w:ascii="Arial" w:hAnsi="Arial" w:cs="Arial"/>
                <w:b/>
                <w:bCs/>
                <w:color w:val="000000"/>
                <w:sz w:val="12"/>
                <w:szCs w:val="12"/>
              </w:rPr>
            </w:pPr>
            <w:r w:rsidRPr="001502B9">
              <w:rPr>
                <w:rFonts w:ascii="Arial" w:hAnsi="Arial" w:cs="Arial"/>
                <w:b/>
                <w:bCs/>
                <w:color w:val="000000"/>
                <w:sz w:val="12"/>
                <w:szCs w:val="12"/>
              </w:rPr>
              <w:t xml:space="preserve">Всего расходов: </w:t>
            </w:r>
          </w:p>
        </w:tc>
        <w:tc>
          <w:tcPr>
            <w:tcW w:w="0" w:type="auto"/>
            <w:shd w:val="clear" w:color="000000" w:fill="FFFFFF"/>
            <w:noWrap/>
            <w:hideMark/>
          </w:tcPr>
          <w:p w:rsidR="001502B9" w:rsidRPr="001502B9" w:rsidRDefault="001502B9" w:rsidP="001502B9">
            <w:pPr>
              <w:jc w:val="right"/>
              <w:rPr>
                <w:rFonts w:ascii="Arial" w:hAnsi="Arial" w:cs="Arial"/>
                <w:b/>
                <w:bCs/>
                <w:color w:val="000000"/>
                <w:sz w:val="12"/>
                <w:szCs w:val="12"/>
              </w:rPr>
            </w:pPr>
            <w:r w:rsidRPr="001502B9">
              <w:rPr>
                <w:rFonts w:ascii="Arial" w:hAnsi="Arial" w:cs="Arial"/>
                <w:b/>
                <w:bCs/>
                <w:color w:val="000000"/>
                <w:sz w:val="12"/>
                <w:szCs w:val="12"/>
              </w:rPr>
              <w:t>152 541 250,00</w:t>
            </w:r>
          </w:p>
        </w:tc>
        <w:tc>
          <w:tcPr>
            <w:tcW w:w="0" w:type="auto"/>
            <w:shd w:val="clear" w:color="000000" w:fill="FFFFFF"/>
            <w:noWrap/>
            <w:hideMark/>
          </w:tcPr>
          <w:p w:rsidR="001502B9" w:rsidRPr="001502B9" w:rsidRDefault="001502B9" w:rsidP="001502B9">
            <w:pPr>
              <w:jc w:val="right"/>
              <w:rPr>
                <w:rFonts w:ascii="Arial" w:hAnsi="Arial" w:cs="Arial"/>
                <w:b/>
                <w:bCs/>
                <w:color w:val="000000"/>
                <w:sz w:val="12"/>
                <w:szCs w:val="12"/>
              </w:rPr>
            </w:pPr>
            <w:r w:rsidRPr="001502B9">
              <w:rPr>
                <w:rFonts w:ascii="Arial" w:hAnsi="Arial" w:cs="Arial"/>
                <w:b/>
                <w:bCs/>
                <w:color w:val="000000"/>
                <w:sz w:val="12"/>
                <w:szCs w:val="12"/>
              </w:rPr>
              <w:t>205 546 489,74</w:t>
            </w:r>
          </w:p>
        </w:tc>
        <w:tc>
          <w:tcPr>
            <w:tcW w:w="0" w:type="auto"/>
            <w:shd w:val="clear" w:color="000000" w:fill="FFFFFF"/>
            <w:noWrap/>
            <w:hideMark/>
          </w:tcPr>
          <w:p w:rsidR="001502B9" w:rsidRPr="001502B9" w:rsidRDefault="001502B9" w:rsidP="001502B9">
            <w:pPr>
              <w:jc w:val="right"/>
              <w:rPr>
                <w:rFonts w:ascii="Arial" w:hAnsi="Arial" w:cs="Arial"/>
                <w:b/>
                <w:bCs/>
                <w:color w:val="000000"/>
                <w:sz w:val="12"/>
                <w:szCs w:val="12"/>
              </w:rPr>
            </w:pPr>
            <w:r w:rsidRPr="001502B9">
              <w:rPr>
                <w:rFonts w:ascii="Arial" w:hAnsi="Arial" w:cs="Arial"/>
                <w:b/>
                <w:bCs/>
                <w:color w:val="000000"/>
                <w:sz w:val="12"/>
                <w:szCs w:val="12"/>
              </w:rPr>
              <w:t>68 001 536,48</w:t>
            </w:r>
          </w:p>
        </w:tc>
      </w:tr>
    </w:tbl>
    <w:p w:rsidR="001502B9" w:rsidRPr="005C2834" w:rsidRDefault="001502B9" w:rsidP="0011203E">
      <w:pPr>
        <w:shd w:val="clear" w:color="auto" w:fill="FFFFFF"/>
        <w:suppressAutoHyphens/>
        <w:jc w:val="center"/>
        <w:rPr>
          <w:rFonts w:ascii="Arial" w:hAnsi="Arial" w:cs="Arial"/>
          <w:sz w:val="4"/>
          <w:szCs w:val="4"/>
        </w:rPr>
      </w:pPr>
    </w:p>
    <w:p w:rsidR="001502B9" w:rsidRPr="0033329F" w:rsidRDefault="001502B9" w:rsidP="001502B9">
      <w:pPr>
        <w:ind w:left="7371"/>
        <w:jc w:val="center"/>
        <w:rPr>
          <w:rFonts w:ascii="Arial" w:hAnsi="Arial" w:cs="Arial"/>
          <w:sz w:val="12"/>
          <w:szCs w:val="12"/>
        </w:rPr>
      </w:pPr>
      <w:r>
        <w:rPr>
          <w:rFonts w:ascii="Arial" w:hAnsi="Arial" w:cs="Arial"/>
          <w:b/>
          <w:bCs/>
          <w:sz w:val="12"/>
          <w:szCs w:val="12"/>
        </w:rPr>
        <w:t>Приложение 8</w:t>
      </w:r>
      <w:r w:rsidRPr="0033329F">
        <w:rPr>
          <w:rFonts w:ascii="Arial" w:hAnsi="Arial" w:cs="Arial"/>
          <w:sz w:val="12"/>
          <w:szCs w:val="12"/>
        </w:rPr>
        <w:br/>
        <w:t xml:space="preserve">к решению Совета депутатов Валдайского городского поселения </w:t>
      </w:r>
      <w:r w:rsidRPr="0033329F">
        <w:rPr>
          <w:rFonts w:ascii="Arial" w:hAnsi="Arial" w:cs="Arial"/>
          <w:sz w:val="12"/>
          <w:szCs w:val="12"/>
        </w:rPr>
        <w:br/>
        <w:t>"О бюджете Валдайского городского поселения на 2023 год</w:t>
      </w:r>
    </w:p>
    <w:p w:rsidR="001502B9" w:rsidRPr="0033329F" w:rsidRDefault="001502B9" w:rsidP="001502B9">
      <w:pPr>
        <w:ind w:left="7371"/>
        <w:jc w:val="center"/>
        <w:rPr>
          <w:rFonts w:ascii="Arial" w:hAnsi="Arial" w:cs="Arial"/>
          <w:b/>
          <w:bCs/>
          <w:sz w:val="12"/>
          <w:szCs w:val="12"/>
        </w:rPr>
      </w:pPr>
      <w:r w:rsidRPr="0033329F">
        <w:rPr>
          <w:rFonts w:ascii="Arial" w:hAnsi="Arial" w:cs="Arial"/>
          <w:sz w:val="12"/>
          <w:szCs w:val="12"/>
        </w:rPr>
        <w:t xml:space="preserve">и на плановый период 2024 и 2025 годов " </w:t>
      </w:r>
      <w:r w:rsidRPr="0033329F">
        <w:rPr>
          <w:rFonts w:ascii="Arial" w:hAnsi="Arial" w:cs="Arial"/>
          <w:sz w:val="12"/>
          <w:szCs w:val="12"/>
        </w:rPr>
        <w:br/>
        <w:t xml:space="preserve">от   №  </w:t>
      </w:r>
    </w:p>
    <w:p w:rsidR="00CC5BF9" w:rsidRDefault="00CC5BF9" w:rsidP="0011203E">
      <w:pPr>
        <w:shd w:val="clear" w:color="auto" w:fill="FFFFFF"/>
        <w:suppressAutoHyphens/>
        <w:jc w:val="center"/>
        <w:rPr>
          <w:rFonts w:ascii="Arial" w:hAnsi="Arial" w:cs="Arial"/>
          <w:b/>
          <w:sz w:val="16"/>
          <w:szCs w:val="16"/>
        </w:rPr>
      </w:pPr>
      <w:r w:rsidRPr="00CC5BF9">
        <w:rPr>
          <w:rFonts w:ascii="Arial" w:hAnsi="Arial" w:cs="Arial"/>
          <w:b/>
          <w:sz w:val="16"/>
          <w:szCs w:val="16"/>
        </w:rPr>
        <w:t xml:space="preserve">Распределение бюджетных ассигнований по целевым статьям (мунийипальным программам Валдайского городского поселения </w:t>
      </w:r>
    </w:p>
    <w:p w:rsidR="00CC5BF9" w:rsidRDefault="00CC5BF9" w:rsidP="0011203E">
      <w:pPr>
        <w:shd w:val="clear" w:color="auto" w:fill="FFFFFF"/>
        <w:suppressAutoHyphens/>
        <w:jc w:val="center"/>
        <w:rPr>
          <w:rFonts w:ascii="Arial" w:hAnsi="Arial" w:cs="Arial"/>
          <w:b/>
          <w:sz w:val="16"/>
          <w:szCs w:val="16"/>
        </w:rPr>
      </w:pPr>
      <w:r w:rsidRPr="00CC5BF9">
        <w:rPr>
          <w:rFonts w:ascii="Arial" w:hAnsi="Arial" w:cs="Arial"/>
          <w:b/>
          <w:sz w:val="16"/>
          <w:szCs w:val="16"/>
        </w:rPr>
        <w:t xml:space="preserve">и непрограммным направлениям деятельности), группам и подгруппам видов расходов классификации расходов </w:t>
      </w:r>
    </w:p>
    <w:p w:rsidR="001502B9" w:rsidRPr="00CC5BF9" w:rsidRDefault="00CC5BF9" w:rsidP="0011203E">
      <w:pPr>
        <w:shd w:val="clear" w:color="auto" w:fill="FFFFFF"/>
        <w:suppressAutoHyphens/>
        <w:jc w:val="center"/>
        <w:rPr>
          <w:rFonts w:ascii="Arial" w:hAnsi="Arial" w:cs="Arial"/>
          <w:b/>
          <w:sz w:val="16"/>
          <w:szCs w:val="16"/>
        </w:rPr>
      </w:pPr>
      <w:r w:rsidRPr="00CC5BF9">
        <w:rPr>
          <w:rFonts w:ascii="Arial" w:hAnsi="Arial" w:cs="Arial"/>
          <w:b/>
          <w:sz w:val="16"/>
          <w:szCs w:val="16"/>
        </w:rPr>
        <w:t>бюджета Валдайского городского поселения на 2023 год и на плановый период 2024и 2025 годов</w:t>
      </w:r>
    </w:p>
    <w:p w:rsidR="001502B9" w:rsidRPr="00CC5BF9" w:rsidRDefault="00CC5BF9" w:rsidP="00CC5BF9">
      <w:pPr>
        <w:shd w:val="clear" w:color="auto" w:fill="FFFFFF"/>
        <w:suppressAutoHyphens/>
        <w:jc w:val="right"/>
        <w:rPr>
          <w:rFonts w:ascii="Arial" w:hAnsi="Arial" w:cs="Arial"/>
          <w:sz w:val="12"/>
          <w:szCs w:val="12"/>
        </w:rPr>
      </w:pPr>
      <w:r w:rsidRPr="00CC5BF9">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3"/>
        <w:gridCol w:w="850"/>
        <w:gridCol w:w="392"/>
        <w:gridCol w:w="324"/>
        <w:gridCol w:w="845"/>
        <w:gridCol w:w="845"/>
        <w:gridCol w:w="999"/>
      </w:tblGrid>
      <w:tr w:rsidR="00CC5BF9" w:rsidRPr="00CC5BF9" w:rsidTr="00CC5BF9">
        <w:trPr>
          <w:trHeight w:val="20"/>
        </w:trPr>
        <w:tc>
          <w:tcPr>
            <w:tcW w:w="7093" w:type="dxa"/>
            <w:shd w:val="clear" w:color="000000" w:fill="FFFFFF"/>
            <w:vAlign w:val="center"/>
            <w:hideMark/>
          </w:tcPr>
          <w:p w:rsidR="00CC5BF9" w:rsidRPr="00CC5BF9" w:rsidRDefault="00CC5BF9" w:rsidP="00CC5BF9">
            <w:pPr>
              <w:jc w:val="center"/>
              <w:rPr>
                <w:rFonts w:ascii="Arial" w:hAnsi="Arial" w:cs="Arial"/>
                <w:b/>
                <w:bCs/>
                <w:color w:val="000000"/>
                <w:sz w:val="12"/>
                <w:szCs w:val="12"/>
              </w:rPr>
            </w:pPr>
            <w:r w:rsidRPr="00CC5BF9">
              <w:rPr>
                <w:rFonts w:ascii="Arial" w:hAnsi="Arial" w:cs="Arial"/>
                <w:b/>
                <w:bCs/>
                <w:color w:val="000000"/>
                <w:sz w:val="12"/>
                <w:szCs w:val="12"/>
              </w:rPr>
              <w:t>Наименование</w:t>
            </w:r>
          </w:p>
        </w:tc>
        <w:tc>
          <w:tcPr>
            <w:tcW w:w="850" w:type="dxa"/>
            <w:shd w:val="clear" w:color="000000" w:fill="FFFFFF"/>
            <w:vAlign w:val="center"/>
            <w:hideMark/>
          </w:tcPr>
          <w:p w:rsidR="00CC5BF9" w:rsidRPr="00CC5BF9" w:rsidRDefault="00CC5BF9" w:rsidP="00CC5BF9">
            <w:pPr>
              <w:jc w:val="center"/>
              <w:rPr>
                <w:rFonts w:ascii="Arial" w:hAnsi="Arial" w:cs="Arial"/>
                <w:b/>
                <w:bCs/>
                <w:color w:val="000000"/>
                <w:sz w:val="12"/>
                <w:szCs w:val="12"/>
              </w:rPr>
            </w:pPr>
            <w:r w:rsidRPr="00CC5BF9">
              <w:rPr>
                <w:rFonts w:ascii="Arial" w:hAnsi="Arial" w:cs="Arial"/>
                <w:b/>
                <w:bCs/>
                <w:color w:val="000000"/>
                <w:sz w:val="12"/>
                <w:szCs w:val="12"/>
              </w:rPr>
              <w:t>Ц.ст.</w:t>
            </w:r>
          </w:p>
        </w:tc>
        <w:tc>
          <w:tcPr>
            <w:tcW w:w="392" w:type="dxa"/>
            <w:shd w:val="clear" w:color="000000" w:fill="FFFFFF"/>
            <w:vAlign w:val="center"/>
            <w:hideMark/>
          </w:tcPr>
          <w:p w:rsidR="00CC5BF9" w:rsidRPr="00CC5BF9" w:rsidRDefault="00CC5BF9" w:rsidP="00CC5BF9">
            <w:pPr>
              <w:jc w:val="center"/>
              <w:rPr>
                <w:rFonts w:ascii="Arial" w:hAnsi="Arial" w:cs="Arial"/>
                <w:b/>
                <w:bCs/>
                <w:color w:val="000000"/>
                <w:sz w:val="12"/>
                <w:szCs w:val="12"/>
              </w:rPr>
            </w:pPr>
            <w:r w:rsidRPr="00CC5BF9">
              <w:rPr>
                <w:rFonts w:ascii="Arial" w:hAnsi="Arial" w:cs="Arial"/>
                <w:b/>
                <w:bCs/>
                <w:color w:val="000000"/>
                <w:sz w:val="12"/>
                <w:szCs w:val="12"/>
              </w:rPr>
              <w:t>Разд.</w:t>
            </w:r>
          </w:p>
        </w:tc>
        <w:tc>
          <w:tcPr>
            <w:tcW w:w="0" w:type="auto"/>
            <w:shd w:val="clear" w:color="000000" w:fill="FFFFFF"/>
            <w:vAlign w:val="center"/>
            <w:hideMark/>
          </w:tcPr>
          <w:p w:rsidR="00CC5BF9" w:rsidRPr="00CC5BF9" w:rsidRDefault="00CC5BF9" w:rsidP="00CC5BF9">
            <w:pPr>
              <w:jc w:val="center"/>
              <w:rPr>
                <w:rFonts w:ascii="Arial" w:hAnsi="Arial" w:cs="Arial"/>
                <w:b/>
                <w:bCs/>
                <w:color w:val="000000"/>
                <w:sz w:val="12"/>
                <w:szCs w:val="12"/>
              </w:rPr>
            </w:pPr>
            <w:r w:rsidRPr="00CC5BF9">
              <w:rPr>
                <w:rFonts w:ascii="Arial" w:hAnsi="Arial" w:cs="Arial"/>
                <w:b/>
                <w:bCs/>
                <w:color w:val="000000"/>
                <w:sz w:val="12"/>
                <w:szCs w:val="12"/>
              </w:rPr>
              <w:t>Расх.</w:t>
            </w:r>
          </w:p>
        </w:tc>
        <w:tc>
          <w:tcPr>
            <w:tcW w:w="0" w:type="auto"/>
            <w:shd w:val="clear" w:color="000000" w:fill="FFFFFF"/>
            <w:vAlign w:val="center"/>
            <w:hideMark/>
          </w:tcPr>
          <w:p w:rsidR="00CC5BF9" w:rsidRDefault="00CC5BF9" w:rsidP="00CC5BF9">
            <w:pPr>
              <w:jc w:val="center"/>
              <w:rPr>
                <w:rFonts w:ascii="Arial" w:hAnsi="Arial" w:cs="Arial"/>
                <w:b/>
                <w:bCs/>
                <w:color w:val="000000"/>
                <w:sz w:val="12"/>
                <w:szCs w:val="12"/>
              </w:rPr>
            </w:pPr>
            <w:r w:rsidRPr="00CC5BF9">
              <w:rPr>
                <w:rFonts w:ascii="Arial" w:hAnsi="Arial" w:cs="Arial"/>
                <w:b/>
                <w:bCs/>
                <w:color w:val="000000"/>
                <w:sz w:val="12"/>
                <w:szCs w:val="12"/>
              </w:rPr>
              <w:t xml:space="preserve">Сумма на </w:t>
            </w:r>
          </w:p>
          <w:p w:rsidR="00CC5BF9" w:rsidRPr="00CC5BF9" w:rsidRDefault="00CC5BF9" w:rsidP="00CC5BF9">
            <w:pPr>
              <w:jc w:val="center"/>
              <w:rPr>
                <w:rFonts w:ascii="Arial" w:hAnsi="Arial" w:cs="Arial"/>
                <w:b/>
                <w:bCs/>
                <w:color w:val="000000"/>
                <w:sz w:val="12"/>
                <w:szCs w:val="12"/>
              </w:rPr>
            </w:pPr>
            <w:r w:rsidRPr="00CC5BF9">
              <w:rPr>
                <w:rFonts w:ascii="Arial" w:hAnsi="Arial" w:cs="Arial"/>
                <w:b/>
                <w:bCs/>
                <w:color w:val="000000"/>
                <w:sz w:val="12"/>
                <w:szCs w:val="12"/>
              </w:rPr>
              <w:t>2023 год</w:t>
            </w:r>
          </w:p>
        </w:tc>
        <w:tc>
          <w:tcPr>
            <w:tcW w:w="0" w:type="auto"/>
            <w:shd w:val="clear" w:color="000000" w:fill="FFFFFF"/>
            <w:vAlign w:val="center"/>
            <w:hideMark/>
          </w:tcPr>
          <w:p w:rsidR="00CC5BF9" w:rsidRDefault="00CC5BF9" w:rsidP="00CC5BF9">
            <w:pPr>
              <w:jc w:val="center"/>
              <w:rPr>
                <w:rFonts w:ascii="Arial" w:hAnsi="Arial" w:cs="Arial"/>
                <w:b/>
                <w:bCs/>
                <w:color w:val="000000"/>
                <w:sz w:val="12"/>
                <w:szCs w:val="12"/>
              </w:rPr>
            </w:pPr>
            <w:r w:rsidRPr="00CC5BF9">
              <w:rPr>
                <w:rFonts w:ascii="Arial" w:hAnsi="Arial" w:cs="Arial"/>
                <w:b/>
                <w:bCs/>
                <w:color w:val="000000"/>
                <w:sz w:val="12"/>
                <w:szCs w:val="12"/>
              </w:rPr>
              <w:t>Сумма на</w:t>
            </w:r>
          </w:p>
          <w:p w:rsidR="00CC5BF9" w:rsidRPr="00CC5BF9" w:rsidRDefault="00CC5BF9" w:rsidP="00CC5BF9">
            <w:pPr>
              <w:jc w:val="center"/>
              <w:rPr>
                <w:rFonts w:ascii="Arial" w:hAnsi="Arial" w:cs="Arial"/>
                <w:b/>
                <w:bCs/>
                <w:color w:val="000000"/>
                <w:sz w:val="12"/>
                <w:szCs w:val="12"/>
              </w:rPr>
            </w:pPr>
            <w:r w:rsidRPr="00CC5BF9">
              <w:rPr>
                <w:rFonts w:ascii="Arial" w:hAnsi="Arial" w:cs="Arial"/>
                <w:b/>
                <w:bCs/>
                <w:color w:val="000000"/>
                <w:sz w:val="12"/>
                <w:szCs w:val="12"/>
              </w:rPr>
              <w:t xml:space="preserve"> 2024 год</w:t>
            </w:r>
          </w:p>
        </w:tc>
        <w:tc>
          <w:tcPr>
            <w:tcW w:w="0" w:type="auto"/>
            <w:shd w:val="clear" w:color="000000" w:fill="FFFFFF"/>
            <w:vAlign w:val="center"/>
            <w:hideMark/>
          </w:tcPr>
          <w:p w:rsidR="00CC5BF9" w:rsidRPr="00CC5BF9" w:rsidRDefault="00CC5BF9" w:rsidP="00CC5BF9">
            <w:pPr>
              <w:jc w:val="center"/>
              <w:rPr>
                <w:rFonts w:ascii="Arial" w:hAnsi="Arial" w:cs="Arial"/>
                <w:b/>
                <w:bCs/>
                <w:color w:val="000000"/>
                <w:sz w:val="12"/>
                <w:szCs w:val="12"/>
              </w:rPr>
            </w:pPr>
            <w:r w:rsidRPr="00CC5BF9">
              <w:rPr>
                <w:rFonts w:ascii="Arial" w:hAnsi="Arial" w:cs="Arial"/>
                <w:b/>
                <w:bCs/>
                <w:color w:val="000000"/>
                <w:sz w:val="12"/>
                <w:szCs w:val="12"/>
              </w:rPr>
              <w:t>Сумма на 2025 год</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1 376 488,23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1 376 488,23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1 376 488,23</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0100100000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474 206,70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474 206,70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474 206,70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Устройство контейнерных площадок</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0100161010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474 206,70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474 206,70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474 206,70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0100161010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474 206,70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474 206,70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474 206,70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0100161010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474 206,70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474 206,70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474 206,70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0100161010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474 206,70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474 206,70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474 206,70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Снижение количества мест несанкционированного сброса мусора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0100200000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902 281,53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902 281,53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902 281,53</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Обеспечение вывоза несанкционированных свалок</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0100261030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345 616,13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345 616,13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345 616,13</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0100261030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345 616,13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345 616,13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345 616,13</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0100261030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345 616,13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345 616,13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345 616,13</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0100261030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345 616,13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345 616,13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345 616,13</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0100261040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403 160,00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403 160,00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403 160,00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0100261040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403 160,00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403 160,00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403 160,00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0100261040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403 160,00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403 160,00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403 160,00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0100261040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403 160,00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403 160,00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403 160,00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Организация сбора и вывоза отходов I-IV класса опасности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0100261050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143 505,40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143 505,40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143 505,40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0100261050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143 505,40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143 505,40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143 505,40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0100261050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143 505,40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143 505,40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143 505,40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0100261050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143 505,40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143 505,40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143 505,40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0100261060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0100261060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0100261060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0100261060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0200000000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Реализация подпрограммы "Культура Валдайского муниципального района"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0210000000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0210100000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0210199910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КУЛЬТУРА, КИНЕМАТОГРАФИЯ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0210199910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0800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Культура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0210199910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0801</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388 000,00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0210199910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0801</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208 000,00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Иные выплаты населению</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0210199910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0801</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360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Развитие физической культуры и массового спорта на территории района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0400100000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0400130110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ФИЗИЧЕСКАЯ КУЛЬТУРА И СПОРТ</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0400130110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1100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Физическая культура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0400130110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1101</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0400130110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1101</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445 600,00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445 600,00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445 600,00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Профилактика терроризма, экстремизма и других правонарушений в Валдайском районе</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0900100000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440 200,00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440 200,00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440 200,00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Мероприятия по обслуживанию системы оповещения в г. Валдай</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0900112410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0900112410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0300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0900112410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0314</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0900112410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0314</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Мероприятия по обслуживанию системы видеонаблюдения в г.Валдай</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0900112600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256 800,00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256 800,00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256 800,00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0900112600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0300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256 800,00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256 800,00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256 800,00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0900112600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0314</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256 800,00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256 800,00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256 800,00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0900112600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0314</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256 800,00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256 800,00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256 800,00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0900113110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19 500,00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19 500,00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19 500,00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ОБЩЕГОСУДАРСТВЕННЫЕ ВОПРОСЫ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0900113110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19 500,00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19 500,00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19 500,00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0900113110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0113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19 500,00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19 500,00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19 500,00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0900113110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0113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19 500,00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19 500,00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19 500,00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0900114100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13 900,00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13 900,00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13 900,00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ОБЩЕГОСУДАРСТВЕННЫЕ ВОПРОСЫ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0900114100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13 900,00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13 900,00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13 900,00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0900114100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0113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13 900,00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13 900,00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13 900,00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0900114100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0113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13 900,00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13 900,00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13 900,00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0900200000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0900221500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ОБРАЗОВАНИЕ</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0900221500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0700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Молодежная политика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0900221500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0707</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0900221500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0707</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Противодействие коррупции в Валдайском муниципальном районе</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0900300000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0900331100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ОБЩЕГОСУДАРСТВЕННЫЕ ВОПРОСЫ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0900331100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0900331100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0113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0900331100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0113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2 700,00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4 685 204,27</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84 240,00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84 240,00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 наиболее посещаемых территорий общего пользования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1000200000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84 240,00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84 240,00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84 240,00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1000250330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84 240,00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84 240,00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84 240,00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1000250330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84 240,00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84 240,00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84 240,00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1000250330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84 240,00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84 240,00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84 240,00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1000250330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84 240,00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84 240,00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84 240,00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Федеральный проект "Формирование комфортной городской среды"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100F200000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4 600 964,27</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100F255551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4 222 964,27</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100F255551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4 222 964,27</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100F255551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4 222 964,27</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100F255551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811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4 222 964,27</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100F255552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378 000,00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100F255552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378 000,00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100F255552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378 000,00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100F255552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378 000,00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1400000000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1400100000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Нанесение фамилий на мемориальные плиты, ремонтные работы на воинских захоронениях</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1400199911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КУЛЬТУРА, КИНЕМАТОГРАФИЯ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1400199911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0800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вопросы в области культуры, кинематографии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1400199911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0804</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1400199911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0804</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1900000000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327 000,00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327 000,00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327 000,00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1900100000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Мероприятия по обеспечению первичных мер пожарной безопасности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1900140110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1900140110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0300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1900140110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0310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1900140110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0310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1900300000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320 000,00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Мероприятия по обеспечению первичных мер пожарной безопасности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1900340110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320 000,00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1900340110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0300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320 000,00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1900340110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0310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320 000,00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1900340110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0310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1900340110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0310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811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2000000000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876 488,38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876 488,38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876 488,38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Приведение обветшавших сетей ливневой канализации в нормативное состояние</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2000200000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440 976,75</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440 976,75</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440 976,75</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Осуществление ремонта участков сетей ливневой канализации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2000211200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440 976,75</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440 976,75</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440 976,75</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2000211200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440 976,75</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440 976,75</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440 976,75</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2000211200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0502</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440 976,75</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440 976,75</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440 976,75</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2000211200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0502</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440 976,75</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440 976,75</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440 976,75</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Обеспечение качественной работы объектов ливневой канализации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2000300000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435 511,63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435 511,63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435 511,63</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Содержание ливневой канализации, водоотводных канав и водопропускных труб</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2000311300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435 511,63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435 511,63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435 511,63</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2000311300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435 511,63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435 511,63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435 511,63</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2000311300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0502</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435 511,63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435 511,63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435 511,63</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2000311300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0502</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435 511,63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435 511,63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435 511,63</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17 145 860,02</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25 031 980,02</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13 745 860,02</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2210000000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8 046 872,28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8 046 872,28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8 046 872,28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Обеспечение уличного освещения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2210100000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8 046 872,28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8 046 872,28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8 046 872,28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2210160010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3 712 011,89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3 712 011,89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3 712 011,89</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2210160010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3 712 011,89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3 712 011,89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3 712 011,89</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2210160010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3 712 011,89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3 712 011,89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3 712 011,89</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2210160010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3 712 011,89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3 712 011,89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3 712 011,89</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2210160012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4 334 860,39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4 334 860,39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4 334 860,39</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2210160012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4 334 860,39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4 334 860,39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4 334 860,39</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2210160012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4 334 860,39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4 334 860,39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4 334 860,39</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Закупка энергетических ресурсов</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2210160012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247</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4 334 860,39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4 334 860,39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4 334 860,39</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2220000000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Организация озеленениятерритории Валдайского городского поселения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2220100000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Содержание объектов озеленения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2220160030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2220160030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2220160030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2220160030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3 795 824,16</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2230000000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Организация содержания мест захоронения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2230100000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Содержание муниципальных кладбищ</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2230160040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2230160040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2230160040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2230160040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620 000,00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2240000000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4 623 880,82</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12 510 000,82</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1 223 880,82</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Прочие мероприятия по благоустройству</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2240100000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4 623 880,82</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12 510 000,82</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1 223 880,82</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Прочие мероприятия по благоустройству</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2240160050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1 101 458,34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1 101 458,34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1 101 458,34</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2240160050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1 101 458,34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1 101 458,34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1 101 458,34</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2240160050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1 101 458,34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1 101 458,34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1 101 458,34</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2240160050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1 101 458,34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1 101 458,34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1 101 458,34</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Поставка газа к мемориалу "Вечный огонь"</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2240160051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122 422,48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122 422,48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122 422,48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2240160051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122 422,48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122 422,48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122 422,48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2240160051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122 422,48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122 422,48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122 422,48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Закупка энергетических ресурсов</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2240160051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247</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122 422,48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122 422,48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122 422,48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2240160052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3 400 000,00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11 286 120,00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2240160052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3 400 000,00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11 286 120,00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2240160052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3 400 000,00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11 286 120,00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2240160052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414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3 400 000,00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11 286 120,00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2250000000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59 282,76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59 282,76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59 282,76</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Содержание общественных территорий</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2250100000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59 282,76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59 282,76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59 282,76</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2250160061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58 693,56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58 693,56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58 693,56</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2250160061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58 693,56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58 693,56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58 693,56</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2250160061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58 693,56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58 693,56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58 693,56</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2250160061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58 693,56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58 693,56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58 693,56</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2250160062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589,20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589,20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589,20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2250160062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589,20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589,20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589,20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Благоустройство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2250160062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589,20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589,20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589,20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Уплата иных платежей</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2250160062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853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589,20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589,20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589,20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2023-2025 годы"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2300000000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2300100000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2300131000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ЭКОНОМИКА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2300131000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Сельское хозяйство и рыболовство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2300131000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0405</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2300131000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0405</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631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360 000,00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2 016 000,00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2400100000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2 016 000,00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Приобретение жилья для граждан, проживающих в аварийных многоквартирных домах</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2400111100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2 016 000,00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2400111100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2 016 000,00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2400111100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0501</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2 016 000,00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2400111100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0501</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412</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2 016 000,00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2600000000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178 646,23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2600100000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178 646,23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2600111220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178 646,23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2600111220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178 646,23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2600111220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0502</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178 646,23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2600111220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0502</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178 646,23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108 112 650,00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158 326 900,00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30 874 950,00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102 865 533,00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153 479 783,00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26 027 833,00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102 865 533,00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153 479 783,00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26 027 833,00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4 583 805,04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ЭКОНОМИКА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4 583 805,04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Дорожное хозяйство (дорожные фонды)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4 583 805,04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4 583 805,04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2910121120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6 800 305,96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11 452 983,00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12 591 833,00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ЭКОНОМИКА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2910121120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6 800 305,96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11 452 983,00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12 591 833,00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Дорожное хозяйство (дорожные фонды)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2910121120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6 800 305,96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11 452 983,00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12 591 833,00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2910121120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6 800 305,96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11 452 983,00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12 591 833,00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2910121121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216 622,00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ЭКОНОМИКА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2910121121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216 622,00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Дорожное хозяйство (дорожные фонды)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2910121121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216 622,00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2910121121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216 622,00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2910121125</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ЭКОНОМИКА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2910121125</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Дорожное хозяйство (дорожные фонды)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2910121125</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2910121125</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414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3 490 000,00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2 000 000,00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ЭКОНОМИКА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3 490 000,00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2 000 000,00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Дорожное хозяйство (дорожные фонды)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3 490 000,00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2 000 000,00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3 490 000,00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2 000 000,00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Паспортизацияавтомобильных дорог общего пользования местного значения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2910121140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ЭКОНОМИКА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2910121140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Дорожное хозяйство (дорожные фонды)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2910121140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2910121140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2910171525</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6 738 199,37</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7 236 000,00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7 236 000,00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ЭКОНОМИКА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2910171525</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6 738 199,37</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7 236 000,00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7 236 000,00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Дорожное хозяйство (дорожные фонды)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2910171525</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6 738 199,37</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7 236 000,00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7 236 000,00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2910171525</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6 738 199,37</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7 236 000,00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7 236 000,00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2910171526</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4 115 800,63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ЭКОНОМИКА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2910171526</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4 115 800,63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Дорожное хозяйство (дорожные фонды)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2910171526</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4 115 800,63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2910171526</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4 115 800,63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2910171542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75 720 800,00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128 590 800,00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ЭКОНОМИКА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2910171542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75 720 800,00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128 590 800,00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Дорожное хозяйство (дорожные фонды)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2910171542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75 720 800,00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128 590 800,00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2910171542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75 720 800,00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128 590 800,00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2920000000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5 247 117,00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4 847 117,00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4 847 117,00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2920200000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5 247 117,00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4 847 117,00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4 847 117,00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2920299910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5 247 117,00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4 847 117,00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4 847 117,00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ЭКОНОМИКА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2920299910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5 247 117,00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4 847 117,00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4 847 117,00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Дорожное хозяйство (дорожные фонды)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2920299910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5 247 117,00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4 847 117,00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4 847 117,00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2920299910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5 247 117,00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4 847 117,00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4 847 117,00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Межбюджетные трансферты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9100000000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Иные межбюджетные трансферты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9170000000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9170095210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ОБЩЕГОСУДАРСТВЕННЫЕ ВОПРОСЫ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9170095210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9170095210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0106</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Иные межбюджетные трансферты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9170095210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0106</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540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9200000000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Совет депутатовВалдайского городского поселения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9290000000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обеспечение функций Совета депутатовВалдайского городского поселения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9290002110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ОБЩЕГОСУДАРСТВЕННЫЕ ВОПРОСЫ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9290002110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9290002110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9290002110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18 000,00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Резервные фонды исполнительных органов муниципальных образований</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9300000000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9390000000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Резервный фонд администрации Валдайского муниципального района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9390010010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ОБЩЕГОСУДАРСТВЕННЫЕ ВОПРОСЫ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9390010010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Резервные фонды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9390010010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0111</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Резервные средства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9390010010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0111</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870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16 011 312,87</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16 011 312,87</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16 011 312,87</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9440000000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5 413 598,97</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5 413 598,97</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5 413 598,97</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9440020101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3 057 372,48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3 057 372,48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3 057 372,48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9440020101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3 057 372,48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3 057 372,48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3 057 372,48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9440020101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0505</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3 057 372,48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3 057 372,48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3 057 372,48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9440020101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0505</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611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3 057 372,48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3 057 372,48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3 057 372,48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9440020102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923 326,49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923 326,49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923 326,49</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9440020102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923 326,49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923 326,49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923 326,49</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9440020102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0505</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923 326,49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923 326,49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923 326,49</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9440020102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0505</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611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923 326,49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923 326,49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923 326,49</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9440020103</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1 432 900,00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1 432 900,00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1 432 900,00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9440020103</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1 432 900,00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1 432 900,00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1 432 900,00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9440020103</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0505</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1 432 900,00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1 432 900,00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1 432 900,00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9440020103</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0505</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611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1 432 900,00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1 432 900,00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1 432 900,00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мероприятия по решению вопросов местного значения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9 020 846,08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9 020 846,08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9 020 846,08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9450010031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3 393 771,00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3 393 771,00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3 393 771,00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9450010031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3 393 771,00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3 393 771,00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3 393 771,00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9450010031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0505</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3 393 771,00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3 393 771,00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3 393 771,00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9450010031</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0505</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621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3 393 771,00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3 393 771,00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3 393 771,00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9450010032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1 024 918,84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1 024 918,84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1 024 918,84</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9450010032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1 024 918,84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1 024 918,84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1 024 918,84</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9450010032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0505</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1 024 918,84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1 024 918,84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1 024 918,84</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9450010032</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0505</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621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1 024 918,84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1 024 918,84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1 024 918,84</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9450010033</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1 349 124,09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1 349 124,09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1 349 124,09</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9450010033</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1 349 124,09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1 349 124,09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1 349 124,09</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9450010033</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0505</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1 349 124,09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1 349 124,09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1 349 124,09</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9450010033</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0505</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621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1 349 124,09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1 349 124,09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1 349 124,09</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9450010040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219 486,96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219 486,96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219 486,96</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СОЦИАЛЬНАЯ ПОЛИТИКА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9450010040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219 486,96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219 486,96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219 486,96</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Пенсионное обеспечение</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9450010040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1001</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219 486,96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219 486,96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219 486,96</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Пенсии, выплачиваемые организациями сектора государственного управления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9450010040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1001</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312</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219 486,96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219 486,96</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219 486,96</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содержание сайта городского поселения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9450010050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57 000,00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СРЕДСТВА МАССОВОЙ ИНФОРМАЦИИ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9450010050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1200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57 000,00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вопросы в области средств массовой информации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9450010050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1204</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57 000,00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57 000,00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9450010050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1204</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242</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9450010050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1204</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54 000,00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54 000,00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54 000,00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опубликование официальных документов в периодических изданиях</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9450010060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СРЕДСТВА МАССОВОЙ ИНФОРМАЦИИ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9450010060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1200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Периодическая печать и издательства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9450010060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1202</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9450010060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1202</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435 000,00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мероприятия по землеустройству и землепользованию</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9450010070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ЭКОНОМИКА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9450010070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вопросы в области национальной экономики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9450010070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0412</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9450010070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0412</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9450010080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330 000,00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330 000,00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330 000,00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ЭКОНОМИКА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9450010080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330 000,00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330 000,00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330 000,00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вопросы в области национальной экономики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9450010080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0412</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330 000,00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330 000,00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330 000,00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9450010080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0412</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330 000,00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330 000,00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330 000,00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9450010090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400 355,11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400 355,11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400 355,11</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НАЦИОНАЛЬНАЯ ЭКОНОМИКА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9450010090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400 355,11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400 355,11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400 355,11</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Транспорт</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9450010090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0408</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400 355,11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400 355,11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400 355,11</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9450010090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0408</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400 355,11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400 355,11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400 355,11</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9450010430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99 776,00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99 776,00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99 776,00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ОБЩЕГОСУДАРСТВЕННЫЕ ВОПРОСЫ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9450010430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99 776,00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99 776,00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99 776,00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9450010430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0113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99 776,00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99 776,00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99 776,00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9450010430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0113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831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Уплата иных платежей</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9450010430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0113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853</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98 776,00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98 776,00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98 776,00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9450081010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1 361 414,08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1 361 414,08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1 361 414,08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9450081010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1 361 414,08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1 361 414,08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1 361 414,08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9450081010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0501</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1 361 414,08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1 361 414,08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1 361 414,08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9450081010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0501</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1 361 414,08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1 361 414,08</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1 361 414,08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9450081020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ЖИЛИЩНО-КОММУНАЛЬНОЕ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9450081020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Жилищное хозяйство</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9450081020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0501</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9450081020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0501</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811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Содержание имущества муниципальной казны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9460000000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536 867,82</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536 867,82</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536 867,82</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Реализациямероприятий по содержанию имущества муниципальной казны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9460010410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386 867,82</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386 867,82</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386 867,82</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ОБЩЕГОСУДАРСТВЕННЫЕ ВОПРОСЫ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9460010410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386 867,82</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386 867,82</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386 867,82</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9460010410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0113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386 867,82</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386 867,82</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386 867,82</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9460010410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0113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133 233,81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133 233,81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133 233,81</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Закупка энергетических ресурсов</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9460010410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0113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247</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253 634,01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253 634,01</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253 634,01</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9460010420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ОБЩЕГОСУДАРСТВЕННЫЕ ВОПРОСЫ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9460010420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Другие общегосударственные вопросы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9460010420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0113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9460010420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0113</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150 000,00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Молодежная политика и оздоровление детей</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9470000000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финансирование мероприятий в сфере образования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9470070110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ОБРАЗОВАНИЕ</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9470070110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0700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Молодежная политика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9470070110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0707</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9470070110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0707</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40 000,00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Подготовка и проведение мероприятий в сфере культура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9480000000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Расходы на финансирование мероприятий в сфере культуры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9480080110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КУЛЬТУРА, КИНЕМАТОГРАФИЯ</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9480080110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0800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Культура</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9480080110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0801</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Прочая закупка товаров, работ и услуг</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9480080110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0801</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244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1 000 000,00</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Условно утвержденные расходы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9900000000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1 700 480,24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2 893 596,98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Условно утвержденные расходы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9990000000</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1 700 480,24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2 893 596,98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Условно утвержденные расходы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9990099999</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1 700 480,24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2 893 596,98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Условно утвержденные расходы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9990099999</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9900</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1 700 480,24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2 893 596,98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Условно утвержденные расходы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9990099999</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9999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1 700 480,24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2 893 596,98</w:t>
            </w:r>
          </w:p>
        </w:tc>
      </w:tr>
      <w:tr w:rsidR="00CC5BF9" w:rsidRPr="00CC5BF9" w:rsidTr="00CC5BF9">
        <w:trPr>
          <w:trHeight w:val="20"/>
        </w:trPr>
        <w:tc>
          <w:tcPr>
            <w:tcW w:w="7093" w:type="dxa"/>
            <w:shd w:val="clear" w:color="000000" w:fill="FFFFFF"/>
            <w:hideMark/>
          </w:tcPr>
          <w:p w:rsidR="00CC5BF9" w:rsidRPr="00CC5BF9" w:rsidRDefault="00CC5BF9" w:rsidP="00CC5BF9">
            <w:pPr>
              <w:rPr>
                <w:rFonts w:ascii="Arial" w:hAnsi="Arial" w:cs="Arial"/>
                <w:color w:val="000000"/>
                <w:sz w:val="12"/>
                <w:szCs w:val="12"/>
              </w:rPr>
            </w:pPr>
            <w:r w:rsidRPr="00CC5BF9">
              <w:rPr>
                <w:rFonts w:ascii="Arial" w:hAnsi="Arial" w:cs="Arial"/>
                <w:color w:val="000000"/>
                <w:sz w:val="12"/>
                <w:szCs w:val="12"/>
              </w:rPr>
              <w:t>Условно утвержденные расходы</w:t>
            </w:r>
          </w:p>
        </w:tc>
        <w:tc>
          <w:tcPr>
            <w:tcW w:w="850"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9990099999</w:t>
            </w:r>
          </w:p>
        </w:tc>
        <w:tc>
          <w:tcPr>
            <w:tcW w:w="392" w:type="dxa"/>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9999</w:t>
            </w:r>
          </w:p>
        </w:tc>
        <w:tc>
          <w:tcPr>
            <w:tcW w:w="0" w:type="auto"/>
            <w:shd w:val="clear" w:color="000000" w:fill="FFFFFF"/>
            <w:noWrap/>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999</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1 700 480,24</w:t>
            </w:r>
          </w:p>
        </w:tc>
        <w:tc>
          <w:tcPr>
            <w:tcW w:w="0" w:type="auto"/>
            <w:shd w:val="clear" w:color="000000" w:fill="FFFFFF"/>
            <w:noWrap/>
            <w:hideMark/>
          </w:tcPr>
          <w:p w:rsidR="00CC5BF9" w:rsidRPr="00CC5BF9" w:rsidRDefault="00CC5BF9" w:rsidP="00CC5BF9">
            <w:pPr>
              <w:jc w:val="right"/>
              <w:rPr>
                <w:rFonts w:ascii="Arial" w:hAnsi="Arial" w:cs="Arial"/>
                <w:color w:val="000000"/>
                <w:sz w:val="12"/>
                <w:szCs w:val="12"/>
              </w:rPr>
            </w:pPr>
            <w:r w:rsidRPr="00CC5BF9">
              <w:rPr>
                <w:rFonts w:ascii="Arial" w:hAnsi="Arial" w:cs="Arial"/>
                <w:color w:val="000000"/>
                <w:sz w:val="12"/>
                <w:szCs w:val="12"/>
              </w:rPr>
              <w:t>2 893 596,98</w:t>
            </w:r>
          </w:p>
        </w:tc>
      </w:tr>
      <w:tr w:rsidR="00CC5BF9" w:rsidRPr="00CC5BF9" w:rsidTr="00CC5BF9">
        <w:trPr>
          <w:trHeight w:val="20"/>
        </w:trPr>
        <w:tc>
          <w:tcPr>
            <w:tcW w:w="0" w:type="auto"/>
            <w:gridSpan w:val="4"/>
            <w:shd w:val="clear" w:color="000000" w:fill="FFFFFF"/>
            <w:noWrap/>
            <w:vAlign w:val="bottom"/>
            <w:hideMark/>
          </w:tcPr>
          <w:p w:rsidR="00CC5BF9" w:rsidRPr="00CC5BF9" w:rsidRDefault="00CC5BF9" w:rsidP="00CC5BF9">
            <w:pPr>
              <w:rPr>
                <w:rFonts w:ascii="Arial" w:hAnsi="Arial" w:cs="Arial"/>
                <w:b/>
                <w:bCs/>
                <w:color w:val="000000"/>
                <w:sz w:val="12"/>
                <w:szCs w:val="12"/>
              </w:rPr>
            </w:pPr>
            <w:r w:rsidRPr="00CC5BF9">
              <w:rPr>
                <w:rFonts w:ascii="Arial" w:hAnsi="Arial" w:cs="Arial"/>
                <w:b/>
                <w:bCs/>
                <w:color w:val="000000"/>
                <w:sz w:val="12"/>
                <w:szCs w:val="12"/>
              </w:rPr>
              <w:t xml:space="preserve">Всего расходов: </w:t>
            </w:r>
          </w:p>
        </w:tc>
        <w:tc>
          <w:tcPr>
            <w:tcW w:w="0" w:type="auto"/>
            <w:shd w:val="clear" w:color="000000" w:fill="FFFFFF"/>
            <w:noWrap/>
            <w:hideMark/>
          </w:tcPr>
          <w:p w:rsidR="00CC5BF9" w:rsidRPr="00CC5BF9" w:rsidRDefault="00CC5BF9" w:rsidP="00CC5BF9">
            <w:pPr>
              <w:jc w:val="right"/>
              <w:rPr>
                <w:rFonts w:ascii="Arial" w:hAnsi="Arial" w:cs="Arial"/>
                <w:b/>
                <w:bCs/>
                <w:color w:val="000000"/>
                <w:sz w:val="12"/>
                <w:szCs w:val="12"/>
              </w:rPr>
            </w:pPr>
            <w:r w:rsidRPr="00CC5BF9">
              <w:rPr>
                <w:rFonts w:ascii="Arial" w:hAnsi="Arial" w:cs="Arial"/>
                <w:b/>
                <w:bCs/>
                <w:color w:val="000000"/>
                <w:sz w:val="12"/>
                <w:szCs w:val="12"/>
              </w:rPr>
              <w:t>152 541 250,00</w:t>
            </w:r>
          </w:p>
        </w:tc>
        <w:tc>
          <w:tcPr>
            <w:tcW w:w="0" w:type="auto"/>
            <w:shd w:val="clear" w:color="000000" w:fill="FFFFFF"/>
            <w:noWrap/>
            <w:hideMark/>
          </w:tcPr>
          <w:p w:rsidR="00CC5BF9" w:rsidRPr="00CC5BF9" w:rsidRDefault="00CC5BF9" w:rsidP="00CC5BF9">
            <w:pPr>
              <w:jc w:val="right"/>
              <w:rPr>
                <w:rFonts w:ascii="Arial" w:hAnsi="Arial" w:cs="Arial"/>
                <w:b/>
                <w:bCs/>
                <w:color w:val="000000"/>
                <w:sz w:val="12"/>
                <w:szCs w:val="12"/>
              </w:rPr>
            </w:pPr>
            <w:r w:rsidRPr="00CC5BF9">
              <w:rPr>
                <w:rFonts w:ascii="Arial" w:hAnsi="Arial" w:cs="Arial"/>
                <w:b/>
                <w:bCs/>
                <w:color w:val="000000"/>
                <w:sz w:val="12"/>
                <w:szCs w:val="12"/>
              </w:rPr>
              <w:t>205 546 489,74</w:t>
            </w:r>
          </w:p>
        </w:tc>
        <w:tc>
          <w:tcPr>
            <w:tcW w:w="0" w:type="auto"/>
            <w:shd w:val="clear" w:color="000000" w:fill="FFFFFF"/>
            <w:noWrap/>
            <w:hideMark/>
          </w:tcPr>
          <w:p w:rsidR="00CC5BF9" w:rsidRPr="00CC5BF9" w:rsidRDefault="00CC5BF9" w:rsidP="00CC5BF9">
            <w:pPr>
              <w:jc w:val="right"/>
              <w:rPr>
                <w:rFonts w:ascii="Arial" w:hAnsi="Arial" w:cs="Arial"/>
                <w:b/>
                <w:bCs/>
                <w:color w:val="000000"/>
                <w:sz w:val="12"/>
                <w:szCs w:val="12"/>
              </w:rPr>
            </w:pPr>
            <w:r w:rsidRPr="00CC5BF9">
              <w:rPr>
                <w:rFonts w:ascii="Arial" w:hAnsi="Arial" w:cs="Arial"/>
                <w:b/>
                <w:bCs/>
                <w:color w:val="000000"/>
                <w:sz w:val="12"/>
                <w:szCs w:val="12"/>
              </w:rPr>
              <w:t>68 001 536,48</w:t>
            </w:r>
          </w:p>
        </w:tc>
      </w:tr>
    </w:tbl>
    <w:p w:rsidR="001502B9" w:rsidRPr="005C2834" w:rsidRDefault="001502B9" w:rsidP="0011203E">
      <w:pPr>
        <w:shd w:val="clear" w:color="auto" w:fill="FFFFFF"/>
        <w:suppressAutoHyphens/>
        <w:jc w:val="center"/>
        <w:rPr>
          <w:rFonts w:ascii="Arial" w:hAnsi="Arial" w:cs="Arial"/>
          <w:sz w:val="4"/>
          <w:szCs w:val="4"/>
        </w:rPr>
      </w:pPr>
    </w:p>
    <w:p w:rsidR="00CC5BF9" w:rsidRPr="0033329F" w:rsidRDefault="00CC5BF9" w:rsidP="00CC5BF9">
      <w:pPr>
        <w:ind w:left="7371"/>
        <w:jc w:val="center"/>
        <w:rPr>
          <w:rFonts w:ascii="Arial" w:hAnsi="Arial" w:cs="Arial"/>
          <w:sz w:val="12"/>
          <w:szCs w:val="12"/>
        </w:rPr>
      </w:pPr>
      <w:r>
        <w:rPr>
          <w:rFonts w:ascii="Arial" w:hAnsi="Arial" w:cs="Arial"/>
          <w:b/>
          <w:bCs/>
          <w:sz w:val="12"/>
          <w:szCs w:val="12"/>
        </w:rPr>
        <w:t>Приложение 9</w:t>
      </w:r>
      <w:r w:rsidRPr="0033329F">
        <w:rPr>
          <w:rFonts w:ascii="Arial" w:hAnsi="Arial" w:cs="Arial"/>
          <w:sz w:val="12"/>
          <w:szCs w:val="12"/>
        </w:rPr>
        <w:br/>
        <w:t xml:space="preserve">к решению Совета депутатов Валдайского городского поселения </w:t>
      </w:r>
      <w:r w:rsidRPr="0033329F">
        <w:rPr>
          <w:rFonts w:ascii="Arial" w:hAnsi="Arial" w:cs="Arial"/>
          <w:sz w:val="12"/>
          <w:szCs w:val="12"/>
        </w:rPr>
        <w:br/>
        <w:t>"О бюджете Валдайского городского поселения на 2023 год</w:t>
      </w:r>
    </w:p>
    <w:p w:rsidR="00CC5BF9" w:rsidRPr="0033329F" w:rsidRDefault="00CC5BF9" w:rsidP="00CC5BF9">
      <w:pPr>
        <w:ind w:left="7371"/>
        <w:jc w:val="center"/>
        <w:rPr>
          <w:rFonts w:ascii="Arial" w:hAnsi="Arial" w:cs="Arial"/>
          <w:b/>
          <w:bCs/>
          <w:sz w:val="12"/>
          <w:szCs w:val="12"/>
        </w:rPr>
      </w:pPr>
      <w:r w:rsidRPr="0033329F">
        <w:rPr>
          <w:rFonts w:ascii="Arial" w:hAnsi="Arial" w:cs="Arial"/>
          <w:sz w:val="12"/>
          <w:szCs w:val="12"/>
        </w:rPr>
        <w:t xml:space="preserve">и на плановый период 2024 и 2025 годов " </w:t>
      </w:r>
      <w:r w:rsidRPr="0033329F">
        <w:rPr>
          <w:rFonts w:ascii="Arial" w:hAnsi="Arial" w:cs="Arial"/>
          <w:sz w:val="12"/>
          <w:szCs w:val="12"/>
        </w:rPr>
        <w:br/>
        <w:t xml:space="preserve">от   №  </w:t>
      </w:r>
    </w:p>
    <w:p w:rsidR="00CC5BF9" w:rsidRDefault="00CC5BF9" w:rsidP="0011203E">
      <w:pPr>
        <w:shd w:val="clear" w:color="auto" w:fill="FFFFFF"/>
        <w:suppressAutoHyphens/>
        <w:jc w:val="center"/>
        <w:rPr>
          <w:rFonts w:ascii="Arial" w:hAnsi="Arial" w:cs="Arial"/>
          <w:b/>
          <w:sz w:val="16"/>
          <w:szCs w:val="16"/>
        </w:rPr>
      </w:pPr>
      <w:r w:rsidRPr="00CC5BF9">
        <w:rPr>
          <w:rFonts w:ascii="Arial" w:hAnsi="Arial" w:cs="Arial"/>
          <w:b/>
          <w:sz w:val="16"/>
          <w:szCs w:val="16"/>
        </w:rPr>
        <w:t xml:space="preserve">Объем межбюджетных трансфертов, получаемых из других бюджетов бюджетной системы </w:t>
      </w:r>
    </w:p>
    <w:p w:rsidR="001502B9" w:rsidRPr="00CC5BF9" w:rsidRDefault="00CC5BF9" w:rsidP="0011203E">
      <w:pPr>
        <w:shd w:val="clear" w:color="auto" w:fill="FFFFFF"/>
        <w:suppressAutoHyphens/>
        <w:jc w:val="center"/>
        <w:rPr>
          <w:rFonts w:ascii="Arial" w:hAnsi="Arial" w:cs="Arial"/>
          <w:b/>
          <w:sz w:val="16"/>
          <w:szCs w:val="16"/>
        </w:rPr>
      </w:pPr>
      <w:r w:rsidRPr="00CC5BF9">
        <w:rPr>
          <w:rFonts w:ascii="Arial" w:hAnsi="Arial" w:cs="Arial"/>
          <w:b/>
          <w:sz w:val="16"/>
          <w:szCs w:val="16"/>
        </w:rPr>
        <w:t>Российской Федерации на 2023 год и на плановый период 2024 и 2025 годы</w:t>
      </w:r>
    </w:p>
    <w:p w:rsidR="00CC5BF9" w:rsidRPr="00CC5BF9" w:rsidRDefault="00CC5BF9" w:rsidP="00CC5BF9">
      <w:pPr>
        <w:jc w:val="right"/>
        <w:rPr>
          <w:rFonts w:ascii="Arial" w:hAnsi="Arial" w:cs="Arial"/>
          <w:sz w:val="12"/>
          <w:szCs w:val="12"/>
        </w:rPr>
      </w:pPr>
      <w:r w:rsidRPr="00CC5BF9">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9"/>
        <w:gridCol w:w="1545"/>
        <w:gridCol w:w="778"/>
        <w:gridCol w:w="845"/>
        <w:gridCol w:w="711"/>
      </w:tblGrid>
      <w:tr w:rsidR="00CC5BF9" w:rsidRPr="00CC5BF9" w:rsidTr="00CC5BF9">
        <w:trPr>
          <w:trHeight w:val="20"/>
        </w:trPr>
        <w:tc>
          <w:tcPr>
            <w:tcW w:w="0" w:type="auto"/>
            <w:vMerge w:val="restart"/>
            <w:shd w:val="clear" w:color="auto" w:fill="auto"/>
            <w:noWrap/>
            <w:vAlign w:val="center"/>
            <w:hideMark/>
          </w:tcPr>
          <w:p w:rsidR="00CC5BF9" w:rsidRPr="00CC5BF9" w:rsidRDefault="00CC5BF9" w:rsidP="00CC5BF9">
            <w:pPr>
              <w:jc w:val="center"/>
              <w:rPr>
                <w:rFonts w:ascii="Arial" w:hAnsi="Arial" w:cs="Arial"/>
                <w:b/>
                <w:bCs/>
                <w:sz w:val="12"/>
                <w:szCs w:val="12"/>
              </w:rPr>
            </w:pPr>
            <w:r w:rsidRPr="00CC5BF9">
              <w:rPr>
                <w:rFonts w:ascii="Arial" w:hAnsi="Arial" w:cs="Arial"/>
                <w:b/>
                <w:bCs/>
                <w:sz w:val="12"/>
                <w:szCs w:val="12"/>
              </w:rPr>
              <w:t xml:space="preserve">Наименование </w:t>
            </w:r>
          </w:p>
        </w:tc>
        <w:tc>
          <w:tcPr>
            <w:tcW w:w="0" w:type="auto"/>
            <w:vMerge w:val="restart"/>
            <w:shd w:val="clear" w:color="auto" w:fill="auto"/>
            <w:vAlign w:val="center"/>
            <w:hideMark/>
          </w:tcPr>
          <w:p w:rsidR="00CC5BF9" w:rsidRPr="00CC5BF9" w:rsidRDefault="00CC5BF9" w:rsidP="00CC5BF9">
            <w:pPr>
              <w:jc w:val="center"/>
              <w:rPr>
                <w:rFonts w:ascii="Arial" w:hAnsi="Arial" w:cs="Arial"/>
                <w:b/>
                <w:bCs/>
                <w:sz w:val="12"/>
                <w:szCs w:val="12"/>
              </w:rPr>
            </w:pPr>
            <w:r w:rsidRPr="00CC5BF9">
              <w:rPr>
                <w:rFonts w:ascii="Arial" w:hAnsi="Arial" w:cs="Arial"/>
                <w:b/>
                <w:bCs/>
                <w:sz w:val="12"/>
                <w:szCs w:val="12"/>
              </w:rPr>
              <w:t xml:space="preserve">Код бюджетной классификации </w:t>
            </w:r>
          </w:p>
        </w:tc>
        <w:tc>
          <w:tcPr>
            <w:tcW w:w="0" w:type="auto"/>
            <w:gridSpan w:val="3"/>
            <w:shd w:val="clear" w:color="auto" w:fill="auto"/>
            <w:noWrap/>
            <w:vAlign w:val="bottom"/>
            <w:hideMark/>
          </w:tcPr>
          <w:p w:rsidR="00CC5BF9" w:rsidRPr="00CC5BF9" w:rsidRDefault="00CC5BF9" w:rsidP="00CC5BF9">
            <w:pPr>
              <w:jc w:val="center"/>
              <w:rPr>
                <w:rFonts w:ascii="Arial" w:hAnsi="Arial" w:cs="Arial"/>
                <w:b/>
                <w:bCs/>
                <w:sz w:val="12"/>
                <w:szCs w:val="12"/>
              </w:rPr>
            </w:pPr>
            <w:r w:rsidRPr="00CC5BF9">
              <w:rPr>
                <w:rFonts w:ascii="Arial" w:hAnsi="Arial" w:cs="Arial"/>
                <w:b/>
                <w:bCs/>
                <w:sz w:val="12"/>
                <w:szCs w:val="12"/>
              </w:rPr>
              <w:t>Сумма</w:t>
            </w:r>
          </w:p>
        </w:tc>
      </w:tr>
      <w:tr w:rsidR="00CC5BF9" w:rsidRPr="00CC5BF9" w:rsidTr="00CC5BF9">
        <w:trPr>
          <w:trHeight w:val="20"/>
        </w:trPr>
        <w:tc>
          <w:tcPr>
            <w:tcW w:w="0" w:type="auto"/>
            <w:vMerge/>
            <w:vAlign w:val="center"/>
            <w:hideMark/>
          </w:tcPr>
          <w:p w:rsidR="00CC5BF9" w:rsidRPr="00CC5BF9" w:rsidRDefault="00CC5BF9" w:rsidP="00CC5BF9">
            <w:pPr>
              <w:rPr>
                <w:rFonts w:ascii="Arial" w:hAnsi="Arial" w:cs="Arial"/>
                <w:b/>
                <w:bCs/>
                <w:sz w:val="12"/>
                <w:szCs w:val="12"/>
              </w:rPr>
            </w:pPr>
          </w:p>
        </w:tc>
        <w:tc>
          <w:tcPr>
            <w:tcW w:w="0" w:type="auto"/>
            <w:vMerge/>
            <w:vAlign w:val="center"/>
            <w:hideMark/>
          </w:tcPr>
          <w:p w:rsidR="00CC5BF9" w:rsidRPr="00CC5BF9" w:rsidRDefault="00CC5BF9" w:rsidP="00CC5BF9">
            <w:pPr>
              <w:rPr>
                <w:rFonts w:ascii="Arial" w:hAnsi="Arial" w:cs="Arial"/>
                <w:b/>
                <w:bCs/>
                <w:sz w:val="12"/>
                <w:szCs w:val="12"/>
              </w:rPr>
            </w:pPr>
          </w:p>
        </w:tc>
        <w:tc>
          <w:tcPr>
            <w:tcW w:w="0" w:type="auto"/>
            <w:shd w:val="clear" w:color="auto" w:fill="auto"/>
            <w:noWrap/>
            <w:vAlign w:val="bottom"/>
            <w:hideMark/>
          </w:tcPr>
          <w:p w:rsidR="00CC5BF9" w:rsidRPr="00CC5BF9" w:rsidRDefault="00CC5BF9" w:rsidP="00CC5BF9">
            <w:pPr>
              <w:jc w:val="center"/>
              <w:rPr>
                <w:rFonts w:ascii="Arial" w:hAnsi="Arial" w:cs="Arial"/>
                <w:b/>
                <w:bCs/>
                <w:sz w:val="12"/>
                <w:szCs w:val="12"/>
              </w:rPr>
            </w:pPr>
            <w:r w:rsidRPr="00CC5BF9">
              <w:rPr>
                <w:rFonts w:ascii="Arial" w:hAnsi="Arial" w:cs="Arial"/>
                <w:b/>
                <w:bCs/>
                <w:sz w:val="12"/>
                <w:szCs w:val="12"/>
              </w:rPr>
              <w:t>2023 год</w:t>
            </w:r>
          </w:p>
        </w:tc>
        <w:tc>
          <w:tcPr>
            <w:tcW w:w="0" w:type="auto"/>
            <w:shd w:val="clear" w:color="auto" w:fill="auto"/>
            <w:noWrap/>
            <w:vAlign w:val="bottom"/>
            <w:hideMark/>
          </w:tcPr>
          <w:p w:rsidR="00CC5BF9" w:rsidRPr="00CC5BF9" w:rsidRDefault="00CC5BF9" w:rsidP="00CC5BF9">
            <w:pPr>
              <w:jc w:val="center"/>
              <w:rPr>
                <w:rFonts w:ascii="Arial" w:hAnsi="Arial" w:cs="Arial"/>
                <w:b/>
                <w:bCs/>
                <w:sz w:val="12"/>
                <w:szCs w:val="12"/>
              </w:rPr>
            </w:pPr>
            <w:r w:rsidRPr="00CC5BF9">
              <w:rPr>
                <w:rFonts w:ascii="Arial" w:hAnsi="Arial" w:cs="Arial"/>
                <w:b/>
                <w:bCs/>
                <w:sz w:val="12"/>
                <w:szCs w:val="12"/>
              </w:rPr>
              <w:t>2024 год</w:t>
            </w:r>
          </w:p>
        </w:tc>
        <w:tc>
          <w:tcPr>
            <w:tcW w:w="0" w:type="auto"/>
            <w:shd w:val="clear" w:color="auto" w:fill="auto"/>
            <w:noWrap/>
            <w:vAlign w:val="bottom"/>
            <w:hideMark/>
          </w:tcPr>
          <w:p w:rsidR="00CC5BF9" w:rsidRPr="00CC5BF9" w:rsidRDefault="00CC5BF9" w:rsidP="00CC5BF9">
            <w:pPr>
              <w:jc w:val="center"/>
              <w:rPr>
                <w:rFonts w:ascii="Arial" w:hAnsi="Arial" w:cs="Arial"/>
                <w:b/>
                <w:bCs/>
                <w:sz w:val="12"/>
                <w:szCs w:val="12"/>
              </w:rPr>
            </w:pPr>
            <w:r w:rsidRPr="00CC5BF9">
              <w:rPr>
                <w:rFonts w:ascii="Arial" w:hAnsi="Arial" w:cs="Arial"/>
                <w:b/>
                <w:bCs/>
                <w:sz w:val="12"/>
                <w:szCs w:val="12"/>
              </w:rPr>
              <w:t>2025 год</w:t>
            </w:r>
          </w:p>
        </w:tc>
      </w:tr>
      <w:tr w:rsidR="00CC5BF9" w:rsidRPr="00CC5BF9" w:rsidTr="00CC5BF9">
        <w:trPr>
          <w:trHeight w:val="20"/>
        </w:trPr>
        <w:tc>
          <w:tcPr>
            <w:tcW w:w="0" w:type="auto"/>
            <w:shd w:val="clear" w:color="auto" w:fill="auto"/>
            <w:vAlign w:val="center"/>
            <w:hideMark/>
          </w:tcPr>
          <w:p w:rsidR="00CC5BF9" w:rsidRPr="00CC5BF9" w:rsidRDefault="00CC5BF9" w:rsidP="00CC5BF9">
            <w:pPr>
              <w:jc w:val="both"/>
              <w:rPr>
                <w:rFonts w:ascii="Arial" w:hAnsi="Arial" w:cs="Arial"/>
                <w:b/>
                <w:bCs/>
                <w:sz w:val="12"/>
                <w:szCs w:val="12"/>
              </w:rPr>
            </w:pPr>
            <w:r w:rsidRPr="00CC5BF9">
              <w:rPr>
                <w:rFonts w:ascii="Arial" w:hAnsi="Arial" w:cs="Arial"/>
                <w:b/>
                <w:bCs/>
                <w:sz w:val="12"/>
                <w:szCs w:val="12"/>
              </w:rPr>
              <w:t>Субсидии бюджетам бюджетной системы Российской Федерации (межбюджетные субсидии)</w:t>
            </w:r>
          </w:p>
        </w:tc>
        <w:tc>
          <w:tcPr>
            <w:tcW w:w="0" w:type="auto"/>
            <w:shd w:val="clear" w:color="auto" w:fill="auto"/>
            <w:vAlign w:val="center"/>
            <w:hideMark/>
          </w:tcPr>
          <w:p w:rsidR="00CC5BF9" w:rsidRPr="00CC5BF9" w:rsidRDefault="00CC5BF9" w:rsidP="00CC5BF9">
            <w:pPr>
              <w:jc w:val="center"/>
              <w:rPr>
                <w:rFonts w:ascii="Arial" w:hAnsi="Arial" w:cs="Arial"/>
                <w:b/>
                <w:bCs/>
                <w:sz w:val="12"/>
                <w:szCs w:val="12"/>
              </w:rPr>
            </w:pPr>
            <w:r w:rsidRPr="00CC5BF9">
              <w:rPr>
                <w:rFonts w:ascii="Arial" w:hAnsi="Arial" w:cs="Arial"/>
                <w:b/>
                <w:bCs/>
                <w:sz w:val="12"/>
                <w:szCs w:val="12"/>
              </w:rPr>
              <w:t>2 02 20000 00 0000 150</w:t>
            </w:r>
          </w:p>
        </w:tc>
        <w:tc>
          <w:tcPr>
            <w:tcW w:w="0" w:type="auto"/>
            <w:shd w:val="clear" w:color="auto" w:fill="auto"/>
            <w:noWrap/>
            <w:vAlign w:val="center"/>
            <w:hideMark/>
          </w:tcPr>
          <w:p w:rsidR="00CC5BF9" w:rsidRPr="00CC5BF9" w:rsidRDefault="00CC5BF9" w:rsidP="00CC5BF9">
            <w:pPr>
              <w:jc w:val="center"/>
              <w:rPr>
                <w:rFonts w:ascii="Arial" w:hAnsi="Arial" w:cs="Arial"/>
                <w:b/>
                <w:bCs/>
                <w:sz w:val="12"/>
                <w:szCs w:val="12"/>
              </w:rPr>
            </w:pPr>
            <w:r w:rsidRPr="00CC5BF9">
              <w:rPr>
                <w:rFonts w:ascii="Arial" w:hAnsi="Arial" w:cs="Arial"/>
                <w:b/>
                <w:bCs/>
                <w:sz w:val="12"/>
                <w:szCs w:val="12"/>
              </w:rPr>
              <w:t>90 250 650,00</w:t>
            </w:r>
          </w:p>
        </w:tc>
        <w:tc>
          <w:tcPr>
            <w:tcW w:w="0" w:type="auto"/>
            <w:shd w:val="clear" w:color="auto" w:fill="auto"/>
            <w:noWrap/>
            <w:vAlign w:val="center"/>
            <w:hideMark/>
          </w:tcPr>
          <w:p w:rsidR="00CC5BF9" w:rsidRPr="00CC5BF9" w:rsidRDefault="00CC5BF9" w:rsidP="00CC5BF9">
            <w:pPr>
              <w:jc w:val="center"/>
              <w:rPr>
                <w:rFonts w:ascii="Arial" w:hAnsi="Arial" w:cs="Arial"/>
                <w:b/>
                <w:bCs/>
                <w:sz w:val="12"/>
                <w:szCs w:val="12"/>
              </w:rPr>
            </w:pPr>
            <w:r w:rsidRPr="00CC5BF9">
              <w:rPr>
                <w:rFonts w:ascii="Arial" w:hAnsi="Arial" w:cs="Arial"/>
                <w:b/>
                <w:bCs/>
                <w:sz w:val="12"/>
                <w:szCs w:val="12"/>
              </w:rPr>
              <w:t>135 826 800,00</w:t>
            </w:r>
          </w:p>
        </w:tc>
        <w:tc>
          <w:tcPr>
            <w:tcW w:w="0" w:type="auto"/>
            <w:shd w:val="clear" w:color="auto" w:fill="auto"/>
            <w:noWrap/>
            <w:vAlign w:val="center"/>
            <w:hideMark/>
          </w:tcPr>
          <w:p w:rsidR="00CC5BF9" w:rsidRPr="00CC5BF9" w:rsidRDefault="00CC5BF9" w:rsidP="00CC5BF9">
            <w:pPr>
              <w:jc w:val="center"/>
              <w:rPr>
                <w:rFonts w:ascii="Arial" w:hAnsi="Arial" w:cs="Arial"/>
                <w:b/>
                <w:bCs/>
                <w:sz w:val="12"/>
                <w:szCs w:val="12"/>
              </w:rPr>
            </w:pPr>
            <w:r w:rsidRPr="00CC5BF9">
              <w:rPr>
                <w:rFonts w:ascii="Arial" w:hAnsi="Arial" w:cs="Arial"/>
                <w:b/>
                <w:bCs/>
                <w:sz w:val="12"/>
                <w:szCs w:val="12"/>
              </w:rPr>
              <w:t>7 236 000,00</w:t>
            </w:r>
          </w:p>
        </w:tc>
      </w:tr>
      <w:tr w:rsidR="00CC5BF9" w:rsidRPr="00CC5BF9" w:rsidTr="00CC5BF9">
        <w:trPr>
          <w:trHeight w:val="20"/>
        </w:trPr>
        <w:tc>
          <w:tcPr>
            <w:tcW w:w="0" w:type="auto"/>
            <w:shd w:val="clear" w:color="auto" w:fill="auto"/>
            <w:vAlign w:val="center"/>
            <w:hideMark/>
          </w:tcPr>
          <w:p w:rsidR="00CC5BF9" w:rsidRPr="00CC5BF9" w:rsidRDefault="00CC5BF9" w:rsidP="00CC5BF9">
            <w:pPr>
              <w:jc w:val="both"/>
              <w:rPr>
                <w:rFonts w:ascii="Arial" w:hAnsi="Arial" w:cs="Arial"/>
                <w:sz w:val="12"/>
                <w:szCs w:val="12"/>
              </w:rPr>
            </w:pPr>
            <w:r w:rsidRPr="00CC5BF9">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2022 год</w:t>
            </w:r>
          </w:p>
        </w:tc>
        <w:tc>
          <w:tcPr>
            <w:tcW w:w="0" w:type="auto"/>
            <w:shd w:val="clear" w:color="000000" w:fill="FFFFFF"/>
            <w:noWrap/>
            <w:vAlign w:val="center"/>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2 02 25555 13 0000 150</w:t>
            </w:r>
          </w:p>
        </w:tc>
        <w:tc>
          <w:tcPr>
            <w:tcW w:w="0" w:type="auto"/>
            <w:shd w:val="clear" w:color="auto" w:fill="auto"/>
            <w:noWrap/>
            <w:vAlign w:val="center"/>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3 675 850,00</w:t>
            </w:r>
          </w:p>
        </w:tc>
        <w:tc>
          <w:tcPr>
            <w:tcW w:w="0" w:type="auto"/>
            <w:shd w:val="clear" w:color="auto" w:fill="auto"/>
            <w:noWrap/>
            <w:vAlign w:val="center"/>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c>
          <w:tcPr>
            <w:tcW w:w="0" w:type="auto"/>
            <w:shd w:val="clear" w:color="auto" w:fill="auto"/>
            <w:noWrap/>
            <w:vAlign w:val="center"/>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0" w:type="auto"/>
            <w:shd w:val="clear" w:color="auto" w:fill="auto"/>
            <w:vAlign w:val="center"/>
            <w:hideMark/>
          </w:tcPr>
          <w:p w:rsidR="00CC5BF9" w:rsidRPr="00CC5BF9" w:rsidRDefault="00CC5BF9" w:rsidP="00CC5BF9">
            <w:pPr>
              <w:jc w:val="both"/>
              <w:rPr>
                <w:rFonts w:ascii="Arial" w:hAnsi="Arial" w:cs="Arial"/>
                <w:sz w:val="12"/>
                <w:szCs w:val="12"/>
              </w:rPr>
            </w:pPr>
            <w:r w:rsidRPr="00CC5BF9">
              <w:rPr>
                <w:rFonts w:ascii="Arial" w:hAnsi="Arial" w:cs="Arial"/>
                <w:sz w:val="12"/>
                <w:szCs w:val="12"/>
              </w:rPr>
              <w:t xml:space="preserve">Субсидии бюджетам городских и сельских поселений на формирование муниципальных дорожных фондов </w:t>
            </w:r>
          </w:p>
        </w:tc>
        <w:tc>
          <w:tcPr>
            <w:tcW w:w="0" w:type="auto"/>
            <w:shd w:val="clear" w:color="auto" w:fill="auto"/>
            <w:vAlign w:val="center"/>
            <w:hideMark/>
          </w:tcPr>
          <w:p w:rsidR="00CC5BF9" w:rsidRPr="00CC5BF9" w:rsidRDefault="00CC5BF9" w:rsidP="00CC5BF9">
            <w:pPr>
              <w:jc w:val="center"/>
              <w:rPr>
                <w:rFonts w:ascii="Arial" w:hAnsi="Arial" w:cs="Arial"/>
                <w:sz w:val="12"/>
                <w:szCs w:val="12"/>
              </w:rPr>
            </w:pPr>
            <w:r w:rsidRPr="00CC5BF9">
              <w:rPr>
                <w:rFonts w:ascii="Arial" w:hAnsi="Arial" w:cs="Arial"/>
                <w:sz w:val="12"/>
                <w:szCs w:val="12"/>
              </w:rPr>
              <w:t>2 02 29999 13 7152 150</w:t>
            </w:r>
          </w:p>
        </w:tc>
        <w:tc>
          <w:tcPr>
            <w:tcW w:w="0" w:type="auto"/>
            <w:shd w:val="clear" w:color="auto" w:fill="auto"/>
            <w:noWrap/>
            <w:vAlign w:val="center"/>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10 854 000,00</w:t>
            </w:r>
          </w:p>
        </w:tc>
        <w:tc>
          <w:tcPr>
            <w:tcW w:w="0" w:type="auto"/>
            <w:shd w:val="clear" w:color="auto" w:fill="auto"/>
            <w:noWrap/>
            <w:vAlign w:val="center"/>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7 236 000,00</w:t>
            </w:r>
          </w:p>
        </w:tc>
        <w:tc>
          <w:tcPr>
            <w:tcW w:w="0" w:type="auto"/>
            <w:shd w:val="clear" w:color="auto" w:fill="auto"/>
            <w:noWrap/>
            <w:vAlign w:val="center"/>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7 236 000,00</w:t>
            </w:r>
          </w:p>
        </w:tc>
      </w:tr>
      <w:tr w:rsidR="00CC5BF9" w:rsidRPr="00CC5BF9" w:rsidTr="00CC5BF9">
        <w:trPr>
          <w:trHeight w:val="20"/>
        </w:trPr>
        <w:tc>
          <w:tcPr>
            <w:tcW w:w="0" w:type="auto"/>
            <w:shd w:val="clear" w:color="auto" w:fill="auto"/>
            <w:vAlign w:val="center"/>
            <w:hideMark/>
          </w:tcPr>
          <w:p w:rsidR="00CC5BF9" w:rsidRPr="00CC5BF9" w:rsidRDefault="00CC5BF9" w:rsidP="00CC5BF9">
            <w:pPr>
              <w:jc w:val="both"/>
              <w:rPr>
                <w:rFonts w:ascii="Arial" w:hAnsi="Arial" w:cs="Arial"/>
                <w:sz w:val="12"/>
                <w:szCs w:val="12"/>
              </w:rPr>
            </w:pPr>
            <w:r w:rsidRPr="00CC5BF9">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vAlign w:val="center"/>
            <w:hideMark/>
          </w:tcPr>
          <w:p w:rsidR="00CC5BF9" w:rsidRPr="00CC5BF9" w:rsidRDefault="00CC5BF9" w:rsidP="00CC5BF9">
            <w:pPr>
              <w:jc w:val="center"/>
              <w:rPr>
                <w:rFonts w:ascii="Arial" w:hAnsi="Arial" w:cs="Arial"/>
                <w:sz w:val="12"/>
                <w:szCs w:val="12"/>
              </w:rPr>
            </w:pPr>
            <w:r w:rsidRPr="00CC5BF9">
              <w:rPr>
                <w:rFonts w:ascii="Arial" w:hAnsi="Arial" w:cs="Arial"/>
                <w:sz w:val="12"/>
                <w:szCs w:val="12"/>
              </w:rPr>
              <w:t>2 02 29999 13 7154 150</w:t>
            </w:r>
          </w:p>
        </w:tc>
        <w:tc>
          <w:tcPr>
            <w:tcW w:w="0" w:type="auto"/>
            <w:shd w:val="clear" w:color="auto" w:fill="auto"/>
            <w:noWrap/>
            <w:vAlign w:val="center"/>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75 720 800,00</w:t>
            </w:r>
          </w:p>
        </w:tc>
        <w:tc>
          <w:tcPr>
            <w:tcW w:w="0" w:type="auto"/>
            <w:shd w:val="clear" w:color="auto" w:fill="auto"/>
            <w:noWrap/>
            <w:vAlign w:val="center"/>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128 590 800,00</w:t>
            </w:r>
          </w:p>
        </w:tc>
        <w:tc>
          <w:tcPr>
            <w:tcW w:w="0" w:type="auto"/>
            <w:shd w:val="clear" w:color="auto" w:fill="auto"/>
            <w:noWrap/>
            <w:vAlign w:val="center"/>
            <w:hideMark/>
          </w:tcPr>
          <w:p w:rsidR="00CC5BF9" w:rsidRPr="00CC5BF9" w:rsidRDefault="00CC5BF9" w:rsidP="00CC5BF9">
            <w:pPr>
              <w:jc w:val="center"/>
              <w:rPr>
                <w:rFonts w:ascii="Arial" w:hAnsi="Arial" w:cs="Arial"/>
                <w:color w:val="000000"/>
                <w:sz w:val="12"/>
                <w:szCs w:val="12"/>
              </w:rPr>
            </w:pPr>
            <w:r w:rsidRPr="00CC5BF9">
              <w:rPr>
                <w:rFonts w:ascii="Arial" w:hAnsi="Arial" w:cs="Arial"/>
                <w:color w:val="000000"/>
                <w:sz w:val="12"/>
                <w:szCs w:val="12"/>
              </w:rPr>
              <w:t>0,00</w:t>
            </w:r>
          </w:p>
        </w:tc>
      </w:tr>
      <w:tr w:rsidR="00CC5BF9" w:rsidRPr="00CC5BF9" w:rsidTr="00CC5BF9">
        <w:trPr>
          <w:trHeight w:val="20"/>
        </w:trPr>
        <w:tc>
          <w:tcPr>
            <w:tcW w:w="0" w:type="auto"/>
            <w:gridSpan w:val="2"/>
            <w:shd w:val="clear" w:color="auto" w:fill="auto"/>
            <w:noWrap/>
            <w:vAlign w:val="bottom"/>
            <w:hideMark/>
          </w:tcPr>
          <w:p w:rsidR="00CC5BF9" w:rsidRPr="00CC5BF9" w:rsidRDefault="00CC5BF9" w:rsidP="00CC5BF9">
            <w:pPr>
              <w:jc w:val="right"/>
              <w:rPr>
                <w:rFonts w:ascii="Arial" w:hAnsi="Arial" w:cs="Arial"/>
                <w:b/>
                <w:bCs/>
                <w:sz w:val="12"/>
                <w:szCs w:val="12"/>
              </w:rPr>
            </w:pPr>
            <w:r w:rsidRPr="00CC5BF9">
              <w:rPr>
                <w:rFonts w:ascii="Arial" w:hAnsi="Arial" w:cs="Arial"/>
                <w:b/>
                <w:bCs/>
                <w:sz w:val="12"/>
                <w:szCs w:val="12"/>
              </w:rPr>
              <w:t>Всего:</w:t>
            </w:r>
          </w:p>
        </w:tc>
        <w:tc>
          <w:tcPr>
            <w:tcW w:w="0" w:type="auto"/>
            <w:shd w:val="clear" w:color="auto" w:fill="auto"/>
            <w:noWrap/>
            <w:vAlign w:val="bottom"/>
            <w:hideMark/>
          </w:tcPr>
          <w:p w:rsidR="00CC5BF9" w:rsidRPr="00CC5BF9" w:rsidRDefault="00CC5BF9" w:rsidP="00CC5BF9">
            <w:pPr>
              <w:jc w:val="right"/>
              <w:rPr>
                <w:rFonts w:ascii="Arial" w:hAnsi="Arial" w:cs="Arial"/>
                <w:b/>
                <w:bCs/>
                <w:sz w:val="12"/>
                <w:szCs w:val="12"/>
              </w:rPr>
            </w:pPr>
            <w:r w:rsidRPr="00CC5BF9">
              <w:rPr>
                <w:rFonts w:ascii="Arial" w:hAnsi="Arial" w:cs="Arial"/>
                <w:b/>
                <w:bCs/>
                <w:sz w:val="12"/>
                <w:szCs w:val="12"/>
              </w:rPr>
              <w:t>90 250 650,00</w:t>
            </w:r>
          </w:p>
        </w:tc>
        <w:tc>
          <w:tcPr>
            <w:tcW w:w="0" w:type="auto"/>
            <w:shd w:val="clear" w:color="auto" w:fill="auto"/>
            <w:noWrap/>
            <w:vAlign w:val="bottom"/>
            <w:hideMark/>
          </w:tcPr>
          <w:p w:rsidR="00CC5BF9" w:rsidRPr="00CC5BF9" w:rsidRDefault="00CC5BF9" w:rsidP="00CC5BF9">
            <w:pPr>
              <w:jc w:val="right"/>
              <w:rPr>
                <w:rFonts w:ascii="Arial" w:hAnsi="Arial" w:cs="Arial"/>
                <w:b/>
                <w:bCs/>
                <w:sz w:val="12"/>
                <w:szCs w:val="12"/>
              </w:rPr>
            </w:pPr>
            <w:r w:rsidRPr="00CC5BF9">
              <w:rPr>
                <w:rFonts w:ascii="Arial" w:hAnsi="Arial" w:cs="Arial"/>
                <w:b/>
                <w:bCs/>
                <w:sz w:val="12"/>
                <w:szCs w:val="12"/>
              </w:rPr>
              <w:t>135 826 800,00</w:t>
            </w:r>
          </w:p>
        </w:tc>
        <w:tc>
          <w:tcPr>
            <w:tcW w:w="0" w:type="auto"/>
            <w:shd w:val="clear" w:color="auto" w:fill="auto"/>
            <w:noWrap/>
            <w:vAlign w:val="bottom"/>
            <w:hideMark/>
          </w:tcPr>
          <w:p w:rsidR="00CC5BF9" w:rsidRPr="00CC5BF9" w:rsidRDefault="00CC5BF9" w:rsidP="00CC5BF9">
            <w:pPr>
              <w:jc w:val="right"/>
              <w:rPr>
                <w:rFonts w:ascii="Arial" w:hAnsi="Arial" w:cs="Arial"/>
                <w:b/>
                <w:bCs/>
                <w:sz w:val="12"/>
                <w:szCs w:val="12"/>
              </w:rPr>
            </w:pPr>
            <w:r w:rsidRPr="00CC5BF9">
              <w:rPr>
                <w:rFonts w:ascii="Arial" w:hAnsi="Arial" w:cs="Arial"/>
                <w:b/>
                <w:bCs/>
                <w:sz w:val="12"/>
                <w:szCs w:val="12"/>
              </w:rPr>
              <w:t>7 236 000,00</w:t>
            </w:r>
          </w:p>
        </w:tc>
      </w:tr>
    </w:tbl>
    <w:p w:rsidR="001502B9" w:rsidRPr="005C2834" w:rsidRDefault="001502B9" w:rsidP="0011203E">
      <w:pPr>
        <w:shd w:val="clear" w:color="auto" w:fill="FFFFFF"/>
        <w:suppressAutoHyphens/>
        <w:jc w:val="center"/>
        <w:rPr>
          <w:rFonts w:ascii="Arial" w:hAnsi="Arial" w:cs="Arial"/>
          <w:sz w:val="4"/>
          <w:szCs w:val="4"/>
        </w:rPr>
      </w:pPr>
    </w:p>
    <w:p w:rsidR="00CC5BF9" w:rsidRPr="0033329F" w:rsidRDefault="00CC5BF9" w:rsidP="00CC5BF9">
      <w:pPr>
        <w:ind w:left="7371"/>
        <w:jc w:val="center"/>
        <w:rPr>
          <w:rFonts w:ascii="Arial" w:hAnsi="Arial" w:cs="Arial"/>
          <w:sz w:val="12"/>
          <w:szCs w:val="12"/>
        </w:rPr>
      </w:pPr>
      <w:r>
        <w:rPr>
          <w:rFonts w:ascii="Arial" w:hAnsi="Arial" w:cs="Arial"/>
          <w:b/>
          <w:bCs/>
          <w:sz w:val="12"/>
          <w:szCs w:val="12"/>
        </w:rPr>
        <w:t>Приложение 10</w:t>
      </w:r>
      <w:r w:rsidRPr="0033329F">
        <w:rPr>
          <w:rFonts w:ascii="Arial" w:hAnsi="Arial" w:cs="Arial"/>
          <w:sz w:val="12"/>
          <w:szCs w:val="12"/>
        </w:rPr>
        <w:br/>
        <w:t xml:space="preserve">к решению Совета депутатов Валдайского городского поселения </w:t>
      </w:r>
      <w:r w:rsidRPr="0033329F">
        <w:rPr>
          <w:rFonts w:ascii="Arial" w:hAnsi="Arial" w:cs="Arial"/>
          <w:sz w:val="12"/>
          <w:szCs w:val="12"/>
        </w:rPr>
        <w:br/>
        <w:t>"О бюджете Валдайского городского поселения на 2023 год</w:t>
      </w:r>
    </w:p>
    <w:p w:rsidR="00CC5BF9" w:rsidRPr="0033329F" w:rsidRDefault="00CC5BF9" w:rsidP="00CC5BF9">
      <w:pPr>
        <w:ind w:left="7371"/>
        <w:jc w:val="center"/>
        <w:rPr>
          <w:rFonts w:ascii="Arial" w:hAnsi="Arial" w:cs="Arial"/>
          <w:b/>
          <w:bCs/>
          <w:sz w:val="12"/>
          <w:szCs w:val="12"/>
        </w:rPr>
      </w:pPr>
      <w:r w:rsidRPr="0033329F">
        <w:rPr>
          <w:rFonts w:ascii="Arial" w:hAnsi="Arial" w:cs="Arial"/>
          <w:sz w:val="12"/>
          <w:szCs w:val="12"/>
        </w:rPr>
        <w:t xml:space="preserve">и на плановый период 2024 и 2025 годов " </w:t>
      </w:r>
      <w:r w:rsidRPr="0033329F">
        <w:rPr>
          <w:rFonts w:ascii="Arial" w:hAnsi="Arial" w:cs="Arial"/>
          <w:sz w:val="12"/>
          <w:szCs w:val="12"/>
        </w:rPr>
        <w:br/>
        <w:t xml:space="preserve">от   №  </w:t>
      </w:r>
    </w:p>
    <w:p w:rsidR="00CC5BF9" w:rsidRPr="00CC5BF9" w:rsidRDefault="00CC5BF9" w:rsidP="00CC5BF9">
      <w:pPr>
        <w:widowControl w:val="0"/>
        <w:autoSpaceDE w:val="0"/>
        <w:autoSpaceDN w:val="0"/>
        <w:adjustRightInd w:val="0"/>
        <w:jc w:val="center"/>
        <w:rPr>
          <w:rFonts w:ascii="Arial" w:hAnsi="Arial" w:cs="Arial"/>
          <w:b/>
          <w:bCs/>
          <w:sz w:val="16"/>
          <w:szCs w:val="16"/>
        </w:rPr>
      </w:pPr>
      <w:r w:rsidRPr="00CC5BF9">
        <w:rPr>
          <w:rFonts w:ascii="Arial" w:hAnsi="Arial" w:cs="Arial"/>
          <w:b/>
          <w:bCs/>
          <w:sz w:val="16"/>
          <w:szCs w:val="16"/>
        </w:rPr>
        <w:t>РАСЧЕТ НОРМАТИВНЫХ РАСХОДОВ НА ФИНАНСИРОВАНИЕ</w:t>
      </w:r>
    </w:p>
    <w:p w:rsidR="00CC5BF9" w:rsidRPr="00CC5BF9" w:rsidRDefault="00CC5BF9" w:rsidP="00CC5BF9">
      <w:pPr>
        <w:widowControl w:val="0"/>
        <w:autoSpaceDE w:val="0"/>
        <w:autoSpaceDN w:val="0"/>
        <w:adjustRightInd w:val="0"/>
        <w:jc w:val="center"/>
        <w:rPr>
          <w:rFonts w:ascii="Arial" w:hAnsi="Arial" w:cs="Arial"/>
          <w:b/>
          <w:bCs/>
          <w:sz w:val="16"/>
          <w:szCs w:val="16"/>
        </w:rPr>
      </w:pPr>
      <w:r w:rsidRPr="00CC5BF9">
        <w:rPr>
          <w:rFonts w:ascii="Arial" w:hAnsi="Arial" w:cs="Arial"/>
          <w:b/>
          <w:bCs/>
          <w:sz w:val="16"/>
          <w:szCs w:val="16"/>
        </w:rPr>
        <w:t>ЖИЛИЩНО-КОММУНАЛЬНОГО ХОЗЯЙСТВА ВАЛДАЙСКОГО ГОРОДСКОГО ПОСЕЛЕНИЯ НА 2023 ГОД</w:t>
      </w:r>
    </w:p>
    <w:p w:rsidR="00CC5BF9" w:rsidRPr="00CC5BF9" w:rsidRDefault="00CC5BF9" w:rsidP="00CC5BF9">
      <w:pPr>
        <w:widowControl w:val="0"/>
        <w:autoSpaceDE w:val="0"/>
        <w:autoSpaceDN w:val="0"/>
        <w:adjustRightInd w:val="0"/>
        <w:jc w:val="center"/>
        <w:rPr>
          <w:rFonts w:ascii="Arial" w:hAnsi="Arial" w:cs="Arial"/>
          <w:b/>
          <w:bCs/>
          <w:sz w:val="16"/>
          <w:szCs w:val="16"/>
        </w:rPr>
      </w:pPr>
      <w:r w:rsidRPr="00CC5BF9">
        <w:rPr>
          <w:rFonts w:ascii="Arial" w:hAnsi="Arial" w:cs="Arial"/>
          <w:b/>
          <w:bCs/>
          <w:sz w:val="16"/>
          <w:szCs w:val="16"/>
        </w:rPr>
        <w:t>И НА ПЛАНОВЫЙ ПЕРИОД 2024 И 2025 ГОДОВ</w:t>
      </w:r>
    </w:p>
    <w:p w:rsidR="00CC5BF9" w:rsidRPr="00CC5BF9" w:rsidRDefault="00CC5BF9" w:rsidP="00CC5BF9">
      <w:pPr>
        <w:widowControl w:val="0"/>
        <w:autoSpaceDE w:val="0"/>
        <w:autoSpaceDN w:val="0"/>
        <w:adjustRightInd w:val="0"/>
        <w:jc w:val="center"/>
        <w:rPr>
          <w:rFonts w:ascii="Arial" w:hAnsi="Arial" w:cs="Arial"/>
          <w:b/>
          <w:bCs/>
          <w:sz w:val="4"/>
          <w:szCs w:val="4"/>
        </w:rPr>
      </w:pPr>
    </w:p>
    <w:p w:rsidR="00CC5BF9" w:rsidRPr="00CC5BF9" w:rsidRDefault="00CC5BF9" w:rsidP="00CC5BF9">
      <w:pPr>
        <w:autoSpaceDE w:val="0"/>
        <w:autoSpaceDN w:val="0"/>
        <w:adjustRightInd w:val="0"/>
        <w:ind w:firstLine="284"/>
        <w:jc w:val="both"/>
        <w:rPr>
          <w:rFonts w:ascii="Arial" w:hAnsi="Arial" w:cs="Arial"/>
          <w:sz w:val="16"/>
          <w:szCs w:val="16"/>
        </w:rPr>
      </w:pPr>
      <w:r w:rsidRPr="00CC5BF9">
        <w:rPr>
          <w:rFonts w:ascii="Arial" w:hAnsi="Arial" w:cs="Arial"/>
          <w:sz w:val="16"/>
          <w:szCs w:val="16"/>
        </w:rPr>
        <w:t>Нормативные расходы на финансирование жилищно-коммунального хозяйства рассчитываются по формуле:</w:t>
      </w:r>
    </w:p>
    <w:p w:rsidR="00CC5BF9" w:rsidRPr="00CC5BF9" w:rsidRDefault="00CC5BF9" w:rsidP="00CC5BF9">
      <w:pPr>
        <w:autoSpaceDE w:val="0"/>
        <w:autoSpaceDN w:val="0"/>
        <w:adjustRightInd w:val="0"/>
        <w:ind w:firstLine="284"/>
        <w:jc w:val="both"/>
        <w:rPr>
          <w:rFonts w:ascii="Arial" w:hAnsi="Arial" w:cs="Arial"/>
          <w:sz w:val="16"/>
          <w:szCs w:val="16"/>
        </w:rPr>
      </w:pPr>
      <w:r w:rsidRPr="00CC5BF9">
        <w:rPr>
          <w:rFonts w:ascii="Arial" w:hAnsi="Arial" w:cs="Arial"/>
          <w:sz w:val="16"/>
          <w:szCs w:val="16"/>
        </w:rPr>
        <w:t>Р = Б + К, где:</w:t>
      </w:r>
    </w:p>
    <w:p w:rsidR="00CC5BF9" w:rsidRPr="00CC5BF9" w:rsidRDefault="00CC5BF9" w:rsidP="00CC5BF9">
      <w:pPr>
        <w:autoSpaceDE w:val="0"/>
        <w:autoSpaceDN w:val="0"/>
        <w:adjustRightInd w:val="0"/>
        <w:ind w:firstLine="284"/>
        <w:jc w:val="both"/>
        <w:rPr>
          <w:rFonts w:ascii="Arial" w:hAnsi="Arial" w:cs="Arial"/>
          <w:sz w:val="16"/>
          <w:szCs w:val="16"/>
        </w:rPr>
      </w:pPr>
      <w:r w:rsidRPr="00CC5BF9">
        <w:rPr>
          <w:rFonts w:ascii="Arial" w:hAnsi="Arial" w:cs="Arial"/>
          <w:sz w:val="16"/>
          <w:szCs w:val="16"/>
        </w:rPr>
        <w:t>Б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CC5BF9" w:rsidRPr="00CC5BF9" w:rsidRDefault="00CC5BF9" w:rsidP="00CC5BF9">
      <w:pPr>
        <w:autoSpaceDE w:val="0"/>
        <w:autoSpaceDN w:val="0"/>
        <w:adjustRightInd w:val="0"/>
        <w:ind w:firstLine="284"/>
        <w:jc w:val="both"/>
        <w:rPr>
          <w:rFonts w:ascii="Arial" w:hAnsi="Arial" w:cs="Arial"/>
          <w:sz w:val="16"/>
          <w:szCs w:val="16"/>
        </w:rPr>
      </w:pPr>
      <w:r w:rsidRPr="00CC5BF9">
        <w:rPr>
          <w:rFonts w:ascii="Arial" w:hAnsi="Arial" w:cs="Arial"/>
          <w:sz w:val="16"/>
          <w:szCs w:val="16"/>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CC5BF9" w:rsidRPr="00CC5BF9" w:rsidRDefault="00CC5BF9" w:rsidP="00CC5BF9">
      <w:pPr>
        <w:autoSpaceDE w:val="0"/>
        <w:autoSpaceDN w:val="0"/>
        <w:adjustRightInd w:val="0"/>
        <w:ind w:firstLine="284"/>
        <w:jc w:val="both"/>
        <w:rPr>
          <w:rFonts w:ascii="Arial" w:hAnsi="Arial" w:cs="Arial"/>
          <w:sz w:val="16"/>
          <w:szCs w:val="16"/>
        </w:rPr>
      </w:pPr>
      <w:r w:rsidRPr="00CC5BF9">
        <w:rPr>
          <w:rFonts w:ascii="Arial" w:hAnsi="Arial" w:cs="Arial"/>
          <w:sz w:val="16"/>
          <w:szCs w:val="16"/>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CC5BF9" w:rsidRPr="00CC5BF9" w:rsidRDefault="00CC5BF9" w:rsidP="00CC5BF9">
      <w:pPr>
        <w:autoSpaceDE w:val="0"/>
        <w:autoSpaceDN w:val="0"/>
        <w:adjustRightInd w:val="0"/>
        <w:ind w:firstLine="284"/>
        <w:jc w:val="both"/>
        <w:rPr>
          <w:rFonts w:ascii="Arial" w:hAnsi="Arial" w:cs="Arial"/>
          <w:sz w:val="16"/>
          <w:szCs w:val="16"/>
        </w:rPr>
      </w:pPr>
      <w:r w:rsidRPr="00CC5BF9">
        <w:rPr>
          <w:rFonts w:ascii="Arial" w:hAnsi="Arial" w:cs="Arial"/>
          <w:sz w:val="16"/>
          <w:szCs w:val="16"/>
        </w:rPr>
        <w:t>К = ПМФ x С</w:t>
      </w:r>
      <w:r w:rsidRPr="00CC5BF9">
        <w:rPr>
          <w:rFonts w:ascii="Arial" w:hAnsi="Arial" w:cs="Arial"/>
          <w:sz w:val="16"/>
          <w:szCs w:val="16"/>
          <w:vertAlign w:val="subscript"/>
        </w:rPr>
        <w:t>кр</w:t>
      </w:r>
      <w:r w:rsidRPr="00CC5BF9">
        <w:rPr>
          <w:rFonts w:ascii="Arial" w:hAnsi="Arial" w:cs="Arial"/>
          <w:sz w:val="16"/>
          <w:szCs w:val="16"/>
        </w:rPr>
        <w:t xml:space="preserve"> x 12, где:</w:t>
      </w:r>
    </w:p>
    <w:p w:rsidR="00CC5BF9" w:rsidRPr="00CC5BF9" w:rsidRDefault="00CC5BF9" w:rsidP="00CC5BF9">
      <w:pPr>
        <w:autoSpaceDE w:val="0"/>
        <w:autoSpaceDN w:val="0"/>
        <w:adjustRightInd w:val="0"/>
        <w:ind w:firstLine="284"/>
        <w:jc w:val="both"/>
        <w:rPr>
          <w:rFonts w:ascii="Arial" w:hAnsi="Arial" w:cs="Arial"/>
          <w:sz w:val="16"/>
          <w:szCs w:val="16"/>
        </w:rPr>
      </w:pPr>
      <w:r w:rsidRPr="00CC5BF9">
        <w:rPr>
          <w:rFonts w:ascii="Arial" w:hAnsi="Arial" w:cs="Arial"/>
          <w:sz w:val="16"/>
          <w:szCs w:val="16"/>
        </w:rPr>
        <w:t>ПМФ - площадь муниципального жилищного фонда;</w:t>
      </w:r>
    </w:p>
    <w:p w:rsidR="00CC5BF9" w:rsidRPr="00CC5BF9" w:rsidRDefault="00CC5BF9" w:rsidP="00CC5BF9">
      <w:pPr>
        <w:autoSpaceDE w:val="0"/>
        <w:autoSpaceDN w:val="0"/>
        <w:adjustRightInd w:val="0"/>
        <w:ind w:firstLine="284"/>
        <w:jc w:val="both"/>
        <w:rPr>
          <w:rFonts w:ascii="Arial" w:hAnsi="Arial" w:cs="Arial"/>
          <w:sz w:val="16"/>
          <w:szCs w:val="16"/>
        </w:rPr>
      </w:pPr>
      <w:r w:rsidRPr="00CC5BF9">
        <w:rPr>
          <w:rFonts w:ascii="Arial" w:hAnsi="Arial" w:cs="Arial"/>
          <w:sz w:val="16"/>
          <w:szCs w:val="16"/>
        </w:rPr>
        <w:t>С</w:t>
      </w:r>
      <w:r w:rsidRPr="00CC5BF9">
        <w:rPr>
          <w:rFonts w:ascii="Arial" w:hAnsi="Arial" w:cs="Arial"/>
          <w:sz w:val="16"/>
          <w:szCs w:val="16"/>
          <w:vertAlign w:val="subscript"/>
        </w:rPr>
        <w:t>кр</w:t>
      </w:r>
      <w:r w:rsidRPr="00CC5BF9">
        <w:rPr>
          <w:rFonts w:ascii="Arial" w:hAnsi="Arial" w:cs="Arial"/>
          <w:sz w:val="16"/>
          <w:szCs w:val="16"/>
        </w:rPr>
        <w:t xml:space="preserve"> - минимальный размер взноса на капитальный ремонт общего имущества в многоквартирном доме на 1 кв. м общей площади помещения в месяц.</w:t>
      </w:r>
    </w:p>
    <w:p w:rsidR="00CC5BF9" w:rsidRPr="00CC5BF9" w:rsidRDefault="00CC5BF9" w:rsidP="00CC5BF9">
      <w:pPr>
        <w:autoSpaceDE w:val="0"/>
        <w:autoSpaceDN w:val="0"/>
        <w:adjustRightInd w:val="0"/>
        <w:ind w:firstLine="284"/>
        <w:jc w:val="both"/>
        <w:rPr>
          <w:rFonts w:ascii="Arial" w:hAnsi="Arial" w:cs="Arial"/>
          <w:sz w:val="16"/>
          <w:szCs w:val="16"/>
        </w:rPr>
      </w:pPr>
      <w:r w:rsidRPr="00CC5BF9">
        <w:rPr>
          <w:rFonts w:ascii="Arial" w:hAnsi="Arial" w:cs="Arial"/>
          <w:sz w:val="16"/>
          <w:szCs w:val="16"/>
        </w:rPr>
        <w:t xml:space="preserve">Нормативные расходы на организацию благоустройства территории городского округа, муниципальных округов,  поселений в соответствии с правилами благоустройства территории городского </w:t>
      </w:r>
      <w:r w:rsidR="00147481">
        <w:rPr>
          <w:rFonts w:ascii="Arial" w:hAnsi="Arial" w:cs="Arial"/>
          <w:sz w:val="16"/>
          <w:szCs w:val="16"/>
        </w:rPr>
        <w:t xml:space="preserve">округа, муниципальных округов, </w:t>
      </w:r>
      <w:r w:rsidRPr="00CC5BF9">
        <w:rPr>
          <w:rFonts w:ascii="Arial" w:hAnsi="Arial" w:cs="Arial"/>
          <w:sz w:val="16"/>
          <w:szCs w:val="16"/>
        </w:rPr>
        <w:t>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CC5BF9" w:rsidRPr="00CC5BF9" w:rsidRDefault="00CC5BF9" w:rsidP="00CC5BF9">
      <w:pPr>
        <w:autoSpaceDE w:val="0"/>
        <w:autoSpaceDN w:val="0"/>
        <w:adjustRightInd w:val="0"/>
        <w:ind w:firstLine="284"/>
        <w:jc w:val="both"/>
        <w:rPr>
          <w:rFonts w:ascii="Arial" w:hAnsi="Arial" w:cs="Arial"/>
          <w:sz w:val="16"/>
          <w:szCs w:val="16"/>
        </w:rPr>
      </w:pPr>
      <w:r w:rsidRPr="00CC5BF9">
        <w:rPr>
          <w:rFonts w:ascii="Arial" w:hAnsi="Arial" w:cs="Arial"/>
          <w:sz w:val="16"/>
          <w:szCs w:val="16"/>
        </w:rPr>
        <w:t>Б = НР x Ч + ОСВ, где:</w:t>
      </w:r>
    </w:p>
    <w:p w:rsidR="00CC5BF9" w:rsidRPr="00CC5BF9" w:rsidRDefault="00CC5BF9" w:rsidP="00CC5BF9">
      <w:pPr>
        <w:autoSpaceDE w:val="0"/>
        <w:autoSpaceDN w:val="0"/>
        <w:adjustRightInd w:val="0"/>
        <w:ind w:firstLine="284"/>
        <w:jc w:val="both"/>
        <w:rPr>
          <w:rFonts w:ascii="Arial" w:hAnsi="Arial" w:cs="Arial"/>
          <w:sz w:val="16"/>
          <w:szCs w:val="16"/>
        </w:rPr>
      </w:pPr>
      <w:r w:rsidRPr="00CC5BF9">
        <w:rPr>
          <w:rFonts w:ascii="Arial" w:hAnsi="Arial" w:cs="Arial"/>
          <w:sz w:val="16"/>
          <w:szCs w:val="16"/>
        </w:rPr>
        <w:t>НР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CC5BF9" w:rsidRPr="00CC5BF9" w:rsidRDefault="00CC5BF9" w:rsidP="00CC5BF9">
      <w:pPr>
        <w:autoSpaceDE w:val="0"/>
        <w:autoSpaceDN w:val="0"/>
        <w:adjustRightInd w:val="0"/>
        <w:ind w:firstLine="284"/>
        <w:jc w:val="both"/>
        <w:rPr>
          <w:rFonts w:ascii="Arial" w:hAnsi="Arial" w:cs="Arial"/>
          <w:sz w:val="16"/>
          <w:szCs w:val="16"/>
        </w:rPr>
      </w:pPr>
      <w:r w:rsidRPr="00CC5BF9">
        <w:rPr>
          <w:rFonts w:ascii="Arial" w:hAnsi="Arial" w:cs="Arial"/>
          <w:sz w:val="16"/>
          <w:szCs w:val="16"/>
        </w:rPr>
        <w:t>Ч - численность населения в муниципальных образованиях;</w:t>
      </w:r>
    </w:p>
    <w:p w:rsidR="00CC5BF9" w:rsidRPr="00CC5BF9" w:rsidRDefault="00CC5BF9" w:rsidP="00CC5BF9">
      <w:pPr>
        <w:autoSpaceDE w:val="0"/>
        <w:autoSpaceDN w:val="0"/>
        <w:adjustRightInd w:val="0"/>
        <w:ind w:firstLine="284"/>
        <w:jc w:val="both"/>
        <w:rPr>
          <w:rFonts w:ascii="Arial" w:hAnsi="Arial" w:cs="Arial"/>
          <w:sz w:val="16"/>
          <w:szCs w:val="16"/>
        </w:rPr>
      </w:pPr>
      <w:r w:rsidRPr="00CC5BF9">
        <w:rPr>
          <w:rFonts w:ascii="Arial" w:hAnsi="Arial" w:cs="Arial"/>
          <w:sz w:val="16"/>
          <w:szCs w:val="16"/>
        </w:rPr>
        <w:t>Расходы на освещение улиц определяются по формуле:</w:t>
      </w:r>
    </w:p>
    <w:p w:rsidR="00CC5BF9" w:rsidRPr="00CC5BF9" w:rsidRDefault="00CC5BF9" w:rsidP="00CC5BF9">
      <w:pPr>
        <w:autoSpaceDE w:val="0"/>
        <w:autoSpaceDN w:val="0"/>
        <w:adjustRightInd w:val="0"/>
        <w:ind w:firstLine="284"/>
        <w:jc w:val="both"/>
        <w:rPr>
          <w:rFonts w:ascii="Arial" w:hAnsi="Arial" w:cs="Arial"/>
          <w:sz w:val="16"/>
          <w:szCs w:val="16"/>
        </w:rPr>
      </w:pPr>
      <w:r w:rsidRPr="00CC5BF9">
        <w:rPr>
          <w:rFonts w:ascii="Arial" w:hAnsi="Arial" w:cs="Arial"/>
          <w:sz w:val="16"/>
          <w:szCs w:val="16"/>
        </w:rPr>
        <w:t>ОСВ = ЭЛ x Кэл х Кэкс , где:</w:t>
      </w:r>
    </w:p>
    <w:p w:rsidR="00CC5BF9" w:rsidRPr="00CC5BF9" w:rsidRDefault="00CC5BF9" w:rsidP="00CC5BF9">
      <w:pPr>
        <w:autoSpaceDE w:val="0"/>
        <w:autoSpaceDN w:val="0"/>
        <w:adjustRightInd w:val="0"/>
        <w:ind w:firstLine="284"/>
        <w:jc w:val="both"/>
        <w:rPr>
          <w:rFonts w:ascii="Arial" w:hAnsi="Arial" w:cs="Arial"/>
          <w:sz w:val="16"/>
          <w:szCs w:val="16"/>
        </w:rPr>
      </w:pPr>
      <w:r w:rsidRPr="00CC5BF9">
        <w:rPr>
          <w:rFonts w:ascii="Arial" w:hAnsi="Arial" w:cs="Arial"/>
          <w:sz w:val="16"/>
          <w:szCs w:val="16"/>
        </w:rPr>
        <w:t>ЭЛ - объем средств, предусмотренный для расчетов за уличное освещение при формировании бюджета на год, предшествующий текущему финансовому году;</w:t>
      </w:r>
    </w:p>
    <w:p w:rsidR="00CC5BF9" w:rsidRPr="00CC5BF9" w:rsidRDefault="00CC5BF9" w:rsidP="00CC5BF9">
      <w:pPr>
        <w:autoSpaceDE w:val="0"/>
        <w:autoSpaceDN w:val="0"/>
        <w:adjustRightInd w:val="0"/>
        <w:ind w:firstLine="284"/>
        <w:jc w:val="both"/>
        <w:rPr>
          <w:rFonts w:ascii="Arial" w:hAnsi="Arial" w:cs="Arial"/>
          <w:sz w:val="16"/>
          <w:szCs w:val="16"/>
        </w:rPr>
      </w:pPr>
      <w:r w:rsidRPr="00CC5BF9">
        <w:rPr>
          <w:rFonts w:ascii="Arial" w:hAnsi="Arial" w:cs="Arial"/>
          <w:sz w:val="16"/>
          <w:szCs w:val="16"/>
        </w:rPr>
        <w:t>Кэл - индекс роста тарифа на электроэнергию.</w:t>
      </w:r>
    </w:p>
    <w:p w:rsidR="00CC5BF9" w:rsidRPr="00CC5BF9" w:rsidRDefault="00CC5BF9" w:rsidP="00CC5BF9">
      <w:pPr>
        <w:autoSpaceDE w:val="0"/>
        <w:autoSpaceDN w:val="0"/>
        <w:adjustRightInd w:val="0"/>
        <w:ind w:firstLine="284"/>
        <w:jc w:val="both"/>
        <w:rPr>
          <w:rFonts w:ascii="Arial" w:hAnsi="Arial" w:cs="Arial"/>
          <w:sz w:val="16"/>
          <w:szCs w:val="16"/>
        </w:rPr>
      </w:pPr>
      <w:r w:rsidRPr="00CC5BF9">
        <w:rPr>
          <w:rFonts w:ascii="Arial" w:hAnsi="Arial" w:cs="Arial"/>
          <w:sz w:val="16"/>
          <w:szCs w:val="16"/>
        </w:rPr>
        <w:t>Кэкс = 0,95 – коэффициент, учитывающий экономию при реализации энергосервисных контрактов.</w:t>
      </w:r>
    </w:p>
    <w:p w:rsidR="001502B9" w:rsidRPr="00CC5BF9" w:rsidRDefault="001502B9" w:rsidP="00CC5BF9">
      <w:pPr>
        <w:shd w:val="clear" w:color="auto" w:fill="FFFFFF"/>
        <w:suppressAutoHyphens/>
        <w:jc w:val="center"/>
        <w:rPr>
          <w:rFonts w:ascii="Arial" w:hAnsi="Arial" w:cs="Arial"/>
          <w:sz w:val="16"/>
          <w:szCs w:val="16"/>
        </w:rPr>
      </w:pPr>
    </w:p>
    <w:p w:rsidR="00AA4647" w:rsidRPr="005C2834" w:rsidRDefault="00AA4647" w:rsidP="005C2834">
      <w:pPr>
        <w:jc w:val="center"/>
        <w:rPr>
          <w:rFonts w:ascii="Arial" w:hAnsi="Arial" w:cs="Arial"/>
          <w:b/>
          <w:sz w:val="16"/>
          <w:szCs w:val="16"/>
        </w:rPr>
      </w:pPr>
      <w:r w:rsidRPr="005C2834">
        <w:rPr>
          <w:rFonts w:ascii="Arial" w:hAnsi="Arial" w:cs="Arial"/>
          <w:b/>
          <w:sz w:val="16"/>
          <w:szCs w:val="16"/>
        </w:rPr>
        <w:t>ДУМА ВАЛДАЙСКОГО МУНИЦИПАЛЬНОГО РАЙОНА</w:t>
      </w:r>
    </w:p>
    <w:p w:rsidR="00AA4647" w:rsidRPr="005C2834" w:rsidRDefault="00AA4647" w:rsidP="005C2834">
      <w:pPr>
        <w:pStyle w:val="20"/>
        <w:rPr>
          <w:rFonts w:ascii="Arial" w:hAnsi="Arial" w:cs="Arial"/>
          <w:b/>
          <w:color w:val="000000"/>
          <w:sz w:val="16"/>
          <w:szCs w:val="16"/>
        </w:rPr>
      </w:pPr>
      <w:r w:rsidRPr="005C2834">
        <w:rPr>
          <w:rFonts w:ascii="Arial" w:hAnsi="Arial" w:cs="Arial"/>
          <w:color w:val="000000"/>
          <w:sz w:val="16"/>
          <w:szCs w:val="16"/>
        </w:rPr>
        <w:t>Р Е Ш Е Н И Е</w:t>
      </w:r>
    </w:p>
    <w:p w:rsidR="00AA4647" w:rsidRPr="005C2834" w:rsidRDefault="00AA4647" w:rsidP="005C2834">
      <w:pPr>
        <w:rPr>
          <w:rFonts w:ascii="Arial" w:hAnsi="Arial" w:cs="Arial"/>
          <w:sz w:val="4"/>
          <w:szCs w:val="4"/>
        </w:rPr>
      </w:pPr>
    </w:p>
    <w:p w:rsidR="005C2834" w:rsidRDefault="00AA4647" w:rsidP="005C2834">
      <w:pPr>
        <w:jc w:val="center"/>
        <w:rPr>
          <w:rFonts w:ascii="Arial" w:hAnsi="Arial" w:cs="Arial"/>
          <w:b/>
          <w:sz w:val="16"/>
          <w:szCs w:val="16"/>
        </w:rPr>
      </w:pPr>
      <w:r w:rsidRPr="005C2834">
        <w:rPr>
          <w:rFonts w:ascii="Arial" w:hAnsi="Arial" w:cs="Arial"/>
          <w:b/>
          <w:sz w:val="16"/>
          <w:szCs w:val="16"/>
        </w:rPr>
        <w:t>О внесении изменений в Положение о порядке проведения конкурсана замещение вакантной должности</w:t>
      </w:r>
    </w:p>
    <w:p w:rsidR="00AA4647" w:rsidRPr="005C2834" w:rsidRDefault="00AA4647" w:rsidP="005C2834">
      <w:pPr>
        <w:jc w:val="center"/>
        <w:rPr>
          <w:rFonts w:ascii="Arial" w:hAnsi="Arial" w:cs="Arial"/>
          <w:b/>
          <w:sz w:val="16"/>
          <w:szCs w:val="16"/>
        </w:rPr>
      </w:pPr>
      <w:r w:rsidRPr="005C2834">
        <w:rPr>
          <w:rFonts w:ascii="Arial" w:hAnsi="Arial" w:cs="Arial"/>
          <w:b/>
          <w:sz w:val="16"/>
          <w:szCs w:val="16"/>
        </w:rPr>
        <w:t>муниципальной службы в Администрации Валдайского муниципального района</w:t>
      </w:r>
    </w:p>
    <w:p w:rsidR="00AA4647" w:rsidRPr="005C2834" w:rsidRDefault="00AA4647" w:rsidP="005C2834">
      <w:pPr>
        <w:jc w:val="center"/>
        <w:rPr>
          <w:rFonts w:ascii="Arial" w:hAnsi="Arial" w:cs="Arial"/>
          <w:color w:val="000000"/>
          <w:sz w:val="4"/>
          <w:szCs w:val="4"/>
        </w:rPr>
      </w:pPr>
    </w:p>
    <w:p w:rsidR="00AA4647" w:rsidRPr="005C2834" w:rsidRDefault="005C2834" w:rsidP="005C2834">
      <w:pPr>
        <w:ind w:firstLine="284"/>
        <w:jc w:val="both"/>
        <w:rPr>
          <w:rFonts w:ascii="Arial" w:hAnsi="Arial" w:cs="Arial"/>
          <w:b/>
          <w:sz w:val="16"/>
          <w:szCs w:val="16"/>
        </w:rPr>
      </w:pPr>
      <w:r>
        <w:rPr>
          <w:rFonts w:ascii="Arial" w:hAnsi="Arial" w:cs="Arial"/>
          <w:b/>
          <w:sz w:val="16"/>
          <w:szCs w:val="16"/>
        </w:rPr>
        <w:t xml:space="preserve">Принято Думой </w:t>
      </w:r>
      <w:r w:rsidR="00AA4647" w:rsidRPr="005C2834">
        <w:rPr>
          <w:rFonts w:ascii="Arial" w:hAnsi="Arial" w:cs="Arial"/>
          <w:b/>
          <w:sz w:val="16"/>
          <w:szCs w:val="16"/>
        </w:rPr>
        <w:t>муниципального района 17 ноября 2022 года.</w:t>
      </w:r>
    </w:p>
    <w:p w:rsidR="00AA4647" w:rsidRPr="005C2834" w:rsidRDefault="00AA4647" w:rsidP="005C2834">
      <w:pPr>
        <w:ind w:firstLine="284"/>
        <w:jc w:val="both"/>
        <w:rPr>
          <w:rFonts w:ascii="Arial" w:hAnsi="Arial" w:cs="Arial"/>
          <w:b/>
          <w:sz w:val="16"/>
          <w:szCs w:val="16"/>
        </w:rPr>
      </w:pPr>
      <w:r w:rsidRPr="005C2834">
        <w:rPr>
          <w:rFonts w:ascii="Arial" w:hAnsi="Arial" w:cs="Arial"/>
          <w:sz w:val="16"/>
          <w:szCs w:val="16"/>
        </w:rPr>
        <w:t xml:space="preserve">Дума Валдайского муниципального района </w:t>
      </w:r>
      <w:r w:rsidRPr="005C2834">
        <w:rPr>
          <w:rFonts w:ascii="Arial" w:hAnsi="Arial" w:cs="Arial"/>
          <w:b/>
          <w:sz w:val="16"/>
          <w:szCs w:val="16"/>
        </w:rPr>
        <w:t>РЕШИЛА:</w:t>
      </w:r>
    </w:p>
    <w:p w:rsidR="00AA4647" w:rsidRPr="005C2834" w:rsidRDefault="00AA4647" w:rsidP="005C2834">
      <w:pPr>
        <w:ind w:firstLine="284"/>
        <w:jc w:val="both"/>
        <w:rPr>
          <w:rFonts w:ascii="Arial" w:hAnsi="Arial" w:cs="Arial"/>
          <w:sz w:val="16"/>
          <w:szCs w:val="16"/>
        </w:rPr>
      </w:pPr>
      <w:r w:rsidRPr="005C2834">
        <w:rPr>
          <w:rFonts w:ascii="Arial" w:hAnsi="Arial" w:cs="Arial"/>
          <w:sz w:val="16"/>
          <w:szCs w:val="16"/>
        </w:rPr>
        <w:t>1. Внести изменения в Положение о порядке проведения конкурса на замещение вакантной должности муниципальной службы в Администрации Валдайского муниципального района, утвержденное решением Думы Валдайского муниципального района от 25.04.2013 № 202:</w:t>
      </w:r>
    </w:p>
    <w:p w:rsidR="00AA4647" w:rsidRPr="005C2834" w:rsidRDefault="00AA4647" w:rsidP="005C2834">
      <w:pPr>
        <w:ind w:firstLine="284"/>
        <w:jc w:val="both"/>
        <w:rPr>
          <w:rFonts w:ascii="Arial" w:hAnsi="Arial" w:cs="Arial"/>
          <w:sz w:val="16"/>
          <w:szCs w:val="16"/>
        </w:rPr>
      </w:pPr>
      <w:r w:rsidRPr="005C2834">
        <w:rPr>
          <w:rFonts w:ascii="Arial" w:hAnsi="Arial" w:cs="Arial"/>
          <w:sz w:val="16"/>
          <w:szCs w:val="16"/>
        </w:rPr>
        <w:t>1.1. Дополнить пункт 3 подпунктами 4,5,6 в редакции:</w:t>
      </w:r>
    </w:p>
    <w:p w:rsidR="00AA4647" w:rsidRPr="005C2834" w:rsidRDefault="00AA4647" w:rsidP="005C2834">
      <w:pPr>
        <w:ind w:firstLine="284"/>
        <w:jc w:val="both"/>
        <w:rPr>
          <w:rFonts w:ascii="Arial" w:hAnsi="Arial" w:cs="Arial"/>
          <w:sz w:val="16"/>
          <w:szCs w:val="16"/>
        </w:rPr>
      </w:pPr>
      <w:r w:rsidRPr="005C2834">
        <w:rPr>
          <w:rFonts w:ascii="Arial" w:hAnsi="Arial" w:cs="Arial"/>
          <w:sz w:val="16"/>
          <w:szCs w:val="16"/>
        </w:rPr>
        <w:t>«4) при назначении на замещаемые на определенный срок полномочий должности муниципальной службы;</w:t>
      </w:r>
    </w:p>
    <w:p w:rsidR="00AA4647" w:rsidRPr="005C2834" w:rsidRDefault="00AA4647" w:rsidP="005C2834">
      <w:pPr>
        <w:ind w:firstLine="284"/>
        <w:jc w:val="both"/>
        <w:rPr>
          <w:rFonts w:ascii="Arial" w:hAnsi="Arial" w:cs="Arial"/>
          <w:sz w:val="16"/>
          <w:szCs w:val="16"/>
        </w:rPr>
      </w:pPr>
      <w:r w:rsidRPr="005C2834">
        <w:rPr>
          <w:rFonts w:ascii="Arial" w:hAnsi="Arial" w:cs="Arial"/>
          <w:sz w:val="16"/>
          <w:szCs w:val="16"/>
        </w:rPr>
        <w:t>5) при переводе муниципального служащего из органа местного самоуправления иного муниципального образования с учетом уровня его квалификации, профессионального образования и стажа муниципальной службы;</w:t>
      </w:r>
    </w:p>
    <w:p w:rsidR="00AA4647" w:rsidRPr="005C2834" w:rsidRDefault="00AA4647" w:rsidP="005C2834">
      <w:pPr>
        <w:ind w:firstLine="284"/>
        <w:jc w:val="both"/>
        <w:rPr>
          <w:rFonts w:ascii="Arial" w:hAnsi="Arial" w:cs="Arial"/>
          <w:sz w:val="16"/>
          <w:szCs w:val="16"/>
        </w:rPr>
      </w:pPr>
      <w:r w:rsidRPr="005C2834">
        <w:rPr>
          <w:rFonts w:ascii="Arial" w:hAnsi="Arial" w:cs="Arial"/>
          <w:sz w:val="16"/>
          <w:szCs w:val="16"/>
        </w:rPr>
        <w:t>6)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органа местного самоуправления.».</w:t>
      </w:r>
    </w:p>
    <w:p w:rsidR="00AA4647" w:rsidRPr="005C2834" w:rsidRDefault="00AA4647" w:rsidP="005C2834">
      <w:pPr>
        <w:ind w:firstLine="284"/>
        <w:jc w:val="both"/>
        <w:rPr>
          <w:rFonts w:ascii="Arial" w:hAnsi="Arial" w:cs="Arial"/>
          <w:sz w:val="16"/>
          <w:szCs w:val="16"/>
        </w:rPr>
      </w:pPr>
      <w:r w:rsidRPr="005C2834">
        <w:rPr>
          <w:rFonts w:ascii="Arial" w:hAnsi="Arial" w:cs="Arial"/>
          <w:sz w:val="16"/>
          <w:szCs w:val="16"/>
        </w:rPr>
        <w:t>1.2. Изложить пункт 4 в редакции: «Конкурс может не проводиться при назначении на должности муниципальной службы, относящиеся к  младшей группе должностей муниципальной службы, по решению Главы, а также по решению Председателя комитета при назначении на должности муниципальной службы в комитете.».</w:t>
      </w:r>
    </w:p>
    <w:p w:rsidR="00AA4647" w:rsidRPr="005C2834" w:rsidRDefault="00AA4647" w:rsidP="005C2834">
      <w:pPr>
        <w:ind w:firstLine="284"/>
        <w:jc w:val="both"/>
        <w:rPr>
          <w:rFonts w:ascii="Arial" w:hAnsi="Arial" w:cs="Arial"/>
          <w:sz w:val="16"/>
          <w:szCs w:val="16"/>
        </w:rPr>
      </w:pPr>
      <w:r w:rsidRPr="005C2834">
        <w:rPr>
          <w:rFonts w:ascii="Arial" w:hAnsi="Arial" w:cs="Arial"/>
          <w:sz w:val="16"/>
          <w:szCs w:val="16"/>
        </w:rPr>
        <w:t>1.3. Заменить в пункте 6 слова «…30 дней…» на «…20дней…».</w:t>
      </w:r>
    </w:p>
    <w:p w:rsidR="00AA4647" w:rsidRPr="005C2834" w:rsidRDefault="00AA4647" w:rsidP="005C2834">
      <w:pPr>
        <w:ind w:firstLine="284"/>
        <w:jc w:val="both"/>
        <w:rPr>
          <w:rFonts w:ascii="Arial" w:hAnsi="Arial" w:cs="Arial"/>
          <w:sz w:val="16"/>
          <w:szCs w:val="16"/>
        </w:rPr>
      </w:pPr>
      <w:r w:rsidRPr="005C2834">
        <w:rPr>
          <w:rFonts w:ascii="Arial" w:hAnsi="Arial" w:cs="Arial"/>
          <w:sz w:val="16"/>
          <w:szCs w:val="16"/>
        </w:rPr>
        <w:t>1.4. Дополнить пункт 7 подпунктом 7 в редакции:</w:t>
      </w:r>
    </w:p>
    <w:p w:rsidR="00AA4647" w:rsidRPr="005C2834" w:rsidRDefault="00AA4647" w:rsidP="005C2834">
      <w:pPr>
        <w:ind w:firstLine="284"/>
        <w:jc w:val="both"/>
        <w:rPr>
          <w:rFonts w:ascii="Arial" w:hAnsi="Arial" w:cs="Arial"/>
          <w:sz w:val="16"/>
          <w:szCs w:val="16"/>
        </w:rPr>
      </w:pPr>
      <w:r w:rsidRPr="005C2834">
        <w:rPr>
          <w:rFonts w:ascii="Arial" w:hAnsi="Arial" w:cs="Arial"/>
          <w:sz w:val="16"/>
          <w:szCs w:val="16"/>
        </w:rPr>
        <w:t>«7) согласие на обработку персональных данных (приложение 3).</w:t>
      </w:r>
    </w:p>
    <w:p w:rsidR="00AA4647" w:rsidRPr="005C2834" w:rsidRDefault="00AA4647" w:rsidP="005C2834">
      <w:pPr>
        <w:ind w:firstLine="284"/>
        <w:jc w:val="both"/>
        <w:rPr>
          <w:rFonts w:ascii="Arial" w:hAnsi="Arial" w:cs="Arial"/>
          <w:sz w:val="16"/>
          <w:szCs w:val="16"/>
        </w:rPr>
      </w:pPr>
      <w:r w:rsidRPr="005C2834">
        <w:rPr>
          <w:rFonts w:ascii="Arial" w:hAnsi="Arial" w:cs="Arial"/>
          <w:sz w:val="16"/>
          <w:szCs w:val="16"/>
        </w:rPr>
        <w:t>1.5. Изложить приложения 1 в редакции:</w:t>
      </w:r>
    </w:p>
    <w:p w:rsidR="00AA4647" w:rsidRPr="005C2834" w:rsidRDefault="00AA4647" w:rsidP="00AA4647">
      <w:pPr>
        <w:jc w:val="both"/>
        <w:rPr>
          <w:rFonts w:ascii="Arial" w:hAnsi="Arial" w:cs="Arial"/>
          <w:color w:val="000000"/>
          <w:sz w:val="16"/>
          <w:szCs w:val="16"/>
        </w:rPr>
      </w:pPr>
      <w:r w:rsidRPr="005C2834">
        <w:rPr>
          <w:rFonts w:ascii="Arial" w:hAnsi="Arial" w:cs="Arial"/>
          <w:color w:val="000000"/>
          <w:sz w:val="16"/>
          <w:szCs w:val="16"/>
        </w:rPr>
        <w:t>«</w:t>
      </w:r>
    </w:p>
    <w:p w:rsidR="00AA4647" w:rsidRPr="005C2834" w:rsidRDefault="00AA4647" w:rsidP="005C2834">
      <w:pPr>
        <w:jc w:val="right"/>
        <w:rPr>
          <w:rFonts w:ascii="Arial" w:hAnsi="Arial" w:cs="Arial"/>
          <w:sz w:val="12"/>
          <w:szCs w:val="12"/>
        </w:rPr>
      </w:pPr>
      <w:r w:rsidRPr="005C2834">
        <w:rPr>
          <w:rFonts w:ascii="Arial" w:hAnsi="Arial" w:cs="Arial"/>
          <w:sz w:val="12"/>
          <w:szCs w:val="12"/>
        </w:rPr>
        <w:t>Приложение 1</w:t>
      </w:r>
    </w:p>
    <w:p w:rsidR="00AA4647" w:rsidRPr="005C2834" w:rsidRDefault="00AA4647" w:rsidP="005C2834">
      <w:pPr>
        <w:jc w:val="right"/>
        <w:rPr>
          <w:rFonts w:ascii="Arial" w:hAnsi="Arial" w:cs="Arial"/>
          <w:sz w:val="12"/>
          <w:szCs w:val="12"/>
        </w:rPr>
      </w:pPr>
      <w:r w:rsidRPr="005C2834">
        <w:rPr>
          <w:rFonts w:ascii="Arial" w:hAnsi="Arial" w:cs="Arial"/>
          <w:sz w:val="12"/>
          <w:szCs w:val="12"/>
        </w:rPr>
        <w:t>к решению Думы Валдайского</w:t>
      </w:r>
    </w:p>
    <w:p w:rsidR="00AA4647" w:rsidRPr="005C2834" w:rsidRDefault="00AA4647" w:rsidP="005C2834">
      <w:pPr>
        <w:jc w:val="right"/>
        <w:rPr>
          <w:rFonts w:ascii="Arial" w:hAnsi="Arial" w:cs="Arial"/>
          <w:sz w:val="12"/>
          <w:szCs w:val="12"/>
        </w:rPr>
      </w:pPr>
      <w:r w:rsidRPr="005C2834">
        <w:rPr>
          <w:rFonts w:ascii="Arial" w:hAnsi="Arial" w:cs="Arial"/>
          <w:sz w:val="12"/>
          <w:szCs w:val="12"/>
        </w:rPr>
        <w:t>муниципального района</w:t>
      </w:r>
    </w:p>
    <w:p w:rsidR="00AA4647" w:rsidRPr="005C2834" w:rsidRDefault="00AA4647" w:rsidP="005C2834">
      <w:pPr>
        <w:jc w:val="right"/>
        <w:rPr>
          <w:rFonts w:ascii="Arial" w:hAnsi="Arial" w:cs="Arial"/>
          <w:sz w:val="12"/>
          <w:szCs w:val="12"/>
        </w:rPr>
      </w:pPr>
      <w:r w:rsidRPr="005C2834">
        <w:rPr>
          <w:rFonts w:ascii="Arial" w:hAnsi="Arial" w:cs="Arial"/>
          <w:sz w:val="12"/>
          <w:szCs w:val="12"/>
        </w:rPr>
        <w:t>от 17.11.2022№ 175</w:t>
      </w:r>
    </w:p>
    <w:p w:rsidR="00AA4647" w:rsidRPr="005C2834" w:rsidRDefault="00AA4647" w:rsidP="005C2834">
      <w:pPr>
        <w:jc w:val="center"/>
        <w:rPr>
          <w:rFonts w:ascii="Arial" w:hAnsi="Arial" w:cs="Arial"/>
          <w:b/>
          <w:bCs/>
          <w:sz w:val="16"/>
          <w:szCs w:val="16"/>
        </w:rPr>
      </w:pPr>
      <w:r w:rsidRPr="005C2834">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429"/>
        <w:gridCol w:w="1317"/>
        <w:gridCol w:w="4450"/>
        <w:gridCol w:w="2190"/>
        <w:gridCol w:w="836"/>
        <w:gridCol w:w="2172"/>
      </w:tblGrid>
      <w:tr w:rsidR="00AA4647" w:rsidRPr="005C2834" w:rsidTr="005C2834">
        <w:trPr>
          <w:cantSplit/>
          <w:trHeight w:val="20"/>
        </w:trPr>
        <w:tc>
          <w:tcPr>
            <w:tcW w:w="4047" w:type="pct"/>
            <w:gridSpan w:val="5"/>
            <w:tcBorders>
              <w:top w:val="nil"/>
              <w:left w:val="nil"/>
              <w:bottom w:val="nil"/>
              <w:right w:val="nil"/>
            </w:tcBorders>
          </w:tcPr>
          <w:p w:rsidR="00AA4647" w:rsidRPr="005C2834" w:rsidRDefault="00AA4647" w:rsidP="00AA4647">
            <w:pPr>
              <w:rPr>
                <w:rFonts w:ascii="Arial" w:hAnsi="Arial" w:cs="Arial"/>
                <w:sz w:val="12"/>
                <w:szCs w:val="12"/>
              </w:rPr>
            </w:pPr>
          </w:p>
        </w:tc>
        <w:tc>
          <w:tcPr>
            <w:tcW w:w="953" w:type="pct"/>
            <w:vMerge w:val="restart"/>
            <w:tcBorders>
              <w:top w:val="single" w:sz="4" w:space="0" w:color="auto"/>
              <w:left w:val="single" w:sz="4" w:space="0" w:color="auto"/>
              <w:bottom w:val="single" w:sz="4" w:space="0" w:color="auto"/>
              <w:right w:val="single" w:sz="4" w:space="0" w:color="auto"/>
            </w:tcBorders>
            <w:vAlign w:val="center"/>
          </w:tcPr>
          <w:p w:rsidR="00AA4647" w:rsidRPr="005C2834" w:rsidRDefault="00AA4647" w:rsidP="00AA4647">
            <w:pPr>
              <w:jc w:val="center"/>
              <w:rPr>
                <w:rFonts w:ascii="Arial" w:hAnsi="Arial" w:cs="Arial"/>
                <w:sz w:val="12"/>
                <w:szCs w:val="12"/>
              </w:rPr>
            </w:pPr>
            <w:r w:rsidRPr="005C2834">
              <w:rPr>
                <w:rFonts w:ascii="Arial" w:hAnsi="Arial" w:cs="Arial"/>
                <w:sz w:val="12"/>
                <w:szCs w:val="12"/>
              </w:rPr>
              <w:t>Место</w:t>
            </w:r>
            <w:r w:rsidRPr="005C2834">
              <w:rPr>
                <w:rFonts w:ascii="Arial" w:hAnsi="Arial" w:cs="Arial"/>
                <w:sz w:val="12"/>
                <w:szCs w:val="12"/>
              </w:rPr>
              <w:br/>
              <w:t>для</w:t>
            </w:r>
            <w:r w:rsidRPr="005C2834">
              <w:rPr>
                <w:rFonts w:ascii="Arial" w:hAnsi="Arial" w:cs="Arial"/>
                <w:sz w:val="12"/>
                <w:szCs w:val="12"/>
              </w:rPr>
              <w:br/>
              <w:t>фотографии</w:t>
            </w:r>
          </w:p>
        </w:tc>
      </w:tr>
      <w:tr w:rsidR="00AA4647" w:rsidRPr="005C2834" w:rsidTr="005C2834">
        <w:trPr>
          <w:cantSplit/>
          <w:trHeight w:val="20"/>
        </w:trPr>
        <w:tc>
          <w:tcPr>
            <w:tcW w:w="188" w:type="pct"/>
            <w:tcBorders>
              <w:top w:val="nil"/>
              <w:left w:val="nil"/>
              <w:bottom w:val="nil"/>
              <w:right w:val="nil"/>
            </w:tcBorders>
            <w:vAlign w:val="bottom"/>
          </w:tcPr>
          <w:p w:rsidR="00AA4647" w:rsidRPr="005C2834" w:rsidRDefault="00AA4647" w:rsidP="00AA4647">
            <w:pPr>
              <w:rPr>
                <w:rFonts w:ascii="Arial" w:hAnsi="Arial" w:cs="Arial"/>
                <w:sz w:val="12"/>
                <w:szCs w:val="12"/>
              </w:rPr>
            </w:pPr>
            <w:r w:rsidRPr="005C2834">
              <w:rPr>
                <w:rFonts w:ascii="Arial" w:hAnsi="Arial" w:cs="Arial"/>
                <w:sz w:val="12"/>
                <w:szCs w:val="12"/>
              </w:rPr>
              <w:t>1.</w:t>
            </w:r>
          </w:p>
        </w:tc>
        <w:tc>
          <w:tcPr>
            <w:tcW w:w="578" w:type="pct"/>
            <w:tcBorders>
              <w:top w:val="nil"/>
              <w:left w:val="nil"/>
              <w:bottom w:val="nil"/>
              <w:right w:val="nil"/>
            </w:tcBorders>
            <w:vAlign w:val="bottom"/>
          </w:tcPr>
          <w:p w:rsidR="00AA4647" w:rsidRPr="005C2834" w:rsidRDefault="00AA4647" w:rsidP="00AA4647">
            <w:pPr>
              <w:rPr>
                <w:rFonts w:ascii="Arial" w:hAnsi="Arial" w:cs="Arial"/>
                <w:sz w:val="12"/>
                <w:szCs w:val="12"/>
              </w:rPr>
            </w:pPr>
            <w:r w:rsidRPr="005C2834">
              <w:rPr>
                <w:rFonts w:ascii="Arial" w:hAnsi="Arial" w:cs="Arial"/>
                <w:sz w:val="12"/>
                <w:szCs w:val="12"/>
              </w:rPr>
              <w:t>Фамилия</w:t>
            </w:r>
          </w:p>
        </w:tc>
        <w:tc>
          <w:tcPr>
            <w:tcW w:w="2914" w:type="pct"/>
            <w:gridSpan w:val="2"/>
            <w:tcBorders>
              <w:top w:val="nil"/>
              <w:left w:val="nil"/>
              <w:bottom w:val="single" w:sz="4" w:space="0" w:color="auto"/>
              <w:right w:val="nil"/>
            </w:tcBorders>
            <w:vAlign w:val="bottom"/>
          </w:tcPr>
          <w:p w:rsidR="00AA4647" w:rsidRPr="005C2834" w:rsidRDefault="00AA4647" w:rsidP="00AA4647">
            <w:pPr>
              <w:jc w:val="center"/>
              <w:rPr>
                <w:rFonts w:ascii="Arial" w:hAnsi="Arial" w:cs="Arial"/>
                <w:sz w:val="12"/>
                <w:szCs w:val="12"/>
              </w:rPr>
            </w:pPr>
          </w:p>
        </w:tc>
        <w:tc>
          <w:tcPr>
            <w:tcW w:w="367" w:type="pct"/>
            <w:tcBorders>
              <w:top w:val="nil"/>
              <w:left w:val="nil"/>
              <w:bottom w:val="nil"/>
              <w:right w:val="nil"/>
            </w:tcBorders>
            <w:vAlign w:val="bottom"/>
          </w:tcPr>
          <w:p w:rsidR="00AA4647" w:rsidRPr="005C2834" w:rsidRDefault="00AA4647" w:rsidP="00AA4647">
            <w:pPr>
              <w:rPr>
                <w:rFonts w:ascii="Arial" w:hAnsi="Arial" w:cs="Arial"/>
                <w:sz w:val="12"/>
                <w:szCs w:val="12"/>
              </w:rPr>
            </w:pPr>
          </w:p>
        </w:tc>
        <w:tc>
          <w:tcPr>
            <w:tcW w:w="953" w:type="pct"/>
            <w:vMerge/>
            <w:tcBorders>
              <w:top w:val="nil"/>
              <w:left w:val="single" w:sz="4" w:space="0" w:color="auto"/>
              <w:bottom w:val="single" w:sz="4" w:space="0" w:color="auto"/>
              <w:right w:val="single" w:sz="4" w:space="0" w:color="auto"/>
            </w:tcBorders>
          </w:tcPr>
          <w:p w:rsidR="00AA4647" w:rsidRPr="005C2834" w:rsidRDefault="00AA4647" w:rsidP="00AA4647">
            <w:pPr>
              <w:rPr>
                <w:rFonts w:ascii="Arial" w:hAnsi="Arial" w:cs="Arial"/>
                <w:sz w:val="12"/>
                <w:szCs w:val="12"/>
              </w:rPr>
            </w:pPr>
          </w:p>
        </w:tc>
      </w:tr>
      <w:tr w:rsidR="00AA4647" w:rsidRPr="005C2834" w:rsidTr="005C2834">
        <w:trPr>
          <w:cantSplit/>
          <w:trHeight w:val="20"/>
        </w:trPr>
        <w:tc>
          <w:tcPr>
            <w:tcW w:w="188" w:type="pct"/>
            <w:tcBorders>
              <w:top w:val="nil"/>
              <w:left w:val="nil"/>
              <w:bottom w:val="nil"/>
              <w:right w:val="nil"/>
            </w:tcBorders>
            <w:vAlign w:val="bottom"/>
          </w:tcPr>
          <w:p w:rsidR="00AA4647" w:rsidRPr="005C2834" w:rsidRDefault="00AA4647" w:rsidP="00AA4647">
            <w:pPr>
              <w:rPr>
                <w:rFonts w:ascii="Arial" w:hAnsi="Arial" w:cs="Arial"/>
                <w:sz w:val="12"/>
                <w:szCs w:val="12"/>
              </w:rPr>
            </w:pPr>
          </w:p>
        </w:tc>
        <w:tc>
          <w:tcPr>
            <w:tcW w:w="578" w:type="pct"/>
            <w:tcBorders>
              <w:top w:val="nil"/>
              <w:left w:val="nil"/>
              <w:bottom w:val="nil"/>
              <w:right w:val="nil"/>
            </w:tcBorders>
            <w:vAlign w:val="bottom"/>
          </w:tcPr>
          <w:p w:rsidR="00AA4647" w:rsidRPr="005C2834" w:rsidRDefault="00AA4647" w:rsidP="00AA4647">
            <w:pPr>
              <w:rPr>
                <w:rFonts w:ascii="Arial" w:hAnsi="Arial" w:cs="Arial"/>
                <w:sz w:val="12"/>
                <w:szCs w:val="12"/>
              </w:rPr>
            </w:pPr>
            <w:r w:rsidRPr="005C2834">
              <w:rPr>
                <w:rFonts w:ascii="Arial" w:hAnsi="Arial" w:cs="Arial"/>
                <w:sz w:val="12"/>
                <w:szCs w:val="12"/>
              </w:rPr>
              <w:t>Имя</w:t>
            </w:r>
          </w:p>
        </w:tc>
        <w:tc>
          <w:tcPr>
            <w:tcW w:w="2914" w:type="pct"/>
            <w:gridSpan w:val="2"/>
            <w:tcBorders>
              <w:top w:val="nil"/>
              <w:left w:val="nil"/>
              <w:bottom w:val="single" w:sz="4" w:space="0" w:color="auto"/>
              <w:right w:val="nil"/>
            </w:tcBorders>
            <w:vAlign w:val="bottom"/>
          </w:tcPr>
          <w:p w:rsidR="00AA4647" w:rsidRPr="005C2834" w:rsidRDefault="00AA4647" w:rsidP="00AA4647">
            <w:pPr>
              <w:jc w:val="center"/>
              <w:rPr>
                <w:rFonts w:ascii="Arial" w:hAnsi="Arial" w:cs="Arial"/>
                <w:sz w:val="12"/>
                <w:szCs w:val="12"/>
              </w:rPr>
            </w:pPr>
          </w:p>
        </w:tc>
        <w:tc>
          <w:tcPr>
            <w:tcW w:w="367" w:type="pct"/>
            <w:tcBorders>
              <w:top w:val="nil"/>
              <w:left w:val="nil"/>
              <w:bottom w:val="nil"/>
              <w:right w:val="nil"/>
            </w:tcBorders>
            <w:vAlign w:val="bottom"/>
          </w:tcPr>
          <w:p w:rsidR="00AA4647" w:rsidRPr="005C2834" w:rsidRDefault="00AA4647" w:rsidP="00AA4647">
            <w:pPr>
              <w:rPr>
                <w:rFonts w:ascii="Arial" w:hAnsi="Arial" w:cs="Arial"/>
                <w:sz w:val="12"/>
                <w:szCs w:val="12"/>
              </w:rPr>
            </w:pPr>
          </w:p>
        </w:tc>
        <w:tc>
          <w:tcPr>
            <w:tcW w:w="953" w:type="pct"/>
            <w:vMerge/>
            <w:tcBorders>
              <w:top w:val="nil"/>
              <w:left w:val="single" w:sz="4" w:space="0" w:color="auto"/>
              <w:bottom w:val="single" w:sz="4" w:space="0" w:color="auto"/>
              <w:right w:val="single" w:sz="4" w:space="0" w:color="auto"/>
            </w:tcBorders>
          </w:tcPr>
          <w:p w:rsidR="00AA4647" w:rsidRPr="005C2834" w:rsidRDefault="00AA4647" w:rsidP="00AA4647">
            <w:pPr>
              <w:rPr>
                <w:rFonts w:ascii="Arial" w:hAnsi="Arial" w:cs="Arial"/>
                <w:sz w:val="12"/>
                <w:szCs w:val="12"/>
              </w:rPr>
            </w:pPr>
          </w:p>
        </w:tc>
      </w:tr>
      <w:tr w:rsidR="00AA4647" w:rsidRPr="005C2834" w:rsidTr="005C2834">
        <w:trPr>
          <w:cantSplit/>
          <w:trHeight w:val="20"/>
        </w:trPr>
        <w:tc>
          <w:tcPr>
            <w:tcW w:w="188" w:type="pct"/>
            <w:tcBorders>
              <w:top w:val="nil"/>
              <w:left w:val="nil"/>
              <w:bottom w:val="single" w:sz="4" w:space="0" w:color="auto"/>
              <w:right w:val="nil"/>
            </w:tcBorders>
            <w:vAlign w:val="bottom"/>
          </w:tcPr>
          <w:p w:rsidR="00AA4647" w:rsidRPr="005C2834" w:rsidRDefault="00AA4647" w:rsidP="00AA4647">
            <w:pPr>
              <w:rPr>
                <w:rFonts w:ascii="Arial" w:hAnsi="Arial" w:cs="Arial"/>
                <w:sz w:val="12"/>
                <w:szCs w:val="12"/>
              </w:rPr>
            </w:pPr>
          </w:p>
        </w:tc>
        <w:tc>
          <w:tcPr>
            <w:tcW w:w="578" w:type="pct"/>
            <w:tcBorders>
              <w:top w:val="nil"/>
              <w:left w:val="nil"/>
              <w:bottom w:val="single" w:sz="4" w:space="0" w:color="auto"/>
              <w:right w:val="nil"/>
            </w:tcBorders>
            <w:vAlign w:val="bottom"/>
          </w:tcPr>
          <w:p w:rsidR="00AA4647" w:rsidRPr="005C2834" w:rsidRDefault="00AA4647" w:rsidP="00AA4647">
            <w:pPr>
              <w:rPr>
                <w:rFonts w:ascii="Arial" w:hAnsi="Arial" w:cs="Arial"/>
                <w:sz w:val="12"/>
                <w:szCs w:val="12"/>
              </w:rPr>
            </w:pPr>
            <w:r w:rsidRPr="005C2834">
              <w:rPr>
                <w:rFonts w:ascii="Arial" w:hAnsi="Arial" w:cs="Arial"/>
                <w:sz w:val="12"/>
                <w:szCs w:val="12"/>
              </w:rPr>
              <w:t>Отчество</w:t>
            </w:r>
          </w:p>
        </w:tc>
        <w:tc>
          <w:tcPr>
            <w:tcW w:w="2914" w:type="pct"/>
            <w:gridSpan w:val="2"/>
            <w:tcBorders>
              <w:top w:val="nil"/>
              <w:left w:val="nil"/>
              <w:bottom w:val="single" w:sz="4" w:space="0" w:color="auto"/>
              <w:right w:val="nil"/>
            </w:tcBorders>
            <w:vAlign w:val="bottom"/>
          </w:tcPr>
          <w:p w:rsidR="00AA4647" w:rsidRPr="005C2834" w:rsidRDefault="00AA4647" w:rsidP="00AA4647">
            <w:pPr>
              <w:jc w:val="center"/>
              <w:rPr>
                <w:rFonts w:ascii="Arial" w:hAnsi="Arial" w:cs="Arial"/>
                <w:sz w:val="12"/>
                <w:szCs w:val="12"/>
              </w:rPr>
            </w:pPr>
          </w:p>
        </w:tc>
        <w:tc>
          <w:tcPr>
            <w:tcW w:w="367" w:type="pct"/>
            <w:tcBorders>
              <w:top w:val="nil"/>
              <w:left w:val="nil"/>
              <w:bottom w:val="single" w:sz="4" w:space="0" w:color="auto"/>
              <w:right w:val="nil"/>
            </w:tcBorders>
            <w:vAlign w:val="bottom"/>
          </w:tcPr>
          <w:p w:rsidR="00AA4647" w:rsidRPr="005C2834" w:rsidRDefault="00AA4647" w:rsidP="00AA4647">
            <w:pPr>
              <w:rPr>
                <w:rFonts w:ascii="Arial" w:hAnsi="Arial" w:cs="Arial"/>
                <w:sz w:val="12"/>
                <w:szCs w:val="12"/>
              </w:rPr>
            </w:pPr>
          </w:p>
        </w:tc>
        <w:tc>
          <w:tcPr>
            <w:tcW w:w="953" w:type="pct"/>
            <w:vMerge/>
            <w:tcBorders>
              <w:top w:val="nil"/>
              <w:left w:val="single" w:sz="4" w:space="0" w:color="auto"/>
              <w:bottom w:val="single" w:sz="4" w:space="0" w:color="auto"/>
              <w:right w:val="single" w:sz="4" w:space="0" w:color="auto"/>
            </w:tcBorders>
          </w:tcPr>
          <w:p w:rsidR="00AA4647" w:rsidRPr="005C2834" w:rsidRDefault="00AA4647" w:rsidP="00AA4647">
            <w:pPr>
              <w:rPr>
                <w:rFonts w:ascii="Arial" w:hAnsi="Arial" w:cs="Arial"/>
                <w:sz w:val="12"/>
                <w:szCs w:val="12"/>
              </w:rPr>
            </w:pPr>
          </w:p>
        </w:tc>
      </w:tr>
      <w:tr w:rsidR="00AA4647" w:rsidRPr="005C2834" w:rsidTr="005C2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19" w:type="pct"/>
            <w:gridSpan w:val="3"/>
            <w:tcBorders>
              <w:left w:val="single" w:sz="4" w:space="0" w:color="auto"/>
            </w:tcBorders>
          </w:tcPr>
          <w:p w:rsidR="00AA4647" w:rsidRPr="005C2834" w:rsidRDefault="00AA4647" w:rsidP="00AA4647">
            <w:pPr>
              <w:rPr>
                <w:rFonts w:ascii="Arial" w:hAnsi="Arial" w:cs="Arial"/>
                <w:sz w:val="12"/>
                <w:szCs w:val="12"/>
              </w:rPr>
            </w:pPr>
            <w:r w:rsidRPr="005C2834">
              <w:rPr>
                <w:rFonts w:ascii="Arial" w:hAnsi="Arial" w:cs="Arial"/>
                <w:sz w:val="12"/>
                <w:szCs w:val="12"/>
              </w:rPr>
              <w:t>2. Если изменяли фамилию, имя или отчество,</w:t>
            </w:r>
            <w:r w:rsidRPr="005C2834">
              <w:rPr>
                <w:rFonts w:ascii="Arial" w:hAnsi="Arial" w:cs="Arial"/>
                <w:sz w:val="12"/>
                <w:szCs w:val="12"/>
              </w:rPr>
              <w:br/>
              <w:t>то укажите их, а также когда, где и по какой причине изменяли</w:t>
            </w:r>
          </w:p>
        </w:tc>
        <w:tc>
          <w:tcPr>
            <w:tcW w:w="2281" w:type="pct"/>
            <w:gridSpan w:val="3"/>
            <w:tcBorders>
              <w:right w:val="single" w:sz="4" w:space="0" w:color="auto"/>
            </w:tcBorders>
          </w:tcPr>
          <w:p w:rsidR="00AA4647" w:rsidRPr="005C2834" w:rsidRDefault="00AA4647" w:rsidP="00AA4647">
            <w:pPr>
              <w:rPr>
                <w:rFonts w:ascii="Arial" w:hAnsi="Arial" w:cs="Arial"/>
                <w:sz w:val="12"/>
                <w:szCs w:val="12"/>
              </w:rPr>
            </w:pPr>
          </w:p>
        </w:tc>
      </w:tr>
      <w:tr w:rsidR="00AA4647" w:rsidRPr="005C2834" w:rsidTr="005C2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19" w:type="pct"/>
            <w:gridSpan w:val="3"/>
            <w:tcBorders>
              <w:left w:val="single" w:sz="4" w:space="0" w:color="auto"/>
            </w:tcBorders>
          </w:tcPr>
          <w:p w:rsidR="00AA4647" w:rsidRPr="005C2834" w:rsidRDefault="00AA4647" w:rsidP="00AA4647">
            <w:pPr>
              <w:rPr>
                <w:rFonts w:ascii="Arial" w:hAnsi="Arial" w:cs="Arial"/>
                <w:sz w:val="12"/>
                <w:szCs w:val="12"/>
              </w:rPr>
            </w:pPr>
            <w:r w:rsidRPr="005C2834">
              <w:rPr>
                <w:rFonts w:ascii="Arial" w:hAnsi="Arial" w:cs="Arial"/>
                <w:sz w:val="12"/>
                <w:szCs w:val="12"/>
              </w:rPr>
              <w:t>3. Число, месяц, год и место рождения (село, деревня, город, район, область, край, республика, страна)</w:t>
            </w:r>
          </w:p>
        </w:tc>
        <w:tc>
          <w:tcPr>
            <w:tcW w:w="2281" w:type="pct"/>
            <w:gridSpan w:val="3"/>
            <w:tcBorders>
              <w:right w:val="single" w:sz="4" w:space="0" w:color="auto"/>
            </w:tcBorders>
          </w:tcPr>
          <w:p w:rsidR="00AA4647" w:rsidRPr="005C2834" w:rsidRDefault="00AA4647" w:rsidP="00AA4647">
            <w:pPr>
              <w:rPr>
                <w:rFonts w:ascii="Arial" w:hAnsi="Arial" w:cs="Arial"/>
                <w:sz w:val="12"/>
                <w:szCs w:val="12"/>
              </w:rPr>
            </w:pPr>
          </w:p>
        </w:tc>
      </w:tr>
      <w:tr w:rsidR="00AA4647" w:rsidRPr="005C2834" w:rsidTr="005C2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19" w:type="pct"/>
            <w:gridSpan w:val="3"/>
            <w:tcBorders>
              <w:left w:val="single" w:sz="4" w:space="0" w:color="auto"/>
            </w:tcBorders>
          </w:tcPr>
          <w:p w:rsidR="00AA4647" w:rsidRPr="005C2834" w:rsidRDefault="00AA4647" w:rsidP="00AA4647">
            <w:pPr>
              <w:rPr>
                <w:rFonts w:ascii="Arial" w:hAnsi="Arial" w:cs="Arial"/>
                <w:sz w:val="12"/>
                <w:szCs w:val="12"/>
              </w:rPr>
            </w:pPr>
            <w:r w:rsidRPr="005C2834">
              <w:rPr>
                <w:rFonts w:ascii="Arial" w:hAnsi="Arial" w:cs="Arial"/>
                <w:sz w:val="12"/>
                <w:szCs w:val="12"/>
              </w:rPr>
              <w:t>4. Гражданство (подданство). Если изменяли,</w:t>
            </w:r>
            <w:r w:rsidRPr="005C2834">
              <w:rPr>
                <w:rFonts w:ascii="Arial" w:hAnsi="Arial" w:cs="Arial"/>
                <w:sz w:val="12"/>
                <w:szCs w:val="1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5C2834">
              <w:rPr>
                <w:rFonts w:ascii="Arial" w:hAnsi="Arial" w:cs="Arial"/>
                <w:sz w:val="12"/>
                <w:szCs w:val="12"/>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2281" w:type="pct"/>
            <w:gridSpan w:val="3"/>
            <w:tcBorders>
              <w:right w:val="single" w:sz="4" w:space="0" w:color="auto"/>
            </w:tcBorders>
          </w:tcPr>
          <w:p w:rsidR="00AA4647" w:rsidRPr="005C2834" w:rsidRDefault="00AA4647" w:rsidP="00AA4647">
            <w:pPr>
              <w:rPr>
                <w:rFonts w:ascii="Arial" w:hAnsi="Arial" w:cs="Arial"/>
                <w:sz w:val="12"/>
                <w:szCs w:val="12"/>
              </w:rPr>
            </w:pPr>
          </w:p>
        </w:tc>
      </w:tr>
      <w:tr w:rsidR="00AA4647" w:rsidRPr="005C2834" w:rsidTr="005C2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19" w:type="pct"/>
            <w:gridSpan w:val="3"/>
            <w:tcBorders>
              <w:left w:val="single" w:sz="4" w:space="0" w:color="auto"/>
            </w:tcBorders>
          </w:tcPr>
          <w:p w:rsidR="00AA4647" w:rsidRPr="005C2834" w:rsidRDefault="00AA4647" w:rsidP="00AA4647">
            <w:pPr>
              <w:rPr>
                <w:rFonts w:ascii="Arial" w:hAnsi="Arial" w:cs="Arial"/>
                <w:sz w:val="12"/>
                <w:szCs w:val="12"/>
              </w:rPr>
            </w:pPr>
            <w:r w:rsidRPr="005C2834">
              <w:rPr>
                <w:rFonts w:ascii="Arial" w:hAnsi="Arial" w:cs="Arial"/>
                <w:sz w:val="12"/>
                <w:szCs w:val="12"/>
              </w:rPr>
              <w:t>5. Образование (когда и какие учебные заведения окончили, номера дипломов)</w:t>
            </w:r>
          </w:p>
          <w:p w:rsidR="00AA4647" w:rsidRPr="005C2834" w:rsidRDefault="00AA4647" w:rsidP="00AA4647">
            <w:pPr>
              <w:rPr>
                <w:rFonts w:ascii="Arial" w:hAnsi="Arial" w:cs="Arial"/>
                <w:sz w:val="12"/>
                <w:szCs w:val="12"/>
              </w:rPr>
            </w:pPr>
            <w:r w:rsidRPr="005C2834">
              <w:rPr>
                <w:rFonts w:ascii="Arial" w:hAnsi="Arial" w:cs="Arial"/>
                <w:sz w:val="12"/>
                <w:szCs w:val="12"/>
              </w:rPr>
              <w:t>Направление подготовки или специальность по диплому</w:t>
            </w:r>
            <w:r w:rsidRPr="005C2834">
              <w:rPr>
                <w:rFonts w:ascii="Arial" w:hAnsi="Arial" w:cs="Arial"/>
                <w:sz w:val="12"/>
                <w:szCs w:val="12"/>
              </w:rPr>
              <w:br/>
              <w:t>Квалификация по диплому</w:t>
            </w:r>
          </w:p>
        </w:tc>
        <w:tc>
          <w:tcPr>
            <w:tcW w:w="2281" w:type="pct"/>
            <w:gridSpan w:val="3"/>
            <w:tcBorders>
              <w:right w:val="single" w:sz="4" w:space="0" w:color="auto"/>
            </w:tcBorders>
          </w:tcPr>
          <w:p w:rsidR="00AA4647" w:rsidRPr="005C2834" w:rsidRDefault="00AA4647" w:rsidP="00AA4647">
            <w:pPr>
              <w:rPr>
                <w:rFonts w:ascii="Arial" w:hAnsi="Arial" w:cs="Arial"/>
                <w:sz w:val="12"/>
                <w:szCs w:val="12"/>
              </w:rPr>
            </w:pPr>
          </w:p>
        </w:tc>
      </w:tr>
      <w:tr w:rsidR="00AA4647" w:rsidRPr="005C2834" w:rsidTr="005C2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19" w:type="pct"/>
            <w:gridSpan w:val="3"/>
            <w:tcBorders>
              <w:left w:val="single" w:sz="4" w:space="0" w:color="auto"/>
            </w:tcBorders>
          </w:tcPr>
          <w:p w:rsidR="00AA4647" w:rsidRPr="005C2834" w:rsidRDefault="00AA4647" w:rsidP="00AA4647">
            <w:pPr>
              <w:rPr>
                <w:rFonts w:ascii="Arial" w:hAnsi="Arial" w:cs="Arial"/>
                <w:sz w:val="12"/>
                <w:szCs w:val="12"/>
              </w:rPr>
            </w:pPr>
            <w:r w:rsidRPr="005C2834">
              <w:rPr>
                <w:rFonts w:ascii="Arial" w:hAnsi="Arial" w:cs="Arial"/>
                <w:sz w:val="12"/>
                <w:szCs w:val="1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C2834">
              <w:rPr>
                <w:rFonts w:ascii="Arial" w:hAnsi="Arial" w:cs="Arial"/>
                <w:sz w:val="12"/>
                <w:szCs w:val="12"/>
              </w:rPr>
              <w:br/>
              <w:t>Ученая степень, ученое звание (когда присвоены, номера дипломов, аттестатов)</w:t>
            </w:r>
          </w:p>
        </w:tc>
        <w:tc>
          <w:tcPr>
            <w:tcW w:w="2281" w:type="pct"/>
            <w:gridSpan w:val="3"/>
            <w:tcBorders>
              <w:right w:val="single" w:sz="4" w:space="0" w:color="auto"/>
            </w:tcBorders>
          </w:tcPr>
          <w:p w:rsidR="00AA4647" w:rsidRPr="005C2834" w:rsidRDefault="00AA4647" w:rsidP="00AA4647">
            <w:pPr>
              <w:rPr>
                <w:rFonts w:ascii="Arial" w:hAnsi="Arial" w:cs="Arial"/>
                <w:sz w:val="12"/>
                <w:szCs w:val="12"/>
              </w:rPr>
            </w:pPr>
          </w:p>
        </w:tc>
      </w:tr>
      <w:tr w:rsidR="00AA4647" w:rsidRPr="005C2834" w:rsidTr="005C2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19" w:type="pct"/>
            <w:gridSpan w:val="3"/>
            <w:tcBorders>
              <w:left w:val="single" w:sz="4" w:space="0" w:color="auto"/>
            </w:tcBorders>
          </w:tcPr>
          <w:p w:rsidR="00AA4647" w:rsidRPr="005C2834" w:rsidRDefault="00AA4647" w:rsidP="00AA4647">
            <w:pPr>
              <w:rPr>
                <w:rFonts w:ascii="Arial" w:hAnsi="Arial" w:cs="Arial"/>
                <w:sz w:val="12"/>
                <w:szCs w:val="12"/>
              </w:rPr>
            </w:pPr>
            <w:r w:rsidRPr="005C2834">
              <w:rPr>
                <w:rFonts w:ascii="Arial" w:hAnsi="Arial" w:cs="Arial"/>
                <w:sz w:val="12"/>
                <w:szCs w:val="1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281" w:type="pct"/>
            <w:gridSpan w:val="3"/>
            <w:tcBorders>
              <w:right w:val="single" w:sz="4" w:space="0" w:color="auto"/>
            </w:tcBorders>
          </w:tcPr>
          <w:p w:rsidR="00AA4647" w:rsidRPr="005C2834" w:rsidRDefault="00AA4647" w:rsidP="00AA4647">
            <w:pPr>
              <w:rPr>
                <w:rFonts w:ascii="Arial" w:hAnsi="Arial" w:cs="Arial"/>
                <w:sz w:val="12"/>
                <w:szCs w:val="12"/>
              </w:rPr>
            </w:pPr>
          </w:p>
        </w:tc>
      </w:tr>
      <w:tr w:rsidR="00AA4647" w:rsidRPr="005C2834" w:rsidTr="005C2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19" w:type="pct"/>
            <w:gridSpan w:val="3"/>
            <w:tcBorders>
              <w:left w:val="single" w:sz="4" w:space="0" w:color="auto"/>
            </w:tcBorders>
          </w:tcPr>
          <w:p w:rsidR="00AA4647" w:rsidRPr="005C2834" w:rsidRDefault="00AA4647" w:rsidP="00AA4647">
            <w:pPr>
              <w:rPr>
                <w:rFonts w:ascii="Arial" w:hAnsi="Arial" w:cs="Arial"/>
                <w:sz w:val="12"/>
                <w:szCs w:val="12"/>
              </w:rPr>
            </w:pPr>
            <w:r w:rsidRPr="005C2834">
              <w:rPr>
                <w:rFonts w:ascii="Arial" w:hAnsi="Arial" w:cs="Arial"/>
                <w:sz w:val="12"/>
                <w:szCs w:val="1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281" w:type="pct"/>
            <w:gridSpan w:val="3"/>
            <w:tcBorders>
              <w:right w:val="single" w:sz="4" w:space="0" w:color="auto"/>
            </w:tcBorders>
          </w:tcPr>
          <w:p w:rsidR="00AA4647" w:rsidRPr="005C2834" w:rsidRDefault="00AA4647" w:rsidP="00AA4647">
            <w:pPr>
              <w:rPr>
                <w:rFonts w:ascii="Arial" w:hAnsi="Arial" w:cs="Arial"/>
                <w:sz w:val="12"/>
                <w:szCs w:val="12"/>
              </w:rPr>
            </w:pPr>
          </w:p>
        </w:tc>
      </w:tr>
      <w:tr w:rsidR="00AA4647" w:rsidRPr="005C2834" w:rsidTr="005C2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19" w:type="pct"/>
            <w:gridSpan w:val="3"/>
            <w:tcBorders>
              <w:left w:val="single" w:sz="4" w:space="0" w:color="auto"/>
            </w:tcBorders>
          </w:tcPr>
          <w:p w:rsidR="00AA4647" w:rsidRPr="005C2834" w:rsidRDefault="00AA4647" w:rsidP="00AA4647">
            <w:pPr>
              <w:rPr>
                <w:rFonts w:ascii="Arial" w:hAnsi="Arial" w:cs="Arial"/>
                <w:sz w:val="12"/>
                <w:szCs w:val="12"/>
              </w:rPr>
            </w:pPr>
            <w:r w:rsidRPr="005C2834">
              <w:rPr>
                <w:rFonts w:ascii="Arial" w:hAnsi="Arial" w:cs="Arial"/>
                <w:sz w:val="12"/>
                <w:szCs w:val="12"/>
              </w:rPr>
              <w:t>9. Были ли Вы судимы, когда и за что (заполняется при поступлении на государственную гражданскую службу Российской Федерации)</w:t>
            </w:r>
          </w:p>
        </w:tc>
        <w:tc>
          <w:tcPr>
            <w:tcW w:w="2281" w:type="pct"/>
            <w:gridSpan w:val="3"/>
            <w:tcBorders>
              <w:right w:val="single" w:sz="4" w:space="0" w:color="auto"/>
            </w:tcBorders>
          </w:tcPr>
          <w:p w:rsidR="00AA4647" w:rsidRPr="005C2834" w:rsidRDefault="00AA4647" w:rsidP="00AA4647">
            <w:pPr>
              <w:pageBreakBefore/>
              <w:rPr>
                <w:rFonts w:ascii="Arial" w:hAnsi="Arial" w:cs="Arial"/>
                <w:sz w:val="12"/>
                <w:szCs w:val="12"/>
              </w:rPr>
            </w:pPr>
          </w:p>
        </w:tc>
      </w:tr>
      <w:tr w:rsidR="00AA4647" w:rsidRPr="005C2834" w:rsidTr="005C2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19" w:type="pct"/>
            <w:gridSpan w:val="3"/>
            <w:tcBorders>
              <w:left w:val="single" w:sz="4" w:space="0" w:color="auto"/>
            </w:tcBorders>
          </w:tcPr>
          <w:p w:rsidR="00AA4647" w:rsidRPr="005C2834" w:rsidRDefault="00AA4647" w:rsidP="00AA4647">
            <w:pPr>
              <w:rPr>
                <w:rFonts w:ascii="Arial" w:hAnsi="Arial" w:cs="Arial"/>
                <w:sz w:val="12"/>
                <w:szCs w:val="12"/>
              </w:rPr>
            </w:pPr>
            <w:r w:rsidRPr="005C2834">
              <w:rPr>
                <w:rFonts w:ascii="Arial" w:hAnsi="Arial" w:cs="Arial"/>
                <w:sz w:val="12"/>
                <w:szCs w:val="12"/>
              </w:rPr>
              <w:t>10. Допуск к государственной тайне, оформленный за период работы, службы, учебы, его форма, номер и дата (если имеется)</w:t>
            </w:r>
          </w:p>
        </w:tc>
        <w:tc>
          <w:tcPr>
            <w:tcW w:w="2281" w:type="pct"/>
            <w:gridSpan w:val="3"/>
            <w:tcBorders>
              <w:right w:val="single" w:sz="4" w:space="0" w:color="auto"/>
            </w:tcBorders>
          </w:tcPr>
          <w:p w:rsidR="00AA4647" w:rsidRPr="005C2834" w:rsidRDefault="00AA4647" w:rsidP="00AA4647">
            <w:pPr>
              <w:rPr>
                <w:rFonts w:ascii="Arial" w:hAnsi="Arial" w:cs="Arial"/>
                <w:sz w:val="12"/>
                <w:szCs w:val="12"/>
              </w:rPr>
            </w:pPr>
          </w:p>
        </w:tc>
      </w:tr>
    </w:tbl>
    <w:p w:rsidR="00AA4647" w:rsidRPr="005C2834" w:rsidRDefault="00AA4647" w:rsidP="00205AD6">
      <w:pPr>
        <w:jc w:val="both"/>
        <w:rPr>
          <w:rFonts w:ascii="Arial" w:hAnsi="Arial" w:cs="Arial"/>
          <w:sz w:val="16"/>
          <w:szCs w:val="16"/>
        </w:rPr>
      </w:pPr>
      <w:r w:rsidRPr="005C2834">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A4647" w:rsidRPr="005C2834" w:rsidRDefault="00AA4647" w:rsidP="00205AD6">
      <w:pPr>
        <w:jc w:val="both"/>
        <w:rPr>
          <w:rFonts w:ascii="Arial" w:hAnsi="Arial" w:cs="Arial"/>
          <w:sz w:val="16"/>
          <w:szCs w:val="16"/>
        </w:rPr>
      </w:pPr>
      <w:r w:rsidRPr="005C2834">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5"/>
        <w:gridCol w:w="1568"/>
        <w:gridCol w:w="5164"/>
        <w:gridCol w:w="3097"/>
      </w:tblGrid>
      <w:tr w:rsidR="00AA4647" w:rsidRPr="005C2834" w:rsidTr="005C2834">
        <w:trPr>
          <w:cantSplit/>
          <w:trHeight w:val="20"/>
        </w:trPr>
        <w:tc>
          <w:tcPr>
            <w:tcW w:w="1375" w:type="pct"/>
            <w:gridSpan w:val="2"/>
            <w:vAlign w:val="center"/>
          </w:tcPr>
          <w:p w:rsidR="00AA4647" w:rsidRPr="005C2834" w:rsidRDefault="00AA4647" w:rsidP="005C2834">
            <w:pPr>
              <w:jc w:val="center"/>
              <w:rPr>
                <w:rFonts w:ascii="Arial" w:hAnsi="Arial" w:cs="Arial"/>
                <w:sz w:val="12"/>
                <w:szCs w:val="12"/>
              </w:rPr>
            </w:pPr>
            <w:r w:rsidRPr="005C2834">
              <w:rPr>
                <w:rFonts w:ascii="Arial" w:hAnsi="Arial" w:cs="Arial"/>
                <w:sz w:val="12"/>
                <w:szCs w:val="12"/>
              </w:rPr>
              <w:t>Месяц и год</w:t>
            </w:r>
          </w:p>
        </w:tc>
        <w:tc>
          <w:tcPr>
            <w:tcW w:w="2266" w:type="pct"/>
            <w:vMerge w:val="restart"/>
            <w:vAlign w:val="center"/>
          </w:tcPr>
          <w:p w:rsidR="00AA4647" w:rsidRPr="005C2834" w:rsidRDefault="00AA4647" w:rsidP="005C2834">
            <w:pPr>
              <w:jc w:val="center"/>
              <w:rPr>
                <w:rFonts w:ascii="Arial" w:hAnsi="Arial" w:cs="Arial"/>
                <w:sz w:val="12"/>
                <w:szCs w:val="12"/>
              </w:rPr>
            </w:pPr>
            <w:r w:rsidRPr="005C2834">
              <w:rPr>
                <w:rFonts w:ascii="Arial" w:hAnsi="Arial" w:cs="Arial"/>
                <w:sz w:val="12"/>
                <w:szCs w:val="12"/>
              </w:rPr>
              <w:t>Должность с указанием</w:t>
            </w:r>
            <w:r w:rsidRPr="005C2834">
              <w:rPr>
                <w:rFonts w:ascii="Arial" w:hAnsi="Arial" w:cs="Arial"/>
                <w:sz w:val="12"/>
                <w:szCs w:val="12"/>
              </w:rPr>
              <w:br/>
              <w:t>организации</w:t>
            </w:r>
          </w:p>
        </w:tc>
        <w:tc>
          <w:tcPr>
            <w:tcW w:w="1360" w:type="pct"/>
            <w:vMerge w:val="restart"/>
            <w:vAlign w:val="center"/>
          </w:tcPr>
          <w:p w:rsidR="00AA4647" w:rsidRPr="005C2834" w:rsidRDefault="00AA4647" w:rsidP="005C2834">
            <w:pPr>
              <w:jc w:val="center"/>
              <w:rPr>
                <w:rFonts w:ascii="Arial" w:hAnsi="Arial" w:cs="Arial"/>
                <w:sz w:val="12"/>
                <w:szCs w:val="12"/>
              </w:rPr>
            </w:pPr>
            <w:r w:rsidRPr="005C2834">
              <w:rPr>
                <w:rFonts w:ascii="Arial" w:hAnsi="Arial" w:cs="Arial"/>
                <w:sz w:val="12"/>
                <w:szCs w:val="12"/>
              </w:rPr>
              <w:t>Адресорганизации</w:t>
            </w:r>
            <w:r w:rsidRPr="005C2834">
              <w:rPr>
                <w:rFonts w:ascii="Arial" w:hAnsi="Arial" w:cs="Arial"/>
                <w:sz w:val="12"/>
                <w:szCs w:val="12"/>
              </w:rPr>
              <w:br/>
              <w:t>(в т.ч. за границей)</w:t>
            </w:r>
          </w:p>
        </w:tc>
      </w:tr>
      <w:tr w:rsidR="00AA4647" w:rsidRPr="005C2834" w:rsidTr="005C2834">
        <w:trPr>
          <w:cantSplit/>
          <w:trHeight w:val="20"/>
        </w:trPr>
        <w:tc>
          <w:tcPr>
            <w:tcW w:w="687" w:type="pct"/>
            <w:vAlign w:val="center"/>
          </w:tcPr>
          <w:p w:rsidR="00AA4647" w:rsidRPr="005C2834" w:rsidRDefault="00AA4647" w:rsidP="005C2834">
            <w:pPr>
              <w:jc w:val="center"/>
              <w:rPr>
                <w:rFonts w:ascii="Arial" w:hAnsi="Arial" w:cs="Arial"/>
                <w:sz w:val="12"/>
                <w:szCs w:val="12"/>
              </w:rPr>
            </w:pPr>
            <w:r w:rsidRPr="005C2834">
              <w:rPr>
                <w:rFonts w:ascii="Arial" w:hAnsi="Arial" w:cs="Arial"/>
                <w:sz w:val="12"/>
                <w:szCs w:val="12"/>
              </w:rPr>
              <w:t>поступ</w:t>
            </w:r>
            <w:r w:rsidRPr="005C2834">
              <w:rPr>
                <w:rFonts w:ascii="Arial" w:hAnsi="Arial" w:cs="Arial"/>
                <w:sz w:val="12"/>
                <w:szCs w:val="12"/>
              </w:rPr>
              <w:softHyphen/>
              <w:t>ления</w:t>
            </w:r>
          </w:p>
        </w:tc>
        <w:tc>
          <w:tcPr>
            <w:tcW w:w="687" w:type="pct"/>
            <w:vAlign w:val="center"/>
          </w:tcPr>
          <w:p w:rsidR="00AA4647" w:rsidRPr="005C2834" w:rsidRDefault="00AA4647" w:rsidP="005C2834">
            <w:pPr>
              <w:jc w:val="center"/>
              <w:rPr>
                <w:rFonts w:ascii="Arial" w:hAnsi="Arial" w:cs="Arial"/>
                <w:sz w:val="12"/>
                <w:szCs w:val="12"/>
              </w:rPr>
            </w:pPr>
            <w:r w:rsidRPr="005C2834">
              <w:rPr>
                <w:rFonts w:ascii="Arial" w:hAnsi="Arial" w:cs="Arial"/>
                <w:sz w:val="12"/>
                <w:szCs w:val="12"/>
              </w:rPr>
              <w:t>ухода</w:t>
            </w:r>
          </w:p>
        </w:tc>
        <w:tc>
          <w:tcPr>
            <w:tcW w:w="2266" w:type="pct"/>
            <w:vMerge/>
          </w:tcPr>
          <w:p w:rsidR="00AA4647" w:rsidRPr="005C2834" w:rsidRDefault="00AA4647" w:rsidP="005C2834">
            <w:pPr>
              <w:jc w:val="center"/>
              <w:rPr>
                <w:rFonts w:ascii="Arial" w:hAnsi="Arial" w:cs="Arial"/>
                <w:sz w:val="12"/>
                <w:szCs w:val="12"/>
              </w:rPr>
            </w:pPr>
          </w:p>
        </w:tc>
        <w:tc>
          <w:tcPr>
            <w:tcW w:w="1360" w:type="pct"/>
            <w:vMerge/>
          </w:tcPr>
          <w:p w:rsidR="00AA4647" w:rsidRPr="005C2834" w:rsidRDefault="00AA4647" w:rsidP="005C2834">
            <w:pPr>
              <w:jc w:val="center"/>
              <w:rPr>
                <w:rFonts w:ascii="Arial" w:hAnsi="Arial" w:cs="Arial"/>
                <w:sz w:val="12"/>
                <w:szCs w:val="12"/>
              </w:rPr>
            </w:pPr>
          </w:p>
        </w:tc>
      </w:tr>
      <w:tr w:rsidR="00AA4647" w:rsidRPr="005C2834" w:rsidTr="005C2834">
        <w:trPr>
          <w:cantSplit/>
          <w:trHeight w:val="20"/>
        </w:trPr>
        <w:tc>
          <w:tcPr>
            <w:tcW w:w="687" w:type="pct"/>
          </w:tcPr>
          <w:p w:rsidR="00AA4647" w:rsidRPr="005C2834" w:rsidRDefault="00AA4647" w:rsidP="005C2834">
            <w:pPr>
              <w:jc w:val="center"/>
              <w:rPr>
                <w:rFonts w:ascii="Arial" w:hAnsi="Arial" w:cs="Arial"/>
                <w:sz w:val="12"/>
                <w:szCs w:val="12"/>
              </w:rPr>
            </w:pPr>
          </w:p>
        </w:tc>
        <w:tc>
          <w:tcPr>
            <w:tcW w:w="687" w:type="pct"/>
          </w:tcPr>
          <w:p w:rsidR="00AA4647" w:rsidRPr="005C2834" w:rsidRDefault="00AA4647" w:rsidP="005C2834">
            <w:pPr>
              <w:jc w:val="center"/>
              <w:rPr>
                <w:rFonts w:ascii="Arial" w:hAnsi="Arial" w:cs="Arial"/>
                <w:sz w:val="12"/>
                <w:szCs w:val="12"/>
              </w:rPr>
            </w:pPr>
          </w:p>
        </w:tc>
        <w:tc>
          <w:tcPr>
            <w:tcW w:w="2266" w:type="pct"/>
          </w:tcPr>
          <w:p w:rsidR="00AA4647" w:rsidRPr="005C2834" w:rsidRDefault="00AA4647" w:rsidP="005C2834">
            <w:pPr>
              <w:rPr>
                <w:rFonts w:ascii="Arial" w:hAnsi="Arial" w:cs="Arial"/>
                <w:sz w:val="12"/>
                <w:szCs w:val="12"/>
              </w:rPr>
            </w:pPr>
          </w:p>
        </w:tc>
        <w:tc>
          <w:tcPr>
            <w:tcW w:w="1360" w:type="pct"/>
          </w:tcPr>
          <w:p w:rsidR="00AA4647" w:rsidRPr="005C2834" w:rsidRDefault="00AA4647" w:rsidP="005C2834">
            <w:pPr>
              <w:rPr>
                <w:rFonts w:ascii="Arial" w:hAnsi="Arial" w:cs="Arial"/>
                <w:sz w:val="12"/>
                <w:szCs w:val="12"/>
              </w:rPr>
            </w:pPr>
          </w:p>
        </w:tc>
      </w:tr>
      <w:tr w:rsidR="00AA4647" w:rsidRPr="005C2834" w:rsidTr="005C2834">
        <w:trPr>
          <w:cantSplit/>
          <w:trHeight w:val="20"/>
        </w:trPr>
        <w:tc>
          <w:tcPr>
            <w:tcW w:w="687" w:type="pct"/>
          </w:tcPr>
          <w:p w:rsidR="00AA4647" w:rsidRPr="005C2834" w:rsidRDefault="00AA4647" w:rsidP="005C2834">
            <w:pPr>
              <w:jc w:val="center"/>
              <w:rPr>
                <w:rFonts w:ascii="Arial" w:hAnsi="Arial" w:cs="Arial"/>
                <w:sz w:val="12"/>
                <w:szCs w:val="12"/>
              </w:rPr>
            </w:pPr>
          </w:p>
        </w:tc>
        <w:tc>
          <w:tcPr>
            <w:tcW w:w="687" w:type="pct"/>
          </w:tcPr>
          <w:p w:rsidR="00AA4647" w:rsidRPr="005C2834" w:rsidRDefault="00AA4647" w:rsidP="005C2834">
            <w:pPr>
              <w:jc w:val="center"/>
              <w:rPr>
                <w:rFonts w:ascii="Arial" w:hAnsi="Arial" w:cs="Arial"/>
                <w:sz w:val="12"/>
                <w:szCs w:val="12"/>
              </w:rPr>
            </w:pPr>
          </w:p>
        </w:tc>
        <w:tc>
          <w:tcPr>
            <w:tcW w:w="2266" w:type="pct"/>
          </w:tcPr>
          <w:p w:rsidR="00AA4647" w:rsidRPr="005C2834" w:rsidRDefault="00AA4647" w:rsidP="005C2834">
            <w:pPr>
              <w:rPr>
                <w:rFonts w:ascii="Arial" w:hAnsi="Arial" w:cs="Arial"/>
                <w:sz w:val="12"/>
                <w:szCs w:val="12"/>
              </w:rPr>
            </w:pPr>
          </w:p>
        </w:tc>
        <w:tc>
          <w:tcPr>
            <w:tcW w:w="1360" w:type="pct"/>
          </w:tcPr>
          <w:p w:rsidR="00AA4647" w:rsidRPr="005C2834" w:rsidRDefault="00AA4647" w:rsidP="005C2834">
            <w:pPr>
              <w:rPr>
                <w:rFonts w:ascii="Arial" w:hAnsi="Arial" w:cs="Arial"/>
                <w:sz w:val="12"/>
                <w:szCs w:val="12"/>
              </w:rPr>
            </w:pPr>
          </w:p>
        </w:tc>
      </w:tr>
      <w:tr w:rsidR="00AA4647" w:rsidRPr="005C2834" w:rsidTr="005C2834">
        <w:trPr>
          <w:cantSplit/>
          <w:trHeight w:val="20"/>
        </w:trPr>
        <w:tc>
          <w:tcPr>
            <w:tcW w:w="687" w:type="pct"/>
          </w:tcPr>
          <w:p w:rsidR="00AA4647" w:rsidRPr="005C2834" w:rsidRDefault="00AA4647" w:rsidP="005C2834">
            <w:pPr>
              <w:jc w:val="center"/>
              <w:rPr>
                <w:rFonts w:ascii="Arial" w:hAnsi="Arial" w:cs="Arial"/>
                <w:sz w:val="12"/>
                <w:szCs w:val="12"/>
              </w:rPr>
            </w:pPr>
          </w:p>
        </w:tc>
        <w:tc>
          <w:tcPr>
            <w:tcW w:w="687" w:type="pct"/>
          </w:tcPr>
          <w:p w:rsidR="00AA4647" w:rsidRPr="005C2834" w:rsidRDefault="00AA4647" w:rsidP="005C2834">
            <w:pPr>
              <w:jc w:val="center"/>
              <w:rPr>
                <w:rFonts w:ascii="Arial" w:hAnsi="Arial" w:cs="Arial"/>
                <w:sz w:val="12"/>
                <w:szCs w:val="12"/>
              </w:rPr>
            </w:pPr>
          </w:p>
        </w:tc>
        <w:tc>
          <w:tcPr>
            <w:tcW w:w="2266" w:type="pct"/>
          </w:tcPr>
          <w:p w:rsidR="00AA4647" w:rsidRPr="005C2834" w:rsidRDefault="00AA4647" w:rsidP="005C2834">
            <w:pPr>
              <w:rPr>
                <w:rFonts w:ascii="Arial" w:hAnsi="Arial" w:cs="Arial"/>
                <w:sz w:val="12"/>
                <w:szCs w:val="12"/>
              </w:rPr>
            </w:pPr>
          </w:p>
        </w:tc>
        <w:tc>
          <w:tcPr>
            <w:tcW w:w="1360" w:type="pct"/>
          </w:tcPr>
          <w:p w:rsidR="00AA4647" w:rsidRPr="005C2834" w:rsidRDefault="00AA4647" w:rsidP="005C2834">
            <w:pPr>
              <w:rPr>
                <w:rFonts w:ascii="Arial" w:hAnsi="Arial" w:cs="Arial"/>
                <w:sz w:val="12"/>
                <w:szCs w:val="12"/>
              </w:rPr>
            </w:pPr>
          </w:p>
        </w:tc>
      </w:tr>
      <w:tr w:rsidR="00AA4647" w:rsidRPr="005C2834" w:rsidTr="005C2834">
        <w:trPr>
          <w:cantSplit/>
          <w:trHeight w:val="20"/>
        </w:trPr>
        <w:tc>
          <w:tcPr>
            <w:tcW w:w="687" w:type="pct"/>
          </w:tcPr>
          <w:p w:rsidR="00AA4647" w:rsidRPr="005C2834" w:rsidRDefault="00AA4647" w:rsidP="005C2834">
            <w:pPr>
              <w:jc w:val="center"/>
              <w:rPr>
                <w:rFonts w:ascii="Arial" w:hAnsi="Arial" w:cs="Arial"/>
                <w:sz w:val="12"/>
                <w:szCs w:val="12"/>
              </w:rPr>
            </w:pPr>
          </w:p>
        </w:tc>
        <w:tc>
          <w:tcPr>
            <w:tcW w:w="687" w:type="pct"/>
          </w:tcPr>
          <w:p w:rsidR="00AA4647" w:rsidRPr="005C2834" w:rsidRDefault="00AA4647" w:rsidP="005C2834">
            <w:pPr>
              <w:jc w:val="center"/>
              <w:rPr>
                <w:rFonts w:ascii="Arial" w:hAnsi="Arial" w:cs="Arial"/>
                <w:sz w:val="12"/>
                <w:szCs w:val="12"/>
              </w:rPr>
            </w:pPr>
          </w:p>
        </w:tc>
        <w:tc>
          <w:tcPr>
            <w:tcW w:w="2266" w:type="pct"/>
          </w:tcPr>
          <w:p w:rsidR="00AA4647" w:rsidRPr="005C2834" w:rsidRDefault="00AA4647" w:rsidP="005C2834">
            <w:pPr>
              <w:rPr>
                <w:rFonts w:ascii="Arial" w:hAnsi="Arial" w:cs="Arial"/>
                <w:sz w:val="12"/>
                <w:szCs w:val="12"/>
              </w:rPr>
            </w:pPr>
          </w:p>
        </w:tc>
        <w:tc>
          <w:tcPr>
            <w:tcW w:w="1360" w:type="pct"/>
          </w:tcPr>
          <w:p w:rsidR="00AA4647" w:rsidRPr="005C2834" w:rsidRDefault="00AA4647" w:rsidP="005C2834">
            <w:pPr>
              <w:rPr>
                <w:rFonts w:ascii="Arial" w:hAnsi="Arial" w:cs="Arial"/>
                <w:sz w:val="12"/>
                <w:szCs w:val="12"/>
              </w:rPr>
            </w:pPr>
          </w:p>
        </w:tc>
      </w:tr>
      <w:tr w:rsidR="00AA4647" w:rsidRPr="005C2834" w:rsidTr="005C2834">
        <w:trPr>
          <w:cantSplit/>
          <w:trHeight w:val="20"/>
        </w:trPr>
        <w:tc>
          <w:tcPr>
            <w:tcW w:w="687" w:type="pct"/>
          </w:tcPr>
          <w:p w:rsidR="00AA4647" w:rsidRPr="005C2834" w:rsidRDefault="00AA4647" w:rsidP="005C2834">
            <w:pPr>
              <w:jc w:val="center"/>
              <w:rPr>
                <w:rFonts w:ascii="Arial" w:hAnsi="Arial" w:cs="Arial"/>
                <w:sz w:val="12"/>
                <w:szCs w:val="12"/>
              </w:rPr>
            </w:pPr>
          </w:p>
        </w:tc>
        <w:tc>
          <w:tcPr>
            <w:tcW w:w="687" w:type="pct"/>
          </w:tcPr>
          <w:p w:rsidR="00AA4647" w:rsidRPr="005C2834" w:rsidRDefault="00AA4647" w:rsidP="005C2834">
            <w:pPr>
              <w:jc w:val="center"/>
              <w:rPr>
                <w:rFonts w:ascii="Arial" w:hAnsi="Arial" w:cs="Arial"/>
                <w:sz w:val="12"/>
                <w:szCs w:val="12"/>
              </w:rPr>
            </w:pPr>
          </w:p>
        </w:tc>
        <w:tc>
          <w:tcPr>
            <w:tcW w:w="2266" w:type="pct"/>
          </w:tcPr>
          <w:p w:rsidR="00AA4647" w:rsidRPr="005C2834" w:rsidRDefault="00AA4647" w:rsidP="005C2834">
            <w:pPr>
              <w:rPr>
                <w:rFonts w:ascii="Arial" w:hAnsi="Arial" w:cs="Arial"/>
                <w:sz w:val="12"/>
                <w:szCs w:val="12"/>
              </w:rPr>
            </w:pPr>
          </w:p>
        </w:tc>
        <w:tc>
          <w:tcPr>
            <w:tcW w:w="1360" w:type="pct"/>
          </w:tcPr>
          <w:p w:rsidR="00AA4647" w:rsidRPr="005C2834" w:rsidRDefault="00AA4647" w:rsidP="005C2834">
            <w:pPr>
              <w:rPr>
                <w:rFonts w:ascii="Arial" w:hAnsi="Arial" w:cs="Arial"/>
                <w:sz w:val="12"/>
                <w:szCs w:val="12"/>
              </w:rPr>
            </w:pPr>
          </w:p>
        </w:tc>
      </w:tr>
      <w:tr w:rsidR="00AA4647" w:rsidRPr="005C2834" w:rsidTr="005C2834">
        <w:trPr>
          <w:cantSplit/>
          <w:trHeight w:val="20"/>
        </w:trPr>
        <w:tc>
          <w:tcPr>
            <w:tcW w:w="687" w:type="pct"/>
          </w:tcPr>
          <w:p w:rsidR="00AA4647" w:rsidRPr="005C2834" w:rsidRDefault="00AA4647" w:rsidP="005C2834">
            <w:pPr>
              <w:jc w:val="center"/>
              <w:rPr>
                <w:rFonts w:ascii="Arial" w:hAnsi="Arial" w:cs="Arial"/>
                <w:sz w:val="12"/>
                <w:szCs w:val="12"/>
              </w:rPr>
            </w:pPr>
          </w:p>
        </w:tc>
        <w:tc>
          <w:tcPr>
            <w:tcW w:w="687" w:type="pct"/>
          </w:tcPr>
          <w:p w:rsidR="00AA4647" w:rsidRPr="005C2834" w:rsidRDefault="00AA4647" w:rsidP="005C2834">
            <w:pPr>
              <w:jc w:val="center"/>
              <w:rPr>
                <w:rFonts w:ascii="Arial" w:hAnsi="Arial" w:cs="Arial"/>
                <w:sz w:val="12"/>
                <w:szCs w:val="12"/>
              </w:rPr>
            </w:pPr>
          </w:p>
        </w:tc>
        <w:tc>
          <w:tcPr>
            <w:tcW w:w="2266" w:type="pct"/>
          </w:tcPr>
          <w:p w:rsidR="00AA4647" w:rsidRPr="005C2834" w:rsidRDefault="00AA4647" w:rsidP="005C2834">
            <w:pPr>
              <w:rPr>
                <w:rFonts w:ascii="Arial" w:hAnsi="Arial" w:cs="Arial"/>
                <w:sz w:val="12"/>
                <w:szCs w:val="12"/>
              </w:rPr>
            </w:pPr>
          </w:p>
        </w:tc>
        <w:tc>
          <w:tcPr>
            <w:tcW w:w="1360" w:type="pct"/>
          </w:tcPr>
          <w:p w:rsidR="00AA4647" w:rsidRPr="005C2834" w:rsidRDefault="00AA4647" w:rsidP="005C2834">
            <w:pPr>
              <w:rPr>
                <w:rFonts w:ascii="Arial" w:hAnsi="Arial" w:cs="Arial"/>
                <w:sz w:val="12"/>
                <w:szCs w:val="12"/>
              </w:rPr>
            </w:pPr>
          </w:p>
        </w:tc>
      </w:tr>
      <w:tr w:rsidR="00AA4647" w:rsidRPr="005C2834" w:rsidTr="005C2834">
        <w:trPr>
          <w:cantSplit/>
          <w:trHeight w:val="20"/>
        </w:trPr>
        <w:tc>
          <w:tcPr>
            <w:tcW w:w="687" w:type="pct"/>
          </w:tcPr>
          <w:p w:rsidR="00AA4647" w:rsidRPr="005C2834" w:rsidRDefault="00AA4647" w:rsidP="005C2834">
            <w:pPr>
              <w:jc w:val="center"/>
              <w:rPr>
                <w:rFonts w:ascii="Arial" w:hAnsi="Arial" w:cs="Arial"/>
                <w:sz w:val="12"/>
                <w:szCs w:val="12"/>
              </w:rPr>
            </w:pPr>
          </w:p>
        </w:tc>
        <w:tc>
          <w:tcPr>
            <w:tcW w:w="687" w:type="pct"/>
          </w:tcPr>
          <w:p w:rsidR="00AA4647" w:rsidRPr="005C2834" w:rsidRDefault="00AA4647" w:rsidP="005C2834">
            <w:pPr>
              <w:jc w:val="center"/>
              <w:rPr>
                <w:rFonts w:ascii="Arial" w:hAnsi="Arial" w:cs="Arial"/>
                <w:sz w:val="12"/>
                <w:szCs w:val="12"/>
              </w:rPr>
            </w:pPr>
          </w:p>
        </w:tc>
        <w:tc>
          <w:tcPr>
            <w:tcW w:w="2266" w:type="pct"/>
          </w:tcPr>
          <w:p w:rsidR="00AA4647" w:rsidRPr="005C2834" w:rsidRDefault="00AA4647" w:rsidP="005C2834">
            <w:pPr>
              <w:rPr>
                <w:rFonts w:ascii="Arial" w:hAnsi="Arial" w:cs="Arial"/>
                <w:sz w:val="12"/>
                <w:szCs w:val="12"/>
              </w:rPr>
            </w:pPr>
          </w:p>
        </w:tc>
        <w:tc>
          <w:tcPr>
            <w:tcW w:w="1360" w:type="pct"/>
          </w:tcPr>
          <w:p w:rsidR="00AA4647" w:rsidRPr="005C2834" w:rsidRDefault="00AA4647" w:rsidP="005C2834">
            <w:pPr>
              <w:rPr>
                <w:rFonts w:ascii="Arial" w:hAnsi="Arial" w:cs="Arial"/>
                <w:sz w:val="12"/>
                <w:szCs w:val="12"/>
              </w:rPr>
            </w:pPr>
          </w:p>
        </w:tc>
      </w:tr>
      <w:tr w:rsidR="00AA4647" w:rsidRPr="005C2834" w:rsidTr="005C2834">
        <w:trPr>
          <w:cantSplit/>
          <w:trHeight w:val="20"/>
        </w:trPr>
        <w:tc>
          <w:tcPr>
            <w:tcW w:w="687" w:type="pct"/>
          </w:tcPr>
          <w:p w:rsidR="00AA4647" w:rsidRPr="005C2834" w:rsidRDefault="00AA4647" w:rsidP="005C2834">
            <w:pPr>
              <w:jc w:val="center"/>
              <w:rPr>
                <w:rFonts w:ascii="Arial" w:hAnsi="Arial" w:cs="Arial"/>
                <w:sz w:val="12"/>
                <w:szCs w:val="12"/>
              </w:rPr>
            </w:pPr>
          </w:p>
        </w:tc>
        <w:tc>
          <w:tcPr>
            <w:tcW w:w="687" w:type="pct"/>
          </w:tcPr>
          <w:p w:rsidR="00AA4647" w:rsidRPr="005C2834" w:rsidRDefault="00AA4647" w:rsidP="005C2834">
            <w:pPr>
              <w:jc w:val="center"/>
              <w:rPr>
                <w:rFonts w:ascii="Arial" w:hAnsi="Arial" w:cs="Arial"/>
                <w:sz w:val="12"/>
                <w:szCs w:val="12"/>
              </w:rPr>
            </w:pPr>
          </w:p>
        </w:tc>
        <w:tc>
          <w:tcPr>
            <w:tcW w:w="2266" w:type="pct"/>
          </w:tcPr>
          <w:p w:rsidR="00AA4647" w:rsidRPr="005C2834" w:rsidRDefault="00AA4647" w:rsidP="005C2834">
            <w:pPr>
              <w:rPr>
                <w:rFonts w:ascii="Arial" w:hAnsi="Arial" w:cs="Arial"/>
                <w:sz w:val="12"/>
                <w:szCs w:val="12"/>
              </w:rPr>
            </w:pPr>
          </w:p>
        </w:tc>
        <w:tc>
          <w:tcPr>
            <w:tcW w:w="1360" w:type="pct"/>
          </w:tcPr>
          <w:p w:rsidR="00AA4647" w:rsidRPr="005C2834" w:rsidRDefault="00AA4647" w:rsidP="005C2834">
            <w:pPr>
              <w:rPr>
                <w:rFonts w:ascii="Arial" w:hAnsi="Arial" w:cs="Arial"/>
                <w:sz w:val="12"/>
                <w:szCs w:val="12"/>
              </w:rPr>
            </w:pPr>
          </w:p>
        </w:tc>
      </w:tr>
      <w:tr w:rsidR="00AA4647" w:rsidRPr="005C2834" w:rsidTr="005C2834">
        <w:trPr>
          <w:cantSplit/>
          <w:trHeight w:val="20"/>
        </w:trPr>
        <w:tc>
          <w:tcPr>
            <w:tcW w:w="687" w:type="pct"/>
          </w:tcPr>
          <w:p w:rsidR="00AA4647" w:rsidRPr="005C2834" w:rsidRDefault="00AA4647" w:rsidP="005C2834">
            <w:pPr>
              <w:jc w:val="center"/>
              <w:rPr>
                <w:rFonts w:ascii="Arial" w:hAnsi="Arial" w:cs="Arial"/>
                <w:sz w:val="12"/>
                <w:szCs w:val="12"/>
              </w:rPr>
            </w:pPr>
          </w:p>
        </w:tc>
        <w:tc>
          <w:tcPr>
            <w:tcW w:w="687" w:type="pct"/>
          </w:tcPr>
          <w:p w:rsidR="00AA4647" w:rsidRPr="005C2834" w:rsidRDefault="00AA4647" w:rsidP="005C2834">
            <w:pPr>
              <w:jc w:val="center"/>
              <w:rPr>
                <w:rFonts w:ascii="Arial" w:hAnsi="Arial" w:cs="Arial"/>
                <w:sz w:val="12"/>
                <w:szCs w:val="12"/>
              </w:rPr>
            </w:pPr>
          </w:p>
        </w:tc>
        <w:tc>
          <w:tcPr>
            <w:tcW w:w="2266" w:type="pct"/>
          </w:tcPr>
          <w:p w:rsidR="00AA4647" w:rsidRPr="005C2834" w:rsidRDefault="00AA4647" w:rsidP="005C2834">
            <w:pPr>
              <w:rPr>
                <w:rFonts w:ascii="Arial" w:hAnsi="Arial" w:cs="Arial"/>
                <w:sz w:val="12"/>
                <w:szCs w:val="12"/>
              </w:rPr>
            </w:pPr>
          </w:p>
        </w:tc>
        <w:tc>
          <w:tcPr>
            <w:tcW w:w="1360" w:type="pct"/>
          </w:tcPr>
          <w:p w:rsidR="00AA4647" w:rsidRPr="005C2834" w:rsidRDefault="00AA4647" w:rsidP="005C2834">
            <w:pPr>
              <w:rPr>
                <w:rFonts w:ascii="Arial" w:hAnsi="Arial" w:cs="Arial"/>
                <w:sz w:val="12"/>
                <w:szCs w:val="12"/>
              </w:rPr>
            </w:pPr>
          </w:p>
        </w:tc>
      </w:tr>
    </w:tbl>
    <w:p w:rsidR="00AA4647" w:rsidRPr="00205AD6" w:rsidRDefault="00AA4647" w:rsidP="00205AD6">
      <w:pPr>
        <w:spacing w:before="120"/>
        <w:rPr>
          <w:rFonts w:ascii="Arial" w:hAnsi="Arial" w:cs="Arial"/>
          <w:sz w:val="8"/>
          <w:szCs w:val="8"/>
        </w:rPr>
      </w:pPr>
      <w:r w:rsidRPr="005C2834">
        <w:rPr>
          <w:rFonts w:ascii="Arial" w:hAnsi="Arial" w:cs="Arial"/>
          <w:sz w:val="16"/>
          <w:szCs w:val="16"/>
        </w:rPr>
        <w:t>12. Государственные награды, иные награды и знаки отличия</w:t>
      </w:r>
      <w:r w:rsidR="00205AD6">
        <w:rPr>
          <w:rFonts w:ascii="Arial" w:hAnsi="Arial" w:cs="Arial"/>
          <w:sz w:val="16"/>
          <w:szCs w:val="16"/>
        </w:rPr>
        <w:t>___________________________________________________________________________</w:t>
      </w:r>
    </w:p>
    <w:p w:rsidR="00AA4647" w:rsidRDefault="00AA4647" w:rsidP="00AA4647">
      <w:pPr>
        <w:rPr>
          <w:rFonts w:ascii="Arial" w:hAnsi="Arial" w:cs="Arial"/>
          <w:sz w:val="8"/>
          <w:szCs w:val="8"/>
        </w:rPr>
      </w:pPr>
    </w:p>
    <w:p w:rsidR="00205AD6" w:rsidRPr="00205AD6" w:rsidRDefault="00205AD6" w:rsidP="00AA4647">
      <w:pPr>
        <w:rPr>
          <w:rFonts w:ascii="Arial" w:hAnsi="Arial" w:cs="Arial"/>
          <w:sz w:val="8"/>
          <w:szCs w:val="8"/>
        </w:rPr>
      </w:pPr>
    </w:p>
    <w:p w:rsidR="00AA4647" w:rsidRDefault="00AA4647" w:rsidP="00AA4647">
      <w:pPr>
        <w:pBdr>
          <w:top w:val="single" w:sz="4" w:space="1" w:color="auto"/>
        </w:pBdr>
        <w:rPr>
          <w:sz w:val="2"/>
          <w:szCs w:val="2"/>
        </w:rPr>
      </w:pPr>
    </w:p>
    <w:p w:rsidR="00AA4647" w:rsidRPr="005C2834" w:rsidRDefault="00AA4647" w:rsidP="00205AD6">
      <w:pPr>
        <w:jc w:val="both"/>
        <w:rPr>
          <w:rFonts w:ascii="Arial" w:hAnsi="Arial" w:cs="Arial"/>
          <w:sz w:val="16"/>
          <w:szCs w:val="16"/>
        </w:rPr>
      </w:pPr>
      <w:r w:rsidRPr="005C2834">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AA4647" w:rsidRDefault="00AA4647" w:rsidP="00205AD6">
      <w:pPr>
        <w:jc w:val="both"/>
        <w:rPr>
          <w:rFonts w:ascii="Arial" w:hAnsi="Arial" w:cs="Arial"/>
          <w:sz w:val="16"/>
          <w:szCs w:val="16"/>
        </w:rPr>
      </w:pPr>
      <w:r w:rsidRPr="005C2834">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p w:rsidR="005C2834" w:rsidRPr="005C2834" w:rsidRDefault="005C2834" w:rsidP="005C2834">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9"/>
        <w:gridCol w:w="2694"/>
        <w:gridCol w:w="2267"/>
        <w:gridCol w:w="2267"/>
        <w:gridCol w:w="2577"/>
      </w:tblGrid>
      <w:tr w:rsidR="00AA4647" w:rsidRPr="005C2834" w:rsidTr="005C2834">
        <w:trPr>
          <w:cantSplit/>
        </w:trPr>
        <w:tc>
          <w:tcPr>
            <w:tcW w:w="697" w:type="pct"/>
            <w:vAlign w:val="center"/>
          </w:tcPr>
          <w:p w:rsidR="00AA4647" w:rsidRPr="005C2834" w:rsidRDefault="00AA4647" w:rsidP="00AA4647">
            <w:pPr>
              <w:jc w:val="center"/>
              <w:rPr>
                <w:rFonts w:ascii="Arial" w:hAnsi="Arial" w:cs="Arial"/>
                <w:sz w:val="12"/>
                <w:szCs w:val="12"/>
              </w:rPr>
            </w:pPr>
            <w:r w:rsidRPr="005C2834">
              <w:rPr>
                <w:rFonts w:ascii="Arial" w:hAnsi="Arial" w:cs="Arial"/>
                <w:sz w:val="12"/>
                <w:szCs w:val="12"/>
              </w:rPr>
              <w:t>Степень родства</w:t>
            </w:r>
          </w:p>
        </w:tc>
        <w:tc>
          <w:tcPr>
            <w:tcW w:w="1182" w:type="pct"/>
            <w:vAlign w:val="center"/>
          </w:tcPr>
          <w:p w:rsidR="00AA4647" w:rsidRPr="005C2834" w:rsidRDefault="00AA4647" w:rsidP="00AA4647">
            <w:pPr>
              <w:jc w:val="center"/>
              <w:rPr>
                <w:rFonts w:ascii="Arial" w:hAnsi="Arial" w:cs="Arial"/>
                <w:sz w:val="12"/>
                <w:szCs w:val="12"/>
              </w:rPr>
            </w:pPr>
            <w:r w:rsidRPr="005C2834">
              <w:rPr>
                <w:rFonts w:ascii="Arial" w:hAnsi="Arial" w:cs="Arial"/>
                <w:sz w:val="12"/>
                <w:szCs w:val="12"/>
              </w:rPr>
              <w:t>Фамилия, имя,</w:t>
            </w:r>
            <w:r w:rsidRPr="005C2834">
              <w:rPr>
                <w:rFonts w:ascii="Arial" w:hAnsi="Arial" w:cs="Arial"/>
                <w:sz w:val="12"/>
                <w:szCs w:val="12"/>
              </w:rPr>
              <w:br/>
              <w:t>отчество</w:t>
            </w:r>
          </w:p>
        </w:tc>
        <w:tc>
          <w:tcPr>
            <w:tcW w:w="995" w:type="pct"/>
            <w:vAlign w:val="center"/>
          </w:tcPr>
          <w:p w:rsidR="00AA4647" w:rsidRPr="005C2834" w:rsidRDefault="00AA4647" w:rsidP="00AA4647">
            <w:pPr>
              <w:jc w:val="center"/>
              <w:rPr>
                <w:rFonts w:ascii="Arial" w:hAnsi="Arial" w:cs="Arial"/>
                <w:sz w:val="12"/>
                <w:szCs w:val="12"/>
              </w:rPr>
            </w:pPr>
            <w:r w:rsidRPr="005C2834">
              <w:rPr>
                <w:rFonts w:ascii="Arial" w:hAnsi="Arial" w:cs="Arial"/>
                <w:sz w:val="12"/>
                <w:szCs w:val="12"/>
              </w:rPr>
              <w:t>Год, число, месяц и место рождения</w:t>
            </w:r>
          </w:p>
        </w:tc>
        <w:tc>
          <w:tcPr>
            <w:tcW w:w="995" w:type="pct"/>
            <w:vAlign w:val="center"/>
          </w:tcPr>
          <w:p w:rsidR="00AA4647" w:rsidRPr="005C2834" w:rsidRDefault="00AA4647" w:rsidP="00AA4647">
            <w:pPr>
              <w:jc w:val="center"/>
              <w:rPr>
                <w:rFonts w:ascii="Arial" w:hAnsi="Arial" w:cs="Arial"/>
                <w:sz w:val="12"/>
                <w:szCs w:val="12"/>
              </w:rPr>
            </w:pPr>
            <w:r w:rsidRPr="005C2834">
              <w:rPr>
                <w:rFonts w:ascii="Arial" w:hAnsi="Arial" w:cs="Arial"/>
                <w:sz w:val="12"/>
                <w:szCs w:val="12"/>
              </w:rPr>
              <w:t>Место работы (наименование и адрес организации), должность</w:t>
            </w:r>
          </w:p>
        </w:tc>
        <w:tc>
          <w:tcPr>
            <w:tcW w:w="1131" w:type="pct"/>
            <w:vAlign w:val="center"/>
          </w:tcPr>
          <w:p w:rsidR="00AA4647" w:rsidRPr="005C2834" w:rsidRDefault="00AA4647" w:rsidP="00AA4647">
            <w:pPr>
              <w:jc w:val="center"/>
              <w:rPr>
                <w:rFonts w:ascii="Arial" w:hAnsi="Arial" w:cs="Arial"/>
                <w:sz w:val="12"/>
                <w:szCs w:val="12"/>
              </w:rPr>
            </w:pPr>
            <w:r w:rsidRPr="005C2834">
              <w:rPr>
                <w:rFonts w:ascii="Arial" w:hAnsi="Arial" w:cs="Arial"/>
                <w:sz w:val="12"/>
                <w:szCs w:val="12"/>
              </w:rPr>
              <w:t>Домашний адрес (адрес регистрации, фактического проживания)</w:t>
            </w:r>
          </w:p>
        </w:tc>
      </w:tr>
      <w:tr w:rsidR="00AA4647" w:rsidRPr="005C2834" w:rsidTr="005C2834">
        <w:trPr>
          <w:cantSplit/>
        </w:trPr>
        <w:tc>
          <w:tcPr>
            <w:tcW w:w="697" w:type="pct"/>
          </w:tcPr>
          <w:p w:rsidR="00AA4647" w:rsidRPr="005C2834" w:rsidRDefault="00AA4647" w:rsidP="00AA4647">
            <w:pPr>
              <w:jc w:val="center"/>
              <w:rPr>
                <w:rFonts w:ascii="Arial" w:hAnsi="Arial" w:cs="Arial"/>
                <w:sz w:val="12"/>
                <w:szCs w:val="12"/>
              </w:rPr>
            </w:pPr>
          </w:p>
        </w:tc>
        <w:tc>
          <w:tcPr>
            <w:tcW w:w="1182" w:type="pct"/>
          </w:tcPr>
          <w:p w:rsidR="00AA4647" w:rsidRPr="005C2834" w:rsidRDefault="00AA4647" w:rsidP="00AA4647">
            <w:pPr>
              <w:rPr>
                <w:rFonts w:ascii="Arial" w:hAnsi="Arial" w:cs="Arial"/>
                <w:sz w:val="12"/>
                <w:szCs w:val="12"/>
              </w:rPr>
            </w:pPr>
          </w:p>
        </w:tc>
        <w:tc>
          <w:tcPr>
            <w:tcW w:w="995" w:type="pct"/>
          </w:tcPr>
          <w:p w:rsidR="00AA4647" w:rsidRPr="005C2834" w:rsidRDefault="00AA4647" w:rsidP="00AA4647">
            <w:pPr>
              <w:jc w:val="center"/>
              <w:rPr>
                <w:rFonts w:ascii="Arial" w:hAnsi="Arial" w:cs="Arial"/>
                <w:sz w:val="12"/>
                <w:szCs w:val="12"/>
              </w:rPr>
            </w:pPr>
          </w:p>
        </w:tc>
        <w:tc>
          <w:tcPr>
            <w:tcW w:w="995" w:type="pct"/>
          </w:tcPr>
          <w:p w:rsidR="00AA4647" w:rsidRPr="005C2834" w:rsidRDefault="00AA4647" w:rsidP="00AA4647">
            <w:pPr>
              <w:rPr>
                <w:rFonts w:ascii="Arial" w:hAnsi="Arial" w:cs="Arial"/>
                <w:sz w:val="12"/>
                <w:szCs w:val="12"/>
              </w:rPr>
            </w:pPr>
          </w:p>
        </w:tc>
        <w:tc>
          <w:tcPr>
            <w:tcW w:w="1131" w:type="pct"/>
          </w:tcPr>
          <w:p w:rsidR="00AA4647" w:rsidRPr="005C2834" w:rsidRDefault="00AA4647" w:rsidP="00AA4647">
            <w:pPr>
              <w:rPr>
                <w:rFonts w:ascii="Arial" w:hAnsi="Arial" w:cs="Arial"/>
                <w:sz w:val="12"/>
                <w:szCs w:val="12"/>
              </w:rPr>
            </w:pPr>
          </w:p>
        </w:tc>
      </w:tr>
      <w:tr w:rsidR="00AA4647" w:rsidRPr="005C2834" w:rsidTr="005C2834">
        <w:trPr>
          <w:cantSplit/>
        </w:trPr>
        <w:tc>
          <w:tcPr>
            <w:tcW w:w="697" w:type="pct"/>
          </w:tcPr>
          <w:p w:rsidR="00AA4647" w:rsidRPr="005C2834" w:rsidRDefault="00AA4647" w:rsidP="00AA4647">
            <w:pPr>
              <w:jc w:val="center"/>
              <w:rPr>
                <w:rFonts w:ascii="Arial" w:hAnsi="Arial" w:cs="Arial"/>
                <w:sz w:val="12"/>
                <w:szCs w:val="12"/>
              </w:rPr>
            </w:pPr>
          </w:p>
        </w:tc>
        <w:tc>
          <w:tcPr>
            <w:tcW w:w="1182" w:type="pct"/>
          </w:tcPr>
          <w:p w:rsidR="00AA4647" w:rsidRPr="005C2834" w:rsidRDefault="00AA4647" w:rsidP="00AA4647">
            <w:pPr>
              <w:rPr>
                <w:rFonts w:ascii="Arial" w:hAnsi="Arial" w:cs="Arial"/>
                <w:sz w:val="12"/>
                <w:szCs w:val="12"/>
              </w:rPr>
            </w:pPr>
          </w:p>
        </w:tc>
        <w:tc>
          <w:tcPr>
            <w:tcW w:w="995" w:type="pct"/>
          </w:tcPr>
          <w:p w:rsidR="00AA4647" w:rsidRPr="005C2834" w:rsidRDefault="00AA4647" w:rsidP="00AA4647">
            <w:pPr>
              <w:jc w:val="center"/>
              <w:rPr>
                <w:rFonts w:ascii="Arial" w:hAnsi="Arial" w:cs="Arial"/>
                <w:sz w:val="12"/>
                <w:szCs w:val="12"/>
              </w:rPr>
            </w:pPr>
          </w:p>
        </w:tc>
        <w:tc>
          <w:tcPr>
            <w:tcW w:w="995" w:type="pct"/>
          </w:tcPr>
          <w:p w:rsidR="00AA4647" w:rsidRPr="005C2834" w:rsidRDefault="00AA4647" w:rsidP="00AA4647">
            <w:pPr>
              <w:rPr>
                <w:rFonts w:ascii="Arial" w:hAnsi="Arial" w:cs="Arial"/>
                <w:sz w:val="12"/>
                <w:szCs w:val="12"/>
              </w:rPr>
            </w:pPr>
          </w:p>
        </w:tc>
        <w:tc>
          <w:tcPr>
            <w:tcW w:w="1131" w:type="pct"/>
          </w:tcPr>
          <w:p w:rsidR="00AA4647" w:rsidRPr="005C2834" w:rsidRDefault="00AA4647" w:rsidP="00AA4647">
            <w:pPr>
              <w:rPr>
                <w:rFonts w:ascii="Arial" w:hAnsi="Arial" w:cs="Arial"/>
                <w:sz w:val="12"/>
                <w:szCs w:val="12"/>
              </w:rPr>
            </w:pPr>
          </w:p>
        </w:tc>
      </w:tr>
      <w:tr w:rsidR="00AA4647" w:rsidRPr="005C2834" w:rsidTr="005C2834">
        <w:trPr>
          <w:cantSplit/>
        </w:trPr>
        <w:tc>
          <w:tcPr>
            <w:tcW w:w="697" w:type="pct"/>
          </w:tcPr>
          <w:p w:rsidR="00AA4647" w:rsidRPr="005C2834" w:rsidRDefault="00AA4647" w:rsidP="00AA4647">
            <w:pPr>
              <w:jc w:val="center"/>
              <w:rPr>
                <w:rFonts w:ascii="Arial" w:hAnsi="Arial" w:cs="Arial"/>
                <w:sz w:val="12"/>
                <w:szCs w:val="12"/>
              </w:rPr>
            </w:pPr>
          </w:p>
        </w:tc>
        <w:tc>
          <w:tcPr>
            <w:tcW w:w="1182" w:type="pct"/>
          </w:tcPr>
          <w:p w:rsidR="00AA4647" w:rsidRPr="005C2834" w:rsidRDefault="00AA4647" w:rsidP="00AA4647">
            <w:pPr>
              <w:rPr>
                <w:rFonts w:ascii="Arial" w:hAnsi="Arial" w:cs="Arial"/>
                <w:sz w:val="12"/>
                <w:szCs w:val="12"/>
              </w:rPr>
            </w:pPr>
          </w:p>
        </w:tc>
        <w:tc>
          <w:tcPr>
            <w:tcW w:w="995" w:type="pct"/>
          </w:tcPr>
          <w:p w:rsidR="00AA4647" w:rsidRPr="005C2834" w:rsidRDefault="00AA4647" w:rsidP="00AA4647">
            <w:pPr>
              <w:jc w:val="center"/>
              <w:rPr>
                <w:rFonts w:ascii="Arial" w:hAnsi="Arial" w:cs="Arial"/>
                <w:sz w:val="12"/>
                <w:szCs w:val="12"/>
              </w:rPr>
            </w:pPr>
          </w:p>
        </w:tc>
        <w:tc>
          <w:tcPr>
            <w:tcW w:w="995" w:type="pct"/>
          </w:tcPr>
          <w:p w:rsidR="00AA4647" w:rsidRPr="005C2834" w:rsidRDefault="00AA4647" w:rsidP="00AA4647">
            <w:pPr>
              <w:rPr>
                <w:rFonts w:ascii="Arial" w:hAnsi="Arial" w:cs="Arial"/>
                <w:sz w:val="12"/>
                <w:szCs w:val="12"/>
              </w:rPr>
            </w:pPr>
          </w:p>
        </w:tc>
        <w:tc>
          <w:tcPr>
            <w:tcW w:w="1131" w:type="pct"/>
          </w:tcPr>
          <w:p w:rsidR="00AA4647" w:rsidRPr="005C2834" w:rsidRDefault="00AA4647" w:rsidP="00AA4647">
            <w:pPr>
              <w:rPr>
                <w:rFonts w:ascii="Arial" w:hAnsi="Arial" w:cs="Arial"/>
                <w:sz w:val="12"/>
                <w:szCs w:val="12"/>
              </w:rPr>
            </w:pPr>
          </w:p>
        </w:tc>
      </w:tr>
      <w:tr w:rsidR="00AA4647" w:rsidRPr="005C2834" w:rsidTr="005C2834">
        <w:trPr>
          <w:cantSplit/>
        </w:trPr>
        <w:tc>
          <w:tcPr>
            <w:tcW w:w="697" w:type="pct"/>
          </w:tcPr>
          <w:p w:rsidR="00AA4647" w:rsidRPr="005C2834" w:rsidRDefault="00AA4647" w:rsidP="00AA4647">
            <w:pPr>
              <w:jc w:val="center"/>
              <w:rPr>
                <w:rFonts w:ascii="Arial" w:hAnsi="Arial" w:cs="Arial"/>
                <w:sz w:val="12"/>
                <w:szCs w:val="12"/>
              </w:rPr>
            </w:pPr>
          </w:p>
        </w:tc>
        <w:tc>
          <w:tcPr>
            <w:tcW w:w="1182" w:type="pct"/>
          </w:tcPr>
          <w:p w:rsidR="00AA4647" w:rsidRPr="005C2834" w:rsidRDefault="00AA4647" w:rsidP="00AA4647">
            <w:pPr>
              <w:rPr>
                <w:rFonts w:ascii="Arial" w:hAnsi="Arial" w:cs="Arial"/>
                <w:sz w:val="12"/>
                <w:szCs w:val="12"/>
              </w:rPr>
            </w:pPr>
          </w:p>
        </w:tc>
        <w:tc>
          <w:tcPr>
            <w:tcW w:w="995" w:type="pct"/>
          </w:tcPr>
          <w:p w:rsidR="00AA4647" w:rsidRPr="005C2834" w:rsidRDefault="00AA4647" w:rsidP="00AA4647">
            <w:pPr>
              <w:jc w:val="center"/>
              <w:rPr>
                <w:rFonts w:ascii="Arial" w:hAnsi="Arial" w:cs="Arial"/>
                <w:sz w:val="12"/>
                <w:szCs w:val="12"/>
              </w:rPr>
            </w:pPr>
          </w:p>
        </w:tc>
        <w:tc>
          <w:tcPr>
            <w:tcW w:w="995" w:type="pct"/>
          </w:tcPr>
          <w:p w:rsidR="00AA4647" w:rsidRPr="005C2834" w:rsidRDefault="00AA4647" w:rsidP="00AA4647">
            <w:pPr>
              <w:rPr>
                <w:rFonts w:ascii="Arial" w:hAnsi="Arial" w:cs="Arial"/>
                <w:sz w:val="12"/>
                <w:szCs w:val="12"/>
              </w:rPr>
            </w:pPr>
          </w:p>
        </w:tc>
        <w:tc>
          <w:tcPr>
            <w:tcW w:w="1131" w:type="pct"/>
          </w:tcPr>
          <w:p w:rsidR="00AA4647" w:rsidRPr="005C2834" w:rsidRDefault="00AA4647" w:rsidP="00AA4647">
            <w:pPr>
              <w:rPr>
                <w:rFonts w:ascii="Arial" w:hAnsi="Arial" w:cs="Arial"/>
                <w:sz w:val="12"/>
                <w:szCs w:val="12"/>
              </w:rPr>
            </w:pPr>
          </w:p>
        </w:tc>
      </w:tr>
      <w:tr w:rsidR="00AA4647" w:rsidRPr="005C2834" w:rsidTr="005C2834">
        <w:trPr>
          <w:cantSplit/>
        </w:trPr>
        <w:tc>
          <w:tcPr>
            <w:tcW w:w="697" w:type="pct"/>
          </w:tcPr>
          <w:p w:rsidR="00AA4647" w:rsidRPr="005C2834" w:rsidRDefault="00AA4647" w:rsidP="00AA4647">
            <w:pPr>
              <w:jc w:val="center"/>
              <w:rPr>
                <w:rFonts w:ascii="Arial" w:hAnsi="Arial" w:cs="Arial"/>
                <w:sz w:val="12"/>
                <w:szCs w:val="12"/>
              </w:rPr>
            </w:pPr>
          </w:p>
        </w:tc>
        <w:tc>
          <w:tcPr>
            <w:tcW w:w="1182" w:type="pct"/>
          </w:tcPr>
          <w:p w:rsidR="00AA4647" w:rsidRPr="005C2834" w:rsidRDefault="00AA4647" w:rsidP="00AA4647">
            <w:pPr>
              <w:rPr>
                <w:rFonts w:ascii="Arial" w:hAnsi="Arial" w:cs="Arial"/>
                <w:sz w:val="12"/>
                <w:szCs w:val="12"/>
              </w:rPr>
            </w:pPr>
          </w:p>
        </w:tc>
        <w:tc>
          <w:tcPr>
            <w:tcW w:w="995" w:type="pct"/>
          </w:tcPr>
          <w:p w:rsidR="00AA4647" w:rsidRPr="005C2834" w:rsidRDefault="00AA4647" w:rsidP="00AA4647">
            <w:pPr>
              <w:jc w:val="center"/>
              <w:rPr>
                <w:rFonts w:ascii="Arial" w:hAnsi="Arial" w:cs="Arial"/>
                <w:sz w:val="12"/>
                <w:szCs w:val="12"/>
              </w:rPr>
            </w:pPr>
          </w:p>
        </w:tc>
        <w:tc>
          <w:tcPr>
            <w:tcW w:w="995" w:type="pct"/>
          </w:tcPr>
          <w:p w:rsidR="00AA4647" w:rsidRPr="005C2834" w:rsidRDefault="00AA4647" w:rsidP="00AA4647">
            <w:pPr>
              <w:rPr>
                <w:rFonts w:ascii="Arial" w:hAnsi="Arial" w:cs="Arial"/>
                <w:sz w:val="12"/>
                <w:szCs w:val="12"/>
              </w:rPr>
            </w:pPr>
          </w:p>
        </w:tc>
        <w:tc>
          <w:tcPr>
            <w:tcW w:w="1131" w:type="pct"/>
          </w:tcPr>
          <w:p w:rsidR="00AA4647" w:rsidRPr="005C2834" w:rsidRDefault="00AA4647" w:rsidP="00AA4647">
            <w:pPr>
              <w:rPr>
                <w:rFonts w:ascii="Arial" w:hAnsi="Arial" w:cs="Arial"/>
                <w:sz w:val="12"/>
                <w:szCs w:val="12"/>
              </w:rPr>
            </w:pPr>
          </w:p>
        </w:tc>
      </w:tr>
      <w:tr w:rsidR="00AA4647" w:rsidRPr="005C2834" w:rsidTr="005C2834">
        <w:trPr>
          <w:cantSplit/>
        </w:trPr>
        <w:tc>
          <w:tcPr>
            <w:tcW w:w="697" w:type="pct"/>
          </w:tcPr>
          <w:p w:rsidR="00AA4647" w:rsidRPr="005C2834" w:rsidRDefault="00AA4647" w:rsidP="00AA4647">
            <w:pPr>
              <w:jc w:val="center"/>
              <w:rPr>
                <w:rFonts w:ascii="Arial" w:hAnsi="Arial" w:cs="Arial"/>
                <w:sz w:val="12"/>
                <w:szCs w:val="12"/>
              </w:rPr>
            </w:pPr>
          </w:p>
        </w:tc>
        <w:tc>
          <w:tcPr>
            <w:tcW w:w="1182" w:type="pct"/>
          </w:tcPr>
          <w:p w:rsidR="00AA4647" w:rsidRPr="005C2834" w:rsidRDefault="00AA4647" w:rsidP="00AA4647">
            <w:pPr>
              <w:rPr>
                <w:rFonts w:ascii="Arial" w:hAnsi="Arial" w:cs="Arial"/>
                <w:sz w:val="12"/>
                <w:szCs w:val="12"/>
              </w:rPr>
            </w:pPr>
          </w:p>
        </w:tc>
        <w:tc>
          <w:tcPr>
            <w:tcW w:w="995" w:type="pct"/>
          </w:tcPr>
          <w:p w:rsidR="00AA4647" w:rsidRPr="005C2834" w:rsidRDefault="00AA4647" w:rsidP="00AA4647">
            <w:pPr>
              <w:jc w:val="center"/>
              <w:rPr>
                <w:rFonts w:ascii="Arial" w:hAnsi="Arial" w:cs="Arial"/>
                <w:sz w:val="12"/>
                <w:szCs w:val="12"/>
              </w:rPr>
            </w:pPr>
          </w:p>
        </w:tc>
        <w:tc>
          <w:tcPr>
            <w:tcW w:w="995" w:type="pct"/>
          </w:tcPr>
          <w:p w:rsidR="00AA4647" w:rsidRPr="005C2834" w:rsidRDefault="00AA4647" w:rsidP="00AA4647">
            <w:pPr>
              <w:rPr>
                <w:rFonts w:ascii="Arial" w:hAnsi="Arial" w:cs="Arial"/>
                <w:sz w:val="12"/>
                <w:szCs w:val="12"/>
              </w:rPr>
            </w:pPr>
          </w:p>
        </w:tc>
        <w:tc>
          <w:tcPr>
            <w:tcW w:w="1131" w:type="pct"/>
          </w:tcPr>
          <w:p w:rsidR="00AA4647" w:rsidRPr="005C2834" w:rsidRDefault="00AA4647" w:rsidP="00AA4647">
            <w:pPr>
              <w:rPr>
                <w:rFonts w:ascii="Arial" w:hAnsi="Arial" w:cs="Arial"/>
                <w:sz w:val="12"/>
                <w:szCs w:val="12"/>
              </w:rPr>
            </w:pPr>
          </w:p>
        </w:tc>
      </w:tr>
      <w:tr w:rsidR="00AA4647" w:rsidRPr="005C2834" w:rsidTr="005C2834">
        <w:trPr>
          <w:cantSplit/>
        </w:trPr>
        <w:tc>
          <w:tcPr>
            <w:tcW w:w="697" w:type="pct"/>
          </w:tcPr>
          <w:p w:rsidR="00AA4647" w:rsidRPr="005C2834" w:rsidRDefault="00AA4647" w:rsidP="00AA4647">
            <w:pPr>
              <w:jc w:val="center"/>
              <w:rPr>
                <w:rFonts w:ascii="Arial" w:hAnsi="Arial" w:cs="Arial"/>
                <w:sz w:val="12"/>
                <w:szCs w:val="12"/>
              </w:rPr>
            </w:pPr>
          </w:p>
        </w:tc>
        <w:tc>
          <w:tcPr>
            <w:tcW w:w="1182" w:type="pct"/>
          </w:tcPr>
          <w:p w:rsidR="00AA4647" w:rsidRPr="005C2834" w:rsidRDefault="00AA4647" w:rsidP="00AA4647">
            <w:pPr>
              <w:rPr>
                <w:rFonts w:ascii="Arial" w:hAnsi="Arial" w:cs="Arial"/>
                <w:sz w:val="12"/>
                <w:szCs w:val="12"/>
              </w:rPr>
            </w:pPr>
          </w:p>
        </w:tc>
        <w:tc>
          <w:tcPr>
            <w:tcW w:w="995" w:type="pct"/>
          </w:tcPr>
          <w:p w:rsidR="00AA4647" w:rsidRPr="005C2834" w:rsidRDefault="00AA4647" w:rsidP="00AA4647">
            <w:pPr>
              <w:jc w:val="center"/>
              <w:rPr>
                <w:rFonts w:ascii="Arial" w:hAnsi="Arial" w:cs="Arial"/>
                <w:sz w:val="12"/>
                <w:szCs w:val="12"/>
              </w:rPr>
            </w:pPr>
          </w:p>
        </w:tc>
        <w:tc>
          <w:tcPr>
            <w:tcW w:w="995" w:type="pct"/>
          </w:tcPr>
          <w:p w:rsidR="00AA4647" w:rsidRPr="005C2834" w:rsidRDefault="00AA4647" w:rsidP="00AA4647">
            <w:pPr>
              <w:rPr>
                <w:rFonts w:ascii="Arial" w:hAnsi="Arial" w:cs="Arial"/>
                <w:sz w:val="12"/>
                <w:szCs w:val="12"/>
              </w:rPr>
            </w:pPr>
          </w:p>
        </w:tc>
        <w:tc>
          <w:tcPr>
            <w:tcW w:w="1131" w:type="pct"/>
          </w:tcPr>
          <w:p w:rsidR="00AA4647" w:rsidRPr="005C2834" w:rsidRDefault="00AA4647" w:rsidP="00AA4647">
            <w:pPr>
              <w:rPr>
                <w:rFonts w:ascii="Arial" w:hAnsi="Arial" w:cs="Arial"/>
                <w:sz w:val="12"/>
                <w:szCs w:val="12"/>
              </w:rPr>
            </w:pPr>
          </w:p>
        </w:tc>
      </w:tr>
      <w:tr w:rsidR="00AA4647" w:rsidRPr="005C2834" w:rsidTr="005C2834">
        <w:trPr>
          <w:cantSplit/>
        </w:trPr>
        <w:tc>
          <w:tcPr>
            <w:tcW w:w="697" w:type="pct"/>
          </w:tcPr>
          <w:p w:rsidR="00AA4647" w:rsidRPr="005C2834" w:rsidRDefault="00AA4647" w:rsidP="00AA4647">
            <w:pPr>
              <w:jc w:val="center"/>
              <w:rPr>
                <w:rFonts w:ascii="Arial" w:hAnsi="Arial" w:cs="Arial"/>
                <w:sz w:val="12"/>
                <w:szCs w:val="12"/>
              </w:rPr>
            </w:pPr>
          </w:p>
        </w:tc>
        <w:tc>
          <w:tcPr>
            <w:tcW w:w="1182" w:type="pct"/>
          </w:tcPr>
          <w:p w:rsidR="00AA4647" w:rsidRPr="005C2834" w:rsidRDefault="00AA4647" w:rsidP="00AA4647">
            <w:pPr>
              <w:rPr>
                <w:rFonts w:ascii="Arial" w:hAnsi="Arial" w:cs="Arial"/>
                <w:sz w:val="12"/>
                <w:szCs w:val="12"/>
              </w:rPr>
            </w:pPr>
          </w:p>
        </w:tc>
        <w:tc>
          <w:tcPr>
            <w:tcW w:w="995" w:type="pct"/>
          </w:tcPr>
          <w:p w:rsidR="00AA4647" w:rsidRPr="005C2834" w:rsidRDefault="00AA4647" w:rsidP="00AA4647">
            <w:pPr>
              <w:jc w:val="center"/>
              <w:rPr>
                <w:rFonts w:ascii="Arial" w:hAnsi="Arial" w:cs="Arial"/>
                <w:sz w:val="12"/>
                <w:szCs w:val="12"/>
              </w:rPr>
            </w:pPr>
          </w:p>
        </w:tc>
        <w:tc>
          <w:tcPr>
            <w:tcW w:w="995" w:type="pct"/>
          </w:tcPr>
          <w:p w:rsidR="00AA4647" w:rsidRPr="005C2834" w:rsidRDefault="00AA4647" w:rsidP="00AA4647">
            <w:pPr>
              <w:rPr>
                <w:rFonts w:ascii="Arial" w:hAnsi="Arial" w:cs="Arial"/>
                <w:sz w:val="12"/>
                <w:szCs w:val="12"/>
              </w:rPr>
            </w:pPr>
          </w:p>
        </w:tc>
        <w:tc>
          <w:tcPr>
            <w:tcW w:w="1131" w:type="pct"/>
          </w:tcPr>
          <w:p w:rsidR="00AA4647" w:rsidRPr="005C2834" w:rsidRDefault="00AA4647" w:rsidP="00AA4647">
            <w:pPr>
              <w:rPr>
                <w:rFonts w:ascii="Arial" w:hAnsi="Arial" w:cs="Arial"/>
                <w:sz w:val="12"/>
                <w:szCs w:val="12"/>
              </w:rPr>
            </w:pPr>
          </w:p>
        </w:tc>
      </w:tr>
      <w:tr w:rsidR="00AA4647" w:rsidRPr="005C2834" w:rsidTr="005C2834">
        <w:trPr>
          <w:cantSplit/>
        </w:trPr>
        <w:tc>
          <w:tcPr>
            <w:tcW w:w="697" w:type="pct"/>
          </w:tcPr>
          <w:p w:rsidR="00AA4647" w:rsidRPr="005C2834" w:rsidRDefault="00AA4647" w:rsidP="00AA4647">
            <w:pPr>
              <w:jc w:val="center"/>
              <w:rPr>
                <w:rFonts w:ascii="Arial" w:hAnsi="Arial" w:cs="Arial"/>
                <w:sz w:val="12"/>
                <w:szCs w:val="12"/>
              </w:rPr>
            </w:pPr>
          </w:p>
        </w:tc>
        <w:tc>
          <w:tcPr>
            <w:tcW w:w="1182" w:type="pct"/>
          </w:tcPr>
          <w:p w:rsidR="00AA4647" w:rsidRPr="005C2834" w:rsidRDefault="00AA4647" w:rsidP="00AA4647">
            <w:pPr>
              <w:rPr>
                <w:rFonts w:ascii="Arial" w:hAnsi="Arial" w:cs="Arial"/>
                <w:sz w:val="12"/>
                <w:szCs w:val="12"/>
              </w:rPr>
            </w:pPr>
          </w:p>
        </w:tc>
        <w:tc>
          <w:tcPr>
            <w:tcW w:w="995" w:type="pct"/>
          </w:tcPr>
          <w:p w:rsidR="00AA4647" w:rsidRPr="005C2834" w:rsidRDefault="00AA4647" w:rsidP="00AA4647">
            <w:pPr>
              <w:jc w:val="center"/>
              <w:rPr>
                <w:rFonts w:ascii="Arial" w:hAnsi="Arial" w:cs="Arial"/>
                <w:sz w:val="12"/>
                <w:szCs w:val="12"/>
              </w:rPr>
            </w:pPr>
          </w:p>
        </w:tc>
        <w:tc>
          <w:tcPr>
            <w:tcW w:w="995" w:type="pct"/>
          </w:tcPr>
          <w:p w:rsidR="00AA4647" w:rsidRPr="005C2834" w:rsidRDefault="00AA4647" w:rsidP="00AA4647">
            <w:pPr>
              <w:rPr>
                <w:rFonts w:ascii="Arial" w:hAnsi="Arial" w:cs="Arial"/>
                <w:sz w:val="12"/>
                <w:szCs w:val="12"/>
              </w:rPr>
            </w:pPr>
          </w:p>
        </w:tc>
        <w:tc>
          <w:tcPr>
            <w:tcW w:w="1131" w:type="pct"/>
          </w:tcPr>
          <w:p w:rsidR="00AA4647" w:rsidRPr="005C2834" w:rsidRDefault="00AA4647" w:rsidP="00AA4647">
            <w:pPr>
              <w:rPr>
                <w:rFonts w:ascii="Arial" w:hAnsi="Arial" w:cs="Arial"/>
                <w:sz w:val="12"/>
                <w:szCs w:val="12"/>
              </w:rPr>
            </w:pPr>
          </w:p>
        </w:tc>
      </w:tr>
    </w:tbl>
    <w:p w:rsidR="00AA4647" w:rsidRPr="00205AD6" w:rsidRDefault="00AA4647" w:rsidP="005C2834">
      <w:pPr>
        <w:spacing w:before="100"/>
        <w:jc w:val="both"/>
        <w:rPr>
          <w:rFonts w:ascii="Arial" w:hAnsi="Arial" w:cs="Arial"/>
          <w:sz w:val="8"/>
          <w:szCs w:val="8"/>
          <w:u w:val="single"/>
        </w:rPr>
      </w:pPr>
      <w:r w:rsidRPr="005C2834">
        <w:rPr>
          <w:rFonts w:ascii="Arial" w:hAnsi="Arial" w:cs="Arial"/>
          <w:sz w:val="16"/>
          <w:szCs w:val="16"/>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w:t>
      </w:r>
      <w:r w:rsidR="005C2834">
        <w:rPr>
          <w:rFonts w:ascii="Arial" w:hAnsi="Arial" w:cs="Arial"/>
          <w:sz w:val="16"/>
          <w:szCs w:val="16"/>
        </w:rPr>
        <w:t xml:space="preserve">ительства в другое государство </w:t>
      </w:r>
    </w:p>
    <w:p w:rsidR="00AA4647" w:rsidRPr="00205AD6" w:rsidRDefault="00AA4647" w:rsidP="00AA4647">
      <w:pPr>
        <w:pBdr>
          <w:top w:val="single" w:sz="4" w:space="1" w:color="auto"/>
        </w:pBdr>
        <w:ind w:left="3504"/>
        <w:jc w:val="center"/>
        <w:rPr>
          <w:rFonts w:ascii="Arial" w:hAnsi="Arial" w:cs="Arial"/>
          <w:sz w:val="12"/>
          <w:szCs w:val="12"/>
        </w:rPr>
      </w:pPr>
      <w:r w:rsidRPr="00205AD6">
        <w:rPr>
          <w:rFonts w:ascii="Arial" w:hAnsi="Arial" w:cs="Arial"/>
          <w:sz w:val="12"/>
          <w:szCs w:val="12"/>
        </w:rPr>
        <w:t>(фамилия, имя, отчество,</w:t>
      </w:r>
    </w:p>
    <w:p w:rsidR="00AA4647" w:rsidRPr="00205AD6" w:rsidRDefault="00AA4647" w:rsidP="00AA4647">
      <w:pPr>
        <w:rPr>
          <w:rFonts w:ascii="Arial" w:hAnsi="Arial" w:cs="Arial"/>
          <w:sz w:val="8"/>
          <w:szCs w:val="8"/>
        </w:rPr>
      </w:pPr>
    </w:p>
    <w:p w:rsidR="00AA4647" w:rsidRPr="00205AD6" w:rsidRDefault="00AA4647" w:rsidP="00AA4647">
      <w:pPr>
        <w:pBdr>
          <w:top w:val="single" w:sz="4" w:space="1" w:color="auto"/>
        </w:pBdr>
        <w:jc w:val="center"/>
        <w:rPr>
          <w:rFonts w:ascii="Arial" w:hAnsi="Arial" w:cs="Arial"/>
          <w:sz w:val="12"/>
          <w:szCs w:val="12"/>
        </w:rPr>
      </w:pPr>
      <w:r w:rsidRPr="00205AD6">
        <w:rPr>
          <w:rFonts w:ascii="Arial" w:hAnsi="Arial" w:cs="Arial"/>
          <w:sz w:val="12"/>
          <w:szCs w:val="12"/>
        </w:rPr>
        <w:t>с какого времени они проживают за границей)</w:t>
      </w:r>
    </w:p>
    <w:p w:rsidR="00AA4647" w:rsidRPr="00205AD6" w:rsidRDefault="00AA4647" w:rsidP="00AA4647">
      <w:pPr>
        <w:rPr>
          <w:rFonts w:ascii="Arial" w:hAnsi="Arial" w:cs="Arial"/>
          <w:sz w:val="8"/>
          <w:szCs w:val="8"/>
        </w:rPr>
      </w:pPr>
    </w:p>
    <w:p w:rsidR="00AA4647" w:rsidRPr="00205AD6" w:rsidRDefault="00AA4647" w:rsidP="00AA4647">
      <w:pPr>
        <w:pBdr>
          <w:top w:val="single" w:sz="4" w:space="1" w:color="auto"/>
        </w:pBdr>
        <w:rPr>
          <w:rFonts w:ascii="Arial" w:hAnsi="Arial" w:cs="Arial"/>
          <w:sz w:val="8"/>
          <w:szCs w:val="8"/>
        </w:rPr>
      </w:pPr>
    </w:p>
    <w:p w:rsidR="00AA4647" w:rsidRPr="00205AD6" w:rsidRDefault="00AA4647" w:rsidP="00AA4647">
      <w:pPr>
        <w:rPr>
          <w:rFonts w:ascii="Arial" w:hAnsi="Arial" w:cs="Arial"/>
          <w:sz w:val="8"/>
          <w:szCs w:val="8"/>
        </w:rPr>
      </w:pPr>
    </w:p>
    <w:p w:rsidR="00AA4647" w:rsidRDefault="00AA4647" w:rsidP="00AA4647">
      <w:pPr>
        <w:pBdr>
          <w:top w:val="single" w:sz="4" w:space="1" w:color="auto"/>
        </w:pBdr>
        <w:rPr>
          <w:sz w:val="2"/>
          <w:szCs w:val="2"/>
        </w:rPr>
      </w:pPr>
    </w:p>
    <w:p w:rsidR="00AA4647" w:rsidRPr="005C2834" w:rsidRDefault="00AA4647" w:rsidP="005C2834">
      <w:pPr>
        <w:jc w:val="both"/>
        <w:rPr>
          <w:rFonts w:ascii="Arial" w:hAnsi="Arial" w:cs="Arial"/>
          <w:sz w:val="12"/>
          <w:szCs w:val="12"/>
        </w:rPr>
      </w:pPr>
      <w:r w:rsidRPr="005C2834">
        <w:rPr>
          <w:rFonts w:ascii="Arial" w:hAnsi="Arial" w:cs="Arial"/>
          <w:sz w:val="16"/>
          <w:szCs w:val="16"/>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sidR="005C2834" w:rsidRPr="005C2834">
        <w:rPr>
          <w:rFonts w:ascii="Arial" w:hAnsi="Arial" w:cs="Arial"/>
          <w:sz w:val="12"/>
          <w:szCs w:val="12"/>
        </w:rPr>
        <w:t>___________________________</w:t>
      </w:r>
      <w:r w:rsidR="005C2834">
        <w:rPr>
          <w:rFonts w:ascii="Arial" w:hAnsi="Arial" w:cs="Arial"/>
          <w:sz w:val="12"/>
          <w:szCs w:val="12"/>
        </w:rPr>
        <w:t>________</w:t>
      </w:r>
    </w:p>
    <w:p w:rsidR="00AA4647" w:rsidRPr="00205AD6" w:rsidRDefault="00AA4647" w:rsidP="00AA4647">
      <w:pPr>
        <w:rPr>
          <w:rFonts w:ascii="Arial" w:hAnsi="Arial" w:cs="Arial"/>
          <w:sz w:val="8"/>
          <w:szCs w:val="8"/>
        </w:rPr>
      </w:pPr>
    </w:p>
    <w:p w:rsidR="00205AD6" w:rsidRPr="00205AD6" w:rsidRDefault="00205AD6" w:rsidP="00AA4647">
      <w:pPr>
        <w:rPr>
          <w:rFonts w:ascii="Arial" w:hAnsi="Arial" w:cs="Arial"/>
          <w:sz w:val="8"/>
          <w:szCs w:val="8"/>
        </w:rPr>
      </w:pPr>
    </w:p>
    <w:p w:rsidR="00AA4647" w:rsidRPr="00205AD6" w:rsidRDefault="00AA4647" w:rsidP="00AA4647">
      <w:pPr>
        <w:pBdr>
          <w:top w:val="single" w:sz="4" w:space="1" w:color="auto"/>
        </w:pBdr>
        <w:rPr>
          <w:rFonts w:ascii="Arial" w:hAnsi="Arial" w:cs="Arial"/>
          <w:sz w:val="8"/>
          <w:szCs w:val="8"/>
        </w:rPr>
      </w:pPr>
    </w:p>
    <w:p w:rsidR="00AA4647" w:rsidRDefault="00AA4647" w:rsidP="00205AD6">
      <w:pPr>
        <w:rPr>
          <w:sz w:val="2"/>
          <w:szCs w:val="2"/>
        </w:rPr>
      </w:pPr>
      <w:r w:rsidRPr="005C2834">
        <w:rPr>
          <w:rFonts w:ascii="Arial" w:hAnsi="Arial" w:cs="Arial"/>
          <w:sz w:val="16"/>
          <w:szCs w:val="16"/>
        </w:rPr>
        <w:t>15. Пребывание за границ</w:t>
      </w:r>
      <w:r w:rsidR="00205AD6">
        <w:rPr>
          <w:rFonts w:ascii="Arial" w:hAnsi="Arial" w:cs="Arial"/>
          <w:sz w:val="16"/>
          <w:szCs w:val="16"/>
        </w:rPr>
        <w:t>ей (когда, где, с какой целью) ________________________________________________________________________________</w:t>
      </w:r>
    </w:p>
    <w:p w:rsidR="00AA4647" w:rsidRPr="00205AD6" w:rsidRDefault="00AA4647" w:rsidP="005C2834">
      <w:pPr>
        <w:rPr>
          <w:rFonts w:ascii="Arial" w:hAnsi="Arial" w:cs="Arial"/>
          <w:sz w:val="8"/>
          <w:szCs w:val="8"/>
        </w:rPr>
      </w:pPr>
    </w:p>
    <w:p w:rsidR="00205AD6" w:rsidRPr="00205AD6" w:rsidRDefault="00205AD6" w:rsidP="005C2834">
      <w:pPr>
        <w:rPr>
          <w:rFonts w:ascii="Arial" w:hAnsi="Arial" w:cs="Arial"/>
          <w:sz w:val="8"/>
          <w:szCs w:val="8"/>
        </w:rPr>
      </w:pPr>
    </w:p>
    <w:p w:rsidR="00AA4647" w:rsidRPr="00205AD6" w:rsidRDefault="00AA4647" w:rsidP="00AA4647">
      <w:pPr>
        <w:pBdr>
          <w:top w:val="single" w:sz="4" w:space="1" w:color="auto"/>
        </w:pBdr>
        <w:rPr>
          <w:rFonts w:ascii="Arial" w:hAnsi="Arial" w:cs="Arial"/>
          <w:sz w:val="8"/>
          <w:szCs w:val="8"/>
        </w:rPr>
      </w:pPr>
    </w:p>
    <w:p w:rsidR="00AA4647" w:rsidRPr="00205AD6" w:rsidRDefault="00AA4647" w:rsidP="00AA4647">
      <w:pPr>
        <w:rPr>
          <w:rFonts w:ascii="Arial" w:hAnsi="Arial" w:cs="Arial"/>
          <w:sz w:val="8"/>
          <w:szCs w:val="8"/>
        </w:rPr>
      </w:pPr>
    </w:p>
    <w:p w:rsidR="00AA4647" w:rsidRPr="00205AD6" w:rsidRDefault="00AA4647" w:rsidP="00AA4647">
      <w:pPr>
        <w:pBdr>
          <w:top w:val="single" w:sz="4" w:space="1" w:color="auto"/>
        </w:pBdr>
        <w:rPr>
          <w:rFonts w:ascii="Arial" w:hAnsi="Arial" w:cs="Arial"/>
          <w:sz w:val="8"/>
          <w:szCs w:val="8"/>
        </w:rPr>
      </w:pPr>
    </w:p>
    <w:p w:rsidR="00AA4647" w:rsidRPr="00205AD6" w:rsidRDefault="00AA4647" w:rsidP="00AA4647">
      <w:pPr>
        <w:rPr>
          <w:rFonts w:ascii="Arial" w:hAnsi="Arial" w:cs="Arial"/>
          <w:sz w:val="8"/>
          <w:szCs w:val="8"/>
        </w:rPr>
      </w:pPr>
    </w:p>
    <w:p w:rsidR="00AA4647" w:rsidRDefault="00AA4647" w:rsidP="00AA4647">
      <w:pPr>
        <w:pBdr>
          <w:top w:val="single" w:sz="4" w:space="1" w:color="auto"/>
        </w:pBdr>
        <w:rPr>
          <w:sz w:val="2"/>
          <w:szCs w:val="2"/>
        </w:rPr>
      </w:pPr>
    </w:p>
    <w:p w:rsidR="00AA4647" w:rsidRPr="00205AD6" w:rsidRDefault="00AA4647" w:rsidP="00AA4647">
      <w:pPr>
        <w:rPr>
          <w:rFonts w:ascii="Arial" w:hAnsi="Arial" w:cs="Arial"/>
          <w:sz w:val="8"/>
          <w:szCs w:val="8"/>
        </w:rPr>
      </w:pPr>
      <w:r w:rsidRPr="00205AD6">
        <w:rPr>
          <w:rFonts w:ascii="Arial" w:hAnsi="Arial" w:cs="Arial"/>
          <w:sz w:val="16"/>
          <w:szCs w:val="16"/>
        </w:rPr>
        <w:t>16. Отношение к воинской</w:t>
      </w:r>
      <w:r w:rsidR="00205AD6">
        <w:rPr>
          <w:rFonts w:ascii="Arial" w:hAnsi="Arial" w:cs="Arial"/>
          <w:sz w:val="16"/>
          <w:szCs w:val="16"/>
        </w:rPr>
        <w:t xml:space="preserve"> обязанности и воинское звание _____________________________________________________________________________</w:t>
      </w:r>
    </w:p>
    <w:p w:rsidR="00AA4647" w:rsidRDefault="00AA4647" w:rsidP="00AA4647">
      <w:pPr>
        <w:rPr>
          <w:rFonts w:ascii="Arial" w:hAnsi="Arial" w:cs="Arial"/>
          <w:sz w:val="8"/>
          <w:szCs w:val="8"/>
        </w:rPr>
      </w:pPr>
    </w:p>
    <w:p w:rsidR="00205AD6" w:rsidRPr="00205AD6" w:rsidRDefault="00205AD6" w:rsidP="00AA4647">
      <w:pPr>
        <w:rPr>
          <w:rFonts w:ascii="Arial" w:hAnsi="Arial" w:cs="Arial"/>
          <w:sz w:val="8"/>
          <w:szCs w:val="8"/>
        </w:rPr>
      </w:pPr>
    </w:p>
    <w:p w:rsidR="00AA4647" w:rsidRPr="00205AD6" w:rsidRDefault="00AA4647" w:rsidP="00AA4647">
      <w:pPr>
        <w:pBdr>
          <w:top w:val="single" w:sz="4" w:space="1" w:color="auto"/>
        </w:pBdr>
        <w:rPr>
          <w:rFonts w:ascii="Arial" w:hAnsi="Arial" w:cs="Arial"/>
          <w:sz w:val="8"/>
          <w:szCs w:val="8"/>
        </w:rPr>
      </w:pPr>
    </w:p>
    <w:p w:rsidR="00AA4647" w:rsidRPr="00205AD6" w:rsidRDefault="00AA4647" w:rsidP="00205AD6">
      <w:pPr>
        <w:jc w:val="both"/>
        <w:rPr>
          <w:rFonts w:ascii="Arial" w:hAnsi="Arial" w:cs="Arial"/>
          <w:sz w:val="8"/>
          <w:szCs w:val="8"/>
        </w:rPr>
      </w:pPr>
      <w:r w:rsidRPr="00205AD6">
        <w:rPr>
          <w:rFonts w:ascii="Arial" w:hAnsi="Arial" w:cs="Arial"/>
          <w:sz w:val="16"/>
          <w:szCs w:val="16"/>
        </w:rPr>
        <w:t xml:space="preserve">17. Домашний адрес (адрес регистрации, фактического проживания), номер </w:t>
      </w:r>
      <w:r w:rsidR="00205AD6">
        <w:rPr>
          <w:rFonts w:ascii="Arial" w:hAnsi="Arial" w:cs="Arial"/>
          <w:sz w:val="16"/>
          <w:szCs w:val="16"/>
        </w:rPr>
        <w:t>телефона (либо иной вид связи) ___________________________________</w:t>
      </w:r>
    </w:p>
    <w:p w:rsidR="00AA4647" w:rsidRDefault="00AA4647" w:rsidP="00AA4647">
      <w:pPr>
        <w:rPr>
          <w:rFonts w:ascii="Arial" w:hAnsi="Arial" w:cs="Arial"/>
          <w:sz w:val="8"/>
          <w:szCs w:val="8"/>
        </w:rPr>
      </w:pPr>
    </w:p>
    <w:p w:rsidR="00205AD6" w:rsidRPr="00205AD6" w:rsidRDefault="00205AD6" w:rsidP="00AA4647">
      <w:pPr>
        <w:rPr>
          <w:rFonts w:ascii="Arial" w:hAnsi="Arial" w:cs="Arial"/>
          <w:sz w:val="8"/>
          <w:szCs w:val="8"/>
        </w:rPr>
      </w:pPr>
    </w:p>
    <w:p w:rsidR="00AA4647" w:rsidRPr="00205AD6" w:rsidRDefault="00AA4647" w:rsidP="00AA4647">
      <w:pPr>
        <w:pBdr>
          <w:top w:val="single" w:sz="4" w:space="1" w:color="auto"/>
        </w:pBdr>
        <w:rPr>
          <w:rFonts w:ascii="Arial" w:hAnsi="Arial" w:cs="Arial"/>
          <w:sz w:val="8"/>
          <w:szCs w:val="8"/>
        </w:rPr>
      </w:pPr>
    </w:p>
    <w:p w:rsidR="00AA4647" w:rsidRPr="00205AD6" w:rsidRDefault="00AA4647" w:rsidP="00AA4647">
      <w:pPr>
        <w:rPr>
          <w:rFonts w:ascii="Arial" w:hAnsi="Arial" w:cs="Arial"/>
          <w:sz w:val="8"/>
          <w:szCs w:val="8"/>
        </w:rPr>
      </w:pPr>
    </w:p>
    <w:p w:rsidR="00AA4647" w:rsidRPr="00205AD6" w:rsidRDefault="00AA4647" w:rsidP="00AA4647">
      <w:pPr>
        <w:pBdr>
          <w:top w:val="single" w:sz="4" w:space="1" w:color="auto"/>
        </w:pBdr>
        <w:rPr>
          <w:rFonts w:ascii="Arial" w:hAnsi="Arial" w:cs="Arial"/>
          <w:sz w:val="8"/>
          <w:szCs w:val="8"/>
        </w:rPr>
      </w:pPr>
    </w:p>
    <w:p w:rsidR="00AA4647" w:rsidRPr="00205AD6" w:rsidRDefault="00AA4647" w:rsidP="00AA4647">
      <w:pPr>
        <w:rPr>
          <w:rFonts w:ascii="Arial" w:hAnsi="Arial" w:cs="Arial"/>
          <w:sz w:val="8"/>
          <w:szCs w:val="8"/>
        </w:rPr>
      </w:pPr>
    </w:p>
    <w:p w:rsidR="00AA4647" w:rsidRPr="00205AD6" w:rsidRDefault="00AA4647" w:rsidP="00AA4647">
      <w:pPr>
        <w:pBdr>
          <w:top w:val="single" w:sz="4" w:space="1" w:color="auto"/>
        </w:pBdr>
        <w:rPr>
          <w:rFonts w:ascii="Arial" w:hAnsi="Arial" w:cs="Arial"/>
          <w:sz w:val="8"/>
          <w:szCs w:val="8"/>
        </w:rPr>
      </w:pPr>
    </w:p>
    <w:p w:rsidR="00AA4647" w:rsidRPr="00205AD6" w:rsidRDefault="00AA4647" w:rsidP="00AA4647">
      <w:pPr>
        <w:rPr>
          <w:rFonts w:ascii="Arial" w:hAnsi="Arial" w:cs="Arial"/>
          <w:sz w:val="8"/>
          <w:szCs w:val="8"/>
        </w:rPr>
      </w:pPr>
      <w:r w:rsidRPr="00205AD6">
        <w:rPr>
          <w:rFonts w:ascii="Arial" w:hAnsi="Arial" w:cs="Arial"/>
          <w:sz w:val="16"/>
          <w:szCs w:val="16"/>
        </w:rPr>
        <w:t>18. Паспорт или документ, его заменяющий</w:t>
      </w:r>
    </w:p>
    <w:p w:rsidR="00AA4647" w:rsidRPr="00205AD6" w:rsidRDefault="00AA4647" w:rsidP="00AA4647">
      <w:pPr>
        <w:pBdr>
          <w:top w:val="single" w:sz="4" w:space="1" w:color="auto"/>
        </w:pBdr>
        <w:ind w:left="4640"/>
        <w:jc w:val="center"/>
        <w:rPr>
          <w:rFonts w:ascii="Arial" w:hAnsi="Arial" w:cs="Arial"/>
          <w:sz w:val="12"/>
          <w:szCs w:val="12"/>
        </w:rPr>
      </w:pPr>
      <w:r w:rsidRPr="00205AD6">
        <w:rPr>
          <w:rFonts w:ascii="Arial" w:hAnsi="Arial" w:cs="Arial"/>
          <w:sz w:val="12"/>
          <w:szCs w:val="12"/>
        </w:rPr>
        <w:t>(серия, номер, кем и когда выдан)</w:t>
      </w:r>
    </w:p>
    <w:p w:rsidR="00AA4647" w:rsidRPr="00205AD6" w:rsidRDefault="00AA4647" w:rsidP="00AA4647">
      <w:pPr>
        <w:rPr>
          <w:rFonts w:ascii="Arial" w:hAnsi="Arial" w:cs="Arial"/>
          <w:sz w:val="8"/>
          <w:szCs w:val="8"/>
        </w:rPr>
      </w:pPr>
    </w:p>
    <w:p w:rsidR="00AA4647" w:rsidRPr="00205AD6" w:rsidRDefault="00AA4647" w:rsidP="00AA4647">
      <w:pPr>
        <w:pBdr>
          <w:top w:val="single" w:sz="4" w:space="1" w:color="auto"/>
        </w:pBdr>
        <w:rPr>
          <w:rFonts w:ascii="Arial" w:hAnsi="Arial" w:cs="Arial"/>
          <w:sz w:val="8"/>
          <w:szCs w:val="8"/>
        </w:rPr>
      </w:pPr>
    </w:p>
    <w:p w:rsidR="00AA4647" w:rsidRPr="00205AD6" w:rsidRDefault="00AA4647" w:rsidP="00AA4647">
      <w:pPr>
        <w:rPr>
          <w:rFonts w:ascii="Arial" w:hAnsi="Arial" w:cs="Arial"/>
          <w:sz w:val="8"/>
          <w:szCs w:val="8"/>
        </w:rPr>
      </w:pPr>
    </w:p>
    <w:p w:rsidR="00AA4647" w:rsidRPr="00205AD6" w:rsidRDefault="00AA4647" w:rsidP="00AA4647">
      <w:pPr>
        <w:pBdr>
          <w:top w:val="single" w:sz="4" w:space="1" w:color="auto"/>
        </w:pBdr>
        <w:rPr>
          <w:rFonts w:ascii="Arial" w:hAnsi="Arial" w:cs="Arial"/>
          <w:sz w:val="8"/>
          <w:szCs w:val="8"/>
        </w:rPr>
      </w:pPr>
    </w:p>
    <w:p w:rsidR="00AA4647" w:rsidRPr="00205AD6" w:rsidRDefault="00AA4647" w:rsidP="00AA4647">
      <w:pPr>
        <w:rPr>
          <w:rFonts w:ascii="Arial" w:hAnsi="Arial" w:cs="Arial"/>
          <w:sz w:val="8"/>
          <w:szCs w:val="8"/>
        </w:rPr>
      </w:pPr>
      <w:r w:rsidRPr="00205AD6">
        <w:rPr>
          <w:rFonts w:ascii="Arial" w:hAnsi="Arial" w:cs="Arial"/>
          <w:sz w:val="16"/>
          <w:szCs w:val="16"/>
        </w:rPr>
        <w:t xml:space="preserve">19. Наличие заграничного паспорта  </w:t>
      </w:r>
    </w:p>
    <w:p w:rsidR="00AA4647" w:rsidRPr="00205AD6" w:rsidRDefault="00AA4647" w:rsidP="00AA4647">
      <w:pPr>
        <w:pBdr>
          <w:top w:val="single" w:sz="4" w:space="1" w:color="auto"/>
        </w:pBdr>
        <w:ind w:left="3782"/>
        <w:jc w:val="center"/>
        <w:rPr>
          <w:rFonts w:ascii="Arial" w:hAnsi="Arial" w:cs="Arial"/>
          <w:sz w:val="12"/>
          <w:szCs w:val="12"/>
        </w:rPr>
      </w:pPr>
      <w:r w:rsidRPr="00205AD6">
        <w:rPr>
          <w:rFonts w:ascii="Arial" w:hAnsi="Arial" w:cs="Arial"/>
          <w:sz w:val="12"/>
          <w:szCs w:val="12"/>
        </w:rPr>
        <w:t>(серия, номер, кем и когда выдан)</w:t>
      </w:r>
    </w:p>
    <w:p w:rsidR="00AA4647" w:rsidRPr="00205AD6" w:rsidRDefault="00AA4647" w:rsidP="00AA4647">
      <w:pPr>
        <w:rPr>
          <w:rFonts w:ascii="Arial" w:hAnsi="Arial" w:cs="Arial"/>
          <w:sz w:val="8"/>
          <w:szCs w:val="8"/>
        </w:rPr>
      </w:pPr>
    </w:p>
    <w:p w:rsidR="00AA4647" w:rsidRPr="00205AD6" w:rsidRDefault="00AA4647" w:rsidP="00AA4647">
      <w:pPr>
        <w:pBdr>
          <w:top w:val="single" w:sz="4" w:space="1" w:color="auto"/>
        </w:pBdr>
        <w:rPr>
          <w:rFonts w:ascii="Arial" w:hAnsi="Arial" w:cs="Arial"/>
          <w:sz w:val="8"/>
          <w:szCs w:val="8"/>
        </w:rPr>
      </w:pPr>
    </w:p>
    <w:p w:rsidR="00AA4647" w:rsidRPr="00205AD6" w:rsidRDefault="00AA4647" w:rsidP="00AA4647">
      <w:pPr>
        <w:rPr>
          <w:rFonts w:ascii="Arial" w:hAnsi="Arial" w:cs="Arial"/>
          <w:sz w:val="8"/>
          <w:szCs w:val="8"/>
        </w:rPr>
      </w:pPr>
    </w:p>
    <w:p w:rsidR="00AA4647" w:rsidRPr="00205AD6" w:rsidRDefault="00AA4647" w:rsidP="00AA4647">
      <w:pPr>
        <w:pBdr>
          <w:top w:val="single" w:sz="4" w:space="1" w:color="auto"/>
        </w:pBdr>
        <w:rPr>
          <w:rFonts w:ascii="Arial" w:hAnsi="Arial" w:cs="Arial"/>
          <w:sz w:val="8"/>
          <w:szCs w:val="8"/>
        </w:rPr>
      </w:pPr>
    </w:p>
    <w:p w:rsidR="00AA4647" w:rsidRPr="00205AD6" w:rsidRDefault="00AA4647" w:rsidP="00AA4647">
      <w:pPr>
        <w:jc w:val="both"/>
        <w:rPr>
          <w:rFonts w:ascii="Arial" w:hAnsi="Arial" w:cs="Arial"/>
          <w:sz w:val="8"/>
          <w:szCs w:val="8"/>
        </w:rPr>
      </w:pPr>
      <w:r w:rsidRPr="00205AD6">
        <w:rPr>
          <w:rFonts w:ascii="Arial" w:hAnsi="Arial" w:cs="Arial"/>
          <w:sz w:val="16"/>
          <w:szCs w:val="16"/>
        </w:rPr>
        <w:t>20. Страховой номер индивидуального лицевого счета (если имеется)</w:t>
      </w:r>
      <w:r w:rsidR="00205AD6">
        <w:rPr>
          <w:rFonts w:ascii="Arial" w:hAnsi="Arial" w:cs="Arial"/>
          <w:sz w:val="16"/>
          <w:szCs w:val="16"/>
        </w:rPr>
        <w:t xml:space="preserve"> ___________________________________________________________________</w:t>
      </w:r>
    </w:p>
    <w:p w:rsidR="00AA4647" w:rsidRDefault="00AA4647" w:rsidP="00AA4647">
      <w:pPr>
        <w:rPr>
          <w:rFonts w:ascii="Arial" w:hAnsi="Arial" w:cs="Arial"/>
          <w:sz w:val="8"/>
          <w:szCs w:val="8"/>
        </w:rPr>
      </w:pPr>
    </w:p>
    <w:p w:rsidR="00205AD6" w:rsidRPr="00205AD6" w:rsidRDefault="00205AD6" w:rsidP="00AA4647">
      <w:pPr>
        <w:rPr>
          <w:rFonts w:ascii="Arial" w:hAnsi="Arial" w:cs="Arial"/>
          <w:sz w:val="8"/>
          <w:szCs w:val="8"/>
        </w:rPr>
      </w:pPr>
    </w:p>
    <w:p w:rsidR="00AA4647" w:rsidRPr="00205AD6" w:rsidRDefault="00AA4647" w:rsidP="00AA4647">
      <w:pPr>
        <w:pBdr>
          <w:top w:val="single" w:sz="4" w:space="1" w:color="auto"/>
        </w:pBdr>
        <w:rPr>
          <w:rFonts w:ascii="Arial" w:hAnsi="Arial" w:cs="Arial"/>
          <w:sz w:val="8"/>
          <w:szCs w:val="8"/>
        </w:rPr>
      </w:pPr>
    </w:p>
    <w:p w:rsidR="00AA4647" w:rsidRPr="00205AD6" w:rsidRDefault="00AA4647" w:rsidP="00205AD6">
      <w:pPr>
        <w:rPr>
          <w:rFonts w:ascii="Arial" w:hAnsi="Arial" w:cs="Arial"/>
          <w:sz w:val="8"/>
          <w:szCs w:val="8"/>
        </w:rPr>
      </w:pPr>
      <w:r w:rsidRPr="00205AD6">
        <w:rPr>
          <w:rFonts w:ascii="Arial" w:hAnsi="Arial" w:cs="Arial"/>
          <w:sz w:val="16"/>
          <w:szCs w:val="16"/>
        </w:rPr>
        <w:t xml:space="preserve">21. ИНН (если имеется)  </w:t>
      </w:r>
      <w:r w:rsidR="00205AD6">
        <w:rPr>
          <w:rFonts w:ascii="Arial" w:hAnsi="Arial" w:cs="Arial"/>
          <w:sz w:val="16"/>
          <w:szCs w:val="16"/>
        </w:rPr>
        <w:t>__________________________________________________________________________________________________________</w:t>
      </w:r>
    </w:p>
    <w:p w:rsidR="00AA4647" w:rsidRPr="00205AD6" w:rsidRDefault="00AA4647" w:rsidP="00205AD6">
      <w:pPr>
        <w:jc w:val="both"/>
        <w:rPr>
          <w:rFonts w:ascii="Arial" w:hAnsi="Arial" w:cs="Arial"/>
          <w:sz w:val="8"/>
          <w:szCs w:val="8"/>
        </w:rPr>
      </w:pPr>
      <w:r w:rsidRPr="00205AD6">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r w:rsidR="00205AD6">
        <w:rPr>
          <w:rFonts w:ascii="Arial" w:hAnsi="Arial" w:cs="Arial"/>
          <w:sz w:val="16"/>
          <w:szCs w:val="16"/>
        </w:rPr>
        <w:t>_________</w:t>
      </w:r>
    </w:p>
    <w:p w:rsidR="00AA4647" w:rsidRDefault="00AA4647" w:rsidP="00AA4647">
      <w:pPr>
        <w:rPr>
          <w:rFonts w:ascii="Arial" w:hAnsi="Arial" w:cs="Arial"/>
          <w:sz w:val="8"/>
          <w:szCs w:val="8"/>
        </w:rPr>
      </w:pPr>
    </w:p>
    <w:p w:rsidR="00205AD6" w:rsidRPr="00205AD6" w:rsidRDefault="00205AD6" w:rsidP="00AA4647">
      <w:pPr>
        <w:rPr>
          <w:rFonts w:ascii="Arial" w:hAnsi="Arial" w:cs="Arial"/>
          <w:sz w:val="8"/>
          <w:szCs w:val="8"/>
        </w:rPr>
      </w:pPr>
    </w:p>
    <w:p w:rsidR="00AA4647" w:rsidRPr="00205AD6" w:rsidRDefault="00AA4647" w:rsidP="00AA4647">
      <w:pPr>
        <w:pBdr>
          <w:top w:val="single" w:sz="4" w:space="1" w:color="auto"/>
        </w:pBdr>
        <w:rPr>
          <w:rFonts w:ascii="Arial" w:hAnsi="Arial" w:cs="Arial"/>
          <w:sz w:val="8"/>
          <w:szCs w:val="8"/>
        </w:rPr>
      </w:pPr>
    </w:p>
    <w:p w:rsidR="00AA4647" w:rsidRPr="00205AD6" w:rsidRDefault="00AA4647" w:rsidP="00AA4647">
      <w:pPr>
        <w:rPr>
          <w:rFonts w:ascii="Arial" w:hAnsi="Arial" w:cs="Arial"/>
          <w:sz w:val="8"/>
          <w:szCs w:val="8"/>
        </w:rPr>
      </w:pPr>
    </w:p>
    <w:p w:rsidR="00AA4647" w:rsidRPr="00205AD6" w:rsidRDefault="00AA4647" w:rsidP="00AA4647">
      <w:pPr>
        <w:pBdr>
          <w:top w:val="single" w:sz="4" w:space="1" w:color="auto"/>
        </w:pBdr>
        <w:rPr>
          <w:rFonts w:ascii="Arial" w:hAnsi="Arial" w:cs="Arial"/>
          <w:sz w:val="8"/>
          <w:szCs w:val="8"/>
        </w:rPr>
      </w:pPr>
    </w:p>
    <w:p w:rsidR="00AA4647" w:rsidRPr="00205AD6" w:rsidRDefault="00AA4647" w:rsidP="00AA4647">
      <w:pPr>
        <w:rPr>
          <w:rFonts w:ascii="Arial" w:hAnsi="Arial" w:cs="Arial"/>
          <w:sz w:val="8"/>
          <w:szCs w:val="8"/>
        </w:rPr>
      </w:pPr>
    </w:p>
    <w:p w:rsidR="00AA4647" w:rsidRPr="00205AD6" w:rsidRDefault="00AA4647" w:rsidP="00AA4647">
      <w:pPr>
        <w:pBdr>
          <w:top w:val="single" w:sz="4" w:space="1" w:color="auto"/>
        </w:pBdr>
        <w:rPr>
          <w:rFonts w:ascii="Arial" w:hAnsi="Arial" w:cs="Arial"/>
          <w:sz w:val="8"/>
          <w:szCs w:val="8"/>
        </w:rPr>
      </w:pPr>
    </w:p>
    <w:p w:rsidR="00AA4647" w:rsidRPr="00205AD6" w:rsidRDefault="00AA4647" w:rsidP="00AA4647">
      <w:pPr>
        <w:jc w:val="both"/>
        <w:rPr>
          <w:rFonts w:ascii="Arial" w:hAnsi="Arial" w:cs="Arial"/>
          <w:sz w:val="16"/>
          <w:szCs w:val="16"/>
        </w:rPr>
      </w:pPr>
      <w:r w:rsidRPr="00205AD6">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A4647" w:rsidRPr="00205AD6" w:rsidRDefault="00AA4647" w:rsidP="00205AD6">
      <w:pPr>
        <w:spacing w:after="240"/>
        <w:ind w:firstLine="284"/>
        <w:jc w:val="both"/>
        <w:rPr>
          <w:rFonts w:ascii="Arial" w:hAnsi="Arial" w:cs="Arial"/>
          <w:sz w:val="16"/>
          <w:szCs w:val="16"/>
        </w:rPr>
      </w:pPr>
      <w:r w:rsidRPr="00205AD6">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458"/>
      </w:tblGrid>
      <w:tr w:rsidR="00AA4647" w:rsidRPr="00205AD6" w:rsidTr="00AA4647">
        <w:tc>
          <w:tcPr>
            <w:tcW w:w="187" w:type="dxa"/>
            <w:tcBorders>
              <w:top w:val="nil"/>
              <w:left w:val="nil"/>
              <w:bottom w:val="nil"/>
              <w:right w:val="nil"/>
            </w:tcBorders>
            <w:vAlign w:val="bottom"/>
          </w:tcPr>
          <w:p w:rsidR="00AA4647" w:rsidRPr="00205AD6" w:rsidRDefault="00AA4647" w:rsidP="00AA4647">
            <w:pPr>
              <w:jc w:val="right"/>
              <w:rPr>
                <w:rFonts w:ascii="Arial" w:hAnsi="Arial" w:cs="Arial"/>
                <w:sz w:val="16"/>
                <w:szCs w:val="16"/>
              </w:rPr>
            </w:pPr>
            <w:r w:rsidRPr="00205AD6">
              <w:rPr>
                <w:rFonts w:ascii="Arial" w:hAnsi="Arial" w:cs="Arial"/>
                <w:sz w:val="16"/>
                <w:szCs w:val="16"/>
              </w:rPr>
              <w:t>«</w:t>
            </w:r>
          </w:p>
        </w:tc>
        <w:tc>
          <w:tcPr>
            <w:tcW w:w="397" w:type="dxa"/>
            <w:tcBorders>
              <w:top w:val="nil"/>
              <w:left w:val="nil"/>
              <w:bottom w:val="single" w:sz="4" w:space="0" w:color="auto"/>
              <w:right w:val="nil"/>
            </w:tcBorders>
            <w:vAlign w:val="bottom"/>
          </w:tcPr>
          <w:p w:rsidR="00AA4647" w:rsidRPr="00205AD6" w:rsidRDefault="00AA4647" w:rsidP="00AA4647">
            <w:pPr>
              <w:jc w:val="center"/>
              <w:rPr>
                <w:rFonts w:ascii="Arial" w:hAnsi="Arial" w:cs="Arial"/>
                <w:sz w:val="16"/>
                <w:szCs w:val="16"/>
              </w:rPr>
            </w:pPr>
          </w:p>
        </w:tc>
        <w:tc>
          <w:tcPr>
            <w:tcW w:w="255" w:type="dxa"/>
            <w:tcBorders>
              <w:top w:val="nil"/>
              <w:left w:val="nil"/>
              <w:bottom w:val="nil"/>
              <w:right w:val="nil"/>
            </w:tcBorders>
            <w:vAlign w:val="bottom"/>
          </w:tcPr>
          <w:p w:rsidR="00AA4647" w:rsidRPr="00205AD6" w:rsidRDefault="00AA4647" w:rsidP="00AA4647">
            <w:pPr>
              <w:rPr>
                <w:rFonts w:ascii="Arial" w:hAnsi="Arial" w:cs="Arial"/>
                <w:sz w:val="16"/>
                <w:szCs w:val="16"/>
              </w:rPr>
            </w:pPr>
            <w:r w:rsidRPr="00205AD6">
              <w:rPr>
                <w:rFonts w:ascii="Arial" w:hAnsi="Arial" w:cs="Arial"/>
                <w:sz w:val="16"/>
                <w:szCs w:val="16"/>
              </w:rPr>
              <w:t>»</w:t>
            </w:r>
          </w:p>
        </w:tc>
        <w:tc>
          <w:tcPr>
            <w:tcW w:w="1984" w:type="dxa"/>
            <w:tcBorders>
              <w:top w:val="nil"/>
              <w:left w:val="nil"/>
              <w:bottom w:val="single" w:sz="4" w:space="0" w:color="auto"/>
              <w:right w:val="nil"/>
            </w:tcBorders>
            <w:vAlign w:val="bottom"/>
          </w:tcPr>
          <w:p w:rsidR="00AA4647" w:rsidRPr="00205AD6" w:rsidRDefault="00AA4647" w:rsidP="00AA4647">
            <w:pPr>
              <w:jc w:val="center"/>
              <w:rPr>
                <w:rFonts w:ascii="Arial" w:hAnsi="Arial" w:cs="Arial"/>
                <w:sz w:val="16"/>
                <w:szCs w:val="16"/>
              </w:rPr>
            </w:pPr>
          </w:p>
        </w:tc>
        <w:tc>
          <w:tcPr>
            <w:tcW w:w="397" w:type="dxa"/>
            <w:tcBorders>
              <w:top w:val="nil"/>
              <w:left w:val="nil"/>
              <w:bottom w:val="nil"/>
              <w:right w:val="nil"/>
            </w:tcBorders>
            <w:vAlign w:val="bottom"/>
          </w:tcPr>
          <w:p w:rsidR="00AA4647" w:rsidRPr="00205AD6" w:rsidRDefault="00AA4647" w:rsidP="00AA4647">
            <w:pPr>
              <w:jc w:val="right"/>
              <w:rPr>
                <w:rFonts w:ascii="Arial" w:hAnsi="Arial" w:cs="Arial"/>
                <w:sz w:val="16"/>
                <w:szCs w:val="16"/>
              </w:rPr>
            </w:pPr>
            <w:r w:rsidRPr="00205AD6">
              <w:rPr>
                <w:rFonts w:ascii="Arial" w:hAnsi="Arial" w:cs="Arial"/>
                <w:sz w:val="16"/>
                <w:szCs w:val="16"/>
              </w:rPr>
              <w:t>20</w:t>
            </w:r>
          </w:p>
        </w:tc>
        <w:tc>
          <w:tcPr>
            <w:tcW w:w="397" w:type="dxa"/>
            <w:tcBorders>
              <w:top w:val="nil"/>
              <w:left w:val="nil"/>
              <w:bottom w:val="single" w:sz="4" w:space="0" w:color="auto"/>
              <w:right w:val="nil"/>
            </w:tcBorders>
            <w:vAlign w:val="bottom"/>
          </w:tcPr>
          <w:p w:rsidR="00AA4647" w:rsidRPr="00205AD6" w:rsidRDefault="00AA4647" w:rsidP="00AA4647">
            <w:pPr>
              <w:rPr>
                <w:rFonts w:ascii="Arial" w:hAnsi="Arial" w:cs="Arial"/>
                <w:sz w:val="16"/>
                <w:szCs w:val="16"/>
              </w:rPr>
            </w:pPr>
          </w:p>
        </w:tc>
        <w:tc>
          <w:tcPr>
            <w:tcW w:w="4309" w:type="dxa"/>
            <w:tcBorders>
              <w:top w:val="nil"/>
              <w:left w:val="nil"/>
              <w:bottom w:val="nil"/>
              <w:right w:val="nil"/>
            </w:tcBorders>
            <w:vAlign w:val="bottom"/>
          </w:tcPr>
          <w:p w:rsidR="00AA4647" w:rsidRPr="00205AD6" w:rsidRDefault="00AA4647" w:rsidP="00AA4647">
            <w:pPr>
              <w:tabs>
                <w:tab w:val="left" w:pos="3270"/>
              </w:tabs>
              <w:ind w:left="57"/>
              <w:rPr>
                <w:rFonts w:ascii="Arial" w:hAnsi="Arial" w:cs="Arial"/>
                <w:sz w:val="16"/>
                <w:szCs w:val="16"/>
              </w:rPr>
            </w:pPr>
            <w:r w:rsidRPr="00205AD6">
              <w:rPr>
                <w:rFonts w:ascii="Arial" w:hAnsi="Arial" w:cs="Arial"/>
                <w:sz w:val="16"/>
                <w:szCs w:val="16"/>
              </w:rPr>
              <w:t>г.                                Подпись</w:t>
            </w:r>
          </w:p>
        </w:tc>
        <w:tc>
          <w:tcPr>
            <w:tcW w:w="1458" w:type="dxa"/>
            <w:tcBorders>
              <w:top w:val="nil"/>
              <w:left w:val="nil"/>
              <w:bottom w:val="single" w:sz="4" w:space="0" w:color="auto"/>
              <w:right w:val="nil"/>
            </w:tcBorders>
            <w:vAlign w:val="bottom"/>
          </w:tcPr>
          <w:p w:rsidR="00AA4647" w:rsidRPr="00205AD6" w:rsidRDefault="00AA4647" w:rsidP="00AA4647">
            <w:pPr>
              <w:jc w:val="center"/>
              <w:rPr>
                <w:rFonts w:ascii="Arial" w:hAnsi="Arial" w:cs="Arial"/>
                <w:sz w:val="16"/>
                <w:szCs w:val="16"/>
              </w:rPr>
            </w:pPr>
          </w:p>
        </w:tc>
      </w:tr>
    </w:tbl>
    <w:p w:rsidR="00AA4647" w:rsidRPr="00205AD6" w:rsidRDefault="00AA4647" w:rsidP="00AA4647">
      <w:pPr>
        <w:spacing w:after="240"/>
        <w:rPr>
          <w:rFonts w:ascii="Arial" w:hAnsi="Arial" w:cs="Arial"/>
          <w:sz w:val="4"/>
          <w:szCs w:val="4"/>
        </w:rPr>
      </w:pPr>
    </w:p>
    <w:tbl>
      <w:tblPr>
        <w:tblW w:w="0" w:type="auto"/>
        <w:tblLayout w:type="fixed"/>
        <w:tblCellMar>
          <w:left w:w="28" w:type="dxa"/>
          <w:right w:w="28" w:type="dxa"/>
        </w:tblCellMar>
        <w:tblLook w:val="0000" w:firstRow="0" w:lastRow="0" w:firstColumn="0" w:lastColumn="0" w:noHBand="0" w:noVBand="0"/>
      </w:tblPr>
      <w:tblGrid>
        <w:gridCol w:w="2013"/>
        <w:gridCol w:w="7371"/>
      </w:tblGrid>
      <w:tr w:rsidR="00AA4647" w:rsidRPr="00205AD6" w:rsidTr="00AA4647">
        <w:tc>
          <w:tcPr>
            <w:tcW w:w="2013" w:type="dxa"/>
            <w:tcBorders>
              <w:top w:val="nil"/>
              <w:left w:val="nil"/>
              <w:bottom w:val="nil"/>
              <w:right w:val="nil"/>
            </w:tcBorders>
            <w:vAlign w:val="center"/>
          </w:tcPr>
          <w:p w:rsidR="00AA4647" w:rsidRPr="00205AD6" w:rsidRDefault="00AA4647" w:rsidP="00AA4647">
            <w:pPr>
              <w:jc w:val="center"/>
              <w:rPr>
                <w:rFonts w:ascii="Arial" w:hAnsi="Arial" w:cs="Arial"/>
                <w:sz w:val="16"/>
                <w:szCs w:val="16"/>
              </w:rPr>
            </w:pPr>
            <w:r w:rsidRPr="00205AD6">
              <w:rPr>
                <w:rFonts w:ascii="Arial" w:hAnsi="Arial" w:cs="Arial"/>
                <w:sz w:val="16"/>
                <w:szCs w:val="16"/>
              </w:rPr>
              <w:t>М.П.</w:t>
            </w:r>
          </w:p>
        </w:tc>
        <w:tc>
          <w:tcPr>
            <w:tcW w:w="7371" w:type="dxa"/>
            <w:tcBorders>
              <w:top w:val="nil"/>
              <w:left w:val="nil"/>
              <w:bottom w:val="nil"/>
              <w:right w:val="nil"/>
            </w:tcBorders>
          </w:tcPr>
          <w:p w:rsidR="00AA4647" w:rsidRPr="00205AD6" w:rsidRDefault="00AA4647" w:rsidP="00AA4647">
            <w:pPr>
              <w:jc w:val="both"/>
              <w:rPr>
                <w:rFonts w:ascii="Arial" w:hAnsi="Arial" w:cs="Arial"/>
                <w:sz w:val="16"/>
                <w:szCs w:val="16"/>
              </w:rPr>
            </w:pPr>
            <w:r w:rsidRPr="00205AD6">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A4647" w:rsidRPr="00205AD6" w:rsidRDefault="00AA4647" w:rsidP="00AA4647">
      <w:pPr>
        <w:spacing w:after="240"/>
        <w:rPr>
          <w:rFonts w:ascii="Arial" w:hAnsi="Arial" w:cs="Arial"/>
          <w:sz w:val="4"/>
          <w:szCs w:val="4"/>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AA4647" w:rsidRPr="00205AD6" w:rsidTr="00AA4647">
        <w:trPr>
          <w:cantSplit/>
        </w:trPr>
        <w:tc>
          <w:tcPr>
            <w:tcW w:w="187" w:type="dxa"/>
            <w:tcBorders>
              <w:top w:val="nil"/>
              <w:left w:val="nil"/>
              <w:bottom w:val="nil"/>
              <w:right w:val="nil"/>
            </w:tcBorders>
            <w:vAlign w:val="bottom"/>
          </w:tcPr>
          <w:p w:rsidR="00AA4647" w:rsidRPr="00205AD6" w:rsidRDefault="00AA4647" w:rsidP="00AA4647">
            <w:pPr>
              <w:jc w:val="right"/>
              <w:rPr>
                <w:rFonts w:ascii="Arial" w:hAnsi="Arial" w:cs="Arial"/>
                <w:sz w:val="16"/>
                <w:szCs w:val="16"/>
              </w:rPr>
            </w:pPr>
            <w:r w:rsidRPr="00205AD6">
              <w:rPr>
                <w:rFonts w:ascii="Arial" w:hAnsi="Arial" w:cs="Arial"/>
                <w:sz w:val="16"/>
                <w:szCs w:val="16"/>
              </w:rPr>
              <w:t>«</w:t>
            </w:r>
          </w:p>
        </w:tc>
        <w:tc>
          <w:tcPr>
            <w:tcW w:w="397" w:type="dxa"/>
            <w:tcBorders>
              <w:top w:val="nil"/>
              <w:left w:val="nil"/>
              <w:bottom w:val="single" w:sz="4" w:space="0" w:color="auto"/>
              <w:right w:val="nil"/>
            </w:tcBorders>
            <w:vAlign w:val="bottom"/>
          </w:tcPr>
          <w:p w:rsidR="00AA4647" w:rsidRPr="00205AD6" w:rsidRDefault="00AA4647" w:rsidP="00AA4647">
            <w:pPr>
              <w:jc w:val="center"/>
              <w:rPr>
                <w:rFonts w:ascii="Arial" w:hAnsi="Arial" w:cs="Arial"/>
                <w:sz w:val="16"/>
                <w:szCs w:val="16"/>
              </w:rPr>
            </w:pPr>
          </w:p>
        </w:tc>
        <w:tc>
          <w:tcPr>
            <w:tcW w:w="255" w:type="dxa"/>
            <w:tcBorders>
              <w:top w:val="nil"/>
              <w:left w:val="nil"/>
              <w:bottom w:val="nil"/>
              <w:right w:val="nil"/>
            </w:tcBorders>
            <w:vAlign w:val="bottom"/>
          </w:tcPr>
          <w:p w:rsidR="00AA4647" w:rsidRPr="00205AD6" w:rsidRDefault="00AA4647" w:rsidP="00AA4647">
            <w:pPr>
              <w:rPr>
                <w:rFonts w:ascii="Arial" w:hAnsi="Arial" w:cs="Arial"/>
                <w:sz w:val="16"/>
                <w:szCs w:val="16"/>
              </w:rPr>
            </w:pPr>
            <w:r w:rsidRPr="00205AD6">
              <w:rPr>
                <w:rFonts w:ascii="Arial" w:hAnsi="Arial" w:cs="Arial"/>
                <w:sz w:val="16"/>
                <w:szCs w:val="16"/>
              </w:rPr>
              <w:t>»</w:t>
            </w:r>
          </w:p>
        </w:tc>
        <w:tc>
          <w:tcPr>
            <w:tcW w:w="1984" w:type="dxa"/>
            <w:tcBorders>
              <w:top w:val="nil"/>
              <w:left w:val="nil"/>
              <w:bottom w:val="single" w:sz="4" w:space="0" w:color="auto"/>
              <w:right w:val="nil"/>
            </w:tcBorders>
            <w:vAlign w:val="bottom"/>
          </w:tcPr>
          <w:p w:rsidR="00AA4647" w:rsidRPr="00205AD6" w:rsidRDefault="00AA4647" w:rsidP="00AA4647">
            <w:pPr>
              <w:jc w:val="center"/>
              <w:rPr>
                <w:rFonts w:ascii="Arial" w:hAnsi="Arial" w:cs="Arial"/>
                <w:sz w:val="16"/>
                <w:szCs w:val="16"/>
              </w:rPr>
            </w:pPr>
          </w:p>
        </w:tc>
        <w:tc>
          <w:tcPr>
            <w:tcW w:w="397" w:type="dxa"/>
            <w:tcBorders>
              <w:top w:val="nil"/>
              <w:left w:val="nil"/>
              <w:bottom w:val="nil"/>
              <w:right w:val="nil"/>
            </w:tcBorders>
            <w:vAlign w:val="bottom"/>
          </w:tcPr>
          <w:p w:rsidR="00AA4647" w:rsidRPr="00205AD6" w:rsidRDefault="00AA4647" w:rsidP="00AA4647">
            <w:pPr>
              <w:jc w:val="right"/>
              <w:rPr>
                <w:rFonts w:ascii="Arial" w:hAnsi="Arial" w:cs="Arial"/>
                <w:sz w:val="16"/>
                <w:szCs w:val="16"/>
              </w:rPr>
            </w:pPr>
            <w:r w:rsidRPr="00205AD6">
              <w:rPr>
                <w:rFonts w:ascii="Arial" w:hAnsi="Arial" w:cs="Arial"/>
                <w:sz w:val="16"/>
                <w:szCs w:val="16"/>
              </w:rPr>
              <w:t>20</w:t>
            </w:r>
          </w:p>
        </w:tc>
        <w:tc>
          <w:tcPr>
            <w:tcW w:w="397" w:type="dxa"/>
            <w:tcBorders>
              <w:top w:val="nil"/>
              <w:left w:val="nil"/>
              <w:bottom w:val="single" w:sz="4" w:space="0" w:color="auto"/>
              <w:right w:val="nil"/>
            </w:tcBorders>
            <w:vAlign w:val="bottom"/>
          </w:tcPr>
          <w:p w:rsidR="00AA4647" w:rsidRPr="00205AD6" w:rsidRDefault="00AA4647" w:rsidP="00AA4647">
            <w:pPr>
              <w:rPr>
                <w:rFonts w:ascii="Arial" w:hAnsi="Arial" w:cs="Arial"/>
                <w:sz w:val="16"/>
                <w:szCs w:val="16"/>
              </w:rPr>
            </w:pPr>
          </w:p>
        </w:tc>
        <w:tc>
          <w:tcPr>
            <w:tcW w:w="680" w:type="dxa"/>
            <w:tcBorders>
              <w:top w:val="nil"/>
              <w:left w:val="nil"/>
              <w:bottom w:val="nil"/>
              <w:right w:val="nil"/>
            </w:tcBorders>
            <w:vAlign w:val="bottom"/>
          </w:tcPr>
          <w:p w:rsidR="00AA4647" w:rsidRPr="00205AD6" w:rsidRDefault="00AA4647" w:rsidP="00AA4647">
            <w:pPr>
              <w:ind w:left="57"/>
              <w:rPr>
                <w:rFonts w:ascii="Arial" w:hAnsi="Arial" w:cs="Arial"/>
                <w:sz w:val="16"/>
                <w:szCs w:val="16"/>
              </w:rPr>
            </w:pPr>
            <w:r w:rsidRPr="00205AD6">
              <w:rPr>
                <w:rFonts w:ascii="Arial" w:hAnsi="Arial" w:cs="Arial"/>
                <w:sz w:val="16"/>
                <w:szCs w:val="16"/>
              </w:rPr>
              <w:t>г.</w:t>
            </w:r>
          </w:p>
        </w:tc>
        <w:tc>
          <w:tcPr>
            <w:tcW w:w="1871" w:type="dxa"/>
            <w:tcBorders>
              <w:top w:val="nil"/>
              <w:left w:val="nil"/>
              <w:bottom w:val="single" w:sz="4" w:space="0" w:color="auto"/>
              <w:right w:val="nil"/>
            </w:tcBorders>
            <w:vAlign w:val="bottom"/>
          </w:tcPr>
          <w:p w:rsidR="00AA4647" w:rsidRPr="00205AD6" w:rsidRDefault="00AA4647" w:rsidP="00AA4647">
            <w:pPr>
              <w:jc w:val="center"/>
              <w:rPr>
                <w:rFonts w:ascii="Arial" w:hAnsi="Arial" w:cs="Arial"/>
                <w:sz w:val="16"/>
                <w:szCs w:val="16"/>
              </w:rPr>
            </w:pPr>
          </w:p>
        </w:tc>
        <w:tc>
          <w:tcPr>
            <w:tcW w:w="3216" w:type="dxa"/>
            <w:tcBorders>
              <w:top w:val="nil"/>
              <w:left w:val="nil"/>
              <w:bottom w:val="single" w:sz="4" w:space="0" w:color="auto"/>
              <w:right w:val="nil"/>
            </w:tcBorders>
            <w:vAlign w:val="bottom"/>
          </w:tcPr>
          <w:p w:rsidR="00AA4647" w:rsidRPr="00205AD6" w:rsidRDefault="00AA4647" w:rsidP="00AA4647">
            <w:pPr>
              <w:jc w:val="center"/>
              <w:rPr>
                <w:rFonts w:ascii="Arial" w:hAnsi="Arial" w:cs="Arial"/>
                <w:sz w:val="16"/>
                <w:szCs w:val="16"/>
              </w:rPr>
            </w:pPr>
          </w:p>
        </w:tc>
      </w:tr>
      <w:tr w:rsidR="00AA4647" w:rsidRPr="00205AD6" w:rsidTr="00AA4647">
        <w:tc>
          <w:tcPr>
            <w:tcW w:w="187" w:type="dxa"/>
            <w:tcBorders>
              <w:top w:val="nil"/>
              <w:left w:val="nil"/>
              <w:bottom w:val="nil"/>
              <w:right w:val="nil"/>
            </w:tcBorders>
          </w:tcPr>
          <w:p w:rsidR="00AA4647" w:rsidRPr="00205AD6" w:rsidRDefault="00AA4647" w:rsidP="00AA4647">
            <w:pPr>
              <w:rPr>
                <w:rFonts w:ascii="Arial" w:hAnsi="Arial" w:cs="Arial"/>
                <w:sz w:val="16"/>
                <w:szCs w:val="16"/>
              </w:rPr>
            </w:pPr>
          </w:p>
        </w:tc>
        <w:tc>
          <w:tcPr>
            <w:tcW w:w="397" w:type="dxa"/>
            <w:tcBorders>
              <w:top w:val="nil"/>
              <w:left w:val="nil"/>
              <w:bottom w:val="nil"/>
              <w:right w:val="nil"/>
            </w:tcBorders>
          </w:tcPr>
          <w:p w:rsidR="00AA4647" w:rsidRPr="00205AD6" w:rsidRDefault="00AA4647" w:rsidP="00AA4647">
            <w:pPr>
              <w:jc w:val="center"/>
              <w:rPr>
                <w:rFonts w:ascii="Arial" w:hAnsi="Arial" w:cs="Arial"/>
                <w:sz w:val="16"/>
                <w:szCs w:val="16"/>
              </w:rPr>
            </w:pPr>
          </w:p>
        </w:tc>
        <w:tc>
          <w:tcPr>
            <w:tcW w:w="255" w:type="dxa"/>
            <w:tcBorders>
              <w:top w:val="nil"/>
              <w:left w:val="nil"/>
              <w:bottom w:val="nil"/>
              <w:right w:val="nil"/>
            </w:tcBorders>
          </w:tcPr>
          <w:p w:rsidR="00AA4647" w:rsidRPr="00205AD6" w:rsidRDefault="00AA4647" w:rsidP="00AA4647">
            <w:pPr>
              <w:rPr>
                <w:rFonts w:ascii="Arial" w:hAnsi="Arial" w:cs="Arial"/>
                <w:sz w:val="16"/>
                <w:szCs w:val="16"/>
              </w:rPr>
            </w:pPr>
          </w:p>
        </w:tc>
        <w:tc>
          <w:tcPr>
            <w:tcW w:w="1984" w:type="dxa"/>
            <w:tcBorders>
              <w:top w:val="nil"/>
              <w:left w:val="nil"/>
              <w:bottom w:val="nil"/>
              <w:right w:val="nil"/>
            </w:tcBorders>
          </w:tcPr>
          <w:p w:rsidR="00AA4647" w:rsidRPr="00205AD6" w:rsidRDefault="00AA4647" w:rsidP="00AA4647">
            <w:pPr>
              <w:jc w:val="center"/>
              <w:rPr>
                <w:rFonts w:ascii="Arial" w:hAnsi="Arial" w:cs="Arial"/>
                <w:sz w:val="16"/>
                <w:szCs w:val="16"/>
              </w:rPr>
            </w:pPr>
          </w:p>
        </w:tc>
        <w:tc>
          <w:tcPr>
            <w:tcW w:w="397" w:type="dxa"/>
            <w:tcBorders>
              <w:top w:val="nil"/>
              <w:left w:val="nil"/>
              <w:bottom w:val="nil"/>
              <w:right w:val="nil"/>
            </w:tcBorders>
          </w:tcPr>
          <w:p w:rsidR="00AA4647" w:rsidRPr="00205AD6" w:rsidRDefault="00AA4647" w:rsidP="00AA4647">
            <w:pPr>
              <w:jc w:val="right"/>
              <w:rPr>
                <w:rFonts w:ascii="Arial" w:hAnsi="Arial" w:cs="Arial"/>
                <w:sz w:val="16"/>
                <w:szCs w:val="16"/>
              </w:rPr>
            </w:pPr>
          </w:p>
        </w:tc>
        <w:tc>
          <w:tcPr>
            <w:tcW w:w="397" w:type="dxa"/>
            <w:tcBorders>
              <w:top w:val="nil"/>
              <w:left w:val="nil"/>
              <w:bottom w:val="nil"/>
              <w:right w:val="nil"/>
            </w:tcBorders>
          </w:tcPr>
          <w:p w:rsidR="00AA4647" w:rsidRPr="00205AD6" w:rsidRDefault="00AA4647" w:rsidP="00AA4647">
            <w:pPr>
              <w:rPr>
                <w:rFonts w:ascii="Arial" w:hAnsi="Arial" w:cs="Arial"/>
                <w:sz w:val="16"/>
                <w:szCs w:val="16"/>
              </w:rPr>
            </w:pPr>
          </w:p>
        </w:tc>
        <w:tc>
          <w:tcPr>
            <w:tcW w:w="680" w:type="dxa"/>
            <w:tcBorders>
              <w:top w:val="nil"/>
              <w:left w:val="nil"/>
              <w:bottom w:val="nil"/>
              <w:right w:val="nil"/>
            </w:tcBorders>
          </w:tcPr>
          <w:p w:rsidR="00AA4647" w:rsidRPr="00205AD6" w:rsidRDefault="00AA4647" w:rsidP="00AA4647">
            <w:pPr>
              <w:tabs>
                <w:tab w:val="left" w:pos="3270"/>
              </w:tabs>
              <w:rPr>
                <w:rFonts w:ascii="Arial" w:hAnsi="Arial" w:cs="Arial"/>
                <w:sz w:val="16"/>
                <w:szCs w:val="16"/>
              </w:rPr>
            </w:pPr>
          </w:p>
        </w:tc>
        <w:tc>
          <w:tcPr>
            <w:tcW w:w="5087" w:type="dxa"/>
            <w:gridSpan w:val="2"/>
            <w:tcBorders>
              <w:top w:val="nil"/>
              <w:left w:val="nil"/>
              <w:bottom w:val="nil"/>
              <w:right w:val="nil"/>
            </w:tcBorders>
          </w:tcPr>
          <w:p w:rsidR="00AA4647" w:rsidRPr="00205AD6" w:rsidRDefault="00AA4647" w:rsidP="00AA4647">
            <w:pPr>
              <w:jc w:val="center"/>
              <w:rPr>
                <w:rFonts w:ascii="Arial" w:hAnsi="Arial" w:cs="Arial"/>
                <w:sz w:val="16"/>
                <w:szCs w:val="16"/>
              </w:rPr>
            </w:pPr>
            <w:r w:rsidRPr="00205AD6">
              <w:rPr>
                <w:rFonts w:ascii="Arial" w:hAnsi="Arial" w:cs="Arial"/>
                <w:sz w:val="16"/>
                <w:szCs w:val="16"/>
              </w:rPr>
              <w:t>(подпись, фамилия работника кадровой службы)</w:t>
            </w:r>
          </w:p>
        </w:tc>
      </w:tr>
    </w:tbl>
    <w:p w:rsidR="00AA4647" w:rsidRPr="00205AD6" w:rsidRDefault="00AA4647" w:rsidP="00AA4647">
      <w:pPr>
        <w:rPr>
          <w:rFonts w:ascii="Arial" w:hAnsi="Arial" w:cs="Arial"/>
          <w:sz w:val="8"/>
          <w:szCs w:val="8"/>
        </w:rPr>
      </w:pPr>
    </w:p>
    <w:p w:rsidR="00AA4647" w:rsidRPr="00205AD6" w:rsidRDefault="00AA4647" w:rsidP="00AA4647">
      <w:pPr>
        <w:ind w:firstLine="709"/>
        <w:rPr>
          <w:rFonts w:ascii="Arial" w:hAnsi="Arial" w:cs="Arial"/>
          <w:sz w:val="16"/>
          <w:szCs w:val="16"/>
        </w:rPr>
      </w:pPr>
      <w:r w:rsidRPr="00205AD6">
        <w:rPr>
          <w:rFonts w:ascii="Arial" w:hAnsi="Arial" w:cs="Arial"/>
          <w:sz w:val="16"/>
          <w:szCs w:val="16"/>
        </w:rPr>
        <w:t>1.6. Дополнить приложением 3 в редакции:</w:t>
      </w:r>
    </w:p>
    <w:p w:rsidR="00205AD6" w:rsidRDefault="00AA4647" w:rsidP="00205AD6">
      <w:pPr>
        <w:tabs>
          <w:tab w:val="right" w:pos="9354"/>
        </w:tabs>
        <w:rPr>
          <w:rFonts w:ascii="Arial" w:hAnsi="Arial" w:cs="Arial"/>
          <w:sz w:val="16"/>
          <w:szCs w:val="16"/>
        </w:rPr>
      </w:pPr>
      <w:r w:rsidRPr="00205AD6">
        <w:rPr>
          <w:rFonts w:ascii="Arial" w:hAnsi="Arial" w:cs="Arial"/>
          <w:sz w:val="16"/>
          <w:szCs w:val="16"/>
        </w:rPr>
        <w:t>«</w:t>
      </w:r>
    </w:p>
    <w:p w:rsidR="00AA4647" w:rsidRPr="00205AD6" w:rsidRDefault="00AA4647" w:rsidP="00205AD6">
      <w:pPr>
        <w:tabs>
          <w:tab w:val="right" w:pos="9354"/>
        </w:tabs>
        <w:ind w:left="9072"/>
        <w:jc w:val="center"/>
        <w:rPr>
          <w:rFonts w:ascii="Arial" w:hAnsi="Arial" w:cs="Arial"/>
          <w:sz w:val="12"/>
          <w:szCs w:val="12"/>
        </w:rPr>
      </w:pPr>
      <w:r w:rsidRPr="00205AD6">
        <w:rPr>
          <w:rFonts w:ascii="Arial" w:hAnsi="Arial" w:cs="Arial"/>
          <w:sz w:val="12"/>
          <w:szCs w:val="12"/>
        </w:rPr>
        <w:t>Приложение 3</w:t>
      </w:r>
    </w:p>
    <w:p w:rsidR="00AA4647" w:rsidRPr="00205AD6" w:rsidRDefault="00AA4647" w:rsidP="00205AD6">
      <w:pPr>
        <w:ind w:left="9072"/>
        <w:jc w:val="center"/>
        <w:rPr>
          <w:rFonts w:ascii="Arial" w:hAnsi="Arial" w:cs="Arial"/>
          <w:sz w:val="12"/>
          <w:szCs w:val="12"/>
        </w:rPr>
      </w:pPr>
      <w:r w:rsidRPr="00205AD6">
        <w:rPr>
          <w:rFonts w:ascii="Arial" w:hAnsi="Arial" w:cs="Arial"/>
          <w:sz w:val="12"/>
          <w:szCs w:val="12"/>
        </w:rPr>
        <w:t>к решению Думы Валдайского</w:t>
      </w:r>
    </w:p>
    <w:p w:rsidR="00AA4647" w:rsidRPr="00205AD6" w:rsidRDefault="00AA4647" w:rsidP="00205AD6">
      <w:pPr>
        <w:ind w:left="9072"/>
        <w:jc w:val="center"/>
        <w:rPr>
          <w:rFonts w:ascii="Arial" w:hAnsi="Arial" w:cs="Arial"/>
          <w:sz w:val="12"/>
          <w:szCs w:val="12"/>
        </w:rPr>
      </w:pPr>
      <w:r w:rsidRPr="00205AD6">
        <w:rPr>
          <w:rFonts w:ascii="Arial" w:hAnsi="Arial" w:cs="Arial"/>
          <w:sz w:val="12"/>
          <w:szCs w:val="12"/>
        </w:rPr>
        <w:t>муниципального района</w:t>
      </w:r>
    </w:p>
    <w:p w:rsidR="00AA4647" w:rsidRPr="00205AD6" w:rsidRDefault="00AA4647" w:rsidP="00205AD6">
      <w:pPr>
        <w:ind w:left="9072"/>
        <w:jc w:val="center"/>
        <w:rPr>
          <w:rFonts w:ascii="Arial" w:hAnsi="Arial" w:cs="Arial"/>
          <w:sz w:val="12"/>
          <w:szCs w:val="12"/>
        </w:rPr>
      </w:pPr>
      <w:r w:rsidRPr="00205AD6">
        <w:rPr>
          <w:rFonts w:ascii="Arial" w:hAnsi="Arial" w:cs="Arial"/>
          <w:sz w:val="12"/>
          <w:szCs w:val="12"/>
        </w:rPr>
        <w:t>от  17.11.2022  № 175</w:t>
      </w:r>
    </w:p>
    <w:p w:rsidR="00AA4647" w:rsidRPr="00205AD6" w:rsidRDefault="00AA4647" w:rsidP="00AA4647">
      <w:pPr>
        <w:rPr>
          <w:rFonts w:ascii="Arial" w:hAnsi="Arial" w:cs="Arial"/>
          <w:sz w:val="4"/>
          <w:szCs w:val="4"/>
        </w:rPr>
      </w:pPr>
    </w:p>
    <w:p w:rsidR="00AA4647" w:rsidRPr="00205AD6" w:rsidRDefault="00AA4647" w:rsidP="00AA4647">
      <w:pPr>
        <w:pStyle w:val="aff3"/>
        <w:jc w:val="center"/>
        <w:rPr>
          <w:rFonts w:ascii="Arial" w:hAnsi="Arial" w:cs="Arial"/>
          <w:sz w:val="16"/>
          <w:szCs w:val="16"/>
        </w:rPr>
      </w:pPr>
      <w:r w:rsidRPr="00205AD6">
        <w:rPr>
          <w:rStyle w:val="aff6"/>
          <w:rFonts w:ascii="Arial" w:hAnsi="Arial" w:cs="Arial"/>
          <w:color w:val="auto"/>
          <w:sz w:val="16"/>
          <w:szCs w:val="16"/>
        </w:rPr>
        <w:t>СОГЛАСИЕ</w:t>
      </w:r>
    </w:p>
    <w:p w:rsidR="00AA4647" w:rsidRPr="00205AD6" w:rsidRDefault="00AA4647" w:rsidP="00AA4647">
      <w:pPr>
        <w:pStyle w:val="aff3"/>
        <w:jc w:val="center"/>
        <w:rPr>
          <w:rFonts w:ascii="Arial" w:hAnsi="Arial" w:cs="Arial"/>
          <w:sz w:val="16"/>
          <w:szCs w:val="16"/>
        </w:rPr>
      </w:pPr>
      <w:r w:rsidRPr="00205AD6">
        <w:rPr>
          <w:rStyle w:val="aff6"/>
          <w:rFonts w:ascii="Arial" w:hAnsi="Arial" w:cs="Arial"/>
          <w:color w:val="auto"/>
          <w:sz w:val="16"/>
          <w:szCs w:val="16"/>
        </w:rPr>
        <w:t>на обработку персональных данных</w:t>
      </w:r>
    </w:p>
    <w:p w:rsidR="00AA4647" w:rsidRPr="00205AD6" w:rsidRDefault="00AA4647" w:rsidP="00AA4647">
      <w:pPr>
        <w:pStyle w:val="aff3"/>
        <w:rPr>
          <w:rFonts w:ascii="Arial" w:hAnsi="Arial" w:cs="Arial"/>
          <w:sz w:val="16"/>
          <w:szCs w:val="16"/>
        </w:rPr>
      </w:pPr>
      <w:r w:rsidRPr="00205AD6">
        <w:rPr>
          <w:rFonts w:ascii="Arial" w:hAnsi="Arial" w:cs="Arial"/>
          <w:sz w:val="16"/>
          <w:szCs w:val="16"/>
        </w:rPr>
        <w:t>Я,________________________________________________________________</w:t>
      </w:r>
      <w:r w:rsidR="00205AD6">
        <w:rPr>
          <w:rFonts w:ascii="Arial" w:hAnsi="Arial" w:cs="Arial"/>
          <w:sz w:val="16"/>
          <w:szCs w:val="16"/>
        </w:rPr>
        <w:t>____________________________________________________________ ,</w:t>
      </w:r>
    </w:p>
    <w:p w:rsidR="00AA4647" w:rsidRPr="00205AD6" w:rsidRDefault="00AA4647" w:rsidP="00AA4647">
      <w:pPr>
        <w:pStyle w:val="aff3"/>
        <w:jc w:val="center"/>
        <w:rPr>
          <w:rFonts w:ascii="Arial" w:hAnsi="Arial" w:cs="Arial"/>
          <w:sz w:val="12"/>
          <w:szCs w:val="12"/>
        </w:rPr>
      </w:pPr>
      <w:r w:rsidRPr="00205AD6">
        <w:rPr>
          <w:rFonts w:ascii="Arial" w:hAnsi="Arial" w:cs="Arial"/>
          <w:sz w:val="12"/>
          <w:szCs w:val="12"/>
        </w:rPr>
        <w:t>(Ф.И.О.)</w:t>
      </w:r>
    </w:p>
    <w:p w:rsidR="00205AD6" w:rsidRPr="00205AD6" w:rsidRDefault="00AA4647" w:rsidP="00AA4647">
      <w:pPr>
        <w:pStyle w:val="aff3"/>
        <w:rPr>
          <w:rFonts w:ascii="Arial" w:hAnsi="Arial" w:cs="Arial"/>
          <w:sz w:val="12"/>
          <w:szCs w:val="12"/>
        </w:rPr>
      </w:pPr>
      <w:r w:rsidRPr="00205AD6">
        <w:rPr>
          <w:rFonts w:ascii="Arial" w:hAnsi="Arial" w:cs="Arial"/>
          <w:sz w:val="12"/>
          <w:szCs w:val="12"/>
        </w:rPr>
        <w:t>__________________________________</w:t>
      </w:r>
      <w:r w:rsidR="00205AD6" w:rsidRPr="00205AD6">
        <w:rPr>
          <w:rFonts w:ascii="Arial" w:hAnsi="Arial" w:cs="Arial"/>
          <w:sz w:val="12"/>
          <w:szCs w:val="12"/>
        </w:rPr>
        <w:t>_____________</w:t>
      </w:r>
      <w:r w:rsidR="00205AD6">
        <w:rPr>
          <w:rFonts w:ascii="Arial" w:hAnsi="Arial" w:cs="Arial"/>
          <w:sz w:val="12"/>
          <w:szCs w:val="12"/>
        </w:rPr>
        <w:t>_________</w:t>
      </w:r>
      <w:r w:rsidR="00205AD6" w:rsidRPr="00205AD6">
        <w:rPr>
          <w:rFonts w:ascii="Arial" w:hAnsi="Arial" w:cs="Arial"/>
          <w:sz w:val="12"/>
          <w:szCs w:val="12"/>
        </w:rPr>
        <w:t xml:space="preserve"> серия ______________________ N _________________________________________________</w:t>
      </w:r>
      <w:r w:rsidR="00205AD6">
        <w:rPr>
          <w:rFonts w:ascii="Arial" w:hAnsi="Arial" w:cs="Arial"/>
          <w:sz w:val="12"/>
          <w:szCs w:val="12"/>
        </w:rPr>
        <w:t>____________________</w:t>
      </w:r>
      <w:r w:rsidRPr="00205AD6">
        <w:rPr>
          <w:rFonts w:ascii="Arial" w:hAnsi="Arial" w:cs="Arial"/>
          <w:sz w:val="12"/>
          <w:szCs w:val="12"/>
        </w:rPr>
        <w:t xml:space="preserve">, </w:t>
      </w:r>
    </w:p>
    <w:p w:rsidR="00AA4647" w:rsidRPr="00205AD6" w:rsidRDefault="00AA4647" w:rsidP="00AA4647">
      <w:pPr>
        <w:pStyle w:val="aff3"/>
        <w:rPr>
          <w:rFonts w:ascii="Arial" w:hAnsi="Arial" w:cs="Arial"/>
          <w:sz w:val="12"/>
          <w:szCs w:val="12"/>
        </w:rPr>
      </w:pPr>
      <w:r w:rsidRPr="00205AD6">
        <w:rPr>
          <w:rFonts w:ascii="Arial" w:hAnsi="Arial" w:cs="Arial"/>
          <w:sz w:val="12"/>
          <w:szCs w:val="12"/>
        </w:rPr>
        <w:t>(вид документа, удостоверяющего личность)</w:t>
      </w:r>
    </w:p>
    <w:p w:rsidR="00AA4647" w:rsidRPr="00205AD6" w:rsidRDefault="00AA4647" w:rsidP="00AA4647">
      <w:pPr>
        <w:pStyle w:val="aff3"/>
        <w:rPr>
          <w:rFonts w:ascii="Arial" w:hAnsi="Arial" w:cs="Arial"/>
          <w:sz w:val="12"/>
          <w:szCs w:val="12"/>
        </w:rPr>
      </w:pPr>
      <w:r w:rsidRPr="00205AD6">
        <w:rPr>
          <w:rFonts w:ascii="Arial" w:hAnsi="Arial" w:cs="Arial"/>
          <w:sz w:val="12"/>
          <w:szCs w:val="12"/>
        </w:rPr>
        <w:t>__________________________________________________________________</w:t>
      </w:r>
      <w:r w:rsidR="00205AD6" w:rsidRPr="00205AD6">
        <w:rPr>
          <w:rFonts w:ascii="Arial" w:hAnsi="Arial" w:cs="Arial"/>
          <w:sz w:val="12"/>
          <w:szCs w:val="12"/>
        </w:rPr>
        <w:t>_____________________________________________________________</w:t>
      </w:r>
      <w:r w:rsidR="00205AD6">
        <w:rPr>
          <w:rFonts w:ascii="Arial" w:hAnsi="Arial" w:cs="Arial"/>
          <w:sz w:val="12"/>
          <w:szCs w:val="12"/>
        </w:rPr>
        <w:t>_______________________________</w:t>
      </w:r>
    </w:p>
    <w:p w:rsidR="00AA4647" w:rsidRPr="00205AD6" w:rsidRDefault="00AA4647" w:rsidP="00AA4647">
      <w:pPr>
        <w:pStyle w:val="aff3"/>
        <w:rPr>
          <w:rFonts w:ascii="Arial" w:hAnsi="Arial" w:cs="Arial"/>
          <w:sz w:val="12"/>
          <w:szCs w:val="12"/>
        </w:rPr>
      </w:pPr>
      <w:r w:rsidRPr="00205AD6">
        <w:rPr>
          <w:rFonts w:ascii="Arial" w:hAnsi="Arial" w:cs="Arial"/>
          <w:sz w:val="12"/>
          <w:szCs w:val="12"/>
        </w:rPr>
        <w:t>(когда и кем)</w:t>
      </w:r>
    </w:p>
    <w:p w:rsidR="00AA4647" w:rsidRPr="00205AD6" w:rsidRDefault="00AA4647" w:rsidP="00AA4647">
      <w:pPr>
        <w:pStyle w:val="aff3"/>
        <w:rPr>
          <w:rFonts w:ascii="Arial" w:hAnsi="Arial" w:cs="Arial"/>
          <w:sz w:val="12"/>
          <w:szCs w:val="12"/>
        </w:rPr>
      </w:pPr>
      <w:r w:rsidRPr="00205AD6">
        <w:rPr>
          <w:rFonts w:ascii="Arial" w:hAnsi="Arial" w:cs="Arial"/>
          <w:sz w:val="12"/>
          <w:szCs w:val="12"/>
        </w:rPr>
        <w:t>__________________________________________________________________</w:t>
      </w:r>
      <w:r w:rsidR="00205AD6" w:rsidRPr="00205AD6">
        <w:rPr>
          <w:rFonts w:ascii="Arial" w:hAnsi="Arial" w:cs="Arial"/>
          <w:sz w:val="12"/>
          <w:szCs w:val="12"/>
        </w:rPr>
        <w:t>_____________________________________________________________</w:t>
      </w:r>
      <w:r w:rsidR="00205AD6">
        <w:rPr>
          <w:rFonts w:ascii="Arial" w:hAnsi="Arial" w:cs="Arial"/>
          <w:sz w:val="12"/>
          <w:szCs w:val="12"/>
        </w:rPr>
        <w:t>_______________________________</w:t>
      </w:r>
    </w:p>
    <w:p w:rsidR="00205AD6" w:rsidRPr="00205AD6" w:rsidRDefault="00205AD6" w:rsidP="00AA4647">
      <w:pPr>
        <w:pStyle w:val="aff3"/>
        <w:rPr>
          <w:rFonts w:ascii="Arial" w:hAnsi="Arial" w:cs="Arial"/>
          <w:sz w:val="8"/>
          <w:szCs w:val="8"/>
        </w:rPr>
      </w:pPr>
    </w:p>
    <w:p w:rsidR="00AA4647" w:rsidRDefault="00AA4647" w:rsidP="00AA4647">
      <w:pPr>
        <w:pStyle w:val="aff3"/>
        <w:rPr>
          <w:rFonts w:ascii="Arial" w:hAnsi="Arial" w:cs="Arial"/>
          <w:sz w:val="12"/>
          <w:szCs w:val="12"/>
        </w:rPr>
      </w:pPr>
      <w:r w:rsidRPr="00205AD6">
        <w:rPr>
          <w:rFonts w:ascii="Arial" w:hAnsi="Arial" w:cs="Arial"/>
          <w:sz w:val="12"/>
          <w:szCs w:val="12"/>
        </w:rPr>
        <w:t>проживающий (ая) по адресу __________________________________________________________________</w:t>
      </w:r>
      <w:r w:rsidR="00205AD6">
        <w:rPr>
          <w:rFonts w:ascii="Arial" w:hAnsi="Arial" w:cs="Arial"/>
          <w:sz w:val="12"/>
          <w:szCs w:val="12"/>
        </w:rPr>
        <w:t>_____________________________________________________________________</w:t>
      </w:r>
    </w:p>
    <w:p w:rsidR="002D1BDF" w:rsidRPr="002D1BDF" w:rsidRDefault="002D1BDF" w:rsidP="002D1BDF">
      <w:pPr>
        <w:rPr>
          <w:rFonts w:ascii="Arial" w:hAnsi="Arial" w:cs="Arial"/>
          <w:sz w:val="8"/>
          <w:szCs w:val="8"/>
        </w:rPr>
      </w:pPr>
    </w:p>
    <w:p w:rsidR="00AA4647" w:rsidRPr="00205AD6" w:rsidRDefault="00AA4647" w:rsidP="00AA4647">
      <w:pPr>
        <w:pStyle w:val="aff3"/>
        <w:rPr>
          <w:rFonts w:ascii="Arial" w:hAnsi="Arial" w:cs="Arial"/>
          <w:sz w:val="12"/>
          <w:szCs w:val="12"/>
        </w:rPr>
      </w:pPr>
      <w:r w:rsidRPr="00205AD6">
        <w:rPr>
          <w:rFonts w:ascii="Arial" w:hAnsi="Arial" w:cs="Arial"/>
          <w:sz w:val="12"/>
          <w:szCs w:val="12"/>
        </w:rPr>
        <w:t>_________________________________________________________________</w:t>
      </w:r>
      <w:r w:rsidR="002D1BDF">
        <w:rPr>
          <w:rFonts w:ascii="Arial" w:hAnsi="Arial" w:cs="Arial"/>
          <w:sz w:val="12"/>
          <w:szCs w:val="12"/>
        </w:rPr>
        <w:t>_______________________________________________________________________________________________</w:t>
      </w:r>
      <w:r w:rsidRPr="00205AD6">
        <w:rPr>
          <w:rFonts w:ascii="Arial" w:hAnsi="Arial" w:cs="Arial"/>
          <w:sz w:val="12"/>
          <w:szCs w:val="12"/>
        </w:rPr>
        <w:t>,</w:t>
      </w:r>
    </w:p>
    <w:p w:rsidR="00AA4647" w:rsidRPr="002D1BDF" w:rsidRDefault="00AA4647" w:rsidP="002D1BDF">
      <w:pPr>
        <w:pStyle w:val="aff3"/>
        <w:ind w:firstLine="284"/>
        <w:rPr>
          <w:rFonts w:ascii="Arial" w:hAnsi="Arial" w:cs="Arial"/>
          <w:sz w:val="16"/>
          <w:szCs w:val="16"/>
        </w:rPr>
      </w:pPr>
      <w:r w:rsidRPr="002D1BDF">
        <w:rPr>
          <w:rFonts w:ascii="Arial" w:hAnsi="Arial" w:cs="Arial"/>
          <w:sz w:val="16"/>
          <w:szCs w:val="16"/>
        </w:rPr>
        <w:t xml:space="preserve">настоящим даю свое согласие Администрации Валдайского муниципального района, расположенной по адресу: г. Валдай, пр. Комсомольский д.19/21, на обработку моих персональных данных, представленных в соответствии с </w:t>
      </w:r>
      <w:hyperlink w:anchor="sub_1000" w:history="1">
        <w:r w:rsidRPr="002D1BDF">
          <w:rPr>
            <w:rStyle w:val="aff5"/>
            <w:rFonts w:ascii="Arial" w:hAnsi="Arial" w:cs="Arial"/>
            <w:b w:val="0"/>
            <w:color w:val="auto"/>
            <w:sz w:val="16"/>
            <w:szCs w:val="16"/>
          </w:rPr>
          <w:t>Порядком</w:t>
        </w:r>
      </w:hyperlink>
      <w:r w:rsidRPr="002D1BDF">
        <w:rPr>
          <w:rFonts w:ascii="Arial" w:hAnsi="Arial" w:cs="Arial"/>
          <w:sz w:val="16"/>
          <w:szCs w:val="16"/>
        </w:rPr>
        <w:t xml:space="preserve"> проведения конкурса на замещение вакантной должности муниципальной службы в Администрации Валдайского муниципального района, и подтверждаю, что принимая такое решение, я действую своей волей и в своих интересах.</w:t>
      </w:r>
    </w:p>
    <w:p w:rsidR="00AA4647" w:rsidRPr="002D1BDF" w:rsidRDefault="00AA4647" w:rsidP="002D1BDF">
      <w:pPr>
        <w:pStyle w:val="aff3"/>
        <w:ind w:firstLine="284"/>
        <w:rPr>
          <w:rFonts w:ascii="Arial" w:hAnsi="Arial" w:cs="Arial"/>
          <w:sz w:val="16"/>
          <w:szCs w:val="16"/>
        </w:rPr>
      </w:pPr>
      <w:r w:rsidRPr="002D1BDF">
        <w:rPr>
          <w:rFonts w:ascii="Arial" w:hAnsi="Arial" w:cs="Arial"/>
          <w:sz w:val="16"/>
          <w:szCs w:val="16"/>
        </w:rPr>
        <w:t>Я согласен (а) на представление персональных данных своих близких родственников и подтверждаю получение согласия от моих близких родственников на представление персональных данных.</w:t>
      </w:r>
    </w:p>
    <w:p w:rsidR="00AA4647" w:rsidRPr="002D1BDF" w:rsidRDefault="00AA4647" w:rsidP="002D1BDF">
      <w:pPr>
        <w:pStyle w:val="aff3"/>
        <w:ind w:firstLine="284"/>
        <w:rPr>
          <w:rFonts w:ascii="Arial" w:hAnsi="Arial" w:cs="Arial"/>
          <w:sz w:val="16"/>
          <w:szCs w:val="16"/>
        </w:rPr>
      </w:pPr>
      <w:r w:rsidRPr="002D1BDF">
        <w:rPr>
          <w:rFonts w:ascii="Arial" w:hAnsi="Arial" w:cs="Arial"/>
          <w:sz w:val="16"/>
          <w:szCs w:val="16"/>
        </w:rPr>
        <w:t>Согласие дается мной для целей, связанных с замещением вакантной должности муниципальной службы в Администрации Валдайского муниципального района</w:t>
      </w:r>
    </w:p>
    <w:p w:rsidR="00AA4647" w:rsidRPr="002D1BDF" w:rsidRDefault="00AA4647" w:rsidP="002D1BDF">
      <w:pPr>
        <w:pStyle w:val="aff3"/>
        <w:ind w:firstLine="284"/>
        <w:rPr>
          <w:rFonts w:ascii="Arial" w:hAnsi="Arial" w:cs="Arial"/>
          <w:sz w:val="16"/>
          <w:szCs w:val="16"/>
        </w:rPr>
      </w:pPr>
      <w:r w:rsidRPr="002D1BDF">
        <w:rPr>
          <w:rFonts w:ascii="Arial" w:hAnsi="Arial" w:cs="Arial"/>
          <w:sz w:val="16"/>
          <w:szCs w:val="16"/>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w:t>
      </w:r>
      <w:hyperlink r:id="rId34" w:history="1">
        <w:r w:rsidRPr="002D1BDF">
          <w:rPr>
            <w:rStyle w:val="aff5"/>
            <w:rFonts w:ascii="Arial" w:hAnsi="Arial" w:cs="Arial"/>
            <w:b w:val="0"/>
            <w:color w:val="auto"/>
            <w:sz w:val="16"/>
            <w:szCs w:val="16"/>
          </w:rPr>
          <w:t>Федерального закона</w:t>
        </w:r>
      </w:hyperlink>
      <w:r w:rsidRPr="002D1BDF">
        <w:rPr>
          <w:rFonts w:ascii="Arial" w:hAnsi="Arial" w:cs="Arial"/>
          <w:sz w:val="16"/>
          <w:szCs w:val="16"/>
        </w:rP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AA4647" w:rsidRPr="002D1BDF" w:rsidRDefault="00AA4647" w:rsidP="002D1BDF">
      <w:pPr>
        <w:pStyle w:val="aff3"/>
        <w:ind w:firstLine="284"/>
        <w:rPr>
          <w:rFonts w:ascii="Arial" w:hAnsi="Arial" w:cs="Arial"/>
          <w:sz w:val="16"/>
          <w:szCs w:val="16"/>
        </w:rPr>
      </w:pPr>
      <w:r w:rsidRPr="002D1BDF">
        <w:rPr>
          <w:rFonts w:ascii="Arial" w:hAnsi="Arial" w:cs="Arial"/>
          <w:sz w:val="16"/>
          <w:szCs w:val="1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A4647" w:rsidRPr="002D1BDF" w:rsidRDefault="00AA4647" w:rsidP="002D1BDF">
      <w:pPr>
        <w:pStyle w:val="aff3"/>
        <w:ind w:firstLine="284"/>
        <w:rPr>
          <w:rFonts w:ascii="Arial" w:hAnsi="Arial" w:cs="Arial"/>
          <w:sz w:val="16"/>
          <w:szCs w:val="16"/>
        </w:rPr>
      </w:pPr>
      <w:r w:rsidRPr="002D1BDF">
        <w:rPr>
          <w:rFonts w:ascii="Arial" w:hAnsi="Arial" w:cs="Arial"/>
          <w:sz w:val="16"/>
          <w:szCs w:val="16"/>
        </w:rPr>
        <w:t xml:space="preserve">Данное согласие действует с даты подписания на период проверки документов, представленных в соответствии с </w:t>
      </w:r>
      <w:hyperlink w:anchor="sub_1000" w:history="1">
        <w:r w:rsidRPr="002D1BDF">
          <w:rPr>
            <w:rStyle w:val="aff5"/>
            <w:rFonts w:ascii="Arial" w:hAnsi="Arial" w:cs="Arial"/>
            <w:b w:val="0"/>
            <w:color w:val="auto"/>
            <w:sz w:val="16"/>
            <w:szCs w:val="16"/>
          </w:rPr>
          <w:t>Порядком</w:t>
        </w:r>
      </w:hyperlink>
      <w:r w:rsidRPr="002D1BDF">
        <w:rPr>
          <w:rFonts w:ascii="Arial" w:hAnsi="Arial" w:cs="Arial"/>
          <w:sz w:val="16"/>
          <w:szCs w:val="16"/>
        </w:rPr>
        <w:t xml:space="preserve"> проведения конкурса на замещение вакантной должности муниципальной службы в Администрации Валдайского муниципального района, и последующего хранения представленных мной персональных данных в соответствии с </w:t>
      </w:r>
      <w:hyperlink r:id="rId35" w:history="1">
        <w:r w:rsidRPr="002D1BDF">
          <w:rPr>
            <w:rStyle w:val="aff5"/>
            <w:rFonts w:ascii="Arial" w:hAnsi="Arial" w:cs="Arial"/>
            <w:b w:val="0"/>
            <w:color w:val="auto"/>
            <w:sz w:val="16"/>
            <w:szCs w:val="16"/>
          </w:rPr>
          <w:t>законодательством</w:t>
        </w:r>
      </w:hyperlink>
      <w:r w:rsidRPr="002D1BDF">
        <w:rPr>
          <w:rFonts w:ascii="Arial" w:hAnsi="Arial" w:cs="Arial"/>
          <w:sz w:val="16"/>
          <w:szCs w:val="16"/>
        </w:rPr>
        <w:t xml:space="preserve"> Российской Федерации об архивном деле.</w:t>
      </w:r>
    </w:p>
    <w:p w:rsidR="00AA4647" w:rsidRPr="002D1BDF" w:rsidRDefault="00AA4647" w:rsidP="002D1BDF">
      <w:pPr>
        <w:pStyle w:val="aff3"/>
        <w:ind w:firstLine="284"/>
        <w:rPr>
          <w:rFonts w:ascii="Arial" w:hAnsi="Arial" w:cs="Arial"/>
          <w:sz w:val="16"/>
          <w:szCs w:val="16"/>
        </w:rPr>
      </w:pPr>
      <w:r w:rsidRPr="002D1BDF">
        <w:rPr>
          <w:rFonts w:ascii="Arial" w:hAnsi="Arial" w:cs="Arial"/>
          <w:sz w:val="16"/>
          <w:szCs w:val="16"/>
        </w:rPr>
        <w:t>Мне разъяснен порядок отзыва моего согласия на обработку персональных данных.</w:t>
      </w:r>
    </w:p>
    <w:p w:rsidR="00AA4647" w:rsidRPr="00CE3C24" w:rsidRDefault="00AA4647" w:rsidP="002D1BDF">
      <w:pPr>
        <w:ind w:firstLine="284"/>
        <w:rPr>
          <w:rFonts w:ascii="Arial" w:hAnsi="Arial" w:cs="Arial"/>
          <w:sz w:val="4"/>
          <w:szCs w:val="4"/>
        </w:rPr>
      </w:pPr>
    </w:p>
    <w:p w:rsidR="00AA4647" w:rsidRPr="002D1BDF" w:rsidRDefault="00AA4647" w:rsidP="00AA4647">
      <w:pPr>
        <w:pStyle w:val="aff3"/>
        <w:rPr>
          <w:rFonts w:ascii="Arial" w:hAnsi="Arial" w:cs="Arial"/>
          <w:sz w:val="12"/>
          <w:szCs w:val="12"/>
        </w:rPr>
      </w:pPr>
      <w:r w:rsidRPr="002D1BDF">
        <w:rPr>
          <w:rFonts w:ascii="Arial" w:hAnsi="Arial" w:cs="Arial"/>
          <w:sz w:val="12"/>
          <w:szCs w:val="12"/>
        </w:rPr>
        <w:t>__________________________________________________________________</w:t>
      </w:r>
    </w:p>
    <w:p w:rsidR="00AA4647" w:rsidRPr="002D1BDF" w:rsidRDefault="00AA4647" w:rsidP="00AA4647">
      <w:pPr>
        <w:pStyle w:val="aff3"/>
        <w:rPr>
          <w:rFonts w:ascii="Arial" w:hAnsi="Arial" w:cs="Arial"/>
          <w:sz w:val="12"/>
          <w:szCs w:val="12"/>
        </w:rPr>
      </w:pPr>
      <w:r w:rsidRPr="002D1BDF">
        <w:rPr>
          <w:rFonts w:ascii="Arial" w:hAnsi="Arial" w:cs="Arial"/>
          <w:sz w:val="12"/>
          <w:szCs w:val="12"/>
        </w:rPr>
        <w:t xml:space="preserve">         (Ф.И.О.)                                                    (подпись лица, давшего согласие)</w:t>
      </w:r>
    </w:p>
    <w:p w:rsidR="00AA4647" w:rsidRPr="002D1BDF" w:rsidRDefault="00AA4647" w:rsidP="00AA4647">
      <w:pPr>
        <w:rPr>
          <w:rFonts w:ascii="Arial" w:hAnsi="Arial" w:cs="Arial"/>
          <w:sz w:val="8"/>
          <w:szCs w:val="8"/>
        </w:rPr>
      </w:pPr>
    </w:p>
    <w:p w:rsidR="00AA4647" w:rsidRDefault="00AA4647" w:rsidP="00AA4647">
      <w:pPr>
        <w:pStyle w:val="aff3"/>
        <w:rPr>
          <w:rFonts w:ascii="Arial" w:hAnsi="Arial" w:cs="Arial"/>
          <w:sz w:val="16"/>
          <w:szCs w:val="16"/>
        </w:rPr>
      </w:pPr>
      <w:r w:rsidRPr="002D1BDF">
        <w:rPr>
          <w:rFonts w:ascii="Arial" w:hAnsi="Arial" w:cs="Arial"/>
          <w:sz w:val="16"/>
          <w:szCs w:val="16"/>
        </w:rPr>
        <w:t>"___" __________________ 20 ____ года</w:t>
      </w:r>
    </w:p>
    <w:p w:rsidR="002D1BDF" w:rsidRPr="002D1BDF" w:rsidRDefault="002D1BDF" w:rsidP="002D1BDF">
      <w:pPr>
        <w:rPr>
          <w:sz w:val="8"/>
          <w:szCs w:val="8"/>
        </w:rPr>
      </w:pPr>
    </w:p>
    <w:p w:rsidR="00AA4647" w:rsidRPr="002D1BDF" w:rsidRDefault="00AA4647" w:rsidP="00AA4647">
      <w:pPr>
        <w:jc w:val="center"/>
        <w:rPr>
          <w:rFonts w:ascii="Arial" w:hAnsi="Arial" w:cs="Arial"/>
          <w:b/>
          <w:bCs/>
          <w:sz w:val="4"/>
          <w:szCs w:val="4"/>
        </w:rPr>
      </w:pPr>
    </w:p>
    <w:p w:rsidR="00AA4647" w:rsidRPr="002D1BDF" w:rsidRDefault="00AA4647" w:rsidP="002D1BDF">
      <w:pPr>
        <w:ind w:firstLine="284"/>
        <w:jc w:val="both"/>
        <w:rPr>
          <w:rFonts w:ascii="Arial" w:hAnsi="Arial" w:cs="Arial"/>
          <w:sz w:val="16"/>
          <w:szCs w:val="16"/>
        </w:rPr>
      </w:pPr>
      <w:r w:rsidRPr="002D1BDF">
        <w:rPr>
          <w:rFonts w:ascii="Arial" w:hAnsi="Arial" w:cs="Arial"/>
          <w:color w:val="000000"/>
          <w:sz w:val="16"/>
          <w:szCs w:val="16"/>
        </w:rPr>
        <w:t>2. Решение вступает в силу со дня принятия.</w:t>
      </w:r>
    </w:p>
    <w:p w:rsidR="00AA4647" w:rsidRPr="002D1BDF" w:rsidRDefault="00AA4647" w:rsidP="002D1BDF">
      <w:pPr>
        <w:ind w:firstLine="284"/>
        <w:jc w:val="both"/>
        <w:rPr>
          <w:rFonts w:ascii="Arial" w:hAnsi="Arial" w:cs="Arial"/>
          <w:sz w:val="16"/>
          <w:szCs w:val="16"/>
        </w:rPr>
      </w:pPr>
      <w:r w:rsidRPr="002D1BDF">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AA4647" w:rsidRPr="002D1BDF" w:rsidRDefault="00AA4647" w:rsidP="00AA4647">
      <w:pPr>
        <w:jc w:val="both"/>
        <w:rPr>
          <w:rFonts w:ascii="Arial" w:hAnsi="Arial" w:cs="Arial"/>
          <w:sz w:val="4"/>
          <w:szCs w:val="4"/>
        </w:rPr>
      </w:pPr>
    </w:p>
    <w:tbl>
      <w:tblPr>
        <w:tblW w:w="5000" w:type="pct"/>
        <w:tblLook w:val="01E0" w:firstRow="1" w:lastRow="1" w:firstColumn="1" w:lastColumn="1" w:noHBand="0" w:noVBand="0"/>
      </w:tblPr>
      <w:tblGrid>
        <w:gridCol w:w="5777"/>
        <w:gridCol w:w="5777"/>
      </w:tblGrid>
      <w:tr w:rsidR="00AA4647" w:rsidRPr="002D1BDF" w:rsidTr="002D1BDF">
        <w:trPr>
          <w:trHeight w:val="283"/>
        </w:trPr>
        <w:tc>
          <w:tcPr>
            <w:tcW w:w="2500" w:type="pct"/>
          </w:tcPr>
          <w:p w:rsidR="00AA4647" w:rsidRPr="002D1BDF" w:rsidRDefault="00AA4647" w:rsidP="002D1BDF">
            <w:pPr>
              <w:jc w:val="both"/>
              <w:rPr>
                <w:rFonts w:ascii="Arial" w:hAnsi="Arial" w:cs="Arial"/>
                <w:b/>
                <w:color w:val="000000"/>
                <w:sz w:val="16"/>
                <w:szCs w:val="16"/>
              </w:rPr>
            </w:pPr>
            <w:r w:rsidRPr="002D1BDF">
              <w:rPr>
                <w:rFonts w:ascii="Arial" w:hAnsi="Arial" w:cs="Arial"/>
                <w:b/>
                <w:color w:val="000000"/>
                <w:sz w:val="16"/>
                <w:szCs w:val="16"/>
              </w:rPr>
              <w:t>Глава муниципального</w:t>
            </w:r>
          </w:p>
          <w:p w:rsidR="00AA4647" w:rsidRPr="002D1BDF" w:rsidRDefault="00AA4647" w:rsidP="002D1BDF">
            <w:pPr>
              <w:jc w:val="both"/>
              <w:rPr>
                <w:rFonts w:ascii="Arial" w:hAnsi="Arial" w:cs="Arial"/>
                <w:b/>
                <w:color w:val="000000"/>
                <w:sz w:val="16"/>
                <w:szCs w:val="16"/>
              </w:rPr>
            </w:pPr>
            <w:r w:rsidRPr="002D1BDF">
              <w:rPr>
                <w:rFonts w:ascii="Arial" w:hAnsi="Arial" w:cs="Arial"/>
                <w:b/>
                <w:color w:val="000000"/>
                <w:sz w:val="16"/>
                <w:szCs w:val="16"/>
              </w:rPr>
              <w:t>районаЮ.В.Стадэ</w:t>
            </w:r>
          </w:p>
          <w:p w:rsidR="00AA4647" w:rsidRPr="002D1BDF" w:rsidRDefault="00AA4647" w:rsidP="002D1BDF">
            <w:pPr>
              <w:jc w:val="both"/>
              <w:rPr>
                <w:rFonts w:ascii="Arial" w:hAnsi="Arial" w:cs="Arial"/>
                <w:color w:val="000000"/>
                <w:sz w:val="4"/>
                <w:szCs w:val="4"/>
              </w:rPr>
            </w:pPr>
          </w:p>
          <w:p w:rsidR="00AA4647" w:rsidRPr="002D1BDF" w:rsidRDefault="00AA4647" w:rsidP="002D1BDF">
            <w:pPr>
              <w:jc w:val="both"/>
              <w:rPr>
                <w:rFonts w:ascii="Arial" w:hAnsi="Arial" w:cs="Arial"/>
                <w:color w:val="000000"/>
                <w:sz w:val="16"/>
                <w:szCs w:val="16"/>
              </w:rPr>
            </w:pPr>
            <w:r w:rsidRPr="002D1BDF">
              <w:rPr>
                <w:rFonts w:ascii="Arial" w:hAnsi="Arial" w:cs="Arial"/>
                <w:color w:val="000000"/>
                <w:sz w:val="16"/>
                <w:szCs w:val="16"/>
              </w:rPr>
              <w:t>«17» ноября 2022 года № 175</w:t>
            </w:r>
          </w:p>
        </w:tc>
        <w:tc>
          <w:tcPr>
            <w:tcW w:w="2500" w:type="pct"/>
          </w:tcPr>
          <w:p w:rsidR="00AA4647" w:rsidRPr="002D1BDF" w:rsidRDefault="00AA4647" w:rsidP="002D1BDF">
            <w:pPr>
              <w:jc w:val="both"/>
              <w:rPr>
                <w:rFonts w:ascii="Arial" w:hAnsi="Arial" w:cs="Arial"/>
                <w:b/>
                <w:color w:val="000000"/>
                <w:sz w:val="16"/>
                <w:szCs w:val="16"/>
              </w:rPr>
            </w:pPr>
            <w:r w:rsidRPr="002D1BDF">
              <w:rPr>
                <w:rFonts w:ascii="Arial" w:hAnsi="Arial" w:cs="Arial"/>
                <w:b/>
                <w:color w:val="000000"/>
                <w:sz w:val="16"/>
                <w:szCs w:val="16"/>
              </w:rPr>
              <w:t>Председатель Думы Валдайского</w:t>
            </w:r>
          </w:p>
          <w:p w:rsidR="00AA4647" w:rsidRPr="002D1BDF" w:rsidRDefault="00AA4647" w:rsidP="002D1BDF">
            <w:pPr>
              <w:jc w:val="both"/>
              <w:rPr>
                <w:rFonts w:ascii="Arial" w:hAnsi="Arial" w:cs="Arial"/>
                <w:color w:val="000000"/>
                <w:sz w:val="16"/>
                <w:szCs w:val="16"/>
              </w:rPr>
            </w:pPr>
            <w:r w:rsidRPr="002D1BDF">
              <w:rPr>
                <w:rFonts w:ascii="Arial" w:hAnsi="Arial" w:cs="Arial"/>
                <w:b/>
                <w:color w:val="000000"/>
                <w:sz w:val="16"/>
                <w:szCs w:val="16"/>
              </w:rPr>
              <w:t>муниципального района                       В.П.Литвиненко</w:t>
            </w:r>
          </w:p>
        </w:tc>
      </w:tr>
    </w:tbl>
    <w:p w:rsidR="0083491A" w:rsidRPr="00CF5EC6" w:rsidRDefault="0083491A" w:rsidP="00AA4647">
      <w:pPr>
        <w:rPr>
          <w:rFonts w:ascii="Arial" w:hAnsi="Arial" w:cs="Arial"/>
          <w:sz w:val="12"/>
          <w:szCs w:val="12"/>
        </w:rPr>
      </w:pPr>
    </w:p>
    <w:p w:rsidR="00147481" w:rsidRPr="00147481" w:rsidRDefault="00147481" w:rsidP="00147481">
      <w:pPr>
        <w:jc w:val="center"/>
        <w:rPr>
          <w:rFonts w:ascii="Arial" w:hAnsi="Arial" w:cs="Arial"/>
          <w:b/>
          <w:sz w:val="16"/>
          <w:szCs w:val="16"/>
        </w:rPr>
      </w:pPr>
      <w:r w:rsidRPr="00147481">
        <w:rPr>
          <w:rFonts w:ascii="Arial" w:hAnsi="Arial" w:cs="Arial"/>
          <w:b/>
          <w:sz w:val="16"/>
          <w:szCs w:val="16"/>
        </w:rPr>
        <w:t>СОВЕТ  ДЕПУТАТОВ  ВАЛДАЙСКОГО  ГОРОДСКОГО  ПОСЕЛЕНИЯ</w:t>
      </w:r>
    </w:p>
    <w:p w:rsidR="00147481" w:rsidRPr="00147481" w:rsidRDefault="00147481" w:rsidP="00147481">
      <w:pPr>
        <w:jc w:val="center"/>
        <w:rPr>
          <w:rFonts w:ascii="Arial" w:hAnsi="Arial" w:cs="Arial"/>
          <w:sz w:val="16"/>
          <w:szCs w:val="16"/>
        </w:rPr>
      </w:pPr>
      <w:r w:rsidRPr="00147481">
        <w:rPr>
          <w:rFonts w:ascii="Arial" w:hAnsi="Arial" w:cs="Arial"/>
          <w:sz w:val="16"/>
          <w:szCs w:val="16"/>
        </w:rPr>
        <w:t>Р Е Ш Е Н И Е</w:t>
      </w:r>
    </w:p>
    <w:p w:rsidR="00147481" w:rsidRPr="00147481" w:rsidRDefault="00147481" w:rsidP="00147481">
      <w:pPr>
        <w:jc w:val="center"/>
        <w:rPr>
          <w:rFonts w:ascii="Arial" w:hAnsi="Arial" w:cs="Arial"/>
          <w:b/>
          <w:sz w:val="16"/>
          <w:szCs w:val="16"/>
        </w:rPr>
      </w:pPr>
      <w:r w:rsidRPr="00147481">
        <w:rPr>
          <w:rFonts w:ascii="Arial" w:hAnsi="Arial" w:cs="Arial"/>
          <w:b/>
          <w:sz w:val="16"/>
          <w:szCs w:val="16"/>
        </w:rPr>
        <w:t>О внесении изменений в решение Совета депутатовВалдайского городского поселения от 23.12.2021 № 77</w:t>
      </w:r>
    </w:p>
    <w:p w:rsidR="00147481" w:rsidRPr="00147481" w:rsidRDefault="00147481" w:rsidP="00147481">
      <w:pPr>
        <w:ind w:firstLine="709"/>
        <w:jc w:val="center"/>
        <w:rPr>
          <w:rFonts w:ascii="Arial" w:hAnsi="Arial" w:cs="Arial"/>
          <w:b/>
          <w:sz w:val="4"/>
          <w:szCs w:val="4"/>
        </w:rPr>
      </w:pPr>
    </w:p>
    <w:p w:rsidR="00147481" w:rsidRPr="00147481" w:rsidRDefault="00147481" w:rsidP="00147481">
      <w:pPr>
        <w:pStyle w:val="ConsNonformat"/>
        <w:ind w:firstLine="284"/>
        <w:jc w:val="both"/>
        <w:rPr>
          <w:rFonts w:ascii="Arial" w:hAnsi="Arial" w:cs="Arial"/>
          <w:b/>
          <w:sz w:val="16"/>
          <w:szCs w:val="16"/>
        </w:rPr>
      </w:pPr>
      <w:r w:rsidRPr="00147481">
        <w:rPr>
          <w:rFonts w:ascii="Arial" w:hAnsi="Arial" w:cs="Arial"/>
          <w:b/>
          <w:sz w:val="16"/>
          <w:szCs w:val="16"/>
        </w:rPr>
        <w:t>Принято Советом депутатов Валдайского городского поселения 18 ноября 2022 года.</w:t>
      </w:r>
    </w:p>
    <w:p w:rsidR="00147481" w:rsidRPr="00147481" w:rsidRDefault="00147481" w:rsidP="00147481">
      <w:pPr>
        <w:ind w:firstLine="284"/>
        <w:jc w:val="both"/>
        <w:rPr>
          <w:rFonts w:ascii="Arial" w:hAnsi="Arial" w:cs="Arial"/>
          <w:b/>
          <w:sz w:val="16"/>
          <w:szCs w:val="16"/>
        </w:rPr>
      </w:pPr>
      <w:r w:rsidRPr="00147481">
        <w:rPr>
          <w:rFonts w:ascii="Arial" w:hAnsi="Arial" w:cs="Arial"/>
          <w:sz w:val="16"/>
          <w:szCs w:val="16"/>
        </w:rPr>
        <w:t xml:space="preserve">Совет депутатов Валдайского городского поселения </w:t>
      </w:r>
      <w:r w:rsidRPr="00147481">
        <w:rPr>
          <w:rFonts w:ascii="Arial" w:hAnsi="Arial" w:cs="Arial"/>
          <w:b/>
          <w:sz w:val="16"/>
          <w:szCs w:val="16"/>
        </w:rPr>
        <w:t>РЕШИЛ:</w:t>
      </w:r>
    </w:p>
    <w:p w:rsidR="00147481" w:rsidRPr="00147481" w:rsidRDefault="00147481" w:rsidP="00147481">
      <w:pPr>
        <w:ind w:firstLine="284"/>
        <w:jc w:val="both"/>
        <w:rPr>
          <w:rFonts w:ascii="Arial" w:hAnsi="Arial" w:cs="Arial"/>
          <w:sz w:val="16"/>
          <w:szCs w:val="16"/>
        </w:rPr>
      </w:pPr>
      <w:r w:rsidRPr="00147481">
        <w:rPr>
          <w:rFonts w:ascii="Arial" w:hAnsi="Arial" w:cs="Arial"/>
          <w:sz w:val="16"/>
          <w:szCs w:val="16"/>
        </w:rPr>
        <w:t xml:space="preserve">1. Внести в решение Совета депутатов Валдайского городского поселения от 23.12.2021 № 77 «О бюджете Валдайского городского поселения на 2022 год и на плановый период 2023-2024 годов» следующие изменения: </w:t>
      </w:r>
    </w:p>
    <w:p w:rsidR="00147481" w:rsidRPr="00147481" w:rsidRDefault="00147481" w:rsidP="00147481">
      <w:pPr>
        <w:ind w:firstLine="284"/>
        <w:jc w:val="both"/>
        <w:rPr>
          <w:rFonts w:ascii="Arial" w:hAnsi="Arial" w:cs="Arial"/>
          <w:sz w:val="16"/>
          <w:szCs w:val="16"/>
        </w:rPr>
      </w:pPr>
      <w:r w:rsidRPr="00147481">
        <w:rPr>
          <w:rFonts w:ascii="Arial" w:hAnsi="Arial" w:cs="Arial"/>
          <w:sz w:val="16"/>
          <w:szCs w:val="16"/>
        </w:rPr>
        <w:t>1.1. Изложить пункт 2  в редакции:</w:t>
      </w:r>
    </w:p>
    <w:p w:rsidR="00147481" w:rsidRPr="00147481" w:rsidRDefault="00147481" w:rsidP="00147481">
      <w:pPr>
        <w:pStyle w:val="ConsPlusNormal"/>
        <w:widowControl/>
        <w:suppressAutoHyphens/>
        <w:ind w:firstLine="284"/>
        <w:jc w:val="both"/>
        <w:rPr>
          <w:sz w:val="16"/>
          <w:szCs w:val="16"/>
        </w:rPr>
      </w:pPr>
      <w:r w:rsidRPr="00147481">
        <w:rPr>
          <w:sz w:val="16"/>
          <w:szCs w:val="16"/>
        </w:rPr>
        <w:t>Утвердить основные характеристики бюджета Валдайского городского поселения на 2023 год и на 2024 год:</w:t>
      </w:r>
    </w:p>
    <w:p w:rsidR="00147481" w:rsidRPr="00147481" w:rsidRDefault="00147481" w:rsidP="00147481">
      <w:pPr>
        <w:suppressAutoHyphens/>
        <w:ind w:firstLine="284"/>
        <w:jc w:val="both"/>
        <w:rPr>
          <w:rFonts w:ascii="Arial" w:hAnsi="Arial" w:cs="Arial"/>
          <w:sz w:val="16"/>
          <w:szCs w:val="16"/>
        </w:rPr>
      </w:pPr>
      <w:r w:rsidRPr="00147481">
        <w:rPr>
          <w:rFonts w:ascii="Arial" w:hAnsi="Arial" w:cs="Arial"/>
          <w:sz w:val="16"/>
          <w:szCs w:val="16"/>
        </w:rPr>
        <w:t>прогнозируемый общий объем доходов бюджета Валдайского городского поселения на 2023 год в сумме 139 379 090 рублей 00 копеек и на 2024 год в сумме 193 697 680 рублей 00 копеек;</w:t>
      </w:r>
    </w:p>
    <w:p w:rsidR="00147481" w:rsidRPr="00147481" w:rsidRDefault="00147481" w:rsidP="00147481">
      <w:pPr>
        <w:pStyle w:val="ConsPlusNormal"/>
        <w:widowControl/>
        <w:ind w:firstLine="284"/>
        <w:jc w:val="both"/>
        <w:rPr>
          <w:sz w:val="16"/>
          <w:szCs w:val="16"/>
        </w:rPr>
      </w:pPr>
      <w:r w:rsidRPr="00147481">
        <w:rPr>
          <w:sz w:val="16"/>
          <w:szCs w:val="16"/>
        </w:rPr>
        <w:t>общий объем расходов бюджета Валдайского городского поселения на 2023 год в сумме 139 747 939 рублей 20 копеек, в том числе условно утвержденные расходы в сумме 1 457 539 рублей 98 копеек, и на 2024 год в сумме 169 227 026 рублей 85 копеек, в том числе условно утвержденные расходы в сумме 1 731 820 рублей 33 копейки;</w:t>
      </w:r>
    </w:p>
    <w:p w:rsidR="00147481" w:rsidRPr="00147481" w:rsidRDefault="00147481" w:rsidP="00147481">
      <w:pPr>
        <w:suppressAutoHyphens/>
        <w:ind w:firstLine="284"/>
        <w:jc w:val="both"/>
        <w:rPr>
          <w:rFonts w:ascii="Arial" w:hAnsi="Arial" w:cs="Arial"/>
          <w:sz w:val="16"/>
          <w:szCs w:val="16"/>
        </w:rPr>
      </w:pPr>
      <w:r w:rsidRPr="00147481">
        <w:rPr>
          <w:rFonts w:ascii="Arial" w:hAnsi="Arial" w:cs="Arial"/>
          <w:sz w:val="16"/>
          <w:szCs w:val="16"/>
        </w:rPr>
        <w:t>прогнозируемый дефицит бюджета Валдайского городского поселения на 2023 год в сумме 368 849 рублей 20 копеек;</w:t>
      </w:r>
    </w:p>
    <w:p w:rsidR="00147481" w:rsidRPr="00147481" w:rsidRDefault="00147481" w:rsidP="00147481">
      <w:pPr>
        <w:suppressAutoHyphens/>
        <w:ind w:firstLine="284"/>
        <w:jc w:val="both"/>
        <w:rPr>
          <w:rFonts w:ascii="Arial" w:hAnsi="Arial" w:cs="Arial"/>
          <w:sz w:val="16"/>
          <w:szCs w:val="16"/>
        </w:rPr>
      </w:pPr>
      <w:r w:rsidRPr="00147481">
        <w:rPr>
          <w:rFonts w:ascii="Arial" w:hAnsi="Arial" w:cs="Arial"/>
          <w:sz w:val="16"/>
          <w:szCs w:val="16"/>
        </w:rPr>
        <w:t>прогнозируемый профицит на 2024 год в сумме 24 470 653 рубля 15 копеек.</w:t>
      </w:r>
    </w:p>
    <w:p w:rsidR="00147481" w:rsidRPr="00147481" w:rsidRDefault="00147481" w:rsidP="00147481">
      <w:pPr>
        <w:suppressAutoHyphens/>
        <w:ind w:firstLine="284"/>
        <w:jc w:val="both"/>
        <w:rPr>
          <w:rFonts w:ascii="Arial" w:hAnsi="Arial" w:cs="Arial"/>
          <w:sz w:val="16"/>
          <w:szCs w:val="16"/>
        </w:rPr>
      </w:pPr>
      <w:r w:rsidRPr="00147481">
        <w:rPr>
          <w:rFonts w:ascii="Arial" w:hAnsi="Arial" w:cs="Arial"/>
          <w:sz w:val="16"/>
          <w:szCs w:val="16"/>
        </w:rPr>
        <w:t>1.2. Изложить пункт 8 в редакции:</w:t>
      </w:r>
    </w:p>
    <w:p w:rsidR="00147481" w:rsidRPr="00147481" w:rsidRDefault="00147481" w:rsidP="00147481">
      <w:pPr>
        <w:suppressAutoHyphens/>
        <w:ind w:firstLine="284"/>
        <w:jc w:val="both"/>
        <w:rPr>
          <w:rFonts w:ascii="Arial" w:hAnsi="Arial" w:cs="Arial"/>
          <w:sz w:val="16"/>
          <w:szCs w:val="16"/>
        </w:rPr>
      </w:pPr>
      <w:r w:rsidRPr="00147481">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2022 год в сумме 101 059 972 рубля 03 копейки, на 2023 год в сумме 79 988 800,00 рублей и на 2024 год в сумме 132 858 800,00 рублей согласно приложению 9 к настоящему решению».</w:t>
      </w:r>
    </w:p>
    <w:p w:rsidR="00147481" w:rsidRPr="00147481" w:rsidRDefault="00147481" w:rsidP="00147481">
      <w:pPr>
        <w:ind w:firstLine="284"/>
        <w:jc w:val="both"/>
        <w:rPr>
          <w:rFonts w:ascii="Arial" w:hAnsi="Arial" w:cs="Arial"/>
          <w:sz w:val="16"/>
          <w:szCs w:val="16"/>
        </w:rPr>
      </w:pPr>
      <w:r w:rsidRPr="00147481">
        <w:rPr>
          <w:rFonts w:ascii="Arial" w:hAnsi="Arial" w:cs="Arial"/>
          <w:sz w:val="16"/>
          <w:szCs w:val="16"/>
        </w:rPr>
        <w:t>1.3. Изложить абзац 5 пункта 9 в редакции:</w:t>
      </w:r>
    </w:p>
    <w:p w:rsidR="00147481" w:rsidRPr="00147481" w:rsidRDefault="00147481" w:rsidP="00147481">
      <w:pPr>
        <w:ind w:firstLine="284"/>
        <w:jc w:val="both"/>
        <w:rPr>
          <w:rFonts w:ascii="Arial" w:hAnsi="Arial" w:cs="Arial"/>
          <w:sz w:val="16"/>
          <w:szCs w:val="16"/>
        </w:rPr>
      </w:pPr>
      <w:r w:rsidRPr="00147481">
        <w:rPr>
          <w:rFonts w:ascii="Arial" w:hAnsi="Arial" w:cs="Arial"/>
          <w:sz w:val="16"/>
          <w:szCs w:val="16"/>
        </w:rPr>
        <w:t>«Утвердить объем бюджетных ассигнований дорожного фонда Валдайского городского поселения  на 2022 год в сумме 105 323 270 рублей 71 копейка, на 2023 год в сумме 108 273 900 рублей 00 копеек и на 2024 год в сумме 161 143 900 рублей 00 копеек».</w:t>
      </w:r>
    </w:p>
    <w:p w:rsidR="00147481" w:rsidRPr="00147481" w:rsidRDefault="00147481" w:rsidP="00147481">
      <w:pPr>
        <w:ind w:firstLine="284"/>
        <w:jc w:val="both"/>
        <w:rPr>
          <w:rFonts w:ascii="Arial" w:hAnsi="Arial" w:cs="Arial"/>
          <w:sz w:val="16"/>
          <w:szCs w:val="16"/>
        </w:rPr>
      </w:pPr>
      <w:r w:rsidRPr="00147481">
        <w:rPr>
          <w:rFonts w:ascii="Arial" w:hAnsi="Arial" w:cs="Arial"/>
          <w:sz w:val="16"/>
          <w:szCs w:val="16"/>
        </w:rPr>
        <w:t>1.4. Изложить приложения 1, 2, 6, 7, 8, 9 в прилагаемой редакции.</w:t>
      </w:r>
    </w:p>
    <w:p w:rsidR="00147481" w:rsidRPr="00147481" w:rsidRDefault="00147481" w:rsidP="00147481">
      <w:pPr>
        <w:ind w:firstLine="284"/>
        <w:jc w:val="both"/>
        <w:rPr>
          <w:rFonts w:ascii="Arial" w:hAnsi="Arial" w:cs="Arial"/>
          <w:b/>
          <w:sz w:val="16"/>
          <w:szCs w:val="16"/>
        </w:rPr>
      </w:pPr>
      <w:r w:rsidRPr="00147481">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147481" w:rsidRPr="00147481" w:rsidRDefault="00147481" w:rsidP="00147481">
      <w:pPr>
        <w:pStyle w:val="ConsNormal"/>
        <w:ind w:firstLine="0"/>
        <w:rPr>
          <w:rFonts w:cs="Arial"/>
          <w:b/>
          <w:sz w:val="16"/>
          <w:szCs w:val="16"/>
        </w:rPr>
      </w:pPr>
      <w:r w:rsidRPr="00147481">
        <w:rPr>
          <w:rFonts w:cs="Arial"/>
          <w:b/>
          <w:sz w:val="16"/>
          <w:szCs w:val="16"/>
        </w:rPr>
        <w:t>Глава Валдайского городского поселения, председатель Совета</w:t>
      </w:r>
    </w:p>
    <w:p w:rsidR="00147481" w:rsidRPr="00147481" w:rsidRDefault="00147481" w:rsidP="00147481">
      <w:pPr>
        <w:pStyle w:val="ConsNormal"/>
        <w:ind w:firstLine="0"/>
        <w:rPr>
          <w:rFonts w:cs="Arial"/>
          <w:b/>
          <w:sz w:val="16"/>
          <w:szCs w:val="16"/>
        </w:rPr>
      </w:pPr>
      <w:r w:rsidRPr="00147481">
        <w:rPr>
          <w:rFonts w:cs="Arial"/>
          <w:b/>
          <w:sz w:val="16"/>
          <w:szCs w:val="16"/>
        </w:rPr>
        <w:t>депутатов Валдайского городскогопоселения                                                                                 В.П. Литвиненко</w:t>
      </w:r>
    </w:p>
    <w:p w:rsidR="00147481" w:rsidRPr="00147481" w:rsidRDefault="00147481" w:rsidP="00147481">
      <w:pPr>
        <w:pStyle w:val="ConsNormal"/>
        <w:ind w:firstLine="0"/>
        <w:jc w:val="both"/>
        <w:rPr>
          <w:rFonts w:cs="Arial"/>
          <w:b/>
          <w:sz w:val="16"/>
          <w:szCs w:val="16"/>
        </w:rPr>
      </w:pPr>
      <w:r w:rsidRPr="00147481">
        <w:rPr>
          <w:rFonts w:cs="Arial"/>
          <w:color w:val="000000"/>
          <w:sz w:val="16"/>
          <w:szCs w:val="16"/>
        </w:rPr>
        <w:t>«18» ноября2022 года № 130</w:t>
      </w:r>
    </w:p>
    <w:p w:rsidR="00147481" w:rsidRPr="00147481" w:rsidRDefault="00147481" w:rsidP="00147481">
      <w:pPr>
        <w:ind w:left="6804"/>
        <w:jc w:val="center"/>
        <w:rPr>
          <w:rFonts w:ascii="Arial" w:hAnsi="Arial" w:cs="Arial"/>
          <w:sz w:val="12"/>
          <w:szCs w:val="12"/>
        </w:rPr>
      </w:pPr>
      <w:r w:rsidRPr="00147481">
        <w:rPr>
          <w:rFonts w:ascii="Arial" w:hAnsi="Arial" w:cs="Arial"/>
          <w:sz w:val="12"/>
          <w:szCs w:val="12"/>
        </w:rPr>
        <w:t>Приложение 1</w:t>
      </w:r>
    </w:p>
    <w:p w:rsidR="00147481" w:rsidRPr="00147481" w:rsidRDefault="00147481" w:rsidP="00147481">
      <w:pPr>
        <w:ind w:left="6804"/>
        <w:jc w:val="center"/>
        <w:rPr>
          <w:rFonts w:ascii="Arial" w:hAnsi="Arial" w:cs="Arial"/>
          <w:sz w:val="12"/>
          <w:szCs w:val="12"/>
        </w:rPr>
      </w:pPr>
      <w:r w:rsidRPr="00147481">
        <w:rPr>
          <w:rFonts w:ascii="Arial" w:hAnsi="Arial" w:cs="Arial"/>
          <w:sz w:val="12"/>
          <w:szCs w:val="12"/>
        </w:rPr>
        <w:t>к решению Совета депутатов Валдайского городского поселения</w:t>
      </w:r>
    </w:p>
    <w:p w:rsidR="00147481" w:rsidRPr="00147481" w:rsidRDefault="00147481" w:rsidP="00147481">
      <w:pPr>
        <w:ind w:left="6804"/>
        <w:jc w:val="center"/>
        <w:rPr>
          <w:rFonts w:ascii="Arial" w:hAnsi="Arial" w:cs="Arial"/>
          <w:sz w:val="12"/>
          <w:szCs w:val="12"/>
        </w:rPr>
      </w:pPr>
      <w:r w:rsidRPr="00147481">
        <w:rPr>
          <w:rFonts w:ascii="Arial" w:hAnsi="Arial" w:cs="Arial"/>
          <w:sz w:val="12"/>
          <w:szCs w:val="12"/>
        </w:rPr>
        <w:t>"О бюджете Валдайского городского поселения на 2022 год</w:t>
      </w:r>
    </w:p>
    <w:p w:rsidR="00147481" w:rsidRPr="00147481" w:rsidRDefault="00147481" w:rsidP="00147481">
      <w:pPr>
        <w:ind w:left="6804"/>
        <w:jc w:val="center"/>
        <w:rPr>
          <w:rFonts w:ascii="Arial" w:hAnsi="Arial" w:cs="Arial"/>
          <w:sz w:val="12"/>
          <w:szCs w:val="12"/>
        </w:rPr>
      </w:pPr>
      <w:r w:rsidRPr="00147481">
        <w:rPr>
          <w:rFonts w:ascii="Arial" w:hAnsi="Arial" w:cs="Arial"/>
          <w:sz w:val="12"/>
          <w:szCs w:val="12"/>
        </w:rPr>
        <w:t>и на плановый период 2023 и 2024 годов" от 23.12.2021 № 77</w:t>
      </w:r>
    </w:p>
    <w:p w:rsidR="00147481" w:rsidRDefault="00147481" w:rsidP="00147481">
      <w:pPr>
        <w:ind w:left="6804"/>
        <w:jc w:val="center"/>
        <w:rPr>
          <w:rFonts w:ascii="Arial" w:hAnsi="Arial" w:cs="Arial"/>
          <w:sz w:val="12"/>
          <w:szCs w:val="12"/>
        </w:rPr>
      </w:pPr>
      <w:r w:rsidRPr="00147481">
        <w:rPr>
          <w:rFonts w:ascii="Arial" w:hAnsi="Arial" w:cs="Arial"/>
          <w:sz w:val="12"/>
          <w:szCs w:val="12"/>
        </w:rPr>
        <w:t xml:space="preserve">(в редакции решения Совета депутатов Валдайского </w:t>
      </w:r>
    </w:p>
    <w:p w:rsidR="0083491A" w:rsidRPr="00147481" w:rsidRDefault="00147481" w:rsidP="00147481">
      <w:pPr>
        <w:ind w:left="6804"/>
        <w:jc w:val="center"/>
        <w:rPr>
          <w:rFonts w:ascii="Arial" w:hAnsi="Arial" w:cs="Arial"/>
          <w:sz w:val="12"/>
          <w:szCs w:val="12"/>
        </w:rPr>
      </w:pPr>
      <w:r w:rsidRPr="00147481">
        <w:rPr>
          <w:rFonts w:ascii="Arial" w:hAnsi="Arial" w:cs="Arial"/>
          <w:sz w:val="12"/>
          <w:szCs w:val="12"/>
        </w:rPr>
        <w:t>городского поселенияот 18.11.2022 №130)</w:t>
      </w:r>
    </w:p>
    <w:p w:rsidR="0083491A" w:rsidRPr="00147481" w:rsidRDefault="00147481" w:rsidP="00147481">
      <w:pPr>
        <w:jc w:val="center"/>
        <w:rPr>
          <w:rFonts w:ascii="Arial" w:hAnsi="Arial" w:cs="Arial"/>
          <w:b/>
          <w:sz w:val="16"/>
          <w:szCs w:val="16"/>
        </w:rPr>
      </w:pPr>
      <w:r w:rsidRPr="00147481">
        <w:rPr>
          <w:rFonts w:ascii="Arial" w:hAnsi="Arial" w:cs="Arial"/>
          <w:b/>
          <w:sz w:val="16"/>
          <w:szCs w:val="16"/>
        </w:rPr>
        <w:t>Прогнозируемые поступления доходов в бюджет городского поселения на 2022 год и на плановый период 2023 и 2024 годов</w:t>
      </w:r>
    </w:p>
    <w:p w:rsidR="0083491A" w:rsidRPr="00147481" w:rsidRDefault="00147481" w:rsidP="00147481">
      <w:pPr>
        <w:jc w:val="right"/>
        <w:rPr>
          <w:rFonts w:ascii="Arial" w:hAnsi="Arial" w:cs="Arial"/>
          <w:sz w:val="12"/>
          <w:szCs w:val="12"/>
        </w:rPr>
      </w:pPr>
      <w:r w:rsidRPr="00147481">
        <w:rPr>
          <w:rFonts w:ascii="Arial" w:hAnsi="Arial" w:cs="Arial"/>
          <w:sz w:val="12"/>
          <w:szCs w:val="12"/>
        </w:rPr>
        <w:t>(руб.)</w:t>
      </w:r>
    </w:p>
    <w:tbl>
      <w:tblPr>
        <w:tblW w:w="0" w:type="auto"/>
        <w:tblCellMar>
          <w:left w:w="0" w:type="dxa"/>
          <w:right w:w="0" w:type="dxa"/>
        </w:tblCellMar>
        <w:tblLook w:val="04A0" w:firstRow="1" w:lastRow="0" w:firstColumn="1" w:lastColumn="0" w:noHBand="0" w:noVBand="1"/>
      </w:tblPr>
      <w:tblGrid>
        <w:gridCol w:w="6941"/>
        <w:gridCol w:w="430"/>
        <w:gridCol w:w="846"/>
        <w:gridCol w:w="283"/>
        <w:gridCol w:w="313"/>
        <w:gridCol w:w="845"/>
        <w:gridCol w:w="845"/>
        <w:gridCol w:w="845"/>
      </w:tblGrid>
      <w:tr w:rsidR="00147481" w:rsidRPr="00147481" w:rsidTr="00147481">
        <w:trPr>
          <w:trHeight w:val="20"/>
        </w:trPr>
        <w:tc>
          <w:tcPr>
            <w:tcW w:w="69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47481" w:rsidRP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Наименование</w:t>
            </w:r>
          </w:p>
        </w:tc>
        <w:tc>
          <w:tcPr>
            <w:tcW w:w="1872" w:type="dxa"/>
            <w:gridSpan w:val="4"/>
            <w:tcBorders>
              <w:top w:val="single" w:sz="4" w:space="0" w:color="auto"/>
              <w:left w:val="nil"/>
              <w:bottom w:val="single" w:sz="4" w:space="0" w:color="auto"/>
              <w:right w:val="single" w:sz="4" w:space="0" w:color="000000"/>
            </w:tcBorders>
            <w:shd w:val="clear" w:color="000000" w:fill="FFFFFF"/>
            <w:vAlign w:val="center"/>
            <w:hideMark/>
          </w:tcPr>
          <w:p w:rsidR="00147481" w:rsidRPr="00147481" w:rsidRDefault="00147481" w:rsidP="00147481">
            <w:pPr>
              <w:jc w:val="center"/>
              <w:rPr>
                <w:rFonts w:ascii="Arial" w:hAnsi="Arial" w:cs="Arial"/>
                <w:b/>
                <w:bCs/>
                <w:sz w:val="12"/>
                <w:szCs w:val="12"/>
              </w:rPr>
            </w:pPr>
            <w:r w:rsidRPr="00147481">
              <w:rPr>
                <w:rFonts w:ascii="Arial" w:hAnsi="Arial" w:cs="Arial"/>
                <w:b/>
                <w:bCs/>
                <w:sz w:val="12"/>
                <w:szCs w:val="12"/>
              </w:rPr>
              <w:t xml:space="preserve">Код бюджетной классификации </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Сумма на</w:t>
            </w:r>
          </w:p>
          <w:p w:rsidR="00147481" w:rsidRP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Сумма на</w:t>
            </w:r>
          </w:p>
          <w:p w:rsidR="00147481" w:rsidRP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2023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147481" w:rsidRDefault="00147481" w:rsidP="00147481">
            <w:pPr>
              <w:jc w:val="center"/>
              <w:rPr>
                <w:rFonts w:ascii="Arial" w:hAnsi="Arial" w:cs="Arial"/>
                <w:b/>
                <w:bCs/>
                <w:color w:val="000000"/>
                <w:sz w:val="12"/>
                <w:szCs w:val="12"/>
              </w:rPr>
            </w:pPr>
            <w:r>
              <w:rPr>
                <w:rFonts w:ascii="Arial" w:hAnsi="Arial" w:cs="Arial"/>
                <w:b/>
                <w:bCs/>
                <w:color w:val="000000"/>
                <w:sz w:val="12"/>
                <w:szCs w:val="12"/>
              </w:rPr>
              <w:t>Сумма на</w:t>
            </w:r>
          </w:p>
          <w:p w:rsidR="00147481" w:rsidRP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2024 год</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b/>
                <w:bCs/>
                <w:color w:val="000000"/>
                <w:sz w:val="12"/>
                <w:szCs w:val="12"/>
              </w:rPr>
            </w:pPr>
            <w:r w:rsidRPr="00147481">
              <w:rPr>
                <w:rFonts w:ascii="Arial" w:hAnsi="Arial" w:cs="Arial"/>
                <w:b/>
                <w:bCs/>
                <w:color w:val="000000"/>
                <w:sz w:val="12"/>
                <w:szCs w:val="12"/>
              </w:rPr>
              <w:t>НАЛОГОВЫЕ И НЕНАЛОГОВЫЕ ДОХОДЫ</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1000000000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b/>
                <w:bCs/>
                <w:color w:val="000000"/>
                <w:sz w:val="12"/>
                <w:szCs w:val="12"/>
              </w:rPr>
            </w:pPr>
            <w:r w:rsidRPr="00147481">
              <w:rPr>
                <w:rFonts w:ascii="Arial" w:hAnsi="Arial" w:cs="Arial"/>
                <w:b/>
                <w:bCs/>
                <w:color w:val="000000"/>
                <w:sz w:val="12"/>
                <w:szCs w:val="12"/>
              </w:rPr>
              <w:t>60 580 534,00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b/>
                <w:bCs/>
                <w:color w:val="000000"/>
                <w:sz w:val="12"/>
                <w:szCs w:val="12"/>
              </w:rPr>
            </w:pPr>
            <w:r w:rsidRPr="00147481">
              <w:rPr>
                <w:rFonts w:ascii="Arial" w:hAnsi="Arial" w:cs="Arial"/>
                <w:b/>
                <w:bCs/>
                <w:color w:val="000000"/>
                <w:sz w:val="12"/>
                <w:szCs w:val="12"/>
              </w:rPr>
              <w:t>59 390 290,00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b/>
                <w:bCs/>
                <w:color w:val="000000"/>
                <w:sz w:val="12"/>
                <w:szCs w:val="12"/>
              </w:rPr>
            </w:pPr>
            <w:r w:rsidRPr="00147481">
              <w:rPr>
                <w:rFonts w:ascii="Arial" w:hAnsi="Arial" w:cs="Arial"/>
                <w:b/>
                <w:bCs/>
                <w:color w:val="000000"/>
                <w:sz w:val="12"/>
                <w:szCs w:val="12"/>
              </w:rPr>
              <w:t>60 838 880,00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0"/>
              <w:rPr>
                <w:rFonts w:ascii="Arial" w:hAnsi="Arial" w:cs="Arial"/>
                <w:color w:val="000000"/>
                <w:sz w:val="12"/>
                <w:szCs w:val="12"/>
              </w:rPr>
            </w:pPr>
            <w:r w:rsidRPr="00147481">
              <w:rPr>
                <w:rFonts w:ascii="Arial" w:hAnsi="Arial" w:cs="Arial"/>
                <w:color w:val="000000"/>
                <w:sz w:val="12"/>
                <w:szCs w:val="12"/>
              </w:rPr>
              <w:t>НАЛОГИ НА ПРИБЫЛЬ, ДОХОДЫ</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1010000000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28 046 700,00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29 028 400,00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30 247 500,00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1010201001</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21 648 960,00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22 424 533,00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23 387 628,00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1010201001</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2100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30 000,00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1010201001</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3000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30 000,00</w:t>
            </w:r>
          </w:p>
        </w:tc>
      </w:tr>
      <w:tr w:rsidR="00147481" w:rsidRPr="00147481" w:rsidTr="00CE3C24">
        <w:trPr>
          <w:trHeight w:val="20"/>
        </w:trPr>
        <w:tc>
          <w:tcPr>
            <w:tcW w:w="6951" w:type="dxa"/>
            <w:tcBorders>
              <w:top w:val="nil"/>
              <w:left w:val="single" w:sz="4" w:space="0" w:color="000000"/>
              <w:bottom w:val="single" w:sz="4" w:space="0" w:color="auto"/>
              <w:right w:val="single" w:sz="4" w:space="0" w:color="000000"/>
            </w:tcBorders>
            <w:shd w:val="clear" w:color="000000" w:fill="FFFFFF"/>
            <w:hideMark/>
          </w:tcPr>
          <w:p w:rsidR="00147481" w:rsidRPr="00147481" w:rsidRDefault="00147481" w:rsidP="00147481">
            <w:pPr>
              <w:outlineLvl w:val="0"/>
              <w:rPr>
                <w:rFonts w:ascii="Arial" w:hAnsi="Arial" w:cs="Arial"/>
                <w:color w:val="000000"/>
                <w:sz w:val="12"/>
                <w:szCs w:val="12"/>
              </w:rPr>
            </w:pPr>
            <w:r w:rsidRPr="00147481">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30" w:type="dxa"/>
            <w:tcBorders>
              <w:top w:val="nil"/>
              <w:left w:val="nil"/>
              <w:bottom w:val="single" w:sz="4" w:space="0" w:color="auto"/>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nil"/>
              <w:left w:val="nil"/>
              <w:bottom w:val="single" w:sz="4" w:space="0" w:color="auto"/>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1010202001</w:t>
            </w:r>
          </w:p>
        </w:tc>
        <w:tc>
          <w:tcPr>
            <w:tcW w:w="283" w:type="dxa"/>
            <w:tcBorders>
              <w:top w:val="nil"/>
              <w:left w:val="nil"/>
              <w:bottom w:val="single" w:sz="4" w:space="0" w:color="auto"/>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1000</w:t>
            </w:r>
          </w:p>
        </w:tc>
        <w:tc>
          <w:tcPr>
            <w:tcW w:w="313" w:type="dxa"/>
            <w:tcBorders>
              <w:top w:val="nil"/>
              <w:left w:val="nil"/>
              <w:bottom w:val="single" w:sz="4" w:space="0" w:color="auto"/>
              <w:right w:val="single" w:sz="4" w:space="0" w:color="000000"/>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auto"/>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91 000,00</w:t>
            </w:r>
          </w:p>
        </w:tc>
        <w:tc>
          <w:tcPr>
            <w:tcW w:w="0" w:type="auto"/>
            <w:tcBorders>
              <w:top w:val="nil"/>
              <w:left w:val="nil"/>
              <w:bottom w:val="single" w:sz="4" w:space="0" w:color="auto"/>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91 000,00</w:t>
            </w:r>
          </w:p>
        </w:tc>
        <w:tc>
          <w:tcPr>
            <w:tcW w:w="0" w:type="auto"/>
            <w:tcBorders>
              <w:top w:val="nil"/>
              <w:left w:val="nil"/>
              <w:bottom w:val="single" w:sz="4" w:space="0" w:color="auto"/>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91 000,00</w:t>
            </w:r>
          </w:p>
        </w:tc>
      </w:tr>
      <w:tr w:rsidR="00147481" w:rsidRPr="00147481" w:rsidTr="00CE3C24">
        <w:trPr>
          <w:trHeight w:val="20"/>
        </w:trPr>
        <w:tc>
          <w:tcPr>
            <w:tcW w:w="6951" w:type="dxa"/>
            <w:tcBorders>
              <w:top w:val="single" w:sz="4" w:space="0" w:color="auto"/>
              <w:left w:val="single" w:sz="4" w:space="0" w:color="auto"/>
              <w:bottom w:val="single" w:sz="4" w:space="0" w:color="auto"/>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430" w:type="dxa"/>
            <w:tcBorders>
              <w:top w:val="single" w:sz="4" w:space="0" w:color="auto"/>
              <w:left w:val="nil"/>
              <w:bottom w:val="single" w:sz="4" w:space="0" w:color="auto"/>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single" w:sz="4" w:space="0" w:color="auto"/>
              <w:left w:val="nil"/>
              <w:bottom w:val="single" w:sz="4" w:space="0" w:color="auto"/>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1010202001</w:t>
            </w:r>
          </w:p>
        </w:tc>
        <w:tc>
          <w:tcPr>
            <w:tcW w:w="283" w:type="dxa"/>
            <w:tcBorders>
              <w:top w:val="single" w:sz="4" w:space="0" w:color="auto"/>
              <w:left w:val="nil"/>
              <w:bottom w:val="single" w:sz="4" w:space="0" w:color="auto"/>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2100</w:t>
            </w:r>
          </w:p>
        </w:tc>
        <w:tc>
          <w:tcPr>
            <w:tcW w:w="313" w:type="dxa"/>
            <w:tcBorders>
              <w:top w:val="single" w:sz="4" w:space="0" w:color="auto"/>
              <w:left w:val="nil"/>
              <w:bottom w:val="single" w:sz="4" w:space="0" w:color="auto"/>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1 600,00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1 600,00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1 600,00</w:t>
            </w:r>
          </w:p>
        </w:tc>
      </w:tr>
      <w:tr w:rsidR="00147481" w:rsidRPr="00147481" w:rsidTr="00CE3C24">
        <w:trPr>
          <w:trHeight w:val="20"/>
        </w:trPr>
        <w:tc>
          <w:tcPr>
            <w:tcW w:w="6951" w:type="dxa"/>
            <w:tcBorders>
              <w:top w:val="single" w:sz="4" w:space="0" w:color="auto"/>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30" w:type="dxa"/>
            <w:tcBorders>
              <w:top w:val="single" w:sz="4" w:space="0" w:color="auto"/>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single" w:sz="4" w:space="0" w:color="auto"/>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1010202001</w:t>
            </w:r>
          </w:p>
        </w:tc>
        <w:tc>
          <w:tcPr>
            <w:tcW w:w="283" w:type="dxa"/>
            <w:tcBorders>
              <w:top w:val="single" w:sz="4" w:space="0" w:color="auto"/>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3000</w:t>
            </w:r>
          </w:p>
        </w:tc>
        <w:tc>
          <w:tcPr>
            <w:tcW w:w="313" w:type="dxa"/>
            <w:tcBorders>
              <w:top w:val="single" w:sz="4" w:space="0" w:color="auto"/>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500,00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500,00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500,00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1010203001</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350 000,00</w:t>
            </w:r>
          </w:p>
        </w:tc>
      </w:tr>
      <w:tr w:rsidR="00147481" w:rsidRPr="00147481" w:rsidTr="00CF5EC6">
        <w:trPr>
          <w:trHeight w:val="20"/>
        </w:trPr>
        <w:tc>
          <w:tcPr>
            <w:tcW w:w="6951" w:type="dxa"/>
            <w:tcBorders>
              <w:top w:val="nil"/>
              <w:left w:val="single" w:sz="4" w:space="0" w:color="000000"/>
              <w:bottom w:val="single" w:sz="4" w:space="0" w:color="auto"/>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430" w:type="dxa"/>
            <w:tcBorders>
              <w:top w:val="nil"/>
              <w:left w:val="nil"/>
              <w:bottom w:val="single" w:sz="4" w:space="0" w:color="auto"/>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nil"/>
              <w:left w:val="nil"/>
              <w:bottom w:val="single" w:sz="4" w:space="0" w:color="auto"/>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1010203001</w:t>
            </w:r>
          </w:p>
        </w:tc>
        <w:tc>
          <w:tcPr>
            <w:tcW w:w="283" w:type="dxa"/>
            <w:tcBorders>
              <w:top w:val="nil"/>
              <w:left w:val="nil"/>
              <w:bottom w:val="single" w:sz="4" w:space="0" w:color="auto"/>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2100</w:t>
            </w:r>
          </w:p>
        </w:tc>
        <w:tc>
          <w:tcPr>
            <w:tcW w:w="313" w:type="dxa"/>
            <w:tcBorders>
              <w:top w:val="nil"/>
              <w:left w:val="nil"/>
              <w:bottom w:val="single" w:sz="4" w:space="0" w:color="auto"/>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auto"/>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2 400,00</w:t>
            </w:r>
          </w:p>
        </w:tc>
        <w:tc>
          <w:tcPr>
            <w:tcW w:w="0" w:type="auto"/>
            <w:tcBorders>
              <w:top w:val="nil"/>
              <w:left w:val="nil"/>
              <w:bottom w:val="single" w:sz="4" w:space="0" w:color="auto"/>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2 400,00</w:t>
            </w:r>
          </w:p>
        </w:tc>
        <w:tc>
          <w:tcPr>
            <w:tcW w:w="0" w:type="auto"/>
            <w:tcBorders>
              <w:top w:val="nil"/>
              <w:left w:val="nil"/>
              <w:bottom w:val="single" w:sz="4" w:space="0" w:color="auto"/>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2 400,00</w:t>
            </w:r>
          </w:p>
        </w:tc>
      </w:tr>
      <w:tr w:rsidR="00147481" w:rsidRPr="00147481" w:rsidTr="00CF5EC6">
        <w:trPr>
          <w:trHeight w:val="20"/>
        </w:trPr>
        <w:tc>
          <w:tcPr>
            <w:tcW w:w="6951" w:type="dxa"/>
            <w:tcBorders>
              <w:top w:val="single" w:sz="4" w:space="0" w:color="auto"/>
              <w:left w:val="single" w:sz="4" w:space="0" w:color="auto"/>
              <w:bottom w:val="single" w:sz="4" w:space="0" w:color="auto"/>
              <w:right w:val="single" w:sz="4" w:space="0" w:color="000000"/>
            </w:tcBorders>
            <w:shd w:val="clear" w:color="000000" w:fill="FFFFFF"/>
            <w:hideMark/>
          </w:tcPr>
          <w:p w:rsidR="00147481" w:rsidRPr="00147481" w:rsidRDefault="00147481" w:rsidP="00147481">
            <w:pPr>
              <w:outlineLvl w:val="0"/>
              <w:rPr>
                <w:rFonts w:ascii="Arial" w:hAnsi="Arial" w:cs="Arial"/>
                <w:color w:val="000000"/>
                <w:sz w:val="12"/>
                <w:szCs w:val="12"/>
              </w:rPr>
            </w:pPr>
            <w:r w:rsidRPr="00147481">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30" w:type="dxa"/>
            <w:tcBorders>
              <w:top w:val="single" w:sz="4" w:space="0" w:color="auto"/>
              <w:left w:val="nil"/>
              <w:bottom w:val="single" w:sz="4" w:space="0" w:color="auto"/>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single" w:sz="4" w:space="0" w:color="auto"/>
              <w:left w:val="nil"/>
              <w:bottom w:val="single" w:sz="4" w:space="0" w:color="auto"/>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1010203001</w:t>
            </w:r>
          </w:p>
        </w:tc>
        <w:tc>
          <w:tcPr>
            <w:tcW w:w="283" w:type="dxa"/>
            <w:tcBorders>
              <w:top w:val="single" w:sz="4" w:space="0" w:color="auto"/>
              <w:left w:val="nil"/>
              <w:bottom w:val="single" w:sz="4" w:space="0" w:color="auto"/>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3000</w:t>
            </w:r>
          </w:p>
        </w:tc>
        <w:tc>
          <w:tcPr>
            <w:tcW w:w="313" w:type="dxa"/>
            <w:tcBorders>
              <w:top w:val="single" w:sz="4" w:space="0" w:color="auto"/>
              <w:left w:val="nil"/>
              <w:bottom w:val="single" w:sz="4" w:space="0" w:color="auto"/>
              <w:right w:val="single" w:sz="4" w:space="0" w:color="000000"/>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3 000,00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3 000,00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3 000,00</w:t>
            </w:r>
          </w:p>
        </w:tc>
      </w:tr>
      <w:tr w:rsidR="00147481" w:rsidRPr="00147481" w:rsidTr="00CF5EC6">
        <w:trPr>
          <w:trHeight w:val="20"/>
        </w:trPr>
        <w:tc>
          <w:tcPr>
            <w:tcW w:w="6951" w:type="dxa"/>
            <w:tcBorders>
              <w:top w:val="single" w:sz="4" w:space="0" w:color="auto"/>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430" w:type="dxa"/>
            <w:tcBorders>
              <w:top w:val="single" w:sz="4" w:space="0" w:color="auto"/>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single" w:sz="4" w:space="0" w:color="auto"/>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1010208001</w:t>
            </w:r>
          </w:p>
        </w:tc>
        <w:tc>
          <w:tcPr>
            <w:tcW w:w="283" w:type="dxa"/>
            <w:tcBorders>
              <w:top w:val="single" w:sz="4" w:space="0" w:color="auto"/>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1000</w:t>
            </w:r>
          </w:p>
        </w:tc>
        <w:tc>
          <w:tcPr>
            <w:tcW w:w="313" w:type="dxa"/>
            <w:tcBorders>
              <w:top w:val="single" w:sz="4" w:space="0" w:color="auto"/>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5 889 240,00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6 095 367,00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6 351 372,00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0"/>
              <w:rPr>
                <w:rFonts w:ascii="Arial" w:hAnsi="Arial" w:cs="Arial"/>
                <w:color w:val="000000"/>
                <w:sz w:val="12"/>
                <w:szCs w:val="12"/>
              </w:rPr>
            </w:pPr>
            <w:r w:rsidRPr="00147481">
              <w:rPr>
                <w:rFonts w:ascii="Arial" w:hAnsi="Arial" w:cs="Arial"/>
                <w:color w:val="000000"/>
                <w:sz w:val="12"/>
                <w:szCs w:val="12"/>
              </w:rPr>
              <w:t>НАЛОГИ НА ТОВАРЫ (РАБОТЫ, УСЛУГИ), РЕАЛИЗУЕМЫЕ НА ТЕРРИТОРИИ РОССИЙСКОЙ ФЕДЕРАЦИИ</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1030000000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3 150 860,00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3 156 890,00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3 222 380,00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1"/>
              <w:rPr>
                <w:rFonts w:ascii="Arial" w:hAnsi="Arial" w:cs="Arial"/>
                <w:color w:val="000000"/>
                <w:sz w:val="12"/>
                <w:szCs w:val="12"/>
              </w:rPr>
            </w:pPr>
            <w:r w:rsidRPr="00147481">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100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1030223101</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1"/>
              <w:rPr>
                <w:rFonts w:ascii="Arial" w:hAnsi="Arial" w:cs="Arial"/>
                <w:color w:val="000000"/>
                <w:sz w:val="12"/>
                <w:szCs w:val="12"/>
              </w:rPr>
            </w:pPr>
            <w:r w:rsidRPr="00147481">
              <w:rPr>
                <w:rFonts w:ascii="Arial" w:hAnsi="Arial" w:cs="Arial"/>
                <w:color w:val="000000"/>
                <w:sz w:val="12"/>
                <w:szCs w:val="12"/>
              </w:rPr>
              <w:t>1 424 600,00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1"/>
              <w:rPr>
                <w:rFonts w:ascii="Arial" w:hAnsi="Arial" w:cs="Arial"/>
                <w:color w:val="000000"/>
                <w:sz w:val="12"/>
                <w:szCs w:val="12"/>
              </w:rPr>
            </w:pPr>
            <w:r w:rsidRPr="00147481">
              <w:rPr>
                <w:rFonts w:ascii="Arial" w:hAnsi="Arial" w:cs="Arial"/>
                <w:color w:val="000000"/>
                <w:sz w:val="12"/>
                <w:szCs w:val="12"/>
              </w:rPr>
              <w:t>1 412 390,00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1"/>
              <w:rPr>
                <w:rFonts w:ascii="Arial" w:hAnsi="Arial" w:cs="Arial"/>
                <w:color w:val="000000"/>
                <w:sz w:val="12"/>
                <w:szCs w:val="12"/>
              </w:rPr>
            </w:pPr>
            <w:r w:rsidRPr="00147481">
              <w:rPr>
                <w:rFonts w:ascii="Arial" w:hAnsi="Arial" w:cs="Arial"/>
                <w:color w:val="000000"/>
                <w:sz w:val="12"/>
                <w:szCs w:val="12"/>
              </w:rPr>
              <w:t>1 418 770,00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1030224101</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7 890,00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7 910,00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8 200,00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1"/>
              <w:rPr>
                <w:rFonts w:ascii="Arial" w:hAnsi="Arial" w:cs="Arial"/>
                <w:color w:val="000000"/>
                <w:sz w:val="12"/>
                <w:szCs w:val="12"/>
              </w:rPr>
            </w:pPr>
            <w:r w:rsidRPr="00147481">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100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1030225101</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1"/>
              <w:rPr>
                <w:rFonts w:ascii="Arial" w:hAnsi="Arial" w:cs="Arial"/>
                <w:color w:val="000000"/>
                <w:sz w:val="12"/>
                <w:szCs w:val="12"/>
              </w:rPr>
            </w:pPr>
            <w:r w:rsidRPr="00147481">
              <w:rPr>
                <w:rFonts w:ascii="Arial" w:hAnsi="Arial" w:cs="Arial"/>
                <w:color w:val="000000"/>
                <w:sz w:val="12"/>
                <w:szCs w:val="12"/>
              </w:rPr>
              <w:t>1 897 010,00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1"/>
              <w:rPr>
                <w:rFonts w:ascii="Arial" w:hAnsi="Arial" w:cs="Arial"/>
                <w:color w:val="000000"/>
                <w:sz w:val="12"/>
                <w:szCs w:val="12"/>
              </w:rPr>
            </w:pPr>
            <w:r w:rsidRPr="00147481">
              <w:rPr>
                <w:rFonts w:ascii="Arial" w:hAnsi="Arial" w:cs="Arial"/>
                <w:color w:val="000000"/>
                <w:sz w:val="12"/>
                <w:szCs w:val="12"/>
              </w:rPr>
              <w:t>1 911 610,00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1"/>
              <w:rPr>
                <w:rFonts w:ascii="Arial" w:hAnsi="Arial" w:cs="Arial"/>
                <w:color w:val="000000"/>
                <w:sz w:val="12"/>
                <w:szCs w:val="12"/>
              </w:rPr>
            </w:pPr>
            <w:r w:rsidRPr="00147481">
              <w:rPr>
                <w:rFonts w:ascii="Arial" w:hAnsi="Arial" w:cs="Arial"/>
                <w:color w:val="000000"/>
                <w:sz w:val="12"/>
                <w:szCs w:val="12"/>
              </w:rPr>
              <w:t>1 977 490,00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1030226101</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-178 640,00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-175 020,00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-182 080,00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2"/>
              <w:rPr>
                <w:rFonts w:ascii="Arial" w:hAnsi="Arial" w:cs="Arial"/>
                <w:color w:val="000000"/>
                <w:sz w:val="12"/>
                <w:szCs w:val="12"/>
              </w:rPr>
            </w:pPr>
            <w:r w:rsidRPr="00147481">
              <w:rPr>
                <w:rFonts w:ascii="Arial" w:hAnsi="Arial" w:cs="Arial"/>
                <w:color w:val="000000"/>
                <w:sz w:val="12"/>
                <w:szCs w:val="12"/>
              </w:rPr>
              <w:t>НАЛОГИ НА СОВОКУПНЫЙ ДОХОД</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2"/>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2"/>
              <w:rPr>
                <w:rFonts w:ascii="Arial" w:hAnsi="Arial" w:cs="Arial"/>
                <w:color w:val="000000"/>
                <w:sz w:val="12"/>
                <w:szCs w:val="12"/>
              </w:rPr>
            </w:pPr>
            <w:r w:rsidRPr="00147481">
              <w:rPr>
                <w:rFonts w:ascii="Arial" w:hAnsi="Arial" w:cs="Arial"/>
                <w:color w:val="000000"/>
                <w:sz w:val="12"/>
                <w:szCs w:val="12"/>
              </w:rPr>
              <w:t>1050000000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2"/>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2"/>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2"/>
              <w:rPr>
                <w:rFonts w:ascii="Arial" w:hAnsi="Arial" w:cs="Arial"/>
                <w:color w:val="000000"/>
                <w:sz w:val="12"/>
                <w:szCs w:val="12"/>
              </w:rPr>
            </w:pPr>
            <w:r w:rsidRPr="0014748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2"/>
              <w:rPr>
                <w:rFonts w:ascii="Arial" w:hAnsi="Arial" w:cs="Arial"/>
                <w:color w:val="000000"/>
                <w:sz w:val="12"/>
                <w:szCs w:val="12"/>
              </w:rPr>
            </w:pPr>
            <w:r w:rsidRPr="00147481">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2"/>
              <w:rPr>
                <w:rFonts w:ascii="Arial" w:hAnsi="Arial" w:cs="Arial"/>
                <w:color w:val="000000"/>
                <w:sz w:val="12"/>
                <w:szCs w:val="12"/>
              </w:rPr>
            </w:pPr>
            <w:r w:rsidRPr="00147481">
              <w:rPr>
                <w:rFonts w:ascii="Arial" w:hAnsi="Arial" w:cs="Arial"/>
                <w:color w:val="000000"/>
                <w:sz w:val="12"/>
                <w:szCs w:val="12"/>
              </w:rPr>
              <w:t>1 000,00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Единый сельскохозяйственный налог</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1050301001</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800,00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800,00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800,00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0"/>
              <w:rPr>
                <w:rFonts w:ascii="Arial" w:hAnsi="Arial" w:cs="Arial"/>
                <w:color w:val="000000"/>
                <w:sz w:val="12"/>
                <w:szCs w:val="12"/>
              </w:rPr>
            </w:pPr>
            <w:r w:rsidRPr="00147481">
              <w:rPr>
                <w:rFonts w:ascii="Arial" w:hAnsi="Arial" w:cs="Arial"/>
                <w:color w:val="000000"/>
                <w:sz w:val="12"/>
                <w:szCs w:val="12"/>
              </w:rPr>
              <w:t>Единый сельскохозяйственный налог</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1050301001</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2100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200,00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200,00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200,00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1"/>
              <w:rPr>
                <w:rFonts w:ascii="Arial" w:hAnsi="Arial" w:cs="Arial"/>
                <w:color w:val="000000"/>
                <w:sz w:val="12"/>
                <w:szCs w:val="12"/>
              </w:rPr>
            </w:pPr>
            <w:r w:rsidRPr="00147481">
              <w:rPr>
                <w:rFonts w:ascii="Arial" w:hAnsi="Arial" w:cs="Arial"/>
                <w:color w:val="000000"/>
                <w:sz w:val="12"/>
                <w:szCs w:val="12"/>
              </w:rPr>
              <w:t>НАЛОГИ НА ИМУЩЕСТВО</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1060000000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1"/>
              <w:rPr>
                <w:rFonts w:ascii="Arial" w:hAnsi="Arial" w:cs="Arial"/>
                <w:color w:val="000000"/>
                <w:sz w:val="12"/>
                <w:szCs w:val="12"/>
              </w:rPr>
            </w:pPr>
            <w:r w:rsidRPr="00147481">
              <w:rPr>
                <w:rFonts w:ascii="Arial" w:hAnsi="Arial" w:cs="Arial"/>
                <w:color w:val="000000"/>
                <w:sz w:val="12"/>
                <w:szCs w:val="12"/>
              </w:rPr>
              <w:t>22 385 000,00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1"/>
              <w:rPr>
                <w:rFonts w:ascii="Arial" w:hAnsi="Arial" w:cs="Arial"/>
                <w:color w:val="000000"/>
                <w:sz w:val="12"/>
                <w:szCs w:val="12"/>
              </w:rPr>
            </w:pPr>
            <w:r w:rsidRPr="00147481">
              <w:rPr>
                <w:rFonts w:ascii="Arial" w:hAnsi="Arial" w:cs="Arial"/>
                <w:color w:val="000000"/>
                <w:sz w:val="12"/>
                <w:szCs w:val="12"/>
              </w:rPr>
              <w:t>22 504 000,00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1"/>
              <w:rPr>
                <w:rFonts w:ascii="Arial" w:hAnsi="Arial" w:cs="Arial"/>
                <w:color w:val="000000"/>
                <w:sz w:val="12"/>
                <w:szCs w:val="12"/>
              </w:rPr>
            </w:pPr>
            <w:r w:rsidRPr="00147481">
              <w:rPr>
                <w:rFonts w:ascii="Arial" w:hAnsi="Arial" w:cs="Arial"/>
                <w:color w:val="000000"/>
                <w:sz w:val="12"/>
                <w:szCs w:val="12"/>
              </w:rPr>
              <w:t>22 668 000,00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2"/>
              <w:rPr>
                <w:rFonts w:ascii="Arial" w:hAnsi="Arial" w:cs="Arial"/>
                <w:color w:val="000000"/>
                <w:sz w:val="12"/>
                <w:szCs w:val="12"/>
              </w:rPr>
            </w:pPr>
            <w:r w:rsidRPr="00147481">
              <w:rPr>
                <w:rFonts w:ascii="Arial" w:hAnsi="Arial" w:cs="Arial"/>
                <w:color w:val="000000"/>
                <w:sz w:val="12"/>
                <w:szCs w:val="12"/>
              </w:rPr>
              <w:t>Налог на имущество физических лиц</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2"/>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2"/>
              <w:rPr>
                <w:rFonts w:ascii="Arial" w:hAnsi="Arial" w:cs="Arial"/>
                <w:color w:val="000000"/>
                <w:sz w:val="12"/>
                <w:szCs w:val="12"/>
              </w:rPr>
            </w:pPr>
            <w:r w:rsidRPr="00147481">
              <w:rPr>
                <w:rFonts w:ascii="Arial" w:hAnsi="Arial" w:cs="Arial"/>
                <w:color w:val="000000"/>
                <w:sz w:val="12"/>
                <w:szCs w:val="12"/>
              </w:rPr>
              <w:t>1060100000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2"/>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2"/>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2"/>
              <w:rPr>
                <w:rFonts w:ascii="Arial" w:hAnsi="Arial" w:cs="Arial"/>
                <w:color w:val="000000"/>
                <w:sz w:val="12"/>
                <w:szCs w:val="12"/>
              </w:rPr>
            </w:pPr>
            <w:r w:rsidRPr="00147481">
              <w:rPr>
                <w:rFonts w:ascii="Arial" w:hAnsi="Arial" w:cs="Arial"/>
                <w:color w:val="000000"/>
                <w:sz w:val="12"/>
                <w:szCs w:val="12"/>
              </w:rPr>
              <w:t>3 983 000,00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2"/>
              <w:rPr>
                <w:rFonts w:ascii="Arial" w:hAnsi="Arial" w:cs="Arial"/>
                <w:color w:val="000000"/>
                <w:sz w:val="12"/>
                <w:szCs w:val="12"/>
              </w:rPr>
            </w:pPr>
            <w:r w:rsidRPr="00147481">
              <w:rPr>
                <w:rFonts w:ascii="Arial" w:hAnsi="Arial" w:cs="Arial"/>
                <w:color w:val="000000"/>
                <w:sz w:val="12"/>
                <w:szCs w:val="12"/>
              </w:rPr>
              <w:t>3 967 000,00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2"/>
              <w:rPr>
                <w:rFonts w:ascii="Arial" w:hAnsi="Arial" w:cs="Arial"/>
                <w:color w:val="000000"/>
                <w:sz w:val="12"/>
                <w:szCs w:val="12"/>
              </w:rPr>
            </w:pPr>
            <w:r w:rsidRPr="00147481">
              <w:rPr>
                <w:rFonts w:ascii="Arial" w:hAnsi="Arial" w:cs="Arial"/>
                <w:color w:val="000000"/>
                <w:sz w:val="12"/>
                <w:szCs w:val="12"/>
              </w:rPr>
              <w:t>3 952 000,00</w:t>
            </w:r>
          </w:p>
        </w:tc>
      </w:tr>
      <w:tr w:rsidR="00147481" w:rsidRPr="00147481" w:rsidTr="00147481">
        <w:trPr>
          <w:trHeight w:val="20"/>
        </w:trPr>
        <w:tc>
          <w:tcPr>
            <w:tcW w:w="6951" w:type="dxa"/>
            <w:tcBorders>
              <w:top w:val="nil"/>
              <w:left w:val="single" w:sz="4" w:space="0" w:color="000000"/>
              <w:bottom w:val="single" w:sz="4" w:space="0" w:color="auto"/>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30" w:type="dxa"/>
            <w:tcBorders>
              <w:top w:val="nil"/>
              <w:left w:val="nil"/>
              <w:bottom w:val="single" w:sz="4" w:space="0" w:color="auto"/>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nil"/>
              <w:left w:val="nil"/>
              <w:bottom w:val="single" w:sz="4" w:space="0" w:color="auto"/>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1060103013</w:t>
            </w:r>
          </w:p>
        </w:tc>
        <w:tc>
          <w:tcPr>
            <w:tcW w:w="283" w:type="dxa"/>
            <w:tcBorders>
              <w:top w:val="nil"/>
              <w:left w:val="nil"/>
              <w:bottom w:val="single" w:sz="4" w:space="0" w:color="auto"/>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1000</w:t>
            </w:r>
          </w:p>
        </w:tc>
        <w:tc>
          <w:tcPr>
            <w:tcW w:w="313" w:type="dxa"/>
            <w:tcBorders>
              <w:top w:val="nil"/>
              <w:left w:val="nil"/>
              <w:bottom w:val="single" w:sz="4" w:space="0" w:color="auto"/>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auto"/>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3 943 000,00</w:t>
            </w:r>
          </w:p>
        </w:tc>
        <w:tc>
          <w:tcPr>
            <w:tcW w:w="0" w:type="auto"/>
            <w:tcBorders>
              <w:top w:val="nil"/>
              <w:left w:val="nil"/>
              <w:bottom w:val="single" w:sz="4" w:space="0" w:color="auto"/>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3 927 000,00</w:t>
            </w:r>
          </w:p>
        </w:tc>
        <w:tc>
          <w:tcPr>
            <w:tcW w:w="0" w:type="auto"/>
            <w:tcBorders>
              <w:top w:val="nil"/>
              <w:left w:val="nil"/>
              <w:bottom w:val="single" w:sz="4" w:space="0" w:color="auto"/>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3 912 000,00</w:t>
            </w:r>
          </w:p>
        </w:tc>
      </w:tr>
      <w:tr w:rsidR="00147481" w:rsidRPr="00147481" w:rsidTr="00147481">
        <w:trPr>
          <w:trHeight w:val="20"/>
        </w:trPr>
        <w:tc>
          <w:tcPr>
            <w:tcW w:w="6951" w:type="dxa"/>
            <w:tcBorders>
              <w:top w:val="single" w:sz="4" w:space="0" w:color="auto"/>
              <w:left w:val="single" w:sz="4" w:space="0" w:color="auto"/>
              <w:bottom w:val="single" w:sz="4" w:space="0" w:color="auto"/>
              <w:right w:val="single" w:sz="4" w:space="0" w:color="000000"/>
            </w:tcBorders>
            <w:shd w:val="clear" w:color="000000" w:fill="FFFFFF"/>
            <w:hideMark/>
          </w:tcPr>
          <w:p w:rsidR="00147481" w:rsidRPr="00147481" w:rsidRDefault="00147481" w:rsidP="00147481">
            <w:pPr>
              <w:outlineLvl w:val="1"/>
              <w:rPr>
                <w:rFonts w:ascii="Arial" w:hAnsi="Arial" w:cs="Arial"/>
                <w:color w:val="000000"/>
                <w:sz w:val="12"/>
                <w:szCs w:val="12"/>
              </w:rPr>
            </w:pPr>
            <w:r w:rsidRPr="00147481">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30" w:type="dxa"/>
            <w:tcBorders>
              <w:top w:val="single" w:sz="4" w:space="0" w:color="auto"/>
              <w:left w:val="nil"/>
              <w:bottom w:val="single" w:sz="4" w:space="0" w:color="auto"/>
              <w:right w:val="nil"/>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single" w:sz="4" w:space="0" w:color="auto"/>
              <w:left w:val="nil"/>
              <w:bottom w:val="single" w:sz="4" w:space="0" w:color="auto"/>
              <w:right w:val="nil"/>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1060103013</w:t>
            </w:r>
          </w:p>
        </w:tc>
        <w:tc>
          <w:tcPr>
            <w:tcW w:w="283" w:type="dxa"/>
            <w:tcBorders>
              <w:top w:val="single" w:sz="4" w:space="0" w:color="auto"/>
              <w:left w:val="nil"/>
              <w:bottom w:val="single" w:sz="4" w:space="0" w:color="auto"/>
              <w:right w:val="nil"/>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2100</w:t>
            </w:r>
          </w:p>
        </w:tc>
        <w:tc>
          <w:tcPr>
            <w:tcW w:w="313" w:type="dxa"/>
            <w:tcBorders>
              <w:top w:val="single" w:sz="4" w:space="0" w:color="auto"/>
              <w:left w:val="nil"/>
              <w:bottom w:val="single" w:sz="4" w:space="0" w:color="auto"/>
              <w:right w:val="single" w:sz="4" w:space="0" w:color="000000"/>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147481" w:rsidRPr="00147481" w:rsidRDefault="00147481" w:rsidP="00147481">
            <w:pPr>
              <w:jc w:val="right"/>
              <w:outlineLvl w:val="1"/>
              <w:rPr>
                <w:rFonts w:ascii="Arial" w:hAnsi="Arial" w:cs="Arial"/>
                <w:color w:val="000000"/>
                <w:sz w:val="12"/>
                <w:szCs w:val="12"/>
              </w:rPr>
            </w:pPr>
            <w:r w:rsidRPr="00147481">
              <w:rPr>
                <w:rFonts w:ascii="Arial" w:hAnsi="Arial" w:cs="Arial"/>
                <w:color w:val="000000"/>
                <w:sz w:val="12"/>
                <w:szCs w:val="12"/>
              </w:rPr>
              <w:t>40 000,00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147481" w:rsidRPr="00147481" w:rsidRDefault="00147481" w:rsidP="00147481">
            <w:pPr>
              <w:jc w:val="right"/>
              <w:outlineLvl w:val="1"/>
              <w:rPr>
                <w:rFonts w:ascii="Arial" w:hAnsi="Arial" w:cs="Arial"/>
                <w:color w:val="000000"/>
                <w:sz w:val="12"/>
                <w:szCs w:val="12"/>
              </w:rPr>
            </w:pPr>
            <w:r w:rsidRPr="00147481">
              <w:rPr>
                <w:rFonts w:ascii="Arial" w:hAnsi="Arial" w:cs="Arial"/>
                <w:color w:val="000000"/>
                <w:sz w:val="12"/>
                <w:szCs w:val="12"/>
              </w:rPr>
              <w:t>40 000,00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147481" w:rsidRPr="00147481" w:rsidRDefault="00147481" w:rsidP="00147481">
            <w:pPr>
              <w:jc w:val="right"/>
              <w:outlineLvl w:val="1"/>
              <w:rPr>
                <w:rFonts w:ascii="Arial" w:hAnsi="Arial" w:cs="Arial"/>
                <w:color w:val="000000"/>
                <w:sz w:val="12"/>
                <w:szCs w:val="12"/>
              </w:rPr>
            </w:pPr>
            <w:r w:rsidRPr="00147481">
              <w:rPr>
                <w:rFonts w:ascii="Arial" w:hAnsi="Arial" w:cs="Arial"/>
                <w:color w:val="000000"/>
                <w:sz w:val="12"/>
                <w:szCs w:val="12"/>
              </w:rPr>
              <w:t>40 000,00</w:t>
            </w:r>
          </w:p>
        </w:tc>
      </w:tr>
      <w:tr w:rsidR="00147481" w:rsidRPr="00147481" w:rsidTr="00147481">
        <w:trPr>
          <w:trHeight w:val="20"/>
        </w:trPr>
        <w:tc>
          <w:tcPr>
            <w:tcW w:w="6951" w:type="dxa"/>
            <w:tcBorders>
              <w:top w:val="single" w:sz="4" w:space="0" w:color="auto"/>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2"/>
              <w:rPr>
                <w:rFonts w:ascii="Arial" w:hAnsi="Arial" w:cs="Arial"/>
                <w:color w:val="000000"/>
                <w:sz w:val="12"/>
                <w:szCs w:val="12"/>
              </w:rPr>
            </w:pPr>
            <w:r w:rsidRPr="00147481">
              <w:rPr>
                <w:rFonts w:ascii="Arial" w:hAnsi="Arial" w:cs="Arial"/>
                <w:color w:val="000000"/>
                <w:sz w:val="12"/>
                <w:szCs w:val="12"/>
              </w:rPr>
              <w:t>Земельный налог</w:t>
            </w:r>
          </w:p>
        </w:tc>
        <w:tc>
          <w:tcPr>
            <w:tcW w:w="430" w:type="dxa"/>
            <w:tcBorders>
              <w:top w:val="single" w:sz="4" w:space="0" w:color="auto"/>
              <w:left w:val="nil"/>
              <w:bottom w:val="single" w:sz="4" w:space="0" w:color="000000"/>
              <w:right w:val="nil"/>
            </w:tcBorders>
            <w:shd w:val="clear" w:color="000000" w:fill="FFFFFF"/>
            <w:noWrap/>
            <w:hideMark/>
          </w:tcPr>
          <w:p w:rsidR="00147481" w:rsidRPr="00147481" w:rsidRDefault="00147481" w:rsidP="00147481">
            <w:pPr>
              <w:jc w:val="center"/>
              <w:outlineLvl w:val="2"/>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single" w:sz="4" w:space="0" w:color="auto"/>
              <w:left w:val="nil"/>
              <w:bottom w:val="single" w:sz="4" w:space="0" w:color="000000"/>
              <w:right w:val="nil"/>
            </w:tcBorders>
            <w:shd w:val="clear" w:color="000000" w:fill="FFFFFF"/>
            <w:noWrap/>
            <w:hideMark/>
          </w:tcPr>
          <w:p w:rsidR="00147481" w:rsidRPr="00147481" w:rsidRDefault="00147481" w:rsidP="00147481">
            <w:pPr>
              <w:jc w:val="center"/>
              <w:outlineLvl w:val="2"/>
              <w:rPr>
                <w:rFonts w:ascii="Arial" w:hAnsi="Arial" w:cs="Arial"/>
                <w:color w:val="000000"/>
                <w:sz w:val="12"/>
                <w:szCs w:val="12"/>
              </w:rPr>
            </w:pPr>
            <w:r w:rsidRPr="00147481">
              <w:rPr>
                <w:rFonts w:ascii="Arial" w:hAnsi="Arial" w:cs="Arial"/>
                <w:color w:val="000000"/>
                <w:sz w:val="12"/>
                <w:szCs w:val="12"/>
              </w:rPr>
              <w:t>1060600000</w:t>
            </w:r>
          </w:p>
        </w:tc>
        <w:tc>
          <w:tcPr>
            <w:tcW w:w="283" w:type="dxa"/>
            <w:tcBorders>
              <w:top w:val="single" w:sz="4" w:space="0" w:color="auto"/>
              <w:left w:val="nil"/>
              <w:bottom w:val="single" w:sz="4" w:space="0" w:color="000000"/>
              <w:right w:val="nil"/>
            </w:tcBorders>
            <w:shd w:val="clear" w:color="000000" w:fill="FFFFFF"/>
            <w:noWrap/>
            <w:hideMark/>
          </w:tcPr>
          <w:p w:rsidR="00147481" w:rsidRPr="00147481" w:rsidRDefault="00147481" w:rsidP="00147481">
            <w:pPr>
              <w:jc w:val="center"/>
              <w:outlineLvl w:val="2"/>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single" w:sz="4" w:space="0" w:color="auto"/>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2"/>
              <w:rPr>
                <w:rFonts w:ascii="Arial" w:hAnsi="Arial" w:cs="Arial"/>
                <w:color w:val="000000"/>
                <w:sz w:val="12"/>
                <w:szCs w:val="12"/>
              </w:rPr>
            </w:pPr>
            <w:r w:rsidRPr="00147481">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2"/>
              <w:rPr>
                <w:rFonts w:ascii="Arial" w:hAnsi="Arial" w:cs="Arial"/>
                <w:color w:val="000000"/>
                <w:sz w:val="12"/>
                <w:szCs w:val="12"/>
              </w:rPr>
            </w:pPr>
            <w:r w:rsidRPr="00147481">
              <w:rPr>
                <w:rFonts w:ascii="Arial" w:hAnsi="Arial" w:cs="Arial"/>
                <w:color w:val="000000"/>
                <w:sz w:val="12"/>
                <w:szCs w:val="12"/>
              </w:rPr>
              <w:t>18 402 000,00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2"/>
              <w:rPr>
                <w:rFonts w:ascii="Arial" w:hAnsi="Arial" w:cs="Arial"/>
                <w:color w:val="000000"/>
                <w:sz w:val="12"/>
                <w:szCs w:val="12"/>
              </w:rPr>
            </w:pPr>
            <w:r w:rsidRPr="00147481">
              <w:rPr>
                <w:rFonts w:ascii="Arial" w:hAnsi="Arial" w:cs="Arial"/>
                <w:color w:val="000000"/>
                <w:sz w:val="12"/>
                <w:szCs w:val="12"/>
              </w:rPr>
              <w:t>18 537 000,00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2"/>
              <w:rPr>
                <w:rFonts w:ascii="Arial" w:hAnsi="Arial" w:cs="Arial"/>
                <w:color w:val="000000"/>
                <w:sz w:val="12"/>
                <w:szCs w:val="12"/>
              </w:rPr>
            </w:pPr>
            <w:r w:rsidRPr="00147481">
              <w:rPr>
                <w:rFonts w:ascii="Arial" w:hAnsi="Arial" w:cs="Arial"/>
                <w:color w:val="000000"/>
                <w:sz w:val="12"/>
                <w:szCs w:val="12"/>
              </w:rPr>
              <w:t>18 716 000,00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1060603313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11 000 000,00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11 100 000,00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11 200 000,00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0"/>
              <w:rPr>
                <w:rFonts w:ascii="Arial" w:hAnsi="Arial" w:cs="Arial"/>
                <w:color w:val="000000"/>
                <w:sz w:val="12"/>
                <w:szCs w:val="12"/>
              </w:rPr>
            </w:pPr>
            <w:r w:rsidRPr="00147481">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1060603313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2100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550 000,00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1"/>
              <w:rPr>
                <w:rFonts w:ascii="Arial" w:hAnsi="Arial" w:cs="Arial"/>
                <w:color w:val="000000"/>
                <w:sz w:val="12"/>
                <w:szCs w:val="12"/>
              </w:rPr>
            </w:pPr>
            <w:r w:rsidRPr="00147481">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1060603313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3000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1"/>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1"/>
              <w:rPr>
                <w:rFonts w:ascii="Arial" w:hAnsi="Arial" w:cs="Arial"/>
                <w:color w:val="000000"/>
                <w:sz w:val="12"/>
                <w:szCs w:val="12"/>
              </w:rPr>
            </w:pPr>
            <w:r w:rsidRPr="0014748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1"/>
              <w:rPr>
                <w:rFonts w:ascii="Arial" w:hAnsi="Arial" w:cs="Arial"/>
                <w:color w:val="000000"/>
                <w:sz w:val="12"/>
                <w:szCs w:val="12"/>
              </w:rPr>
            </w:pPr>
            <w:r w:rsidRPr="00147481">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1"/>
              <w:rPr>
                <w:rFonts w:ascii="Arial" w:hAnsi="Arial" w:cs="Arial"/>
                <w:color w:val="000000"/>
                <w:sz w:val="12"/>
                <w:szCs w:val="12"/>
              </w:rPr>
            </w:pPr>
            <w:r w:rsidRPr="00147481">
              <w:rPr>
                <w:rFonts w:ascii="Arial" w:hAnsi="Arial" w:cs="Arial"/>
                <w:color w:val="000000"/>
                <w:sz w:val="12"/>
                <w:szCs w:val="12"/>
              </w:rPr>
              <w:t>50 000,00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2"/>
              <w:rPr>
                <w:rFonts w:ascii="Arial" w:hAnsi="Arial" w:cs="Arial"/>
                <w:color w:val="000000"/>
                <w:sz w:val="12"/>
                <w:szCs w:val="12"/>
              </w:rPr>
            </w:pPr>
            <w:r w:rsidRPr="00147481">
              <w:rPr>
                <w:rFonts w:ascii="Arial" w:hAnsi="Arial" w:cs="Arial"/>
                <w:color w:val="000000"/>
                <w:sz w:val="12"/>
                <w:szCs w:val="12"/>
              </w:rPr>
              <w:t>Земельный налог с физических лиц</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2"/>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2"/>
              <w:rPr>
                <w:rFonts w:ascii="Arial" w:hAnsi="Arial" w:cs="Arial"/>
                <w:color w:val="000000"/>
                <w:sz w:val="12"/>
                <w:szCs w:val="12"/>
              </w:rPr>
            </w:pPr>
            <w:r w:rsidRPr="00147481">
              <w:rPr>
                <w:rFonts w:ascii="Arial" w:hAnsi="Arial" w:cs="Arial"/>
                <w:color w:val="000000"/>
                <w:sz w:val="12"/>
                <w:szCs w:val="12"/>
              </w:rPr>
              <w:t>1060604000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2"/>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2"/>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2"/>
              <w:rPr>
                <w:rFonts w:ascii="Arial" w:hAnsi="Arial" w:cs="Arial"/>
                <w:color w:val="000000"/>
                <w:sz w:val="12"/>
                <w:szCs w:val="12"/>
              </w:rPr>
            </w:pPr>
            <w:r w:rsidRPr="00147481">
              <w:rPr>
                <w:rFonts w:ascii="Arial" w:hAnsi="Arial" w:cs="Arial"/>
                <w:color w:val="000000"/>
                <w:sz w:val="12"/>
                <w:szCs w:val="12"/>
              </w:rPr>
              <w:t>6 802 000,00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2"/>
              <w:rPr>
                <w:rFonts w:ascii="Arial" w:hAnsi="Arial" w:cs="Arial"/>
                <w:color w:val="000000"/>
                <w:sz w:val="12"/>
                <w:szCs w:val="12"/>
              </w:rPr>
            </w:pPr>
            <w:r w:rsidRPr="00147481">
              <w:rPr>
                <w:rFonts w:ascii="Arial" w:hAnsi="Arial" w:cs="Arial"/>
                <w:color w:val="000000"/>
                <w:sz w:val="12"/>
                <w:szCs w:val="12"/>
              </w:rPr>
              <w:t>6 837 000,00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2"/>
              <w:rPr>
                <w:rFonts w:ascii="Arial" w:hAnsi="Arial" w:cs="Arial"/>
                <w:color w:val="000000"/>
                <w:sz w:val="12"/>
                <w:szCs w:val="12"/>
              </w:rPr>
            </w:pPr>
            <w:r w:rsidRPr="00147481">
              <w:rPr>
                <w:rFonts w:ascii="Arial" w:hAnsi="Arial" w:cs="Arial"/>
                <w:color w:val="000000"/>
                <w:sz w:val="12"/>
                <w:szCs w:val="12"/>
              </w:rPr>
              <w:t>6 916 000,00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1060604313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6 682 000,00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6 707 000,00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6 786 000,00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182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1060604313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2100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120 000,00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130 000,00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130 000,00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0"/>
              <w:rPr>
                <w:rFonts w:ascii="Arial" w:hAnsi="Arial" w:cs="Arial"/>
                <w:color w:val="000000"/>
                <w:sz w:val="12"/>
                <w:szCs w:val="12"/>
              </w:rPr>
            </w:pPr>
            <w:r w:rsidRPr="00147481">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1110000000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5 321 974,00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3 800 000,00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3 800 000,00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0"/>
              <w:rPr>
                <w:rFonts w:ascii="Arial" w:hAnsi="Arial" w:cs="Arial"/>
                <w:color w:val="000000"/>
                <w:sz w:val="12"/>
                <w:szCs w:val="12"/>
              </w:rPr>
            </w:pPr>
            <w:r w:rsidRPr="00147481">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1110100000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521 974,00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900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1110105013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521 974,00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1110500000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2 700 000,00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1110501000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2 700 000,00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900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1110501313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2 700 000,00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1110900000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1 100 000,00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1110904000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1 100 000,00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0"/>
              <w:rPr>
                <w:rFonts w:ascii="Arial" w:hAnsi="Arial" w:cs="Arial"/>
                <w:color w:val="000000"/>
                <w:sz w:val="12"/>
                <w:szCs w:val="12"/>
              </w:rPr>
            </w:pPr>
            <w:r w:rsidRPr="00147481">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900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1110904513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0"/>
              <w:rPr>
                <w:rFonts w:ascii="Arial" w:hAnsi="Arial" w:cs="Arial"/>
                <w:color w:val="000000"/>
                <w:sz w:val="12"/>
                <w:szCs w:val="12"/>
              </w:rPr>
            </w:pPr>
            <w:r w:rsidRPr="00147481">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0"/>
              <w:rPr>
                <w:rFonts w:ascii="Arial" w:hAnsi="Arial" w:cs="Arial"/>
                <w:color w:val="000000"/>
                <w:sz w:val="12"/>
                <w:szCs w:val="12"/>
              </w:rPr>
            </w:pPr>
            <w:r w:rsidRPr="00147481">
              <w:rPr>
                <w:rFonts w:ascii="Arial" w:hAnsi="Arial" w:cs="Arial"/>
                <w:color w:val="000000"/>
                <w:sz w:val="12"/>
                <w:szCs w:val="12"/>
              </w:rPr>
              <w:t>1 100 000,00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outlineLvl w:val="4"/>
              <w:rPr>
                <w:rFonts w:ascii="Arial" w:hAnsi="Arial" w:cs="Arial"/>
                <w:color w:val="000000"/>
                <w:sz w:val="12"/>
                <w:szCs w:val="12"/>
              </w:rPr>
            </w:pPr>
            <w:r w:rsidRPr="00147481">
              <w:rPr>
                <w:rFonts w:ascii="Arial" w:hAnsi="Arial" w:cs="Arial"/>
                <w:color w:val="000000"/>
                <w:sz w:val="12"/>
                <w:szCs w:val="12"/>
              </w:rPr>
              <w:t>ДОХОДЫ ОТ ПРОДАЖИ МАТЕРИАЛЬНЫХ И НЕМАТЕРИАЛЬНЫХ АКТИВОВ</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1140000000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outlineLvl w:val="4"/>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900 000,00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outlineLvl w:val="4"/>
              <w:rPr>
                <w:rFonts w:ascii="Arial" w:hAnsi="Arial" w:cs="Arial"/>
                <w:color w:val="000000"/>
                <w:sz w:val="12"/>
                <w:szCs w:val="12"/>
              </w:rPr>
            </w:pPr>
            <w:r w:rsidRPr="00147481">
              <w:rPr>
                <w:rFonts w:ascii="Arial" w:hAnsi="Arial" w:cs="Arial"/>
                <w:color w:val="000000"/>
                <w:sz w:val="12"/>
                <w:szCs w:val="12"/>
              </w:rPr>
              <w:t>900 000,00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1140600000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900 000,00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900 000,00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1140601000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900 000,00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900 000,00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900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1140601313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430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900 000,00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900 000,00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ШТРАФЫ, САНКЦИИ, ВОЗМЕЩЕНИЕ УЩЕРБА</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1160000000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675 000,00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900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1160709013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140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675 000,00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b/>
                <w:bCs/>
                <w:color w:val="000000"/>
                <w:sz w:val="12"/>
                <w:szCs w:val="12"/>
              </w:rPr>
            </w:pPr>
            <w:r w:rsidRPr="00147481">
              <w:rPr>
                <w:rFonts w:ascii="Arial" w:hAnsi="Arial" w:cs="Arial"/>
                <w:b/>
                <w:bCs/>
                <w:color w:val="000000"/>
                <w:sz w:val="12"/>
                <w:szCs w:val="12"/>
              </w:rPr>
              <w:t>БЕЗВОЗМЕЗДНЫЕ ПОСТУПЛЕНИЯ</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2000000000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b/>
                <w:bCs/>
                <w:color w:val="000000"/>
                <w:sz w:val="12"/>
                <w:szCs w:val="12"/>
              </w:rPr>
            </w:pPr>
            <w:r w:rsidRPr="00147481">
              <w:rPr>
                <w:rFonts w:ascii="Arial" w:hAnsi="Arial" w:cs="Arial"/>
                <w:b/>
                <w:bCs/>
                <w:color w:val="000000"/>
                <w:sz w:val="12"/>
                <w:szCs w:val="12"/>
              </w:rPr>
              <w:t>101 374 522,03</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b/>
                <w:bCs/>
                <w:color w:val="000000"/>
                <w:sz w:val="12"/>
                <w:szCs w:val="12"/>
              </w:rPr>
            </w:pPr>
            <w:r w:rsidRPr="00147481">
              <w:rPr>
                <w:rFonts w:ascii="Arial" w:hAnsi="Arial" w:cs="Arial"/>
                <w:b/>
                <w:bCs/>
                <w:color w:val="000000"/>
                <w:sz w:val="12"/>
                <w:szCs w:val="12"/>
              </w:rPr>
              <w:t>79 988 800,00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b/>
                <w:bCs/>
                <w:color w:val="000000"/>
                <w:sz w:val="12"/>
                <w:szCs w:val="12"/>
              </w:rPr>
            </w:pPr>
            <w:r w:rsidRPr="00147481">
              <w:rPr>
                <w:rFonts w:ascii="Arial" w:hAnsi="Arial" w:cs="Arial"/>
                <w:b/>
                <w:bCs/>
                <w:color w:val="000000"/>
                <w:sz w:val="12"/>
                <w:szCs w:val="12"/>
              </w:rPr>
              <w:t>132 858 800,00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b/>
                <w:bCs/>
                <w:color w:val="000000"/>
                <w:sz w:val="12"/>
                <w:szCs w:val="12"/>
              </w:rPr>
            </w:pPr>
            <w:r w:rsidRPr="00147481">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2020000000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b/>
                <w:bCs/>
                <w:color w:val="000000"/>
                <w:sz w:val="12"/>
                <w:szCs w:val="12"/>
              </w:rPr>
            </w:pPr>
            <w:r w:rsidRPr="00147481">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b/>
                <w:bCs/>
                <w:color w:val="000000"/>
                <w:sz w:val="12"/>
                <w:szCs w:val="12"/>
              </w:rPr>
            </w:pPr>
            <w:r w:rsidRPr="00147481">
              <w:rPr>
                <w:rFonts w:ascii="Arial" w:hAnsi="Arial" w:cs="Arial"/>
                <w:b/>
                <w:bCs/>
                <w:color w:val="000000"/>
                <w:sz w:val="12"/>
                <w:szCs w:val="12"/>
              </w:rPr>
              <w:t>101 059 972,03</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b/>
                <w:bCs/>
                <w:color w:val="000000"/>
                <w:sz w:val="12"/>
                <w:szCs w:val="12"/>
              </w:rPr>
            </w:pPr>
            <w:r w:rsidRPr="00147481">
              <w:rPr>
                <w:rFonts w:ascii="Arial" w:hAnsi="Arial" w:cs="Arial"/>
                <w:b/>
                <w:bCs/>
                <w:color w:val="000000"/>
                <w:sz w:val="12"/>
                <w:szCs w:val="12"/>
              </w:rPr>
              <w:t>79 988 800,00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b/>
                <w:bCs/>
                <w:color w:val="000000"/>
                <w:sz w:val="12"/>
                <w:szCs w:val="12"/>
              </w:rPr>
            </w:pPr>
            <w:r w:rsidRPr="00147481">
              <w:rPr>
                <w:rFonts w:ascii="Arial" w:hAnsi="Arial" w:cs="Arial"/>
                <w:b/>
                <w:bCs/>
                <w:color w:val="000000"/>
                <w:sz w:val="12"/>
                <w:szCs w:val="12"/>
              </w:rPr>
              <w:t>132 858 800,00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892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2022555513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3 791 608,00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892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2022999913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7152</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4 268 000,00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892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2022999913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7154</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75 720 800,00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128 590 800,00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892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2022999913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7526</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892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2024542413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11 100 000,00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Иные межбюджетные трансферты на финансовое обеспечение и организацию благоустройства бюджетам поселений</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892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2024999913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2800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19 629 869,70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892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2024999913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2900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2 441 036,00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892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2024999913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3300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3 210 000,00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Иные межбюджетные трансферты бюджетам муниципальных образований Новгородской области, организовавших конкурс на лучшую благоустроенную территорию</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892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2024999913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7148</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1 333 333,33</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892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2024999913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7536</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452 125,00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892</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2024999913</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7617</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r>
      <w:tr w:rsidR="00147481" w:rsidRPr="00147481" w:rsidTr="00147481">
        <w:trPr>
          <w:trHeight w:val="20"/>
        </w:trPr>
        <w:tc>
          <w:tcPr>
            <w:tcW w:w="6951" w:type="dxa"/>
            <w:tcBorders>
              <w:top w:val="nil"/>
              <w:left w:val="single" w:sz="4" w:space="0" w:color="000000"/>
              <w:bottom w:val="single" w:sz="4" w:space="0" w:color="000000"/>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ПРОЧИЕ БЕЗВОЗМЕЗДНЫЕ ПОСТУПЛЕНИЯ</w:t>
            </w:r>
          </w:p>
        </w:tc>
        <w:tc>
          <w:tcPr>
            <w:tcW w:w="430"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000</w:t>
            </w:r>
          </w:p>
        </w:tc>
        <w:tc>
          <w:tcPr>
            <w:tcW w:w="846"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2070000000</w:t>
            </w:r>
          </w:p>
        </w:tc>
        <w:tc>
          <w:tcPr>
            <w:tcW w:w="283" w:type="dxa"/>
            <w:tcBorders>
              <w:top w:val="nil"/>
              <w:left w:val="nil"/>
              <w:bottom w:val="single" w:sz="4" w:space="0" w:color="000000"/>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314 550,00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r>
      <w:tr w:rsidR="00147481" w:rsidRPr="00147481" w:rsidTr="00147481">
        <w:trPr>
          <w:trHeight w:val="20"/>
        </w:trPr>
        <w:tc>
          <w:tcPr>
            <w:tcW w:w="6951" w:type="dxa"/>
            <w:tcBorders>
              <w:top w:val="nil"/>
              <w:left w:val="single" w:sz="4" w:space="0" w:color="000000"/>
              <w:bottom w:val="single" w:sz="4" w:space="0" w:color="auto"/>
              <w:right w:val="single" w:sz="4" w:space="0" w:color="000000"/>
            </w:tcBorders>
            <w:shd w:val="clear" w:color="000000" w:fill="FFFFFF"/>
            <w:hideMark/>
          </w:tcPr>
          <w:p w:rsidR="00147481" w:rsidRPr="00147481" w:rsidRDefault="00147481" w:rsidP="00147481">
            <w:pPr>
              <w:rPr>
                <w:rFonts w:ascii="Arial" w:hAnsi="Arial" w:cs="Arial"/>
                <w:color w:val="000000"/>
                <w:sz w:val="12"/>
                <w:szCs w:val="12"/>
              </w:rPr>
            </w:pPr>
            <w:r w:rsidRPr="00147481">
              <w:rPr>
                <w:rFonts w:ascii="Arial" w:hAnsi="Arial" w:cs="Arial"/>
                <w:color w:val="000000"/>
                <w:sz w:val="12"/>
                <w:szCs w:val="12"/>
              </w:rPr>
              <w:t>Прочие безвозмездные поступления в бюджеты городских поселений</w:t>
            </w:r>
          </w:p>
        </w:tc>
        <w:tc>
          <w:tcPr>
            <w:tcW w:w="430" w:type="dxa"/>
            <w:tcBorders>
              <w:top w:val="nil"/>
              <w:left w:val="nil"/>
              <w:bottom w:val="single" w:sz="4" w:space="0" w:color="auto"/>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900</w:t>
            </w:r>
          </w:p>
        </w:tc>
        <w:tc>
          <w:tcPr>
            <w:tcW w:w="846" w:type="dxa"/>
            <w:tcBorders>
              <w:top w:val="nil"/>
              <w:left w:val="nil"/>
              <w:bottom w:val="single" w:sz="4" w:space="0" w:color="auto"/>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2070503013</w:t>
            </w:r>
          </w:p>
        </w:tc>
        <w:tc>
          <w:tcPr>
            <w:tcW w:w="283" w:type="dxa"/>
            <w:tcBorders>
              <w:top w:val="nil"/>
              <w:left w:val="nil"/>
              <w:bottom w:val="single" w:sz="4" w:space="0" w:color="auto"/>
              <w:right w:val="nil"/>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0000</w:t>
            </w:r>
          </w:p>
        </w:tc>
        <w:tc>
          <w:tcPr>
            <w:tcW w:w="313" w:type="dxa"/>
            <w:tcBorders>
              <w:top w:val="nil"/>
              <w:left w:val="nil"/>
              <w:bottom w:val="single" w:sz="4" w:space="0" w:color="auto"/>
              <w:right w:val="single" w:sz="4" w:space="0" w:color="000000"/>
            </w:tcBorders>
            <w:shd w:val="clear" w:color="000000" w:fill="FFFFFF"/>
            <w:noWrap/>
            <w:hideMark/>
          </w:tcPr>
          <w:p w:rsidR="00147481" w:rsidRPr="00147481" w:rsidRDefault="00147481" w:rsidP="00147481">
            <w:pPr>
              <w:jc w:val="center"/>
              <w:rPr>
                <w:rFonts w:ascii="Arial" w:hAnsi="Arial" w:cs="Arial"/>
                <w:color w:val="000000"/>
                <w:sz w:val="12"/>
                <w:szCs w:val="12"/>
              </w:rPr>
            </w:pPr>
            <w:r w:rsidRPr="00147481">
              <w:rPr>
                <w:rFonts w:ascii="Arial" w:hAnsi="Arial" w:cs="Arial"/>
                <w:color w:val="000000"/>
                <w:sz w:val="12"/>
                <w:szCs w:val="12"/>
              </w:rPr>
              <w:t>150</w:t>
            </w:r>
          </w:p>
        </w:tc>
        <w:tc>
          <w:tcPr>
            <w:tcW w:w="0" w:type="auto"/>
            <w:tcBorders>
              <w:top w:val="nil"/>
              <w:left w:val="nil"/>
              <w:bottom w:val="single" w:sz="4" w:space="0" w:color="auto"/>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314 550,00</w:t>
            </w:r>
          </w:p>
        </w:tc>
        <w:tc>
          <w:tcPr>
            <w:tcW w:w="0" w:type="auto"/>
            <w:tcBorders>
              <w:top w:val="nil"/>
              <w:left w:val="nil"/>
              <w:bottom w:val="single" w:sz="4" w:space="0" w:color="auto"/>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147481" w:rsidRPr="00147481" w:rsidRDefault="00147481" w:rsidP="00147481">
            <w:pPr>
              <w:jc w:val="right"/>
              <w:rPr>
                <w:rFonts w:ascii="Arial" w:hAnsi="Arial" w:cs="Arial"/>
                <w:color w:val="000000"/>
                <w:sz w:val="12"/>
                <w:szCs w:val="12"/>
              </w:rPr>
            </w:pPr>
            <w:r w:rsidRPr="00147481">
              <w:rPr>
                <w:rFonts w:ascii="Arial" w:hAnsi="Arial" w:cs="Arial"/>
                <w:color w:val="000000"/>
                <w:sz w:val="12"/>
                <w:szCs w:val="12"/>
              </w:rPr>
              <w:t>0,00</w:t>
            </w:r>
          </w:p>
        </w:tc>
      </w:tr>
      <w:tr w:rsidR="00147481" w:rsidRPr="00147481" w:rsidTr="00147481">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47481" w:rsidRPr="00147481" w:rsidRDefault="00147481" w:rsidP="00147481">
            <w:pPr>
              <w:rPr>
                <w:rFonts w:ascii="Arial" w:hAnsi="Arial" w:cs="Arial"/>
                <w:b/>
                <w:bCs/>
                <w:color w:val="000000"/>
                <w:sz w:val="12"/>
                <w:szCs w:val="12"/>
              </w:rPr>
            </w:pPr>
            <w:r w:rsidRPr="00147481">
              <w:rPr>
                <w:rFonts w:ascii="Arial" w:hAnsi="Arial" w:cs="Arial"/>
                <w:b/>
                <w:bCs/>
                <w:color w:val="000000"/>
                <w:sz w:val="12"/>
                <w:szCs w:val="12"/>
              </w:rPr>
              <w:t xml:space="preserve">Всего доходов: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147481" w:rsidRPr="00147481" w:rsidRDefault="00147481" w:rsidP="00147481">
            <w:pPr>
              <w:jc w:val="right"/>
              <w:rPr>
                <w:rFonts w:ascii="Arial" w:hAnsi="Arial" w:cs="Arial"/>
                <w:b/>
                <w:bCs/>
                <w:color w:val="000000"/>
                <w:sz w:val="12"/>
                <w:szCs w:val="12"/>
              </w:rPr>
            </w:pPr>
            <w:r w:rsidRPr="00147481">
              <w:rPr>
                <w:rFonts w:ascii="Arial" w:hAnsi="Arial" w:cs="Arial"/>
                <w:b/>
                <w:bCs/>
                <w:color w:val="000000"/>
                <w:sz w:val="12"/>
                <w:szCs w:val="12"/>
              </w:rPr>
              <w:t>161 955 056,03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147481" w:rsidRPr="00147481" w:rsidRDefault="00147481" w:rsidP="00147481">
            <w:pPr>
              <w:jc w:val="right"/>
              <w:rPr>
                <w:rFonts w:ascii="Arial" w:hAnsi="Arial" w:cs="Arial"/>
                <w:b/>
                <w:bCs/>
                <w:color w:val="000000"/>
                <w:sz w:val="12"/>
                <w:szCs w:val="12"/>
              </w:rPr>
            </w:pPr>
            <w:r w:rsidRPr="00147481">
              <w:rPr>
                <w:rFonts w:ascii="Arial" w:hAnsi="Arial" w:cs="Arial"/>
                <w:b/>
                <w:bCs/>
                <w:color w:val="000000"/>
                <w:sz w:val="12"/>
                <w:szCs w:val="12"/>
              </w:rPr>
              <w:t>139 379 090,00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147481" w:rsidRPr="00147481" w:rsidRDefault="00147481" w:rsidP="00147481">
            <w:pPr>
              <w:jc w:val="right"/>
              <w:rPr>
                <w:rFonts w:ascii="Arial" w:hAnsi="Arial" w:cs="Arial"/>
                <w:b/>
                <w:bCs/>
                <w:color w:val="000000"/>
                <w:sz w:val="12"/>
                <w:szCs w:val="12"/>
              </w:rPr>
            </w:pPr>
            <w:r w:rsidRPr="00147481">
              <w:rPr>
                <w:rFonts w:ascii="Arial" w:hAnsi="Arial" w:cs="Arial"/>
                <w:b/>
                <w:bCs/>
                <w:color w:val="000000"/>
                <w:sz w:val="12"/>
                <w:szCs w:val="12"/>
              </w:rPr>
              <w:t>193 697 680,00</w:t>
            </w:r>
          </w:p>
        </w:tc>
      </w:tr>
    </w:tbl>
    <w:p w:rsidR="0083491A" w:rsidRPr="00CF5EC6" w:rsidRDefault="0083491A" w:rsidP="00AA4647">
      <w:pPr>
        <w:rPr>
          <w:rFonts w:ascii="Arial" w:hAnsi="Arial" w:cs="Arial"/>
          <w:sz w:val="4"/>
          <w:szCs w:val="4"/>
        </w:rPr>
      </w:pPr>
    </w:p>
    <w:p w:rsidR="00147481" w:rsidRPr="00147481" w:rsidRDefault="00147481" w:rsidP="00147481">
      <w:pPr>
        <w:ind w:left="6804"/>
        <w:jc w:val="center"/>
        <w:rPr>
          <w:rFonts w:ascii="Arial" w:hAnsi="Arial" w:cs="Arial"/>
          <w:sz w:val="12"/>
          <w:szCs w:val="12"/>
        </w:rPr>
      </w:pPr>
      <w:r>
        <w:rPr>
          <w:rFonts w:ascii="Arial" w:hAnsi="Arial" w:cs="Arial"/>
          <w:sz w:val="12"/>
          <w:szCs w:val="12"/>
        </w:rPr>
        <w:t>Приложение 2</w:t>
      </w:r>
    </w:p>
    <w:p w:rsidR="00147481" w:rsidRPr="00147481" w:rsidRDefault="00147481" w:rsidP="00147481">
      <w:pPr>
        <w:ind w:left="6804"/>
        <w:jc w:val="center"/>
        <w:rPr>
          <w:rFonts w:ascii="Arial" w:hAnsi="Arial" w:cs="Arial"/>
          <w:sz w:val="12"/>
          <w:szCs w:val="12"/>
        </w:rPr>
      </w:pPr>
      <w:r w:rsidRPr="00147481">
        <w:rPr>
          <w:rFonts w:ascii="Arial" w:hAnsi="Arial" w:cs="Arial"/>
          <w:sz w:val="12"/>
          <w:szCs w:val="12"/>
        </w:rPr>
        <w:t>к решению Совета депутатов Валдайского городского поселения</w:t>
      </w:r>
    </w:p>
    <w:p w:rsidR="00147481" w:rsidRPr="00147481" w:rsidRDefault="00147481" w:rsidP="00147481">
      <w:pPr>
        <w:ind w:left="6804"/>
        <w:jc w:val="center"/>
        <w:rPr>
          <w:rFonts w:ascii="Arial" w:hAnsi="Arial" w:cs="Arial"/>
          <w:sz w:val="12"/>
          <w:szCs w:val="12"/>
        </w:rPr>
      </w:pPr>
      <w:r w:rsidRPr="00147481">
        <w:rPr>
          <w:rFonts w:ascii="Arial" w:hAnsi="Arial" w:cs="Arial"/>
          <w:sz w:val="12"/>
          <w:szCs w:val="12"/>
        </w:rPr>
        <w:t>"О бюджете Валдайского городского поселения на 2022 год</w:t>
      </w:r>
    </w:p>
    <w:p w:rsidR="00147481" w:rsidRPr="00147481" w:rsidRDefault="00147481" w:rsidP="00147481">
      <w:pPr>
        <w:ind w:left="6804"/>
        <w:jc w:val="center"/>
        <w:rPr>
          <w:rFonts w:ascii="Arial" w:hAnsi="Arial" w:cs="Arial"/>
          <w:sz w:val="12"/>
          <w:szCs w:val="12"/>
        </w:rPr>
      </w:pPr>
      <w:r w:rsidRPr="00147481">
        <w:rPr>
          <w:rFonts w:ascii="Arial" w:hAnsi="Arial" w:cs="Arial"/>
          <w:sz w:val="12"/>
          <w:szCs w:val="12"/>
        </w:rPr>
        <w:t>и на плановый период 2023 и 2024 годов" от 23.12.2021 № 77</w:t>
      </w:r>
    </w:p>
    <w:p w:rsidR="00147481" w:rsidRDefault="00147481" w:rsidP="00147481">
      <w:pPr>
        <w:ind w:left="6804"/>
        <w:jc w:val="center"/>
        <w:rPr>
          <w:rFonts w:ascii="Arial" w:hAnsi="Arial" w:cs="Arial"/>
          <w:sz w:val="12"/>
          <w:szCs w:val="12"/>
        </w:rPr>
      </w:pPr>
      <w:r w:rsidRPr="00147481">
        <w:rPr>
          <w:rFonts w:ascii="Arial" w:hAnsi="Arial" w:cs="Arial"/>
          <w:sz w:val="12"/>
          <w:szCs w:val="12"/>
        </w:rPr>
        <w:t xml:space="preserve">(в редакции решения Совета депутатов Валдайского </w:t>
      </w:r>
    </w:p>
    <w:p w:rsidR="00147481" w:rsidRPr="00147481" w:rsidRDefault="00147481" w:rsidP="00147481">
      <w:pPr>
        <w:ind w:left="6804"/>
        <w:jc w:val="center"/>
        <w:rPr>
          <w:rFonts w:ascii="Arial" w:hAnsi="Arial" w:cs="Arial"/>
          <w:sz w:val="12"/>
          <w:szCs w:val="12"/>
        </w:rPr>
      </w:pPr>
      <w:r w:rsidRPr="00147481">
        <w:rPr>
          <w:rFonts w:ascii="Arial" w:hAnsi="Arial" w:cs="Arial"/>
          <w:sz w:val="12"/>
          <w:szCs w:val="12"/>
        </w:rPr>
        <w:t>городского поселенияот 18.11.2022 №130)</w:t>
      </w:r>
    </w:p>
    <w:p w:rsidR="00147481" w:rsidRPr="00147481" w:rsidRDefault="00147481" w:rsidP="00147481">
      <w:pPr>
        <w:jc w:val="center"/>
        <w:rPr>
          <w:rFonts w:ascii="Arial" w:hAnsi="Arial" w:cs="Arial"/>
          <w:b/>
          <w:sz w:val="16"/>
          <w:szCs w:val="16"/>
        </w:rPr>
      </w:pPr>
      <w:r w:rsidRPr="00147481">
        <w:rPr>
          <w:rFonts w:ascii="Arial" w:hAnsi="Arial" w:cs="Arial"/>
          <w:b/>
          <w:sz w:val="16"/>
          <w:szCs w:val="16"/>
        </w:rPr>
        <w:t xml:space="preserve">Источники внутреннего финансирования дефицита </w:t>
      </w:r>
      <w:r>
        <w:rPr>
          <w:rFonts w:ascii="Arial" w:hAnsi="Arial" w:cs="Arial"/>
          <w:b/>
          <w:sz w:val="16"/>
          <w:szCs w:val="16"/>
        </w:rPr>
        <w:t xml:space="preserve">городского бюджета на 2022 год </w:t>
      </w:r>
      <w:r w:rsidRPr="00147481">
        <w:rPr>
          <w:rFonts w:ascii="Arial" w:hAnsi="Arial" w:cs="Arial"/>
          <w:b/>
          <w:sz w:val="16"/>
          <w:szCs w:val="16"/>
        </w:rPr>
        <w:t>и на плановый период 2023 и 2024 годов</w:t>
      </w:r>
    </w:p>
    <w:p w:rsidR="00147481" w:rsidRPr="00147481" w:rsidRDefault="00147481" w:rsidP="00147481">
      <w:pPr>
        <w:jc w:val="right"/>
        <w:rPr>
          <w:rFonts w:ascii="Arial" w:hAnsi="Arial" w:cs="Arial"/>
          <w:sz w:val="12"/>
          <w:szCs w:val="12"/>
        </w:rPr>
      </w:pPr>
      <w:r w:rsidRPr="00147481">
        <w:rPr>
          <w:rFonts w:ascii="Arial" w:hAnsi="Arial" w:cs="Arial"/>
          <w:sz w:val="12"/>
          <w:szCs w:val="1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9"/>
        <w:gridCol w:w="2867"/>
        <w:gridCol w:w="1564"/>
        <w:gridCol w:w="1564"/>
        <w:gridCol w:w="1564"/>
      </w:tblGrid>
      <w:tr w:rsidR="00AF75EE" w:rsidRPr="00AF75EE" w:rsidTr="00CF5EC6">
        <w:trPr>
          <w:trHeight w:val="20"/>
        </w:trPr>
        <w:tc>
          <w:tcPr>
            <w:tcW w:w="1669" w:type="pct"/>
            <w:shd w:val="clear" w:color="auto" w:fill="auto"/>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Наименование источника внутреннего финансирования дефицита бюджета</w:t>
            </w:r>
          </w:p>
        </w:tc>
        <w:tc>
          <w:tcPr>
            <w:tcW w:w="1263"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Код группы, подгруппы, статьи и вида источников</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 xml:space="preserve"> 2022 год</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2023 год</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 xml:space="preserve"> 2024 год</w:t>
            </w:r>
          </w:p>
        </w:tc>
      </w:tr>
      <w:tr w:rsidR="00AF75EE" w:rsidRPr="00AF75EE" w:rsidTr="00CF5EC6">
        <w:trPr>
          <w:trHeight w:val="20"/>
        </w:trPr>
        <w:tc>
          <w:tcPr>
            <w:tcW w:w="1669" w:type="pct"/>
            <w:shd w:val="clear" w:color="auto" w:fill="auto"/>
            <w:vAlign w:val="bottom"/>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1</w:t>
            </w:r>
          </w:p>
        </w:tc>
        <w:tc>
          <w:tcPr>
            <w:tcW w:w="1263" w:type="pct"/>
            <w:shd w:val="clear" w:color="auto" w:fill="auto"/>
            <w:vAlign w:val="bottom"/>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2</w:t>
            </w:r>
          </w:p>
        </w:tc>
        <w:tc>
          <w:tcPr>
            <w:tcW w:w="689" w:type="pct"/>
            <w:shd w:val="clear" w:color="auto" w:fill="auto"/>
            <w:vAlign w:val="bottom"/>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3</w:t>
            </w:r>
          </w:p>
        </w:tc>
        <w:tc>
          <w:tcPr>
            <w:tcW w:w="689" w:type="pct"/>
            <w:shd w:val="clear" w:color="auto" w:fill="auto"/>
            <w:vAlign w:val="bottom"/>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4</w:t>
            </w:r>
          </w:p>
        </w:tc>
        <w:tc>
          <w:tcPr>
            <w:tcW w:w="689" w:type="pct"/>
            <w:shd w:val="clear" w:color="auto" w:fill="auto"/>
            <w:vAlign w:val="bottom"/>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5</w:t>
            </w:r>
          </w:p>
        </w:tc>
      </w:tr>
      <w:tr w:rsidR="00AF75EE" w:rsidRPr="00AF75EE" w:rsidTr="00CF5EC6">
        <w:trPr>
          <w:trHeight w:val="20"/>
        </w:trPr>
        <w:tc>
          <w:tcPr>
            <w:tcW w:w="1669" w:type="pct"/>
            <w:shd w:val="clear" w:color="auto" w:fill="auto"/>
            <w:vAlign w:val="center"/>
            <w:hideMark/>
          </w:tcPr>
          <w:p w:rsidR="00AF75EE" w:rsidRPr="00AF75EE" w:rsidRDefault="00AF75EE" w:rsidP="00AF75EE">
            <w:pPr>
              <w:rPr>
                <w:rFonts w:ascii="Arial" w:hAnsi="Arial" w:cs="Arial"/>
                <w:color w:val="000000"/>
                <w:sz w:val="12"/>
                <w:szCs w:val="12"/>
              </w:rPr>
            </w:pPr>
            <w:r w:rsidRPr="00AF75EE">
              <w:rPr>
                <w:rFonts w:ascii="Arial" w:hAnsi="Arial" w:cs="Arial"/>
                <w:color w:val="000000"/>
                <w:sz w:val="12"/>
                <w:szCs w:val="12"/>
              </w:rPr>
              <w:t xml:space="preserve"> Источники  внутреннего финансирования дефицитов  бюджета</w:t>
            </w:r>
          </w:p>
        </w:tc>
        <w:tc>
          <w:tcPr>
            <w:tcW w:w="1263"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000 01 00 00 00 00 0000 000</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37 801 482,91</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368 849,20</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-24 470 653,15</w:t>
            </w:r>
          </w:p>
        </w:tc>
      </w:tr>
      <w:tr w:rsidR="00AF75EE" w:rsidRPr="00AF75EE" w:rsidTr="00CF5EC6">
        <w:trPr>
          <w:trHeight w:val="20"/>
        </w:trPr>
        <w:tc>
          <w:tcPr>
            <w:tcW w:w="1669" w:type="pct"/>
            <w:shd w:val="clear" w:color="auto" w:fill="auto"/>
            <w:vAlign w:val="center"/>
            <w:hideMark/>
          </w:tcPr>
          <w:p w:rsidR="00AF75EE" w:rsidRPr="00AF75EE" w:rsidRDefault="00AF75EE" w:rsidP="00AF75EE">
            <w:pPr>
              <w:rPr>
                <w:rFonts w:ascii="Arial" w:hAnsi="Arial" w:cs="Arial"/>
                <w:color w:val="000000"/>
                <w:sz w:val="12"/>
                <w:szCs w:val="12"/>
              </w:rPr>
            </w:pPr>
            <w:r w:rsidRPr="00AF75EE">
              <w:rPr>
                <w:rFonts w:ascii="Arial" w:hAnsi="Arial" w:cs="Arial"/>
                <w:color w:val="000000"/>
                <w:sz w:val="12"/>
                <w:szCs w:val="12"/>
              </w:rPr>
              <w:t xml:space="preserve">Изменение остатков средств на счетах по учету средств бюджета </w:t>
            </w:r>
          </w:p>
        </w:tc>
        <w:tc>
          <w:tcPr>
            <w:tcW w:w="1263"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000 01 05 00 00 00 0000 000</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37 801 482,91</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368 849,20</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-24 470 653,15</w:t>
            </w:r>
          </w:p>
        </w:tc>
      </w:tr>
      <w:tr w:rsidR="00AF75EE" w:rsidRPr="00AF75EE" w:rsidTr="00CF5EC6">
        <w:trPr>
          <w:trHeight w:val="20"/>
        </w:trPr>
        <w:tc>
          <w:tcPr>
            <w:tcW w:w="1669" w:type="pct"/>
            <w:shd w:val="clear" w:color="000000" w:fill="FFFFFF"/>
            <w:vAlign w:val="center"/>
            <w:hideMark/>
          </w:tcPr>
          <w:p w:rsidR="00AF75EE" w:rsidRPr="00AF75EE" w:rsidRDefault="00AF75EE" w:rsidP="00AF75EE">
            <w:pPr>
              <w:rPr>
                <w:rFonts w:ascii="Arial" w:hAnsi="Arial" w:cs="Arial"/>
                <w:color w:val="000000"/>
                <w:sz w:val="12"/>
                <w:szCs w:val="12"/>
              </w:rPr>
            </w:pPr>
            <w:r w:rsidRPr="00AF75EE">
              <w:rPr>
                <w:rFonts w:ascii="Arial" w:hAnsi="Arial" w:cs="Arial"/>
                <w:color w:val="000000"/>
                <w:sz w:val="12"/>
                <w:szCs w:val="12"/>
              </w:rPr>
              <w:t>Увеличение остатков средств бюджетов</w:t>
            </w:r>
          </w:p>
        </w:tc>
        <w:tc>
          <w:tcPr>
            <w:tcW w:w="1263"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000 01 05 00 00 00 0000 500</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-161 955 056,03</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-139 379 090,00</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-193 697 680,00</w:t>
            </w:r>
          </w:p>
        </w:tc>
      </w:tr>
      <w:tr w:rsidR="00AF75EE" w:rsidRPr="00AF75EE" w:rsidTr="00CF5EC6">
        <w:trPr>
          <w:trHeight w:val="20"/>
        </w:trPr>
        <w:tc>
          <w:tcPr>
            <w:tcW w:w="1669" w:type="pct"/>
            <w:shd w:val="clear" w:color="000000" w:fill="FFFFFF"/>
            <w:vAlign w:val="center"/>
            <w:hideMark/>
          </w:tcPr>
          <w:p w:rsidR="00AF75EE" w:rsidRPr="00AF75EE" w:rsidRDefault="00AF75EE" w:rsidP="00AF75EE">
            <w:pPr>
              <w:rPr>
                <w:rFonts w:ascii="Arial" w:hAnsi="Arial" w:cs="Arial"/>
                <w:color w:val="000000"/>
                <w:sz w:val="12"/>
                <w:szCs w:val="12"/>
              </w:rPr>
            </w:pPr>
            <w:r w:rsidRPr="00AF75EE">
              <w:rPr>
                <w:rFonts w:ascii="Arial" w:hAnsi="Arial" w:cs="Arial"/>
                <w:color w:val="000000"/>
                <w:sz w:val="12"/>
                <w:szCs w:val="12"/>
              </w:rPr>
              <w:t>Увеличение прочих остатков денежных средств бюджетов городских поселений</w:t>
            </w:r>
          </w:p>
        </w:tc>
        <w:tc>
          <w:tcPr>
            <w:tcW w:w="1263"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892 01 05 02 01 13 0000 510</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-161 955 056,03</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-139 379 090,00</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-193 697 680,00</w:t>
            </w:r>
          </w:p>
        </w:tc>
      </w:tr>
      <w:tr w:rsidR="00AF75EE" w:rsidRPr="00AF75EE" w:rsidTr="00CF5EC6">
        <w:trPr>
          <w:trHeight w:val="20"/>
        </w:trPr>
        <w:tc>
          <w:tcPr>
            <w:tcW w:w="1669" w:type="pct"/>
            <w:shd w:val="clear" w:color="000000" w:fill="FFFFFF"/>
            <w:vAlign w:val="center"/>
            <w:hideMark/>
          </w:tcPr>
          <w:p w:rsidR="00AF75EE" w:rsidRPr="00AF75EE" w:rsidRDefault="00AF75EE" w:rsidP="00AF75EE">
            <w:pPr>
              <w:rPr>
                <w:rFonts w:ascii="Arial" w:hAnsi="Arial" w:cs="Arial"/>
                <w:color w:val="000000"/>
                <w:sz w:val="12"/>
                <w:szCs w:val="12"/>
              </w:rPr>
            </w:pPr>
            <w:r w:rsidRPr="00AF75EE">
              <w:rPr>
                <w:rFonts w:ascii="Arial" w:hAnsi="Arial" w:cs="Arial"/>
                <w:color w:val="000000"/>
                <w:sz w:val="12"/>
                <w:szCs w:val="12"/>
              </w:rPr>
              <w:t>Уменьшение остатков средств бюджетов</w:t>
            </w:r>
          </w:p>
        </w:tc>
        <w:tc>
          <w:tcPr>
            <w:tcW w:w="1263"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000 01 05 00 00 00 0000 600</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199 756 538,94</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139 747 939,20</w:t>
            </w:r>
          </w:p>
        </w:tc>
        <w:tc>
          <w:tcPr>
            <w:tcW w:w="689"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169 227 026,85</w:t>
            </w:r>
          </w:p>
        </w:tc>
      </w:tr>
      <w:tr w:rsidR="00AF75EE" w:rsidRPr="00AF75EE" w:rsidTr="00CF5EC6">
        <w:trPr>
          <w:trHeight w:val="20"/>
        </w:trPr>
        <w:tc>
          <w:tcPr>
            <w:tcW w:w="1669" w:type="pct"/>
            <w:shd w:val="clear" w:color="000000" w:fill="FFFFFF"/>
            <w:vAlign w:val="center"/>
            <w:hideMark/>
          </w:tcPr>
          <w:p w:rsidR="00AF75EE" w:rsidRPr="00AF75EE" w:rsidRDefault="00AF75EE" w:rsidP="00AF75EE">
            <w:pPr>
              <w:rPr>
                <w:rFonts w:ascii="Arial" w:hAnsi="Arial" w:cs="Arial"/>
                <w:color w:val="000000"/>
                <w:sz w:val="12"/>
                <w:szCs w:val="12"/>
              </w:rPr>
            </w:pPr>
            <w:r w:rsidRPr="00AF75EE">
              <w:rPr>
                <w:rFonts w:ascii="Arial" w:hAnsi="Arial" w:cs="Arial"/>
                <w:color w:val="000000"/>
                <w:sz w:val="12"/>
                <w:szCs w:val="12"/>
              </w:rPr>
              <w:t>Уменьшение прочих остатков денежных средств бюджетов городских поселений</w:t>
            </w:r>
          </w:p>
        </w:tc>
        <w:tc>
          <w:tcPr>
            <w:tcW w:w="1263" w:type="pct"/>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892 01 05 02 01 13 0000 610</w:t>
            </w:r>
          </w:p>
        </w:tc>
        <w:tc>
          <w:tcPr>
            <w:tcW w:w="689" w:type="pct"/>
            <w:shd w:val="clear" w:color="000000" w:fill="FFFFFF"/>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199 756 538,94</w:t>
            </w:r>
          </w:p>
        </w:tc>
        <w:tc>
          <w:tcPr>
            <w:tcW w:w="689" w:type="pct"/>
            <w:shd w:val="clear" w:color="000000" w:fill="FFFFFF"/>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139 747 939,20</w:t>
            </w:r>
          </w:p>
        </w:tc>
        <w:tc>
          <w:tcPr>
            <w:tcW w:w="689" w:type="pct"/>
            <w:shd w:val="clear" w:color="000000" w:fill="FFFFFF"/>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169 227 026,85</w:t>
            </w:r>
          </w:p>
        </w:tc>
      </w:tr>
    </w:tbl>
    <w:p w:rsidR="00147481" w:rsidRPr="00CE3C24" w:rsidRDefault="00147481" w:rsidP="00AA4647">
      <w:pPr>
        <w:rPr>
          <w:rFonts w:ascii="Arial" w:hAnsi="Arial" w:cs="Arial"/>
          <w:sz w:val="4"/>
          <w:szCs w:val="4"/>
        </w:rPr>
      </w:pPr>
    </w:p>
    <w:p w:rsidR="00ED4D2A" w:rsidRPr="00147481" w:rsidRDefault="00ED4D2A" w:rsidP="00ED4D2A">
      <w:pPr>
        <w:ind w:left="6804"/>
        <w:jc w:val="center"/>
        <w:rPr>
          <w:rFonts w:ascii="Arial" w:hAnsi="Arial" w:cs="Arial"/>
          <w:sz w:val="12"/>
          <w:szCs w:val="12"/>
        </w:rPr>
      </w:pPr>
      <w:r>
        <w:rPr>
          <w:rFonts w:ascii="Arial" w:hAnsi="Arial" w:cs="Arial"/>
          <w:sz w:val="12"/>
          <w:szCs w:val="12"/>
        </w:rPr>
        <w:t>Приложение 6</w:t>
      </w:r>
    </w:p>
    <w:p w:rsidR="00ED4D2A" w:rsidRPr="00147481" w:rsidRDefault="00ED4D2A" w:rsidP="00ED4D2A">
      <w:pPr>
        <w:ind w:left="6804"/>
        <w:jc w:val="center"/>
        <w:rPr>
          <w:rFonts w:ascii="Arial" w:hAnsi="Arial" w:cs="Arial"/>
          <w:sz w:val="12"/>
          <w:szCs w:val="12"/>
        </w:rPr>
      </w:pPr>
      <w:r w:rsidRPr="00147481">
        <w:rPr>
          <w:rFonts w:ascii="Arial" w:hAnsi="Arial" w:cs="Arial"/>
          <w:sz w:val="12"/>
          <w:szCs w:val="12"/>
        </w:rPr>
        <w:t>к решению Совета депутатов Валдайского городского поселения</w:t>
      </w:r>
    </w:p>
    <w:p w:rsidR="00ED4D2A" w:rsidRPr="00147481" w:rsidRDefault="00ED4D2A" w:rsidP="00ED4D2A">
      <w:pPr>
        <w:ind w:left="6804"/>
        <w:jc w:val="center"/>
        <w:rPr>
          <w:rFonts w:ascii="Arial" w:hAnsi="Arial" w:cs="Arial"/>
          <w:sz w:val="12"/>
          <w:szCs w:val="12"/>
        </w:rPr>
      </w:pPr>
      <w:r w:rsidRPr="00147481">
        <w:rPr>
          <w:rFonts w:ascii="Arial" w:hAnsi="Arial" w:cs="Arial"/>
          <w:sz w:val="12"/>
          <w:szCs w:val="12"/>
        </w:rPr>
        <w:t>"О бюджете Валдайского городского поселения на 2022 год</w:t>
      </w:r>
    </w:p>
    <w:p w:rsidR="00ED4D2A" w:rsidRPr="00147481" w:rsidRDefault="00ED4D2A" w:rsidP="00ED4D2A">
      <w:pPr>
        <w:ind w:left="6804"/>
        <w:jc w:val="center"/>
        <w:rPr>
          <w:rFonts w:ascii="Arial" w:hAnsi="Arial" w:cs="Arial"/>
          <w:sz w:val="12"/>
          <w:szCs w:val="12"/>
        </w:rPr>
      </w:pPr>
      <w:r w:rsidRPr="00147481">
        <w:rPr>
          <w:rFonts w:ascii="Arial" w:hAnsi="Arial" w:cs="Arial"/>
          <w:sz w:val="12"/>
          <w:szCs w:val="12"/>
        </w:rPr>
        <w:t>и на плановый период 2023 и 2024 годов" от 23.12.2021 № 77</w:t>
      </w:r>
    </w:p>
    <w:p w:rsidR="00ED4D2A" w:rsidRDefault="00ED4D2A" w:rsidP="00ED4D2A">
      <w:pPr>
        <w:ind w:left="6804"/>
        <w:jc w:val="center"/>
        <w:rPr>
          <w:rFonts w:ascii="Arial" w:hAnsi="Arial" w:cs="Arial"/>
          <w:sz w:val="12"/>
          <w:szCs w:val="12"/>
        </w:rPr>
      </w:pPr>
      <w:r w:rsidRPr="00147481">
        <w:rPr>
          <w:rFonts w:ascii="Arial" w:hAnsi="Arial" w:cs="Arial"/>
          <w:sz w:val="12"/>
          <w:szCs w:val="12"/>
        </w:rPr>
        <w:t xml:space="preserve">(в редакции решения Совета депутатов Валдайского </w:t>
      </w:r>
    </w:p>
    <w:p w:rsidR="00ED4D2A" w:rsidRPr="00147481" w:rsidRDefault="00ED4D2A" w:rsidP="00ED4D2A">
      <w:pPr>
        <w:ind w:left="6804"/>
        <w:jc w:val="center"/>
        <w:rPr>
          <w:rFonts w:ascii="Arial" w:hAnsi="Arial" w:cs="Arial"/>
          <w:sz w:val="12"/>
          <w:szCs w:val="12"/>
        </w:rPr>
      </w:pPr>
      <w:r w:rsidRPr="00147481">
        <w:rPr>
          <w:rFonts w:ascii="Arial" w:hAnsi="Arial" w:cs="Arial"/>
          <w:sz w:val="12"/>
          <w:szCs w:val="12"/>
        </w:rPr>
        <w:t>городского поселенияот 18.11.2022 №130)</w:t>
      </w:r>
    </w:p>
    <w:p w:rsidR="00147481" w:rsidRPr="00ED4D2A" w:rsidRDefault="00ED4D2A" w:rsidP="00ED4D2A">
      <w:pPr>
        <w:jc w:val="center"/>
        <w:rPr>
          <w:rFonts w:ascii="Arial" w:hAnsi="Arial" w:cs="Arial"/>
          <w:b/>
          <w:sz w:val="16"/>
          <w:szCs w:val="16"/>
        </w:rPr>
      </w:pPr>
      <w:r w:rsidRPr="00ED4D2A">
        <w:rPr>
          <w:rFonts w:ascii="Arial" w:hAnsi="Arial" w:cs="Arial"/>
          <w:b/>
          <w:sz w:val="16"/>
          <w:szCs w:val="16"/>
        </w:rPr>
        <w:t>Ведомственная структура расходов бюджета Валдайского городского поселения на 2022 год и на плановый период 2023 и 2024 годов</w:t>
      </w:r>
    </w:p>
    <w:p w:rsidR="00147481" w:rsidRDefault="00ED4D2A" w:rsidP="00ED4D2A">
      <w:pPr>
        <w:jc w:val="right"/>
        <w:rPr>
          <w:rFonts w:ascii="Arial" w:hAnsi="Arial" w:cs="Arial"/>
          <w:sz w:val="12"/>
          <w:szCs w:val="12"/>
        </w:rPr>
      </w:pPr>
      <w:r w:rsidRPr="00ED4D2A">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3"/>
        <w:gridCol w:w="379"/>
        <w:gridCol w:w="326"/>
        <w:gridCol w:w="691"/>
        <w:gridCol w:w="324"/>
        <w:gridCol w:w="845"/>
        <w:gridCol w:w="845"/>
        <w:gridCol w:w="845"/>
      </w:tblGrid>
      <w:tr w:rsidR="000115A0" w:rsidRPr="000115A0" w:rsidTr="000115A0">
        <w:trPr>
          <w:trHeight w:val="20"/>
        </w:trPr>
        <w:tc>
          <w:tcPr>
            <w:tcW w:w="7093" w:type="dxa"/>
            <w:shd w:val="clear" w:color="000000" w:fill="FFFFFF"/>
            <w:vAlign w:val="center"/>
            <w:hideMark/>
          </w:tcPr>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Наименование</w:t>
            </w:r>
          </w:p>
        </w:tc>
        <w:tc>
          <w:tcPr>
            <w:tcW w:w="379" w:type="dxa"/>
            <w:shd w:val="clear" w:color="000000" w:fill="FFFFFF"/>
            <w:vAlign w:val="center"/>
            <w:hideMark/>
          </w:tcPr>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Вед.</w:t>
            </w:r>
          </w:p>
        </w:tc>
        <w:tc>
          <w:tcPr>
            <w:tcW w:w="0" w:type="auto"/>
            <w:shd w:val="clear" w:color="000000" w:fill="FFFFFF"/>
            <w:vAlign w:val="center"/>
            <w:hideMark/>
          </w:tcPr>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Разд.</w:t>
            </w:r>
          </w:p>
        </w:tc>
        <w:tc>
          <w:tcPr>
            <w:tcW w:w="0" w:type="auto"/>
            <w:shd w:val="clear" w:color="000000" w:fill="FFFFFF"/>
            <w:vAlign w:val="center"/>
            <w:hideMark/>
          </w:tcPr>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Ц.ст.</w:t>
            </w:r>
          </w:p>
        </w:tc>
        <w:tc>
          <w:tcPr>
            <w:tcW w:w="0" w:type="auto"/>
            <w:shd w:val="clear" w:color="000000" w:fill="FFFFFF"/>
            <w:vAlign w:val="center"/>
            <w:hideMark/>
          </w:tcPr>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Расх.</w:t>
            </w:r>
          </w:p>
        </w:tc>
        <w:tc>
          <w:tcPr>
            <w:tcW w:w="0" w:type="auto"/>
            <w:shd w:val="clear" w:color="000000" w:fill="FFFFFF"/>
            <w:vAlign w:val="center"/>
            <w:hideMark/>
          </w:tcPr>
          <w:p w:rsid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 xml:space="preserve">Сумма на </w:t>
            </w:r>
          </w:p>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2022 год</w:t>
            </w:r>
          </w:p>
        </w:tc>
        <w:tc>
          <w:tcPr>
            <w:tcW w:w="0" w:type="auto"/>
            <w:shd w:val="clear" w:color="000000" w:fill="FFFFFF"/>
            <w:vAlign w:val="center"/>
            <w:hideMark/>
          </w:tcPr>
          <w:p w:rsid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Сумма на 2</w:t>
            </w:r>
          </w:p>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023 год</w:t>
            </w:r>
          </w:p>
        </w:tc>
        <w:tc>
          <w:tcPr>
            <w:tcW w:w="0" w:type="auto"/>
            <w:shd w:val="clear" w:color="000000" w:fill="FFFFFF"/>
            <w:vAlign w:val="center"/>
            <w:hideMark/>
          </w:tcPr>
          <w:p w:rsid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 xml:space="preserve">Сумма на </w:t>
            </w:r>
          </w:p>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2024 год</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b/>
                <w:bCs/>
                <w:color w:val="000000"/>
                <w:sz w:val="12"/>
                <w:szCs w:val="12"/>
              </w:rPr>
            </w:pPr>
            <w:r w:rsidRPr="000115A0">
              <w:rPr>
                <w:rFonts w:ascii="Arial" w:hAnsi="Arial" w:cs="Arial"/>
                <w:b/>
                <w:bCs/>
                <w:color w:val="000000"/>
                <w:sz w:val="12"/>
                <w:szCs w:val="12"/>
              </w:rPr>
              <w:t>Администрация Валдайского муниципального района</w:t>
            </w:r>
          </w:p>
        </w:tc>
        <w:tc>
          <w:tcPr>
            <w:tcW w:w="379" w:type="dxa"/>
            <w:shd w:val="clear" w:color="000000" w:fill="FFFFFF"/>
            <w:noWrap/>
            <w:hideMark/>
          </w:tcPr>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0000</w:t>
            </w:r>
          </w:p>
        </w:tc>
        <w:tc>
          <w:tcPr>
            <w:tcW w:w="0" w:type="auto"/>
            <w:shd w:val="clear" w:color="000000" w:fill="FFFFFF"/>
            <w:noWrap/>
            <w:hideMark/>
          </w:tcPr>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b/>
                <w:bCs/>
                <w:color w:val="000000"/>
                <w:sz w:val="12"/>
                <w:szCs w:val="12"/>
              </w:rPr>
            </w:pPr>
            <w:r w:rsidRPr="000115A0">
              <w:rPr>
                <w:rFonts w:ascii="Arial" w:hAnsi="Arial" w:cs="Arial"/>
                <w:b/>
                <w:bCs/>
                <w:color w:val="000000"/>
                <w:sz w:val="12"/>
                <w:szCs w:val="12"/>
              </w:rPr>
              <w:t>199 756 538,94</w:t>
            </w:r>
          </w:p>
        </w:tc>
        <w:tc>
          <w:tcPr>
            <w:tcW w:w="0" w:type="auto"/>
            <w:shd w:val="clear" w:color="000000" w:fill="FFFFFF"/>
            <w:noWrap/>
            <w:hideMark/>
          </w:tcPr>
          <w:p w:rsidR="000115A0" w:rsidRPr="000115A0" w:rsidRDefault="000115A0" w:rsidP="000115A0">
            <w:pPr>
              <w:jc w:val="right"/>
              <w:rPr>
                <w:rFonts w:ascii="Arial" w:hAnsi="Arial" w:cs="Arial"/>
                <w:b/>
                <w:bCs/>
                <w:color w:val="000000"/>
                <w:sz w:val="12"/>
                <w:szCs w:val="12"/>
              </w:rPr>
            </w:pPr>
            <w:r w:rsidRPr="000115A0">
              <w:rPr>
                <w:rFonts w:ascii="Arial" w:hAnsi="Arial" w:cs="Arial"/>
                <w:b/>
                <w:bCs/>
                <w:color w:val="000000"/>
                <w:sz w:val="12"/>
                <w:szCs w:val="12"/>
              </w:rPr>
              <w:t>139 747 939,20</w:t>
            </w:r>
          </w:p>
        </w:tc>
        <w:tc>
          <w:tcPr>
            <w:tcW w:w="0" w:type="auto"/>
            <w:shd w:val="clear" w:color="000000" w:fill="FFFFFF"/>
            <w:noWrap/>
            <w:hideMark/>
          </w:tcPr>
          <w:p w:rsidR="000115A0" w:rsidRPr="000115A0" w:rsidRDefault="000115A0" w:rsidP="000115A0">
            <w:pPr>
              <w:jc w:val="right"/>
              <w:rPr>
                <w:rFonts w:ascii="Arial" w:hAnsi="Arial" w:cs="Arial"/>
                <w:b/>
                <w:bCs/>
                <w:color w:val="000000"/>
                <w:sz w:val="12"/>
                <w:szCs w:val="12"/>
              </w:rPr>
            </w:pPr>
            <w:r w:rsidRPr="000115A0">
              <w:rPr>
                <w:rFonts w:ascii="Arial" w:hAnsi="Arial" w:cs="Arial"/>
                <w:b/>
                <w:bCs/>
                <w:color w:val="000000"/>
                <w:sz w:val="12"/>
                <w:szCs w:val="12"/>
              </w:rPr>
              <w:t>169 227 026,85</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ОБЩЕГОСУДАРСТВЕННЫЕ ВОПРОСЫ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2 082 258,22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1 069 612,05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1 069 612,05</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9200000000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Совет депутатовВалдайского городского поселения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9290000000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Совета депутатовВалдайского городского поселения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9290002110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9290002110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0106</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Межбюджетные трансферты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0106</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9100000000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Иные межбюджетные трансферты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0106</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9170000000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0106</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9170095210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Иные межбюджетные трансферты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0106</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9170095210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540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Резервные фонды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Резервные фонды исполнительных органов муниципальных образований</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9300000000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9390000000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Резервный фонд администрации Валдайского муниципального района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9390010010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Резервные средства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9390010010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870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Другие общегосударственные вопросы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1 664 258,22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651 612,05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651 612,05</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29 500,00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Профилактика терроризма, экстремизма и других правонарушений в Валдайском районе</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26 800,00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0900113110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12 900,00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0900113110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12 900,00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0900114100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13 900,00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0900114100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13 900,00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Противодействие коррупции в Валдайском муниципальном районе</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0900300000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0900331100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0900331100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1 634 758,22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651 612,05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651 612,05</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371 214,61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99 776,00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99 776,00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Другие общегосударственные вопросы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9450010430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271 214,61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99 776,00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99 776,00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9450010430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63 301,38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9450010430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831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57 976,98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Уплата иных платежей</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9450010430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853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149 936,25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98 776,00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98 776,00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Административное наказание в виде штрафа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9450010431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Уплата иных платежей</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9450010431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853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Содержание имущества муниципальной казны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1 263 543,61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551 836,05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551 836,05</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Реализациямероприятий по содержанию имущества муниципальной казны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9460010410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942 924,72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401 836,05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401 836,05</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9460010410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121 454,17</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9460010410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513 693,08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151 468,16</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151 468,16</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Закупка энергетических ресурсов</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9460010410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247</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307 777,47</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250 367,89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250 367,89</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9460010420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289 000,00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9460010420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289 000,00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Оплата агентского договора по начисленным платежам за найм, доставка квитанций</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9460010450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31 618,89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9460010450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31 618,89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НАЦИОНАЛЬНАЯ БЕЗОПАСНОСТЬ И ПРАВООХРАНИТЕЛЬНАЯ ДЕЯТЕЛЬНОСТЬ</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2 052 138,48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292 738,48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1900000000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292 738,48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1900100000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Мероприятия по обеспечению первичных мер пожарной безопасности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1900140110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1900140110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1900300000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285 738,48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Мероприятия по обеспечению первичных мер пожарной безопасности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1900340110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285 738,48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1900340110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226 000,00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1900340110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811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59 738,48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1 759 400,00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1 759 400,00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Профилактика терроризма, экстремизма и других правонарушений в Валдайском районе</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1 759 400,00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Мероприятия по обслуживанию системы оповещения в г. Валдай</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0900112410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63 400,00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0900112410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63 400,00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Проведение мероприятий по установке видеокамер в г. Валдай</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0900112500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1 471 000,00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0900112500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1 471 000,00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Мероприятия по обслуживанию системы видеонаблюдения в г.Валдай</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0900112600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225 000,00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0900112600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225 000,00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НАЦИОНАЛЬНАЯ ЭКОНОМИКА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111 045 075,80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109 013 835,09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161 883 835,09</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Сельское хозяйство и рыболовство</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385 820,00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2300000000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385 820,00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2300100000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385 820,00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2300131000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385 820,00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2300131000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631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385 820,00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Транспорт</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0408</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3 609 935,09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0408</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3 609 935,09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0408</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3 609 935,09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0408</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9450010090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0408</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9450010090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приобретение специализированной дорожной техники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0408</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9450013300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3 210 000,00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0408</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9450013300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3 210 000,00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Дорожное хозяйство (дорожные фонды)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105 323 270,71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108 273 900,00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161 143 900,00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105 323 270,71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108 273 900,00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161 143 900,00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100 813 760,71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105 973 900,00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158 843 900,00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100 813 760,71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105 973 900,00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158 843 900,00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19 647 848,32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19 647 848,32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2910121120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7 667 745,44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2 621 494,00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3 584 906,00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2910121120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7 667 745,44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2 621 494,00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3 584 906,00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2910121121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696 578,23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2910121121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696 578,23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2910121125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540 242,05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2910121125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414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540 242,05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2910121130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4 323 351,20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3 500 000,00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2 000 000,00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2910121130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414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4 323 351,20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3 500 000,00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2 000 000,00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Паспортизацияавтомобильных дорог общего пользования местного значения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2910121140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2910121140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2910121150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1 772 859,00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2910121150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1 772 859,00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2910171525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4 268 000,00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4 268 000,00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2910171525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4 268 000,00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4 268 000,00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2910171526</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6 402 000,00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2910171526</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6 402 000,00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2910171541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9 663 136,47</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2910171541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414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9 663 136,47</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2910171542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50 000 000,00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2910171542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50 000 000,00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2910171543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75 720 800,00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128 590 800,00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2910171543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75 720 800,00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128 590 800,00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29101S1543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763 606,00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1 300 194,00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29101S1543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763 606,00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1 300 194,00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2920000000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4 509 510,00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2920200000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4 509 510,00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2920299910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4 509 510,00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2920299910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4 509 510,00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Другие вопросы в области национальной экономики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1 726 050,00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340 000,00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340 000,00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1 726 050,00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340 000,00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340 000,00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1 726 050,00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340 000,00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340 000,00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землеустройству и землепользованию</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9450010070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420 000,00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9450010070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420 000,00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9450010080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749 050,00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9450010080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749 050,00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9450010081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557 000,00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9450010081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557 000,00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ЖИЛИЩНО-КОММУНАЛЬНОЕ ХОЗЯЙСТВО</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81 660 307,34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26 437 416,80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2 772 224,10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Жилищное хозяйство</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2 392 410,64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12 065 073,46</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1 646 999,86</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10 418 073,60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2400100000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10 418 073,60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Приобретение жилья для граждан, проживающих в аварийных многоквартирных домах</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2400111100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10 418 073,60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2400111100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412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10 418 073,60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Снос аварийных расселенных многоквартирных домов</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2400112110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2400112110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2 042 410,64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1 646 999,86</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1 646 999,86</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2 042 410,64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1 646 999,86</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1 646 999,86</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9450081010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1 325 545,69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1 446 999,86</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1 446 999,86</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9450081010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1 325 545,69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1 446 999,86</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1 446 999,86</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9450081020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716 864,95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9450081020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527 487,89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9450081020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811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189 377,06</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Коммунальное хозяйство</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2 292 271,94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103 631,41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1 874 648,38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998 160,00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2000171100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998 160,00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2000171100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998 160,00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Приведение обветшавших сетей ливневой канализации в нормативное состояние</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2000200000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440 976,75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Осуществление ремонта участков сетей ливневой канализации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2000211200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440 976,75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2000211200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440 976,75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качественной работы объектов ливневой канализации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2000300000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435 511,63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Содержание ливневой канализации, водоотводных канав и водопропускных труб</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2000311300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435 511,63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2000311300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435 511,63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2600000000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131 267,56</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103 631,41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2600100000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131 267,56</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103 631,41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2600111220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131 267,56</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103 631,41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2600111220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131 267,56</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103 631,41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286 356,00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286 356,00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Разработка обосновывающих материалов к схеме теплоснабжения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9450082030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286 356,00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9450082030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286 356,00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Благоустройство</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72 032 860,18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13 143 487,69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3 291 971,21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2 282 125,85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Устройство контейнерных площадок</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0100161010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2 282 125,85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0100161010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2 282 125,85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0100200000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1 009 845,36</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вывоза несанкционированных свалок</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0100261030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558 327,58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0100261030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558 327,58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0100261040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308 013,38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0100261040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308 013,38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Организация сбора и вывоза отходов I-IV класса опасности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0100261050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143 504,40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0100261050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143 504,40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25 844 137,15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Благоустройство наиболее посещаемых территорий общего пользования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1000200000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Осуществление строительного контроля за выполнением работ</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1000240230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1000240230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1000500000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1 878 040,00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1000560250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1 878 040,00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1000560250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1 878 040,00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Федеральный проект "Формирование комфортной городской среды"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23 866 097,15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100F254240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2 767 392,15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автономным учреждениям на иные цели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100F254240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622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2 767 392,15</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Выполнение работ по благоустройству территории, расположенной по адресу: Новгородская обл., г. Валдай, пл. Свободы (реконструкция площади Свободы (южная часть) в г. Валдай (Валдай-центр).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100F25424F</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11 100 000,00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автономным учреждениям на иные цели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100F25424F</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622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11 100 000,00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100F255551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916 803,00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100F255551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811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916 803,00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100F255552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9 081 902,00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100F255552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9 081 902,00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41 563 418,49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13 143 487,69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2210000000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8 137 914,03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7 298 640,00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уличного освещения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2210100000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8 137 914,03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7 298 640,00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2210160010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4 341 054,43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3 173 065,60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2210160010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4 341 054,43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3 173 065,60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Разработка проектно-сметной документации и строительство линий уличного освещения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2210160011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475 000,00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803 714,80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2210160011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414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475 000,00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803 714,80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2210160012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3 321 859,60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3 321 859,60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Закупка энергетических ресурсов</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2210160012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247</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3 321 859,60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3 321 859,60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2220000000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3 680 446,28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1 694 317,30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Организация озеленениятерритории Валдайского городского поселения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2220100000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3 680 446,28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1 694 317,30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Содержание объектов озеленения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2220160030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3 228 321,28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1 694 317,30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2220160030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3 228 321,28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1 694 317,30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2220175360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452 125,00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2220175360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452 125,00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2230000000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Организация содержания мест захоронения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2230100000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Содержание муниципальных кладбищ</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2230160040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2230160040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2240000000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6 483 435,87</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702 353,77</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Прочие мероприятия по благоустройству</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2240100000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6 483 435,87</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702 353,77</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Прочие мероприятия по благоустройству</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2240160050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4 366 013,39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583 819,47</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2240160050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4 366 013,39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583 819,47</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Поставка газа к мемориалу "Вечный огонь"</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2240160051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122 422,48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118 534,30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Закупка энергетических ресурсов</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2240160051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247</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122 422,48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118 534,30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2240160052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1 995 000,00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2240160052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414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1 995 000,00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21 716 622,31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3 048 176,62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Содержание общественных территорий</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86 752,61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3 048 176,62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2250160060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3 009 775,44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2250160060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3 009 775,44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2250160061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86 003,52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2250160061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86 003,52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2250160062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749,09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401,18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Уплата иных платежей</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2250160062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853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749,09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401,18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Благоустройство территорий</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2250200000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21 629 869,70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Благоустройство территории, расположенной по адресу: г. Валдай, ул. Песчаная, з/у 1т</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2250260063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19 629 869,70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2250260063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19 629 869,70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2250276170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2 000 000,00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2250276170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2 000 000,00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2260000000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1 035 000,00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Благоустройство территории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2260100000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1 035 000,00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2260175260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2260175260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22601S5260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335 000,00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22601S5260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335 000,00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1 333 333,33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1 333 333,33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реализацию мероприятий по капитальному ремонту и (или) текущему ремонту общего имущества и (или) благоустройство придомовой территории многоквартирного дома , признанной победителем в конкурсе 2022 года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9450071480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1 333 333,33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9450071480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1 333 333,33</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Другие вопросы в области жилищно-коммунального хозяйства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4 942 764,58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1 125 224,24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1 125 224,24</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4 942 764,58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1 125 224,24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1 125 224,24</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9440000000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674 232,69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9440020101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389 774,72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9440020101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611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389 774,72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9440020102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117 711,97</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9440020102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611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117 711,97</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9440020103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166 746,00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9440020103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611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166 746,00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4 268 531,89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1 125 224,24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1 125 224,24</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9450010031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2 480 115,12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864 227,52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864 227,52</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9450010031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621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2 480 115,12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864 227,52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864 227,52</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9450010032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748 994,78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260 996,72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260 996,72</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9450010032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621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748 994,78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260 996,72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260 996,72</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9450010033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1 039 421,99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9450010033</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621</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1 039 421,99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ОБРАЗОВАНИЕ</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42 700,00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Молодежная политика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42 700,00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0900200000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0900221500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0900221500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Молодежная политика и оздоровление детей</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9470000000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финансирование мероприятий в сфере образования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9470070110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9470070110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КУЛЬТУРА, КИНЕМАТОГРАФИЯ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1 630 167,98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888 000,00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888 000,00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Культура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1 580 167,98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888 000,00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888 000,00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0200000000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 подпрограммы "Культура Валдайского муниципального района"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0210000000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0210100000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0210199910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0210199910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208 000,00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208 000,00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Иные выплаты населению</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0210199910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360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1 192 167,98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Подготовка и проведение мероприятий в сфере культура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9480000000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1 192 167,98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финансирование мероприятий в сфере культуры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9480080110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1 192 167,98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9480080110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1 192 167,98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Другие вопросы в области культуры, кинематографии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1400000000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1400100000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Нанесение фамилий на мемориальные плиты, ремонтные работы на воинских захоронениях</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1400199911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1400199911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СОЦИАЛЬНАЯ ПОЛИТИКА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209 511,12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Пенсионное обеспечение</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209 511,12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209 511,12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209 511,12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9450010040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209 511,12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Пенсии, выплачиваемые организациями сектора государственного управления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9450010040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312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209 511,12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ФИЗИЧЕСКАЯ КУЛЬТУРА И СПОРТ</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1100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514 380,00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Физическая культура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1101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514 380,00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1101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514 380,00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Развитие физической культуры и массового спорта на территории района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1101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0400100000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514 380,00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1101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0400130110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514 380,00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1101</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0400130110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514 380,00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СРЕДСТВА МАССОВОЙ ИНФОРМАЦИИ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520 000,00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492 000,00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492 000,00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Периодическая печать и издательства</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463 000,00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463 000,00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463 000,00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опубликование официальных документов в периодических изданиях</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9450010060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463 000,00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1202</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9450010060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463 000,00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Другие вопросы в области средств массовой информации</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содержание сайта городского поселения</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9450010050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Закупка товаров, работ, услуг в сфере информационно-коммуникационных технологий</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9450010050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242</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1204</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9450010050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54 000,00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54 000,00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54 000,00</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Условно утвержденные расходы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1 457 539,98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1 731 820,33</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Условно утвержденные расходы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1 457 539,98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1 731 820,33</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Условно утвержденные расходы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9900000000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1 457 539,98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1 731 820,33</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Условно утвержденные расходы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9990000000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1 457 539,98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1 731 820,33</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Условно утвержденные расходы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9990099999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1 457 539,98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1 731 820,33</w:t>
            </w:r>
          </w:p>
        </w:tc>
      </w:tr>
      <w:tr w:rsidR="000115A0" w:rsidRPr="000115A0" w:rsidTr="000115A0">
        <w:trPr>
          <w:trHeight w:val="20"/>
        </w:trPr>
        <w:tc>
          <w:tcPr>
            <w:tcW w:w="7093"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Условно утвержденные расходы</w:t>
            </w:r>
          </w:p>
        </w:tc>
        <w:tc>
          <w:tcPr>
            <w:tcW w:w="37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900</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9990099999</w:t>
            </w:r>
          </w:p>
        </w:tc>
        <w:tc>
          <w:tcPr>
            <w:tcW w:w="0" w:type="auto"/>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1 457 539,98</w:t>
            </w:r>
          </w:p>
        </w:tc>
        <w:tc>
          <w:tcPr>
            <w:tcW w:w="0" w:type="auto"/>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1 731 820,33</w:t>
            </w:r>
          </w:p>
        </w:tc>
      </w:tr>
      <w:tr w:rsidR="000115A0" w:rsidRPr="000115A0" w:rsidTr="000115A0">
        <w:trPr>
          <w:trHeight w:val="20"/>
        </w:trPr>
        <w:tc>
          <w:tcPr>
            <w:tcW w:w="0" w:type="auto"/>
            <w:gridSpan w:val="5"/>
            <w:shd w:val="clear" w:color="000000" w:fill="FFFFFF"/>
            <w:noWrap/>
            <w:vAlign w:val="bottom"/>
            <w:hideMark/>
          </w:tcPr>
          <w:p w:rsidR="000115A0" w:rsidRPr="000115A0" w:rsidRDefault="000115A0" w:rsidP="000115A0">
            <w:pPr>
              <w:rPr>
                <w:rFonts w:ascii="Arial" w:hAnsi="Arial" w:cs="Arial"/>
                <w:b/>
                <w:bCs/>
                <w:color w:val="000000"/>
                <w:sz w:val="12"/>
                <w:szCs w:val="12"/>
              </w:rPr>
            </w:pPr>
            <w:r w:rsidRPr="000115A0">
              <w:rPr>
                <w:rFonts w:ascii="Arial" w:hAnsi="Arial" w:cs="Arial"/>
                <w:b/>
                <w:bCs/>
                <w:color w:val="000000"/>
                <w:sz w:val="12"/>
                <w:szCs w:val="12"/>
              </w:rPr>
              <w:t xml:space="preserve">Всего расходов:   </w:t>
            </w:r>
          </w:p>
        </w:tc>
        <w:tc>
          <w:tcPr>
            <w:tcW w:w="0" w:type="auto"/>
            <w:shd w:val="clear" w:color="000000" w:fill="FFFFFF"/>
            <w:noWrap/>
            <w:hideMark/>
          </w:tcPr>
          <w:p w:rsidR="000115A0" w:rsidRPr="000115A0" w:rsidRDefault="000115A0" w:rsidP="000115A0">
            <w:pPr>
              <w:jc w:val="right"/>
              <w:rPr>
                <w:rFonts w:ascii="Arial" w:hAnsi="Arial" w:cs="Arial"/>
                <w:b/>
                <w:bCs/>
                <w:color w:val="000000"/>
                <w:sz w:val="12"/>
                <w:szCs w:val="12"/>
              </w:rPr>
            </w:pPr>
            <w:r w:rsidRPr="000115A0">
              <w:rPr>
                <w:rFonts w:ascii="Arial" w:hAnsi="Arial" w:cs="Arial"/>
                <w:b/>
                <w:bCs/>
                <w:color w:val="000000"/>
                <w:sz w:val="12"/>
                <w:szCs w:val="12"/>
              </w:rPr>
              <w:t>199 756 538,94</w:t>
            </w:r>
          </w:p>
        </w:tc>
        <w:tc>
          <w:tcPr>
            <w:tcW w:w="0" w:type="auto"/>
            <w:shd w:val="clear" w:color="000000" w:fill="FFFFFF"/>
            <w:noWrap/>
            <w:hideMark/>
          </w:tcPr>
          <w:p w:rsidR="000115A0" w:rsidRPr="000115A0" w:rsidRDefault="000115A0" w:rsidP="000115A0">
            <w:pPr>
              <w:jc w:val="right"/>
              <w:rPr>
                <w:rFonts w:ascii="Arial" w:hAnsi="Arial" w:cs="Arial"/>
                <w:b/>
                <w:bCs/>
                <w:color w:val="000000"/>
                <w:sz w:val="12"/>
                <w:szCs w:val="12"/>
              </w:rPr>
            </w:pPr>
            <w:r w:rsidRPr="000115A0">
              <w:rPr>
                <w:rFonts w:ascii="Arial" w:hAnsi="Arial" w:cs="Arial"/>
                <w:b/>
                <w:bCs/>
                <w:color w:val="000000"/>
                <w:sz w:val="12"/>
                <w:szCs w:val="12"/>
              </w:rPr>
              <w:t>139 747 939,20</w:t>
            </w:r>
          </w:p>
        </w:tc>
        <w:tc>
          <w:tcPr>
            <w:tcW w:w="0" w:type="auto"/>
            <w:shd w:val="clear" w:color="000000" w:fill="FFFFFF"/>
            <w:noWrap/>
            <w:hideMark/>
          </w:tcPr>
          <w:p w:rsidR="000115A0" w:rsidRPr="000115A0" w:rsidRDefault="000115A0" w:rsidP="000115A0">
            <w:pPr>
              <w:jc w:val="right"/>
              <w:rPr>
                <w:rFonts w:ascii="Arial" w:hAnsi="Arial" w:cs="Arial"/>
                <w:b/>
                <w:bCs/>
                <w:color w:val="000000"/>
                <w:sz w:val="12"/>
                <w:szCs w:val="12"/>
              </w:rPr>
            </w:pPr>
            <w:r w:rsidRPr="000115A0">
              <w:rPr>
                <w:rFonts w:ascii="Arial" w:hAnsi="Arial" w:cs="Arial"/>
                <w:b/>
                <w:bCs/>
                <w:color w:val="000000"/>
                <w:sz w:val="12"/>
                <w:szCs w:val="12"/>
              </w:rPr>
              <w:t>169 227 026,85</w:t>
            </w:r>
          </w:p>
        </w:tc>
      </w:tr>
    </w:tbl>
    <w:p w:rsidR="00ED4D2A" w:rsidRPr="00CE3C24" w:rsidRDefault="00ED4D2A" w:rsidP="00AA4647">
      <w:pPr>
        <w:rPr>
          <w:rFonts w:ascii="Arial" w:hAnsi="Arial" w:cs="Arial"/>
          <w:sz w:val="4"/>
          <w:szCs w:val="4"/>
        </w:rPr>
      </w:pPr>
    </w:p>
    <w:p w:rsidR="00ED4D2A" w:rsidRPr="00147481" w:rsidRDefault="00ED4D2A" w:rsidP="00ED4D2A">
      <w:pPr>
        <w:ind w:left="6804"/>
        <w:jc w:val="center"/>
        <w:rPr>
          <w:rFonts w:ascii="Arial" w:hAnsi="Arial" w:cs="Arial"/>
          <w:sz w:val="12"/>
          <w:szCs w:val="12"/>
        </w:rPr>
      </w:pPr>
      <w:r>
        <w:rPr>
          <w:rFonts w:ascii="Arial" w:hAnsi="Arial" w:cs="Arial"/>
          <w:sz w:val="12"/>
          <w:szCs w:val="12"/>
        </w:rPr>
        <w:t>Приложение 7</w:t>
      </w:r>
    </w:p>
    <w:p w:rsidR="00ED4D2A" w:rsidRPr="00147481" w:rsidRDefault="00ED4D2A" w:rsidP="00ED4D2A">
      <w:pPr>
        <w:ind w:left="6804"/>
        <w:jc w:val="center"/>
        <w:rPr>
          <w:rFonts w:ascii="Arial" w:hAnsi="Arial" w:cs="Arial"/>
          <w:sz w:val="12"/>
          <w:szCs w:val="12"/>
        </w:rPr>
      </w:pPr>
      <w:r w:rsidRPr="00147481">
        <w:rPr>
          <w:rFonts w:ascii="Arial" w:hAnsi="Arial" w:cs="Arial"/>
          <w:sz w:val="12"/>
          <w:szCs w:val="12"/>
        </w:rPr>
        <w:t>к решению Совета депутатов Валдайского городского поселения</w:t>
      </w:r>
    </w:p>
    <w:p w:rsidR="00ED4D2A" w:rsidRPr="00147481" w:rsidRDefault="00ED4D2A" w:rsidP="00ED4D2A">
      <w:pPr>
        <w:ind w:left="6804"/>
        <w:jc w:val="center"/>
        <w:rPr>
          <w:rFonts w:ascii="Arial" w:hAnsi="Arial" w:cs="Arial"/>
          <w:sz w:val="12"/>
          <w:szCs w:val="12"/>
        </w:rPr>
      </w:pPr>
      <w:r w:rsidRPr="00147481">
        <w:rPr>
          <w:rFonts w:ascii="Arial" w:hAnsi="Arial" w:cs="Arial"/>
          <w:sz w:val="12"/>
          <w:szCs w:val="12"/>
        </w:rPr>
        <w:t>"О бюджете Валдайского городского поселения на 2022 год</w:t>
      </w:r>
    </w:p>
    <w:p w:rsidR="00ED4D2A" w:rsidRPr="00147481" w:rsidRDefault="00ED4D2A" w:rsidP="00ED4D2A">
      <w:pPr>
        <w:ind w:left="6804"/>
        <w:jc w:val="center"/>
        <w:rPr>
          <w:rFonts w:ascii="Arial" w:hAnsi="Arial" w:cs="Arial"/>
          <w:sz w:val="12"/>
          <w:szCs w:val="12"/>
        </w:rPr>
      </w:pPr>
      <w:r w:rsidRPr="00147481">
        <w:rPr>
          <w:rFonts w:ascii="Arial" w:hAnsi="Arial" w:cs="Arial"/>
          <w:sz w:val="12"/>
          <w:szCs w:val="12"/>
        </w:rPr>
        <w:t>и на плановый период 2023 и 2024 годов" от 23.12.2021 № 77</w:t>
      </w:r>
    </w:p>
    <w:p w:rsidR="00ED4D2A" w:rsidRDefault="00ED4D2A" w:rsidP="00ED4D2A">
      <w:pPr>
        <w:ind w:left="6804"/>
        <w:jc w:val="center"/>
        <w:rPr>
          <w:rFonts w:ascii="Arial" w:hAnsi="Arial" w:cs="Arial"/>
          <w:sz w:val="12"/>
          <w:szCs w:val="12"/>
        </w:rPr>
      </w:pPr>
      <w:r w:rsidRPr="00147481">
        <w:rPr>
          <w:rFonts w:ascii="Arial" w:hAnsi="Arial" w:cs="Arial"/>
          <w:sz w:val="12"/>
          <w:szCs w:val="12"/>
        </w:rPr>
        <w:t xml:space="preserve">(в редакции решения Совета депутатов Валдайского </w:t>
      </w:r>
    </w:p>
    <w:p w:rsidR="00ED4D2A" w:rsidRPr="00147481" w:rsidRDefault="00ED4D2A" w:rsidP="00ED4D2A">
      <w:pPr>
        <w:ind w:left="6804"/>
        <w:jc w:val="center"/>
        <w:rPr>
          <w:rFonts w:ascii="Arial" w:hAnsi="Arial" w:cs="Arial"/>
          <w:sz w:val="12"/>
          <w:szCs w:val="12"/>
        </w:rPr>
      </w:pPr>
      <w:r w:rsidRPr="00147481">
        <w:rPr>
          <w:rFonts w:ascii="Arial" w:hAnsi="Arial" w:cs="Arial"/>
          <w:sz w:val="12"/>
          <w:szCs w:val="12"/>
        </w:rPr>
        <w:t>городского поселенияот 18.11.2022 №130)</w:t>
      </w:r>
    </w:p>
    <w:p w:rsidR="00ED4D2A" w:rsidRDefault="00ED4D2A" w:rsidP="00ED4D2A">
      <w:pPr>
        <w:jc w:val="center"/>
        <w:rPr>
          <w:rFonts w:ascii="Arial" w:hAnsi="Arial" w:cs="Arial"/>
          <w:b/>
          <w:sz w:val="16"/>
          <w:szCs w:val="16"/>
        </w:rPr>
      </w:pPr>
      <w:r w:rsidRPr="00ED4D2A">
        <w:rPr>
          <w:rFonts w:ascii="Arial" w:hAnsi="Arial" w:cs="Arial"/>
          <w:b/>
          <w:sz w:val="16"/>
          <w:szCs w:val="16"/>
        </w:rPr>
        <w:t xml:space="preserve">Распределение бюджетных ассигнований по разделам, подразделам, целевым статьям (муниципальным программам </w:t>
      </w:r>
    </w:p>
    <w:p w:rsidR="00ED4D2A" w:rsidRDefault="00ED4D2A" w:rsidP="00ED4D2A">
      <w:pPr>
        <w:jc w:val="center"/>
        <w:rPr>
          <w:rFonts w:ascii="Arial" w:hAnsi="Arial" w:cs="Arial"/>
          <w:b/>
          <w:sz w:val="16"/>
          <w:szCs w:val="16"/>
        </w:rPr>
      </w:pPr>
      <w:r w:rsidRPr="00ED4D2A">
        <w:rPr>
          <w:rFonts w:ascii="Arial" w:hAnsi="Arial" w:cs="Arial"/>
          <w:b/>
          <w:sz w:val="16"/>
          <w:szCs w:val="16"/>
        </w:rPr>
        <w:t xml:space="preserve">Валдайского городского поселения и непрограммным направлениям деятельности), группам и подгруппам видов </w:t>
      </w:r>
    </w:p>
    <w:p w:rsidR="00ED4D2A" w:rsidRPr="00ED4D2A" w:rsidRDefault="00ED4D2A" w:rsidP="00ED4D2A">
      <w:pPr>
        <w:jc w:val="center"/>
        <w:rPr>
          <w:rFonts w:ascii="Arial" w:hAnsi="Arial" w:cs="Arial"/>
          <w:b/>
          <w:sz w:val="16"/>
          <w:szCs w:val="16"/>
        </w:rPr>
      </w:pPr>
      <w:r w:rsidRPr="00ED4D2A">
        <w:rPr>
          <w:rFonts w:ascii="Arial" w:hAnsi="Arial" w:cs="Arial"/>
          <w:b/>
          <w:sz w:val="16"/>
          <w:szCs w:val="16"/>
        </w:rPr>
        <w:t>расходов классификации расходов городского бюджета на 2022 год и на плановый период 2023 и 2024 годов</w:t>
      </w:r>
    </w:p>
    <w:p w:rsidR="00ED4D2A" w:rsidRDefault="00ED4D2A" w:rsidP="00ED4D2A">
      <w:pPr>
        <w:jc w:val="right"/>
        <w:rPr>
          <w:rFonts w:ascii="Arial" w:hAnsi="Arial" w:cs="Arial"/>
          <w:sz w:val="12"/>
          <w:szCs w:val="12"/>
        </w:rPr>
      </w:pPr>
      <w:r w:rsidRPr="00ED4D2A">
        <w:rPr>
          <w:rFonts w:ascii="Arial" w:hAnsi="Arial" w:cs="Arial"/>
          <w:sz w:val="12"/>
          <w:szCs w:val="12"/>
        </w:rPr>
        <w:t>руб.коп.</w:t>
      </w:r>
    </w:p>
    <w:tbl>
      <w:tblPr>
        <w:tblW w:w="1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6"/>
        <w:gridCol w:w="294"/>
        <w:gridCol w:w="709"/>
        <w:gridCol w:w="270"/>
        <w:gridCol w:w="903"/>
        <w:gridCol w:w="903"/>
        <w:gridCol w:w="903"/>
      </w:tblGrid>
      <w:tr w:rsidR="000115A0" w:rsidRPr="000115A0" w:rsidTr="00CE3C24">
        <w:trPr>
          <w:trHeight w:val="20"/>
        </w:trPr>
        <w:tc>
          <w:tcPr>
            <w:tcW w:w="7366" w:type="dxa"/>
            <w:shd w:val="clear" w:color="000000" w:fill="FFFFFF"/>
            <w:vAlign w:val="center"/>
            <w:hideMark/>
          </w:tcPr>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Наименование</w:t>
            </w:r>
          </w:p>
        </w:tc>
        <w:tc>
          <w:tcPr>
            <w:tcW w:w="294" w:type="dxa"/>
            <w:shd w:val="clear" w:color="000000" w:fill="FFFFFF"/>
            <w:vAlign w:val="center"/>
            <w:hideMark/>
          </w:tcPr>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Разд.</w:t>
            </w:r>
          </w:p>
        </w:tc>
        <w:tc>
          <w:tcPr>
            <w:tcW w:w="709" w:type="dxa"/>
            <w:shd w:val="clear" w:color="000000" w:fill="FFFFFF"/>
            <w:vAlign w:val="center"/>
            <w:hideMark/>
          </w:tcPr>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Ц.ст.</w:t>
            </w:r>
          </w:p>
        </w:tc>
        <w:tc>
          <w:tcPr>
            <w:tcW w:w="270" w:type="dxa"/>
            <w:shd w:val="clear" w:color="000000" w:fill="FFFFFF"/>
            <w:vAlign w:val="center"/>
            <w:hideMark/>
          </w:tcPr>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Расх.</w:t>
            </w:r>
          </w:p>
        </w:tc>
        <w:tc>
          <w:tcPr>
            <w:tcW w:w="903" w:type="dxa"/>
            <w:shd w:val="clear" w:color="000000" w:fill="FFFFFF"/>
            <w:vAlign w:val="center"/>
            <w:hideMark/>
          </w:tcPr>
          <w:p w:rsid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 xml:space="preserve">Сумма на </w:t>
            </w:r>
          </w:p>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2022 год</w:t>
            </w:r>
          </w:p>
        </w:tc>
        <w:tc>
          <w:tcPr>
            <w:tcW w:w="903" w:type="dxa"/>
            <w:shd w:val="clear" w:color="000000" w:fill="FFFFFF"/>
            <w:vAlign w:val="center"/>
            <w:hideMark/>
          </w:tcPr>
          <w:p w:rsid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 xml:space="preserve">Сумма на </w:t>
            </w:r>
          </w:p>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2023 год</w:t>
            </w:r>
          </w:p>
        </w:tc>
        <w:tc>
          <w:tcPr>
            <w:tcW w:w="903" w:type="dxa"/>
            <w:shd w:val="clear" w:color="000000" w:fill="FFFFFF"/>
            <w:vAlign w:val="center"/>
            <w:hideMark/>
          </w:tcPr>
          <w:p w:rsid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 xml:space="preserve">Сумма на </w:t>
            </w:r>
          </w:p>
          <w:p w:rsidR="000115A0" w:rsidRPr="000115A0" w:rsidRDefault="000115A0" w:rsidP="000115A0">
            <w:pPr>
              <w:jc w:val="center"/>
              <w:rPr>
                <w:rFonts w:ascii="Arial" w:hAnsi="Arial" w:cs="Arial"/>
                <w:b/>
                <w:bCs/>
                <w:color w:val="000000"/>
                <w:sz w:val="12"/>
                <w:szCs w:val="12"/>
              </w:rPr>
            </w:pPr>
            <w:r w:rsidRPr="000115A0">
              <w:rPr>
                <w:rFonts w:ascii="Arial" w:hAnsi="Arial" w:cs="Arial"/>
                <w:b/>
                <w:bCs/>
                <w:color w:val="000000"/>
                <w:sz w:val="12"/>
                <w:szCs w:val="12"/>
              </w:rPr>
              <w:t>2024 год</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ОБЩЕГОСУДАРСТВЕННЫЕ ВОПРОСЫ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2 082 258,22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1 069 612,05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1 069 612,05</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9200000000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Совет депутатовВалдайского городского поселения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9290000000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Совета депутатовВалдайского городского поселения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9290002110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9290002110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0106</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Межбюджетные трансферты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0106</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9100000000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Иные межбюджетные трансферты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0106</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9170000000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0106</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9170095210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Иные межбюджетные трансферты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0106</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9170095210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540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Резервные фонды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Резервные фонды исполнительных органов муниципальных образований</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9300000000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9390000000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Резервный фонд администрации Валдайского муниципального района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9390010010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Резервные средства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9390010010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870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Другие общегосударственные вопросы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1 664 258,22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651 612,05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651 612,05</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29 500,00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Профилактика терроризма, экстремизма и других правонарушений в Валдайском районе</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26 800,00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0900113110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12 900,00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0900113110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12 900,00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0900114100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13 900,00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0900114100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13 900,00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Противодействие коррупции в Валдайском муниципальном районе</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0900300000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0900331100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0900331100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1 634 758,22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651 612,05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651 612,05</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371 214,61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99 776,00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99 776,00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Другие общегосударственные вопросы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9450010430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271 214,61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99 776,00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99 776,00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9450010430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63 301,38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9450010430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831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57 976,98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Уплата иных платежей</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9450010430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853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149 936,25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98 776,00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98 776,00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Административное наказание в виде штрафа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9450010431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Уплата иных платежей</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9450010431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853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Содержание имущества муниципальной казны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1 263 543,61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551 836,05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551 836,05</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Реализациямероприятий по содержанию имущества муниципальной казны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9460010410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942 924,72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401 836,05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401 836,05</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9460010410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121 454,17</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9460010410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513 693,08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151 468,16</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151 468,16</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Закупка энергетических ресурсов</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9460010410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247</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307 777,47</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250 367,89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250 367,89</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9460010420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289 000,00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9460010420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289 000,00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Оплата агентского договора по начисленным платежам за найм, доставка квитанций</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9460010450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31 618,89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0113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9460010450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31 618,89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НАЦИОНАЛЬНАЯ БЕЗОПАСНОСТЬ И ПРАВООХРАНИТЕЛЬНАЯ ДЕЯТЕЛЬНОСТЬ</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0300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2 052 138,48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292 738,48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1900000000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292 738,48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1900100000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Мероприятия по обеспечению первичных мер пожарной безопасности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1900140110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1900140110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1900300000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285 738,48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Мероприятия по обеспечению первичных мер пожарной безопасности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1900340110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285 738,48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1900340110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226 000,00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1900340110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811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59 738,48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1 759 400,00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1 759 400,00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Профилактика терроризма, экстремизма и других правонарушений в Валдайском районе</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1 759 400,00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Мероприятия по обслуживанию системы оповещения в г. Валдай</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0900112410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63 400,00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0900112410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63 400,00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Проведение мероприятий по установке видеокамер в г. Валдай</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0900112500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1 471 000,00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0900112500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1 471 000,00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Мероприятия по обслуживанию системы видеонаблюдения в г.Валдай</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0900112600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225 000,00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0314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0900112600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225 000,00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НАЦИОНАЛЬНАЯ ЭКОНОМИКА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111 045 075,80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109 013 835,09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161 883 835,09</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Сельское хозяйство и рыболовство</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385 820,00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2300000000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385 820,00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2300100000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385 820,00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2300131000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385 820,00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2300131000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631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385 820,00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Транспорт</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0408</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3 609 935,09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0408</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3 609 935,09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0408</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3 609 935,09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0408</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9450010090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0408</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9450010090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399 935,09</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приобретение специализированной дорожной техники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0408</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9450013300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3 210 000,00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0408</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9450013300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3 210 000,00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Дорожное хозяйство (дорожные фонды)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105 323 270,71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108 273 900,00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161 143 900,00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105 323 270,71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108 273 900,00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161 143 900,00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100 813 760,71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105 973 900,00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158 843 900,00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100 813 760,71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105 973 900,00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158 843 900,00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19 647 848,32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19 647 848,32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18 000 000,00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2910121120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7 667 745,44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2 621 494,00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3 584 906,00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2910121120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7 667 745,44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2 621 494,00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3 584 906,00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2910121121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696 578,23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2910121121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696 578,23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2910121125</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540 242,05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2910121125</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414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540 242,05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2910121130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4 323 351,20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3 500 000,00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2 000 000,00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2910121130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414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4 323 351,20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3 500 000,00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2 000 000,00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Паспортизацияавтомобильных дорог общего пользования местного значения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2910121140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2910121140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2910121150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1 772 859,00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2910121150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1 772 859,00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2910171525</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4 268 000,00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4 268 000,00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2910171525</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4 268 000,00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4 268 000,00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2910171526</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6 402 000,00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2910171526</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6 402 000,00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2910171541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9 663 136,47</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2910171541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414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9 663 136,47</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2910171542</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50 000 000,00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2910171542</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50 000 000,00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2910171543</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75 720 800,00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128 590 800,00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2910171543</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75 720 800,00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128 590 800,00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29101S1543</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763 606,00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1 300 194,00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29101S1543</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763 606,00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1 300 194,00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2920000000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4 509 510,00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2920200000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4 509 510,00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2920299910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4 509 510,00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2920299910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4 509 510,00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Другие вопросы в области национальной экономики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1 726 050,00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340 000,00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340 000,00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1 726 050,00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340 000,00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340 000,00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1 726 050,00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340 000,00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340 000,00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землеустройству и землепользованию</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9450010070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420 000,00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9450010070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420 000,00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9450010080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749 050,00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9450010080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749 050,00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9450010081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557 000,00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0412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9450010081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557 000,00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ЖИЛИЩНО-КОММУНАЛЬНОЕ ХОЗЯЙСТВО</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81 660 307,34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26 437 416,80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2 772 224,10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Жилищное хозяйство</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2 392 410,64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12 065 073,46</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1 646 999,86</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10 418 073,60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2400100000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10 418 073,60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Приобретение жилья для граждан, проживающих в аварийных многоквартирных домах</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2400111100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10 418 073,60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2400111100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412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10 418 073,60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Снос аварийных расселенных многоквартирных домов</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2400112110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2400112110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2 042 410,64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1 646 999,86</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1 646 999,86</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2 042 410,64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1 646 999,86</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1 646 999,86</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9450081010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1 325 545,69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1 446 999,86</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1 446 999,86</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9450081010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1 325 545,69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1 446 999,86</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1 446 999,86</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9450081020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716 864,95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9450081020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527 487,89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9450081020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811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189 377,06</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Коммунальное хозяйство</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2 292 271,94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103 631,41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1 874 648,38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998 160,00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2000171100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998 160,00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2000171100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998 160,00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Приведение обветшавших сетей ливневой канализации в нормативное состояние</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2000200000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440 976,75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Осуществление ремонта участков сетей ливневой канализации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2000211200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440 976,75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2000211200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440 976,75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качественной работы объектов ливневой канализации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2000300000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435 511,63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Содержание ливневой канализации, водоотводных канав и водопропускных труб</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2000311300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435 511,63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2000311300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435 511,63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2600000000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131 267,56</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103 631,41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2600100000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131 267,56</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103 631,41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2600111220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131 267,56</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103 631,41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2600111220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131 267,56</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103 631,41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286 356,00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286 356,00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Разработка обосновывающих материалов к схеме теплоснабжения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9450082030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286 356,00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9450082030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286 356,00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Благоустройство</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72 032 860,18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13 143 487,69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3 291 971,21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2 282 125,85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Устройство контейнерных площадок</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0100161010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2 282 125,85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0100161010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2 282 125,85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0100200000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1 009 845,36</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вывоза несанкционированных свалок</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0100261030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558 327,58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0100261030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558 327,58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0100261040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308 013,38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0100261040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308 013,38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Организация сбора и вывоза отходов I-IV класса опасности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0100261050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143 504,40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0100261050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143 504,40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25 844 137,15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Благоустройство наиболее посещаемых территорий общего пользования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1000200000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Осуществление строительного контроля за выполнением работ</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1000240230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1000240230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1000500000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1 878 040,00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1000560250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1 878 040,00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1000560250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1 878 040,00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Федеральный проект "Формирование комфортной городской среды"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23 866 097,15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100F254240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2 767 392,15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автономным учреждениям на иные цели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100F254240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622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2 767 392,15</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Выполнение работ по благоустройству территории, расположенной по адресу: Новгородская обл., г. Валдай, пл. Свободы (реконструкция площади Свободы (южная часть) в г. Валдай (Валдай-центр).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100F25424F</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11 100 000,00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автономным учреждениям на иные цели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100F25424F</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622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11 100 000,00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100F255551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916 803,00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100F255551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811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916 803,00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100F255552</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9 081 902,00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100F255552</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9 081 902,00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41 563 418,49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13 143 487,69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2210000000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8 137 914,03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7 298 640,00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уличного освещения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2210100000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8 137 914,03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7 298 640,00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2210160010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4 341 054,43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3 173 065,60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2210160010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4 341 054,43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3 173 065,60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Разработка проектно-сметной документации и строительство линий уличного освещения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2210160011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475 000,00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803 714,80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2210160011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414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475 000,00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803 714,80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2210160012</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3 321 859,60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3 321 859,60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Закупка энергетических ресурсов</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2210160012</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247</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3 321 859,60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3 321 859,60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2220000000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3 680 446,28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1 694 317,30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Организация озеленениятерритории Валдайского городского поселения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2220100000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3 680 446,28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1 694 317,30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Содержание объектов озеленения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2220160030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3 228 321,28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1 694 317,30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2220160030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3 228 321,28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1 694 317,30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2220175360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452 125,00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2220175360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452 125,00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2230000000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Организация содержания мест захоронения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2230100000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Содержание муниципальных кладбищ</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2230160040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2230160040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2240000000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6 483 435,87</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702 353,77</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Прочие мероприятия по благоустройству</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2240100000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6 483 435,87</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702 353,77</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Прочие мероприятия по благоустройству</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2240160050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4 366 013,39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583 819,47</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2240160050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4 366 013,39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583 819,47</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Поставка газа к мемориалу "Вечный огонь"</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2240160051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122 422,48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118 534,30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Закупка энергетических ресурсов</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2240160051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247</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122 422,48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118 534,30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2240160052</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1 995 000,00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2240160052</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414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1 995 000,00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21 716 622,31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3 048 176,62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Содержание общественных территорий</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86 752,61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3 048 176,62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2250160060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3 009 775,44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2250160060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3 009 775,44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2250160061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86 003,52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2250160061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86 003,52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2250160062</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749,09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401,18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Уплата иных платежей</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2250160062</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853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749,09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401,18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Благоустройство территорий</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2250200000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21 629 869,70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Благоустройство территории, расположенной по адресу: г. Валдай, ул. Песчаная, з/у 1т</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2250260063</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19 629 869,70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2250260063</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19 629 869,70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2250276170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2 000 000,00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2250276170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2 000 000,00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2260000000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1 035 000,00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Благоустройство территории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2260100000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1 035 000,00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2260175260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2260175260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22601S5260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335 000,00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22601S5260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335 000,00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1 333 333,33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1 333 333,33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реализацию мероприятий по капитальному ремонту и (или) текущему ремонту общего имущества и (или) благоустройство придомовой территории многоквартирного дома , признанной победителем в конкурсе 2022 года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9450071480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1 333 333,33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0503</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9450071480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1 333 333,33</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Другие вопросы в области жилищно-коммунального хозяйства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4 942 764,58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1 125 224,24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1 125 224,24</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4 942 764,58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1 125 224,24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1 125 224,24</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9440000000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674 232,69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9440020101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389 774,72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9440020101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611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389 774,72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9440020102</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117 711,97</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9440020102</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611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117 711,97</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9440020103</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166 746,00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9440020103</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611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166 746,00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4 268 531,89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1 125 224,24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1 125 224,24</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9450010031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2 480 115,12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864 227,52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864 227,52</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9450010031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621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2 480 115,12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864 227,52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864 227,52</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9450010032</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748 994,78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260 996,72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260 996,72</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9450010032</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621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748 994,78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260 996,72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260 996,72</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9450010033</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1 039 421,99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0505</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9450010033</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621</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1 039 421,99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ОБРАЗОВАНИЕ</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42 700,00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Молодежная политика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42 700,00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0900200000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0900221500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0900221500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2 700,00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Молодежная политика и оздоровление детей</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9470000000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финансирование мероприятий в сфере образования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9470070110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0707</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9470070110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КУЛЬТУРА, КИНЕМАТОГРАФИЯ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1 630 167,98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888 000,00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888 000,00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Культура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1 580 167,98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888 000,00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888 000,00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0200000000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 подпрограммы "Культура Валдайского муниципального района"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0210000000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0210100000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0210199910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388 000,00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0210199910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208 000,00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208 000,00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Иные выплаты населению</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0210199910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360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180 000,00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1 192 167,98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Подготовка и проведение мероприятий в сфере культура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9480000000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1 192 167,98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финансирование мероприятий в сфере культуры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9480080110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1 192 167,98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9480080110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1 192 167,98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Другие вопросы в области культуры, кинематографии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1400000000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1400100000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Нанесение фамилий на мемориальные плиты, ремонтные работы на воинских захоронениях</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1400199911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0804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1400199911</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СОЦИАЛЬНАЯ ПОЛИТИКА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209 511,12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Пенсионное обеспечение</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209 511,12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209 511,12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209 511,12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9450010040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209 511,12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Пенсии, выплачиваемые организациями сектора государственного управления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1001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9450010040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312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209 511,12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199 535,28</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ФИЗИЧЕСКАЯ КУЛЬТУРА И СПОРТ</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1100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514 380,00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Физическая культура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1101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514 380,00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1101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514 380,00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Развитие физической культуры и массового спорта на территории района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1101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0400100000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514 380,00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1101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0400130110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514 380,00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1101</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0400130110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514 380,00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150 000,00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СРЕДСТВА МАССОВОЙ ИНФОРМАЦИИ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520 000,00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492 000,00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492 000,00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Периодическая печать и издательства</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463 000,00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463 000,00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463 000,00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опубликование официальных документов в периодических изданиях</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9450010060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463 000,00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1202</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9450010060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463 000,00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435 000,00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Другие вопросы в области средств массовой информации</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мероприятия по решению вопросов местного значения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Расходы на содержание сайта городского поселения</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9450010050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57 000,00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Закупка товаров, работ, услуг в сфере информационно-коммуникационных технологий</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9450010050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242</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3 000,00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Прочая закупка товаров, работ и услуг</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1204</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9450010050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244</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54 000,00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54 000,00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54 000,00</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Условно утвержденные расходы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9900</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1 457 539,98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1 731 820,33</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Условно утвержденные расходы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1 457 539,98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1 731 820,33</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Условно утвержденные расходы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9900000000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1 457 539,98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1 731 820,33</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Условно утвержденные расходы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9990000000</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1 457 539,98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1 731 820,33</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Условно утвержденные расходы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9990099999</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1 457 539,98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1 731 820,33</w:t>
            </w:r>
          </w:p>
        </w:tc>
      </w:tr>
      <w:tr w:rsidR="000115A0" w:rsidRPr="000115A0" w:rsidTr="00CE3C24">
        <w:trPr>
          <w:trHeight w:val="20"/>
        </w:trPr>
        <w:tc>
          <w:tcPr>
            <w:tcW w:w="7366" w:type="dxa"/>
            <w:shd w:val="clear" w:color="000000" w:fill="FFFFFF"/>
            <w:hideMark/>
          </w:tcPr>
          <w:p w:rsidR="000115A0" w:rsidRPr="000115A0" w:rsidRDefault="000115A0" w:rsidP="000115A0">
            <w:pPr>
              <w:rPr>
                <w:rFonts w:ascii="Arial" w:hAnsi="Arial" w:cs="Arial"/>
                <w:color w:val="000000"/>
                <w:sz w:val="12"/>
                <w:szCs w:val="12"/>
              </w:rPr>
            </w:pPr>
            <w:r w:rsidRPr="000115A0">
              <w:rPr>
                <w:rFonts w:ascii="Arial" w:hAnsi="Arial" w:cs="Arial"/>
                <w:color w:val="000000"/>
                <w:sz w:val="12"/>
                <w:szCs w:val="12"/>
              </w:rPr>
              <w:t>Условно утвержденные расходы</w:t>
            </w:r>
          </w:p>
        </w:tc>
        <w:tc>
          <w:tcPr>
            <w:tcW w:w="294"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9999</w:t>
            </w:r>
          </w:p>
        </w:tc>
        <w:tc>
          <w:tcPr>
            <w:tcW w:w="709"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9990099999</w:t>
            </w:r>
          </w:p>
        </w:tc>
        <w:tc>
          <w:tcPr>
            <w:tcW w:w="270" w:type="dxa"/>
            <w:shd w:val="clear" w:color="000000" w:fill="FFFFFF"/>
            <w:noWrap/>
            <w:hideMark/>
          </w:tcPr>
          <w:p w:rsidR="000115A0" w:rsidRPr="000115A0" w:rsidRDefault="000115A0" w:rsidP="000115A0">
            <w:pPr>
              <w:jc w:val="center"/>
              <w:rPr>
                <w:rFonts w:ascii="Arial" w:hAnsi="Arial" w:cs="Arial"/>
                <w:color w:val="000000"/>
                <w:sz w:val="12"/>
                <w:szCs w:val="12"/>
              </w:rPr>
            </w:pPr>
            <w:r w:rsidRPr="000115A0">
              <w:rPr>
                <w:rFonts w:ascii="Arial" w:hAnsi="Arial" w:cs="Arial"/>
                <w:color w:val="000000"/>
                <w:sz w:val="12"/>
                <w:szCs w:val="12"/>
              </w:rPr>
              <w:t>999</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0,00</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1 457 539,98</w:t>
            </w:r>
          </w:p>
        </w:tc>
        <w:tc>
          <w:tcPr>
            <w:tcW w:w="903" w:type="dxa"/>
            <w:shd w:val="clear" w:color="000000" w:fill="FFFFFF"/>
            <w:noWrap/>
            <w:hideMark/>
          </w:tcPr>
          <w:p w:rsidR="000115A0" w:rsidRPr="000115A0" w:rsidRDefault="000115A0" w:rsidP="000115A0">
            <w:pPr>
              <w:jc w:val="right"/>
              <w:rPr>
                <w:rFonts w:ascii="Arial" w:hAnsi="Arial" w:cs="Arial"/>
                <w:color w:val="000000"/>
                <w:sz w:val="12"/>
                <w:szCs w:val="12"/>
              </w:rPr>
            </w:pPr>
            <w:r w:rsidRPr="000115A0">
              <w:rPr>
                <w:rFonts w:ascii="Arial" w:hAnsi="Arial" w:cs="Arial"/>
                <w:color w:val="000000"/>
                <w:sz w:val="12"/>
                <w:szCs w:val="12"/>
              </w:rPr>
              <w:t>1 731 820,33</w:t>
            </w:r>
          </w:p>
        </w:tc>
      </w:tr>
      <w:tr w:rsidR="000115A0" w:rsidRPr="000115A0" w:rsidTr="00CE3C24">
        <w:trPr>
          <w:trHeight w:val="20"/>
        </w:trPr>
        <w:tc>
          <w:tcPr>
            <w:tcW w:w="8639" w:type="dxa"/>
            <w:gridSpan w:val="4"/>
            <w:shd w:val="clear" w:color="000000" w:fill="FFFFFF"/>
            <w:noWrap/>
            <w:vAlign w:val="bottom"/>
            <w:hideMark/>
          </w:tcPr>
          <w:p w:rsidR="000115A0" w:rsidRPr="000115A0" w:rsidRDefault="000115A0" w:rsidP="000115A0">
            <w:pPr>
              <w:rPr>
                <w:rFonts w:ascii="Arial" w:hAnsi="Arial" w:cs="Arial"/>
                <w:b/>
                <w:bCs/>
                <w:color w:val="000000"/>
                <w:sz w:val="12"/>
                <w:szCs w:val="12"/>
              </w:rPr>
            </w:pPr>
            <w:r w:rsidRPr="000115A0">
              <w:rPr>
                <w:rFonts w:ascii="Arial" w:hAnsi="Arial" w:cs="Arial"/>
                <w:b/>
                <w:bCs/>
                <w:color w:val="000000"/>
                <w:sz w:val="12"/>
                <w:szCs w:val="12"/>
              </w:rPr>
              <w:t xml:space="preserve">Всего расходов:   </w:t>
            </w:r>
          </w:p>
        </w:tc>
        <w:tc>
          <w:tcPr>
            <w:tcW w:w="903" w:type="dxa"/>
            <w:shd w:val="clear" w:color="000000" w:fill="FFFFFF"/>
            <w:noWrap/>
            <w:hideMark/>
          </w:tcPr>
          <w:p w:rsidR="000115A0" w:rsidRPr="000115A0" w:rsidRDefault="000115A0" w:rsidP="000115A0">
            <w:pPr>
              <w:jc w:val="right"/>
              <w:rPr>
                <w:rFonts w:ascii="Arial" w:hAnsi="Arial" w:cs="Arial"/>
                <w:b/>
                <w:bCs/>
                <w:color w:val="000000"/>
                <w:sz w:val="12"/>
                <w:szCs w:val="12"/>
              </w:rPr>
            </w:pPr>
            <w:r w:rsidRPr="000115A0">
              <w:rPr>
                <w:rFonts w:ascii="Arial" w:hAnsi="Arial" w:cs="Arial"/>
                <w:b/>
                <w:bCs/>
                <w:color w:val="000000"/>
                <w:sz w:val="12"/>
                <w:szCs w:val="12"/>
              </w:rPr>
              <w:t>199 756 538,94</w:t>
            </w:r>
          </w:p>
        </w:tc>
        <w:tc>
          <w:tcPr>
            <w:tcW w:w="903" w:type="dxa"/>
            <w:shd w:val="clear" w:color="000000" w:fill="FFFFFF"/>
            <w:noWrap/>
            <w:hideMark/>
          </w:tcPr>
          <w:p w:rsidR="000115A0" w:rsidRPr="000115A0" w:rsidRDefault="000115A0" w:rsidP="000115A0">
            <w:pPr>
              <w:jc w:val="right"/>
              <w:rPr>
                <w:rFonts w:ascii="Arial" w:hAnsi="Arial" w:cs="Arial"/>
                <w:b/>
                <w:bCs/>
                <w:color w:val="000000"/>
                <w:sz w:val="12"/>
                <w:szCs w:val="12"/>
              </w:rPr>
            </w:pPr>
            <w:r w:rsidRPr="000115A0">
              <w:rPr>
                <w:rFonts w:ascii="Arial" w:hAnsi="Arial" w:cs="Arial"/>
                <w:b/>
                <w:bCs/>
                <w:color w:val="000000"/>
                <w:sz w:val="12"/>
                <w:szCs w:val="12"/>
              </w:rPr>
              <w:t>139 747 939,20</w:t>
            </w:r>
          </w:p>
        </w:tc>
        <w:tc>
          <w:tcPr>
            <w:tcW w:w="903" w:type="dxa"/>
            <w:shd w:val="clear" w:color="000000" w:fill="FFFFFF"/>
            <w:noWrap/>
            <w:hideMark/>
          </w:tcPr>
          <w:p w:rsidR="000115A0" w:rsidRPr="000115A0" w:rsidRDefault="000115A0" w:rsidP="000115A0">
            <w:pPr>
              <w:jc w:val="right"/>
              <w:rPr>
                <w:rFonts w:ascii="Arial" w:hAnsi="Arial" w:cs="Arial"/>
                <w:b/>
                <w:bCs/>
                <w:color w:val="000000"/>
                <w:sz w:val="12"/>
                <w:szCs w:val="12"/>
              </w:rPr>
            </w:pPr>
            <w:r w:rsidRPr="000115A0">
              <w:rPr>
                <w:rFonts w:ascii="Arial" w:hAnsi="Arial" w:cs="Arial"/>
                <w:b/>
                <w:bCs/>
                <w:color w:val="000000"/>
                <w:sz w:val="12"/>
                <w:szCs w:val="12"/>
              </w:rPr>
              <w:t>169 227 026,85</w:t>
            </w:r>
          </w:p>
        </w:tc>
      </w:tr>
    </w:tbl>
    <w:p w:rsidR="00147481" w:rsidRPr="00CE3C24" w:rsidRDefault="00147481" w:rsidP="00AA4647">
      <w:pPr>
        <w:rPr>
          <w:rFonts w:ascii="Arial" w:hAnsi="Arial" w:cs="Arial"/>
          <w:sz w:val="4"/>
          <w:szCs w:val="4"/>
        </w:rPr>
      </w:pPr>
    </w:p>
    <w:p w:rsidR="00920478" w:rsidRPr="00147481" w:rsidRDefault="00AF75EE" w:rsidP="00920478">
      <w:pPr>
        <w:ind w:left="6804"/>
        <w:jc w:val="center"/>
        <w:rPr>
          <w:rFonts w:ascii="Arial" w:hAnsi="Arial" w:cs="Arial"/>
          <w:sz w:val="12"/>
          <w:szCs w:val="12"/>
        </w:rPr>
      </w:pPr>
      <w:r>
        <w:rPr>
          <w:rFonts w:ascii="Arial" w:hAnsi="Arial" w:cs="Arial"/>
          <w:sz w:val="12"/>
          <w:szCs w:val="12"/>
        </w:rPr>
        <w:t>Приложение 8</w:t>
      </w:r>
    </w:p>
    <w:p w:rsidR="00920478" w:rsidRPr="00147481" w:rsidRDefault="00920478" w:rsidP="00920478">
      <w:pPr>
        <w:ind w:left="6804"/>
        <w:jc w:val="center"/>
        <w:rPr>
          <w:rFonts w:ascii="Arial" w:hAnsi="Arial" w:cs="Arial"/>
          <w:sz w:val="12"/>
          <w:szCs w:val="12"/>
        </w:rPr>
      </w:pPr>
      <w:r w:rsidRPr="00147481">
        <w:rPr>
          <w:rFonts w:ascii="Arial" w:hAnsi="Arial" w:cs="Arial"/>
          <w:sz w:val="12"/>
          <w:szCs w:val="12"/>
        </w:rPr>
        <w:t>к решению Совета депутатов Валдайского городского поселения</w:t>
      </w:r>
    </w:p>
    <w:p w:rsidR="00920478" w:rsidRPr="00147481" w:rsidRDefault="00920478" w:rsidP="00920478">
      <w:pPr>
        <w:ind w:left="6804"/>
        <w:jc w:val="center"/>
        <w:rPr>
          <w:rFonts w:ascii="Arial" w:hAnsi="Arial" w:cs="Arial"/>
          <w:sz w:val="12"/>
          <w:szCs w:val="12"/>
        </w:rPr>
      </w:pPr>
      <w:r w:rsidRPr="00147481">
        <w:rPr>
          <w:rFonts w:ascii="Arial" w:hAnsi="Arial" w:cs="Arial"/>
          <w:sz w:val="12"/>
          <w:szCs w:val="12"/>
        </w:rPr>
        <w:t>"О бюджете Валдайского городского поселения на 2022 год</w:t>
      </w:r>
    </w:p>
    <w:p w:rsidR="00920478" w:rsidRPr="00147481" w:rsidRDefault="00920478" w:rsidP="00920478">
      <w:pPr>
        <w:ind w:left="6804"/>
        <w:jc w:val="center"/>
        <w:rPr>
          <w:rFonts w:ascii="Arial" w:hAnsi="Arial" w:cs="Arial"/>
          <w:sz w:val="12"/>
          <w:szCs w:val="12"/>
        </w:rPr>
      </w:pPr>
      <w:r w:rsidRPr="00147481">
        <w:rPr>
          <w:rFonts w:ascii="Arial" w:hAnsi="Arial" w:cs="Arial"/>
          <w:sz w:val="12"/>
          <w:szCs w:val="12"/>
        </w:rPr>
        <w:t>и на плановый период 2023 и 2024 годов" от 23.12.2021 № 77</w:t>
      </w:r>
    </w:p>
    <w:p w:rsidR="00920478" w:rsidRDefault="00920478" w:rsidP="00920478">
      <w:pPr>
        <w:ind w:left="6804"/>
        <w:jc w:val="center"/>
        <w:rPr>
          <w:rFonts w:ascii="Arial" w:hAnsi="Arial" w:cs="Arial"/>
          <w:sz w:val="12"/>
          <w:szCs w:val="12"/>
        </w:rPr>
      </w:pPr>
      <w:r w:rsidRPr="00147481">
        <w:rPr>
          <w:rFonts w:ascii="Arial" w:hAnsi="Arial" w:cs="Arial"/>
          <w:sz w:val="12"/>
          <w:szCs w:val="12"/>
        </w:rPr>
        <w:t xml:space="preserve">(в редакции решения Совета депутатов Валдайского </w:t>
      </w:r>
    </w:p>
    <w:p w:rsidR="00920478" w:rsidRPr="00147481" w:rsidRDefault="00920478" w:rsidP="00920478">
      <w:pPr>
        <w:ind w:left="6804"/>
        <w:jc w:val="center"/>
        <w:rPr>
          <w:rFonts w:ascii="Arial" w:hAnsi="Arial" w:cs="Arial"/>
          <w:sz w:val="12"/>
          <w:szCs w:val="12"/>
        </w:rPr>
      </w:pPr>
      <w:r w:rsidRPr="00147481">
        <w:rPr>
          <w:rFonts w:ascii="Arial" w:hAnsi="Arial" w:cs="Arial"/>
          <w:sz w:val="12"/>
          <w:szCs w:val="12"/>
        </w:rPr>
        <w:t>городского поселенияот 18.11.2022 №130)</w:t>
      </w:r>
    </w:p>
    <w:p w:rsidR="00AF75EE" w:rsidRDefault="00AF75EE" w:rsidP="00AF75EE">
      <w:pPr>
        <w:jc w:val="center"/>
        <w:rPr>
          <w:rFonts w:ascii="Arial" w:hAnsi="Arial" w:cs="Arial"/>
          <w:b/>
          <w:sz w:val="16"/>
          <w:szCs w:val="16"/>
        </w:rPr>
      </w:pPr>
      <w:r w:rsidRPr="00AF75EE">
        <w:rPr>
          <w:rFonts w:ascii="Arial" w:hAnsi="Arial" w:cs="Arial"/>
          <w:b/>
          <w:sz w:val="16"/>
          <w:szCs w:val="16"/>
        </w:rPr>
        <w:t xml:space="preserve">Распределение бюджетных ассигнований по целевым статьям (муниципальным программам Валдайского городского поселения </w:t>
      </w:r>
    </w:p>
    <w:p w:rsidR="00AF75EE" w:rsidRDefault="00AF75EE" w:rsidP="00AF75EE">
      <w:pPr>
        <w:jc w:val="center"/>
        <w:rPr>
          <w:rFonts w:ascii="Arial" w:hAnsi="Arial" w:cs="Arial"/>
          <w:b/>
          <w:sz w:val="16"/>
          <w:szCs w:val="16"/>
        </w:rPr>
      </w:pPr>
      <w:r w:rsidRPr="00AF75EE">
        <w:rPr>
          <w:rFonts w:ascii="Arial" w:hAnsi="Arial" w:cs="Arial"/>
          <w:b/>
          <w:sz w:val="16"/>
          <w:szCs w:val="16"/>
        </w:rPr>
        <w:t xml:space="preserve">и непрограммным направлениям деятельности), группам и подгруппам видов расходов классификации расходов бюджета </w:t>
      </w:r>
    </w:p>
    <w:p w:rsidR="00147481" w:rsidRPr="00AF75EE" w:rsidRDefault="00AF75EE" w:rsidP="00AF75EE">
      <w:pPr>
        <w:jc w:val="center"/>
        <w:rPr>
          <w:rFonts w:ascii="Arial" w:hAnsi="Arial" w:cs="Arial"/>
          <w:b/>
          <w:sz w:val="16"/>
          <w:szCs w:val="16"/>
        </w:rPr>
      </w:pPr>
      <w:r w:rsidRPr="00AF75EE">
        <w:rPr>
          <w:rFonts w:ascii="Arial" w:hAnsi="Arial" w:cs="Arial"/>
          <w:b/>
          <w:sz w:val="16"/>
          <w:szCs w:val="16"/>
        </w:rPr>
        <w:t>Валдайского городского поселения на 2022</w:t>
      </w:r>
      <w:r>
        <w:rPr>
          <w:rFonts w:ascii="Arial" w:hAnsi="Arial" w:cs="Arial"/>
          <w:b/>
          <w:sz w:val="16"/>
          <w:szCs w:val="16"/>
        </w:rPr>
        <w:t xml:space="preserve"> год и на плановый период 2023 </w:t>
      </w:r>
      <w:r w:rsidRPr="00AF75EE">
        <w:rPr>
          <w:rFonts w:ascii="Arial" w:hAnsi="Arial" w:cs="Arial"/>
          <w:b/>
          <w:sz w:val="16"/>
          <w:szCs w:val="16"/>
        </w:rPr>
        <w:t>и 2024 годов</w:t>
      </w:r>
    </w:p>
    <w:p w:rsidR="00ED4D2A" w:rsidRDefault="00AF75EE" w:rsidP="00AF75EE">
      <w:pPr>
        <w:jc w:val="right"/>
        <w:rPr>
          <w:rFonts w:ascii="Arial" w:hAnsi="Arial" w:cs="Arial"/>
          <w:sz w:val="12"/>
          <w:szCs w:val="12"/>
        </w:rPr>
      </w:pPr>
      <w:r w:rsidRPr="00AF75EE">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699"/>
        <w:gridCol w:w="404"/>
        <w:gridCol w:w="324"/>
        <w:gridCol w:w="845"/>
        <w:gridCol w:w="845"/>
        <w:gridCol w:w="845"/>
      </w:tblGrid>
      <w:tr w:rsidR="009564BD" w:rsidRPr="009564BD" w:rsidTr="00CE3C24">
        <w:trPr>
          <w:trHeight w:val="20"/>
        </w:trPr>
        <w:tc>
          <w:tcPr>
            <w:tcW w:w="7366" w:type="dxa"/>
            <w:shd w:val="clear" w:color="000000" w:fill="FFFFFF"/>
            <w:vAlign w:val="center"/>
            <w:hideMark/>
          </w:tcPr>
          <w:p w:rsidR="009564BD" w:rsidRPr="009564BD" w:rsidRDefault="009564BD" w:rsidP="009564BD">
            <w:pPr>
              <w:jc w:val="center"/>
              <w:rPr>
                <w:rFonts w:ascii="Arial" w:hAnsi="Arial" w:cs="Arial"/>
                <w:b/>
                <w:bCs/>
                <w:color w:val="000000"/>
                <w:sz w:val="12"/>
                <w:szCs w:val="12"/>
              </w:rPr>
            </w:pPr>
            <w:r w:rsidRPr="009564BD">
              <w:rPr>
                <w:rFonts w:ascii="Arial" w:hAnsi="Arial" w:cs="Arial"/>
                <w:b/>
                <w:bCs/>
                <w:color w:val="000000"/>
                <w:sz w:val="12"/>
                <w:szCs w:val="12"/>
              </w:rPr>
              <w:t>Наименование</w:t>
            </w:r>
          </w:p>
        </w:tc>
        <w:tc>
          <w:tcPr>
            <w:tcW w:w="699" w:type="dxa"/>
            <w:shd w:val="clear" w:color="000000" w:fill="FFFFFF"/>
            <w:vAlign w:val="center"/>
            <w:hideMark/>
          </w:tcPr>
          <w:p w:rsidR="009564BD" w:rsidRPr="009564BD" w:rsidRDefault="009564BD" w:rsidP="009564BD">
            <w:pPr>
              <w:jc w:val="center"/>
              <w:rPr>
                <w:rFonts w:ascii="Arial" w:hAnsi="Arial" w:cs="Arial"/>
                <w:b/>
                <w:bCs/>
                <w:color w:val="000000"/>
                <w:sz w:val="12"/>
                <w:szCs w:val="12"/>
              </w:rPr>
            </w:pPr>
            <w:r w:rsidRPr="009564BD">
              <w:rPr>
                <w:rFonts w:ascii="Arial" w:hAnsi="Arial" w:cs="Arial"/>
                <w:b/>
                <w:bCs/>
                <w:color w:val="000000"/>
                <w:sz w:val="12"/>
                <w:szCs w:val="12"/>
              </w:rPr>
              <w:t>Ц.ст.</w:t>
            </w:r>
          </w:p>
        </w:tc>
        <w:tc>
          <w:tcPr>
            <w:tcW w:w="404" w:type="dxa"/>
            <w:shd w:val="clear" w:color="000000" w:fill="FFFFFF"/>
            <w:vAlign w:val="center"/>
            <w:hideMark/>
          </w:tcPr>
          <w:p w:rsidR="009564BD" w:rsidRPr="009564BD" w:rsidRDefault="009564BD" w:rsidP="009564BD">
            <w:pPr>
              <w:jc w:val="center"/>
              <w:rPr>
                <w:rFonts w:ascii="Arial" w:hAnsi="Arial" w:cs="Arial"/>
                <w:b/>
                <w:bCs/>
                <w:color w:val="000000"/>
                <w:sz w:val="12"/>
                <w:szCs w:val="12"/>
              </w:rPr>
            </w:pPr>
            <w:r w:rsidRPr="009564BD">
              <w:rPr>
                <w:rFonts w:ascii="Arial" w:hAnsi="Arial" w:cs="Arial"/>
                <w:b/>
                <w:bCs/>
                <w:color w:val="000000"/>
                <w:sz w:val="12"/>
                <w:szCs w:val="12"/>
              </w:rPr>
              <w:t>Разд.</w:t>
            </w:r>
          </w:p>
        </w:tc>
        <w:tc>
          <w:tcPr>
            <w:tcW w:w="0" w:type="auto"/>
            <w:shd w:val="clear" w:color="000000" w:fill="FFFFFF"/>
            <w:vAlign w:val="center"/>
            <w:hideMark/>
          </w:tcPr>
          <w:p w:rsidR="009564BD" w:rsidRPr="009564BD" w:rsidRDefault="009564BD" w:rsidP="009564BD">
            <w:pPr>
              <w:jc w:val="center"/>
              <w:rPr>
                <w:rFonts w:ascii="Arial" w:hAnsi="Arial" w:cs="Arial"/>
                <w:b/>
                <w:bCs/>
                <w:color w:val="000000"/>
                <w:sz w:val="12"/>
                <w:szCs w:val="12"/>
              </w:rPr>
            </w:pPr>
            <w:r w:rsidRPr="009564BD">
              <w:rPr>
                <w:rFonts w:ascii="Arial" w:hAnsi="Arial" w:cs="Arial"/>
                <w:b/>
                <w:bCs/>
                <w:color w:val="000000"/>
                <w:sz w:val="12"/>
                <w:szCs w:val="12"/>
              </w:rPr>
              <w:t>Расх.</w:t>
            </w:r>
          </w:p>
        </w:tc>
        <w:tc>
          <w:tcPr>
            <w:tcW w:w="0" w:type="auto"/>
            <w:shd w:val="clear" w:color="000000" w:fill="FFFFFF"/>
            <w:vAlign w:val="center"/>
            <w:hideMark/>
          </w:tcPr>
          <w:p w:rsidR="009564BD" w:rsidRDefault="009564BD" w:rsidP="009564BD">
            <w:pPr>
              <w:jc w:val="center"/>
              <w:rPr>
                <w:rFonts w:ascii="Arial" w:hAnsi="Arial" w:cs="Arial"/>
                <w:b/>
                <w:bCs/>
                <w:color w:val="000000"/>
                <w:sz w:val="12"/>
                <w:szCs w:val="12"/>
              </w:rPr>
            </w:pPr>
            <w:r w:rsidRPr="009564BD">
              <w:rPr>
                <w:rFonts w:ascii="Arial" w:hAnsi="Arial" w:cs="Arial"/>
                <w:b/>
                <w:bCs/>
                <w:color w:val="000000"/>
                <w:sz w:val="12"/>
                <w:szCs w:val="12"/>
              </w:rPr>
              <w:t xml:space="preserve">Сумма на </w:t>
            </w:r>
          </w:p>
          <w:p w:rsidR="009564BD" w:rsidRPr="009564BD" w:rsidRDefault="009564BD" w:rsidP="009564BD">
            <w:pPr>
              <w:jc w:val="center"/>
              <w:rPr>
                <w:rFonts w:ascii="Arial" w:hAnsi="Arial" w:cs="Arial"/>
                <w:b/>
                <w:bCs/>
                <w:color w:val="000000"/>
                <w:sz w:val="12"/>
                <w:szCs w:val="12"/>
              </w:rPr>
            </w:pPr>
            <w:r w:rsidRPr="009564BD">
              <w:rPr>
                <w:rFonts w:ascii="Arial" w:hAnsi="Arial" w:cs="Arial"/>
                <w:b/>
                <w:bCs/>
                <w:color w:val="000000"/>
                <w:sz w:val="12"/>
                <w:szCs w:val="12"/>
              </w:rPr>
              <w:t>2022 год</w:t>
            </w:r>
          </w:p>
        </w:tc>
        <w:tc>
          <w:tcPr>
            <w:tcW w:w="0" w:type="auto"/>
            <w:shd w:val="clear" w:color="000000" w:fill="FFFFFF"/>
            <w:vAlign w:val="center"/>
            <w:hideMark/>
          </w:tcPr>
          <w:p w:rsidR="009564BD" w:rsidRDefault="009564BD" w:rsidP="009564BD">
            <w:pPr>
              <w:jc w:val="center"/>
              <w:rPr>
                <w:rFonts w:ascii="Arial" w:hAnsi="Arial" w:cs="Arial"/>
                <w:b/>
                <w:bCs/>
                <w:color w:val="000000"/>
                <w:sz w:val="12"/>
                <w:szCs w:val="12"/>
              </w:rPr>
            </w:pPr>
            <w:r w:rsidRPr="009564BD">
              <w:rPr>
                <w:rFonts w:ascii="Arial" w:hAnsi="Arial" w:cs="Arial"/>
                <w:b/>
                <w:bCs/>
                <w:color w:val="000000"/>
                <w:sz w:val="12"/>
                <w:szCs w:val="12"/>
              </w:rPr>
              <w:t xml:space="preserve">Сумма на </w:t>
            </w:r>
          </w:p>
          <w:p w:rsidR="009564BD" w:rsidRPr="009564BD" w:rsidRDefault="009564BD" w:rsidP="009564BD">
            <w:pPr>
              <w:jc w:val="center"/>
              <w:rPr>
                <w:rFonts w:ascii="Arial" w:hAnsi="Arial" w:cs="Arial"/>
                <w:b/>
                <w:bCs/>
                <w:color w:val="000000"/>
                <w:sz w:val="12"/>
                <w:szCs w:val="12"/>
              </w:rPr>
            </w:pPr>
            <w:r w:rsidRPr="009564BD">
              <w:rPr>
                <w:rFonts w:ascii="Arial" w:hAnsi="Arial" w:cs="Arial"/>
                <w:b/>
                <w:bCs/>
                <w:color w:val="000000"/>
                <w:sz w:val="12"/>
                <w:szCs w:val="12"/>
              </w:rPr>
              <w:t>2023 год</w:t>
            </w:r>
          </w:p>
        </w:tc>
        <w:tc>
          <w:tcPr>
            <w:tcW w:w="0" w:type="auto"/>
            <w:shd w:val="clear" w:color="000000" w:fill="FFFFFF"/>
            <w:vAlign w:val="center"/>
            <w:hideMark/>
          </w:tcPr>
          <w:p w:rsidR="009564BD" w:rsidRDefault="009564BD" w:rsidP="009564BD">
            <w:pPr>
              <w:jc w:val="center"/>
              <w:rPr>
                <w:rFonts w:ascii="Arial" w:hAnsi="Arial" w:cs="Arial"/>
                <w:b/>
                <w:bCs/>
                <w:color w:val="000000"/>
                <w:sz w:val="12"/>
                <w:szCs w:val="12"/>
              </w:rPr>
            </w:pPr>
            <w:r w:rsidRPr="009564BD">
              <w:rPr>
                <w:rFonts w:ascii="Arial" w:hAnsi="Arial" w:cs="Arial"/>
                <w:b/>
                <w:bCs/>
                <w:color w:val="000000"/>
                <w:sz w:val="12"/>
                <w:szCs w:val="12"/>
              </w:rPr>
              <w:t xml:space="preserve">Сумма на </w:t>
            </w:r>
          </w:p>
          <w:p w:rsidR="009564BD" w:rsidRPr="009564BD" w:rsidRDefault="009564BD" w:rsidP="009564BD">
            <w:pPr>
              <w:jc w:val="center"/>
              <w:rPr>
                <w:rFonts w:ascii="Arial" w:hAnsi="Arial" w:cs="Arial"/>
                <w:b/>
                <w:bCs/>
                <w:color w:val="000000"/>
                <w:sz w:val="12"/>
                <w:szCs w:val="12"/>
              </w:rPr>
            </w:pPr>
            <w:r w:rsidRPr="009564BD">
              <w:rPr>
                <w:rFonts w:ascii="Arial" w:hAnsi="Arial" w:cs="Arial"/>
                <w:b/>
                <w:bCs/>
                <w:color w:val="000000"/>
                <w:sz w:val="12"/>
                <w:szCs w:val="12"/>
              </w:rPr>
              <w:t>2024 год</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3 291 971,21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0100100000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2 282 125,85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Устройство контейнерных площадок</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0100161010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2 282 125,85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0100161010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2 282 125,85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0100161010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2 282 125,85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0100161010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2 282 125,85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0100200000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1 009 845,36</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Обеспечение вывоза несанкционированных свалок</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0100261030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558 327,58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0100261030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558 327,58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0100261030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558 327,58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0100261030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558 327,58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0100261040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308 013,38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0100261040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308 013,38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0100261040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308 013,38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0100261040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308 013,38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Организация сбора и вывоза отходов I-IV класса опасности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0100261050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143 504,40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0100261050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143 504,40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0100261050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143 504,40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0100261050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143 504,40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0200000000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Реализация подпрограммы "Культура Валдайского муниципального района"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0210000000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0210100000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0210199910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КУЛЬТУРА, КИНЕМАТОГРАФИЯ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0210199910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0800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Культура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0210199910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0801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388 000,00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0210199910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0801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208 000,00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208 000,00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208 000,00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Иные выплаты населению</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0210199910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0801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360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514 380,00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Развитие физической культуры и массового спорта на территории района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0400100000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514 380,00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0400130110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514 380,00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ФИЗИЧЕСКАЯ КУЛЬТУРА И СПОРТ</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0400130110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1100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514 380,00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Физическая культура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0400130110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1101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514 380,00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0400130110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1101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514 380,00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1 791 600,00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Профилактика терроризма, экстремизма и других правонарушений в Валдайском районе</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1 786 200,00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Мероприятия по обслуживанию системы оповещения в г. Валдай</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0900112410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63 400,00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БЕЗОПАСНОСТЬ И ПРАВООХРАНИТЕЛЬНАЯ ДЕЯТЕЛЬНОСТЬ</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0900112410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0300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63 400,00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0900112410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0314</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63 400,00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0900112410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0314</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63 400,00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Проведение мероприятий по установке видеокамер в г. Валдай</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0900112500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1 471 000,00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БЕЗОПАСНОСТЬ И ПРАВООХРАНИТЕЛЬНАЯ ДЕЯТЕЛЬНОСТЬ</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0900112500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0300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1 471 000,00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0900112500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0314</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1 471 000,00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0900112500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0314</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1 471 000,00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Мероприятия по обслуживанию системы видеонаблюдения в г.Валдай</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0900112600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225 000,00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БЕЗОПАСНОСТЬ И ПРАВООХРАНИТЕЛЬНАЯ ДЕЯТЕЛЬНОСТЬ</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0900112600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0300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225 000,00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0900112600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0314</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225 000,00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0900112600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0314</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225 000,00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0900113110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12 900,00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0900113110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12 900,00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0900113110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12 900,00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0900113110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12 900,00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0900114100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13 900,00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0900114100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13 900,00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0900114100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13 900,00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0900114100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13 900,00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0900200000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2 700,00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0900221500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2 700,00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ОБРАЗОВАНИЕ</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0900221500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0700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2 700,00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Молодежная политика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0900221500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0707</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2 700,00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0900221500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0707</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2 700,00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Противодействие коррупции в Валдайском муниципальном районе</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0900300000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2 700,00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0900331100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2 700,00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0900331100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2 700,00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0900331100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2 700,00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0900331100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2 700,00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25 844 137,15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 наиболее посещаемых территорий общего пользования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1000200000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Осуществление строительного контроля за выполнением работ</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1000240230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1000240230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1000240230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1000240230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1000500000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1 878 040,00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1000560250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1 878 040,00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1000560250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1 878 040,00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1000560250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1 878 040,00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1000560250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1 878 040,00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Федеральный проект "Формирование комфортной городской среды"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100F200000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23 866 097,15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100F254240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2 767 392,15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100F254240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2 767 392,15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100F254240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2 767 392,15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Субсидии автономным учреждениям на иные цели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100F254240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622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2 767 392,15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Выполнение работ по благоустройству территории, расположенной по адресу: Новгородская обл., г. Валдай, пл. Свободы (реконструкция площади Свободы (южная часть) в г. Валдай (Валдай-центр). (Иной межбюджетный трансферт бюджетам муниципальных образований Новгородской области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100F25424F</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11 100 000,00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100F25424F</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11 100 000,00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100F25424F</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11 100 000,00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Субсидии автономным учреждениям на иные цели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100F25424F</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622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11 100 000,00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100F255551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916 803,00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100F255551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916 803,00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100F255551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916 803,00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100F255551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811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916 803,00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100F255552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9 081 902,00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100F255552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9 081 902,00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100F255552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9 081 902,00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100F255552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9 081 902,00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1400000000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1400100000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Нанесение фамилий на мемориальные плиты, ремонтные работы на воинских захоронениях</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1400199911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КУЛЬТУРА, КИНЕМАТОГРАФИЯ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1400199911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0800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вопросы в области культуры, кинематографии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1400199911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0804</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1400199911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0804</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1900000000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292 738,48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1900100000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Мероприятия по обеспечению первичных мер пожарной безопасности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1900140110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БЕЗОПАСНОСТЬ И ПРАВООХРАНИТЕЛЬНАЯ ДЕЯТЕЛЬНОСТЬ</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1900140110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0300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1900140110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0310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1900140110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0310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1900300000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285 738,48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Мероприятия по обеспечению первичных мер пожарной безопасности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1900340110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285 738,48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БЕЗОПАСНОСТЬ И ПРАВООХРАНИТЕЛЬНАЯ ДЕЯТЕЛЬНОСТЬ</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1900340110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0300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285 738,48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1900340110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0310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285 738,48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1900340110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0310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226 000,00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1900340110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0310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811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59 738,48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2000000000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1 874 648,38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2000100000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998 160,00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2000171100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998 160,00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2000171100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998 160,00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2000171100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998 160,00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2000171100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998 160,00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Приведение обветшавших сетей ливневой канализации в нормативное состояние</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2000200000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440 976,75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Осуществление ремонта участков сетей ливневой канализации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2000211200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440 976,75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2000211200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440 976,75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2000211200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440 976,75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2000211200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440 976,75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Обеспечение качественной работы объектов ливневой канализации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2000300000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435 511,63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Содержание ливневой канализации, водоотводных канав и водопропускных труб</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2000311300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435 511,63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2000311300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435 511,63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2000311300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435 511,63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2000311300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435 511,63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41 563 418,49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13 143 487,69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2210000000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8 137 914,03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7 298 640,00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Обеспечение уличного освещения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2210100000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8 137 914,03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7 298 640,00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2210160010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4 341 054,43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3 173 065,60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2210160010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4 341 054,43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3 173 065,60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2210160010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4 341 054,43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3 173 065,60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2210160010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4 341 054,43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3 173 065,60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Разработка проектно-сметной документации и строительство линий уличного освещения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2210160011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475 000,00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803 714,80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2210160011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475 000,00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803 714,80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2210160011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475 000,00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803 714,80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2210160011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414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475 000,00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803 714,80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2210160012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3 321 859,60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3 321 859,60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2210160012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3 321 859,60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3 321 859,60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2210160012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3 321 859,60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3 321 859,60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Закупка энергетических ресурсов</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2210160012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3 321 859,60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3 321 859,60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2220000000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3 680 446,28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1 694 317,30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Организация озеленениятерритории Валдайского городского поселения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2220100000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3 680 446,28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1 694 317,30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Содержание объектов озеленения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2220160030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3 228 321,28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1 694 317,30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2220160030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3 228 321,28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1 694 317,30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2220160030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3 228 321,28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1 694 317,30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2220160030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3 228 321,28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1 694 317,30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2220175360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452 125,00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2220175360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452 125,00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2220175360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452 125,00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2220175360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452 125,00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2230000000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510 000,00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Организация содержания мест захоронения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2230100000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510 000,00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Содержание муниципальных кладбищ</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2230160040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510 000,00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2230160040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510 000,00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2230160040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510 000,00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2230160040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510 000,00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2240000000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6 483 435,87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702 353,77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Прочие мероприятия по благоустройству</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2240100000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6 483 435,87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702 353,77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Прочие мероприятия по благоустройству</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2240160050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4 366 013,39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583 819,47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2240160050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4 366 013,39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583 819,47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2240160050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4 366 013,39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583 819,47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2240160050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4 366 013,39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583 819,47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Поставка газа к мемориалу "Вечный огонь"</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2240160051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122 422,48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118 534,30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2240160051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122 422,48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118 534,30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2240160051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122 422,48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118 534,30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Закупка энергетических ресурсов</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2240160051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122 422,48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118 534,30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2240160052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1 995 000,00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2240160052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1 995 000,00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2240160052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1 995 000,00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2240160052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414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1 995 000,00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21 716 622,31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3 048 176,62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Содержание общественных территорий</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2250100000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86 752,61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3 048 176,62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Содержание общественных территорий: "Соловьевский парк", "Городской пляж", "Поляна сказок"</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2250160060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3 009 775,44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2250160060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3 009 775,44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2250160060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3 009 775,44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2250160060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3 009 775,44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2250160061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86 003,52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2250160061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86 003,52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2250160061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86 003,52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2250160061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86 003,52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2250160062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749,09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401,18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2250160062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749,09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401,18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2250160062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749,09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401,18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Уплата иных платежей</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2250160062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853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749,09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401,18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 территорий</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2250200000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21 629 869,70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 территории, расположенной по адресу: г. Валдай, ул. Песчаная, з/у 1т</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2250260063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19 629 869,70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2250260063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19 629 869,70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2250260063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19 629 869,70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2250260063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19 629 869,70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2250276170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2 000 000,00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2250276170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2 000 000,00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2250276170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2 000 000,00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2250276170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2 000 000,00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2260000000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1 035 000,00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 территории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2260100000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1 035 000,00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2260175260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2260175260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2260175260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2260175260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22601S5260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335 000,00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22601S5260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335 000,00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22601S5260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335 000,00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22601S5260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335 000,00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2300000000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385 820,00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2300100000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385 820,00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2300131000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385 820,00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2300131000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385 820,00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Сельское хозяйство и рыболовство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2300131000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0405</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385 820,00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2300131000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0405</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631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385 820,00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10 418 073,60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2400100000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10 418 073,60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Приобретение жилья для граждан, проживающих в аварийных многоквартирных домах</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2400111100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10 418 073,60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2400111100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10 418 073,60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2400111100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10 418 073,60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2400111100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412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10 418 073,60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Снос аварийных расселенных многоквартирных домов</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2400112110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2400112110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2400112110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2400112110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2600000000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131 267,56</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103 631,41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2600100000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131 267,56</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103 631,41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2600111220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131 267,56</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103 631,41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2600111220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131 267,56</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103 631,41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2600111220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131 267,56</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103 631,41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2600111220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131 267,56</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103 631,41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105 323 270,71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108 273 900,00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161 143 900,00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100 813 760,71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105 973 900,00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158 843 900,00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100 813 760,71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105 973 900,00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158 843 900,00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19 647 848,32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19 647 848,32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Дорожное хозяйство (дорожные фонды)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19 647 848,32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19 647 848,32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2910121120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7 667 745,44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2 621 494,00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3 584 906,00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2910121120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7 667 745,44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2 621 494,00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3 584 906,00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Дорожное хозяйство (дорожные фонды)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2910121120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7 667 745,44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2 621 494,00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3 584 906,00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2910121120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7 667 745,44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2 621 494,00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3 584 906,00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2910121121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696 578,23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2910121121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696 578,23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Дорожное хозяйство (дорожные фонды)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2910121121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696 578,23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2910121121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696 578,23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2910121125</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540 242,05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1 000 000,00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1 000 000,00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2910121125</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540 242,05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1 000 000,00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1 000 000,00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Дорожное хозяйство (дорожные фонды)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2910121125</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540 242,05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1 000 000,00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1 000 000,00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2910121125</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414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540 242,05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1 000 000,00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1 000 000,00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4 323 351,20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3 500 000,00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2 000 000,00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4 323 351,20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3 500 000,00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2 000 000,00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Дорожное хозяйство (дорожные фонды)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4 323 351,20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3 500 000,00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2 000 000,00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414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4 323 351,20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3 500 000,00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2 000 000,00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Паспортизацияавтомобильных дорог общего пользования местного значения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Дорожное хозяйство (дорожные фонды)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1 772 859,00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1 772 859,00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Дорожное хозяйство (дорожные фонды)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1 772 859,00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2910121150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1 772 859,00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2910171525</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4 268 000,00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4 268 000,00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2910171525</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4 268 000,00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4 268 000,00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Дорожное хозяйство (дорожные фонды)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2910171525</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4 268 000,00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4 268 000,00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2910171525</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4 268 000,00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4 268 000,00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2910171526</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6 402 000,00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2910171526</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6 402 000,00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Дорожное хозяйство (дорожные фонды)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2910171526</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6 402 000,00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2910171526</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6 402 000,00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2910171541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9 663 136,47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2910171541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9 663 136,47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Дорожное хозяйство (дорожные фонды)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2910171541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9 663 136,47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2910171541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414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9 663 136,47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2910171542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50 000 000,00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2910171542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50 000 000,00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Дорожное хозяйство (дорожные фонды)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2910171542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50 000 000,00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2910171542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50 000 000,00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2910171543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75 720 800,00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128 590 800,00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2910171543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75 720 800,00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128 590 800,00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Дорожное хозяйство (дорожные фонды)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2910171543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75 720 800,00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128 590 800,00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2910171543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75 720 800,00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128 590 800,00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29101S1543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763 606,00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1 300 194,00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29101S1543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763 606,00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1 300 194,00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Дорожное хозяйство (дорожные фонды)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29101S1543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763 606,00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1 300 194,00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29101S1543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763 606,00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1 300 194,00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2920000000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4 509 510,00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2 300 000,00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2920200000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4 509 510,00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2 300 000,00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2920299910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4 509 510,00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2 300 000,00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2920299910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4 509 510,00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2 300 000,00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Дорожное хозяйство (дорожные фонды)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2920299910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4 509 510,00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2 300 000,00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2920299910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4 509 510,00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2 300 000,00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Межбюджетные трансферты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9100000000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Иные межбюджетные трансферты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9170000000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9170095210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9170095210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9170095210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0106</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Иные межбюджетные трансферты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9170095210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0106</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540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9200000000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Совет депутатовВалдайского городского поселения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9290000000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обеспечение функций Совета депутатовВалдайского городского поселения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9290002110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9290002110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9290002110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9290002110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Резервные фонды исполнительных органов муниципальных образований</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9300000000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9390000000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Резервный фонд администрации Валдайского муниципального района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9390010010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9390010010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Резервные фонды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9390010010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Резервные средства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9390010010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870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17 537 286,96</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5 395 306,52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5 395 306,52</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9440000000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674 232,69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9440020101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389 774,72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9440020101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389 774,72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вопросы в области жилищно-коммунального хозяйства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9440020101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0505</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389 774,72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9440020101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0505</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611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389 774,72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9440020102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117 711,97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9440020102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117 711,97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вопросы в области жилищно-коммунального хозяйства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9440020102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0505</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117 711,97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9440020102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0505</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611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117 711,97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9440020103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166 746,00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9440020103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166 746,00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вопросы в области жилищно-коммунального хозяйства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9440020103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0505</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166 746,00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9440020103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0505</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611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166 746,00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мероприятия по решению вопросов местного значения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14 367 342,68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4 303 470,47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4 303 470,47</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9450010031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2 480 115,12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864 227,52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864 227,52</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9450010031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2 480 115,12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864 227,52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864 227,52</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вопросы в области жилищно-коммунального хозяйства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9450010031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0505</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2 480 115,12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864 227,52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864 227,52</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9450010031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0505</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621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2 480 115,12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864 227,52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864 227,52</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9450010032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748 994,78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260 996,72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260 996,72</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9450010032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748 994,78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260 996,72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260 996,72</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вопросы в области жилищно-коммунального хозяйства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9450010032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0505</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748 994,78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260 996,72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260 996,72</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9450010032</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0505</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621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748 994,78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260 996,72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260 996,72</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9450010033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1 039 421,99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9450010033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1 039 421,99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вопросы в области жилищно-коммунального хозяйства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9450010033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0505</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1 039 421,99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9450010033</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0505</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621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1 039 421,99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209 511,12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199 535,28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199 535,28</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СОЦИАЛЬНАЯ ПОЛИТИКА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209 511,12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199 535,28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199 535,28</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Пенсионное обеспечение</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209 511,12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199 535,28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199 535,28</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Пенсии, выплачиваемые организациями сектора государственного управления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9450010040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1001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312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209 511,12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199 535,28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199 535,28</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содержание сайта городского поселения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57 000,00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57 000,00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57 000,00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СРЕДСТВА МАССОВОЙ ИНФОРМАЦИИ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1200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57 000,00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57 000,00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57 000,00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вопросы в области средств массовой информации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1204</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57 000,00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57 000,00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57 000,00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Закупка товаров, работ, услуг в сфере информационно-коммуникационных технологий</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1204</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1204</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54 000,00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54 000,00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54 000,00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опубликование официальных документов в периодических изданиях</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463 000,00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435 000,00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435 000,00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СРЕДСТВА МАССОВОЙ ИНФОРМАЦИИ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1200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463 000,00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435 000,00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435 000,00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Периодическая печать и издательства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1202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463 000,00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435 000,00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435 000,00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9450010060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1202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463 000,00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435 000,00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435 000,00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мероприятия по землеустройству и землепользованию</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9450010070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420 000,00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9450010070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420 000,00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вопросы в области национальной экономики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9450010070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0412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420 000,00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9450010070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0412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420 000,00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9450010080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749 050,00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9450010080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749 050,00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вопросы в области национальной экономики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9450010080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0412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749 050,00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9450010080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0412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749 050,00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190 000,00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9450010081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557 000,00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9450010081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557 000,00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вопросы в области национальной экономики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9450010081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0412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557 000,00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9450010081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0412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557 000,00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9450010090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399 935,09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399 935,09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399 935,09</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9450010090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399 935,09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399 935,09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399 935,09</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Транспорт</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9450010090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0408</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399 935,09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399 935,09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399 935,09</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9450010090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0408</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399 935,09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399 935,09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399 935,09</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9450010430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271 214,61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99 776,00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99 776,00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9450010430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271 214,61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99 776,00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99 776,00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9450010430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271 214,61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99 776,00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99 776,00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9450010430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63 301,38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9450010430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831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57 976,98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Уплата иных платежей</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9450010430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853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149 936,25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98 776,00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98 776,00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Административное наказание в виде штрафа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9450010431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9450010431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9450010431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Уплата иных платежей</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9450010431</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853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приобретение специализированной дорожной техники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9450013300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3 210 000,00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НАЦИОНАЛЬНАЯ ЭКОНОМИКА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9450013300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3 210 000,00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Транспорт</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9450013300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0408</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3 210 000,00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9450013300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0408</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3 210 000,00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реализацию мероприятий по капитальному ремонту и (или) текущему ремонту общего имущества и (или) благоустройство придомовой территории многоквартирного дома , признанной победителем в конкурсе 2022 года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9450071480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1 333 333,33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9450071480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1 333 333,33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Благоустройство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9450071480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1 333 333,33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9450071480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1 333 333,33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9450081010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1 325 545,69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1 446 999,86</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1 446 999,86</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9450081010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1 325 545,69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1 446 999,86</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1 446 999,86</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9450081010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1 325 545,69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1 446 999,86</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1 446 999,86</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9450081010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1 325 545,69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1 446 999,86</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1 446 999,86</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9450081020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716 864,95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9450081020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716 864,95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9450081020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716 864,95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9450081020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527 487,89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9450081020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811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189 377,06</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Разработка обосновывающих материалов к схеме теплоснабжения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9450082030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286 356,00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ЖИЛИЩНО-КОММУНАЛЬНОЕ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9450082030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286 356,00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Коммунальное хозяйство</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9450082030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286 356,00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9450082030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0502</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286 356,00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Содержание имущества муниципальной казны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9460000000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1 263 543,61</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551 836,05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551 836,05</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Реализациямероприятий по содержанию имущества муниципальной казны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9460010410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942 924,72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401 836,05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401 836,05</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9460010410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942 924,72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401 836,05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401 836,05</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9460010410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942 924,72</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401 836,05</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401 836,05</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9460010410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243</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121 454,17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9460010410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513 693,08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151 468,16</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151 468,16</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Закупка энергетических ресурсов</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9460010410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307 777,47</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250 367,89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250 367,89</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9460010420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289 000,00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9460010420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289 000,00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9460010420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289 000,00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9460010420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289 000,00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150 000,00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Оплата агентского договора по начисленным платежам за найм, доставка квитанций</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9460010450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31 618,89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9460010450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31 618,89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Другие общегосударственные вопросы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9460010450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31 618,89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9460010450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0113</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31 618,89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Молодежная политика и оздоровление детей</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9470000000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финансирование мероприятий в сфере образования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9470070110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ОБРАЗОВАНИЕ</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9470070110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0700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Молодежная политика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9470070110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0707</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9470070110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0707</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40 000,00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Подготовка и проведение мероприятий в сфере культура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9480000000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1 192 167,98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Расходы на финансирование мероприятий в сфере культуры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9480080110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1 192 167,98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КУЛЬТУРА, КИНЕМАТОГРАФИЯ</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9480080110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0800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1 192 167,98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Культура</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9480080110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0801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1 192 167,98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Прочая закупка товаров, работ и услуг</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9480080110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0801</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244</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1 192 167,98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500 000,00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500 000,00</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Условно утвержденные расходы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9900000000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1 457 539,98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1 731 820,33</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Условно утвержденные расходы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9990000000</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1 457 539,98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1 731 820,33</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Условно утвержденные расходы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9990099999</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1 457 539,98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1 731 820,33</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Условно утвержденные расходы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9990099999</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9900</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1 457 539,98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1 731 820,33</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Условно утвержденные расходы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9990099999</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9999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1 457 539,98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1 731 820,33</w:t>
            </w:r>
          </w:p>
        </w:tc>
      </w:tr>
      <w:tr w:rsidR="009564BD" w:rsidRPr="009564BD" w:rsidTr="00CE3C24">
        <w:trPr>
          <w:trHeight w:val="20"/>
        </w:trPr>
        <w:tc>
          <w:tcPr>
            <w:tcW w:w="7366" w:type="dxa"/>
            <w:shd w:val="clear" w:color="000000" w:fill="FFFFFF"/>
            <w:hideMark/>
          </w:tcPr>
          <w:p w:rsidR="009564BD" w:rsidRPr="009564BD" w:rsidRDefault="009564BD" w:rsidP="009564BD">
            <w:pPr>
              <w:rPr>
                <w:rFonts w:ascii="Arial" w:hAnsi="Arial" w:cs="Arial"/>
                <w:color w:val="000000"/>
                <w:sz w:val="12"/>
                <w:szCs w:val="12"/>
              </w:rPr>
            </w:pPr>
            <w:r w:rsidRPr="009564BD">
              <w:rPr>
                <w:rFonts w:ascii="Arial" w:hAnsi="Arial" w:cs="Arial"/>
                <w:color w:val="000000"/>
                <w:sz w:val="12"/>
                <w:szCs w:val="12"/>
              </w:rPr>
              <w:t>Условно утвержденные расходы</w:t>
            </w:r>
          </w:p>
        </w:tc>
        <w:tc>
          <w:tcPr>
            <w:tcW w:w="699"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9990099999</w:t>
            </w:r>
          </w:p>
        </w:tc>
        <w:tc>
          <w:tcPr>
            <w:tcW w:w="404" w:type="dxa"/>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9999</w:t>
            </w:r>
          </w:p>
        </w:tc>
        <w:tc>
          <w:tcPr>
            <w:tcW w:w="0" w:type="auto"/>
            <w:shd w:val="clear" w:color="000000" w:fill="FFFFFF"/>
            <w:noWrap/>
            <w:hideMark/>
          </w:tcPr>
          <w:p w:rsidR="009564BD" w:rsidRPr="009564BD" w:rsidRDefault="009564BD" w:rsidP="009564BD">
            <w:pPr>
              <w:jc w:val="center"/>
              <w:rPr>
                <w:rFonts w:ascii="Arial" w:hAnsi="Arial" w:cs="Arial"/>
                <w:color w:val="000000"/>
                <w:sz w:val="12"/>
                <w:szCs w:val="12"/>
              </w:rPr>
            </w:pPr>
            <w:r w:rsidRPr="009564BD">
              <w:rPr>
                <w:rFonts w:ascii="Arial" w:hAnsi="Arial" w:cs="Arial"/>
                <w:color w:val="000000"/>
                <w:sz w:val="12"/>
                <w:szCs w:val="12"/>
              </w:rPr>
              <w:t>999</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0,00</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1 457 539,98</w:t>
            </w:r>
          </w:p>
        </w:tc>
        <w:tc>
          <w:tcPr>
            <w:tcW w:w="0" w:type="auto"/>
            <w:shd w:val="clear" w:color="000000" w:fill="FFFFFF"/>
            <w:noWrap/>
            <w:hideMark/>
          </w:tcPr>
          <w:p w:rsidR="009564BD" w:rsidRPr="009564BD" w:rsidRDefault="009564BD" w:rsidP="009564BD">
            <w:pPr>
              <w:jc w:val="right"/>
              <w:rPr>
                <w:rFonts w:ascii="Arial" w:hAnsi="Arial" w:cs="Arial"/>
                <w:color w:val="000000"/>
                <w:sz w:val="12"/>
                <w:szCs w:val="12"/>
              </w:rPr>
            </w:pPr>
            <w:r w:rsidRPr="009564BD">
              <w:rPr>
                <w:rFonts w:ascii="Arial" w:hAnsi="Arial" w:cs="Arial"/>
                <w:color w:val="000000"/>
                <w:sz w:val="12"/>
                <w:szCs w:val="12"/>
              </w:rPr>
              <w:t>1 731 820,33</w:t>
            </w:r>
          </w:p>
        </w:tc>
      </w:tr>
      <w:tr w:rsidR="009564BD" w:rsidRPr="009564BD" w:rsidTr="009564BD">
        <w:trPr>
          <w:trHeight w:val="20"/>
        </w:trPr>
        <w:tc>
          <w:tcPr>
            <w:tcW w:w="0" w:type="auto"/>
            <w:gridSpan w:val="4"/>
            <w:shd w:val="clear" w:color="000000" w:fill="FFFFFF"/>
            <w:noWrap/>
            <w:vAlign w:val="bottom"/>
            <w:hideMark/>
          </w:tcPr>
          <w:p w:rsidR="009564BD" w:rsidRPr="009564BD" w:rsidRDefault="009564BD" w:rsidP="009564BD">
            <w:pPr>
              <w:rPr>
                <w:rFonts w:ascii="Arial" w:hAnsi="Arial" w:cs="Arial"/>
                <w:b/>
                <w:bCs/>
                <w:color w:val="000000"/>
                <w:sz w:val="12"/>
                <w:szCs w:val="12"/>
              </w:rPr>
            </w:pPr>
            <w:r w:rsidRPr="009564BD">
              <w:rPr>
                <w:rFonts w:ascii="Arial" w:hAnsi="Arial" w:cs="Arial"/>
                <w:b/>
                <w:bCs/>
                <w:color w:val="000000"/>
                <w:sz w:val="12"/>
                <w:szCs w:val="12"/>
              </w:rPr>
              <w:t xml:space="preserve">Всего расходов:   </w:t>
            </w:r>
          </w:p>
        </w:tc>
        <w:tc>
          <w:tcPr>
            <w:tcW w:w="0" w:type="auto"/>
            <w:shd w:val="clear" w:color="000000" w:fill="FFFFFF"/>
            <w:noWrap/>
            <w:hideMark/>
          </w:tcPr>
          <w:p w:rsidR="009564BD" w:rsidRPr="009564BD" w:rsidRDefault="009564BD" w:rsidP="009564BD">
            <w:pPr>
              <w:jc w:val="right"/>
              <w:rPr>
                <w:rFonts w:ascii="Arial" w:hAnsi="Arial" w:cs="Arial"/>
                <w:b/>
                <w:bCs/>
                <w:color w:val="000000"/>
                <w:sz w:val="12"/>
                <w:szCs w:val="12"/>
              </w:rPr>
            </w:pPr>
            <w:r w:rsidRPr="009564BD">
              <w:rPr>
                <w:rFonts w:ascii="Arial" w:hAnsi="Arial" w:cs="Arial"/>
                <w:b/>
                <w:bCs/>
                <w:color w:val="000000"/>
                <w:sz w:val="12"/>
                <w:szCs w:val="12"/>
              </w:rPr>
              <w:t>199 756 538,94</w:t>
            </w:r>
          </w:p>
        </w:tc>
        <w:tc>
          <w:tcPr>
            <w:tcW w:w="0" w:type="auto"/>
            <w:shd w:val="clear" w:color="000000" w:fill="FFFFFF"/>
            <w:noWrap/>
            <w:hideMark/>
          </w:tcPr>
          <w:p w:rsidR="009564BD" w:rsidRPr="009564BD" w:rsidRDefault="009564BD" w:rsidP="009564BD">
            <w:pPr>
              <w:jc w:val="right"/>
              <w:rPr>
                <w:rFonts w:ascii="Arial" w:hAnsi="Arial" w:cs="Arial"/>
                <w:b/>
                <w:bCs/>
                <w:color w:val="000000"/>
                <w:sz w:val="12"/>
                <w:szCs w:val="12"/>
              </w:rPr>
            </w:pPr>
            <w:r w:rsidRPr="009564BD">
              <w:rPr>
                <w:rFonts w:ascii="Arial" w:hAnsi="Arial" w:cs="Arial"/>
                <w:b/>
                <w:bCs/>
                <w:color w:val="000000"/>
                <w:sz w:val="12"/>
                <w:szCs w:val="12"/>
              </w:rPr>
              <w:t>139 747 939,20</w:t>
            </w:r>
          </w:p>
        </w:tc>
        <w:tc>
          <w:tcPr>
            <w:tcW w:w="0" w:type="auto"/>
            <w:shd w:val="clear" w:color="000000" w:fill="FFFFFF"/>
            <w:noWrap/>
            <w:hideMark/>
          </w:tcPr>
          <w:p w:rsidR="009564BD" w:rsidRPr="009564BD" w:rsidRDefault="009564BD" w:rsidP="009564BD">
            <w:pPr>
              <w:jc w:val="right"/>
              <w:rPr>
                <w:rFonts w:ascii="Arial" w:hAnsi="Arial" w:cs="Arial"/>
                <w:b/>
                <w:bCs/>
                <w:color w:val="000000"/>
                <w:sz w:val="12"/>
                <w:szCs w:val="12"/>
              </w:rPr>
            </w:pPr>
            <w:r w:rsidRPr="009564BD">
              <w:rPr>
                <w:rFonts w:ascii="Arial" w:hAnsi="Arial" w:cs="Arial"/>
                <w:b/>
                <w:bCs/>
                <w:color w:val="000000"/>
                <w:sz w:val="12"/>
                <w:szCs w:val="12"/>
              </w:rPr>
              <w:t>169 227 026,85</w:t>
            </w:r>
          </w:p>
        </w:tc>
      </w:tr>
    </w:tbl>
    <w:p w:rsidR="00ED4D2A" w:rsidRPr="00CE3C24" w:rsidRDefault="00ED4D2A" w:rsidP="00AA4647">
      <w:pPr>
        <w:rPr>
          <w:rFonts w:ascii="Arial" w:hAnsi="Arial" w:cs="Arial"/>
          <w:sz w:val="4"/>
          <w:szCs w:val="4"/>
        </w:rPr>
      </w:pPr>
    </w:p>
    <w:p w:rsidR="00AF75EE" w:rsidRPr="00147481" w:rsidRDefault="00AF75EE" w:rsidP="00AF75EE">
      <w:pPr>
        <w:ind w:left="6804"/>
        <w:jc w:val="center"/>
        <w:rPr>
          <w:rFonts w:ascii="Arial" w:hAnsi="Arial" w:cs="Arial"/>
          <w:sz w:val="12"/>
          <w:szCs w:val="12"/>
        </w:rPr>
      </w:pPr>
      <w:r>
        <w:rPr>
          <w:rFonts w:ascii="Arial" w:hAnsi="Arial" w:cs="Arial"/>
          <w:sz w:val="12"/>
          <w:szCs w:val="12"/>
        </w:rPr>
        <w:t>Приложение 9</w:t>
      </w:r>
    </w:p>
    <w:p w:rsidR="00AF75EE" w:rsidRPr="00147481" w:rsidRDefault="00AF75EE" w:rsidP="00AF75EE">
      <w:pPr>
        <w:ind w:left="6804"/>
        <w:jc w:val="center"/>
        <w:rPr>
          <w:rFonts w:ascii="Arial" w:hAnsi="Arial" w:cs="Arial"/>
          <w:sz w:val="12"/>
          <w:szCs w:val="12"/>
        </w:rPr>
      </w:pPr>
      <w:r w:rsidRPr="00147481">
        <w:rPr>
          <w:rFonts w:ascii="Arial" w:hAnsi="Arial" w:cs="Arial"/>
          <w:sz w:val="12"/>
          <w:szCs w:val="12"/>
        </w:rPr>
        <w:t>к решению Совета депутатов Валдайского городского поселения</w:t>
      </w:r>
    </w:p>
    <w:p w:rsidR="00AF75EE" w:rsidRPr="00147481" w:rsidRDefault="00AF75EE" w:rsidP="00AF75EE">
      <w:pPr>
        <w:ind w:left="6804"/>
        <w:jc w:val="center"/>
        <w:rPr>
          <w:rFonts w:ascii="Arial" w:hAnsi="Arial" w:cs="Arial"/>
          <w:sz w:val="12"/>
          <w:szCs w:val="12"/>
        </w:rPr>
      </w:pPr>
      <w:r w:rsidRPr="00147481">
        <w:rPr>
          <w:rFonts w:ascii="Arial" w:hAnsi="Arial" w:cs="Arial"/>
          <w:sz w:val="12"/>
          <w:szCs w:val="12"/>
        </w:rPr>
        <w:t>"О бюджете Валдайского городского поселения на 2022 год</w:t>
      </w:r>
    </w:p>
    <w:p w:rsidR="00AF75EE" w:rsidRPr="00147481" w:rsidRDefault="00AF75EE" w:rsidP="00AF75EE">
      <w:pPr>
        <w:ind w:left="6804"/>
        <w:jc w:val="center"/>
        <w:rPr>
          <w:rFonts w:ascii="Arial" w:hAnsi="Arial" w:cs="Arial"/>
          <w:sz w:val="12"/>
          <w:szCs w:val="12"/>
        </w:rPr>
      </w:pPr>
      <w:r w:rsidRPr="00147481">
        <w:rPr>
          <w:rFonts w:ascii="Arial" w:hAnsi="Arial" w:cs="Arial"/>
          <w:sz w:val="12"/>
          <w:szCs w:val="12"/>
        </w:rPr>
        <w:t>и на плановый период 2023 и 2024 годов" от 23.12.2021 № 77</w:t>
      </w:r>
    </w:p>
    <w:p w:rsidR="00AF75EE" w:rsidRDefault="00AF75EE" w:rsidP="00AF75EE">
      <w:pPr>
        <w:ind w:left="6804"/>
        <w:jc w:val="center"/>
        <w:rPr>
          <w:rFonts w:ascii="Arial" w:hAnsi="Arial" w:cs="Arial"/>
          <w:sz w:val="12"/>
          <w:szCs w:val="12"/>
        </w:rPr>
      </w:pPr>
      <w:r w:rsidRPr="00147481">
        <w:rPr>
          <w:rFonts w:ascii="Arial" w:hAnsi="Arial" w:cs="Arial"/>
          <w:sz w:val="12"/>
          <w:szCs w:val="12"/>
        </w:rPr>
        <w:t xml:space="preserve">(в редакции решения Совета депутатов Валдайского </w:t>
      </w:r>
    </w:p>
    <w:p w:rsidR="00AF75EE" w:rsidRPr="00147481" w:rsidRDefault="00AF75EE" w:rsidP="00AF75EE">
      <w:pPr>
        <w:ind w:left="6804"/>
        <w:jc w:val="center"/>
        <w:rPr>
          <w:rFonts w:ascii="Arial" w:hAnsi="Arial" w:cs="Arial"/>
          <w:sz w:val="12"/>
          <w:szCs w:val="12"/>
        </w:rPr>
      </w:pPr>
      <w:r w:rsidRPr="00147481">
        <w:rPr>
          <w:rFonts w:ascii="Arial" w:hAnsi="Arial" w:cs="Arial"/>
          <w:sz w:val="12"/>
          <w:szCs w:val="12"/>
        </w:rPr>
        <w:t>городского поселенияот 18.11.2022 №130)</w:t>
      </w:r>
    </w:p>
    <w:p w:rsidR="00AF75EE" w:rsidRDefault="00AF75EE" w:rsidP="00AF75EE">
      <w:pPr>
        <w:jc w:val="center"/>
        <w:rPr>
          <w:rFonts w:ascii="Arial" w:hAnsi="Arial" w:cs="Arial"/>
          <w:b/>
          <w:sz w:val="16"/>
          <w:szCs w:val="16"/>
        </w:rPr>
      </w:pPr>
      <w:r w:rsidRPr="00AF75EE">
        <w:rPr>
          <w:rFonts w:ascii="Arial" w:hAnsi="Arial" w:cs="Arial"/>
          <w:b/>
          <w:sz w:val="16"/>
          <w:szCs w:val="16"/>
        </w:rPr>
        <w:t xml:space="preserve">Объем межбюджетных трансфертов, получаемых из других бюджетов бюджетной системы Российской Федерации </w:t>
      </w:r>
    </w:p>
    <w:p w:rsidR="00ED4D2A" w:rsidRPr="00AF75EE" w:rsidRDefault="00AF75EE" w:rsidP="00AF75EE">
      <w:pPr>
        <w:jc w:val="center"/>
        <w:rPr>
          <w:rFonts w:ascii="Arial" w:hAnsi="Arial" w:cs="Arial"/>
          <w:b/>
          <w:sz w:val="16"/>
          <w:szCs w:val="16"/>
        </w:rPr>
      </w:pPr>
      <w:r w:rsidRPr="00AF75EE">
        <w:rPr>
          <w:rFonts w:ascii="Arial" w:hAnsi="Arial" w:cs="Arial"/>
          <w:b/>
          <w:sz w:val="16"/>
          <w:szCs w:val="16"/>
        </w:rPr>
        <w:t>на 2022 год и на плановый период 2023 и 2024 годы</w:t>
      </w:r>
    </w:p>
    <w:p w:rsidR="00CE3C24" w:rsidRDefault="00CE3C24" w:rsidP="00AF75EE">
      <w:pPr>
        <w:jc w:val="right"/>
        <w:rPr>
          <w:rFonts w:ascii="Arial" w:hAnsi="Arial" w:cs="Arial"/>
          <w:sz w:val="12"/>
          <w:szCs w:val="12"/>
        </w:rPr>
      </w:pPr>
    </w:p>
    <w:p w:rsidR="00AF75EE" w:rsidRPr="00AF75EE" w:rsidRDefault="00AF75EE" w:rsidP="00AF75EE">
      <w:pPr>
        <w:jc w:val="right"/>
        <w:rPr>
          <w:rFonts w:ascii="Arial" w:hAnsi="Arial" w:cs="Arial"/>
          <w:sz w:val="12"/>
          <w:szCs w:val="12"/>
        </w:rPr>
      </w:pPr>
      <w:r w:rsidRPr="00AF75EE">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5"/>
        <w:gridCol w:w="1525"/>
        <w:gridCol w:w="845"/>
        <w:gridCol w:w="778"/>
        <w:gridCol w:w="845"/>
      </w:tblGrid>
      <w:tr w:rsidR="00AF75EE" w:rsidRPr="00AF75EE" w:rsidTr="00AF75EE">
        <w:trPr>
          <w:trHeight w:val="20"/>
        </w:trPr>
        <w:tc>
          <w:tcPr>
            <w:tcW w:w="0" w:type="auto"/>
            <w:vMerge w:val="restart"/>
            <w:shd w:val="clear" w:color="auto" w:fill="auto"/>
            <w:noWrap/>
            <w:vAlign w:val="center"/>
            <w:hideMark/>
          </w:tcPr>
          <w:p w:rsidR="00AF75EE" w:rsidRPr="00AF75EE" w:rsidRDefault="00AF75EE" w:rsidP="00AF75EE">
            <w:pPr>
              <w:jc w:val="center"/>
              <w:rPr>
                <w:rFonts w:ascii="Arial" w:hAnsi="Arial" w:cs="Arial"/>
                <w:b/>
                <w:bCs/>
                <w:sz w:val="12"/>
                <w:szCs w:val="12"/>
              </w:rPr>
            </w:pPr>
            <w:r w:rsidRPr="00AF75EE">
              <w:rPr>
                <w:rFonts w:ascii="Arial" w:hAnsi="Arial" w:cs="Arial"/>
                <w:b/>
                <w:bCs/>
                <w:sz w:val="12"/>
                <w:szCs w:val="12"/>
              </w:rPr>
              <w:t xml:space="preserve">Наименование </w:t>
            </w:r>
          </w:p>
        </w:tc>
        <w:tc>
          <w:tcPr>
            <w:tcW w:w="0" w:type="auto"/>
            <w:vMerge w:val="restart"/>
            <w:shd w:val="clear" w:color="auto" w:fill="auto"/>
            <w:vAlign w:val="center"/>
            <w:hideMark/>
          </w:tcPr>
          <w:p w:rsidR="00AF75EE" w:rsidRPr="00AF75EE" w:rsidRDefault="00AF75EE" w:rsidP="00AF75EE">
            <w:pPr>
              <w:jc w:val="center"/>
              <w:rPr>
                <w:rFonts w:ascii="Arial" w:hAnsi="Arial" w:cs="Arial"/>
                <w:b/>
                <w:bCs/>
                <w:sz w:val="12"/>
                <w:szCs w:val="12"/>
              </w:rPr>
            </w:pPr>
            <w:r w:rsidRPr="00AF75EE">
              <w:rPr>
                <w:rFonts w:ascii="Arial" w:hAnsi="Arial" w:cs="Arial"/>
                <w:b/>
                <w:bCs/>
                <w:sz w:val="12"/>
                <w:szCs w:val="12"/>
              </w:rPr>
              <w:t xml:space="preserve">Код бюджетной классификации </w:t>
            </w:r>
          </w:p>
        </w:tc>
        <w:tc>
          <w:tcPr>
            <w:tcW w:w="0" w:type="auto"/>
            <w:gridSpan w:val="3"/>
            <w:shd w:val="clear" w:color="auto" w:fill="auto"/>
            <w:noWrap/>
            <w:vAlign w:val="bottom"/>
            <w:hideMark/>
          </w:tcPr>
          <w:p w:rsidR="00AF75EE" w:rsidRPr="00AF75EE" w:rsidRDefault="00AF75EE" w:rsidP="00AF75EE">
            <w:pPr>
              <w:jc w:val="center"/>
              <w:rPr>
                <w:rFonts w:ascii="Arial" w:hAnsi="Arial" w:cs="Arial"/>
                <w:b/>
                <w:bCs/>
                <w:sz w:val="12"/>
                <w:szCs w:val="12"/>
              </w:rPr>
            </w:pPr>
            <w:r w:rsidRPr="00AF75EE">
              <w:rPr>
                <w:rFonts w:ascii="Arial" w:hAnsi="Arial" w:cs="Arial"/>
                <w:b/>
                <w:bCs/>
                <w:sz w:val="12"/>
                <w:szCs w:val="12"/>
              </w:rPr>
              <w:t>Сумма</w:t>
            </w:r>
          </w:p>
        </w:tc>
      </w:tr>
      <w:tr w:rsidR="00AF75EE" w:rsidRPr="00AF75EE" w:rsidTr="00AF75EE">
        <w:trPr>
          <w:trHeight w:val="20"/>
        </w:trPr>
        <w:tc>
          <w:tcPr>
            <w:tcW w:w="0" w:type="auto"/>
            <w:vMerge/>
            <w:vAlign w:val="center"/>
            <w:hideMark/>
          </w:tcPr>
          <w:p w:rsidR="00AF75EE" w:rsidRPr="00AF75EE" w:rsidRDefault="00AF75EE" w:rsidP="00AF75EE">
            <w:pPr>
              <w:rPr>
                <w:rFonts w:ascii="Arial" w:hAnsi="Arial" w:cs="Arial"/>
                <w:b/>
                <w:bCs/>
                <w:sz w:val="12"/>
                <w:szCs w:val="12"/>
              </w:rPr>
            </w:pPr>
          </w:p>
        </w:tc>
        <w:tc>
          <w:tcPr>
            <w:tcW w:w="0" w:type="auto"/>
            <w:vMerge/>
            <w:vAlign w:val="center"/>
            <w:hideMark/>
          </w:tcPr>
          <w:p w:rsidR="00AF75EE" w:rsidRPr="00AF75EE" w:rsidRDefault="00AF75EE" w:rsidP="00AF75EE">
            <w:pPr>
              <w:rPr>
                <w:rFonts w:ascii="Arial" w:hAnsi="Arial" w:cs="Arial"/>
                <w:b/>
                <w:bCs/>
                <w:sz w:val="12"/>
                <w:szCs w:val="12"/>
              </w:rPr>
            </w:pPr>
          </w:p>
        </w:tc>
        <w:tc>
          <w:tcPr>
            <w:tcW w:w="0" w:type="auto"/>
            <w:shd w:val="clear" w:color="auto" w:fill="auto"/>
            <w:noWrap/>
            <w:vAlign w:val="bottom"/>
            <w:hideMark/>
          </w:tcPr>
          <w:p w:rsidR="00AF75EE" w:rsidRPr="00AF75EE" w:rsidRDefault="00AF75EE" w:rsidP="00AF75EE">
            <w:pPr>
              <w:jc w:val="center"/>
              <w:rPr>
                <w:rFonts w:ascii="Arial" w:hAnsi="Arial" w:cs="Arial"/>
                <w:b/>
                <w:bCs/>
                <w:sz w:val="12"/>
                <w:szCs w:val="12"/>
              </w:rPr>
            </w:pPr>
            <w:r w:rsidRPr="00AF75EE">
              <w:rPr>
                <w:rFonts w:ascii="Arial" w:hAnsi="Arial" w:cs="Arial"/>
                <w:b/>
                <w:bCs/>
                <w:sz w:val="12"/>
                <w:szCs w:val="12"/>
              </w:rPr>
              <w:t>2022 год</w:t>
            </w:r>
          </w:p>
        </w:tc>
        <w:tc>
          <w:tcPr>
            <w:tcW w:w="0" w:type="auto"/>
            <w:shd w:val="clear" w:color="auto" w:fill="auto"/>
            <w:noWrap/>
            <w:vAlign w:val="bottom"/>
            <w:hideMark/>
          </w:tcPr>
          <w:p w:rsidR="00AF75EE" w:rsidRPr="00AF75EE" w:rsidRDefault="00AF75EE" w:rsidP="00AF75EE">
            <w:pPr>
              <w:jc w:val="center"/>
              <w:rPr>
                <w:rFonts w:ascii="Arial" w:hAnsi="Arial" w:cs="Arial"/>
                <w:b/>
                <w:bCs/>
                <w:sz w:val="12"/>
                <w:szCs w:val="12"/>
              </w:rPr>
            </w:pPr>
            <w:r w:rsidRPr="00AF75EE">
              <w:rPr>
                <w:rFonts w:ascii="Arial" w:hAnsi="Arial" w:cs="Arial"/>
                <w:b/>
                <w:bCs/>
                <w:sz w:val="12"/>
                <w:szCs w:val="12"/>
              </w:rPr>
              <w:t>2023 год</w:t>
            </w:r>
          </w:p>
        </w:tc>
        <w:tc>
          <w:tcPr>
            <w:tcW w:w="0" w:type="auto"/>
            <w:shd w:val="clear" w:color="auto" w:fill="auto"/>
            <w:noWrap/>
            <w:vAlign w:val="bottom"/>
            <w:hideMark/>
          </w:tcPr>
          <w:p w:rsidR="00AF75EE" w:rsidRPr="00AF75EE" w:rsidRDefault="00AF75EE" w:rsidP="00AF75EE">
            <w:pPr>
              <w:jc w:val="center"/>
              <w:rPr>
                <w:rFonts w:ascii="Arial" w:hAnsi="Arial" w:cs="Arial"/>
                <w:b/>
                <w:bCs/>
                <w:sz w:val="12"/>
                <w:szCs w:val="12"/>
              </w:rPr>
            </w:pPr>
            <w:r w:rsidRPr="00AF75EE">
              <w:rPr>
                <w:rFonts w:ascii="Arial" w:hAnsi="Arial" w:cs="Arial"/>
                <w:b/>
                <w:bCs/>
                <w:sz w:val="12"/>
                <w:szCs w:val="12"/>
              </w:rPr>
              <w:t>2024 год</w:t>
            </w:r>
          </w:p>
        </w:tc>
      </w:tr>
      <w:tr w:rsidR="00AF75EE" w:rsidRPr="00AF75EE" w:rsidTr="00AF75EE">
        <w:trPr>
          <w:trHeight w:val="20"/>
        </w:trPr>
        <w:tc>
          <w:tcPr>
            <w:tcW w:w="0" w:type="auto"/>
            <w:shd w:val="clear" w:color="auto" w:fill="auto"/>
            <w:vAlign w:val="center"/>
            <w:hideMark/>
          </w:tcPr>
          <w:p w:rsidR="00AF75EE" w:rsidRPr="00AF75EE" w:rsidRDefault="00AF75EE" w:rsidP="00AF75EE">
            <w:pPr>
              <w:jc w:val="both"/>
              <w:rPr>
                <w:rFonts w:ascii="Arial" w:hAnsi="Arial" w:cs="Arial"/>
                <w:b/>
                <w:bCs/>
                <w:sz w:val="12"/>
                <w:szCs w:val="12"/>
              </w:rPr>
            </w:pPr>
            <w:r w:rsidRPr="00AF75EE">
              <w:rPr>
                <w:rFonts w:ascii="Arial" w:hAnsi="Arial" w:cs="Arial"/>
                <w:b/>
                <w:bCs/>
                <w:sz w:val="12"/>
                <w:szCs w:val="12"/>
              </w:rPr>
              <w:t>Субсидии бюджетам бюджетной системы Российской Федерации (межбюджетные субсидии)</w:t>
            </w:r>
          </w:p>
        </w:tc>
        <w:tc>
          <w:tcPr>
            <w:tcW w:w="0" w:type="auto"/>
            <w:shd w:val="clear" w:color="auto" w:fill="auto"/>
            <w:vAlign w:val="center"/>
            <w:hideMark/>
          </w:tcPr>
          <w:p w:rsidR="00AF75EE" w:rsidRPr="00AF75EE" w:rsidRDefault="00AF75EE" w:rsidP="00AF75EE">
            <w:pPr>
              <w:jc w:val="center"/>
              <w:rPr>
                <w:rFonts w:ascii="Arial" w:hAnsi="Arial" w:cs="Arial"/>
                <w:b/>
                <w:bCs/>
                <w:sz w:val="12"/>
                <w:szCs w:val="12"/>
              </w:rPr>
            </w:pPr>
            <w:r w:rsidRPr="00AF75EE">
              <w:rPr>
                <w:rFonts w:ascii="Arial" w:hAnsi="Arial" w:cs="Arial"/>
                <w:b/>
                <w:bCs/>
                <w:sz w:val="12"/>
                <w:szCs w:val="12"/>
              </w:rPr>
              <w:t>2 02 20000 00 0000 150</w:t>
            </w:r>
          </w:p>
        </w:tc>
        <w:tc>
          <w:tcPr>
            <w:tcW w:w="0" w:type="auto"/>
            <w:shd w:val="clear" w:color="auto" w:fill="auto"/>
            <w:noWrap/>
            <w:vAlign w:val="center"/>
            <w:hideMark/>
          </w:tcPr>
          <w:p w:rsidR="00AF75EE" w:rsidRPr="00AF75EE" w:rsidRDefault="00AF75EE" w:rsidP="00AF75EE">
            <w:pPr>
              <w:jc w:val="center"/>
              <w:rPr>
                <w:rFonts w:ascii="Arial" w:hAnsi="Arial" w:cs="Arial"/>
                <w:b/>
                <w:bCs/>
                <w:sz w:val="12"/>
                <w:szCs w:val="12"/>
              </w:rPr>
            </w:pPr>
            <w:r w:rsidRPr="00AF75EE">
              <w:rPr>
                <w:rFonts w:ascii="Arial" w:hAnsi="Arial" w:cs="Arial"/>
                <w:b/>
                <w:bCs/>
                <w:sz w:val="12"/>
                <w:szCs w:val="12"/>
              </w:rPr>
              <w:t>60 893 608,00</w:t>
            </w:r>
          </w:p>
        </w:tc>
        <w:tc>
          <w:tcPr>
            <w:tcW w:w="0" w:type="auto"/>
            <w:shd w:val="clear" w:color="auto" w:fill="auto"/>
            <w:noWrap/>
            <w:vAlign w:val="center"/>
            <w:hideMark/>
          </w:tcPr>
          <w:p w:rsidR="00AF75EE" w:rsidRPr="00AF75EE" w:rsidRDefault="00AF75EE" w:rsidP="00AF75EE">
            <w:pPr>
              <w:jc w:val="center"/>
              <w:rPr>
                <w:rFonts w:ascii="Arial" w:hAnsi="Arial" w:cs="Arial"/>
                <w:b/>
                <w:bCs/>
                <w:sz w:val="12"/>
                <w:szCs w:val="12"/>
              </w:rPr>
            </w:pPr>
            <w:r w:rsidRPr="00AF75EE">
              <w:rPr>
                <w:rFonts w:ascii="Arial" w:hAnsi="Arial" w:cs="Arial"/>
                <w:b/>
                <w:bCs/>
                <w:sz w:val="12"/>
                <w:szCs w:val="12"/>
              </w:rPr>
              <w:t>79 988 800,00</w:t>
            </w:r>
          </w:p>
        </w:tc>
        <w:tc>
          <w:tcPr>
            <w:tcW w:w="0" w:type="auto"/>
            <w:shd w:val="clear" w:color="auto" w:fill="auto"/>
            <w:noWrap/>
            <w:vAlign w:val="center"/>
            <w:hideMark/>
          </w:tcPr>
          <w:p w:rsidR="00AF75EE" w:rsidRPr="00AF75EE" w:rsidRDefault="00AF75EE" w:rsidP="00AF75EE">
            <w:pPr>
              <w:jc w:val="center"/>
              <w:rPr>
                <w:rFonts w:ascii="Arial" w:hAnsi="Arial" w:cs="Arial"/>
                <w:b/>
                <w:bCs/>
                <w:sz w:val="12"/>
                <w:szCs w:val="12"/>
              </w:rPr>
            </w:pPr>
            <w:r w:rsidRPr="00AF75EE">
              <w:rPr>
                <w:rFonts w:ascii="Arial" w:hAnsi="Arial" w:cs="Arial"/>
                <w:b/>
                <w:bCs/>
                <w:sz w:val="12"/>
                <w:szCs w:val="12"/>
              </w:rPr>
              <w:t>132 858 800,00</w:t>
            </w:r>
          </w:p>
        </w:tc>
      </w:tr>
      <w:tr w:rsidR="00AF75EE" w:rsidRPr="00AF75EE" w:rsidTr="00AF75EE">
        <w:trPr>
          <w:trHeight w:val="20"/>
        </w:trPr>
        <w:tc>
          <w:tcPr>
            <w:tcW w:w="0" w:type="auto"/>
            <w:shd w:val="clear" w:color="auto" w:fill="auto"/>
            <w:vAlign w:val="center"/>
            <w:hideMark/>
          </w:tcPr>
          <w:p w:rsidR="00AF75EE" w:rsidRPr="00AF75EE" w:rsidRDefault="00AF75EE" w:rsidP="00AF75EE">
            <w:pPr>
              <w:jc w:val="both"/>
              <w:rPr>
                <w:rFonts w:ascii="Arial" w:hAnsi="Arial" w:cs="Arial"/>
                <w:sz w:val="12"/>
                <w:szCs w:val="12"/>
              </w:rPr>
            </w:pPr>
            <w:r w:rsidRPr="00AF75EE">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2022 год</w:t>
            </w:r>
          </w:p>
        </w:tc>
        <w:tc>
          <w:tcPr>
            <w:tcW w:w="0" w:type="auto"/>
            <w:shd w:val="clear" w:color="000000" w:fill="FFFFFF"/>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2 02 25555 13 0000 150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3 791 608,00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0,00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0,00</w:t>
            </w:r>
          </w:p>
        </w:tc>
      </w:tr>
      <w:tr w:rsidR="00AF75EE" w:rsidRPr="00AF75EE" w:rsidTr="00AF75EE">
        <w:trPr>
          <w:trHeight w:val="20"/>
        </w:trPr>
        <w:tc>
          <w:tcPr>
            <w:tcW w:w="0" w:type="auto"/>
            <w:shd w:val="clear" w:color="auto" w:fill="auto"/>
            <w:vAlign w:val="center"/>
            <w:hideMark/>
          </w:tcPr>
          <w:p w:rsidR="00AF75EE" w:rsidRPr="00AF75EE" w:rsidRDefault="00AF75EE" w:rsidP="00AF75EE">
            <w:pPr>
              <w:jc w:val="both"/>
              <w:rPr>
                <w:rFonts w:ascii="Arial" w:hAnsi="Arial" w:cs="Arial"/>
                <w:sz w:val="12"/>
                <w:szCs w:val="12"/>
              </w:rPr>
            </w:pPr>
            <w:r w:rsidRPr="00AF75EE">
              <w:rPr>
                <w:rFonts w:ascii="Arial" w:hAnsi="Arial" w:cs="Arial"/>
                <w:sz w:val="12"/>
                <w:szCs w:val="12"/>
              </w:rPr>
              <w:t>Субсидии бюджетам городских и сельских поселений на формирование муниципальных дорожных фондов на 2022 год и плановый период 2023 и 2024 годов</w:t>
            </w:r>
          </w:p>
        </w:tc>
        <w:tc>
          <w:tcPr>
            <w:tcW w:w="0" w:type="auto"/>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2 02 29999 13 7152 150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6 402 000,00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4 268 000,00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4 268 000,00</w:t>
            </w:r>
          </w:p>
        </w:tc>
      </w:tr>
      <w:tr w:rsidR="00AF75EE" w:rsidRPr="00AF75EE" w:rsidTr="00AF75EE">
        <w:trPr>
          <w:trHeight w:val="20"/>
        </w:trPr>
        <w:tc>
          <w:tcPr>
            <w:tcW w:w="0" w:type="auto"/>
            <w:shd w:val="clear" w:color="auto" w:fill="auto"/>
            <w:vAlign w:val="center"/>
            <w:hideMark/>
          </w:tcPr>
          <w:p w:rsidR="00AF75EE" w:rsidRPr="00AF75EE" w:rsidRDefault="00AF75EE" w:rsidP="00AF75EE">
            <w:pPr>
              <w:jc w:val="both"/>
              <w:rPr>
                <w:rFonts w:ascii="Arial" w:hAnsi="Arial" w:cs="Arial"/>
                <w:sz w:val="12"/>
                <w:szCs w:val="12"/>
              </w:rPr>
            </w:pPr>
            <w:r w:rsidRPr="00AF75EE">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2022-2023 годы</w:t>
            </w:r>
          </w:p>
        </w:tc>
        <w:tc>
          <w:tcPr>
            <w:tcW w:w="0" w:type="auto"/>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2 02 29999 13 7154 150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50 000 000,00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75 720 800,00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128 590 800,00</w:t>
            </w:r>
          </w:p>
        </w:tc>
      </w:tr>
      <w:tr w:rsidR="00AF75EE" w:rsidRPr="00AF75EE" w:rsidTr="00AF75EE">
        <w:trPr>
          <w:trHeight w:val="20"/>
        </w:trPr>
        <w:tc>
          <w:tcPr>
            <w:tcW w:w="0" w:type="auto"/>
            <w:shd w:val="clear" w:color="auto" w:fill="auto"/>
            <w:vAlign w:val="center"/>
            <w:hideMark/>
          </w:tcPr>
          <w:p w:rsidR="00AF75EE" w:rsidRPr="00AF75EE" w:rsidRDefault="00AF75EE" w:rsidP="00AF75EE">
            <w:pPr>
              <w:jc w:val="both"/>
              <w:rPr>
                <w:rFonts w:ascii="Arial" w:hAnsi="Arial" w:cs="Arial"/>
                <w:sz w:val="12"/>
                <w:szCs w:val="12"/>
              </w:rPr>
            </w:pPr>
            <w:r w:rsidRPr="00AF75EE">
              <w:rPr>
                <w:rFonts w:ascii="Arial" w:hAnsi="Arial" w:cs="Arial"/>
                <w:sz w:val="12"/>
                <w:szCs w:val="12"/>
              </w:rPr>
              <w:t>Субсидии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0" w:type="auto"/>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2 02 29999 13 7526 150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700 000,00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0,00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0,00</w:t>
            </w:r>
          </w:p>
        </w:tc>
      </w:tr>
      <w:tr w:rsidR="00AF75EE" w:rsidRPr="00AF75EE" w:rsidTr="00AF75EE">
        <w:trPr>
          <w:trHeight w:val="20"/>
        </w:trPr>
        <w:tc>
          <w:tcPr>
            <w:tcW w:w="0" w:type="auto"/>
            <w:shd w:val="clear" w:color="auto" w:fill="auto"/>
            <w:vAlign w:val="center"/>
            <w:hideMark/>
          </w:tcPr>
          <w:p w:rsidR="00AF75EE" w:rsidRPr="00AF75EE" w:rsidRDefault="00AF75EE" w:rsidP="00AF75EE">
            <w:pPr>
              <w:jc w:val="both"/>
              <w:rPr>
                <w:rFonts w:ascii="Arial" w:hAnsi="Arial" w:cs="Arial"/>
                <w:b/>
                <w:bCs/>
                <w:sz w:val="12"/>
                <w:szCs w:val="12"/>
              </w:rPr>
            </w:pPr>
            <w:r w:rsidRPr="00AF75EE">
              <w:rPr>
                <w:rFonts w:ascii="Arial" w:hAnsi="Arial" w:cs="Arial"/>
                <w:b/>
                <w:bCs/>
                <w:sz w:val="12"/>
                <w:szCs w:val="12"/>
              </w:rPr>
              <w:t>Иные межбюджетные трансферты</w:t>
            </w:r>
          </w:p>
        </w:tc>
        <w:tc>
          <w:tcPr>
            <w:tcW w:w="0" w:type="auto"/>
            <w:shd w:val="clear" w:color="auto" w:fill="auto"/>
            <w:vAlign w:val="center"/>
            <w:hideMark/>
          </w:tcPr>
          <w:p w:rsidR="00AF75EE" w:rsidRPr="00AF75EE" w:rsidRDefault="00AF75EE" w:rsidP="00AF75EE">
            <w:pPr>
              <w:jc w:val="center"/>
              <w:rPr>
                <w:rFonts w:ascii="Arial" w:hAnsi="Arial" w:cs="Arial"/>
                <w:b/>
                <w:bCs/>
                <w:sz w:val="12"/>
                <w:szCs w:val="12"/>
              </w:rPr>
            </w:pPr>
            <w:r w:rsidRPr="00AF75EE">
              <w:rPr>
                <w:rFonts w:ascii="Arial" w:hAnsi="Arial" w:cs="Arial"/>
                <w:b/>
                <w:bCs/>
                <w:sz w:val="12"/>
                <w:szCs w:val="12"/>
              </w:rPr>
              <w:t>2 02 40000 00 0000 150</w:t>
            </w:r>
          </w:p>
        </w:tc>
        <w:tc>
          <w:tcPr>
            <w:tcW w:w="0" w:type="auto"/>
            <w:shd w:val="clear" w:color="auto" w:fill="auto"/>
            <w:noWrap/>
            <w:vAlign w:val="center"/>
            <w:hideMark/>
          </w:tcPr>
          <w:p w:rsidR="00AF75EE" w:rsidRPr="00AF75EE" w:rsidRDefault="00AF75EE" w:rsidP="00AF75EE">
            <w:pPr>
              <w:jc w:val="center"/>
              <w:rPr>
                <w:rFonts w:ascii="Arial" w:hAnsi="Arial" w:cs="Arial"/>
                <w:b/>
                <w:bCs/>
                <w:sz w:val="12"/>
                <w:szCs w:val="12"/>
              </w:rPr>
            </w:pPr>
            <w:r w:rsidRPr="00AF75EE">
              <w:rPr>
                <w:rFonts w:ascii="Arial" w:hAnsi="Arial" w:cs="Arial"/>
                <w:b/>
                <w:bCs/>
                <w:sz w:val="12"/>
                <w:szCs w:val="12"/>
              </w:rPr>
              <w:t>40 166 364,03</w:t>
            </w:r>
          </w:p>
        </w:tc>
        <w:tc>
          <w:tcPr>
            <w:tcW w:w="0" w:type="auto"/>
            <w:shd w:val="clear" w:color="auto" w:fill="auto"/>
            <w:noWrap/>
            <w:vAlign w:val="center"/>
            <w:hideMark/>
          </w:tcPr>
          <w:p w:rsidR="00AF75EE" w:rsidRPr="00AF75EE" w:rsidRDefault="00AF75EE" w:rsidP="00AF75EE">
            <w:pPr>
              <w:jc w:val="center"/>
              <w:rPr>
                <w:rFonts w:ascii="Arial" w:hAnsi="Arial" w:cs="Arial"/>
                <w:b/>
                <w:bCs/>
                <w:sz w:val="12"/>
                <w:szCs w:val="12"/>
              </w:rPr>
            </w:pPr>
            <w:r w:rsidRPr="00AF75EE">
              <w:rPr>
                <w:rFonts w:ascii="Arial" w:hAnsi="Arial" w:cs="Arial"/>
                <w:b/>
                <w:bCs/>
                <w:sz w:val="12"/>
                <w:szCs w:val="12"/>
              </w:rPr>
              <w:t>0,00</w:t>
            </w:r>
          </w:p>
        </w:tc>
        <w:tc>
          <w:tcPr>
            <w:tcW w:w="0" w:type="auto"/>
            <w:shd w:val="clear" w:color="auto" w:fill="auto"/>
            <w:noWrap/>
            <w:vAlign w:val="center"/>
            <w:hideMark/>
          </w:tcPr>
          <w:p w:rsidR="00AF75EE" w:rsidRPr="00AF75EE" w:rsidRDefault="00AF75EE" w:rsidP="00AF75EE">
            <w:pPr>
              <w:jc w:val="center"/>
              <w:rPr>
                <w:rFonts w:ascii="Arial" w:hAnsi="Arial" w:cs="Arial"/>
                <w:b/>
                <w:bCs/>
                <w:sz w:val="12"/>
                <w:szCs w:val="12"/>
              </w:rPr>
            </w:pPr>
            <w:r w:rsidRPr="00AF75EE">
              <w:rPr>
                <w:rFonts w:ascii="Arial" w:hAnsi="Arial" w:cs="Arial"/>
                <w:b/>
                <w:bCs/>
                <w:sz w:val="12"/>
                <w:szCs w:val="12"/>
              </w:rPr>
              <w:t>0,00</w:t>
            </w:r>
          </w:p>
        </w:tc>
      </w:tr>
      <w:tr w:rsidR="00AF75EE" w:rsidRPr="00AF75EE" w:rsidTr="00AF75EE">
        <w:trPr>
          <w:trHeight w:val="20"/>
        </w:trPr>
        <w:tc>
          <w:tcPr>
            <w:tcW w:w="0" w:type="auto"/>
            <w:shd w:val="clear" w:color="auto" w:fill="auto"/>
            <w:vAlign w:val="center"/>
            <w:hideMark/>
          </w:tcPr>
          <w:p w:rsidR="00AF75EE" w:rsidRPr="00AF75EE" w:rsidRDefault="00AF75EE" w:rsidP="00AF75EE">
            <w:pPr>
              <w:jc w:val="both"/>
              <w:rPr>
                <w:rFonts w:ascii="Arial" w:hAnsi="Arial" w:cs="Arial"/>
                <w:sz w:val="12"/>
                <w:szCs w:val="12"/>
              </w:rPr>
            </w:pPr>
            <w:r w:rsidRPr="00AF75EE">
              <w:rPr>
                <w:rFonts w:ascii="Arial" w:hAnsi="Arial" w:cs="Arial"/>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shd w:val="clear" w:color="000000" w:fill="FFFFFF"/>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2 02 45424 13 0000 150</w:t>
            </w:r>
          </w:p>
        </w:tc>
        <w:tc>
          <w:tcPr>
            <w:tcW w:w="0" w:type="auto"/>
            <w:shd w:val="clear" w:color="auto" w:fill="auto"/>
            <w:noWrap/>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11 100 000,00</w:t>
            </w:r>
          </w:p>
        </w:tc>
        <w:tc>
          <w:tcPr>
            <w:tcW w:w="0" w:type="auto"/>
            <w:shd w:val="clear" w:color="auto" w:fill="auto"/>
            <w:noWrap/>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0,00</w:t>
            </w:r>
          </w:p>
        </w:tc>
        <w:tc>
          <w:tcPr>
            <w:tcW w:w="0" w:type="auto"/>
            <w:shd w:val="clear" w:color="auto" w:fill="auto"/>
            <w:noWrap/>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0,00</w:t>
            </w:r>
          </w:p>
        </w:tc>
      </w:tr>
      <w:tr w:rsidR="00AF75EE" w:rsidRPr="00AF75EE" w:rsidTr="00AF75EE">
        <w:trPr>
          <w:trHeight w:val="20"/>
        </w:trPr>
        <w:tc>
          <w:tcPr>
            <w:tcW w:w="0" w:type="auto"/>
            <w:shd w:val="clear" w:color="auto" w:fill="auto"/>
            <w:vAlign w:val="center"/>
            <w:hideMark/>
          </w:tcPr>
          <w:p w:rsidR="00AF75EE" w:rsidRPr="00AF75EE" w:rsidRDefault="00AF75EE" w:rsidP="00AF75EE">
            <w:pPr>
              <w:jc w:val="both"/>
              <w:rPr>
                <w:rFonts w:ascii="Arial" w:hAnsi="Arial" w:cs="Arial"/>
                <w:sz w:val="12"/>
                <w:szCs w:val="12"/>
              </w:rPr>
            </w:pPr>
            <w:r w:rsidRPr="00AF75EE">
              <w:rPr>
                <w:rFonts w:ascii="Arial" w:hAnsi="Arial" w:cs="Arial"/>
                <w:sz w:val="12"/>
                <w:szCs w:val="12"/>
              </w:rPr>
              <w:t>Иные межбюджетные трансферты на финансовое обеспечение и организацию благоустройства бюджетам поселений</w:t>
            </w:r>
          </w:p>
        </w:tc>
        <w:tc>
          <w:tcPr>
            <w:tcW w:w="0" w:type="auto"/>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2 02 49999 13 2800 150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19 629 869,70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0,00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0,00</w:t>
            </w:r>
          </w:p>
        </w:tc>
      </w:tr>
      <w:tr w:rsidR="00AF75EE" w:rsidRPr="00AF75EE" w:rsidTr="00AF75EE">
        <w:trPr>
          <w:trHeight w:val="20"/>
        </w:trPr>
        <w:tc>
          <w:tcPr>
            <w:tcW w:w="0" w:type="auto"/>
            <w:shd w:val="clear" w:color="auto" w:fill="auto"/>
            <w:vAlign w:val="center"/>
            <w:hideMark/>
          </w:tcPr>
          <w:p w:rsidR="00AF75EE" w:rsidRPr="00AF75EE" w:rsidRDefault="00AF75EE" w:rsidP="00AF75EE">
            <w:pPr>
              <w:jc w:val="both"/>
              <w:rPr>
                <w:rFonts w:ascii="Arial" w:hAnsi="Arial" w:cs="Arial"/>
                <w:color w:val="000000"/>
                <w:sz w:val="12"/>
                <w:szCs w:val="12"/>
              </w:rPr>
            </w:pPr>
            <w:r w:rsidRPr="00AF75EE">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0" w:type="auto"/>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2 02 49999 13 2900 150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2 441 036,00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0,00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0,00</w:t>
            </w:r>
          </w:p>
        </w:tc>
      </w:tr>
      <w:tr w:rsidR="00AF75EE" w:rsidRPr="00AF75EE" w:rsidTr="00AF75EE">
        <w:trPr>
          <w:trHeight w:val="20"/>
        </w:trPr>
        <w:tc>
          <w:tcPr>
            <w:tcW w:w="0" w:type="auto"/>
            <w:shd w:val="clear" w:color="auto" w:fill="auto"/>
            <w:vAlign w:val="center"/>
            <w:hideMark/>
          </w:tcPr>
          <w:p w:rsidR="00AF75EE" w:rsidRPr="00AF75EE" w:rsidRDefault="00AF75EE" w:rsidP="00AF75EE">
            <w:pPr>
              <w:jc w:val="both"/>
              <w:rPr>
                <w:rFonts w:ascii="Arial" w:hAnsi="Arial" w:cs="Arial"/>
                <w:sz w:val="12"/>
                <w:szCs w:val="12"/>
              </w:rPr>
            </w:pPr>
            <w:r w:rsidRPr="00AF75EE">
              <w:rPr>
                <w:rFonts w:ascii="Arial" w:hAnsi="Arial" w:cs="Arial"/>
                <w:sz w:val="12"/>
                <w:szCs w:val="12"/>
              </w:rPr>
              <w:t>Иные межбюджетные трансферты поселениям района на приобретение специализированной дорожной техники</w:t>
            </w:r>
          </w:p>
        </w:tc>
        <w:tc>
          <w:tcPr>
            <w:tcW w:w="0" w:type="auto"/>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2 02 49999 13 3300 150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3 210 000,00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0,00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0,00</w:t>
            </w:r>
          </w:p>
        </w:tc>
      </w:tr>
      <w:tr w:rsidR="00AF75EE" w:rsidRPr="00AF75EE" w:rsidTr="00AF75EE">
        <w:trPr>
          <w:trHeight w:val="20"/>
        </w:trPr>
        <w:tc>
          <w:tcPr>
            <w:tcW w:w="0" w:type="auto"/>
            <w:shd w:val="clear" w:color="000000" w:fill="FFFFFF"/>
            <w:hideMark/>
          </w:tcPr>
          <w:p w:rsidR="00AF75EE" w:rsidRPr="00AF75EE" w:rsidRDefault="00AF75EE" w:rsidP="00AF75EE">
            <w:pPr>
              <w:rPr>
                <w:rFonts w:ascii="Arial" w:hAnsi="Arial" w:cs="Arial"/>
                <w:color w:val="000000"/>
                <w:sz w:val="12"/>
                <w:szCs w:val="12"/>
              </w:rPr>
            </w:pPr>
            <w:r w:rsidRPr="00AF75EE">
              <w:rPr>
                <w:rFonts w:ascii="Arial" w:hAnsi="Arial" w:cs="Arial"/>
                <w:color w:val="000000"/>
                <w:sz w:val="12"/>
                <w:szCs w:val="12"/>
              </w:rPr>
              <w:t>Иные межбюджетные трансферты бюджетам муниципальных образований Новгородской области, организовавших конкурс на лучшую благоустроенную территорию</w:t>
            </w:r>
          </w:p>
        </w:tc>
        <w:tc>
          <w:tcPr>
            <w:tcW w:w="0" w:type="auto"/>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2 02 49999 13 7148 150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1 333 333,33</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 </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 </w:t>
            </w:r>
          </w:p>
        </w:tc>
      </w:tr>
      <w:tr w:rsidR="00AF75EE" w:rsidRPr="00AF75EE" w:rsidTr="00AF75EE">
        <w:trPr>
          <w:trHeight w:val="20"/>
        </w:trPr>
        <w:tc>
          <w:tcPr>
            <w:tcW w:w="0" w:type="auto"/>
            <w:shd w:val="clear" w:color="auto" w:fill="auto"/>
            <w:vAlign w:val="center"/>
            <w:hideMark/>
          </w:tcPr>
          <w:p w:rsidR="00AF75EE" w:rsidRPr="00AF75EE" w:rsidRDefault="00AF75EE" w:rsidP="00AF75EE">
            <w:pPr>
              <w:jc w:val="both"/>
              <w:rPr>
                <w:rFonts w:ascii="Arial" w:hAnsi="Arial" w:cs="Arial"/>
                <w:sz w:val="12"/>
                <w:szCs w:val="12"/>
              </w:rPr>
            </w:pPr>
            <w:r w:rsidRPr="00AF75EE">
              <w:rPr>
                <w:rFonts w:ascii="Arial" w:hAnsi="Arial" w:cs="Arial"/>
                <w:sz w:val="12"/>
                <w:szCs w:val="12"/>
              </w:rPr>
              <w:t>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2 02 49999 13 7617 150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2 000 000,00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0,00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0,00</w:t>
            </w:r>
          </w:p>
        </w:tc>
      </w:tr>
      <w:tr w:rsidR="00AF75EE" w:rsidRPr="00AF75EE" w:rsidTr="00AF75EE">
        <w:trPr>
          <w:trHeight w:val="20"/>
        </w:trPr>
        <w:tc>
          <w:tcPr>
            <w:tcW w:w="0" w:type="auto"/>
            <w:shd w:val="clear" w:color="auto" w:fill="auto"/>
            <w:vAlign w:val="center"/>
            <w:hideMark/>
          </w:tcPr>
          <w:p w:rsidR="00AF75EE" w:rsidRPr="00AF75EE" w:rsidRDefault="00AF75EE" w:rsidP="00AF75EE">
            <w:pPr>
              <w:jc w:val="both"/>
              <w:rPr>
                <w:rFonts w:ascii="Arial" w:hAnsi="Arial" w:cs="Arial"/>
                <w:sz w:val="12"/>
                <w:szCs w:val="12"/>
              </w:rPr>
            </w:pPr>
            <w:r w:rsidRPr="00AF75EE">
              <w:rPr>
                <w:rFonts w:ascii="Arial" w:hAnsi="Arial" w:cs="Arial"/>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0" w:type="auto"/>
            <w:shd w:val="clear" w:color="auto" w:fill="auto"/>
            <w:vAlign w:val="center"/>
            <w:hideMark/>
          </w:tcPr>
          <w:p w:rsidR="00AF75EE" w:rsidRPr="00AF75EE" w:rsidRDefault="00AF75EE" w:rsidP="00AF75EE">
            <w:pPr>
              <w:jc w:val="center"/>
              <w:rPr>
                <w:rFonts w:ascii="Arial" w:hAnsi="Arial" w:cs="Arial"/>
                <w:sz w:val="12"/>
                <w:szCs w:val="12"/>
              </w:rPr>
            </w:pPr>
            <w:r w:rsidRPr="00AF75EE">
              <w:rPr>
                <w:rFonts w:ascii="Arial" w:hAnsi="Arial" w:cs="Arial"/>
                <w:sz w:val="12"/>
                <w:szCs w:val="12"/>
              </w:rPr>
              <w:t>2 02 49999 13 7536 150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452 125,00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0,00</w:t>
            </w:r>
          </w:p>
        </w:tc>
        <w:tc>
          <w:tcPr>
            <w:tcW w:w="0" w:type="auto"/>
            <w:shd w:val="clear" w:color="auto" w:fill="auto"/>
            <w:noWrap/>
            <w:vAlign w:val="center"/>
            <w:hideMark/>
          </w:tcPr>
          <w:p w:rsidR="00AF75EE" w:rsidRPr="00AF75EE" w:rsidRDefault="00AF75EE" w:rsidP="00AF75EE">
            <w:pPr>
              <w:jc w:val="center"/>
              <w:rPr>
                <w:rFonts w:ascii="Arial" w:hAnsi="Arial" w:cs="Arial"/>
                <w:color w:val="000000"/>
                <w:sz w:val="12"/>
                <w:szCs w:val="12"/>
              </w:rPr>
            </w:pPr>
            <w:r w:rsidRPr="00AF75EE">
              <w:rPr>
                <w:rFonts w:ascii="Arial" w:hAnsi="Arial" w:cs="Arial"/>
                <w:color w:val="000000"/>
                <w:sz w:val="12"/>
                <w:szCs w:val="12"/>
              </w:rPr>
              <w:t>0,00</w:t>
            </w:r>
          </w:p>
        </w:tc>
      </w:tr>
      <w:tr w:rsidR="00AF75EE" w:rsidRPr="00AF75EE" w:rsidTr="00AF75EE">
        <w:trPr>
          <w:trHeight w:val="20"/>
        </w:trPr>
        <w:tc>
          <w:tcPr>
            <w:tcW w:w="0" w:type="auto"/>
            <w:gridSpan w:val="2"/>
            <w:shd w:val="clear" w:color="auto" w:fill="auto"/>
            <w:noWrap/>
            <w:vAlign w:val="bottom"/>
            <w:hideMark/>
          </w:tcPr>
          <w:p w:rsidR="00AF75EE" w:rsidRPr="00AF75EE" w:rsidRDefault="00AF75EE" w:rsidP="00AF75EE">
            <w:pPr>
              <w:rPr>
                <w:rFonts w:ascii="Arial" w:hAnsi="Arial" w:cs="Arial"/>
                <w:b/>
                <w:bCs/>
                <w:sz w:val="12"/>
                <w:szCs w:val="12"/>
              </w:rPr>
            </w:pPr>
            <w:r w:rsidRPr="00AF75EE">
              <w:rPr>
                <w:rFonts w:ascii="Arial" w:hAnsi="Arial" w:cs="Arial"/>
                <w:b/>
                <w:bCs/>
                <w:sz w:val="12"/>
                <w:szCs w:val="12"/>
              </w:rPr>
              <w:t>Всего:</w:t>
            </w:r>
          </w:p>
        </w:tc>
        <w:tc>
          <w:tcPr>
            <w:tcW w:w="0" w:type="auto"/>
            <w:shd w:val="clear" w:color="auto" w:fill="auto"/>
            <w:noWrap/>
            <w:vAlign w:val="bottom"/>
            <w:hideMark/>
          </w:tcPr>
          <w:p w:rsidR="00AF75EE" w:rsidRPr="00AF75EE" w:rsidRDefault="00AF75EE" w:rsidP="00AF75EE">
            <w:pPr>
              <w:jc w:val="right"/>
              <w:rPr>
                <w:rFonts w:ascii="Arial" w:hAnsi="Arial" w:cs="Arial"/>
                <w:b/>
                <w:bCs/>
                <w:sz w:val="12"/>
                <w:szCs w:val="12"/>
              </w:rPr>
            </w:pPr>
            <w:r w:rsidRPr="00AF75EE">
              <w:rPr>
                <w:rFonts w:ascii="Arial" w:hAnsi="Arial" w:cs="Arial"/>
                <w:b/>
                <w:bCs/>
                <w:sz w:val="12"/>
                <w:szCs w:val="12"/>
              </w:rPr>
              <w:t>101 059 972,03</w:t>
            </w:r>
          </w:p>
        </w:tc>
        <w:tc>
          <w:tcPr>
            <w:tcW w:w="0" w:type="auto"/>
            <w:shd w:val="clear" w:color="auto" w:fill="auto"/>
            <w:noWrap/>
            <w:vAlign w:val="bottom"/>
            <w:hideMark/>
          </w:tcPr>
          <w:p w:rsidR="00AF75EE" w:rsidRPr="00AF75EE" w:rsidRDefault="00AF75EE" w:rsidP="00AF75EE">
            <w:pPr>
              <w:jc w:val="right"/>
              <w:rPr>
                <w:rFonts w:ascii="Arial" w:hAnsi="Arial" w:cs="Arial"/>
                <w:b/>
                <w:bCs/>
                <w:sz w:val="12"/>
                <w:szCs w:val="12"/>
              </w:rPr>
            </w:pPr>
            <w:r w:rsidRPr="00AF75EE">
              <w:rPr>
                <w:rFonts w:ascii="Arial" w:hAnsi="Arial" w:cs="Arial"/>
                <w:b/>
                <w:bCs/>
                <w:sz w:val="12"/>
                <w:szCs w:val="12"/>
              </w:rPr>
              <w:t>79 988 800,00</w:t>
            </w:r>
          </w:p>
        </w:tc>
        <w:tc>
          <w:tcPr>
            <w:tcW w:w="0" w:type="auto"/>
            <w:shd w:val="clear" w:color="auto" w:fill="auto"/>
            <w:noWrap/>
            <w:vAlign w:val="bottom"/>
            <w:hideMark/>
          </w:tcPr>
          <w:p w:rsidR="00AF75EE" w:rsidRPr="00AF75EE" w:rsidRDefault="00AF75EE" w:rsidP="00AF75EE">
            <w:pPr>
              <w:jc w:val="right"/>
              <w:rPr>
                <w:rFonts w:ascii="Arial" w:hAnsi="Arial" w:cs="Arial"/>
                <w:b/>
                <w:bCs/>
                <w:sz w:val="12"/>
                <w:szCs w:val="12"/>
              </w:rPr>
            </w:pPr>
            <w:r w:rsidRPr="00AF75EE">
              <w:rPr>
                <w:rFonts w:ascii="Arial" w:hAnsi="Arial" w:cs="Arial"/>
                <w:b/>
                <w:bCs/>
                <w:sz w:val="12"/>
                <w:szCs w:val="12"/>
              </w:rPr>
              <w:t>132 858 800,00</w:t>
            </w:r>
          </w:p>
        </w:tc>
      </w:tr>
    </w:tbl>
    <w:p w:rsidR="00AF75EE" w:rsidRDefault="00AF75EE" w:rsidP="00AA4647">
      <w:pPr>
        <w:rPr>
          <w:rFonts w:ascii="Arial" w:hAnsi="Arial" w:cs="Arial"/>
          <w:sz w:val="16"/>
          <w:szCs w:val="16"/>
        </w:rPr>
      </w:pPr>
    </w:p>
    <w:p w:rsidR="0083491A" w:rsidRPr="0083491A" w:rsidRDefault="0083491A" w:rsidP="0083491A">
      <w:pPr>
        <w:jc w:val="center"/>
        <w:rPr>
          <w:rFonts w:ascii="Arial" w:hAnsi="Arial" w:cs="Arial"/>
          <w:b/>
          <w:sz w:val="16"/>
          <w:szCs w:val="16"/>
        </w:rPr>
      </w:pPr>
      <w:r w:rsidRPr="0083491A">
        <w:rPr>
          <w:rFonts w:ascii="Arial" w:hAnsi="Arial" w:cs="Arial"/>
          <w:b/>
          <w:sz w:val="16"/>
          <w:szCs w:val="16"/>
        </w:rPr>
        <w:t>СОВЕТ  ДЕПУТАТОВ  ВАЛДАЙСКОГО  ГОРОДСКОГО  ПОСЕЛЕНИЯ</w:t>
      </w:r>
    </w:p>
    <w:p w:rsidR="0083491A" w:rsidRPr="0083491A" w:rsidRDefault="0083491A" w:rsidP="0083491A">
      <w:pPr>
        <w:jc w:val="center"/>
        <w:rPr>
          <w:rFonts w:ascii="Arial" w:hAnsi="Arial" w:cs="Arial"/>
          <w:sz w:val="16"/>
          <w:szCs w:val="16"/>
        </w:rPr>
      </w:pPr>
      <w:r w:rsidRPr="0083491A">
        <w:rPr>
          <w:rFonts w:ascii="Arial" w:hAnsi="Arial" w:cs="Arial"/>
          <w:sz w:val="16"/>
          <w:szCs w:val="16"/>
        </w:rPr>
        <w:t>Р Е Ш Е Н И Е</w:t>
      </w:r>
    </w:p>
    <w:p w:rsidR="0083491A" w:rsidRPr="0083491A" w:rsidRDefault="0083491A" w:rsidP="0083491A">
      <w:pPr>
        <w:pStyle w:val="ConsNonformat"/>
        <w:jc w:val="center"/>
        <w:rPr>
          <w:rFonts w:ascii="Arial" w:hAnsi="Arial" w:cs="Arial"/>
          <w:b/>
          <w:sz w:val="16"/>
          <w:szCs w:val="16"/>
          <w:lang w:eastAsia="ar-SA"/>
        </w:rPr>
      </w:pPr>
      <w:r w:rsidRPr="0083491A">
        <w:rPr>
          <w:rFonts w:ascii="Arial" w:hAnsi="Arial" w:cs="Arial"/>
          <w:b/>
          <w:sz w:val="16"/>
          <w:szCs w:val="16"/>
        </w:rPr>
        <w:t>О внесении изменений в местные нормативы градостроительного проектирования Валдайского городского поселения</w:t>
      </w:r>
    </w:p>
    <w:p w:rsidR="0083491A" w:rsidRPr="0083491A" w:rsidRDefault="0083491A" w:rsidP="0083491A">
      <w:pPr>
        <w:pStyle w:val="ConsNonformat"/>
        <w:ind w:firstLine="709"/>
        <w:jc w:val="both"/>
        <w:rPr>
          <w:rFonts w:ascii="Arial" w:hAnsi="Arial" w:cs="Arial"/>
          <w:b/>
          <w:sz w:val="4"/>
          <w:szCs w:val="4"/>
          <w:lang w:eastAsia="ar-SA"/>
        </w:rPr>
      </w:pPr>
    </w:p>
    <w:p w:rsidR="0083491A" w:rsidRPr="0083491A" w:rsidRDefault="0083491A" w:rsidP="0083491A">
      <w:pPr>
        <w:pStyle w:val="ConsNonformat"/>
        <w:ind w:firstLine="284"/>
        <w:jc w:val="both"/>
        <w:rPr>
          <w:rFonts w:ascii="Arial" w:hAnsi="Arial" w:cs="Arial"/>
          <w:b/>
          <w:sz w:val="16"/>
          <w:szCs w:val="16"/>
        </w:rPr>
      </w:pPr>
      <w:r w:rsidRPr="0083491A">
        <w:rPr>
          <w:rFonts w:ascii="Arial" w:hAnsi="Arial" w:cs="Arial"/>
          <w:b/>
          <w:sz w:val="16"/>
          <w:szCs w:val="16"/>
        </w:rPr>
        <w:t>Принято Советом депутатов Валдайского городского поселения«18» ноября 2022 года.</w:t>
      </w:r>
    </w:p>
    <w:p w:rsidR="0083491A" w:rsidRPr="0083491A" w:rsidRDefault="0083491A" w:rsidP="0083491A">
      <w:pPr>
        <w:ind w:firstLine="284"/>
        <w:jc w:val="both"/>
        <w:rPr>
          <w:rFonts w:ascii="Arial" w:hAnsi="Arial" w:cs="Arial"/>
          <w:sz w:val="16"/>
          <w:szCs w:val="16"/>
        </w:rPr>
      </w:pPr>
      <w:r w:rsidRPr="0083491A">
        <w:rPr>
          <w:rFonts w:ascii="Arial" w:hAnsi="Arial" w:cs="Arial"/>
          <w:sz w:val="16"/>
          <w:szCs w:val="16"/>
        </w:rPr>
        <w:t xml:space="preserve">В целях приведения в соответствие с действующим законодательством, в соответствии со статьёй 29.4 Градостроительного кодекса Российской Федерации Совет депутатов Валдайского городского поселения </w:t>
      </w:r>
      <w:r w:rsidRPr="0083491A">
        <w:rPr>
          <w:rFonts w:ascii="Arial" w:hAnsi="Arial" w:cs="Arial"/>
          <w:b/>
          <w:sz w:val="16"/>
          <w:szCs w:val="16"/>
        </w:rPr>
        <w:t>РЕШИЛ</w:t>
      </w:r>
      <w:r w:rsidRPr="0083491A">
        <w:rPr>
          <w:rFonts w:ascii="Arial" w:hAnsi="Arial" w:cs="Arial"/>
          <w:sz w:val="16"/>
          <w:szCs w:val="16"/>
        </w:rPr>
        <w:t>:</w:t>
      </w:r>
    </w:p>
    <w:p w:rsidR="0083491A" w:rsidRPr="0083491A" w:rsidRDefault="0083491A" w:rsidP="0083491A">
      <w:pPr>
        <w:shd w:val="clear" w:color="auto" w:fill="FFFFFF"/>
        <w:ind w:firstLine="284"/>
        <w:jc w:val="both"/>
        <w:rPr>
          <w:rFonts w:ascii="Arial" w:hAnsi="Arial" w:cs="Arial"/>
          <w:bCs/>
          <w:sz w:val="16"/>
          <w:szCs w:val="16"/>
        </w:rPr>
      </w:pPr>
      <w:r w:rsidRPr="0083491A">
        <w:rPr>
          <w:rFonts w:ascii="Arial" w:hAnsi="Arial" w:cs="Arial"/>
          <w:sz w:val="16"/>
          <w:szCs w:val="16"/>
        </w:rPr>
        <w:t xml:space="preserve">1. Утвердить внесение </w:t>
      </w:r>
      <w:r w:rsidRPr="0083491A">
        <w:rPr>
          <w:rFonts w:ascii="Arial" w:hAnsi="Arial" w:cs="Arial"/>
          <w:bCs/>
          <w:sz w:val="16"/>
          <w:szCs w:val="16"/>
        </w:rPr>
        <w:t xml:space="preserve">изменений в местные нормативы градостроительного проектирования Валдайского городского поселения, утверждённые </w:t>
      </w:r>
      <w:r w:rsidRPr="0083491A">
        <w:rPr>
          <w:rFonts w:ascii="Arial" w:hAnsi="Arial" w:cs="Arial"/>
          <w:sz w:val="16"/>
          <w:szCs w:val="16"/>
        </w:rPr>
        <w:t>решением Совета депутатов Валдайского городского поселения от 27.10.2014 № 237</w:t>
      </w:r>
      <w:r w:rsidRPr="0083491A">
        <w:rPr>
          <w:rFonts w:ascii="Arial" w:hAnsi="Arial" w:cs="Arial"/>
          <w:bCs/>
          <w:sz w:val="16"/>
          <w:szCs w:val="16"/>
        </w:rPr>
        <w:t>.</w:t>
      </w:r>
    </w:p>
    <w:p w:rsidR="0083491A" w:rsidRPr="0083491A" w:rsidRDefault="0083491A" w:rsidP="0083491A">
      <w:pPr>
        <w:shd w:val="clear" w:color="auto" w:fill="FFFFFF"/>
        <w:ind w:firstLine="284"/>
        <w:jc w:val="both"/>
        <w:rPr>
          <w:rFonts w:ascii="Arial" w:hAnsi="Arial" w:cs="Arial"/>
          <w:bCs/>
          <w:sz w:val="16"/>
          <w:szCs w:val="16"/>
        </w:rPr>
      </w:pPr>
      <w:r w:rsidRPr="0083491A">
        <w:rPr>
          <w:rFonts w:ascii="Arial" w:hAnsi="Arial" w:cs="Arial"/>
          <w:sz w:val="16"/>
          <w:szCs w:val="16"/>
        </w:rPr>
        <w:t>2. Отменить решение Совета депутатов Валдайского городского поселения от 13 октября 2022 года № 122</w:t>
      </w:r>
    </w:p>
    <w:p w:rsidR="0083491A" w:rsidRPr="0083491A" w:rsidRDefault="0083491A" w:rsidP="0083491A">
      <w:pPr>
        <w:shd w:val="clear" w:color="auto" w:fill="FFFFFF"/>
        <w:ind w:firstLine="284"/>
        <w:jc w:val="both"/>
        <w:rPr>
          <w:rFonts w:ascii="Arial" w:hAnsi="Arial" w:cs="Arial"/>
          <w:sz w:val="16"/>
          <w:szCs w:val="16"/>
        </w:rPr>
      </w:pPr>
      <w:r w:rsidRPr="0083491A">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83491A" w:rsidRPr="0083491A" w:rsidRDefault="0083491A" w:rsidP="0083491A">
      <w:pPr>
        <w:pStyle w:val="ConsNormal"/>
        <w:ind w:firstLine="0"/>
        <w:rPr>
          <w:rFonts w:cs="Arial"/>
          <w:b/>
          <w:sz w:val="4"/>
          <w:szCs w:val="4"/>
        </w:rPr>
      </w:pPr>
    </w:p>
    <w:p w:rsidR="0083491A" w:rsidRPr="0083491A" w:rsidRDefault="0083491A" w:rsidP="0083491A">
      <w:pPr>
        <w:pStyle w:val="ConsNormal"/>
        <w:ind w:firstLine="0"/>
        <w:rPr>
          <w:rFonts w:cs="Arial"/>
          <w:b/>
          <w:sz w:val="16"/>
          <w:szCs w:val="16"/>
        </w:rPr>
      </w:pPr>
      <w:r w:rsidRPr="0083491A">
        <w:rPr>
          <w:rFonts w:cs="Arial"/>
          <w:b/>
          <w:sz w:val="16"/>
          <w:szCs w:val="16"/>
        </w:rPr>
        <w:t>Глава Валдайского городского поселения, председатель Совета</w:t>
      </w:r>
    </w:p>
    <w:p w:rsidR="0083491A" w:rsidRPr="0083491A" w:rsidRDefault="0083491A" w:rsidP="0083491A">
      <w:pPr>
        <w:pStyle w:val="ConsNormal"/>
        <w:ind w:firstLine="0"/>
        <w:rPr>
          <w:rFonts w:cs="Arial"/>
          <w:color w:val="000000"/>
          <w:sz w:val="16"/>
          <w:szCs w:val="16"/>
        </w:rPr>
      </w:pPr>
      <w:r w:rsidRPr="0083491A">
        <w:rPr>
          <w:rFonts w:cs="Arial"/>
          <w:b/>
          <w:sz w:val="16"/>
          <w:szCs w:val="16"/>
        </w:rPr>
        <w:t>депутатов Валдайского городскогопоселения                                                                               В.П.Литвиненко</w:t>
      </w:r>
    </w:p>
    <w:p w:rsidR="0083491A" w:rsidRPr="0083491A" w:rsidRDefault="0083491A" w:rsidP="0083491A">
      <w:pPr>
        <w:rPr>
          <w:rFonts w:ascii="Arial" w:hAnsi="Arial" w:cs="Arial"/>
          <w:color w:val="000000"/>
          <w:sz w:val="4"/>
          <w:szCs w:val="4"/>
        </w:rPr>
      </w:pPr>
    </w:p>
    <w:p w:rsidR="0083491A" w:rsidRDefault="0083491A" w:rsidP="0083491A">
      <w:pPr>
        <w:rPr>
          <w:rFonts w:ascii="Arial" w:hAnsi="Arial" w:cs="Arial"/>
          <w:color w:val="000000"/>
          <w:sz w:val="16"/>
          <w:szCs w:val="16"/>
        </w:rPr>
      </w:pPr>
      <w:r w:rsidRPr="0083491A">
        <w:rPr>
          <w:rFonts w:ascii="Arial" w:hAnsi="Arial" w:cs="Arial"/>
          <w:color w:val="000000"/>
          <w:sz w:val="16"/>
          <w:szCs w:val="16"/>
        </w:rPr>
        <w:t>«18» ноября 2022 года № 131</w:t>
      </w:r>
    </w:p>
    <w:p w:rsidR="00AF75EE" w:rsidRPr="0083491A" w:rsidRDefault="00AF75EE" w:rsidP="00AF75EE">
      <w:pPr>
        <w:snapToGrid w:val="0"/>
        <w:jc w:val="center"/>
        <w:rPr>
          <w:rFonts w:ascii="Arial" w:hAnsi="Arial" w:cs="Arial"/>
          <w:b/>
          <w:sz w:val="16"/>
          <w:szCs w:val="16"/>
        </w:rPr>
      </w:pPr>
      <w:r w:rsidRPr="0083491A">
        <w:rPr>
          <w:rFonts w:ascii="Arial" w:hAnsi="Arial" w:cs="Arial"/>
          <w:b/>
          <w:sz w:val="16"/>
          <w:szCs w:val="16"/>
        </w:rPr>
        <w:t>Местные нормативы</w:t>
      </w:r>
    </w:p>
    <w:p w:rsidR="00AF75EE" w:rsidRDefault="00AF75EE" w:rsidP="00AF75EE">
      <w:pPr>
        <w:jc w:val="center"/>
        <w:rPr>
          <w:rFonts w:ascii="Arial" w:hAnsi="Arial" w:cs="Arial"/>
          <w:color w:val="000000"/>
          <w:sz w:val="16"/>
          <w:szCs w:val="16"/>
        </w:rPr>
      </w:pPr>
      <w:r w:rsidRPr="0083491A">
        <w:rPr>
          <w:rFonts w:ascii="Arial" w:hAnsi="Arial" w:cs="Arial"/>
          <w:b/>
          <w:sz w:val="16"/>
          <w:szCs w:val="16"/>
        </w:rPr>
        <w:t>градостроительного проектированияВалдайского городского поселения</w:t>
      </w:r>
    </w:p>
    <w:p w:rsidR="001502B9" w:rsidRPr="00CE3C24" w:rsidRDefault="001502B9" w:rsidP="0011203E">
      <w:pPr>
        <w:shd w:val="clear" w:color="auto" w:fill="FFFFFF"/>
        <w:suppressAutoHyphens/>
        <w:jc w:val="center"/>
        <w:rPr>
          <w:rFonts w:ascii="Arial" w:hAnsi="Arial" w:cs="Arial"/>
          <w:sz w:val="4"/>
          <w:szCs w:val="4"/>
        </w:rPr>
      </w:pPr>
    </w:p>
    <w:p w:rsidR="0083491A" w:rsidRPr="00D97CC4" w:rsidRDefault="0083491A" w:rsidP="0083491A">
      <w:pPr>
        <w:shd w:val="clear" w:color="auto" w:fill="FFFFFF"/>
        <w:jc w:val="center"/>
        <w:rPr>
          <w:rFonts w:ascii="Arial" w:hAnsi="Arial" w:cs="Arial"/>
          <w:b/>
          <w:bCs/>
          <w:color w:val="000000"/>
          <w:sz w:val="16"/>
          <w:szCs w:val="16"/>
        </w:rPr>
      </w:pPr>
      <w:r w:rsidRPr="00D97CC4">
        <w:rPr>
          <w:rFonts w:ascii="Arial" w:hAnsi="Arial" w:cs="Arial"/>
          <w:b/>
          <w:bCs/>
          <w:color w:val="000000"/>
          <w:sz w:val="16"/>
          <w:szCs w:val="16"/>
        </w:rPr>
        <w:t>СОДЕРЖАНИЕ</w:t>
      </w:r>
    </w:p>
    <w:p w:rsidR="0083491A" w:rsidRPr="0083491A" w:rsidRDefault="0083491A" w:rsidP="0083491A">
      <w:pPr>
        <w:shd w:val="clear" w:color="auto" w:fill="FFFFFF"/>
        <w:jc w:val="both"/>
        <w:rPr>
          <w:b/>
          <w:bCs/>
          <w:color w:val="000000"/>
          <w:sz w:val="4"/>
          <w:szCs w:val="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62"/>
        <w:gridCol w:w="1892"/>
      </w:tblGrid>
      <w:tr w:rsidR="0083491A" w:rsidRPr="00D97CC4" w:rsidTr="0083491A">
        <w:trPr>
          <w:trHeight w:val="57"/>
        </w:trPr>
        <w:tc>
          <w:tcPr>
            <w:tcW w:w="4167" w:type="pct"/>
            <w:tcBorders>
              <w:top w:val="outset" w:sz="6" w:space="0" w:color="auto"/>
              <w:left w:val="outset" w:sz="6" w:space="0" w:color="auto"/>
              <w:bottom w:val="outset" w:sz="6" w:space="0" w:color="auto"/>
              <w:right w:val="outset" w:sz="6" w:space="0" w:color="auto"/>
            </w:tcBorders>
            <w:vAlign w:val="center"/>
            <w:hideMark/>
          </w:tcPr>
          <w:p w:rsidR="0083491A" w:rsidRPr="00D97CC4" w:rsidRDefault="0083491A" w:rsidP="0083491A">
            <w:pPr>
              <w:jc w:val="both"/>
              <w:rPr>
                <w:rFonts w:ascii="Arial" w:hAnsi="Arial" w:cs="Arial"/>
                <w:sz w:val="16"/>
                <w:szCs w:val="16"/>
              </w:rPr>
            </w:pPr>
            <w:r w:rsidRPr="00D97CC4">
              <w:rPr>
                <w:rFonts w:ascii="Arial" w:hAnsi="Arial" w:cs="Arial"/>
                <w:b/>
                <w:bCs/>
                <w:sz w:val="16"/>
                <w:szCs w:val="16"/>
              </w:rPr>
              <w:t>Наименование</w:t>
            </w:r>
          </w:p>
        </w:tc>
        <w:tc>
          <w:tcPr>
            <w:tcW w:w="833" w:type="pct"/>
            <w:tcBorders>
              <w:top w:val="outset" w:sz="6" w:space="0" w:color="auto"/>
              <w:left w:val="outset" w:sz="6" w:space="0" w:color="auto"/>
              <w:bottom w:val="outset" w:sz="6" w:space="0" w:color="auto"/>
              <w:right w:val="outset" w:sz="6" w:space="0" w:color="auto"/>
            </w:tcBorders>
            <w:vAlign w:val="center"/>
            <w:hideMark/>
          </w:tcPr>
          <w:p w:rsidR="0083491A" w:rsidRPr="00D97CC4" w:rsidRDefault="0083491A" w:rsidP="0083491A">
            <w:pPr>
              <w:jc w:val="both"/>
              <w:rPr>
                <w:rFonts w:ascii="Arial" w:hAnsi="Arial" w:cs="Arial"/>
                <w:sz w:val="16"/>
                <w:szCs w:val="16"/>
              </w:rPr>
            </w:pPr>
            <w:r w:rsidRPr="00D97CC4">
              <w:rPr>
                <w:rFonts w:ascii="Arial" w:hAnsi="Arial" w:cs="Arial"/>
                <w:b/>
                <w:bCs/>
                <w:sz w:val="16"/>
                <w:szCs w:val="16"/>
              </w:rPr>
              <w:t> </w:t>
            </w:r>
          </w:p>
        </w:tc>
      </w:tr>
      <w:tr w:rsidR="0083491A" w:rsidRPr="00D97CC4" w:rsidTr="0083491A">
        <w:trPr>
          <w:trHeight w:val="57"/>
        </w:trPr>
        <w:tc>
          <w:tcPr>
            <w:tcW w:w="4167" w:type="pct"/>
            <w:tcBorders>
              <w:top w:val="outset" w:sz="6" w:space="0" w:color="auto"/>
              <w:left w:val="outset" w:sz="6" w:space="0" w:color="auto"/>
              <w:bottom w:val="outset" w:sz="6" w:space="0" w:color="auto"/>
              <w:right w:val="outset" w:sz="6" w:space="0" w:color="auto"/>
            </w:tcBorders>
            <w:hideMark/>
          </w:tcPr>
          <w:p w:rsidR="0083491A" w:rsidRPr="00D97CC4" w:rsidRDefault="0083491A" w:rsidP="0083491A">
            <w:pPr>
              <w:jc w:val="both"/>
              <w:rPr>
                <w:rFonts w:ascii="Arial" w:hAnsi="Arial" w:cs="Arial"/>
                <w:sz w:val="16"/>
                <w:szCs w:val="16"/>
              </w:rPr>
            </w:pPr>
            <w:r w:rsidRPr="00D97CC4">
              <w:rPr>
                <w:rFonts w:ascii="Arial" w:hAnsi="Arial" w:cs="Arial"/>
                <w:sz w:val="16"/>
                <w:szCs w:val="16"/>
              </w:rPr>
              <w:t>ОСНОВНАЯ ЧАСТЬ</w:t>
            </w:r>
          </w:p>
          <w:p w:rsidR="0083491A" w:rsidRPr="00D97CC4" w:rsidRDefault="0083491A" w:rsidP="0083491A">
            <w:pPr>
              <w:jc w:val="both"/>
              <w:rPr>
                <w:rFonts w:ascii="Arial" w:hAnsi="Arial" w:cs="Arial"/>
                <w:sz w:val="16"/>
                <w:szCs w:val="16"/>
              </w:rPr>
            </w:pPr>
            <w:r w:rsidRPr="00D97CC4">
              <w:rPr>
                <w:rFonts w:ascii="Arial" w:hAnsi="Arial" w:cs="Arial"/>
                <w:sz w:val="16"/>
                <w:szCs w:val="16"/>
              </w:rPr>
              <w:t>Расчетные показатели минимально допустимого уровня обеспеченности объектами местного значения населения Валдайского городского поселения и расчетные показатели максимально допустимого уровня территориальной доступности таких объектов для населения Валдайского городского поселения</w:t>
            </w:r>
          </w:p>
        </w:tc>
        <w:tc>
          <w:tcPr>
            <w:tcW w:w="833" w:type="pct"/>
            <w:tcBorders>
              <w:top w:val="outset" w:sz="6" w:space="0" w:color="auto"/>
              <w:left w:val="outset" w:sz="6" w:space="0" w:color="auto"/>
              <w:bottom w:val="outset" w:sz="6" w:space="0" w:color="auto"/>
              <w:right w:val="outset" w:sz="6" w:space="0" w:color="auto"/>
            </w:tcBorders>
            <w:vAlign w:val="center"/>
            <w:hideMark/>
          </w:tcPr>
          <w:p w:rsidR="0083491A" w:rsidRPr="00D97CC4" w:rsidRDefault="0083491A" w:rsidP="0083491A">
            <w:pPr>
              <w:jc w:val="both"/>
              <w:rPr>
                <w:rFonts w:ascii="Arial" w:hAnsi="Arial" w:cs="Arial"/>
                <w:sz w:val="16"/>
                <w:szCs w:val="16"/>
              </w:rPr>
            </w:pPr>
            <w:r w:rsidRPr="00D97CC4">
              <w:rPr>
                <w:rFonts w:ascii="Arial" w:hAnsi="Arial" w:cs="Arial"/>
                <w:sz w:val="16"/>
                <w:szCs w:val="16"/>
              </w:rPr>
              <w:t>Часть 1</w:t>
            </w:r>
          </w:p>
        </w:tc>
      </w:tr>
      <w:tr w:rsidR="0083491A" w:rsidRPr="00D97CC4" w:rsidTr="0083491A">
        <w:trPr>
          <w:trHeight w:val="57"/>
        </w:trPr>
        <w:tc>
          <w:tcPr>
            <w:tcW w:w="4167" w:type="pct"/>
            <w:tcBorders>
              <w:top w:val="outset" w:sz="6" w:space="0" w:color="auto"/>
              <w:left w:val="outset" w:sz="6" w:space="0" w:color="auto"/>
              <w:bottom w:val="outset" w:sz="6" w:space="0" w:color="auto"/>
              <w:right w:val="outset" w:sz="6" w:space="0" w:color="auto"/>
            </w:tcBorders>
            <w:hideMark/>
          </w:tcPr>
          <w:p w:rsidR="0083491A" w:rsidRPr="00D97CC4" w:rsidRDefault="0083491A" w:rsidP="0083491A">
            <w:pPr>
              <w:jc w:val="both"/>
              <w:rPr>
                <w:rFonts w:ascii="Arial" w:hAnsi="Arial" w:cs="Arial"/>
                <w:sz w:val="16"/>
                <w:szCs w:val="16"/>
              </w:rPr>
            </w:pPr>
            <w:r w:rsidRPr="00D97CC4">
              <w:rPr>
                <w:rFonts w:ascii="Arial" w:hAnsi="Arial" w:cs="Arial"/>
                <w:sz w:val="16"/>
                <w:szCs w:val="16"/>
              </w:rPr>
              <w:t>МАТЕРИАЛЫ ПО ОБОСНОВАНИЮ РАСЧЕТНЫХ ПОКАЗАТЕЛЕЙ</w:t>
            </w:r>
          </w:p>
        </w:tc>
        <w:tc>
          <w:tcPr>
            <w:tcW w:w="833" w:type="pct"/>
            <w:tcBorders>
              <w:top w:val="outset" w:sz="6" w:space="0" w:color="auto"/>
              <w:left w:val="outset" w:sz="6" w:space="0" w:color="auto"/>
              <w:bottom w:val="outset" w:sz="6" w:space="0" w:color="auto"/>
              <w:right w:val="outset" w:sz="6" w:space="0" w:color="auto"/>
            </w:tcBorders>
            <w:vAlign w:val="center"/>
            <w:hideMark/>
          </w:tcPr>
          <w:p w:rsidR="0083491A" w:rsidRPr="00D97CC4" w:rsidRDefault="0083491A" w:rsidP="0083491A">
            <w:pPr>
              <w:jc w:val="both"/>
              <w:rPr>
                <w:rFonts w:ascii="Arial" w:hAnsi="Arial" w:cs="Arial"/>
                <w:sz w:val="16"/>
                <w:szCs w:val="16"/>
              </w:rPr>
            </w:pPr>
            <w:r w:rsidRPr="00D97CC4">
              <w:rPr>
                <w:rFonts w:ascii="Arial" w:hAnsi="Arial" w:cs="Arial"/>
                <w:sz w:val="16"/>
                <w:szCs w:val="16"/>
              </w:rPr>
              <w:t>Часть 2</w:t>
            </w:r>
          </w:p>
        </w:tc>
      </w:tr>
      <w:tr w:rsidR="0083491A" w:rsidRPr="00D97CC4" w:rsidTr="0083491A">
        <w:trPr>
          <w:trHeight w:val="57"/>
        </w:trPr>
        <w:tc>
          <w:tcPr>
            <w:tcW w:w="4167" w:type="pct"/>
            <w:tcBorders>
              <w:top w:val="outset" w:sz="6" w:space="0" w:color="auto"/>
              <w:left w:val="outset" w:sz="6" w:space="0" w:color="auto"/>
              <w:bottom w:val="outset" w:sz="6" w:space="0" w:color="auto"/>
              <w:right w:val="outset" w:sz="6" w:space="0" w:color="auto"/>
            </w:tcBorders>
            <w:hideMark/>
          </w:tcPr>
          <w:p w:rsidR="0083491A" w:rsidRPr="00D97CC4" w:rsidRDefault="0083491A" w:rsidP="0083491A">
            <w:pPr>
              <w:jc w:val="both"/>
              <w:rPr>
                <w:rFonts w:ascii="Arial" w:hAnsi="Arial" w:cs="Arial"/>
                <w:sz w:val="16"/>
                <w:szCs w:val="16"/>
              </w:rPr>
            </w:pPr>
            <w:r w:rsidRPr="00D97CC4">
              <w:rPr>
                <w:rFonts w:ascii="Arial" w:hAnsi="Arial" w:cs="Arial"/>
                <w:sz w:val="16"/>
                <w:szCs w:val="16"/>
              </w:rPr>
              <w:t>ПРАВИЛА И ОБЛАСТЬ ПРИМЕНЕНИЯ РАСЧЕТНЫХ ПОКАЗАТЕЛЕЙ</w:t>
            </w:r>
          </w:p>
        </w:tc>
        <w:tc>
          <w:tcPr>
            <w:tcW w:w="833" w:type="pct"/>
            <w:tcBorders>
              <w:top w:val="outset" w:sz="6" w:space="0" w:color="auto"/>
              <w:left w:val="outset" w:sz="6" w:space="0" w:color="auto"/>
              <w:bottom w:val="outset" w:sz="6" w:space="0" w:color="auto"/>
              <w:right w:val="outset" w:sz="6" w:space="0" w:color="auto"/>
            </w:tcBorders>
            <w:vAlign w:val="center"/>
            <w:hideMark/>
          </w:tcPr>
          <w:p w:rsidR="0083491A" w:rsidRPr="00D97CC4" w:rsidRDefault="0083491A" w:rsidP="0083491A">
            <w:pPr>
              <w:jc w:val="both"/>
              <w:rPr>
                <w:rFonts w:ascii="Arial" w:hAnsi="Arial" w:cs="Arial"/>
                <w:sz w:val="16"/>
                <w:szCs w:val="16"/>
              </w:rPr>
            </w:pPr>
            <w:r w:rsidRPr="00D97CC4">
              <w:rPr>
                <w:rFonts w:ascii="Arial" w:hAnsi="Arial" w:cs="Arial"/>
                <w:sz w:val="16"/>
                <w:szCs w:val="16"/>
              </w:rPr>
              <w:t>Часть 3</w:t>
            </w:r>
          </w:p>
        </w:tc>
      </w:tr>
    </w:tbl>
    <w:p w:rsidR="0083491A" w:rsidRPr="0083491A" w:rsidRDefault="0083491A" w:rsidP="0083491A">
      <w:pPr>
        <w:shd w:val="clear" w:color="auto" w:fill="FFFFFF"/>
        <w:jc w:val="both"/>
        <w:rPr>
          <w:color w:val="000000"/>
          <w:sz w:val="4"/>
          <w:szCs w:val="4"/>
        </w:rPr>
      </w:pPr>
    </w:p>
    <w:p w:rsidR="0083491A" w:rsidRPr="00D97CC4" w:rsidRDefault="0083491A" w:rsidP="0083491A">
      <w:pPr>
        <w:shd w:val="clear" w:color="auto" w:fill="FFFFFF"/>
        <w:ind w:firstLine="284"/>
        <w:jc w:val="both"/>
        <w:rPr>
          <w:rFonts w:ascii="Arial" w:hAnsi="Arial" w:cs="Arial"/>
          <w:sz w:val="16"/>
          <w:szCs w:val="16"/>
          <w:lang w:eastAsia="en-US"/>
        </w:rPr>
      </w:pPr>
      <w:r w:rsidRPr="00D97CC4">
        <w:rPr>
          <w:rFonts w:ascii="Arial" w:hAnsi="Arial" w:cs="Arial"/>
          <w:sz w:val="16"/>
          <w:szCs w:val="16"/>
        </w:rPr>
        <w:t xml:space="preserve">Приложение 1. </w:t>
      </w:r>
      <w:r w:rsidRPr="00D97CC4">
        <w:rPr>
          <w:rFonts w:ascii="Arial" w:hAnsi="Arial" w:cs="Arial"/>
          <w:sz w:val="16"/>
          <w:szCs w:val="16"/>
          <w:lang w:eastAsia="en-US"/>
        </w:rPr>
        <w:t>Перечень нормативных правовых актов Российской Федерации и Новгородской области, используемых при разработке мест</w:t>
      </w:r>
      <w:r w:rsidRPr="00D97CC4">
        <w:rPr>
          <w:rFonts w:ascii="Arial" w:hAnsi="Arial" w:cs="Arial"/>
          <w:sz w:val="16"/>
          <w:szCs w:val="16"/>
        </w:rPr>
        <w:t xml:space="preserve">ных нормативов </w:t>
      </w:r>
      <w:r w:rsidRPr="00D97CC4">
        <w:rPr>
          <w:rFonts w:ascii="Arial" w:hAnsi="Arial" w:cs="Arial"/>
          <w:sz w:val="16"/>
          <w:szCs w:val="16"/>
          <w:lang w:eastAsia="en-US"/>
        </w:rPr>
        <w:t xml:space="preserve">градостроительного проектирования. </w:t>
      </w:r>
    </w:p>
    <w:p w:rsidR="001502B9" w:rsidRPr="0083491A" w:rsidRDefault="001502B9" w:rsidP="0011203E">
      <w:pPr>
        <w:shd w:val="clear" w:color="auto" w:fill="FFFFFF"/>
        <w:suppressAutoHyphens/>
        <w:jc w:val="center"/>
        <w:rPr>
          <w:rFonts w:ascii="Arial" w:hAnsi="Arial" w:cs="Arial"/>
          <w:sz w:val="4"/>
          <w:szCs w:val="4"/>
        </w:rPr>
      </w:pPr>
    </w:p>
    <w:p w:rsidR="0083491A" w:rsidRPr="00B6773A" w:rsidRDefault="0083491A" w:rsidP="00B6773A">
      <w:pPr>
        <w:keepNext/>
        <w:jc w:val="center"/>
        <w:outlineLvl w:val="0"/>
        <w:rPr>
          <w:rFonts w:ascii="Arial" w:eastAsia="Calibri" w:hAnsi="Arial" w:cs="Arial"/>
          <w:b/>
          <w:sz w:val="16"/>
          <w:szCs w:val="16"/>
          <w:lang w:eastAsia="en-US"/>
        </w:rPr>
      </w:pPr>
      <w:bookmarkStart w:id="10" w:name="_Toc49163561"/>
      <w:r w:rsidRPr="00B6773A">
        <w:rPr>
          <w:rFonts w:ascii="Arial" w:eastAsia="Calibri" w:hAnsi="Arial" w:cs="Arial"/>
          <w:b/>
          <w:sz w:val="16"/>
          <w:szCs w:val="16"/>
          <w:lang w:eastAsia="en-US"/>
        </w:rPr>
        <w:t>ВВЕДЕНИЕ</w:t>
      </w:r>
      <w:bookmarkEnd w:id="10"/>
    </w:p>
    <w:p w:rsidR="0083491A" w:rsidRPr="00B6773A" w:rsidRDefault="00B6773A" w:rsidP="00B6773A">
      <w:pPr>
        <w:ind w:firstLine="284"/>
        <w:jc w:val="both"/>
        <w:rPr>
          <w:rFonts w:ascii="Arial" w:hAnsi="Arial" w:cs="Arial"/>
          <w:sz w:val="16"/>
          <w:szCs w:val="16"/>
        </w:rPr>
      </w:pPr>
      <w:r w:rsidRPr="00B6773A">
        <w:rPr>
          <w:rFonts w:ascii="Arial" w:hAnsi="Arial" w:cs="Arial"/>
          <w:sz w:val="16"/>
          <w:szCs w:val="16"/>
        </w:rPr>
        <w:t>1</w:t>
      </w:r>
      <w:r w:rsidR="0083491A" w:rsidRPr="00B6773A">
        <w:rPr>
          <w:rFonts w:ascii="Arial" w:hAnsi="Arial" w:cs="Arial"/>
          <w:sz w:val="16"/>
          <w:szCs w:val="16"/>
        </w:rPr>
        <w:t>. Данные нормативы являются местными нормативами градостроительного проектирования Валдайского городского поселения и входят в систему нормативных правовых актов, регламентирующих градостроительную деятельн</w:t>
      </w:r>
      <w:r>
        <w:rPr>
          <w:rFonts w:ascii="Arial" w:hAnsi="Arial" w:cs="Arial"/>
          <w:sz w:val="16"/>
          <w:szCs w:val="16"/>
        </w:rPr>
        <w:t>ость на территории Новгородской</w:t>
      </w:r>
      <w:r w:rsidR="0083491A" w:rsidRPr="00B6773A">
        <w:rPr>
          <w:rFonts w:ascii="Arial" w:hAnsi="Arial" w:cs="Arial"/>
          <w:sz w:val="16"/>
          <w:szCs w:val="16"/>
        </w:rPr>
        <w:t xml:space="preserve"> области.</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2. Нормативы содержат расчетные количественные показатели и качественные характеристики обеспечения благоприятных условий жизнедеятельности населения поселения.</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3. Нормативы устанавливают обязательные требования для всех субъектов градостроительных отношений при размещении объектов капитального строительства в поселении.</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4. Нормативы определяются особенностями пространственной организации и функционального назначения территорий поселения, которые характеризуются историческими традициями организации расселения населения и размещения мест приложения труда, планируемыми приоритетными преобразованиями в пространственной организации поселения, планируемыми инфраструктурными изменениями, требованиями сохранения и приумножения историко-культурного и природного наследия, а также особенностями населённых пунктов поселения, которые характеризуются типом населённого пункта - городского или сельского населённого пункта, численностью их населения и типом застройки.</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5. Нормативы направлены на обеспечение:</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повышения качества жизни населения поселения;</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повышения эффективности использования территорий поселений, на основе рационального зонирования, </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ограничения негативного воздействия хозяйственной и иной деятельности на окружающую среду.</w:t>
      </w:r>
    </w:p>
    <w:p w:rsidR="0083491A" w:rsidRPr="00B6773A" w:rsidRDefault="0083491A" w:rsidP="00B6773A">
      <w:pPr>
        <w:tabs>
          <w:tab w:val="left" w:pos="567"/>
        </w:tabs>
        <w:ind w:firstLine="284"/>
        <w:jc w:val="both"/>
        <w:rPr>
          <w:rFonts w:ascii="Arial" w:hAnsi="Arial" w:cs="Arial"/>
          <w:sz w:val="16"/>
          <w:szCs w:val="16"/>
        </w:rPr>
      </w:pPr>
      <w:r w:rsidRPr="00B6773A">
        <w:rPr>
          <w:rFonts w:ascii="Arial" w:hAnsi="Arial" w:cs="Arial"/>
          <w:sz w:val="16"/>
          <w:szCs w:val="16"/>
        </w:rPr>
        <w:t>6.Местные нормативы градостроительного проектирования, содержащие расчетные показатели обеспечения благоприятных условий жизнедеятельности населения, применяются при подготовке документов территориального планирования (генерального плана) поселения, правил землепользования и застройки поселения, документации по планировке территории.</w:t>
      </w:r>
    </w:p>
    <w:p w:rsidR="0083491A" w:rsidRPr="00B6773A" w:rsidRDefault="0083491A" w:rsidP="00B6773A">
      <w:pPr>
        <w:autoSpaceDE w:val="0"/>
        <w:autoSpaceDN w:val="0"/>
        <w:adjustRightInd w:val="0"/>
        <w:ind w:firstLine="284"/>
        <w:jc w:val="both"/>
        <w:rPr>
          <w:rFonts w:ascii="Arial" w:hAnsi="Arial" w:cs="Arial"/>
          <w:sz w:val="16"/>
          <w:szCs w:val="16"/>
        </w:rPr>
      </w:pPr>
      <w:r w:rsidRPr="00B6773A">
        <w:rPr>
          <w:rFonts w:ascii="Arial" w:hAnsi="Arial" w:cs="Arial"/>
          <w:sz w:val="16"/>
          <w:szCs w:val="16"/>
        </w:rPr>
        <w:t>7.Расчетные показатели интенсивности использования территорий различного назначения и потребности в территориях применяются при подготовке документов территориального планирования поселения.</w:t>
      </w:r>
    </w:p>
    <w:p w:rsidR="0083491A" w:rsidRPr="00B6773A" w:rsidRDefault="0083491A" w:rsidP="00B6773A">
      <w:pPr>
        <w:autoSpaceDE w:val="0"/>
        <w:autoSpaceDN w:val="0"/>
        <w:adjustRightInd w:val="0"/>
        <w:ind w:firstLine="284"/>
        <w:jc w:val="both"/>
        <w:rPr>
          <w:rFonts w:ascii="Arial" w:hAnsi="Arial" w:cs="Arial"/>
          <w:sz w:val="16"/>
          <w:szCs w:val="16"/>
        </w:rPr>
      </w:pPr>
      <w:r w:rsidRPr="00B6773A">
        <w:rPr>
          <w:rFonts w:ascii="Arial" w:hAnsi="Arial" w:cs="Arial"/>
          <w:sz w:val="16"/>
          <w:szCs w:val="16"/>
        </w:rPr>
        <w:t>8.Расчетные показатели размеров земельных участков для размещения объектов капитального строительства, необходимых для государственных и муниципальных нужд, включая размеры земельных участков для размещения применяются при подготовке документов территориального планирования поселения, правил землепользования и застройки поселения, документации по планировке территории.</w:t>
      </w:r>
    </w:p>
    <w:p w:rsidR="0083491A" w:rsidRPr="00B6773A" w:rsidRDefault="0083491A" w:rsidP="00B6773A">
      <w:pPr>
        <w:autoSpaceDE w:val="0"/>
        <w:autoSpaceDN w:val="0"/>
        <w:adjustRightInd w:val="0"/>
        <w:ind w:firstLine="284"/>
        <w:jc w:val="both"/>
        <w:rPr>
          <w:rFonts w:ascii="Arial" w:hAnsi="Arial" w:cs="Arial"/>
          <w:sz w:val="16"/>
          <w:szCs w:val="16"/>
        </w:rPr>
      </w:pPr>
      <w:r w:rsidRPr="00B6773A">
        <w:rPr>
          <w:rFonts w:ascii="Arial" w:hAnsi="Arial" w:cs="Arial"/>
          <w:sz w:val="16"/>
          <w:szCs w:val="16"/>
        </w:rPr>
        <w:t>9.Расчетные показатели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 применяются при подготовке документов территориального планирования поселения, документации по планировке территории.</w:t>
      </w:r>
    </w:p>
    <w:p w:rsidR="0083491A" w:rsidRPr="00B6773A" w:rsidRDefault="0083491A" w:rsidP="00B6773A">
      <w:pPr>
        <w:autoSpaceDE w:val="0"/>
        <w:autoSpaceDN w:val="0"/>
        <w:adjustRightInd w:val="0"/>
        <w:ind w:firstLine="284"/>
        <w:jc w:val="both"/>
        <w:rPr>
          <w:rFonts w:ascii="Arial" w:hAnsi="Arial" w:cs="Arial"/>
          <w:sz w:val="16"/>
          <w:szCs w:val="16"/>
        </w:rPr>
      </w:pPr>
      <w:r w:rsidRPr="00B6773A">
        <w:rPr>
          <w:rFonts w:ascii="Arial" w:hAnsi="Arial" w:cs="Arial"/>
          <w:sz w:val="16"/>
          <w:szCs w:val="16"/>
        </w:rPr>
        <w:t>10.Расчетные показатели расстояний между проектируемыми улицами, проездами, площадками, зданиями, строениями,  сооружениями различных типов и при различных планировочных условиях применяются при подготовке документов территориального планирования поселений, документации по планировке территории.</w:t>
      </w:r>
    </w:p>
    <w:p w:rsidR="0083491A" w:rsidRPr="00B6773A" w:rsidRDefault="0083491A" w:rsidP="00B6773A">
      <w:pPr>
        <w:pStyle w:val="afffffffffc"/>
        <w:ind w:firstLine="284"/>
        <w:rPr>
          <w:rFonts w:ascii="Arial" w:hAnsi="Arial" w:cs="Arial"/>
          <w:b/>
          <w:sz w:val="16"/>
          <w:szCs w:val="16"/>
          <w:lang w:val="ru-RU"/>
        </w:rPr>
      </w:pPr>
      <w:r w:rsidRPr="00B6773A">
        <w:rPr>
          <w:rFonts w:ascii="Arial" w:hAnsi="Arial" w:cs="Arial"/>
          <w:b/>
          <w:sz w:val="16"/>
          <w:szCs w:val="16"/>
          <w:lang w:val="ru-RU"/>
        </w:rPr>
        <w:t>Перечень используемых сокращений</w:t>
      </w:r>
    </w:p>
    <w:p w:rsidR="0083491A" w:rsidRPr="00B6773A" w:rsidRDefault="0083491A" w:rsidP="00B6773A">
      <w:pPr>
        <w:pStyle w:val="afffffffffc"/>
        <w:ind w:firstLine="284"/>
        <w:rPr>
          <w:rFonts w:ascii="Arial" w:hAnsi="Arial" w:cs="Arial"/>
          <w:sz w:val="16"/>
          <w:szCs w:val="16"/>
          <w:lang w:val="ru-RU"/>
        </w:rPr>
      </w:pPr>
      <w:r w:rsidRPr="00B6773A">
        <w:rPr>
          <w:rFonts w:ascii="Arial" w:hAnsi="Arial" w:cs="Arial"/>
          <w:sz w:val="16"/>
          <w:szCs w:val="16"/>
          <w:lang w:val="ru-RU"/>
        </w:rPr>
        <w:t>В МНГП Валдайского городского поселения применяются следующие сокращения:</w:t>
      </w:r>
    </w:p>
    <w:tbl>
      <w:tblPr>
        <w:tblW w:w="4785" w:type="pct"/>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550"/>
        <w:gridCol w:w="8507"/>
      </w:tblGrid>
      <w:tr w:rsidR="0083491A" w:rsidRPr="00B6773A" w:rsidTr="00B6773A">
        <w:trPr>
          <w:trHeight w:val="20"/>
        </w:trPr>
        <w:tc>
          <w:tcPr>
            <w:tcW w:w="5000" w:type="pct"/>
            <w:gridSpan w:val="2"/>
            <w:shd w:val="clear" w:color="auto" w:fill="D9D9D9"/>
          </w:tcPr>
          <w:p w:rsidR="0083491A" w:rsidRPr="00B6773A" w:rsidRDefault="0083491A" w:rsidP="00B6773A">
            <w:pPr>
              <w:widowControl w:val="0"/>
              <w:autoSpaceDE w:val="0"/>
              <w:autoSpaceDN w:val="0"/>
              <w:adjustRightInd w:val="0"/>
              <w:ind w:firstLine="284"/>
              <w:jc w:val="both"/>
              <w:rPr>
                <w:rFonts w:ascii="Arial" w:hAnsi="Arial" w:cs="Arial"/>
                <w:b/>
                <w:sz w:val="12"/>
                <w:szCs w:val="12"/>
              </w:rPr>
            </w:pPr>
            <w:bookmarkStart w:id="11" w:name="Par46"/>
            <w:bookmarkEnd w:id="11"/>
            <w:r w:rsidRPr="00B6773A">
              <w:rPr>
                <w:rFonts w:ascii="Arial" w:hAnsi="Arial" w:cs="Arial"/>
                <w:b/>
                <w:sz w:val="12"/>
                <w:szCs w:val="12"/>
              </w:rPr>
              <w:t>Сокращения слов и словосочетаний</w:t>
            </w:r>
          </w:p>
        </w:tc>
      </w:tr>
      <w:tr w:rsidR="0083491A" w:rsidRPr="00B6773A" w:rsidTr="00B6773A">
        <w:trPr>
          <w:trHeight w:val="20"/>
        </w:trPr>
        <w:tc>
          <w:tcPr>
            <w:tcW w:w="1153" w:type="pct"/>
            <w:shd w:val="clear" w:color="auto" w:fill="D9D9D9"/>
          </w:tcPr>
          <w:p w:rsidR="0083491A" w:rsidRPr="00B6773A" w:rsidRDefault="0083491A" w:rsidP="00B6773A">
            <w:pPr>
              <w:widowControl w:val="0"/>
              <w:autoSpaceDE w:val="0"/>
              <w:autoSpaceDN w:val="0"/>
              <w:adjustRightInd w:val="0"/>
              <w:ind w:firstLine="284"/>
              <w:jc w:val="both"/>
              <w:rPr>
                <w:rFonts w:ascii="Arial" w:hAnsi="Arial" w:cs="Arial"/>
                <w:b/>
                <w:sz w:val="12"/>
                <w:szCs w:val="12"/>
              </w:rPr>
            </w:pPr>
            <w:r w:rsidRPr="00B6773A">
              <w:rPr>
                <w:rFonts w:ascii="Arial" w:hAnsi="Arial" w:cs="Arial"/>
                <w:b/>
                <w:sz w:val="12"/>
                <w:szCs w:val="12"/>
              </w:rPr>
              <w:t>Сокращение</w:t>
            </w:r>
          </w:p>
        </w:tc>
        <w:tc>
          <w:tcPr>
            <w:tcW w:w="3847" w:type="pct"/>
            <w:shd w:val="clear" w:color="auto" w:fill="D9D9D9"/>
          </w:tcPr>
          <w:p w:rsidR="0083491A" w:rsidRPr="00B6773A" w:rsidRDefault="0083491A" w:rsidP="00B6773A">
            <w:pPr>
              <w:widowControl w:val="0"/>
              <w:autoSpaceDE w:val="0"/>
              <w:autoSpaceDN w:val="0"/>
              <w:adjustRightInd w:val="0"/>
              <w:ind w:firstLine="284"/>
              <w:jc w:val="both"/>
              <w:rPr>
                <w:rFonts w:ascii="Arial" w:hAnsi="Arial" w:cs="Arial"/>
                <w:b/>
                <w:sz w:val="12"/>
                <w:szCs w:val="12"/>
              </w:rPr>
            </w:pPr>
            <w:r w:rsidRPr="00B6773A">
              <w:rPr>
                <w:rFonts w:ascii="Arial" w:hAnsi="Arial" w:cs="Arial"/>
                <w:b/>
                <w:sz w:val="12"/>
                <w:szCs w:val="12"/>
              </w:rPr>
              <w:t>Слово/словосочетание</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гг.</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годы</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ГП</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городское поселение</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др.</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другие</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bCs/>
                <w:sz w:val="12"/>
                <w:szCs w:val="12"/>
              </w:rPr>
            </w:pPr>
            <w:r w:rsidRPr="00B6773A">
              <w:rPr>
                <w:rFonts w:ascii="Arial" w:hAnsi="Arial" w:cs="Arial"/>
                <w:bCs/>
                <w:sz w:val="12"/>
                <w:szCs w:val="12"/>
              </w:rPr>
              <w:t>МНГП</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Местные нормативы градостроительного проектирования</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bCs/>
                <w:sz w:val="12"/>
                <w:szCs w:val="12"/>
              </w:rPr>
            </w:pPr>
            <w:r w:rsidRPr="00B6773A">
              <w:rPr>
                <w:rFonts w:ascii="Arial" w:hAnsi="Arial" w:cs="Arial"/>
                <w:bCs/>
                <w:sz w:val="12"/>
                <w:szCs w:val="12"/>
              </w:rPr>
              <w:t>МНГП Валдайского городского поселения</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Местные нормативы градостроительного проектирования Валдайского городского поселения</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п.</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пункт</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пп.</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подпункт</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СП</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сельское поселение</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ТКО</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твердые коммунальные отходы</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ст.</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статья</w:t>
            </w:r>
          </w:p>
        </w:tc>
      </w:tr>
      <w:tr w:rsidR="0083491A" w:rsidRPr="00B6773A" w:rsidTr="00B6773A">
        <w:trPr>
          <w:trHeight w:val="20"/>
        </w:trPr>
        <w:tc>
          <w:tcPr>
            <w:tcW w:w="5000" w:type="pct"/>
            <w:gridSpan w:val="2"/>
            <w:shd w:val="clear" w:color="auto" w:fill="D9D9D9"/>
          </w:tcPr>
          <w:p w:rsidR="0083491A" w:rsidRPr="00B6773A" w:rsidRDefault="0083491A" w:rsidP="00B6773A">
            <w:pPr>
              <w:widowControl w:val="0"/>
              <w:autoSpaceDE w:val="0"/>
              <w:autoSpaceDN w:val="0"/>
              <w:adjustRightInd w:val="0"/>
              <w:ind w:firstLine="284"/>
              <w:jc w:val="both"/>
              <w:rPr>
                <w:rFonts w:ascii="Arial" w:hAnsi="Arial" w:cs="Arial"/>
                <w:b/>
                <w:sz w:val="12"/>
                <w:szCs w:val="12"/>
              </w:rPr>
            </w:pPr>
            <w:r w:rsidRPr="00B6773A">
              <w:rPr>
                <w:rFonts w:ascii="Arial" w:hAnsi="Arial" w:cs="Arial"/>
                <w:b/>
                <w:sz w:val="12"/>
                <w:szCs w:val="12"/>
              </w:rPr>
              <w:t>Сокращения единиц измерений</w:t>
            </w:r>
          </w:p>
        </w:tc>
      </w:tr>
      <w:tr w:rsidR="0083491A" w:rsidRPr="00B6773A" w:rsidTr="00B6773A">
        <w:trPr>
          <w:trHeight w:val="20"/>
        </w:trPr>
        <w:tc>
          <w:tcPr>
            <w:tcW w:w="1153" w:type="pct"/>
            <w:shd w:val="clear" w:color="auto" w:fill="D9D9D9"/>
          </w:tcPr>
          <w:p w:rsidR="0083491A" w:rsidRPr="00B6773A" w:rsidRDefault="0083491A" w:rsidP="00B6773A">
            <w:pPr>
              <w:widowControl w:val="0"/>
              <w:autoSpaceDE w:val="0"/>
              <w:autoSpaceDN w:val="0"/>
              <w:adjustRightInd w:val="0"/>
              <w:ind w:firstLine="284"/>
              <w:jc w:val="both"/>
              <w:rPr>
                <w:rFonts w:ascii="Arial" w:hAnsi="Arial" w:cs="Arial"/>
                <w:b/>
                <w:sz w:val="12"/>
                <w:szCs w:val="12"/>
              </w:rPr>
            </w:pPr>
            <w:r w:rsidRPr="00B6773A">
              <w:rPr>
                <w:rFonts w:ascii="Arial" w:hAnsi="Arial" w:cs="Arial"/>
                <w:b/>
                <w:sz w:val="12"/>
                <w:szCs w:val="12"/>
              </w:rPr>
              <w:t>Обозначение</w:t>
            </w:r>
          </w:p>
        </w:tc>
        <w:tc>
          <w:tcPr>
            <w:tcW w:w="3847" w:type="pct"/>
            <w:shd w:val="clear" w:color="auto" w:fill="D9D9D9"/>
          </w:tcPr>
          <w:p w:rsidR="0083491A" w:rsidRPr="00B6773A" w:rsidRDefault="0083491A" w:rsidP="00B6773A">
            <w:pPr>
              <w:widowControl w:val="0"/>
              <w:autoSpaceDE w:val="0"/>
              <w:autoSpaceDN w:val="0"/>
              <w:adjustRightInd w:val="0"/>
              <w:ind w:firstLine="284"/>
              <w:jc w:val="both"/>
              <w:rPr>
                <w:rFonts w:ascii="Arial" w:hAnsi="Arial" w:cs="Arial"/>
                <w:b/>
                <w:sz w:val="12"/>
                <w:szCs w:val="12"/>
              </w:rPr>
            </w:pPr>
            <w:r w:rsidRPr="00B6773A">
              <w:rPr>
                <w:rFonts w:ascii="Arial" w:hAnsi="Arial" w:cs="Arial"/>
                <w:b/>
                <w:sz w:val="12"/>
                <w:szCs w:val="12"/>
              </w:rPr>
              <w:t>Наименование единицы измерения</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га</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гектар</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vertAlign w:val="superscript"/>
              </w:rPr>
            </w:pPr>
            <w:r w:rsidRPr="00B6773A">
              <w:rPr>
                <w:rFonts w:ascii="Arial" w:hAnsi="Arial" w:cs="Arial"/>
                <w:sz w:val="12"/>
                <w:szCs w:val="12"/>
              </w:rPr>
              <w:t>кв.км, км</w:t>
            </w:r>
            <w:r w:rsidRPr="00B6773A">
              <w:rPr>
                <w:rFonts w:ascii="Arial" w:hAnsi="Arial" w:cs="Arial"/>
                <w:sz w:val="12"/>
                <w:szCs w:val="12"/>
                <w:vertAlign w:val="superscript"/>
              </w:rPr>
              <w:t>2</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квадратный километр</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vertAlign w:val="superscript"/>
              </w:rPr>
            </w:pPr>
            <w:r w:rsidRPr="00B6773A">
              <w:rPr>
                <w:rFonts w:ascii="Arial" w:hAnsi="Arial" w:cs="Arial"/>
                <w:sz w:val="12"/>
                <w:szCs w:val="12"/>
              </w:rPr>
              <w:t>кв.м, м</w:t>
            </w:r>
            <w:r w:rsidRPr="00B6773A">
              <w:rPr>
                <w:rFonts w:ascii="Arial" w:hAnsi="Arial" w:cs="Arial"/>
                <w:sz w:val="12"/>
                <w:szCs w:val="12"/>
                <w:vertAlign w:val="superscript"/>
              </w:rPr>
              <w:t>2</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квадратный метр</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кв.м/тыс. чел.</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квадратных метров на тысячу человек</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км</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километр</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vertAlign w:val="superscript"/>
              </w:rPr>
            </w:pPr>
            <w:r w:rsidRPr="00B6773A">
              <w:rPr>
                <w:rFonts w:ascii="Arial" w:hAnsi="Arial" w:cs="Arial"/>
                <w:sz w:val="12"/>
                <w:szCs w:val="12"/>
              </w:rPr>
              <w:t>куб. м, м</w:t>
            </w:r>
            <w:r w:rsidRPr="00B6773A">
              <w:rPr>
                <w:rFonts w:ascii="Arial" w:hAnsi="Arial" w:cs="Arial"/>
                <w:sz w:val="12"/>
                <w:szCs w:val="12"/>
                <w:vertAlign w:val="superscript"/>
              </w:rPr>
              <w:t>3</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кубический метр</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м</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метр</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мин.</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минуты</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тыс. кв.м</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тысяча квадратных метров</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rPr>
            </w:pPr>
            <w:bookmarkStart w:id="12" w:name="OLE_LINK61"/>
            <w:r w:rsidRPr="00B6773A">
              <w:rPr>
                <w:rFonts w:ascii="Arial" w:hAnsi="Arial" w:cs="Arial"/>
                <w:sz w:val="12"/>
                <w:szCs w:val="12"/>
              </w:rPr>
              <w:t>тыс. чел.</w:t>
            </w:r>
            <w:bookmarkEnd w:id="12"/>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тысяча человек</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чел.</w:t>
            </w:r>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человек</w:t>
            </w:r>
          </w:p>
        </w:tc>
      </w:tr>
      <w:tr w:rsidR="0083491A" w:rsidRPr="00B6773A" w:rsidTr="00B6773A">
        <w:trPr>
          <w:trHeight w:val="20"/>
        </w:trPr>
        <w:tc>
          <w:tcPr>
            <w:tcW w:w="1153" w:type="pct"/>
            <w:shd w:val="clear" w:color="auto" w:fill="F2F2F2"/>
          </w:tcPr>
          <w:p w:rsidR="0083491A" w:rsidRPr="00B6773A" w:rsidRDefault="0083491A" w:rsidP="00B6773A">
            <w:pPr>
              <w:widowControl w:val="0"/>
              <w:autoSpaceDE w:val="0"/>
              <w:autoSpaceDN w:val="0"/>
              <w:adjustRightInd w:val="0"/>
              <w:ind w:firstLine="284"/>
              <w:jc w:val="both"/>
              <w:rPr>
                <w:rFonts w:ascii="Arial" w:hAnsi="Arial" w:cs="Arial"/>
                <w:sz w:val="12"/>
                <w:szCs w:val="12"/>
              </w:rPr>
            </w:pPr>
            <w:bookmarkStart w:id="13" w:name="OLE_LINK62"/>
            <w:r w:rsidRPr="00B6773A">
              <w:rPr>
                <w:rFonts w:ascii="Arial" w:hAnsi="Arial" w:cs="Arial"/>
                <w:sz w:val="12"/>
                <w:szCs w:val="12"/>
              </w:rPr>
              <w:t>чел./га</w:t>
            </w:r>
            <w:bookmarkEnd w:id="13"/>
          </w:p>
        </w:tc>
        <w:tc>
          <w:tcPr>
            <w:tcW w:w="3847" w:type="pct"/>
          </w:tcPr>
          <w:p w:rsidR="0083491A" w:rsidRPr="00B6773A" w:rsidRDefault="0083491A" w:rsidP="00B6773A">
            <w:pPr>
              <w:widowControl w:val="0"/>
              <w:autoSpaceDE w:val="0"/>
              <w:autoSpaceDN w:val="0"/>
              <w:adjustRightInd w:val="0"/>
              <w:ind w:firstLine="284"/>
              <w:jc w:val="both"/>
              <w:rPr>
                <w:rFonts w:ascii="Arial" w:hAnsi="Arial" w:cs="Arial"/>
                <w:sz w:val="12"/>
                <w:szCs w:val="12"/>
              </w:rPr>
            </w:pPr>
            <w:r w:rsidRPr="00B6773A">
              <w:rPr>
                <w:rFonts w:ascii="Arial" w:hAnsi="Arial" w:cs="Arial"/>
                <w:sz w:val="12"/>
                <w:szCs w:val="12"/>
              </w:rPr>
              <w:t>человек на гектар</w:t>
            </w:r>
          </w:p>
        </w:tc>
      </w:tr>
    </w:tbl>
    <w:p w:rsidR="0083491A" w:rsidRPr="00B6773A" w:rsidRDefault="0083491A" w:rsidP="00B6773A">
      <w:pPr>
        <w:ind w:firstLine="284"/>
        <w:jc w:val="both"/>
        <w:rPr>
          <w:rFonts w:ascii="Arial" w:hAnsi="Arial" w:cs="Arial"/>
          <w:sz w:val="4"/>
          <w:szCs w:val="4"/>
        </w:rPr>
      </w:pPr>
    </w:p>
    <w:p w:rsidR="0083491A" w:rsidRPr="00B6773A" w:rsidRDefault="0083491A" w:rsidP="00B6773A">
      <w:pPr>
        <w:shd w:val="clear" w:color="auto" w:fill="FFFFFF"/>
        <w:ind w:firstLine="284"/>
        <w:jc w:val="both"/>
        <w:rPr>
          <w:rFonts w:ascii="Arial" w:eastAsia="Calibri" w:hAnsi="Arial" w:cs="Arial"/>
          <w:b/>
          <w:sz w:val="16"/>
          <w:szCs w:val="16"/>
          <w:lang w:eastAsia="en-US"/>
        </w:rPr>
      </w:pPr>
      <w:r w:rsidRPr="00B6773A">
        <w:rPr>
          <w:rFonts w:ascii="Arial" w:hAnsi="Arial" w:cs="Arial"/>
          <w:b/>
          <w:color w:val="000000"/>
          <w:sz w:val="16"/>
          <w:szCs w:val="16"/>
        </w:rPr>
        <w:t xml:space="preserve">Основная часть. </w:t>
      </w:r>
      <w:r w:rsidRPr="00B6773A">
        <w:rPr>
          <w:rStyle w:val="affffff6"/>
          <w:rFonts w:ascii="Arial" w:hAnsi="Arial" w:cs="Arial"/>
          <w:b/>
          <w:bCs/>
          <w:i w:val="0"/>
          <w:color w:val="000000"/>
          <w:sz w:val="16"/>
          <w:szCs w:val="16"/>
        </w:rPr>
        <w:t>Часть. 1</w:t>
      </w:r>
    </w:p>
    <w:p w:rsidR="0083491A" w:rsidRPr="00B6773A" w:rsidRDefault="0083491A" w:rsidP="00B6773A">
      <w:pPr>
        <w:shd w:val="clear" w:color="auto" w:fill="FFFFFF"/>
        <w:ind w:firstLine="284"/>
        <w:jc w:val="both"/>
        <w:rPr>
          <w:rFonts w:ascii="Arial" w:hAnsi="Arial" w:cs="Arial"/>
          <w:color w:val="000000"/>
          <w:sz w:val="16"/>
          <w:szCs w:val="16"/>
        </w:rPr>
      </w:pPr>
      <w:r w:rsidRPr="00B6773A">
        <w:rPr>
          <w:rFonts w:ascii="Arial" w:hAnsi="Arial" w:cs="Arial"/>
          <w:b/>
          <w:bCs/>
          <w:color w:val="000000"/>
          <w:sz w:val="16"/>
          <w:szCs w:val="16"/>
        </w:rPr>
        <w:t>Термины и определения</w:t>
      </w:r>
    </w:p>
    <w:p w:rsidR="0083491A" w:rsidRPr="00B6773A" w:rsidRDefault="0083491A" w:rsidP="00B6773A">
      <w:pPr>
        <w:shd w:val="clear" w:color="auto" w:fill="FFFFFF"/>
        <w:ind w:firstLine="284"/>
        <w:jc w:val="both"/>
        <w:rPr>
          <w:rFonts w:ascii="Arial" w:eastAsia="Calibri" w:hAnsi="Arial" w:cs="Arial"/>
          <w:sz w:val="16"/>
          <w:szCs w:val="16"/>
        </w:rPr>
      </w:pPr>
      <w:r w:rsidRPr="00B6773A">
        <w:rPr>
          <w:rFonts w:ascii="Arial" w:eastAsia="Calibri" w:hAnsi="Arial" w:cs="Arial"/>
          <w:sz w:val="16"/>
          <w:szCs w:val="16"/>
        </w:rPr>
        <w:t xml:space="preserve">Основные понятия, термины и определения, </w:t>
      </w:r>
      <w:r w:rsidRPr="00B6773A">
        <w:rPr>
          <w:rFonts w:ascii="Arial" w:eastAsia="Calibri" w:hAnsi="Arial" w:cs="Arial"/>
          <w:sz w:val="16"/>
          <w:szCs w:val="16"/>
          <w:lang w:eastAsia="en-US"/>
        </w:rPr>
        <w:t xml:space="preserve">используемые </w:t>
      </w:r>
      <w:r w:rsidRPr="00B6773A">
        <w:rPr>
          <w:rFonts w:ascii="Arial" w:eastAsia="Calibri" w:hAnsi="Arial" w:cs="Arial"/>
          <w:sz w:val="16"/>
          <w:szCs w:val="16"/>
        </w:rPr>
        <w:t xml:space="preserve">в местных нормативах </w:t>
      </w:r>
      <w:r w:rsidRPr="00B6773A">
        <w:rPr>
          <w:rFonts w:ascii="Arial" w:eastAsia="Calibri" w:hAnsi="Arial" w:cs="Arial"/>
          <w:sz w:val="16"/>
          <w:szCs w:val="16"/>
          <w:lang w:eastAsia="en-US"/>
        </w:rPr>
        <w:t xml:space="preserve">градостроительного проектирования </w:t>
      </w:r>
      <w:r w:rsidRPr="00B6773A">
        <w:rPr>
          <w:rFonts w:ascii="Arial" w:hAnsi="Arial" w:cs="Arial"/>
          <w:sz w:val="16"/>
          <w:szCs w:val="16"/>
        </w:rPr>
        <w:t xml:space="preserve">Валдайского городского поселения, </w:t>
      </w:r>
      <w:r w:rsidRPr="00B6773A">
        <w:rPr>
          <w:rFonts w:ascii="Arial" w:eastAsia="Calibri" w:hAnsi="Arial" w:cs="Arial"/>
          <w:sz w:val="16"/>
          <w:szCs w:val="16"/>
          <w:lang w:eastAsia="en-US"/>
        </w:rPr>
        <w:t>применяются в следующих значениях:</w:t>
      </w:r>
    </w:p>
    <w:p w:rsidR="0083491A" w:rsidRPr="00B6773A" w:rsidRDefault="0083491A" w:rsidP="00B6773A">
      <w:pPr>
        <w:ind w:firstLine="284"/>
        <w:jc w:val="both"/>
        <w:rPr>
          <w:rFonts w:ascii="Arial" w:eastAsia="Calibri" w:hAnsi="Arial" w:cs="Arial"/>
          <w:sz w:val="16"/>
          <w:szCs w:val="16"/>
        </w:rPr>
      </w:pPr>
      <w:r w:rsidRPr="00B6773A">
        <w:rPr>
          <w:rFonts w:ascii="Arial" w:eastAsia="Calibri" w:hAnsi="Arial" w:cs="Arial"/>
          <w:sz w:val="16"/>
          <w:szCs w:val="16"/>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w:t>
      </w:r>
      <w:r w:rsidRPr="00B6773A">
        <w:rPr>
          <w:rFonts w:ascii="Arial" w:eastAsia="Calibri" w:hAnsi="Arial" w:cs="Arial"/>
          <w:sz w:val="16"/>
          <w:szCs w:val="16"/>
          <w:lang w:eastAsia="en-US"/>
        </w:rPr>
        <w:t>Новгородской области</w:t>
      </w:r>
      <w:r w:rsidRPr="00B6773A">
        <w:rPr>
          <w:rFonts w:ascii="Arial" w:eastAsia="Calibri" w:hAnsi="Arial" w:cs="Arial"/>
          <w:sz w:val="16"/>
          <w:szCs w:val="16"/>
        </w:rPr>
        <w:t>,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83491A" w:rsidRPr="00B6773A" w:rsidRDefault="0083491A" w:rsidP="00B6773A">
      <w:pPr>
        <w:ind w:firstLine="284"/>
        <w:jc w:val="both"/>
        <w:rPr>
          <w:rFonts w:ascii="Arial" w:eastAsia="Calibri" w:hAnsi="Arial" w:cs="Arial"/>
          <w:sz w:val="16"/>
          <w:szCs w:val="16"/>
        </w:rPr>
      </w:pPr>
      <w:r w:rsidRPr="00B6773A">
        <w:rPr>
          <w:rFonts w:ascii="Arial" w:eastAsia="Calibri" w:hAnsi="Arial" w:cs="Arial"/>
          <w:sz w:val="16"/>
          <w:szCs w:val="16"/>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w:t>
      </w:r>
      <w:r w:rsidRPr="00B6773A">
        <w:rPr>
          <w:rFonts w:ascii="Arial" w:hAnsi="Arial" w:cs="Arial"/>
          <w:sz w:val="16"/>
          <w:szCs w:val="16"/>
        </w:rPr>
        <w:t>Валдайского городского поселения</w:t>
      </w:r>
      <w:r w:rsidRPr="00B6773A">
        <w:rPr>
          <w:rFonts w:ascii="Arial" w:eastAsia="Calibri" w:hAnsi="Arial" w:cs="Arial"/>
          <w:sz w:val="16"/>
          <w:szCs w:val="16"/>
        </w:rPr>
        <w:t xml:space="preserve"> и расчетных показателей максимально допустимого уровня территориальной доступности таких объектов для населения </w:t>
      </w:r>
      <w:r w:rsidRPr="00B6773A">
        <w:rPr>
          <w:rFonts w:ascii="Arial" w:hAnsi="Arial" w:cs="Arial"/>
          <w:sz w:val="16"/>
          <w:szCs w:val="16"/>
        </w:rPr>
        <w:t>Валдайского городского поселения</w:t>
      </w:r>
      <w:r w:rsidRPr="00B6773A">
        <w:rPr>
          <w:rFonts w:ascii="Arial" w:eastAsia="Calibri" w:hAnsi="Arial" w:cs="Arial"/>
          <w:sz w:val="16"/>
          <w:szCs w:val="16"/>
        </w:rPr>
        <w:t>;</w:t>
      </w:r>
    </w:p>
    <w:p w:rsidR="0083491A" w:rsidRPr="00B6773A" w:rsidRDefault="0083491A" w:rsidP="00B6773A">
      <w:pPr>
        <w:ind w:firstLine="284"/>
        <w:jc w:val="both"/>
        <w:rPr>
          <w:rFonts w:ascii="Arial" w:eastAsia="Calibri" w:hAnsi="Arial" w:cs="Arial"/>
          <w:sz w:val="16"/>
          <w:szCs w:val="16"/>
          <w:lang w:eastAsia="en-US"/>
        </w:rPr>
      </w:pPr>
      <w:r w:rsidRPr="00B6773A">
        <w:rPr>
          <w:rFonts w:ascii="Arial" w:eastAsia="Calibri" w:hAnsi="Arial" w:cs="Arial"/>
          <w:sz w:val="16"/>
          <w:szCs w:val="16"/>
          <w:lang w:eastAsia="en-US"/>
        </w:rPr>
        <w:t xml:space="preserve">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 </w:t>
      </w:r>
    </w:p>
    <w:p w:rsidR="0083491A" w:rsidRPr="00B6773A" w:rsidRDefault="0083491A" w:rsidP="00B6773A">
      <w:pPr>
        <w:ind w:firstLine="284"/>
        <w:jc w:val="both"/>
        <w:rPr>
          <w:rFonts w:ascii="Arial" w:eastAsia="Calibri" w:hAnsi="Arial" w:cs="Arial"/>
          <w:sz w:val="16"/>
          <w:szCs w:val="16"/>
        </w:rPr>
      </w:pPr>
      <w:r w:rsidRPr="00B6773A">
        <w:rPr>
          <w:rFonts w:ascii="Arial" w:eastAsia="Calibri" w:hAnsi="Arial" w:cs="Arial"/>
          <w:sz w:val="16"/>
          <w:szCs w:val="16"/>
        </w:rPr>
        <w:t>среда обитания человека – совокупность объектов, явлений и факторов окружающей (природной и искусственной) среды, определяющая условия жизнедеятельности человека;</w:t>
      </w:r>
    </w:p>
    <w:p w:rsidR="0083491A" w:rsidRPr="00B6773A" w:rsidRDefault="0083491A" w:rsidP="00B6773A">
      <w:pPr>
        <w:ind w:firstLine="284"/>
        <w:jc w:val="both"/>
        <w:rPr>
          <w:rFonts w:ascii="Arial" w:hAnsi="Arial" w:cs="Arial"/>
          <w:sz w:val="16"/>
          <w:szCs w:val="16"/>
          <w:lang w:eastAsia="en-US"/>
        </w:rPr>
      </w:pPr>
      <w:r w:rsidRPr="00B6773A">
        <w:rPr>
          <w:rFonts w:ascii="Arial" w:hAnsi="Arial" w:cs="Arial"/>
          <w:sz w:val="16"/>
          <w:szCs w:val="16"/>
          <w:lang w:eastAsia="en-US"/>
        </w:rPr>
        <w:t>безопасные условия для человека - состояние среды обитания, при котором отсутствует опасность вредного воздействия ее факторов на человека;</w:t>
      </w:r>
    </w:p>
    <w:p w:rsidR="0083491A" w:rsidRPr="00B6773A" w:rsidRDefault="0083491A" w:rsidP="00B6773A">
      <w:pPr>
        <w:ind w:firstLine="284"/>
        <w:jc w:val="both"/>
        <w:rPr>
          <w:rFonts w:ascii="Arial" w:hAnsi="Arial" w:cs="Arial"/>
          <w:sz w:val="16"/>
          <w:szCs w:val="16"/>
          <w:lang w:eastAsia="en-US"/>
        </w:rPr>
      </w:pPr>
      <w:r w:rsidRPr="00B6773A">
        <w:rPr>
          <w:rFonts w:ascii="Arial" w:hAnsi="Arial" w:cs="Arial"/>
          <w:sz w:val="16"/>
          <w:szCs w:val="16"/>
          <w:lang w:eastAsia="en-US"/>
        </w:rPr>
        <w:t xml:space="preserve">расчетные показатели минимально допустимого уровня обеспеченности объектами местного значения для населения </w:t>
      </w:r>
      <w:r w:rsidRPr="00B6773A">
        <w:rPr>
          <w:rFonts w:ascii="Arial" w:hAnsi="Arial" w:cs="Arial"/>
          <w:sz w:val="16"/>
          <w:szCs w:val="16"/>
        </w:rPr>
        <w:t>Валдайского городского поселения</w:t>
      </w:r>
      <w:r w:rsidRPr="00B6773A">
        <w:rPr>
          <w:rFonts w:ascii="Arial" w:hAnsi="Arial" w:cs="Arial"/>
          <w:b/>
          <w:sz w:val="16"/>
          <w:szCs w:val="16"/>
          <w:lang w:eastAsia="en-US"/>
        </w:rPr>
        <w:t xml:space="preserve"> – </w:t>
      </w:r>
      <w:r w:rsidRPr="00B6773A">
        <w:rPr>
          <w:rFonts w:ascii="Arial" w:hAnsi="Arial" w:cs="Arial"/>
          <w:sz w:val="16"/>
          <w:szCs w:val="16"/>
          <w:lang w:eastAsia="en-US"/>
        </w:rPr>
        <w:t>устанавливаемые местными нормативами</w:t>
      </w:r>
      <w:r w:rsidRPr="00B6773A">
        <w:rPr>
          <w:rFonts w:ascii="Arial" w:eastAsia="Calibri" w:hAnsi="Arial" w:cs="Arial"/>
          <w:sz w:val="16"/>
          <w:szCs w:val="16"/>
          <w:lang w:eastAsia="en-US"/>
        </w:rPr>
        <w:t xml:space="preserve"> градостроительного проектирования </w:t>
      </w:r>
      <w:r w:rsidRPr="00B6773A">
        <w:rPr>
          <w:rFonts w:ascii="Arial" w:hAnsi="Arial" w:cs="Arial"/>
          <w:sz w:val="16"/>
          <w:szCs w:val="16"/>
        </w:rPr>
        <w:t>Валдайского городского поселения.</w:t>
      </w:r>
    </w:p>
    <w:p w:rsidR="0083491A" w:rsidRPr="00B6773A" w:rsidRDefault="0083491A" w:rsidP="00B6773A">
      <w:pPr>
        <w:ind w:firstLine="284"/>
        <w:jc w:val="both"/>
        <w:rPr>
          <w:rFonts w:ascii="Arial" w:hAnsi="Arial" w:cs="Arial"/>
          <w:b/>
          <w:sz w:val="16"/>
          <w:szCs w:val="16"/>
          <w:lang w:eastAsia="en-US"/>
        </w:rPr>
      </w:pPr>
      <w:r w:rsidRPr="00B6773A">
        <w:rPr>
          <w:rFonts w:ascii="Arial" w:eastAsia="Calibri" w:hAnsi="Arial" w:cs="Arial"/>
          <w:sz w:val="16"/>
          <w:szCs w:val="16"/>
        </w:rPr>
        <w:t>расчетные показатели максимально допустимого уровня территориальной доступности объектов мест</w:t>
      </w:r>
      <w:r w:rsidRPr="00B6773A">
        <w:rPr>
          <w:rFonts w:ascii="Arial" w:hAnsi="Arial" w:cs="Arial"/>
          <w:sz w:val="16"/>
          <w:szCs w:val="16"/>
          <w:lang w:eastAsia="en-US"/>
        </w:rPr>
        <w:t xml:space="preserve">ного значения </w:t>
      </w:r>
      <w:r w:rsidRPr="00B6773A">
        <w:rPr>
          <w:rFonts w:ascii="Arial" w:eastAsia="Calibri" w:hAnsi="Arial" w:cs="Arial"/>
          <w:sz w:val="16"/>
          <w:szCs w:val="16"/>
        </w:rPr>
        <w:t>для населения</w:t>
      </w:r>
      <w:r w:rsidRPr="00B6773A">
        <w:rPr>
          <w:rFonts w:ascii="Arial" w:hAnsi="Arial" w:cs="Arial"/>
          <w:sz w:val="16"/>
          <w:szCs w:val="16"/>
        </w:rPr>
        <w:t>Валдайского городского поселения</w:t>
      </w:r>
      <w:r w:rsidRPr="00B6773A">
        <w:rPr>
          <w:rFonts w:ascii="Arial" w:hAnsi="Arial" w:cs="Arial"/>
          <w:b/>
          <w:sz w:val="16"/>
          <w:szCs w:val="16"/>
          <w:lang w:eastAsia="en-US"/>
        </w:rPr>
        <w:t xml:space="preserve"> –</w:t>
      </w:r>
      <w:r w:rsidRPr="00B6773A">
        <w:rPr>
          <w:rFonts w:ascii="Arial" w:hAnsi="Arial" w:cs="Arial"/>
          <w:sz w:val="16"/>
          <w:szCs w:val="16"/>
          <w:lang w:eastAsia="en-US"/>
        </w:rPr>
        <w:t xml:space="preserve"> устанавливаемые местными нормативами</w:t>
      </w:r>
      <w:r w:rsidRPr="00B6773A">
        <w:rPr>
          <w:rFonts w:ascii="Arial" w:eastAsia="Calibri" w:hAnsi="Arial" w:cs="Arial"/>
          <w:sz w:val="16"/>
          <w:szCs w:val="16"/>
          <w:lang w:eastAsia="en-US"/>
        </w:rPr>
        <w:t xml:space="preserve"> градостроительного проектирования </w:t>
      </w:r>
      <w:r w:rsidRPr="00B6773A">
        <w:rPr>
          <w:rFonts w:ascii="Arial" w:hAnsi="Arial" w:cs="Arial"/>
          <w:sz w:val="16"/>
          <w:szCs w:val="16"/>
        </w:rPr>
        <w:t>Валдайского городского поселения.</w:t>
      </w:r>
    </w:p>
    <w:p w:rsidR="0083491A" w:rsidRPr="00B6773A" w:rsidRDefault="0083491A" w:rsidP="00B6773A">
      <w:pPr>
        <w:ind w:firstLine="284"/>
        <w:jc w:val="both"/>
        <w:rPr>
          <w:rFonts w:ascii="Arial" w:hAnsi="Arial" w:cs="Arial"/>
          <w:sz w:val="16"/>
          <w:szCs w:val="16"/>
          <w:lang w:eastAsia="en-US"/>
        </w:rPr>
      </w:pPr>
      <w:r w:rsidRPr="00B6773A">
        <w:rPr>
          <w:rFonts w:ascii="Arial" w:eastAsia="Calibri" w:hAnsi="Arial" w:cs="Arial"/>
          <w:color w:val="000000"/>
          <w:sz w:val="16"/>
          <w:szCs w:val="16"/>
          <w:lang w:eastAsia="en-US"/>
        </w:rPr>
        <w:t xml:space="preserve">Иные понятия и термины, </w:t>
      </w:r>
      <w:r w:rsidRPr="00B6773A">
        <w:rPr>
          <w:rFonts w:ascii="Arial" w:eastAsia="Calibri" w:hAnsi="Arial" w:cs="Arial"/>
          <w:sz w:val="16"/>
          <w:szCs w:val="16"/>
          <w:lang w:eastAsia="en-US"/>
        </w:rPr>
        <w:t xml:space="preserve">используемые </w:t>
      </w:r>
      <w:r w:rsidRPr="00B6773A">
        <w:rPr>
          <w:rFonts w:ascii="Arial" w:eastAsia="Calibri" w:hAnsi="Arial" w:cs="Arial"/>
          <w:sz w:val="16"/>
          <w:szCs w:val="16"/>
        </w:rPr>
        <w:t xml:space="preserve">в региональных нормативах </w:t>
      </w:r>
      <w:r w:rsidRPr="00B6773A">
        <w:rPr>
          <w:rFonts w:ascii="Arial" w:eastAsia="Calibri" w:hAnsi="Arial" w:cs="Arial"/>
          <w:sz w:val="16"/>
          <w:szCs w:val="16"/>
          <w:lang w:eastAsia="en-US"/>
        </w:rPr>
        <w:t>градостроительного проектирования Новгородской области</w:t>
      </w:r>
      <w:r w:rsidRPr="00B6773A">
        <w:rPr>
          <w:rFonts w:ascii="Arial" w:eastAsia="Calibri" w:hAnsi="Arial" w:cs="Arial"/>
          <w:color w:val="000000"/>
          <w:sz w:val="16"/>
          <w:szCs w:val="16"/>
          <w:lang w:eastAsia="en-US"/>
        </w:rPr>
        <w:t xml:space="preserve">, применяются в значениях, определенных федеральными законами, иными нормативными правовыми актами Российской Федерации и </w:t>
      </w:r>
      <w:r w:rsidRPr="00B6773A">
        <w:rPr>
          <w:rFonts w:ascii="Arial" w:eastAsia="Calibri" w:hAnsi="Arial" w:cs="Arial"/>
          <w:sz w:val="16"/>
          <w:szCs w:val="16"/>
          <w:lang w:eastAsia="en-US"/>
        </w:rPr>
        <w:t xml:space="preserve">Новгородской </w:t>
      </w:r>
      <w:r w:rsidRPr="00B6773A">
        <w:rPr>
          <w:rFonts w:ascii="Arial" w:eastAsia="Calibri" w:hAnsi="Arial" w:cs="Arial"/>
          <w:color w:val="000000"/>
          <w:sz w:val="16"/>
          <w:szCs w:val="16"/>
          <w:lang w:eastAsia="en-US"/>
        </w:rPr>
        <w:t xml:space="preserve">области, Градостроительным </w:t>
      </w:r>
      <w:hyperlink r:id="rId36" w:history="1">
        <w:r w:rsidRPr="00B6773A">
          <w:rPr>
            <w:rFonts w:ascii="Arial" w:eastAsia="Calibri" w:hAnsi="Arial" w:cs="Arial"/>
            <w:color w:val="000000"/>
            <w:sz w:val="16"/>
            <w:szCs w:val="16"/>
            <w:lang w:eastAsia="en-US"/>
          </w:rPr>
          <w:t>кодексом</w:t>
        </w:r>
      </w:hyperlink>
      <w:r w:rsidRPr="00B6773A">
        <w:rPr>
          <w:rFonts w:ascii="Arial" w:eastAsia="Calibri" w:hAnsi="Arial" w:cs="Arial"/>
          <w:color w:val="000000"/>
          <w:sz w:val="16"/>
          <w:szCs w:val="16"/>
          <w:lang w:eastAsia="en-US"/>
        </w:rPr>
        <w:t xml:space="preserve"> Российской Федерации и принятыми в соответствии с ним иными нормативными правовыми актами Российской Федерации</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В настоящих Нормативах приведенные понятия применяются в следующем значении:</w:t>
      </w:r>
    </w:p>
    <w:p w:rsidR="0083491A" w:rsidRPr="00B6773A" w:rsidRDefault="0083491A" w:rsidP="00B6773A">
      <w:pPr>
        <w:shd w:val="clear" w:color="auto" w:fill="FFFFFF"/>
        <w:ind w:firstLine="284"/>
        <w:jc w:val="both"/>
        <w:rPr>
          <w:rFonts w:ascii="Arial" w:hAnsi="Arial" w:cs="Arial"/>
          <w:color w:val="000000"/>
          <w:sz w:val="16"/>
          <w:szCs w:val="16"/>
        </w:rPr>
      </w:pPr>
      <w:r w:rsidRPr="00B6773A">
        <w:rPr>
          <w:rFonts w:ascii="Arial" w:hAnsi="Arial" w:cs="Arial"/>
          <w:b/>
          <w:bCs/>
          <w:color w:val="000000"/>
          <w:sz w:val="16"/>
          <w:szCs w:val="16"/>
        </w:rPr>
        <w:t>градостроительная деятельность</w:t>
      </w:r>
      <w:r w:rsidRPr="00B6773A">
        <w:rPr>
          <w:rFonts w:ascii="Arial" w:hAnsi="Arial" w:cs="Arial"/>
          <w:color w:val="000000"/>
          <w:sz w:val="16"/>
          <w:szCs w:val="16"/>
        </w:rPr>
        <w:t>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83491A" w:rsidRPr="00B6773A" w:rsidRDefault="0083491A" w:rsidP="00B6773A">
      <w:pPr>
        <w:shd w:val="clear" w:color="auto" w:fill="FFFFFF"/>
        <w:ind w:firstLine="284"/>
        <w:jc w:val="both"/>
        <w:rPr>
          <w:rFonts w:ascii="Arial" w:hAnsi="Arial" w:cs="Arial"/>
          <w:color w:val="000000"/>
          <w:sz w:val="16"/>
          <w:szCs w:val="16"/>
        </w:rPr>
      </w:pPr>
      <w:r w:rsidRPr="00B6773A">
        <w:rPr>
          <w:rFonts w:ascii="Arial" w:hAnsi="Arial" w:cs="Arial"/>
          <w:b/>
          <w:bCs/>
          <w:color w:val="000000"/>
          <w:sz w:val="16"/>
          <w:szCs w:val="16"/>
        </w:rPr>
        <w:t>градостроительная документация </w:t>
      </w:r>
      <w:r w:rsidRPr="00B6773A">
        <w:rPr>
          <w:rFonts w:ascii="Arial" w:hAnsi="Arial" w:cs="Arial"/>
          <w:color w:val="000000"/>
          <w:sz w:val="16"/>
          <w:szCs w:val="16"/>
        </w:rPr>
        <w:t>- документы территориального планирования, документы градостроительного зонирования, документация по планировке территории;</w:t>
      </w:r>
    </w:p>
    <w:p w:rsidR="0083491A" w:rsidRPr="00B6773A" w:rsidRDefault="0083491A" w:rsidP="00B6773A">
      <w:pPr>
        <w:shd w:val="clear" w:color="auto" w:fill="FFFFFF"/>
        <w:ind w:firstLine="284"/>
        <w:jc w:val="both"/>
        <w:rPr>
          <w:rFonts w:ascii="Arial" w:hAnsi="Arial" w:cs="Arial"/>
          <w:color w:val="000000"/>
          <w:sz w:val="16"/>
          <w:szCs w:val="16"/>
        </w:rPr>
      </w:pPr>
      <w:r w:rsidRPr="00B6773A">
        <w:rPr>
          <w:rFonts w:ascii="Arial" w:hAnsi="Arial" w:cs="Arial"/>
          <w:b/>
          <w:bCs/>
          <w:color w:val="000000"/>
          <w:sz w:val="16"/>
          <w:szCs w:val="16"/>
        </w:rPr>
        <w:t>дошкольная образовательная организация</w:t>
      </w:r>
      <w:r w:rsidRPr="00B6773A">
        <w:rPr>
          <w:rFonts w:ascii="Arial" w:hAnsi="Arial" w:cs="Arial"/>
          <w:color w:val="000000"/>
          <w:sz w:val="16"/>
          <w:szCs w:val="16"/>
        </w:rPr>
        <w:t>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83491A" w:rsidRPr="00B6773A" w:rsidRDefault="0083491A" w:rsidP="00B6773A">
      <w:pPr>
        <w:shd w:val="clear" w:color="auto" w:fill="FFFFFF"/>
        <w:ind w:firstLine="284"/>
        <w:jc w:val="both"/>
        <w:rPr>
          <w:rFonts w:ascii="Arial" w:hAnsi="Arial" w:cs="Arial"/>
          <w:color w:val="000000"/>
          <w:sz w:val="16"/>
          <w:szCs w:val="16"/>
        </w:rPr>
      </w:pPr>
      <w:r w:rsidRPr="00B6773A">
        <w:rPr>
          <w:rFonts w:ascii="Arial" w:hAnsi="Arial" w:cs="Arial"/>
          <w:b/>
          <w:bCs/>
          <w:color w:val="000000"/>
          <w:sz w:val="16"/>
          <w:szCs w:val="16"/>
        </w:rPr>
        <w:t>общеобразовательная организация</w:t>
      </w:r>
      <w:r w:rsidRPr="00B6773A">
        <w:rPr>
          <w:rFonts w:ascii="Arial" w:hAnsi="Arial" w:cs="Arial"/>
          <w:color w:val="000000"/>
          <w:sz w:val="16"/>
          <w:szCs w:val="16"/>
        </w:rPr>
        <w:t>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 </w:t>
      </w:r>
    </w:p>
    <w:p w:rsidR="0083491A" w:rsidRPr="00B6773A" w:rsidRDefault="0083491A" w:rsidP="00B6773A">
      <w:pPr>
        <w:shd w:val="clear" w:color="auto" w:fill="FFFFFF"/>
        <w:ind w:firstLine="284"/>
        <w:jc w:val="both"/>
        <w:rPr>
          <w:rFonts w:ascii="Arial" w:hAnsi="Arial" w:cs="Arial"/>
          <w:color w:val="000000"/>
          <w:sz w:val="16"/>
          <w:szCs w:val="16"/>
        </w:rPr>
      </w:pPr>
      <w:r w:rsidRPr="00B6773A">
        <w:rPr>
          <w:rFonts w:ascii="Arial" w:hAnsi="Arial" w:cs="Arial"/>
          <w:b/>
          <w:bCs/>
          <w:color w:val="000000"/>
          <w:sz w:val="16"/>
          <w:szCs w:val="16"/>
        </w:rPr>
        <w:t>общеобразовательная организация I ступени обучения</w:t>
      </w:r>
      <w:r w:rsidRPr="00B6773A">
        <w:rPr>
          <w:rFonts w:ascii="Arial" w:hAnsi="Arial" w:cs="Arial"/>
          <w:color w:val="000000"/>
          <w:sz w:val="16"/>
          <w:szCs w:val="16"/>
        </w:rPr>
        <w:t> – образовательная орга</w:t>
      </w:r>
      <w:r w:rsidR="00B6773A" w:rsidRPr="00B6773A">
        <w:rPr>
          <w:rFonts w:ascii="Arial" w:hAnsi="Arial" w:cs="Arial"/>
          <w:color w:val="000000"/>
          <w:sz w:val="16"/>
          <w:szCs w:val="16"/>
        </w:rPr>
        <w:t>низация начального образования;</w:t>
      </w:r>
    </w:p>
    <w:p w:rsidR="0083491A" w:rsidRPr="00B6773A" w:rsidRDefault="0083491A" w:rsidP="00B6773A">
      <w:pPr>
        <w:shd w:val="clear" w:color="auto" w:fill="FFFFFF"/>
        <w:ind w:firstLine="284"/>
        <w:jc w:val="both"/>
        <w:rPr>
          <w:rFonts w:ascii="Arial" w:hAnsi="Arial" w:cs="Arial"/>
          <w:color w:val="000000"/>
          <w:sz w:val="16"/>
          <w:szCs w:val="16"/>
        </w:rPr>
      </w:pPr>
      <w:r w:rsidRPr="00B6773A">
        <w:rPr>
          <w:rFonts w:ascii="Arial" w:hAnsi="Arial" w:cs="Arial"/>
          <w:b/>
          <w:bCs/>
          <w:color w:val="000000"/>
          <w:sz w:val="16"/>
          <w:szCs w:val="16"/>
        </w:rPr>
        <w:t>общеобразовательная организация II ступени обучения </w:t>
      </w:r>
      <w:r w:rsidRPr="00B6773A">
        <w:rPr>
          <w:rFonts w:ascii="Arial" w:hAnsi="Arial" w:cs="Arial"/>
          <w:color w:val="000000"/>
          <w:sz w:val="16"/>
          <w:szCs w:val="16"/>
        </w:rPr>
        <w:t>– образовательная организация основного образования; </w:t>
      </w:r>
    </w:p>
    <w:p w:rsidR="0083491A" w:rsidRPr="00B6773A" w:rsidRDefault="0083491A" w:rsidP="00B6773A">
      <w:pPr>
        <w:shd w:val="clear" w:color="auto" w:fill="FFFFFF"/>
        <w:ind w:firstLine="284"/>
        <w:jc w:val="both"/>
        <w:rPr>
          <w:rFonts w:ascii="Arial" w:hAnsi="Arial" w:cs="Arial"/>
          <w:color w:val="000000"/>
          <w:sz w:val="16"/>
          <w:szCs w:val="16"/>
        </w:rPr>
      </w:pPr>
      <w:r w:rsidRPr="00B6773A">
        <w:rPr>
          <w:rFonts w:ascii="Arial" w:hAnsi="Arial" w:cs="Arial"/>
          <w:b/>
          <w:bCs/>
          <w:color w:val="000000"/>
          <w:sz w:val="16"/>
          <w:szCs w:val="16"/>
        </w:rPr>
        <w:t>общеобразовательная организация III ступени обучения </w:t>
      </w:r>
      <w:r w:rsidRPr="00B6773A">
        <w:rPr>
          <w:rFonts w:ascii="Arial" w:hAnsi="Arial" w:cs="Arial"/>
          <w:color w:val="000000"/>
          <w:sz w:val="16"/>
          <w:szCs w:val="16"/>
        </w:rPr>
        <w:t>– образовательная организация среднего образования; </w:t>
      </w:r>
    </w:p>
    <w:p w:rsidR="0083491A" w:rsidRPr="00B6773A" w:rsidRDefault="0083491A" w:rsidP="00B6773A">
      <w:pPr>
        <w:shd w:val="clear" w:color="auto" w:fill="FFFFFF"/>
        <w:ind w:firstLine="284"/>
        <w:jc w:val="both"/>
        <w:rPr>
          <w:rFonts w:ascii="Arial" w:hAnsi="Arial" w:cs="Arial"/>
          <w:color w:val="000000"/>
          <w:sz w:val="16"/>
          <w:szCs w:val="16"/>
        </w:rPr>
      </w:pPr>
      <w:r w:rsidRPr="00B6773A">
        <w:rPr>
          <w:rFonts w:ascii="Arial" w:hAnsi="Arial" w:cs="Arial"/>
          <w:b/>
          <w:bCs/>
          <w:color w:val="000000"/>
          <w:sz w:val="16"/>
          <w:szCs w:val="16"/>
        </w:rPr>
        <w:t>медицинская организация</w:t>
      </w:r>
      <w:r w:rsidRPr="00B6773A">
        <w:rPr>
          <w:rFonts w:ascii="Arial" w:hAnsi="Arial" w:cs="Arial"/>
          <w:color w:val="000000"/>
          <w:sz w:val="16"/>
          <w:szCs w:val="16"/>
        </w:rPr>
        <w:t>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w:t>
      </w:r>
    </w:p>
    <w:p w:rsidR="0083491A" w:rsidRPr="00B6773A" w:rsidRDefault="0083491A" w:rsidP="00B6773A">
      <w:pPr>
        <w:shd w:val="clear" w:color="auto" w:fill="FFFFFF"/>
        <w:ind w:firstLine="284"/>
        <w:jc w:val="both"/>
        <w:rPr>
          <w:rFonts w:ascii="Arial" w:hAnsi="Arial" w:cs="Arial"/>
          <w:color w:val="000000"/>
          <w:sz w:val="16"/>
          <w:szCs w:val="16"/>
        </w:rPr>
      </w:pPr>
      <w:r w:rsidRPr="00B6773A">
        <w:rPr>
          <w:rFonts w:ascii="Arial" w:hAnsi="Arial" w:cs="Arial"/>
          <w:color w:val="000000"/>
          <w:sz w:val="16"/>
          <w:szCs w:val="16"/>
        </w:rPr>
        <w:t>Помимо понятий, перечисленных выше, в местных нормативах используются понятия, содержащиеся в федеральных законах и законах Новгородской области, в национальных стандартах и сводах правил.</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Автостоянка открытого типа</w:t>
      </w:r>
      <w:r w:rsidRPr="00B6773A">
        <w:rPr>
          <w:rFonts w:ascii="Arial" w:hAnsi="Arial" w:cs="Arial"/>
          <w:sz w:val="16"/>
          <w:szCs w:val="16"/>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Городское поселение</w:t>
      </w:r>
      <w:r w:rsidRPr="00B6773A">
        <w:rPr>
          <w:rFonts w:ascii="Arial" w:hAnsi="Arial" w:cs="Arial"/>
          <w:sz w:val="16"/>
          <w:szCs w:val="16"/>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 xml:space="preserve">Городской округ </w:t>
      </w:r>
      <w:r w:rsidRPr="00B6773A">
        <w:rPr>
          <w:rFonts w:ascii="Arial" w:hAnsi="Arial" w:cs="Arial"/>
          <w:sz w:val="16"/>
          <w:szCs w:val="16"/>
        </w:rPr>
        <w:t>-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6.10.03 г. № 131-ФЗ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Гостевая автостоянка</w:t>
      </w:r>
      <w:r w:rsidRPr="00B6773A">
        <w:rPr>
          <w:rFonts w:ascii="Arial" w:hAnsi="Arial" w:cs="Arial"/>
          <w:sz w:val="16"/>
          <w:szCs w:val="16"/>
        </w:rPr>
        <w:t xml:space="preserve"> - открытая площадка, предназначенная для кратковременного хранения (стоянки) легковых автомобилей.</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Градостроительная деятельность</w:t>
      </w:r>
      <w:r w:rsidRPr="00B6773A">
        <w:rPr>
          <w:rFonts w:ascii="Arial" w:hAnsi="Arial" w:cs="Arial"/>
          <w:sz w:val="16"/>
          <w:szCs w:val="16"/>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Дорога (городская)</w:t>
      </w:r>
      <w:r w:rsidRPr="00B6773A">
        <w:rPr>
          <w:rFonts w:ascii="Arial" w:hAnsi="Arial" w:cs="Arial"/>
          <w:sz w:val="16"/>
          <w:szCs w:val="16"/>
        </w:rPr>
        <w:t xml:space="preserve">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Жилой дом блокированной застройки</w:t>
      </w:r>
      <w:r w:rsidRPr="00B6773A">
        <w:rPr>
          <w:rFonts w:ascii="Arial" w:hAnsi="Arial" w:cs="Arial"/>
          <w:sz w:val="16"/>
          <w:szCs w:val="16"/>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Жилой район</w:t>
      </w:r>
      <w:r w:rsidRPr="00B6773A">
        <w:rPr>
          <w:rFonts w:ascii="Arial" w:hAnsi="Arial" w:cs="Arial"/>
          <w:sz w:val="16"/>
          <w:szCs w:val="16"/>
        </w:rPr>
        <w:t xml:space="preserve"> - структурный элемент селитебной территории площадью, как правило, от 80 до </w:t>
      </w:r>
      <w:smartTag w:uri="urn:schemas-microsoft-com:office:smarttags" w:element="metricconverter">
        <w:smartTagPr>
          <w:attr w:name="ProductID" w:val="250 га"/>
        </w:smartTagPr>
        <w:r w:rsidRPr="00B6773A">
          <w:rPr>
            <w:rFonts w:ascii="Arial" w:hAnsi="Arial" w:cs="Arial"/>
            <w:sz w:val="16"/>
            <w:szCs w:val="16"/>
          </w:rPr>
          <w:t>250 га</w:t>
        </w:r>
      </w:smartTag>
      <w:r w:rsidRPr="00B6773A">
        <w:rPr>
          <w:rFonts w:ascii="Arial" w:hAnsi="Arial" w:cs="Arial"/>
          <w:sz w:val="16"/>
          <w:szCs w:val="16"/>
        </w:rPr>
        <w:t xml:space="preserve">, в пределах которого размещаются учреждения и предприятия с радиусом обслуживания не более </w:t>
      </w:r>
      <w:smartTag w:uri="urn:schemas-microsoft-com:office:smarttags" w:element="metricconverter">
        <w:smartTagPr>
          <w:attr w:name="ProductID" w:val="1500 м"/>
        </w:smartTagPr>
        <w:r w:rsidRPr="00B6773A">
          <w:rPr>
            <w:rFonts w:ascii="Arial" w:hAnsi="Arial" w:cs="Arial"/>
            <w:sz w:val="16"/>
            <w:szCs w:val="16"/>
          </w:rPr>
          <w:t>1500 м</w:t>
        </w:r>
      </w:smartTag>
      <w:r w:rsidRPr="00B6773A">
        <w:rPr>
          <w:rFonts w:ascii="Arial" w:hAnsi="Arial" w:cs="Arial"/>
          <w:sz w:val="16"/>
          <w:szCs w:val="16"/>
        </w:rPr>
        <w:t>,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Земельный участок</w:t>
      </w:r>
      <w:r w:rsidRPr="00B6773A">
        <w:rPr>
          <w:rFonts w:ascii="Arial" w:hAnsi="Arial" w:cs="Arial"/>
          <w:sz w:val="16"/>
          <w:szCs w:val="16"/>
        </w:rPr>
        <w:t xml:space="preserve"> - часть поверхности земли (в том числе почвенный слой), границы, которой описаны и удостоверены в установленном порядке. </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Зоной массового отдыха</w:t>
      </w:r>
      <w:r w:rsidRPr="00B6773A">
        <w:rPr>
          <w:rFonts w:ascii="Arial" w:hAnsi="Arial" w:cs="Arial"/>
          <w:sz w:val="16"/>
          <w:szCs w:val="16"/>
        </w:rPr>
        <w:t xml:space="preserve">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 xml:space="preserve">Зоны с особыми условиями использования территорий </w:t>
      </w:r>
      <w:r w:rsidRPr="00B6773A">
        <w:rPr>
          <w:rFonts w:ascii="Arial" w:hAnsi="Arial" w:cs="Arial"/>
          <w:sz w:val="16"/>
          <w:szCs w:val="16"/>
        </w:rPr>
        <w:t>-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Инженерные изыскания</w:t>
      </w:r>
      <w:r w:rsidRPr="00B6773A">
        <w:rPr>
          <w:rFonts w:ascii="Arial" w:hAnsi="Arial" w:cs="Arial"/>
          <w:sz w:val="16"/>
          <w:szCs w:val="16"/>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Коэффициент озеленения</w:t>
      </w:r>
      <w:r w:rsidRPr="00B6773A">
        <w:rPr>
          <w:rFonts w:ascii="Arial" w:hAnsi="Arial" w:cs="Arial"/>
          <w:sz w:val="16"/>
          <w:szCs w:val="16"/>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Коэффициент застройки (Кз)</w:t>
      </w:r>
      <w:r w:rsidRPr="00B6773A">
        <w:rPr>
          <w:rFonts w:ascii="Arial" w:hAnsi="Arial" w:cs="Arial"/>
          <w:sz w:val="16"/>
          <w:szCs w:val="16"/>
        </w:rPr>
        <w:t xml:space="preserve"> - отношение территории земельного участка, которая может быть занята зданиями, ко всей площади участка (в процентах).</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 xml:space="preserve">Коэффициент плотности застройки (Кпз) - </w:t>
      </w:r>
      <w:r w:rsidRPr="00B6773A">
        <w:rPr>
          <w:rFonts w:ascii="Arial" w:hAnsi="Arial" w:cs="Arial"/>
          <w:sz w:val="16"/>
          <w:szCs w:val="16"/>
        </w:rPr>
        <w:t>отношение площади всех этажей зданий и сооружений к площади участка.</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Красные линии</w:t>
      </w:r>
      <w:r w:rsidRPr="00B6773A">
        <w:rPr>
          <w:rFonts w:ascii="Arial" w:hAnsi="Arial" w:cs="Arial"/>
          <w:sz w:val="16"/>
          <w:szCs w:val="16"/>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Линейные объекты</w:t>
      </w:r>
      <w:r w:rsidRPr="00B6773A">
        <w:rPr>
          <w:rFonts w:ascii="Arial" w:hAnsi="Arial" w:cs="Arial"/>
          <w:sz w:val="16"/>
          <w:szCs w:val="16"/>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Маломобильные группы населения</w:t>
      </w:r>
      <w:r w:rsidRPr="00B6773A">
        <w:rPr>
          <w:rFonts w:ascii="Arial" w:hAnsi="Arial" w:cs="Arial"/>
          <w:sz w:val="16"/>
          <w:szCs w:val="16"/>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Межселенная территория</w:t>
      </w:r>
      <w:r w:rsidRPr="00B6773A">
        <w:rPr>
          <w:rFonts w:ascii="Arial" w:hAnsi="Arial" w:cs="Arial"/>
          <w:sz w:val="16"/>
          <w:szCs w:val="16"/>
        </w:rPr>
        <w:t xml:space="preserve"> - территория, находящаяся вне границ поселений (территории, занятые сельхозугодьями, лесами, другими незастроенными ландшафтами и расположенные за пределами границ поселений).</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Механизированная автостоянка</w:t>
      </w:r>
      <w:r w:rsidRPr="00B6773A">
        <w:rPr>
          <w:rFonts w:ascii="Arial" w:hAnsi="Arial" w:cs="Arial"/>
          <w:sz w:val="16"/>
          <w:szCs w:val="16"/>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Микрорайон (квартал)</w:t>
      </w:r>
      <w:r w:rsidRPr="00B6773A">
        <w:rPr>
          <w:rFonts w:ascii="Arial" w:hAnsi="Arial" w:cs="Arial"/>
          <w:sz w:val="16"/>
          <w:szCs w:val="16"/>
        </w:rPr>
        <w:t xml:space="preserve"> - структурный элемент жилой застройки площадью, как правило, 10-</w:t>
      </w:r>
      <w:smartTag w:uri="urn:schemas-microsoft-com:office:smarttags" w:element="metricconverter">
        <w:smartTagPr>
          <w:attr w:name="ProductID" w:val="60 га"/>
        </w:smartTagPr>
        <w:r w:rsidRPr="00B6773A">
          <w:rPr>
            <w:rFonts w:ascii="Arial" w:hAnsi="Arial" w:cs="Arial"/>
            <w:sz w:val="16"/>
            <w:szCs w:val="16"/>
          </w:rPr>
          <w:t>60 га</w:t>
        </w:r>
      </w:smartTag>
      <w:r w:rsidRPr="00B6773A">
        <w:rPr>
          <w:rFonts w:ascii="Arial" w:hAnsi="Arial" w:cs="Arial"/>
          <w:sz w:val="16"/>
          <w:szCs w:val="16"/>
        </w:rPr>
        <w:t xml:space="preserve">, но не более </w:t>
      </w:r>
      <w:smartTag w:uri="urn:schemas-microsoft-com:office:smarttags" w:element="metricconverter">
        <w:smartTagPr>
          <w:attr w:name="ProductID" w:val="80 га"/>
        </w:smartTagPr>
        <w:r w:rsidRPr="00B6773A">
          <w:rPr>
            <w:rFonts w:ascii="Arial" w:hAnsi="Arial" w:cs="Arial"/>
            <w:sz w:val="16"/>
            <w:szCs w:val="16"/>
          </w:rPr>
          <w:t>80 га</w:t>
        </w:r>
      </w:smartTag>
      <w:r w:rsidRPr="00B6773A">
        <w:rPr>
          <w:rFonts w:ascii="Arial" w:hAnsi="Arial" w:cs="Arial"/>
          <w:sz w:val="16"/>
          <w:szCs w:val="16"/>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w:t>
      </w:r>
      <w:smartTag w:uri="urn:schemas-microsoft-com:office:smarttags" w:element="metricconverter">
        <w:smartTagPr>
          <w:attr w:name="ProductID" w:val="500 м"/>
        </w:smartTagPr>
        <w:r w:rsidRPr="00B6773A">
          <w:rPr>
            <w:rFonts w:ascii="Arial" w:hAnsi="Arial" w:cs="Arial"/>
            <w:sz w:val="16"/>
            <w:szCs w:val="16"/>
          </w:rPr>
          <w:t>500 м</w:t>
        </w:r>
      </w:smartTag>
      <w:r w:rsidRPr="00B6773A">
        <w:rPr>
          <w:rFonts w:ascii="Arial" w:hAnsi="Arial" w:cs="Arial"/>
          <w:sz w:val="16"/>
          <w:szCs w:val="16"/>
        </w:rPr>
        <w:t xml:space="preserve">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или жилые улицы, проезды, пешеходные пути, естественные рубежи.</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 xml:space="preserve">Многоквартирный жилой дом - </w:t>
      </w:r>
      <w:r w:rsidRPr="00B6773A">
        <w:rPr>
          <w:rFonts w:ascii="Arial" w:hAnsi="Arial" w:cs="Arial"/>
          <w:sz w:val="16"/>
          <w:szCs w:val="16"/>
        </w:rPr>
        <w:t>жилой дом, жилые ячейки (квартиры) которого имеют выход: - на общие лестничные клетки; и - на общий для всего дома земельный участок. В много квартирном доме квартиры объединены: - вертикальными коммуникационными связями: лестничные клетки, лифты; и - горизонтальными коммуникационными связями: коридоры, галереи.</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Муниципальное образование</w:t>
      </w:r>
      <w:r w:rsidRPr="00B6773A">
        <w:rPr>
          <w:rFonts w:ascii="Arial" w:hAnsi="Arial" w:cs="Arial"/>
          <w:sz w:val="16"/>
          <w:szCs w:val="16"/>
        </w:rPr>
        <w:t xml:space="preserve"> - муниципальный район, городское или сельское поселение, городской округ.</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Муниципальный район</w:t>
      </w:r>
      <w:r w:rsidRPr="00B6773A">
        <w:rPr>
          <w:rFonts w:ascii="Arial" w:hAnsi="Arial" w:cs="Arial"/>
          <w:sz w:val="16"/>
          <w:szCs w:val="16"/>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Надземная автостоянка закрытого типа</w:t>
      </w:r>
      <w:r w:rsidRPr="00B6773A">
        <w:rPr>
          <w:rFonts w:ascii="Arial" w:hAnsi="Arial" w:cs="Arial"/>
          <w:sz w:val="16"/>
          <w:szCs w:val="16"/>
        </w:rPr>
        <w:t xml:space="preserve"> - автостоянка с наружными стеновыми ограждениями.</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 xml:space="preserve">Населенный пункт - </w:t>
      </w:r>
      <w:r w:rsidRPr="00B6773A">
        <w:rPr>
          <w:rFonts w:ascii="Arial" w:hAnsi="Arial" w:cs="Arial"/>
          <w:sz w:val="16"/>
          <w:szCs w:val="16"/>
        </w:rPr>
        <w:t>часть территории муниципального образования республики,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республики. К населенным пунктам на территории республики относятся города, поселки городского типа, не отнесенные к категории городов, поселки, села, деревни, выселки</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Объект индивидуального жилищного строительства</w:t>
      </w:r>
      <w:r w:rsidRPr="00B6773A">
        <w:rPr>
          <w:rFonts w:ascii="Arial" w:hAnsi="Arial" w:cs="Arial"/>
          <w:sz w:val="16"/>
          <w:szCs w:val="16"/>
        </w:rPr>
        <w:t xml:space="preserve"> – отдельно стоящий жилой дом с количеством этажей не более чем три, предназначенный для проживания одной семьи.</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Объект капитального строительства</w:t>
      </w:r>
      <w:r w:rsidRPr="00B6773A">
        <w:rPr>
          <w:rFonts w:ascii="Arial" w:hAnsi="Arial" w:cs="Arial"/>
          <w:sz w:val="16"/>
          <w:szCs w:val="16"/>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Озелененные территории</w:t>
      </w:r>
      <w:r w:rsidRPr="00B6773A">
        <w:rPr>
          <w:rFonts w:ascii="Arial" w:hAnsi="Arial" w:cs="Arial"/>
          <w:sz w:val="16"/>
          <w:szCs w:val="16"/>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Охранная зона</w:t>
      </w:r>
      <w:r w:rsidRPr="00B6773A">
        <w:rPr>
          <w:rFonts w:ascii="Arial" w:hAnsi="Arial" w:cs="Arial"/>
          <w:sz w:val="16"/>
          <w:szCs w:val="16"/>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Пешеходная зона</w:t>
      </w:r>
      <w:r w:rsidRPr="00B6773A">
        <w:rPr>
          <w:rFonts w:ascii="Arial" w:hAnsi="Arial" w:cs="Arial"/>
          <w:sz w:val="16"/>
          <w:szCs w:val="16"/>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Плотность застройки</w:t>
      </w:r>
      <w:r w:rsidRPr="00B6773A">
        <w:rPr>
          <w:rFonts w:ascii="Arial" w:hAnsi="Arial" w:cs="Arial"/>
          <w:sz w:val="16"/>
          <w:szCs w:val="16"/>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Пригородные зоны</w:t>
      </w:r>
      <w:r w:rsidRPr="00B6773A">
        <w:rPr>
          <w:rFonts w:ascii="Arial" w:hAnsi="Arial" w:cs="Arial"/>
          <w:sz w:val="16"/>
          <w:szCs w:val="16"/>
        </w:rPr>
        <w:t xml:space="preserve"> – земли, находящиеся за пределами границ городов, составляющие с городами единую социальную, природную и хозяйственную территорию и не входящую в состав земель иных населенных пунктов.</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Реконструкция</w:t>
      </w:r>
      <w:r w:rsidRPr="00B6773A">
        <w:rPr>
          <w:rFonts w:ascii="Arial" w:hAnsi="Arial" w:cs="Arial"/>
          <w:sz w:val="16"/>
          <w:szCs w:val="16"/>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Санитарно-защитная зона</w:t>
      </w:r>
      <w:r w:rsidRPr="00B6773A">
        <w:rPr>
          <w:rFonts w:ascii="Arial" w:hAnsi="Arial" w:cs="Arial"/>
          <w:sz w:val="16"/>
          <w:szCs w:val="16"/>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Сельское поселение</w:t>
      </w:r>
      <w:r w:rsidRPr="00B6773A">
        <w:rPr>
          <w:rFonts w:ascii="Arial" w:hAnsi="Arial" w:cs="Arial"/>
          <w:sz w:val="16"/>
          <w:szCs w:val="16"/>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Сквер</w:t>
      </w:r>
      <w:r w:rsidRPr="00B6773A">
        <w:rPr>
          <w:rFonts w:ascii="Arial" w:hAnsi="Arial" w:cs="Arial"/>
          <w:sz w:val="16"/>
          <w:szCs w:val="16"/>
        </w:rPr>
        <w:t xml:space="preserve"> - объект озеленения города;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Собственник земельного участка</w:t>
      </w:r>
      <w:r w:rsidRPr="00B6773A">
        <w:rPr>
          <w:rFonts w:ascii="Arial" w:hAnsi="Arial" w:cs="Arial"/>
          <w:sz w:val="16"/>
          <w:szCs w:val="16"/>
        </w:rPr>
        <w:t xml:space="preserve"> — лицо, обладающее правом собственности на земельный участок.</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Стоянка для автомобилей (автостоянка)</w:t>
      </w:r>
      <w:r w:rsidRPr="00B6773A">
        <w:rPr>
          <w:rFonts w:ascii="Arial" w:hAnsi="Arial" w:cs="Arial"/>
          <w:sz w:val="16"/>
          <w:szCs w:val="16"/>
        </w:rPr>
        <w:t xml:space="preserve"> - здание, сооружение (часть здания, сооружения) или специальная открытая площадка, предназначенные только для хранения (стоянки) автомобилей. </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Строительство</w:t>
      </w:r>
      <w:r w:rsidRPr="00B6773A">
        <w:rPr>
          <w:rFonts w:ascii="Arial" w:hAnsi="Arial" w:cs="Arial"/>
          <w:sz w:val="16"/>
          <w:szCs w:val="16"/>
        </w:rPr>
        <w:t xml:space="preserve"> - создание зданий, строений, сооружений (в том числе на месте сносимых объектов капитального строительства).</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Суммарная поэтажная площадь</w:t>
      </w:r>
      <w:r w:rsidRPr="00B6773A">
        <w:rPr>
          <w:rFonts w:ascii="Arial" w:hAnsi="Arial" w:cs="Arial"/>
          <w:sz w:val="16"/>
          <w:szCs w:val="16"/>
        </w:rPr>
        <w:t xml:space="preserve"> - суммарная площадь всех надземных этажей здания, включая площади всех помещений этажа (в том числе лоджий, лестничных клеток, лифтовых шахт и др.) </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Территории общего пользования</w:t>
      </w:r>
      <w:r w:rsidRPr="00B6773A">
        <w:rPr>
          <w:rFonts w:ascii="Arial" w:hAnsi="Arial" w:cs="Arial"/>
          <w:sz w:val="16"/>
          <w:szCs w:val="16"/>
        </w:rPr>
        <w:t xml:space="preserve"> - территории, которыми беспрепятственно пользуется неограниченный круг лиц (в том числе площади, улицы, проезды, набережные, скверы, бульвары). </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Технический регламент</w:t>
      </w:r>
      <w:r w:rsidRPr="00B6773A">
        <w:rPr>
          <w:rFonts w:ascii="Arial" w:hAnsi="Arial" w:cs="Arial"/>
          <w:sz w:val="16"/>
          <w:szCs w:val="16"/>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83491A" w:rsidRPr="00B6773A" w:rsidRDefault="0083491A" w:rsidP="00AF75EE">
      <w:pPr>
        <w:ind w:firstLine="284"/>
        <w:jc w:val="both"/>
        <w:rPr>
          <w:rFonts w:ascii="Arial" w:hAnsi="Arial" w:cs="Arial"/>
          <w:color w:val="000000"/>
          <w:sz w:val="4"/>
          <w:szCs w:val="4"/>
        </w:rPr>
      </w:pPr>
      <w:r w:rsidRPr="00B6773A">
        <w:rPr>
          <w:rFonts w:ascii="Arial" w:hAnsi="Arial" w:cs="Arial"/>
          <w:b/>
          <w:sz w:val="16"/>
          <w:szCs w:val="16"/>
        </w:rPr>
        <w:t xml:space="preserve">Улица - </w:t>
      </w:r>
      <w:r w:rsidRPr="00B6773A">
        <w:rPr>
          <w:rFonts w:ascii="Arial" w:hAnsi="Arial" w:cs="Arial"/>
          <w:sz w:val="16"/>
          <w:szCs w:val="16"/>
        </w:rPr>
        <w:t>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tbl>
      <w:tblPr>
        <w:tblpPr w:leftFromText="180" w:rightFromText="180" w:vertAnchor="text" w:horzAnchor="margin" w:tblpX="147" w:tblpY="165"/>
        <w:tblW w:w="4874" w:type="pct"/>
        <w:tblCellMar>
          <w:left w:w="0" w:type="dxa"/>
          <w:right w:w="0" w:type="dxa"/>
        </w:tblCellMar>
        <w:tblLook w:val="0000" w:firstRow="0" w:lastRow="0" w:firstColumn="0" w:lastColumn="0" w:noHBand="0" w:noVBand="0"/>
      </w:tblPr>
      <w:tblGrid>
        <w:gridCol w:w="11062"/>
      </w:tblGrid>
      <w:tr w:rsidR="0083491A" w:rsidRPr="00B6773A" w:rsidTr="00B6773A">
        <w:trPr>
          <w:trHeight w:val="57"/>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83491A" w:rsidRPr="00B6773A" w:rsidRDefault="0083491A" w:rsidP="00B6773A">
            <w:pPr>
              <w:snapToGrid w:val="0"/>
              <w:ind w:firstLine="284"/>
              <w:jc w:val="both"/>
              <w:rPr>
                <w:rFonts w:ascii="Arial" w:hAnsi="Arial" w:cs="Arial"/>
                <w:b/>
                <w:sz w:val="16"/>
                <w:szCs w:val="16"/>
              </w:rPr>
            </w:pPr>
            <w:r w:rsidRPr="00B6773A">
              <w:rPr>
                <w:rFonts w:ascii="Arial" w:hAnsi="Arial" w:cs="Arial"/>
                <w:b/>
                <w:sz w:val="16"/>
                <w:szCs w:val="16"/>
              </w:rPr>
              <w:t xml:space="preserve">1. Расчетные показатели минимально допустимого уровня обеспеченности объектами местного значения населения поселения и расчетные показатели максимально допустимого уровня территориальной доступности таких объектов для населения </w:t>
            </w:r>
          </w:p>
        </w:tc>
      </w:tr>
    </w:tbl>
    <w:tbl>
      <w:tblPr>
        <w:tblW w:w="4785" w:type="pct"/>
        <w:tblInd w:w="250" w:type="dxa"/>
        <w:tblLook w:val="0000" w:firstRow="0" w:lastRow="0" w:firstColumn="0" w:lastColumn="0" w:noHBand="0" w:noVBand="0"/>
      </w:tblPr>
      <w:tblGrid>
        <w:gridCol w:w="11057"/>
      </w:tblGrid>
      <w:tr w:rsidR="0083491A" w:rsidRPr="00B6773A" w:rsidTr="00B6773A">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83491A" w:rsidRPr="00B6773A" w:rsidRDefault="0083491A" w:rsidP="00B6773A">
            <w:pPr>
              <w:snapToGrid w:val="0"/>
              <w:ind w:firstLine="284"/>
              <w:jc w:val="both"/>
              <w:rPr>
                <w:rFonts w:ascii="Arial" w:hAnsi="Arial" w:cs="Arial"/>
                <w:b/>
                <w:sz w:val="16"/>
                <w:szCs w:val="16"/>
              </w:rPr>
            </w:pPr>
            <w:r w:rsidRPr="00B6773A">
              <w:rPr>
                <w:rFonts w:ascii="Arial" w:hAnsi="Arial" w:cs="Arial"/>
                <w:b/>
                <w:sz w:val="16"/>
                <w:szCs w:val="16"/>
              </w:rPr>
              <w:t>1.1. Расчетные показатели обеспеченности и интенсивности использования территорий жилых зон</w:t>
            </w:r>
          </w:p>
        </w:tc>
      </w:tr>
    </w:tbl>
    <w:p w:rsidR="0083491A" w:rsidRPr="00B6773A" w:rsidRDefault="0083491A" w:rsidP="00B6773A">
      <w:pPr>
        <w:ind w:firstLine="284"/>
        <w:jc w:val="both"/>
        <w:rPr>
          <w:rFonts w:ascii="Arial" w:hAnsi="Arial" w:cs="Arial"/>
          <w:b/>
          <w:i/>
          <w:sz w:val="4"/>
          <w:szCs w:val="4"/>
        </w:rPr>
      </w:pP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1.1.1. Типология и классификация городских и сельских населенных пунктов</w:t>
      </w:r>
    </w:p>
    <w:tbl>
      <w:tblPr>
        <w:tblW w:w="48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390"/>
        <w:gridCol w:w="1657"/>
        <w:gridCol w:w="1657"/>
        <w:gridCol w:w="1298"/>
      </w:tblGrid>
      <w:tr w:rsidR="0083491A" w:rsidRPr="00B6773A" w:rsidTr="00B6773A">
        <w:trPr>
          <w:trHeight w:val="20"/>
        </w:trPr>
        <w:tc>
          <w:tcPr>
            <w:tcW w:w="2904" w:type="pct"/>
            <w:vMerge w:val="restart"/>
            <w:shd w:val="clear" w:color="auto" w:fill="auto"/>
            <w:vAlign w:val="center"/>
          </w:tcPr>
          <w:p w:rsidR="0083491A" w:rsidRPr="00B6773A" w:rsidRDefault="0083491A" w:rsidP="00B6773A">
            <w:pPr>
              <w:jc w:val="both"/>
              <w:rPr>
                <w:rFonts w:ascii="Arial" w:hAnsi="Arial" w:cs="Arial"/>
                <w:sz w:val="12"/>
                <w:szCs w:val="12"/>
              </w:rPr>
            </w:pPr>
            <w:r w:rsidRPr="00B6773A">
              <w:rPr>
                <w:rFonts w:ascii="Arial" w:hAnsi="Arial" w:cs="Arial"/>
                <w:sz w:val="12"/>
                <w:szCs w:val="12"/>
              </w:rPr>
              <w:t>Тип населенных пунктов</w:t>
            </w:r>
          </w:p>
        </w:tc>
        <w:tc>
          <w:tcPr>
            <w:tcW w:w="2096" w:type="pct"/>
            <w:gridSpan w:val="3"/>
            <w:shd w:val="clear" w:color="auto" w:fill="auto"/>
            <w:vAlign w:val="center"/>
          </w:tcPr>
          <w:p w:rsidR="0083491A" w:rsidRPr="00B6773A" w:rsidRDefault="0083491A" w:rsidP="00B6773A">
            <w:pPr>
              <w:jc w:val="both"/>
              <w:rPr>
                <w:rFonts w:ascii="Arial" w:hAnsi="Arial" w:cs="Arial"/>
                <w:sz w:val="12"/>
                <w:szCs w:val="12"/>
              </w:rPr>
            </w:pPr>
            <w:r w:rsidRPr="00B6773A">
              <w:rPr>
                <w:rFonts w:ascii="Arial" w:hAnsi="Arial" w:cs="Arial"/>
                <w:sz w:val="12"/>
                <w:szCs w:val="12"/>
              </w:rPr>
              <w:t>Классификация населенных пунктов по численности населения, тыс. чел.</w:t>
            </w:r>
          </w:p>
        </w:tc>
      </w:tr>
      <w:tr w:rsidR="0083491A" w:rsidRPr="00B6773A" w:rsidTr="00B6773A">
        <w:trPr>
          <w:trHeight w:val="20"/>
        </w:trPr>
        <w:tc>
          <w:tcPr>
            <w:tcW w:w="2904" w:type="pct"/>
            <w:vMerge/>
            <w:shd w:val="clear" w:color="auto" w:fill="auto"/>
          </w:tcPr>
          <w:p w:rsidR="0083491A" w:rsidRPr="00B6773A" w:rsidRDefault="0083491A" w:rsidP="00B6773A">
            <w:pPr>
              <w:jc w:val="both"/>
              <w:rPr>
                <w:rFonts w:ascii="Arial" w:hAnsi="Arial" w:cs="Arial"/>
                <w:sz w:val="12"/>
                <w:szCs w:val="12"/>
              </w:rPr>
            </w:pPr>
          </w:p>
        </w:tc>
        <w:tc>
          <w:tcPr>
            <w:tcW w:w="753" w:type="pct"/>
            <w:shd w:val="clear" w:color="auto" w:fill="auto"/>
            <w:vAlign w:val="center"/>
          </w:tcPr>
          <w:p w:rsidR="0083491A" w:rsidRPr="00B6773A" w:rsidRDefault="0083491A" w:rsidP="00B6773A">
            <w:pPr>
              <w:jc w:val="both"/>
              <w:rPr>
                <w:rFonts w:ascii="Arial" w:hAnsi="Arial" w:cs="Arial"/>
                <w:sz w:val="12"/>
                <w:szCs w:val="12"/>
              </w:rPr>
            </w:pPr>
            <w:r w:rsidRPr="00B6773A">
              <w:rPr>
                <w:rFonts w:ascii="Arial" w:hAnsi="Arial" w:cs="Arial"/>
                <w:sz w:val="12"/>
                <w:szCs w:val="12"/>
              </w:rPr>
              <w:t>большие</w:t>
            </w:r>
          </w:p>
        </w:tc>
        <w:tc>
          <w:tcPr>
            <w:tcW w:w="753" w:type="pct"/>
            <w:shd w:val="clear" w:color="auto" w:fill="auto"/>
            <w:vAlign w:val="center"/>
          </w:tcPr>
          <w:p w:rsidR="0083491A" w:rsidRPr="00B6773A" w:rsidRDefault="0083491A" w:rsidP="00B6773A">
            <w:pPr>
              <w:jc w:val="both"/>
              <w:rPr>
                <w:rFonts w:ascii="Arial" w:hAnsi="Arial" w:cs="Arial"/>
                <w:sz w:val="12"/>
                <w:szCs w:val="12"/>
              </w:rPr>
            </w:pPr>
            <w:r w:rsidRPr="00B6773A">
              <w:rPr>
                <w:rFonts w:ascii="Arial" w:hAnsi="Arial" w:cs="Arial"/>
                <w:sz w:val="12"/>
                <w:szCs w:val="12"/>
              </w:rPr>
              <w:t>средние</w:t>
            </w:r>
          </w:p>
        </w:tc>
        <w:tc>
          <w:tcPr>
            <w:tcW w:w="590" w:type="pct"/>
            <w:shd w:val="clear" w:color="auto" w:fill="auto"/>
            <w:vAlign w:val="center"/>
          </w:tcPr>
          <w:p w:rsidR="0083491A" w:rsidRPr="00B6773A" w:rsidRDefault="0083491A" w:rsidP="00B6773A">
            <w:pPr>
              <w:jc w:val="both"/>
              <w:rPr>
                <w:rFonts w:ascii="Arial" w:hAnsi="Arial" w:cs="Arial"/>
                <w:sz w:val="12"/>
                <w:szCs w:val="12"/>
              </w:rPr>
            </w:pPr>
            <w:r w:rsidRPr="00B6773A">
              <w:rPr>
                <w:rFonts w:ascii="Arial" w:hAnsi="Arial" w:cs="Arial"/>
                <w:sz w:val="12"/>
                <w:szCs w:val="12"/>
              </w:rPr>
              <w:t>малые</w:t>
            </w:r>
          </w:p>
        </w:tc>
      </w:tr>
      <w:tr w:rsidR="0083491A" w:rsidRPr="00B6773A" w:rsidTr="00B6773A">
        <w:trPr>
          <w:trHeight w:val="20"/>
        </w:trPr>
        <w:tc>
          <w:tcPr>
            <w:tcW w:w="5000" w:type="pct"/>
            <w:gridSpan w:val="4"/>
            <w:shd w:val="clear" w:color="auto" w:fill="auto"/>
          </w:tcPr>
          <w:p w:rsidR="0083491A" w:rsidRPr="00B6773A" w:rsidRDefault="0083491A" w:rsidP="00B6773A">
            <w:pPr>
              <w:jc w:val="both"/>
              <w:rPr>
                <w:rFonts w:ascii="Arial" w:hAnsi="Arial" w:cs="Arial"/>
                <w:sz w:val="12"/>
                <w:szCs w:val="12"/>
              </w:rPr>
            </w:pPr>
            <w:r w:rsidRPr="00B6773A">
              <w:rPr>
                <w:rFonts w:ascii="Arial" w:hAnsi="Arial" w:cs="Arial"/>
                <w:sz w:val="12"/>
                <w:szCs w:val="12"/>
              </w:rPr>
              <w:t>ГОРОДСКИЕ НАСЕЛЕННЫЕ ПУНКТЫ</w:t>
            </w:r>
          </w:p>
        </w:tc>
      </w:tr>
      <w:tr w:rsidR="0083491A" w:rsidRPr="00B6773A" w:rsidTr="00B6773A">
        <w:trPr>
          <w:trHeight w:val="20"/>
        </w:trPr>
        <w:tc>
          <w:tcPr>
            <w:tcW w:w="2904" w:type="pct"/>
            <w:shd w:val="clear" w:color="auto" w:fill="auto"/>
          </w:tcPr>
          <w:p w:rsidR="0083491A" w:rsidRPr="00B6773A" w:rsidRDefault="0083491A" w:rsidP="00B6773A">
            <w:pPr>
              <w:jc w:val="both"/>
              <w:rPr>
                <w:rFonts w:ascii="Arial" w:hAnsi="Arial" w:cs="Arial"/>
                <w:sz w:val="12"/>
                <w:szCs w:val="12"/>
              </w:rPr>
            </w:pPr>
            <w:r w:rsidRPr="00B6773A">
              <w:rPr>
                <w:rFonts w:ascii="Arial" w:hAnsi="Arial" w:cs="Arial"/>
                <w:sz w:val="12"/>
                <w:szCs w:val="12"/>
              </w:rPr>
              <w:t>Город</w:t>
            </w:r>
          </w:p>
        </w:tc>
        <w:tc>
          <w:tcPr>
            <w:tcW w:w="753" w:type="pct"/>
            <w:shd w:val="clear" w:color="auto" w:fill="auto"/>
          </w:tcPr>
          <w:p w:rsidR="0083491A" w:rsidRPr="00B6773A" w:rsidRDefault="0083491A" w:rsidP="00B6773A">
            <w:pPr>
              <w:jc w:val="both"/>
              <w:rPr>
                <w:rFonts w:ascii="Arial" w:hAnsi="Arial" w:cs="Arial"/>
                <w:b/>
                <w:sz w:val="12"/>
                <w:szCs w:val="12"/>
              </w:rPr>
            </w:pPr>
            <w:r w:rsidRPr="00B6773A">
              <w:rPr>
                <w:rFonts w:ascii="Arial" w:hAnsi="Arial" w:cs="Arial"/>
                <w:b/>
                <w:sz w:val="12"/>
                <w:szCs w:val="12"/>
              </w:rPr>
              <w:t>св. 100</w:t>
            </w:r>
          </w:p>
        </w:tc>
        <w:tc>
          <w:tcPr>
            <w:tcW w:w="753" w:type="pct"/>
            <w:shd w:val="clear" w:color="auto" w:fill="auto"/>
          </w:tcPr>
          <w:p w:rsidR="0083491A" w:rsidRPr="00B6773A" w:rsidRDefault="0083491A" w:rsidP="00B6773A">
            <w:pPr>
              <w:jc w:val="both"/>
              <w:rPr>
                <w:rFonts w:ascii="Arial" w:hAnsi="Arial" w:cs="Arial"/>
                <w:b/>
                <w:sz w:val="12"/>
                <w:szCs w:val="12"/>
              </w:rPr>
            </w:pPr>
            <w:r w:rsidRPr="00B6773A">
              <w:rPr>
                <w:rFonts w:ascii="Arial" w:hAnsi="Arial" w:cs="Arial"/>
                <w:b/>
                <w:sz w:val="12"/>
                <w:szCs w:val="12"/>
              </w:rPr>
              <w:t>50-100</w:t>
            </w:r>
          </w:p>
        </w:tc>
        <w:tc>
          <w:tcPr>
            <w:tcW w:w="590" w:type="pct"/>
            <w:shd w:val="clear" w:color="auto" w:fill="auto"/>
          </w:tcPr>
          <w:p w:rsidR="0083491A" w:rsidRPr="00B6773A" w:rsidRDefault="0083491A" w:rsidP="00B6773A">
            <w:pPr>
              <w:jc w:val="both"/>
              <w:rPr>
                <w:rFonts w:ascii="Arial" w:hAnsi="Arial" w:cs="Arial"/>
                <w:b/>
                <w:sz w:val="12"/>
                <w:szCs w:val="12"/>
              </w:rPr>
            </w:pPr>
            <w:r w:rsidRPr="00B6773A">
              <w:rPr>
                <w:rFonts w:ascii="Arial" w:hAnsi="Arial" w:cs="Arial"/>
                <w:b/>
                <w:sz w:val="12"/>
                <w:szCs w:val="12"/>
              </w:rPr>
              <w:t>до 50</w:t>
            </w:r>
          </w:p>
        </w:tc>
      </w:tr>
      <w:tr w:rsidR="0083491A" w:rsidRPr="00B6773A" w:rsidTr="00B6773A">
        <w:trPr>
          <w:trHeight w:val="20"/>
        </w:trPr>
        <w:tc>
          <w:tcPr>
            <w:tcW w:w="2904" w:type="pct"/>
            <w:shd w:val="clear" w:color="auto" w:fill="auto"/>
          </w:tcPr>
          <w:p w:rsidR="0083491A" w:rsidRPr="00B6773A" w:rsidRDefault="0083491A" w:rsidP="00B6773A">
            <w:pPr>
              <w:jc w:val="both"/>
              <w:rPr>
                <w:rFonts w:ascii="Arial" w:hAnsi="Arial" w:cs="Arial"/>
                <w:sz w:val="12"/>
                <w:szCs w:val="12"/>
              </w:rPr>
            </w:pPr>
            <w:r w:rsidRPr="00B6773A">
              <w:rPr>
                <w:rFonts w:ascii="Arial" w:hAnsi="Arial" w:cs="Arial"/>
                <w:sz w:val="12"/>
                <w:szCs w:val="12"/>
              </w:rPr>
              <w:t>Поселок городского типа</w:t>
            </w:r>
          </w:p>
        </w:tc>
        <w:tc>
          <w:tcPr>
            <w:tcW w:w="753" w:type="pct"/>
            <w:shd w:val="clear" w:color="auto" w:fill="auto"/>
          </w:tcPr>
          <w:p w:rsidR="0083491A" w:rsidRPr="00B6773A" w:rsidRDefault="0083491A" w:rsidP="00B6773A">
            <w:pPr>
              <w:jc w:val="both"/>
              <w:rPr>
                <w:rFonts w:ascii="Arial" w:hAnsi="Arial" w:cs="Arial"/>
                <w:b/>
                <w:sz w:val="12"/>
                <w:szCs w:val="12"/>
              </w:rPr>
            </w:pPr>
            <w:r w:rsidRPr="00B6773A">
              <w:rPr>
                <w:rFonts w:ascii="Arial" w:hAnsi="Arial" w:cs="Arial"/>
                <w:b/>
                <w:sz w:val="12"/>
                <w:szCs w:val="12"/>
              </w:rPr>
              <w:t>20-50</w:t>
            </w:r>
          </w:p>
        </w:tc>
        <w:tc>
          <w:tcPr>
            <w:tcW w:w="753" w:type="pct"/>
            <w:shd w:val="clear" w:color="auto" w:fill="auto"/>
          </w:tcPr>
          <w:p w:rsidR="0083491A" w:rsidRPr="00B6773A" w:rsidRDefault="0083491A" w:rsidP="00B6773A">
            <w:pPr>
              <w:jc w:val="both"/>
              <w:rPr>
                <w:rFonts w:ascii="Arial" w:hAnsi="Arial" w:cs="Arial"/>
                <w:b/>
                <w:sz w:val="12"/>
                <w:szCs w:val="12"/>
              </w:rPr>
            </w:pPr>
            <w:r w:rsidRPr="00B6773A">
              <w:rPr>
                <w:rFonts w:ascii="Arial" w:hAnsi="Arial" w:cs="Arial"/>
                <w:b/>
                <w:sz w:val="12"/>
                <w:szCs w:val="12"/>
              </w:rPr>
              <w:t>10-20</w:t>
            </w:r>
          </w:p>
        </w:tc>
        <w:tc>
          <w:tcPr>
            <w:tcW w:w="590" w:type="pct"/>
            <w:shd w:val="clear" w:color="auto" w:fill="auto"/>
          </w:tcPr>
          <w:p w:rsidR="0083491A" w:rsidRPr="00B6773A" w:rsidRDefault="0083491A" w:rsidP="00B6773A">
            <w:pPr>
              <w:jc w:val="both"/>
              <w:rPr>
                <w:rFonts w:ascii="Arial" w:hAnsi="Arial" w:cs="Arial"/>
                <w:b/>
                <w:sz w:val="12"/>
                <w:szCs w:val="12"/>
              </w:rPr>
            </w:pPr>
            <w:r w:rsidRPr="00B6773A">
              <w:rPr>
                <w:rFonts w:ascii="Arial" w:hAnsi="Arial" w:cs="Arial"/>
                <w:b/>
                <w:sz w:val="12"/>
                <w:szCs w:val="12"/>
              </w:rPr>
              <w:t>до 10</w:t>
            </w:r>
          </w:p>
        </w:tc>
      </w:tr>
      <w:tr w:rsidR="0083491A" w:rsidRPr="00B6773A" w:rsidTr="00B6773A">
        <w:trPr>
          <w:trHeight w:val="20"/>
        </w:trPr>
        <w:tc>
          <w:tcPr>
            <w:tcW w:w="5000" w:type="pct"/>
            <w:gridSpan w:val="4"/>
            <w:shd w:val="clear" w:color="auto" w:fill="auto"/>
            <w:vAlign w:val="center"/>
          </w:tcPr>
          <w:p w:rsidR="0083491A" w:rsidRPr="00B6773A" w:rsidRDefault="0083491A" w:rsidP="00B6773A">
            <w:pPr>
              <w:jc w:val="both"/>
              <w:rPr>
                <w:rFonts w:ascii="Arial" w:hAnsi="Arial" w:cs="Arial"/>
                <w:b/>
                <w:sz w:val="12"/>
                <w:szCs w:val="12"/>
              </w:rPr>
            </w:pPr>
            <w:r w:rsidRPr="00B6773A">
              <w:rPr>
                <w:rFonts w:ascii="Arial" w:hAnsi="Arial" w:cs="Arial"/>
                <w:sz w:val="12"/>
                <w:szCs w:val="12"/>
              </w:rPr>
              <w:t>СЕЛЬСКИЕ НАСЕЛЕННЫЕ ПУНКТЫ</w:t>
            </w:r>
          </w:p>
        </w:tc>
      </w:tr>
      <w:tr w:rsidR="0083491A" w:rsidRPr="00B6773A" w:rsidTr="00B6773A">
        <w:trPr>
          <w:trHeight w:val="20"/>
        </w:trPr>
        <w:tc>
          <w:tcPr>
            <w:tcW w:w="2904" w:type="pct"/>
            <w:shd w:val="clear" w:color="auto" w:fill="auto"/>
          </w:tcPr>
          <w:p w:rsidR="0083491A" w:rsidRPr="00B6773A" w:rsidRDefault="0083491A" w:rsidP="00B6773A">
            <w:pPr>
              <w:snapToGrid w:val="0"/>
              <w:jc w:val="both"/>
              <w:rPr>
                <w:rFonts w:ascii="Arial" w:hAnsi="Arial" w:cs="Arial"/>
                <w:sz w:val="12"/>
                <w:szCs w:val="12"/>
              </w:rPr>
            </w:pPr>
            <w:r w:rsidRPr="00B6773A">
              <w:rPr>
                <w:rFonts w:ascii="Arial" w:hAnsi="Arial" w:cs="Arial"/>
                <w:sz w:val="12"/>
                <w:szCs w:val="12"/>
              </w:rPr>
              <w:t>Поселок, село (центр сельской администрации)</w:t>
            </w:r>
          </w:p>
        </w:tc>
        <w:tc>
          <w:tcPr>
            <w:tcW w:w="753" w:type="pct"/>
            <w:shd w:val="clear" w:color="auto" w:fill="auto"/>
          </w:tcPr>
          <w:p w:rsidR="0083491A" w:rsidRPr="00B6773A" w:rsidRDefault="0083491A" w:rsidP="00B6773A">
            <w:pPr>
              <w:snapToGrid w:val="0"/>
              <w:jc w:val="both"/>
              <w:rPr>
                <w:rFonts w:ascii="Arial" w:hAnsi="Arial" w:cs="Arial"/>
                <w:b/>
                <w:sz w:val="12"/>
                <w:szCs w:val="12"/>
              </w:rPr>
            </w:pPr>
            <w:r w:rsidRPr="00B6773A">
              <w:rPr>
                <w:rFonts w:ascii="Arial" w:hAnsi="Arial" w:cs="Arial"/>
                <w:b/>
                <w:sz w:val="12"/>
                <w:szCs w:val="12"/>
              </w:rPr>
              <w:t>3-5</w:t>
            </w:r>
          </w:p>
        </w:tc>
        <w:tc>
          <w:tcPr>
            <w:tcW w:w="753" w:type="pct"/>
            <w:shd w:val="clear" w:color="auto" w:fill="auto"/>
          </w:tcPr>
          <w:p w:rsidR="0083491A" w:rsidRPr="00B6773A" w:rsidRDefault="0083491A" w:rsidP="00B6773A">
            <w:pPr>
              <w:snapToGrid w:val="0"/>
              <w:jc w:val="both"/>
              <w:rPr>
                <w:rFonts w:ascii="Arial" w:hAnsi="Arial" w:cs="Arial"/>
                <w:b/>
                <w:sz w:val="12"/>
                <w:szCs w:val="12"/>
              </w:rPr>
            </w:pPr>
            <w:r w:rsidRPr="00B6773A">
              <w:rPr>
                <w:rFonts w:ascii="Arial" w:hAnsi="Arial" w:cs="Arial"/>
                <w:b/>
                <w:sz w:val="12"/>
                <w:szCs w:val="12"/>
              </w:rPr>
              <w:t>1-3</w:t>
            </w:r>
          </w:p>
        </w:tc>
        <w:tc>
          <w:tcPr>
            <w:tcW w:w="590" w:type="pct"/>
            <w:shd w:val="clear" w:color="auto" w:fill="auto"/>
          </w:tcPr>
          <w:p w:rsidR="0083491A" w:rsidRPr="00B6773A" w:rsidRDefault="0083491A" w:rsidP="00B6773A">
            <w:pPr>
              <w:snapToGrid w:val="0"/>
              <w:jc w:val="both"/>
              <w:rPr>
                <w:rFonts w:ascii="Arial" w:hAnsi="Arial" w:cs="Arial"/>
                <w:b/>
                <w:sz w:val="12"/>
                <w:szCs w:val="12"/>
              </w:rPr>
            </w:pPr>
            <w:r w:rsidRPr="00B6773A">
              <w:rPr>
                <w:rFonts w:ascii="Arial" w:hAnsi="Arial" w:cs="Arial"/>
                <w:b/>
                <w:sz w:val="12"/>
                <w:szCs w:val="12"/>
              </w:rPr>
              <w:t>до 1</w:t>
            </w:r>
          </w:p>
        </w:tc>
      </w:tr>
      <w:tr w:rsidR="0083491A" w:rsidRPr="00B6773A" w:rsidTr="00B6773A">
        <w:trPr>
          <w:trHeight w:val="20"/>
        </w:trPr>
        <w:tc>
          <w:tcPr>
            <w:tcW w:w="2904" w:type="pct"/>
            <w:shd w:val="clear" w:color="auto" w:fill="auto"/>
          </w:tcPr>
          <w:p w:rsidR="0083491A" w:rsidRPr="00B6773A" w:rsidRDefault="0083491A" w:rsidP="00B6773A">
            <w:pPr>
              <w:snapToGrid w:val="0"/>
              <w:jc w:val="both"/>
              <w:rPr>
                <w:rFonts w:ascii="Arial" w:hAnsi="Arial" w:cs="Arial"/>
                <w:sz w:val="12"/>
                <w:szCs w:val="12"/>
              </w:rPr>
            </w:pPr>
            <w:r w:rsidRPr="00B6773A">
              <w:rPr>
                <w:rFonts w:ascii="Arial" w:hAnsi="Arial" w:cs="Arial"/>
                <w:sz w:val="12"/>
                <w:szCs w:val="12"/>
              </w:rPr>
              <w:t>Поселок, село</w:t>
            </w:r>
          </w:p>
        </w:tc>
        <w:tc>
          <w:tcPr>
            <w:tcW w:w="753" w:type="pct"/>
            <w:shd w:val="clear" w:color="auto" w:fill="auto"/>
          </w:tcPr>
          <w:p w:rsidR="0083491A" w:rsidRPr="00B6773A" w:rsidRDefault="0083491A" w:rsidP="00B6773A">
            <w:pPr>
              <w:snapToGrid w:val="0"/>
              <w:jc w:val="both"/>
              <w:rPr>
                <w:rFonts w:ascii="Arial" w:hAnsi="Arial" w:cs="Arial"/>
                <w:b/>
                <w:sz w:val="12"/>
                <w:szCs w:val="12"/>
              </w:rPr>
            </w:pPr>
            <w:r w:rsidRPr="00B6773A">
              <w:rPr>
                <w:rFonts w:ascii="Arial" w:hAnsi="Arial" w:cs="Arial"/>
                <w:b/>
                <w:sz w:val="12"/>
                <w:szCs w:val="12"/>
              </w:rPr>
              <w:t>1-3</w:t>
            </w:r>
          </w:p>
        </w:tc>
        <w:tc>
          <w:tcPr>
            <w:tcW w:w="753" w:type="pct"/>
            <w:shd w:val="clear" w:color="auto" w:fill="auto"/>
          </w:tcPr>
          <w:p w:rsidR="0083491A" w:rsidRPr="00B6773A" w:rsidRDefault="0083491A" w:rsidP="00B6773A">
            <w:pPr>
              <w:snapToGrid w:val="0"/>
              <w:jc w:val="both"/>
              <w:rPr>
                <w:rFonts w:ascii="Arial" w:hAnsi="Arial" w:cs="Arial"/>
                <w:b/>
                <w:sz w:val="12"/>
                <w:szCs w:val="12"/>
              </w:rPr>
            </w:pPr>
            <w:r w:rsidRPr="00B6773A">
              <w:rPr>
                <w:rFonts w:ascii="Arial" w:hAnsi="Arial" w:cs="Arial"/>
                <w:b/>
                <w:sz w:val="12"/>
                <w:szCs w:val="12"/>
              </w:rPr>
              <w:t>0,2-1</w:t>
            </w:r>
          </w:p>
        </w:tc>
        <w:tc>
          <w:tcPr>
            <w:tcW w:w="590" w:type="pct"/>
            <w:shd w:val="clear" w:color="auto" w:fill="auto"/>
          </w:tcPr>
          <w:p w:rsidR="0083491A" w:rsidRPr="00B6773A" w:rsidRDefault="0083491A" w:rsidP="00B6773A">
            <w:pPr>
              <w:snapToGrid w:val="0"/>
              <w:jc w:val="both"/>
              <w:rPr>
                <w:rFonts w:ascii="Arial" w:hAnsi="Arial" w:cs="Arial"/>
                <w:b/>
                <w:sz w:val="12"/>
                <w:szCs w:val="12"/>
              </w:rPr>
            </w:pPr>
            <w:r w:rsidRPr="00B6773A">
              <w:rPr>
                <w:rFonts w:ascii="Arial" w:hAnsi="Arial" w:cs="Arial"/>
                <w:b/>
                <w:sz w:val="12"/>
                <w:szCs w:val="12"/>
              </w:rPr>
              <w:t>0,05-0,2</w:t>
            </w:r>
          </w:p>
        </w:tc>
      </w:tr>
      <w:tr w:rsidR="0083491A" w:rsidRPr="00B6773A" w:rsidTr="00B6773A">
        <w:trPr>
          <w:trHeight w:val="20"/>
        </w:trPr>
        <w:tc>
          <w:tcPr>
            <w:tcW w:w="2904" w:type="pct"/>
            <w:shd w:val="clear" w:color="auto" w:fill="auto"/>
          </w:tcPr>
          <w:p w:rsidR="0083491A" w:rsidRPr="00B6773A" w:rsidRDefault="0083491A" w:rsidP="00B6773A">
            <w:pPr>
              <w:snapToGrid w:val="0"/>
              <w:jc w:val="both"/>
              <w:rPr>
                <w:rFonts w:ascii="Arial" w:hAnsi="Arial" w:cs="Arial"/>
                <w:sz w:val="12"/>
                <w:szCs w:val="12"/>
              </w:rPr>
            </w:pPr>
            <w:r w:rsidRPr="00B6773A">
              <w:rPr>
                <w:rFonts w:ascii="Arial" w:hAnsi="Arial" w:cs="Arial"/>
                <w:sz w:val="12"/>
                <w:szCs w:val="12"/>
              </w:rPr>
              <w:t>Деревня</w:t>
            </w:r>
          </w:p>
        </w:tc>
        <w:tc>
          <w:tcPr>
            <w:tcW w:w="753" w:type="pct"/>
            <w:shd w:val="clear" w:color="auto" w:fill="auto"/>
          </w:tcPr>
          <w:p w:rsidR="0083491A" w:rsidRPr="00B6773A" w:rsidRDefault="0083491A" w:rsidP="00B6773A">
            <w:pPr>
              <w:snapToGrid w:val="0"/>
              <w:jc w:val="both"/>
              <w:rPr>
                <w:rFonts w:ascii="Arial" w:hAnsi="Arial" w:cs="Arial"/>
                <w:b/>
                <w:sz w:val="12"/>
                <w:szCs w:val="12"/>
              </w:rPr>
            </w:pPr>
            <w:r w:rsidRPr="00B6773A">
              <w:rPr>
                <w:rFonts w:ascii="Arial" w:hAnsi="Arial" w:cs="Arial"/>
                <w:b/>
                <w:sz w:val="12"/>
                <w:szCs w:val="12"/>
              </w:rPr>
              <w:t>-</w:t>
            </w:r>
          </w:p>
        </w:tc>
        <w:tc>
          <w:tcPr>
            <w:tcW w:w="753" w:type="pct"/>
            <w:shd w:val="clear" w:color="auto" w:fill="auto"/>
          </w:tcPr>
          <w:p w:rsidR="0083491A" w:rsidRPr="00B6773A" w:rsidRDefault="0083491A" w:rsidP="00B6773A">
            <w:pPr>
              <w:snapToGrid w:val="0"/>
              <w:jc w:val="both"/>
              <w:rPr>
                <w:rFonts w:ascii="Arial" w:hAnsi="Arial" w:cs="Arial"/>
                <w:b/>
                <w:sz w:val="12"/>
                <w:szCs w:val="12"/>
              </w:rPr>
            </w:pPr>
            <w:r w:rsidRPr="00B6773A">
              <w:rPr>
                <w:rFonts w:ascii="Arial" w:hAnsi="Arial" w:cs="Arial"/>
                <w:b/>
                <w:sz w:val="12"/>
                <w:szCs w:val="12"/>
              </w:rPr>
              <w:t>0,2-1</w:t>
            </w:r>
          </w:p>
        </w:tc>
        <w:tc>
          <w:tcPr>
            <w:tcW w:w="590" w:type="pct"/>
            <w:shd w:val="clear" w:color="auto" w:fill="auto"/>
          </w:tcPr>
          <w:p w:rsidR="0083491A" w:rsidRPr="00B6773A" w:rsidRDefault="0083491A" w:rsidP="00B6773A">
            <w:pPr>
              <w:snapToGrid w:val="0"/>
              <w:jc w:val="both"/>
              <w:rPr>
                <w:rFonts w:ascii="Arial" w:hAnsi="Arial" w:cs="Arial"/>
                <w:b/>
                <w:sz w:val="12"/>
                <w:szCs w:val="12"/>
              </w:rPr>
            </w:pPr>
            <w:r w:rsidRPr="00B6773A">
              <w:rPr>
                <w:rFonts w:ascii="Arial" w:hAnsi="Arial" w:cs="Arial"/>
                <w:b/>
                <w:sz w:val="12"/>
                <w:szCs w:val="12"/>
              </w:rPr>
              <w:t>до 0,05</w:t>
            </w:r>
          </w:p>
        </w:tc>
      </w:tr>
    </w:tbl>
    <w:p w:rsidR="0083491A" w:rsidRPr="00B6773A" w:rsidRDefault="0083491A" w:rsidP="00B6773A">
      <w:pPr>
        <w:ind w:firstLine="284"/>
        <w:jc w:val="both"/>
        <w:rPr>
          <w:rFonts w:ascii="Arial" w:hAnsi="Arial" w:cs="Arial"/>
          <w:sz w:val="4"/>
          <w:szCs w:val="4"/>
        </w:rPr>
      </w:pP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1.1.2. Территории жилых зон</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1.1.2.1. Предварительное определение потребности в территории жилых зон (</w:t>
      </w:r>
      <w:r w:rsidRPr="00B6773A">
        <w:rPr>
          <w:rFonts w:ascii="Arial" w:hAnsi="Arial" w:cs="Arial"/>
          <w:sz w:val="16"/>
          <w:szCs w:val="16"/>
        </w:rPr>
        <w:t xml:space="preserve">кол-во га </w:t>
      </w:r>
    </w:p>
    <w:p w:rsidR="0083491A" w:rsidRPr="00B6773A" w:rsidRDefault="0083491A" w:rsidP="00B6773A">
      <w:pPr>
        <w:ind w:firstLine="284"/>
        <w:jc w:val="both"/>
        <w:rPr>
          <w:rFonts w:ascii="Arial" w:hAnsi="Arial" w:cs="Arial"/>
          <w:b/>
          <w:sz w:val="16"/>
          <w:szCs w:val="16"/>
        </w:rPr>
      </w:pPr>
      <w:r w:rsidRPr="00B6773A">
        <w:rPr>
          <w:rFonts w:ascii="Arial" w:hAnsi="Arial" w:cs="Arial"/>
          <w:sz w:val="16"/>
          <w:szCs w:val="16"/>
        </w:rPr>
        <w:t>на 1 тыс. чел.</w:t>
      </w:r>
      <w:r w:rsidRPr="00B6773A">
        <w:rPr>
          <w:rFonts w:ascii="Arial" w:hAnsi="Arial" w:cs="Arial"/>
          <w:b/>
          <w:sz w:val="16"/>
          <w:szCs w:val="16"/>
        </w:rPr>
        <w:t>):</w:t>
      </w:r>
    </w:p>
    <w:p w:rsidR="0083491A" w:rsidRPr="00B6773A" w:rsidRDefault="0083491A" w:rsidP="00B6773A">
      <w:pPr>
        <w:tabs>
          <w:tab w:val="left" w:pos="360"/>
        </w:tabs>
        <w:suppressAutoHyphens/>
        <w:ind w:firstLine="284"/>
        <w:jc w:val="both"/>
        <w:rPr>
          <w:rFonts w:ascii="Arial" w:hAnsi="Arial" w:cs="Arial"/>
          <w:b/>
          <w:sz w:val="16"/>
          <w:szCs w:val="16"/>
        </w:rPr>
      </w:pPr>
      <w:r w:rsidRPr="00B6773A">
        <w:rPr>
          <w:rFonts w:ascii="Arial" w:hAnsi="Arial" w:cs="Arial"/>
          <w:sz w:val="16"/>
          <w:szCs w:val="16"/>
        </w:rPr>
        <w:t xml:space="preserve">зоны застройки среднеэтажными жилыми домами (4-5 этажей) – </w:t>
      </w:r>
      <w:smartTag w:uri="urn:schemas-microsoft-com:office:smarttags" w:element="metricconverter">
        <w:smartTagPr>
          <w:attr w:name="ProductID" w:val="8 га"/>
        </w:smartTagPr>
        <w:r w:rsidRPr="00B6773A">
          <w:rPr>
            <w:rFonts w:ascii="Arial" w:hAnsi="Arial" w:cs="Arial"/>
            <w:b/>
            <w:sz w:val="16"/>
            <w:szCs w:val="16"/>
          </w:rPr>
          <w:t>8 га</w:t>
        </w:r>
      </w:smartTag>
      <w:r w:rsidRPr="00B6773A">
        <w:rPr>
          <w:rFonts w:ascii="Arial" w:hAnsi="Arial" w:cs="Arial"/>
          <w:b/>
          <w:sz w:val="16"/>
          <w:szCs w:val="16"/>
        </w:rPr>
        <w:t>;</w:t>
      </w:r>
    </w:p>
    <w:p w:rsidR="0083491A" w:rsidRPr="00B6773A" w:rsidRDefault="0083491A" w:rsidP="00B6773A">
      <w:pPr>
        <w:tabs>
          <w:tab w:val="left" w:pos="360"/>
        </w:tabs>
        <w:suppressAutoHyphens/>
        <w:ind w:firstLine="284"/>
        <w:jc w:val="both"/>
        <w:rPr>
          <w:rFonts w:ascii="Arial" w:hAnsi="Arial" w:cs="Arial"/>
          <w:b/>
          <w:sz w:val="16"/>
          <w:szCs w:val="16"/>
        </w:rPr>
      </w:pPr>
      <w:r w:rsidRPr="00B6773A">
        <w:rPr>
          <w:rFonts w:ascii="Arial" w:hAnsi="Arial" w:cs="Arial"/>
          <w:sz w:val="16"/>
          <w:szCs w:val="16"/>
        </w:rPr>
        <w:t xml:space="preserve">зоны застройки малоэтажными блокированными жилыми домами (1-2-3 этажа) – </w:t>
      </w:r>
      <w:smartTag w:uri="urn:schemas-microsoft-com:office:smarttags" w:element="metricconverter">
        <w:smartTagPr>
          <w:attr w:name="ProductID" w:val="8 га"/>
        </w:smartTagPr>
        <w:r w:rsidRPr="00B6773A">
          <w:rPr>
            <w:rFonts w:ascii="Arial" w:hAnsi="Arial" w:cs="Arial"/>
            <w:b/>
            <w:sz w:val="16"/>
            <w:szCs w:val="16"/>
          </w:rPr>
          <w:t>8 га</w:t>
        </w:r>
      </w:smartTag>
      <w:r w:rsidRPr="00B6773A">
        <w:rPr>
          <w:rFonts w:ascii="Arial" w:hAnsi="Arial" w:cs="Arial"/>
          <w:b/>
          <w:sz w:val="16"/>
          <w:szCs w:val="16"/>
        </w:rPr>
        <w:t>;</w:t>
      </w:r>
    </w:p>
    <w:p w:rsidR="0083491A" w:rsidRPr="00B6773A" w:rsidRDefault="0083491A" w:rsidP="00B6773A">
      <w:pPr>
        <w:tabs>
          <w:tab w:val="left" w:pos="360"/>
        </w:tabs>
        <w:suppressAutoHyphens/>
        <w:ind w:firstLine="284"/>
        <w:jc w:val="both"/>
        <w:rPr>
          <w:rFonts w:ascii="Arial" w:hAnsi="Arial" w:cs="Arial"/>
          <w:b/>
          <w:sz w:val="16"/>
          <w:szCs w:val="16"/>
        </w:rPr>
      </w:pPr>
      <w:r w:rsidRPr="00B6773A">
        <w:rPr>
          <w:rFonts w:ascii="Arial" w:hAnsi="Arial" w:cs="Arial"/>
          <w:sz w:val="16"/>
          <w:szCs w:val="16"/>
        </w:rPr>
        <w:t xml:space="preserve">зоны застройки малоэтажными жилыми домами (1-3 этажа) при застройке без земельных участков – </w:t>
      </w:r>
      <w:smartTag w:uri="urn:schemas-microsoft-com:office:smarttags" w:element="metricconverter">
        <w:smartTagPr>
          <w:attr w:name="ProductID" w:val="10 га"/>
        </w:smartTagPr>
        <w:r w:rsidRPr="00B6773A">
          <w:rPr>
            <w:rFonts w:ascii="Arial" w:hAnsi="Arial" w:cs="Arial"/>
            <w:b/>
            <w:sz w:val="16"/>
            <w:szCs w:val="16"/>
          </w:rPr>
          <w:t>10 га</w:t>
        </w:r>
      </w:smartTag>
      <w:r w:rsidRPr="00B6773A">
        <w:rPr>
          <w:rFonts w:ascii="Arial" w:hAnsi="Arial" w:cs="Arial"/>
          <w:b/>
          <w:sz w:val="16"/>
          <w:szCs w:val="16"/>
        </w:rPr>
        <w:t>;</w:t>
      </w:r>
    </w:p>
    <w:p w:rsidR="0083491A" w:rsidRPr="00B6773A" w:rsidRDefault="0083491A" w:rsidP="00B6773A">
      <w:pPr>
        <w:tabs>
          <w:tab w:val="left" w:pos="360"/>
        </w:tabs>
        <w:suppressAutoHyphens/>
        <w:ind w:firstLine="284"/>
        <w:jc w:val="both"/>
        <w:rPr>
          <w:rFonts w:ascii="Arial" w:hAnsi="Arial" w:cs="Arial"/>
          <w:b/>
          <w:sz w:val="16"/>
          <w:szCs w:val="16"/>
        </w:rPr>
      </w:pPr>
      <w:r w:rsidRPr="00B6773A">
        <w:rPr>
          <w:rFonts w:ascii="Arial" w:hAnsi="Arial" w:cs="Arial"/>
          <w:sz w:val="16"/>
          <w:szCs w:val="16"/>
        </w:rPr>
        <w:t xml:space="preserve">зоны застройки малоэтажными жилыми домами (1-3 этажа) при застройке с земельными участками – </w:t>
      </w:r>
      <w:smartTag w:uri="urn:schemas-microsoft-com:office:smarttags" w:element="metricconverter">
        <w:smartTagPr>
          <w:attr w:name="ProductID" w:val="20 га"/>
        </w:smartTagPr>
        <w:r w:rsidRPr="00B6773A">
          <w:rPr>
            <w:rFonts w:ascii="Arial" w:hAnsi="Arial" w:cs="Arial"/>
            <w:b/>
            <w:sz w:val="16"/>
            <w:szCs w:val="16"/>
          </w:rPr>
          <w:t>20 га</w:t>
        </w:r>
      </w:smartTag>
      <w:r w:rsidRPr="00B6773A">
        <w:rPr>
          <w:rFonts w:ascii="Arial" w:hAnsi="Arial" w:cs="Arial"/>
          <w:b/>
          <w:sz w:val="16"/>
          <w:szCs w:val="16"/>
        </w:rPr>
        <w:t>;</w:t>
      </w:r>
    </w:p>
    <w:p w:rsidR="0083491A" w:rsidRPr="00B6773A" w:rsidRDefault="0083491A" w:rsidP="00B6773A">
      <w:pPr>
        <w:tabs>
          <w:tab w:val="left" w:pos="360"/>
        </w:tabs>
        <w:suppressAutoHyphens/>
        <w:ind w:firstLine="284"/>
        <w:jc w:val="both"/>
        <w:rPr>
          <w:rFonts w:ascii="Arial" w:hAnsi="Arial" w:cs="Arial"/>
          <w:b/>
          <w:spacing w:val="-6"/>
          <w:sz w:val="16"/>
          <w:szCs w:val="16"/>
        </w:rPr>
      </w:pPr>
      <w:r w:rsidRPr="00B6773A">
        <w:rPr>
          <w:rFonts w:ascii="Arial" w:hAnsi="Arial" w:cs="Arial"/>
          <w:sz w:val="16"/>
          <w:szCs w:val="16"/>
        </w:rPr>
        <w:t>зоны застройки объектами индивидуального жилищного строительства</w:t>
      </w:r>
      <w:r w:rsidRPr="00B6773A">
        <w:rPr>
          <w:rFonts w:ascii="Arial" w:hAnsi="Arial" w:cs="Arial"/>
          <w:spacing w:val="-6"/>
          <w:sz w:val="16"/>
          <w:szCs w:val="16"/>
        </w:rPr>
        <w:t xml:space="preserve"> с земельным участком </w:t>
      </w:r>
      <w:smartTag w:uri="urn:schemas-microsoft-com:office:smarttags" w:element="metricconverter">
        <w:smartTagPr>
          <w:attr w:name="ProductID" w:val="0,06 га"/>
        </w:smartTagPr>
        <w:r w:rsidRPr="00B6773A">
          <w:rPr>
            <w:rFonts w:ascii="Arial" w:hAnsi="Arial" w:cs="Arial"/>
            <w:spacing w:val="-6"/>
            <w:sz w:val="16"/>
            <w:szCs w:val="16"/>
          </w:rPr>
          <w:t>0,06 га</w:t>
        </w:r>
      </w:smartTag>
      <w:r w:rsidRPr="00B6773A">
        <w:rPr>
          <w:rFonts w:ascii="Arial" w:hAnsi="Arial" w:cs="Arial"/>
          <w:spacing w:val="-6"/>
          <w:sz w:val="16"/>
          <w:szCs w:val="16"/>
        </w:rPr>
        <w:t xml:space="preserve"> – </w:t>
      </w:r>
      <w:smartTag w:uri="urn:schemas-microsoft-com:office:smarttags" w:element="metricconverter">
        <w:smartTagPr>
          <w:attr w:name="ProductID" w:val="25 га"/>
        </w:smartTagPr>
        <w:r w:rsidRPr="00B6773A">
          <w:rPr>
            <w:rFonts w:ascii="Arial" w:hAnsi="Arial" w:cs="Arial"/>
            <w:b/>
            <w:spacing w:val="-6"/>
            <w:sz w:val="16"/>
            <w:szCs w:val="16"/>
          </w:rPr>
          <w:t>25 га</w:t>
        </w:r>
      </w:smartTag>
      <w:r w:rsidRPr="00B6773A">
        <w:rPr>
          <w:rFonts w:ascii="Arial" w:hAnsi="Arial" w:cs="Arial"/>
          <w:b/>
          <w:spacing w:val="-6"/>
          <w:sz w:val="16"/>
          <w:szCs w:val="16"/>
        </w:rPr>
        <w:t>;</w:t>
      </w:r>
    </w:p>
    <w:p w:rsidR="0083491A" w:rsidRPr="00B6773A" w:rsidRDefault="0083491A" w:rsidP="00B6773A">
      <w:pPr>
        <w:tabs>
          <w:tab w:val="left" w:pos="360"/>
        </w:tabs>
        <w:suppressAutoHyphens/>
        <w:ind w:firstLine="284"/>
        <w:jc w:val="both"/>
        <w:rPr>
          <w:rFonts w:ascii="Arial" w:hAnsi="Arial" w:cs="Arial"/>
          <w:b/>
          <w:spacing w:val="-8"/>
          <w:sz w:val="16"/>
          <w:szCs w:val="16"/>
        </w:rPr>
      </w:pPr>
      <w:r w:rsidRPr="00B6773A">
        <w:rPr>
          <w:rFonts w:ascii="Arial" w:hAnsi="Arial" w:cs="Arial"/>
          <w:sz w:val="16"/>
          <w:szCs w:val="16"/>
        </w:rPr>
        <w:t>зоны застройки объектами индивидуального жилищного строительства</w:t>
      </w:r>
      <w:r w:rsidRPr="00B6773A">
        <w:rPr>
          <w:rFonts w:ascii="Arial" w:hAnsi="Arial" w:cs="Arial"/>
          <w:spacing w:val="-8"/>
          <w:sz w:val="16"/>
          <w:szCs w:val="16"/>
        </w:rPr>
        <w:t xml:space="preserve">с земельным участком </w:t>
      </w:r>
      <w:smartTag w:uri="urn:schemas-microsoft-com:office:smarttags" w:element="metricconverter">
        <w:smartTagPr>
          <w:attr w:name="ProductID" w:val="0,15 га"/>
        </w:smartTagPr>
        <w:r w:rsidRPr="00B6773A">
          <w:rPr>
            <w:rFonts w:ascii="Arial" w:hAnsi="Arial" w:cs="Arial"/>
            <w:spacing w:val="-8"/>
            <w:sz w:val="16"/>
            <w:szCs w:val="16"/>
          </w:rPr>
          <w:t>0,15 га</w:t>
        </w:r>
      </w:smartTag>
      <w:r w:rsidRPr="00B6773A">
        <w:rPr>
          <w:rFonts w:ascii="Arial" w:hAnsi="Arial" w:cs="Arial"/>
          <w:spacing w:val="-8"/>
          <w:sz w:val="16"/>
          <w:szCs w:val="16"/>
        </w:rPr>
        <w:t xml:space="preserve"> – </w:t>
      </w:r>
      <w:smartTag w:uri="urn:schemas-microsoft-com:office:smarttags" w:element="metricconverter">
        <w:smartTagPr>
          <w:attr w:name="ProductID" w:val="50 га"/>
        </w:smartTagPr>
        <w:r w:rsidRPr="00B6773A">
          <w:rPr>
            <w:rFonts w:ascii="Arial" w:hAnsi="Arial" w:cs="Arial"/>
            <w:b/>
            <w:spacing w:val="-8"/>
            <w:sz w:val="16"/>
            <w:szCs w:val="16"/>
          </w:rPr>
          <w:t>50 га</w:t>
        </w:r>
      </w:smartTag>
      <w:r w:rsidRPr="00B6773A">
        <w:rPr>
          <w:rFonts w:ascii="Arial" w:hAnsi="Arial" w:cs="Arial"/>
          <w:b/>
          <w:spacing w:val="-8"/>
          <w:sz w:val="16"/>
          <w:szCs w:val="16"/>
        </w:rPr>
        <w:t>;</w:t>
      </w:r>
    </w:p>
    <w:p w:rsidR="0083491A" w:rsidRPr="00B6773A" w:rsidRDefault="0083491A" w:rsidP="00B6773A">
      <w:pPr>
        <w:tabs>
          <w:tab w:val="left" w:pos="360"/>
        </w:tabs>
        <w:suppressAutoHyphens/>
        <w:ind w:firstLine="284"/>
        <w:jc w:val="both"/>
        <w:rPr>
          <w:rFonts w:ascii="Arial" w:hAnsi="Arial" w:cs="Arial"/>
          <w:b/>
          <w:spacing w:val="-8"/>
          <w:sz w:val="16"/>
          <w:szCs w:val="16"/>
        </w:rPr>
      </w:pPr>
      <w:r w:rsidRPr="00B6773A">
        <w:rPr>
          <w:rFonts w:ascii="Arial" w:hAnsi="Arial" w:cs="Arial"/>
          <w:sz w:val="16"/>
          <w:szCs w:val="16"/>
        </w:rPr>
        <w:t>зоны застройки объектами индивидуального жилищного строительства</w:t>
      </w:r>
      <w:r w:rsidRPr="00B6773A">
        <w:rPr>
          <w:rFonts w:ascii="Arial" w:hAnsi="Arial" w:cs="Arial"/>
          <w:spacing w:val="-8"/>
          <w:sz w:val="16"/>
          <w:szCs w:val="16"/>
        </w:rPr>
        <w:t xml:space="preserve">с земельным участком более </w:t>
      </w:r>
      <w:smartTag w:uri="urn:schemas-microsoft-com:office:smarttags" w:element="metricconverter">
        <w:smartTagPr>
          <w:attr w:name="ProductID" w:val="0,15 га"/>
        </w:smartTagPr>
        <w:r w:rsidRPr="00B6773A">
          <w:rPr>
            <w:rFonts w:ascii="Arial" w:hAnsi="Arial" w:cs="Arial"/>
            <w:spacing w:val="-8"/>
            <w:sz w:val="16"/>
            <w:szCs w:val="16"/>
          </w:rPr>
          <w:t>0,15 га</w:t>
        </w:r>
      </w:smartTag>
      <w:r w:rsidRPr="00B6773A">
        <w:rPr>
          <w:rFonts w:ascii="Arial" w:hAnsi="Arial" w:cs="Arial"/>
          <w:spacing w:val="-8"/>
          <w:sz w:val="16"/>
          <w:szCs w:val="16"/>
        </w:rPr>
        <w:t xml:space="preserve"> – </w:t>
      </w:r>
      <w:r w:rsidRPr="00B6773A">
        <w:rPr>
          <w:rFonts w:ascii="Arial" w:hAnsi="Arial" w:cs="Arial"/>
          <w:sz w:val="16"/>
          <w:szCs w:val="16"/>
        </w:rPr>
        <w:t>не менее</w:t>
      </w:r>
      <w:smartTag w:uri="urn:schemas-microsoft-com:office:smarttags" w:element="metricconverter">
        <w:smartTagPr>
          <w:attr w:name="ProductID" w:val="70 га"/>
        </w:smartTagPr>
        <w:r w:rsidRPr="00B6773A">
          <w:rPr>
            <w:rFonts w:ascii="Arial" w:hAnsi="Arial" w:cs="Arial"/>
            <w:b/>
            <w:spacing w:val="-8"/>
            <w:sz w:val="16"/>
            <w:szCs w:val="16"/>
          </w:rPr>
          <w:t>70 га</w:t>
        </w:r>
      </w:smartTag>
      <w:r w:rsidRPr="00B6773A">
        <w:rPr>
          <w:rFonts w:ascii="Arial" w:hAnsi="Arial" w:cs="Arial"/>
          <w:b/>
          <w:spacing w:val="-8"/>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1.1.2.2. Предельные размеры земельных участков для ведения:</w:t>
      </w:r>
    </w:p>
    <w:tbl>
      <w:tblPr>
        <w:tblW w:w="4784" w:type="pct"/>
        <w:tblInd w:w="25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5676"/>
        <w:gridCol w:w="2728"/>
        <w:gridCol w:w="2651"/>
      </w:tblGrid>
      <w:tr w:rsidR="0083491A" w:rsidRPr="00B6773A" w:rsidTr="00CE3C24">
        <w:trPr>
          <w:cantSplit/>
          <w:trHeight w:val="20"/>
        </w:trPr>
        <w:tc>
          <w:tcPr>
            <w:tcW w:w="2567" w:type="pct"/>
            <w:vMerge w:val="restart"/>
            <w:vAlign w:val="center"/>
          </w:tcPr>
          <w:p w:rsidR="0083491A" w:rsidRPr="00B6773A" w:rsidRDefault="0083491A" w:rsidP="00B6773A">
            <w:pPr>
              <w:snapToGrid w:val="0"/>
              <w:jc w:val="both"/>
              <w:rPr>
                <w:rFonts w:ascii="Arial" w:hAnsi="Arial" w:cs="Arial"/>
                <w:sz w:val="12"/>
                <w:szCs w:val="12"/>
              </w:rPr>
            </w:pPr>
            <w:r w:rsidRPr="00B6773A">
              <w:rPr>
                <w:rFonts w:ascii="Arial" w:hAnsi="Arial" w:cs="Arial"/>
                <w:sz w:val="12"/>
                <w:szCs w:val="12"/>
              </w:rPr>
              <w:t>Цель предоставления</w:t>
            </w:r>
          </w:p>
        </w:tc>
        <w:tc>
          <w:tcPr>
            <w:tcW w:w="2433" w:type="pct"/>
            <w:gridSpan w:val="2"/>
            <w:vAlign w:val="center"/>
          </w:tcPr>
          <w:p w:rsidR="0083491A" w:rsidRPr="00B6773A" w:rsidRDefault="0083491A" w:rsidP="00B6773A">
            <w:pPr>
              <w:snapToGrid w:val="0"/>
              <w:jc w:val="center"/>
              <w:rPr>
                <w:rFonts w:ascii="Arial" w:hAnsi="Arial" w:cs="Arial"/>
                <w:sz w:val="12"/>
                <w:szCs w:val="12"/>
              </w:rPr>
            </w:pPr>
            <w:r w:rsidRPr="00B6773A">
              <w:rPr>
                <w:rFonts w:ascii="Arial" w:hAnsi="Arial" w:cs="Arial"/>
                <w:sz w:val="12"/>
                <w:szCs w:val="12"/>
              </w:rPr>
              <w:t>Размеры земельных участков, га</w:t>
            </w:r>
          </w:p>
        </w:tc>
      </w:tr>
      <w:tr w:rsidR="0083491A" w:rsidRPr="00B6773A" w:rsidTr="00CE3C24">
        <w:trPr>
          <w:cantSplit/>
          <w:trHeight w:val="20"/>
        </w:trPr>
        <w:tc>
          <w:tcPr>
            <w:tcW w:w="2567" w:type="pct"/>
            <w:vMerge/>
            <w:vAlign w:val="center"/>
          </w:tcPr>
          <w:p w:rsidR="0083491A" w:rsidRPr="00B6773A" w:rsidRDefault="0083491A" w:rsidP="00B6773A">
            <w:pPr>
              <w:jc w:val="both"/>
              <w:rPr>
                <w:rFonts w:ascii="Arial" w:hAnsi="Arial" w:cs="Arial"/>
                <w:sz w:val="12"/>
                <w:szCs w:val="12"/>
              </w:rPr>
            </w:pPr>
          </w:p>
        </w:tc>
        <w:tc>
          <w:tcPr>
            <w:tcW w:w="1234" w:type="pct"/>
            <w:vAlign w:val="center"/>
          </w:tcPr>
          <w:p w:rsidR="0083491A" w:rsidRPr="00B6773A" w:rsidRDefault="0083491A" w:rsidP="00B6773A">
            <w:pPr>
              <w:snapToGrid w:val="0"/>
              <w:jc w:val="center"/>
              <w:rPr>
                <w:rFonts w:ascii="Arial" w:hAnsi="Arial" w:cs="Arial"/>
                <w:sz w:val="12"/>
                <w:szCs w:val="12"/>
              </w:rPr>
            </w:pPr>
            <w:r w:rsidRPr="00B6773A">
              <w:rPr>
                <w:rFonts w:ascii="Arial" w:hAnsi="Arial" w:cs="Arial"/>
                <w:sz w:val="12"/>
                <w:szCs w:val="12"/>
              </w:rPr>
              <w:t>минимальные</w:t>
            </w:r>
          </w:p>
        </w:tc>
        <w:tc>
          <w:tcPr>
            <w:tcW w:w="1198" w:type="pct"/>
            <w:vAlign w:val="center"/>
          </w:tcPr>
          <w:p w:rsidR="0083491A" w:rsidRPr="00B6773A" w:rsidRDefault="0083491A" w:rsidP="00B6773A">
            <w:pPr>
              <w:snapToGrid w:val="0"/>
              <w:jc w:val="center"/>
              <w:rPr>
                <w:rFonts w:ascii="Arial" w:hAnsi="Arial" w:cs="Arial"/>
                <w:sz w:val="12"/>
                <w:szCs w:val="12"/>
              </w:rPr>
            </w:pPr>
            <w:r w:rsidRPr="00B6773A">
              <w:rPr>
                <w:rFonts w:ascii="Arial" w:hAnsi="Arial" w:cs="Arial"/>
                <w:sz w:val="12"/>
                <w:szCs w:val="12"/>
              </w:rPr>
              <w:t>максимальные</w:t>
            </w:r>
          </w:p>
        </w:tc>
      </w:tr>
      <w:tr w:rsidR="0083491A" w:rsidRPr="00B6773A" w:rsidTr="00CE3C24">
        <w:trPr>
          <w:trHeight w:val="20"/>
        </w:trPr>
        <w:tc>
          <w:tcPr>
            <w:tcW w:w="2567" w:type="pct"/>
          </w:tcPr>
          <w:p w:rsidR="0083491A" w:rsidRPr="00B6773A" w:rsidRDefault="0083491A" w:rsidP="00B6773A">
            <w:pPr>
              <w:snapToGrid w:val="0"/>
              <w:jc w:val="both"/>
              <w:rPr>
                <w:rFonts w:ascii="Arial" w:hAnsi="Arial" w:cs="Arial"/>
                <w:sz w:val="12"/>
                <w:szCs w:val="12"/>
              </w:rPr>
            </w:pPr>
            <w:r w:rsidRPr="00B6773A">
              <w:rPr>
                <w:rFonts w:ascii="Arial" w:hAnsi="Arial" w:cs="Arial"/>
                <w:sz w:val="12"/>
                <w:szCs w:val="12"/>
              </w:rPr>
              <w:t>для индивидуального жилищного строительства</w:t>
            </w:r>
          </w:p>
        </w:tc>
        <w:tc>
          <w:tcPr>
            <w:tcW w:w="1234" w:type="pct"/>
            <w:vAlign w:val="center"/>
          </w:tcPr>
          <w:p w:rsidR="0083491A" w:rsidRPr="00B6773A" w:rsidRDefault="0083491A" w:rsidP="00B6773A">
            <w:pPr>
              <w:snapToGrid w:val="0"/>
              <w:jc w:val="center"/>
              <w:rPr>
                <w:rFonts w:ascii="Arial" w:hAnsi="Arial" w:cs="Arial"/>
                <w:b/>
                <w:sz w:val="12"/>
                <w:szCs w:val="12"/>
              </w:rPr>
            </w:pPr>
            <w:r w:rsidRPr="00B6773A">
              <w:rPr>
                <w:rFonts w:ascii="Arial" w:hAnsi="Arial" w:cs="Arial"/>
                <w:b/>
                <w:sz w:val="12"/>
                <w:szCs w:val="12"/>
              </w:rPr>
              <w:t>0,04</w:t>
            </w:r>
          </w:p>
        </w:tc>
        <w:tc>
          <w:tcPr>
            <w:tcW w:w="1198" w:type="pct"/>
            <w:vAlign w:val="center"/>
          </w:tcPr>
          <w:p w:rsidR="0083491A" w:rsidRPr="00B6773A" w:rsidRDefault="0083491A" w:rsidP="00B6773A">
            <w:pPr>
              <w:snapToGrid w:val="0"/>
              <w:jc w:val="center"/>
              <w:rPr>
                <w:rFonts w:ascii="Arial" w:hAnsi="Arial" w:cs="Arial"/>
                <w:b/>
                <w:sz w:val="12"/>
                <w:szCs w:val="12"/>
              </w:rPr>
            </w:pPr>
            <w:r w:rsidRPr="00B6773A">
              <w:rPr>
                <w:rFonts w:ascii="Arial" w:hAnsi="Arial" w:cs="Arial"/>
                <w:b/>
                <w:sz w:val="12"/>
                <w:szCs w:val="12"/>
              </w:rPr>
              <w:t>0,15</w:t>
            </w:r>
          </w:p>
        </w:tc>
      </w:tr>
      <w:tr w:rsidR="0083491A" w:rsidRPr="00B6773A" w:rsidTr="00CE3C24">
        <w:trPr>
          <w:trHeight w:val="20"/>
        </w:trPr>
        <w:tc>
          <w:tcPr>
            <w:tcW w:w="2567" w:type="pct"/>
            <w:vAlign w:val="center"/>
          </w:tcPr>
          <w:p w:rsidR="0083491A" w:rsidRPr="00B6773A" w:rsidRDefault="0083491A" w:rsidP="00B6773A">
            <w:pPr>
              <w:snapToGrid w:val="0"/>
              <w:jc w:val="both"/>
              <w:rPr>
                <w:rFonts w:ascii="Arial" w:hAnsi="Arial" w:cs="Arial"/>
                <w:sz w:val="12"/>
                <w:szCs w:val="12"/>
              </w:rPr>
            </w:pPr>
            <w:r w:rsidRPr="00B6773A">
              <w:rPr>
                <w:rFonts w:ascii="Arial" w:hAnsi="Arial" w:cs="Arial"/>
                <w:sz w:val="12"/>
                <w:szCs w:val="12"/>
              </w:rPr>
              <w:t>для ведения личного подсобного хозяйства</w:t>
            </w:r>
          </w:p>
        </w:tc>
        <w:tc>
          <w:tcPr>
            <w:tcW w:w="1234" w:type="pct"/>
            <w:vAlign w:val="center"/>
          </w:tcPr>
          <w:p w:rsidR="0083491A" w:rsidRPr="00B6773A" w:rsidRDefault="0083491A" w:rsidP="00B6773A">
            <w:pPr>
              <w:snapToGrid w:val="0"/>
              <w:jc w:val="center"/>
              <w:rPr>
                <w:rFonts w:ascii="Arial" w:hAnsi="Arial" w:cs="Arial"/>
                <w:b/>
                <w:sz w:val="12"/>
                <w:szCs w:val="12"/>
              </w:rPr>
            </w:pPr>
            <w:r w:rsidRPr="00B6773A">
              <w:rPr>
                <w:rFonts w:ascii="Arial" w:hAnsi="Arial" w:cs="Arial"/>
                <w:b/>
                <w:sz w:val="12"/>
                <w:szCs w:val="12"/>
              </w:rPr>
              <w:t>0,03</w:t>
            </w:r>
          </w:p>
        </w:tc>
        <w:tc>
          <w:tcPr>
            <w:tcW w:w="1198" w:type="pct"/>
            <w:vAlign w:val="center"/>
          </w:tcPr>
          <w:p w:rsidR="0083491A" w:rsidRPr="00B6773A" w:rsidRDefault="0083491A" w:rsidP="00B6773A">
            <w:pPr>
              <w:snapToGrid w:val="0"/>
              <w:jc w:val="center"/>
              <w:rPr>
                <w:rFonts w:ascii="Arial" w:hAnsi="Arial" w:cs="Arial"/>
                <w:b/>
                <w:sz w:val="12"/>
                <w:szCs w:val="12"/>
              </w:rPr>
            </w:pPr>
            <w:r w:rsidRPr="00B6773A">
              <w:rPr>
                <w:rFonts w:ascii="Arial" w:hAnsi="Arial" w:cs="Arial"/>
                <w:b/>
                <w:sz w:val="12"/>
                <w:szCs w:val="12"/>
              </w:rPr>
              <w:t>0,15</w:t>
            </w:r>
          </w:p>
        </w:tc>
      </w:tr>
      <w:tr w:rsidR="0083491A" w:rsidRPr="00B6773A" w:rsidTr="00CE3C24">
        <w:trPr>
          <w:trHeight w:val="20"/>
        </w:trPr>
        <w:tc>
          <w:tcPr>
            <w:tcW w:w="2567" w:type="pct"/>
            <w:vAlign w:val="center"/>
          </w:tcPr>
          <w:p w:rsidR="0083491A" w:rsidRPr="00B6773A" w:rsidRDefault="0083491A" w:rsidP="00B6773A">
            <w:pPr>
              <w:snapToGrid w:val="0"/>
              <w:jc w:val="both"/>
              <w:rPr>
                <w:rFonts w:ascii="Arial" w:hAnsi="Arial" w:cs="Arial"/>
                <w:sz w:val="12"/>
                <w:szCs w:val="12"/>
              </w:rPr>
            </w:pPr>
            <w:r w:rsidRPr="00B6773A">
              <w:rPr>
                <w:rFonts w:ascii="Arial" w:hAnsi="Arial" w:cs="Arial"/>
                <w:sz w:val="12"/>
                <w:szCs w:val="12"/>
              </w:rPr>
              <w:t>для ведения крестьянско-фермерского хозяйства</w:t>
            </w:r>
          </w:p>
        </w:tc>
        <w:tc>
          <w:tcPr>
            <w:tcW w:w="1234" w:type="pct"/>
            <w:vAlign w:val="center"/>
          </w:tcPr>
          <w:p w:rsidR="0083491A" w:rsidRPr="00B6773A" w:rsidRDefault="0083491A" w:rsidP="00B6773A">
            <w:pPr>
              <w:snapToGrid w:val="0"/>
              <w:jc w:val="center"/>
              <w:rPr>
                <w:rFonts w:ascii="Arial" w:hAnsi="Arial" w:cs="Arial"/>
                <w:b/>
                <w:sz w:val="12"/>
                <w:szCs w:val="12"/>
              </w:rPr>
            </w:pPr>
            <w:r w:rsidRPr="00B6773A">
              <w:rPr>
                <w:rFonts w:ascii="Arial" w:hAnsi="Arial" w:cs="Arial"/>
                <w:b/>
                <w:sz w:val="12"/>
                <w:szCs w:val="12"/>
              </w:rPr>
              <w:t>2,00*</w:t>
            </w:r>
          </w:p>
        </w:tc>
        <w:tc>
          <w:tcPr>
            <w:tcW w:w="1198" w:type="pct"/>
            <w:vAlign w:val="center"/>
          </w:tcPr>
          <w:p w:rsidR="0083491A" w:rsidRPr="00B6773A" w:rsidRDefault="0083491A" w:rsidP="00B6773A">
            <w:pPr>
              <w:snapToGrid w:val="0"/>
              <w:jc w:val="center"/>
              <w:rPr>
                <w:rFonts w:ascii="Arial" w:hAnsi="Arial" w:cs="Arial"/>
                <w:b/>
                <w:sz w:val="12"/>
                <w:szCs w:val="12"/>
              </w:rPr>
            </w:pPr>
            <w:r w:rsidRPr="00B6773A">
              <w:rPr>
                <w:rFonts w:ascii="Arial" w:hAnsi="Arial" w:cs="Arial"/>
                <w:b/>
                <w:sz w:val="12"/>
                <w:szCs w:val="12"/>
              </w:rPr>
              <w:t>50,0</w:t>
            </w:r>
          </w:p>
        </w:tc>
      </w:tr>
    </w:tbl>
    <w:p w:rsidR="0083491A" w:rsidRPr="00B6773A" w:rsidRDefault="0083491A" w:rsidP="00B6773A">
      <w:pPr>
        <w:ind w:firstLine="284"/>
        <w:jc w:val="both"/>
        <w:rPr>
          <w:rFonts w:ascii="Arial" w:hAnsi="Arial" w:cs="Arial"/>
          <w:spacing w:val="-6"/>
          <w:sz w:val="16"/>
          <w:szCs w:val="16"/>
        </w:rPr>
      </w:pPr>
      <w:r w:rsidRPr="00B6773A">
        <w:rPr>
          <w:rFonts w:ascii="Arial" w:hAnsi="Arial" w:cs="Arial"/>
          <w:b/>
          <w:sz w:val="16"/>
          <w:szCs w:val="16"/>
        </w:rPr>
        <w:t>*</w:t>
      </w:r>
      <w:r w:rsidRPr="00B6773A">
        <w:rPr>
          <w:rFonts w:ascii="Arial" w:hAnsi="Arial" w:cs="Arial"/>
          <w:spacing w:val="-6"/>
          <w:sz w:val="16"/>
          <w:szCs w:val="16"/>
        </w:rPr>
        <w:t xml:space="preserve">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w:t>
      </w:r>
      <w:smartTag w:uri="urn:schemas-microsoft-com:office:smarttags" w:element="metricconverter">
        <w:smartTagPr>
          <w:attr w:name="ProductID" w:val="2 га"/>
        </w:smartTagPr>
        <w:r w:rsidRPr="00B6773A">
          <w:rPr>
            <w:rFonts w:ascii="Arial" w:hAnsi="Arial" w:cs="Arial"/>
            <w:spacing w:val="-6"/>
            <w:sz w:val="16"/>
            <w:szCs w:val="16"/>
          </w:rPr>
          <w:t>2 га</w:t>
        </w:r>
      </w:smartTag>
      <w:r w:rsidRPr="00B6773A">
        <w:rPr>
          <w:rFonts w:ascii="Arial" w:hAnsi="Arial" w:cs="Arial"/>
          <w:spacing w:val="-6"/>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1.1.2.3. Показатели предельно допустимых параметров плотности жилой застройки </w:t>
      </w:r>
    </w:p>
    <w:tbl>
      <w:tblPr>
        <w:tblW w:w="47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0"/>
        <w:gridCol w:w="2184"/>
        <w:gridCol w:w="1815"/>
        <w:gridCol w:w="1466"/>
      </w:tblGrid>
      <w:tr w:rsidR="0083491A" w:rsidRPr="00B6773A" w:rsidTr="00F23546">
        <w:trPr>
          <w:trHeight w:val="20"/>
        </w:trPr>
        <w:tc>
          <w:tcPr>
            <w:tcW w:w="2528" w:type="pct"/>
            <w:vMerge w:val="restart"/>
            <w:vAlign w:val="center"/>
          </w:tcPr>
          <w:p w:rsidR="0083491A" w:rsidRPr="00B6773A" w:rsidRDefault="0083491A" w:rsidP="00B6773A">
            <w:pPr>
              <w:jc w:val="center"/>
              <w:rPr>
                <w:rFonts w:ascii="Arial" w:hAnsi="Arial" w:cs="Arial"/>
                <w:sz w:val="12"/>
                <w:szCs w:val="12"/>
              </w:rPr>
            </w:pPr>
            <w:r w:rsidRPr="00B6773A">
              <w:rPr>
                <w:rFonts w:ascii="Arial" w:hAnsi="Arial" w:cs="Arial"/>
                <w:sz w:val="12"/>
                <w:szCs w:val="12"/>
              </w:rPr>
              <w:t>Типы застройки</w:t>
            </w:r>
          </w:p>
        </w:tc>
        <w:tc>
          <w:tcPr>
            <w:tcW w:w="1809" w:type="pct"/>
            <w:gridSpan w:val="2"/>
            <w:vAlign w:val="center"/>
          </w:tcPr>
          <w:p w:rsidR="0083491A" w:rsidRPr="00B6773A" w:rsidRDefault="0083491A" w:rsidP="00B6773A">
            <w:pPr>
              <w:jc w:val="center"/>
              <w:rPr>
                <w:rFonts w:ascii="Arial" w:hAnsi="Arial" w:cs="Arial"/>
                <w:sz w:val="12"/>
                <w:szCs w:val="12"/>
              </w:rPr>
            </w:pPr>
            <w:r w:rsidRPr="00B6773A">
              <w:rPr>
                <w:rFonts w:ascii="Arial" w:hAnsi="Arial" w:cs="Arial"/>
                <w:sz w:val="12"/>
                <w:szCs w:val="12"/>
              </w:rPr>
              <w:t>Коэффициент плотности застройки</w:t>
            </w:r>
          </w:p>
        </w:tc>
        <w:tc>
          <w:tcPr>
            <w:tcW w:w="663" w:type="pct"/>
            <w:vMerge w:val="restart"/>
            <w:vAlign w:val="center"/>
          </w:tcPr>
          <w:p w:rsidR="0083491A" w:rsidRPr="00B6773A" w:rsidRDefault="0083491A" w:rsidP="00B6773A">
            <w:pPr>
              <w:jc w:val="center"/>
              <w:rPr>
                <w:rFonts w:ascii="Arial" w:hAnsi="Arial" w:cs="Arial"/>
                <w:sz w:val="12"/>
                <w:szCs w:val="12"/>
              </w:rPr>
            </w:pPr>
            <w:r w:rsidRPr="00B6773A">
              <w:rPr>
                <w:rFonts w:ascii="Arial" w:hAnsi="Arial" w:cs="Arial"/>
                <w:sz w:val="12"/>
                <w:szCs w:val="12"/>
              </w:rPr>
              <w:t>Коэффициент застройки</w:t>
            </w:r>
          </w:p>
        </w:tc>
      </w:tr>
      <w:tr w:rsidR="0083491A" w:rsidRPr="00B6773A" w:rsidTr="00F23546">
        <w:trPr>
          <w:trHeight w:val="20"/>
        </w:trPr>
        <w:tc>
          <w:tcPr>
            <w:tcW w:w="2528" w:type="pct"/>
            <w:vMerge/>
          </w:tcPr>
          <w:p w:rsidR="0083491A" w:rsidRPr="00B6773A" w:rsidRDefault="0083491A" w:rsidP="00B6773A">
            <w:pPr>
              <w:jc w:val="both"/>
              <w:rPr>
                <w:rFonts w:ascii="Arial" w:hAnsi="Arial" w:cs="Arial"/>
                <w:sz w:val="12"/>
                <w:szCs w:val="12"/>
              </w:rPr>
            </w:pPr>
          </w:p>
        </w:tc>
        <w:tc>
          <w:tcPr>
            <w:tcW w:w="988" w:type="pct"/>
            <w:vAlign w:val="center"/>
          </w:tcPr>
          <w:p w:rsidR="0083491A" w:rsidRPr="00B6773A" w:rsidRDefault="0083491A" w:rsidP="00B6773A">
            <w:pPr>
              <w:jc w:val="center"/>
              <w:rPr>
                <w:rFonts w:ascii="Arial" w:hAnsi="Arial" w:cs="Arial"/>
                <w:sz w:val="12"/>
                <w:szCs w:val="12"/>
              </w:rPr>
            </w:pPr>
            <w:r w:rsidRPr="00B6773A">
              <w:rPr>
                <w:rFonts w:ascii="Arial" w:hAnsi="Arial" w:cs="Arial"/>
                <w:sz w:val="12"/>
                <w:szCs w:val="12"/>
              </w:rPr>
              <w:t>«брутто»</w:t>
            </w:r>
          </w:p>
        </w:tc>
        <w:tc>
          <w:tcPr>
            <w:tcW w:w="820" w:type="pct"/>
            <w:vAlign w:val="center"/>
          </w:tcPr>
          <w:p w:rsidR="0083491A" w:rsidRPr="00B6773A" w:rsidRDefault="0083491A" w:rsidP="00B6773A">
            <w:pPr>
              <w:jc w:val="center"/>
              <w:rPr>
                <w:rFonts w:ascii="Arial" w:hAnsi="Arial" w:cs="Arial"/>
                <w:sz w:val="12"/>
                <w:szCs w:val="12"/>
              </w:rPr>
            </w:pPr>
            <w:r w:rsidRPr="00B6773A">
              <w:rPr>
                <w:rFonts w:ascii="Arial" w:hAnsi="Arial" w:cs="Arial"/>
                <w:sz w:val="12"/>
                <w:szCs w:val="12"/>
              </w:rPr>
              <w:t>«нетто»</w:t>
            </w:r>
          </w:p>
        </w:tc>
        <w:tc>
          <w:tcPr>
            <w:tcW w:w="663" w:type="pct"/>
            <w:vMerge/>
          </w:tcPr>
          <w:p w:rsidR="0083491A" w:rsidRPr="00B6773A" w:rsidRDefault="0083491A" w:rsidP="00B6773A">
            <w:pPr>
              <w:jc w:val="both"/>
              <w:rPr>
                <w:rFonts w:ascii="Arial" w:hAnsi="Arial" w:cs="Arial"/>
                <w:sz w:val="12"/>
                <w:szCs w:val="12"/>
              </w:rPr>
            </w:pPr>
          </w:p>
        </w:tc>
      </w:tr>
      <w:tr w:rsidR="0083491A" w:rsidRPr="00B6773A" w:rsidTr="00F23546">
        <w:trPr>
          <w:trHeight w:val="20"/>
        </w:trPr>
        <w:tc>
          <w:tcPr>
            <w:tcW w:w="2528" w:type="pct"/>
            <w:tcBorders>
              <w:top w:val="single" w:sz="4" w:space="0" w:color="auto"/>
              <w:left w:val="single" w:sz="4" w:space="0" w:color="auto"/>
              <w:bottom w:val="single" w:sz="4" w:space="0" w:color="auto"/>
              <w:right w:val="single" w:sz="4" w:space="0" w:color="auto"/>
            </w:tcBorders>
          </w:tcPr>
          <w:p w:rsidR="0083491A" w:rsidRPr="00B6773A" w:rsidRDefault="0083491A" w:rsidP="00B6773A">
            <w:pPr>
              <w:jc w:val="both"/>
              <w:rPr>
                <w:rFonts w:ascii="Arial" w:hAnsi="Arial" w:cs="Arial"/>
                <w:sz w:val="12"/>
                <w:szCs w:val="12"/>
              </w:rPr>
            </w:pPr>
            <w:r w:rsidRPr="00B6773A">
              <w:rPr>
                <w:rFonts w:ascii="Arial" w:hAnsi="Arial" w:cs="Arial"/>
                <w:sz w:val="12"/>
                <w:szCs w:val="12"/>
              </w:rPr>
              <w:t xml:space="preserve">среднеэтажная застройка (4 и более этажей) </w:t>
            </w:r>
          </w:p>
        </w:tc>
        <w:tc>
          <w:tcPr>
            <w:tcW w:w="988" w:type="pct"/>
            <w:tcBorders>
              <w:top w:val="single" w:sz="4" w:space="0" w:color="auto"/>
              <w:left w:val="single" w:sz="4" w:space="0" w:color="auto"/>
              <w:bottom w:val="single" w:sz="4" w:space="0" w:color="auto"/>
              <w:right w:val="single" w:sz="4" w:space="0" w:color="auto"/>
            </w:tcBorders>
            <w:vAlign w:val="center"/>
          </w:tcPr>
          <w:p w:rsidR="0083491A" w:rsidRPr="00B6773A" w:rsidRDefault="0083491A" w:rsidP="00B6773A">
            <w:pPr>
              <w:jc w:val="center"/>
              <w:rPr>
                <w:rFonts w:ascii="Arial" w:hAnsi="Arial" w:cs="Arial"/>
                <w:b/>
                <w:sz w:val="12"/>
                <w:szCs w:val="12"/>
              </w:rPr>
            </w:pPr>
            <w:r w:rsidRPr="00B6773A">
              <w:rPr>
                <w:rFonts w:ascii="Arial" w:hAnsi="Arial" w:cs="Arial"/>
                <w:b/>
                <w:sz w:val="12"/>
                <w:szCs w:val="12"/>
              </w:rPr>
              <w:t>0,70</w:t>
            </w:r>
          </w:p>
        </w:tc>
        <w:tc>
          <w:tcPr>
            <w:tcW w:w="820" w:type="pct"/>
            <w:tcBorders>
              <w:top w:val="single" w:sz="4" w:space="0" w:color="auto"/>
              <w:left w:val="single" w:sz="4" w:space="0" w:color="auto"/>
              <w:bottom w:val="single" w:sz="4" w:space="0" w:color="auto"/>
              <w:right w:val="single" w:sz="4" w:space="0" w:color="auto"/>
            </w:tcBorders>
            <w:vAlign w:val="center"/>
          </w:tcPr>
          <w:p w:rsidR="0083491A" w:rsidRPr="00B6773A" w:rsidRDefault="0083491A" w:rsidP="00B6773A">
            <w:pPr>
              <w:jc w:val="center"/>
              <w:rPr>
                <w:rFonts w:ascii="Arial" w:hAnsi="Arial" w:cs="Arial"/>
                <w:b/>
                <w:sz w:val="12"/>
                <w:szCs w:val="12"/>
              </w:rPr>
            </w:pPr>
            <w:r w:rsidRPr="00B6773A">
              <w:rPr>
                <w:rFonts w:ascii="Arial" w:hAnsi="Arial" w:cs="Arial"/>
                <w:b/>
                <w:sz w:val="12"/>
                <w:szCs w:val="12"/>
              </w:rPr>
              <w:t>0,90</w:t>
            </w:r>
          </w:p>
        </w:tc>
        <w:tc>
          <w:tcPr>
            <w:tcW w:w="663" w:type="pct"/>
            <w:tcBorders>
              <w:top w:val="single" w:sz="4" w:space="0" w:color="auto"/>
              <w:left w:val="single" w:sz="4" w:space="0" w:color="auto"/>
              <w:bottom w:val="single" w:sz="4" w:space="0" w:color="auto"/>
              <w:right w:val="single" w:sz="4" w:space="0" w:color="auto"/>
            </w:tcBorders>
            <w:vAlign w:val="center"/>
          </w:tcPr>
          <w:p w:rsidR="0083491A" w:rsidRPr="00B6773A" w:rsidRDefault="0083491A" w:rsidP="00B6773A">
            <w:pPr>
              <w:jc w:val="center"/>
              <w:rPr>
                <w:rFonts w:ascii="Arial" w:hAnsi="Arial" w:cs="Arial"/>
                <w:b/>
                <w:sz w:val="12"/>
                <w:szCs w:val="12"/>
              </w:rPr>
            </w:pPr>
            <w:r w:rsidRPr="00B6773A">
              <w:rPr>
                <w:rFonts w:ascii="Arial" w:hAnsi="Arial" w:cs="Arial"/>
                <w:b/>
                <w:sz w:val="12"/>
                <w:szCs w:val="12"/>
              </w:rPr>
              <w:t>0,25</w:t>
            </w:r>
          </w:p>
        </w:tc>
      </w:tr>
      <w:tr w:rsidR="0083491A" w:rsidRPr="00B6773A" w:rsidTr="00F23546">
        <w:trPr>
          <w:trHeight w:val="20"/>
        </w:trPr>
        <w:tc>
          <w:tcPr>
            <w:tcW w:w="2528" w:type="pct"/>
            <w:tcBorders>
              <w:top w:val="single" w:sz="4" w:space="0" w:color="auto"/>
              <w:left w:val="single" w:sz="4" w:space="0" w:color="auto"/>
              <w:bottom w:val="single" w:sz="4" w:space="0" w:color="auto"/>
              <w:right w:val="single" w:sz="4" w:space="0" w:color="auto"/>
            </w:tcBorders>
          </w:tcPr>
          <w:p w:rsidR="0083491A" w:rsidRPr="00B6773A" w:rsidRDefault="0083491A" w:rsidP="00B6773A">
            <w:pPr>
              <w:jc w:val="both"/>
              <w:rPr>
                <w:rFonts w:ascii="Arial" w:hAnsi="Arial" w:cs="Arial"/>
                <w:sz w:val="12"/>
                <w:szCs w:val="12"/>
              </w:rPr>
            </w:pPr>
            <w:r w:rsidRPr="00B6773A">
              <w:rPr>
                <w:rFonts w:ascii="Arial" w:hAnsi="Arial" w:cs="Arial"/>
                <w:sz w:val="12"/>
                <w:szCs w:val="12"/>
              </w:rPr>
              <w:t>малоэтажная застройка (1-3 этажа)</w:t>
            </w:r>
          </w:p>
        </w:tc>
        <w:tc>
          <w:tcPr>
            <w:tcW w:w="988" w:type="pct"/>
            <w:tcBorders>
              <w:top w:val="single" w:sz="4" w:space="0" w:color="auto"/>
              <w:left w:val="single" w:sz="4" w:space="0" w:color="auto"/>
              <w:bottom w:val="single" w:sz="4" w:space="0" w:color="auto"/>
              <w:right w:val="single" w:sz="4" w:space="0" w:color="auto"/>
            </w:tcBorders>
            <w:vAlign w:val="center"/>
          </w:tcPr>
          <w:p w:rsidR="0083491A" w:rsidRPr="00B6773A" w:rsidRDefault="0083491A" w:rsidP="00B6773A">
            <w:pPr>
              <w:jc w:val="center"/>
              <w:rPr>
                <w:rFonts w:ascii="Arial" w:hAnsi="Arial" w:cs="Arial"/>
                <w:b/>
                <w:sz w:val="12"/>
                <w:szCs w:val="12"/>
              </w:rPr>
            </w:pPr>
            <w:r w:rsidRPr="00B6773A">
              <w:rPr>
                <w:rFonts w:ascii="Arial" w:hAnsi="Arial" w:cs="Arial"/>
                <w:b/>
                <w:sz w:val="12"/>
                <w:szCs w:val="12"/>
              </w:rPr>
              <w:t>0,45</w:t>
            </w:r>
          </w:p>
        </w:tc>
        <w:tc>
          <w:tcPr>
            <w:tcW w:w="820" w:type="pct"/>
            <w:tcBorders>
              <w:top w:val="single" w:sz="4" w:space="0" w:color="auto"/>
              <w:left w:val="single" w:sz="4" w:space="0" w:color="auto"/>
              <w:bottom w:val="single" w:sz="4" w:space="0" w:color="auto"/>
              <w:right w:val="single" w:sz="4" w:space="0" w:color="auto"/>
            </w:tcBorders>
            <w:vAlign w:val="center"/>
          </w:tcPr>
          <w:p w:rsidR="0083491A" w:rsidRPr="00B6773A" w:rsidRDefault="0083491A" w:rsidP="00B6773A">
            <w:pPr>
              <w:jc w:val="center"/>
              <w:rPr>
                <w:rFonts w:ascii="Arial" w:hAnsi="Arial" w:cs="Arial"/>
                <w:b/>
                <w:sz w:val="12"/>
                <w:szCs w:val="12"/>
              </w:rPr>
            </w:pPr>
            <w:r w:rsidRPr="00B6773A">
              <w:rPr>
                <w:rFonts w:ascii="Arial" w:hAnsi="Arial" w:cs="Arial"/>
                <w:b/>
                <w:sz w:val="12"/>
                <w:szCs w:val="12"/>
              </w:rPr>
              <w:t>0,50</w:t>
            </w:r>
          </w:p>
        </w:tc>
        <w:tc>
          <w:tcPr>
            <w:tcW w:w="663" w:type="pct"/>
            <w:tcBorders>
              <w:top w:val="single" w:sz="4" w:space="0" w:color="auto"/>
              <w:left w:val="single" w:sz="4" w:space="0" w:color="auto"/>
              <w:bottom w:val="single" w:sz="4" w:space="0" w:color="auto"/>
              <w:right w:val="single" w:sz="4" w:space="0" w:color="auto"/>
            </w:tcBorders>
            <w:vAlign w:val="center"/>
          </w:tcPr>
          <w:p w:rsidR="0083491A" w:rsidRPr="00B6773A" w:rsidRDefault="0083491A" w:rsidP="00B6773A">
            <w:pPr>
              <w:jc w:val="center"/>
              <w:rPr>
                <w:rFonts w:ascii="Arial" w:hAnsi="Arial" w:cs="Arial"/>
                <w:b/>
                <w:sz w:val="12"/>
                <w:szCs w:val="12"/>
              </w:rPr>
            </w:pPr>
            <w:r w:rsidRPr="00B6773A">
              <w:rPr>
                <w:rFonts w:ascii="Arial" w:hAnsi="Arial" w:cs="Arial"/>
                <w:b/>
                <w:sz w:val="12"/>
                <w:szCs w:val="12"/>
              </w:rPr>
              <w:t>0,30</w:t>
            </w:r>
          </w:p>
        </w:tc>
      </w:tr>
      <w:tr w:rsidR="0083491A" w:rsidRPr="00B6773A" w:rsidTr="00F23546">
        <w:trPr>
          <w:trHeight w:val="20"/>
        </w:trPr>
        <w:tc>
          <w:tcPr>
            <w:tcW w:w="2528" w:type="pct"/>
            <w:tcBorders>
              <w:top w:val="single" w:sz="4" w:space="0" w:color="auto"/>
              <w:left w:val="single" w:sz="4" w:space="0" w:color="auto"/>
              <w:bottom w:val="single" w:sz="4" w:space="0" w:color="auto"/>
              <w:right w:val="single" w:sz="4" w:space="0" w:color="auto"/>
            </w:tcBorders>
          </w:tcPr>
          <w:p w:rsidR="0083491A" w:rsidRPr="00B6773A" w:rsidRDefault="0083491A" w:rsidP="00B6773A">
            <w:pPr>
              <w:jc w:val="both"/>
              <w:rPr>
                <w:rFonts w:ascii="Arial" w:hAnsi="Arial" w:cs="Arial"/>
                <w:sz w:val="12"/>
                <w:szCs w:val="12"/>
              </w:rPr>
            </w:pPr>
            <w:r w:rsidRPr="00B6773A">
              <w:rPr>
                <w:rFonts w:ascii="Arial" w:hAnsi="Arial" w:cs="Arial"/>
                <w:sz w:val="12"/>
                <w:szCs w:val="12"/>
              </w:rPr>
              <w:t xml:space="preserve">малоэтажная блокированная застройка (1-3 этажа) </w:t>
            </w:r>
          </w:p>
        </w:tc>
        <w:tc>
          <w:tcPr>
            <w:tcW w:w="988" w:type="pct"/>
            <w:tcBorders>
              <w:top w:val="single" w:sz="4" w:space="0" w:color="auto"/>
              <w:left w:val="single" w:sz="4" w:space="0" w:color="auto"/>
              <w:bottom w:val="single" w:sz="4" w:space="0" w:color="auto"/>
              <w:right w:val="single" w:sz="4" w:space="0" w:color="auto"/>
            </w:tcBorders>
            <w:vAlign w:val="center"/>
          </w:tcPr>
          <w:p w:rsidR="0083491A" w:rsidRPr="00B6773A" w:rsidRDefault="0083491A" w:rsidP="00B6773A">
            <w:pPr>
              <w:jc w:val="center"/>
              <w:rPr>
                <w:rFonts w:ascii="Arial" w:hAnsi="Arial" w:cs="Arial"/>
                <w:b/>
                <w:sz w:val="12"/>
                <w:szCs w:val="12"/>
              </w:rPr>
            </w:pPr>
            <w:r w:rsidRPr="00B6773A">
              <w:rPr>
                <w:rFonts w:ascii="Arial" w:hAnsi="Arial" w:cs="Arial"/>
                <w:b/>
                <w:sz w:val="12"/>
                <w:szCs w:val="12"/>
              </w:rPr>
              <w:t>0,55</w:t>
            </w:r>
          </w:p>
        </w:tc>
        <w:tc>
          <w:tcPr>
            <w:tcW w:w="820" w:type="pct"/>
            <w:tcBorders>
              <w:top w:val="single" w:sz="4" w:space="0" w:color="auto"/>
              <w:left w:val="single" w:sz="4" w:space="0" w:color="auto"/>
              <w:bottom w:val="single" w:sz="4" w:space="0" w:color="auto"/>
              <w:right w:val="single" w:sz="4" w:space="0" w:color="auto"/>
            </w:tcBorders>
            <w:vAlign w:val="center"/>
          </w:tcPr>
          <w:p w:rsidR="0083491A" w:rsidRPr="00B6773A" w:rsidRDefault="0083491A" w:rsidP="00B6773A">
            <w:pPr>
              <w:jc w:val="center"/>
              <w:rPr>
                <w:rFonts w:ascii="Arial" w:hAnsi="Arial" w:cs="Arial"/>
                <w:b/>
                <w:sz w:val="12"/>
                <w:szCs w:val="12"/>
              </w:rPr>
            </w:pPr>
            <w:r w:rsidRPr="00B6773A">
              <w:rPr>
                <w:rFonts w:ascii="Arial" w:hAnsi="Arial" w:cs="Arial"/>
                <w:b/>
                <w:sz w:val="12"/>
                <w:szCs w:val="12"/>
              </w:rPr>
              <w:t>0,65</w:t>
            </w:r>
          </w:p>
        </w:tc>
        <w:tc>
          <w:tcPr>
            <w:tcW w:w="663" w:type="pct"/>
            <w:tcBorders>
              <w:top w:val="single" w:sz="4" w:space="0" w:color="auto"/>
              <w:left w:val="single" w:sz="4" w:space="0" w:color="auto"/>
              <w:bottom w:val="single" w:sz="4" w:space="0" w:color="auto"/>
              <w:right w:val="single" w:sz="4" w:space="0" w:color="auto"/>
            </w:tcBorders>
            <w:vAlign w:val="center"/>
          </w:tcPr>
          <w:p w:rsidR="0083491A" w:rsidRPr="00B6773A" w:rsidRDefault="0083491A" w:rsidP="00B6773A">
            <w:pPr>
              <w:jc w:val="center"/>
              <w:rPr>
                <w:rFonts w:ascii="Arial" w:hAnsi="Arial" w:cs="Arial"/>
                <w:b/>
                <w:sz w:val="12"/>
                <w:szCs w:val="12"/>
              </w:rPr>
            </w:pPr>
            <w:r w:rsidRPr="00B6773A">
              <w:rPr>
                <w:rFonts w:ascii="Arial" w:hAnsi="Arial" w:cs="Arial"/>
                <w:b/>
                <w:sz w:val="12"/>
                <w:szCs w:val="12"/>
              </w:rPr>
              <w:t>0,35</w:t>
            </w:r>
          </w:p>
        </w:tc>
      </w:tr>
      <w:tr w:rsidR="0083491A" w:rsidRPr="00B6773A" w:rsidTr="00F23546">
        <w:trPr>
          <w:trHeight w:val="20"/>
        </w:trPr>
        <w:tc>
          <w:tcPr>
            <w:tcW w:w="2528" w:type="pct"/>
            <w:tcBorders>
              <w:top w:val="single" w:sz="4" w:space="0" w:color="auto"/>
              <w:left w:val="single" w:sz="4" w:space="0" w:color="auto"/>
              <w:bottom w:val="single" w:sz="4" w:space="0" w:color="auto"/>
              <w:right w:val="single" w:sz="4" w:space="0" w:color="auto"/>
            </w:tcBorders>
          </w:tcPr>
          <w:p w:rsidR="0083491A" w:rsidRPr="00B6773A" w:rsidRDefault="0083491A" w:rsidP="00B6773A">
            <w:pPr>
              <w:jc w:val="both"/>
              <w:rPr>
                <w:rFonts w:ascii="Arial" w:hAnsi="Arial" w:cs="Arial"/>
                <w:sz w:val="12"/>
                <w:szCs w:val="12"/>
              </w:rPr>
            </w:pPr>
            <w:r w:rsidRPr="00B6773A">
              <w:rPr>
                <w:rFonts w:ascii="Arial" w:hAnsi="Arial" w:cs="Arial"/>
                <w:sz w:val="12"/>
                <w:szCs w:val="12"/>
              </w:rPr>
              <w:t>застройка объектами индивидуального жилищного строительства и усадебными жилыми домами с земельным участком:                            - 300-600м2;</w:t>
            </w:r>
          </w:p>
          <w:p w:rsidR="0083491A" w:rsidRPr="00B6773A" w:rsidRDefault="0083491A" w:rsidP="00B6773A">
            <w:pPr>
              <w:jc w:val="both"/>
              <w:rPr>
                <w:rFonts w:ascii="Arial" w:hAnsi="Arial" w:cs="Arial"/>
                <w:sz w:val="12"/>
                <w:szCs w:val="12"/>
              </w:rPr>
            </w:pPr>
            <w:r w:rsidRPr="00B6773A">
              <w:rPr>
                <w:rFonts w:ascii="Arial" w:hAnsi="Arial" w:cs="Arial"/>
                <w:sz w:val="12"/>
                <w:szCs w:val="12"/>
              </w:rPr>
              <w:t xml:space="preserve">       - 600-1500м2;</w:t>
            </w:r>
          </w:p>
          <w:p w:rsidR="0083491A" w:rsidRPr="00B6773A" w:rsidRDefault="0083491A" w:rsidP="00B6773A">
            <w:pPr>
              <w:jc w:val="both"/>
              <w:rPr>
                <w:rFonts w:ascii="Arial" w:hAnsi="Arial" w:cs="Arial"/>
                <w:sz w:val="12"/>
                <w:szCs w:val="12"/>
              </w:rPr>
            </w:pPr>
            <w:r w:rsidRPr="00B6773A">
              <w:rPr>
                <w:rFonts w:ascii="Arial" w:hAnsi="Arial" w:cs="Arial"/>
                <w:sz w:val="12"/>
                <w:szCs w:val="12"/>
              </w:rPr>
              <w:t>- 1500м2 и более.</w:t>
            </w:r>
          </w:p>
        </w:tc>
        <w:tc>
          <w:tcPr>
            <w:tcW w:w="988" w:type="pct"/>
            <w:tcBorders>
              <w:top w:val="single" w:sz="4" w:space="0" w:color="auto"/>
              <w:left w:val="single" w:sz="4" w:space="0" w:color="auto"/>
              <w:bottom w:val="single" w:sz="4" w:space="0" w:color="auto"/>
              <w:right w:val="single" w:sz="4" w:space="0" w:color="auto"/>
            </w:tcBorders>
            <w:vAlign w:val="center"/>
          </w:tcPr>
          <w:p w:rsidR="0083491A" w:rsidRPr="00B6773A" w:rsidRDefault="0083491A" w:rsidP="00B6773A">
            <w:pPr>
              <w:jc w:val="center"/>
              <w:rPr>
                <w:rFonts w:ascii="Arial" w:hAnsi="Arial" w:cs="Arial"/>
                <w:b/>
                <w:sz w:val="12"/>
                <w:szCs w:val="12"/>
              </w:rPr>
            </w:pPr>
          </w:p>
          <w:p w:rsidR="0083491A" w:rsidRPr="00B6773A" w:rsidRDefault="0083491A" w:rsidP="00B6773A">
            <w:pPr>
              <w:jc w:val="center"/>
              <w:rPr>
                <w:rFonts w:ascii="Arial" w:hAnsi="Arial" w:cs="Arial"/>
                <w:b/>
                <w:sz w:val="12"/>
                <w:szCs w:val="12"/>
              </w:rPr>
            </w:pPr>
            <w:r w:rsidRPr="00B6773A">
              <w:rPr>
                <w:rFonts w:ascii="Arial" w:hAnsi="Arial" w:cs="Arial"/>
                <w:b/>
                <w:sz w:val="12"/>
                <w:szCs w:val="12"/>
              </w:rPr>
              <w:t>0,10</w:t>
            </w:r>
          </w:p>
          <w:p w:rsidR="0083491A" w:rsidRPr="00B6773A" w:rsidRDefault="0083491A" w:rsidP="00B6773A">
            <w:pPr>
              <w:jc w:val="center"/>
              <w:rPr>
                <w:rFonts w:ascii="Arial" w:hAnsi="Arial" w:cs="Arial"/>
                <w:b/>
                <w:sz w:val="12"/>
                <w:szCs w:val="12"/>
              </w:rPr>
            </w:pPr>
            <w:r w:rsidRPr="00B6773A">
              <w:rPr>
                <w:rFonts w:ascii="Arial" w:hAnsi="Arial" w:cs="Arial"/>
                <w:b/>
                <w:sz w:val="12"/>
                <w:szCs w:val="12"/>
              </w:rPr>
              <w:t>0,05</w:t>
            </w:r>
          </w:p>
          <w:p w:rsidR="0083491A" w:rsidRPr="00B6773A" w:rsidRDefault="0083491A" w:rsidP="00B6773A">
            <w:pPr>
              <w:jc w:val="center"/>
              <w:rPr>
                <w:rFonts w:ascii="Arial" w:hAnsi="Arial" w:cs="Arial"/>
                <w:b/>
                <w:sz w:val="12"/>
                <w:szCs w:val="12"/>
              </w:rPr>
            </w:pPr>
            <w:r w:rsidRPr="00B6773A">
              <w:rPr>
                <w:rFonts w:ascii="Arial" w:hAnsi="Arial" w:cs="Arial"/>
                <w:b/>
                <w:sz w:val="12"/>
                <w:szCs w:val="12"/>
              </w:rPr>
              <w:t>0,04</w:t>
            </w:r>
          </w:p>
        </w:tc>
        <w:tc>
          <w:tcPr>
            <w:tcW w:w="820" w:type="pct"/>
            <w:tcBorders>
              <w:top w:val="single" w:sz="4" w:space="0" w:color="auto"/>
              <w:left w:val="single" w:sz="4" w:space="0" w:color="auto"/>
              <w:bottom w:val="single" w:sz="4" w:space="0" w:color="auto"/>
              <w:right w:val="single" w:sz="4" w:space="0" w:color="auto"/>
            </w:tcBorders>
            <w:vAlign w:val="center"/>
          </w:tcPr>
          <w:p w:rsidR="0083491A" w:rsidRPr="00B6773A" w:rsidRDefault="0083491A" w:rsidP="00B6773A">
            <w:pPr>
              <w:jc w:val="center"/>
              <w:rPr>
                <w:rFonts w:ascii="Arial" w:hAnsi="Arial" w:cs="Arial"/>
                <w:b/>
                <w:sz w:val="12"/>
                <w:szCs w:val="12"/>
              </w:rPr>
            </w:pPr>
          </w:p>
          <w:p w:rsidR="0083491A" w:rsidRPr="00B6773A" w:rsidRDefault="0083491A" w:rsidP="00B6773A">
            <w:pPr>
              <w:jc w:val="center"/>
              <w:rPr>
                <w:rFonts w:ascii="Arial" w:hAnsi="Arial" w:cs="Arial"/>
                <w:b/>
                <w:sz w:val="12"/>
                <w:szCs w:val="12"/>
              </w:rPr>
            </w:pPr>
            <w:r w:rsidRPr="00B6773A">
              <w:rPr>
                <w:rFonts w:ascii="Arial" w:hAnsi="Arial" w:cs="Arial"/>
                <w:b/>
                <w:sz w:val="12"/>
                <w:szCs w:val="12"/>
              </w:rPr>
              <w:t>0,15</w:t>
            </w:r>
          </w:p>
          <w:p w:rsidR="0083491A" w:rsidRPr="00B6773A" w:rsidRDefault="0083491A" w:rsidP="00B6773A">
            <w:pPr>
              <w:jc w:val="center"/>
              <w:rPr>
                <w:rFonts w:ascii="Arial" w:hAnsi="Arial" w:cs="Arial"/>
                <w:b/>
                <w:sz w:val="12"/>
                <w:szCs w:val="12"/>
              </w:rPr>
            </w:pPr>
            <w:r w:rsidRPr="00B6773A">
              <w:rPr>
                <w:rFonts w:ascii="Arial" w:hAnsi="Arial" w:cs="Arial"/>
                <w:b/>
                <w:sz w:val="12"/>
                <w:szCs w:val="12"/>
              </w:rPr>
              <w:t>0,08</w:t>
            </w:r>
          </w:p>
          <w:p w:rsidR="0083491A" w:rsidRPr="00B6773A" w:rsidRDefault="0083491A" w:rsidP="00B6773A">
            <w:pPr>
              <w:jc w:val="center"/>
              <w:rPr>
                <w:rFonts w:ascii="Arial" w:hAnsi="Arial" w:cs="Arial"/>
                <w:b/>
                <w:sz w:val="12"/>
                <w:szCs w:val="12"/>
              </w:rPr>
            </w:pPr>
            <w:r w:rsidRPr="00B6773A">
              <w:rPr>
                <w:rFonts w:ascii="Arial" w:hAnsi="Arial" w:cs="Arial"/>
                <w:b/>
                <w:sz w:val="12"/>
                <w:szCs w:val="12"/>
              </w:rPr>
              <w:t>0,06</w:t>
            </w:r>
          </w:p>
        </w:tc>
        <w:tc>
          <w:tcPr>
            <w:tcW w:w="663" w:type="pct"/>
            <w:tcBorders>
              <w:top w:val="single" w:sz="4" w:space="0" w:color="auto"/>
              <w:left w:val="single" w:sz="4" w:space="0" w:color="auto"/>
              <w:bottom w:val="single" w:sz="4" w:space="0" w:color="auto"/>
              <w:right w:val="single" w:sz="4" w:space="0" w:color="auto"/>
            </w:tcBorders>
            <w:vAlign w:val="center"/>
          </w:tcPr>
          <w:p w:rsidR="0083491A" w:rsidRPr="00B6773A" w:rsidRDefault="0083491A" w:rsidP="00B6773A">
            <w:pPr>
              <w:jc w:val="center"/>
              <w:rPr>
                <w:rFonts w:ascii="Arial" w:hAnsi="Arial" w:cs="Arial"/>
                <w:b/>
                <w:sz w:val="12"/>
                <w:szCs w:val="12"/>
              </w:rPr>
            </w:pPr>
            <w:r w:rsidRPr="00B6773A">
              <w:rPr>
                <w:rFonts w:ascii="Arial" w:hAnsi="Arial" w:cs="Arial"/>
                <w:b/>
                <w:sz w:val="12"/>
                <w:szCs w:val="12"/>
              </w:rPr>
              <w:t>0,20</w:t>
            </w:r>
          </w:p>
        </w:tc>
      </w:tr>
    </w:tbl>
    <w:p w:rsidR="0083491A" w:rsidRPr="00B6773A" w:rsidRDefault="0083491A" w:rsidP="00B6773A">
      <w:pPr>
        <w:tabs>
          <w:tab w:val="left" w:pos="0"/>
          <w:tab w:val="left" w:pos="284"/>
        </w:tabs>
        <w:ind w:firstLine="284"/>
        <w:jc w:val="both"/>
        <w:rPr>
          <w:rFonts w:ascii="Arial" w:hAnsi="Arial" w:cs="Arial"/>
          <w:sz w:val="16"/>
          <w:szCs w:val="16"/>
        </w:rPr>
      </w:pPr>
      <w:r w:rsidRPr="00B6773A">
        <w:rPr>
          <w:rFonts w:ascii="Arial" w:hAnsi="Arial" w:cs="Arial"/>
          <w:sz w:val="16"/>
          <w:szCs w:val="16"/>
          <w:u w:val="single"/>
        </w:rPr>
        <w:t>Примечания:</w:t>
      </w:r>
      <w:r w:rsidRPr="00B6773A">
        <w:rPr>
          <w:rFonts w:ascii="Arial" w:hAnsi="Arial" w:cs="Arial"/>
          <w:sz w:val="16"/>
          <w:szCs w:val="16"/>
        </w:rPr>
        <w:t>1. Коэффициент застройки (процент застроенной территории) - отношение суммы площадей застройки всех зданий и сооружений к площади земельного участка, %;</w:t>
      </w:r>
    </w:p>
    <w:p w:rsidR="0083491A" w:rsidRPr="00B6773A" w:rsidRDefault="0083491A" w:rsidP="00B6773A">
      <w:pPr>
        <w:tabs>
          <w:tab w:val="left" w:pos="0"/>
          <w:tab w:val="left" w:pos="284"/>
        </w:tabs>
        <w:ind w:firstLine="284"/>
        <w:jc w:val="both"/>
        <w:rPr>
          <w:rFonts w:ascii="Arial" w:hAnsi="Arial" w:cs="Arial"/>
          <w:sz w:val="16"/>
          <w:szCs w:val="16"/>
        </w:rPr>
      </w:pPr>
      <w:r w:rsidRPr="00B6773A">
        <w:rPr>
          <w:rFonts w:ascii="Arial" w:hAnsi="Arial" w:cs="Arial"/>
          <w:sz w:val="16"/>
          <w:szCs w:val="16"/>
        </w:rPr>
        <w:t>2. 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обслуживания,м</w:t>
      </w:r>
      <w:r w:rsidRPr="00B6773A">
        <w:rPr>
          <w:rFonts w:ascii="Arial" w:hAnsi="Arial" w:cs="Arial"/>
          <w:sz w:val="16"/>
          <w:szCs w:val="16"/>
          <w:vertAlign w:val="superscript"/>
        </w:rPr>
        <w:t>2</w:t>
      </w:r>
      <w:r w:rsidRPr="00B6773A">
        <w:rPr>
          <w:rFonts w:ascii="Arial" w:hAnsi="Arial" w:cs="Arial"/>
          <w:sz w:val="16"/>
          <w:szCs w:val="16"/>
        </w:rPr>
        <w:t>/га;</w:t>
      </w:r>
    </w:p>
    <w:p w:rsidR="0083491A" w:rsidRPr="00B6773A" w:rsidRDefault="0083491A" w:rsidP="00B6773A">
      <w:pPr>
        <w:tabs>
          <w:tab w:val="left" w:pos="0"/>
          <w:tab w:val="left" w:pos="284"/>
        </w:tabs>
        <w:ind w:firstLine="284"/>
        <w:jc w:val="both"/>
        <w:rPr>
          <w:rFonts w:ascii="Arial" w:hAnsi="Arial" w:cs="Arial"/>
          <w:sz w:val="16"/>
          <w:szCs w:val="16"/>
        </w:rPr>
      </w:pPr>
      <w:r w:rsidRPr="00B6773A">
        <w:rPr>
          <w:rFonts w:ascii="Arial" w:hAnsi="Arial" w:cs="Arial"/>
          <w:sz w:val="16"/>
          <w:szCs w:val="16"/>
        </w:rPr>
        <w:t>3. 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 м</w:t>
      </w:r>
      <w:r w:rsidRPr="00B6773A">
        <w:rPr>
          <w:rFonts w:ascii="Arial" w:hAnsi="Arial" w:cs="Arial"/>
          <w:sz w:val="16"/>
          <w:szCs w:val="16"/>
          <w:vertAlign w:val="superscript"/>
        </w:rPr>
        <w:t>2</w:t>
      </w:r>
      <w:r w:rsidRPr="00B6773A">
        <w:rPr>
          <w:rFonts w:ascii="Arial" w:hAnsi="Arial" w:cs="Arial"/>
          <w:sz w:val="16"/>
          <w:szCs w:val="16"/>
        </w:rPr>
        <w:t>/га.</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1.1.2.4. Расчетная жилищная обеспеченность (</w:t>
      </w:r>
      <w:r w:rsidRPr="00B6773A">
        <w:rPr>
          <w:rFonts w:ascii="Arial" w:hAnsi="Arial" w:cs="Arial"/>
          <w:sz w:val="16"/>
          <w:szCs w:val="16"/>
        </w:rPr>
        <w:t>м2 общей площади квартиры на 1 чел.</w:t>
      </w:r>
      <w:r w:rsidRPr="00B6773A">
        <w:rPr>
          <w:rFonts w:ascii="Arial" w:hAnsi="Arial" w:cs="Arial"/>
          <w:b/>
          <w:sz w:val="16"/>
          <w:szCs w:val="16"/>
        </w:rPr>
        <w:t>):</w:t>
      </w:r>
    </w:p>
    <w:p w:rsidR="0083491A" w:rsidRPr="00B6773A" w:rsidRDefault="00B6773A" w:rsidP="00B6773A">
      <w:pPr>
        <w:ind w:firstLine="284"/>
        <w:jc w:val="both"/>
        <w:rPr>
          <w:rFonts w:ascii="Arial" w:hAnsi="Arial" w:cs="Arial"/>
          <w:sz w:val="16"/>
          <w:szCs w:val="16"/>
        </w:rPr>
      </w:pPr>
      <w:r w:rsidRPr="00B6773A">
        <w:rPr>
          <w:rFonts w:ascii="Arial" w:hAnsi="Arial" w:cs="Arial"/>
          <w:sz w:val="16"/>
          <w:szCs w:val="16"/>
        </w:rPr>
        <w:t xml:space="preserve">1. </w:t>
      </w:r>
      <w:r w:rsidR="0083491A" w:rsidRPr="00B6773A">
        <w:rPr>
          <w:rFonts w:ascii="Arial" w:hAnsi="Arial" w:cs="Arial"/>
          <w:sz w:val="16"/>
          <w:szCs w:val="16"/>
        </w:rPr>
        <w:t>муниципальное жилье – 16 м2;</w:t>
      </w:r>
    </w:p>
    <w:p w:rsidR="0083491A" w:rsidRPr="00B6773A" w:rsidRDefault="00B6773A" w:rsidP="00B6773A">
      <w:pPr>
        <w:suppressAutoHyphens/>
        <w:ind w:firstLine="284"/>
        <w:jc w:val="both"/>
        <w:rPr>
          <w:rFonts w:ascii="Arial" w:hAnsi="Arial" w:cs="Arial"/>
          <w:sz w:val="16"/>
          <w:szCs w:val="16"/>
        </w:rPr>
      </w:pPr>
      <w:r w:rsidRPr="00B6773A">
        <w:rPr>
          <w:rFonts w:ascii="Arial" w:hAnsi="Arial" w:cs="Arial"/>
          <w:sz w:val="16"/>
          <w:szCs w:val="16"/>
        </w:rPr>
        <w:t xml:space="preserve">2. </w:t>
      </w:r>
      <w:r w:rsidR="0083491A" w:rsidRPr="00B6773A">
        <w:rPr>
          <w:rFonts w:ascii="Arial" w:hAnsi="Arial" w:cs="Arial"/>
          <w:sz w:val="16"/>
          <w:szCs w:val="16"/>
        </w:rPr>
        <w:t xml:space="preserve">общежитие (не менее) – </w:t>
      </w:r>
      <w:smartTag w:uri="urn:schemas-microsoft-com:office:smarttags" w:element="metricconverter">
        <w:smartTagPr>
          <w:attr w:name="ProductID" w:val="6 м2"/>
        </w:smartTagPr>
        <w:r w:rsidR="0083491A" w:rsidRPr="00B6773A">
          <w:rPr>
            <w:rFonts w:ascii="Arial" w:hAnsi="Arial" w:cs="Arial"/>
            <w:sz w:val="16"/>
            <w:szCs w:val="16"/>
          </w:rPr>
          <w:t>6 м2</w:t>
        </w:r>
      </w:smartTag>
      <w:r w:rsidR="0083491A" w:rsidRPr="00B6773A">
        <w:rPr>
          <w:rFonts w:ascii="Arial" w:hAnsi="Arial" w:cs="Arial"/>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xml:space="preserve"> расчетные показатели жилищной обеспеченности для индивидуальной жилой застройки не нормируются.</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1.1.2.5. Минимально допустимые размеры площадок дворового благоустройства и расстояния от окон жилых и общественных зданий до площадок</w:t>
      </w:r>
    </w:p>
    <w:tbl>
      <w:tblPr>
        <w:tblW w:w="4872" w:type="pct"/>
        <w:tblInd w:w="147" w:type="dxa"/>
        <w:tblCellMar>
          <w:left w:w="0" w:type="dxa"/>
          <w:right w:w="0" w:type="dxa"/>
        </w:tblCellMar>
        <w:tblLook w:val="0000" w:firstRow="0" w:lastRow="0" w:firstColumn="0" w:lastColumn="0" w:noHBand="0" w:noVBand="0"/>
      </w:tblPr>
      <w:tblGrid>
        <w:gridCol w:w="3545"/>
        <w:gridCol w:w="2127"/>
        <w:gridCol w:w="2267"/>
        <w:gridCol w:w="3118"/>
      </w:tblGrid>
      <w:tr w:rsidR="00424A61" w:rsidRPr="00424A61" w:rsidTr="00F23546">
        <w:tc>
          <w:tcPr>
            <w:tcW w:w="1603"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sz w:val="12"/>
                <w:szCs w:val="12"/>
              </w:rPr>
            </w:pPr>
            <w:r w:rsidRPr="00424A61">
              <w:rPr>
                <w:rFonts w:ascii="Arial" w:hAnsi="Arial" w:cs="Arial"/>
                <w:sz w:val="12"/>
                <w:szCs w:val="12"/>
              </w:rPr>
              <w:t>Площадки</w:t>
            </w:r>
          </w:p>
        </w:tc>
        <w:tc>
          <w:tcPr>
            <w:tcW w:w="962"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sz w:val="12"/>
                <w:szCs w:val="12"/>
              </w:rPr>
            </w:pPr>
            <w:r w:rsidRPr="00424A61">
              <w:rPr>
                <w:rFonts w:ascii="Arial" w:hAnsi="Arial" w:cs="Arial"/>
                <w:sz w:val="12"/>
                <w:szCs w:val="12"/>
              </w:rPr>
              <w:t>Удельный размер площадки, м2/чел</w:t>
            </w:r>
          </w:p>
        </w:tc>
        <w:tc>
          <w:tcPr>
            <w:tcW w:w="1025"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sz w:val="12"/>
                <w:szCs w:val="12"/>
              </w:rPr>
            </w:pPr>
            <w:r w:rsidRPr="00424A61">
              <w:rPr>
                <w:rFonts w:ascii="Arial" w:hAnsi="Arial" w:cs="Arial"/>
                <w:sz w:val="12"/>
                <w:szCs w:val="12"/>
              </w:rPr>
              <w:t>Средний размер однойплощадки, м2</w:t>
            </w:r>
          </w:p>
        </w:tc>
        <w:tc>
          <w:tcPr>
            <w:tcW w:w="1411"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424A61">
            <w:pPr>
              <w:snapToGrid w:val="0"/>
              <w:jc w:val="center"/>
              <w:rPr>
                <w:rFonts w:ascii="Arial" w:hAnsi="Arial" w:cs="Arial"/>
                <w:sz w:val="12"/>
                <w:szCs w:val="12"/>
              </w:rPr>
            </w:pPr>
            <w:r w:rsidRPr="00424A61">
              <w:rPr>
                <w:rFonts w:ascii="Arial" w:hAnsi="Arial" w:cs="Arial"/>
                <w:sz w:val="12"/>
                <w:szCs w:val="12"/>
              </w:rPr>
              <w:t>Расстояние до окон жилых и общественных зданий, м</w:t>
            </w:r>
          </w:p>
        </w:tc>
      </w:tr>
      <w:tr w:rsidR="00424A61" w:rsidRPr="00424A61" w:rsidTr="00F23546">
        <w:tc>
          <w:tcPr>
            <w:tcW w:w="1603"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rPr>
                <w:rFonts w:ascii="Arial" w:hAnsi="Arial" w:cs="Arial"/>
                <w:sz w:val="12"/>
                <w:szCs w:val="12"/>
              </w:rPr>
            </w:pPr>
            <w:r w:rsidRPr="00424A61">
              <w:rPr>
                <w:rFonts w:ascii="Arial" w:hAnsi="Arial" w:cs="Arial"/>
                <w:sz w:val="12"/>
                <w:szCs w:val="12"/>
              </w:rPr>
              <w:t>Для игр детей дошкольного и младшего школьного возраста</w:t>
            </w:r>
          </w:p>
        </w:tc>
        <w:tc>
          <w:tcPr>
            <w:tcW w:w="962"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0,7-1,0</w:t>
            </w:r>
          </w:p>
        </w:tc>
        <w:tc>
          <w:tcPr>
            <w:tcW w:w="1025"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30</w:t>
            </w:r>
          </w:p>
        </w:tc>
        <w:tc>
          <w:tcPr>
            <w:tcW w:w="1411"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12</w:t>
            </w:r>
          </w:p>
        </w:tc>
      </w:tr>
      <w:tr w:rsidR="00424A61" w:rsidRPr="00424A61" w:rsidTr="00F23546">
        <w:tc>
          <w:tcPr>
            <w:tcW w:w="1603"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rPr>
                <w:rFonts w:ascii="Arial" w:hAnsi="Arial" w:cs="Arial"/>
                <w:sz w:val="12"/>
                <w:szCs w:val="12"/>
              </w:rPr>
            </w:pPr>
            <w:r w:rsidRPr="00424A61">
              <w:rPr>
                <w:rFonts w:ascii="Arial" w:hAnsi="Arial" w:cs="Arial"/>
                <w:sz w:val="12"/>
                <w:szCs w:val="12"/>
              </w:rPr>
              <w:t>Для отдыха взрослого населения</w:t>
            </w:r>
          </w:p>
        </w:tc>
        <w:tc>
          <w:tcPr>
            <w:tcW w:w="962"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0,1-0,2</w:t>
            </w:r>
          </w:p>
        </w:tc>
        <w:tc>
          <w:tcPr>
            <w:tcW w:w="1025"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15</w:t>
            </w:r>
          </w:p>
        </w:tc>
        <w:tc>
          <w:tcPr>
            <w:tcW w:w="1411"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10</w:t>
            </w:r>
          </w:p>
        </w:tc>
      </w:tr>
      <w:tr w:rsidR="00424A61" w:rsidRPr="00424A61" w:rsidTr="00F23546">
        <w:tc>
          <w:tcPr>
            <w:tcW w:w="1603"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rPr>
                <w:rFonts w:ascii="Arial" w:hAnsi="Arial" w:cs="Arial"/>
                <w:sz w:val="12"/>
                <w:szCs w:val="12"/>
              </w:rPr>
            </w:pPr>
            <w:r w:rsidRPr="00424A61">
              <w:rPr>
                <w:rFonts w:ascii="Arial" w:hAnsi="Arial" w:cs="Arial"/>
                <w:sz w:val="12"/>
                <w:szCs w:val="12"/>
              </w:rPr>
              <w:t>Для занятий физкультурой</w:t>
            </w:r>
          </w:p>
        </w:tc>
        <w:tc>
          <w:tcPr>
            <w:tcW w:w="962"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1,5-2,0</w:t>
            </w:r>
          </w:p>
        </w:tc>
        <w:tc>
          <w:tcPr>
            <w:tcW w:w="1025"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100</w:t>
            </w:r>
          </w:p>
        </w:tc>
        <w:tc>
          <w:tcPr>
            <w:tcW w:w="1411"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10-40</w:t>
            </w:r>
          </w:p>
        </w:tc>
      </w:tr>
      <w:tr w:rsidR="00424A61" w:rsidRPr="00424A61" w:rsidTr="00F23546">
        <w:tc>
          <w:tcPr>
            <w:tcW w:w="1603"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rPr>
                <w:rFonts w:ascii="Arial" w:hAnsi="Arial" w:cs="Arial"/>
                <w:sz w:val="12"/>
                <w:szCs w:val="12"/>
              </w:rPr>
            </w:pPr>
            <w:r w:rsidRPr="00424A61">
              <w:rPr>
                <w:rFonts w:ascii="Arial" w:hAnsi="Arial" w:cs="Arial"/>
                <w:sz w:val="12"/>
                <w:szCs w:val="12"/>
              </w:rPr>
              <w:t>Для хозяйственных целей</w:t>
            </w:r>
          </w:p>
        </w:tc>
        <w:tc>
          <w:tcPr>
            <w:tcW w:w="962"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0,3-0,4</w:t>
            </w:r>
          </w:p>
        </w:tc>
        <w:tc>
          <w:tcPr>
            <w:tcW w:w="1025"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10</w:t>
            </w:r>
          </w:p>
        </w:tc>
        <w:tc>
          <w:tcPr>
            <w:tcW w:w="1411"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20</w:t>
            </w:r>
          </w:p>
        </w:tc>
      </w:tr>
      <w:tr w:rsidR="00424A61" w:rsidRPr="00424A61" w:rsidTr="00F23546">
        <w:tc>
          <w:tcPr>
            <w:tcW w:w="1603"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rPr>
                <w:rFonts w:ascii="Arial" w:hAnsi="Arial" w:cs="Arial"/>
                <w:sz w:val="12"/>
                <w:szCs w:val="12"/>
              </w:rPr>
            </w:pPr>
            <w:r w:rsidRPr="00424A61">
              <w:rPr>
                <w:rFonts w:ascii="Arial" w:hAnsi="Arial" w:cs="Arial"/>
                <w:sz w:val="12"/>
                <w:szCs w:val="12"/>
              </w:rPr>
              <w:t>Для выгула собак</w:t>
            </w:r>
          </w:p>
        </w:tc>
        <w:tc>
          <w:tcPr>
            <w:tcW w:w="962"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0,1-0,3</w:t>
            </w:r>
          </w:p>
        </w:tc>
        <w:tc>
          <w:tcPr>
            <w:tcW w:w="1025"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25</w:t>
            </w:r>
          </w:p>
        </w:tc>
        <w:tc>
          <w:tcPr>
            <w:tcW w:w="1411"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40</w:t>
            </w:r>
          </w:p>
        </w:tc>
      </w:tr>
      <w:tr w:rsidR="00424A61" w:rsidRPr="00424A61" w:rsidTr="00F23546">
        <w:tc>
          <w:tcPr>
            <w:tcW w:w="1603"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rPr>
                <w:rFonts w:ascii="Arial" w:hAnsi="Arial" w:cs="Arial"/>
                <w:sz w:val="12"/>
                <w:szCs w:val="12"/>
              </w:rPr>
            </w:pPr>
            <w:r w:rsidRPr="00424A61">
              <w:rPr>
                <w:rFonts w:ascii="Arial" w:hAnsi="Arial" w:cs="Arial"/>
                <w:sz w:val="12"/>
                <w:szCs w:val="12"/>
              </w:rPr>
              <w:t>Для стоянки автомашин</w:t>
            </w:r>
          </w:p>
        </w:tc>
        <w:tc>
          <w:tcPr>
            <w:tcW w:w="962"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2,5-3,0</w:t>
            </w:r>
          </w:p>
        </w:tc>
        <w:tc>
          <w:tcPr>
            <w:tcW w:w="1025"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25 (18)*</w:t>
            </w:r>
          </w:p>
        </w:tc>
        <w:tc>
          <w:tcPr>
            <w:tcW w:w="1411"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10-50</w:t>
            </w:r>
          </w:p>
        </w:tc>
      </w:tr>
    </w:tbl>
    <w:p w:rsidR="0083491A" w:rsidRPr="00B6773A" w:rsidRDefault="0083491A" w:rsidP="00B6773A">
      <w:pPr>
        <w:ind w:firstLine="284"/>
        <w:jc w:val="both"/>
        <w:rPr>
          <w:rFonts w:ascii="Arial" w:hAnsi="Arial" w:cs="Arial"/>
          <w:sz w:val="16"/>
          <w:szCs w:val="16"/>
          <w:u w:val="single"/>
        </w:rPr>
      </w:pPr>
      <w:r w:rsidRPr="00B6773A">
        <w:rPr>
          <w:rFonts w:ascii="Arial" w:hAnsi="Arial" w:cs="Arial"/>
          <w:sz w:val="16"/>
          <w:szCs w:val="16"/>
        </w:rPr>
        <w:t>* - на одно машино-место</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Примечания:</w:t>
      </w:r>
      <w:r w:rsidRPr="00B6773A">
        <w:rPr>
          <w:rFonts w:ascii="Arial" w:hAnsi="Arial" w:cs="Arial"/>
          <w:sz w:val="16"/>
          <w:szCs w:val="16"/>
        </w:rPr>
        <w:t>1. Хозяйственные площадки следует располагать не далее 100м от наиболее удаленного входа в жилое здание.</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2. Расстояние от площадки для мусоросборников до площадок для игр детей, отдыха взрослых и занятий физкультурой следует принимать не менее 20м.</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3. Расстояние от площадки для сушки белья не нормируется.</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4. Расстояние от площадок для занятий физкультурой устанавливается в зависимости от их шумовых характеристик.</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5. 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6.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7. 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1.1.2.6. Расстояние между жилыми домами* </w:t>
      </w:r>
    </w:p>
    <w:tbl>
      <w:tblPr>
        <w:tblW w:w="48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35"/>
        <w:gridCol w:w="4111"/>
        <w:gridCol w:w="4111"/>
      </w:tblGrid>
      <w:tr w:rsidR="00424A61" w:rsidRPr="00424A61" w:rsidTr="00F23546">
        <w:trPr>
          <w:trHeight w:val="20"/>
        </w:trPr>
        <w:tc>
          <w:tcPr>
            <w:tcW w:w="1282" w:type="pct"/>
            <w:vAlign w:val="center"/>
          </w:tcPr>
          <w:p w:rsidR="0083491A" w:rsidRPr="00424A61" w:rsidRDefault="0083491A" w:rsidP="00424A61">
            <w:pPr>
              <w:jc w:val="center"/>
              <w:rPr>
                <w:rFonts w:ascii="Arial" w:hAnsi="Arial" w:cs="Arial"/>
                <w:sz w:val="12"/>
                <w:szCs w:val="12"/>
              </w:rPr>
            </w:pPr>
            <w:r w:rsidRPr="00424A61">
              <w:rPr>
                <w:rFonts w:ascii="Arial" w:hAnsi="Arial" w:cs="Arial"/>
                <w:sz w:val="12"/>
                <w:szCs w:val="12"/>
              </w:rPr>
              <w:t>Высота дома (количество этажей)</w:t>
            </w:r>
          </w:p>
        </w:tc>
        <w:tc>
          <w:tcPr>
            <w:tcW w:w="1859" w:type="pct"/>
            <w:vAlign w:val="center"/>
          </w:tcPr>
          <w:p w:rsidR="0083491A" w:rsidRPr="00424A61" w:rsidRDefault="0083491A" w:rsidP="00424A61">
            <w:pPr>
              <w:jc w:val="center"/>
              <w:rPr>
                <w:rFonts w:ascii="Arial" w:hAnsi="Arial" w:cs="Arial"/>
                <w:sz w:val="12"/>
                <w:szCs w:val="12"/>
              </w:rPr>
            </w:pPr>
            <w:r w:rsidRPr="00424A61">
              <w:rPr>
                <w:rFonts w:ascii="Arial" w:hAnsi="Arial" w:cs="Arial"/>
                <w:sz w:val="12"/>
                <w:szCs w:val="12"/>
              </w:rPr>
              <w:t>Расстояние между длинными сторонами зданий (не менее), м</w:t>
            </w:r>
          </w:p>
        </w:tc>
        <w:tc>
          <w:tcPr>
            <w:tcW w:w="1859" w:type="pct"/>
            <w:vAlign w:val="center"/>
          </w:tcPr>
          <w:p w:rsidR="00424A61" w:rsidRDefault="0083491A" w:rsidP="00424A61">
            <w:pPr>
              <w:jc w:val="center"/>
              <w:rPr>
                <w:rFonts w:ascii="Arial" w:hAnsi="Arial" w:cs="Arial"/>
                <w:sz w:val="12"/>
                <w:szCs w:val="12"/>
              </w:rPr>
            </w:pPr>
            <w:r w:rsidRPr="00424A61">
              <w:rPr>
                <w:rFonts w:ascii="Arial" w:hAnsi="Arial" w:cs="Arial"/>
                <w:sz w:val="12"/>
                <w:szCs w:val="12"/>
              </w:rPr>
              <w:t>Расстояние между длинными сторонами и торцами зданий</w:t>
            </w:r>
          </w:p>
          <w:p w:rsidR="0083491A" w:rsidRPr="00424A61" w:rsidRDefault="0083491A" w:rsidP="00424A61">
            <w:pPr>
              <w:jc w:val="center"/>
              <w:rPr>
                <w:rFonts w:ascii="Arial" w:hAnsi="Arial" w:cs="Arial"/>
                <w:sz w:val="12"/>
                <w:szCs w:val="12"/>
              </w:rPr>
            </w:pPr>
            <w:r w:rsidRPr="00424A61">
              <w:rPr>
                <w:rFonts w:ascii="Arial" w:hAnsi="Arial" w:cs="Arial"/>
                <w:sz w:val="12"/>
                <w:szCs w:val="12"/>
              </w:rPr>
              <w:t xml:space="preserve"> с окнами из жилых комнат (не менее), м</w:t>
            </w:r>
          </w:p>
        </w:tc>
      </w:tr>
      <w:tr w:rsidR="00424A61" w:rsidRPr="00424A61" w:rsidTr="00F23546">
        <w:trPr>
          <w:trHeight w:val="20"/>
        </w:trPr>
        <w:tc>
          <w:tcPr>
            <w:tcW w:w="1282" w:type="pct"/>
            <w:vAlign w:val="center"/>
          </w:tcPr>
          <w:p w:rsidR="0083491A" w:rsidRPr="00424A61" w:rsidRDefault="0083491A" w:rsidP="00424A61">
            <w:pPr>
              <w:jc w:val="center"/>
              <w:rPr>
                <w:rFonts w:ascii="Arial" w:hAnsi="Arial" w:cs="Arial"/>
                <w:sz w:val="12"/>
                <w:szCs w:val="12"/>
              </w:rPr>
            </w:pPr>
            <w:r w:rsidRPr="00424A61">
              <w:rPr>
                <w:rFonts w:ascii="Arial" w:hAnsi="Arial" w:cs="Arial"/>
                <w:sz w:val="12"/>
                <w:szCs w:val="12"/>
              </w:rPr>
              <w:t>1-3</w:t>
            </w:r>
          </w:p>
        </w:tc>
        <w:tc>
          <w:tcPr>
            <w:tcW w:w="1859" w:type="pct"/>
            <w:vAlign w:val="center"/>
          </w:tcPr>
          <w:p w:rsidR="0083491A" w:rsidRPr="00424A61" w:rsidRDefault="0083491A" w:rsidP="00424A61">
            <w:pPr>
              <w:jc w:val="center"/>
              <w:rPr>
                <w:rFonts w:ascii="Arial" w:hAnsi="Arial" w:cs="Arial"/>
                <w:b/>
                <w:sz w:val="12"/>
                <w:szCs w:val="12"/>
              </w:rPr>
            </w:pPr>
            <w:r w:rsidRPr="00424A61">
              <w:rPr>
                <w:rFonts w:ascii="Arial" w:hAnsi="Arial" w:cs="Arial"/>
                <w:b/>
                <w:sz w:val="12"/>
                <w:szCs w:val="12"/>
              </w:rPr>
              <w:t>15</w:t>
            </w:r>
          </w:p>
        </w:tc>
        <w:tc>
          <w:tcPr>
            <w:tcW w:w="1859" w:type="pct"/>
            <w:vMerge w:val="restart"/>
            <w:vAlign w:val="center"/>
          </w:tcPr>
          <w:p w:rsidR="0083491A" w:rsidRPr="00424A61" w:rsidRDefault="0083491A" w:rsidP="00424A61">
            <w:pPr>
              <w:jc w:val="center"/>
              <w:rPr>
                <w:rFonts w:ascii="Arial" w:hAnsi="Arial" w:cs="Arial"/>
                <w:b/>
                <w:sz w:val="12"/>
                <w:szCs w:val="12"/>
                <w:highlight w:val="cyan"/>
              </w:rPr>
            </w:pPr>
            <w:r w:rsidRPr="00424A61">
              <w:rPr>
                <w:rFonts w:ascii="Arial" w:hAnsi="Arial" w:cs="Arial"/>
                <w:b/>
                <w:sz w:val="12"/>
                <w:szCs w:val="12"/>
              </w:rPr>
              <w:t>10</w:t>
            </w:r>
          </w:p>
        </w:tc>
      </w:tr>
      <w:tr w:rsidR="00424A61" w:rsidRPr="00424A61" w:rsidTr="00F23546">
        <w:trPr>
          <w:trHeight w:val="20"/>
        </w:trPr>
        <w:tc>
          <w:tcPr>
            <w:tcW w:w="1282" w:type="pct"/>
            <w:vAlign w:val="center"/>
          </w:tcPr>
          <w:p w:rsidR="0083491A" w:rsidRPr="00424A61" w:rsidRDefault="0083491A" w:rsidP="00424A61">
            <w:pPr>
              <w:ind w:firstLine="284"/>
              <w:jc w:val="center"/>
              <w:rPr>
                <w:rFonts w:ascii="Arial" w:hAnsi="Arial" w:cs="Arial"/>
                <w:sz w:val="12"/>
                <w:szCs w:val="12"/>
              </w:rPr>
            </w:pPr>
            <w:r w:rsidRPr="00424A61">
              <w:rPr>
                <w:rFonts w:ascii="Arial" w:hAnsi="Arial" w:cs="Arial"/>
                <w:sz w:val="12"/>
                <w:szCs w:val="12"/>
              </w:rPr>
              <w:t>4 и более</w:t>
            </w:r>
          </w:p>
        </w:tc>
        <w:tc>
          <w:tcPr>
            <w:tcW w:w="1859" w:type="pct"/>
            <w:vAlign w:val="center"/>
          </w:tcPr>
          <w:p w:rsidR="0083491A" w:rsidRPr="00424A61" w:rsidRDefault="0083491A" w:rsidP="00424A61">
            <w:pPr>
              <w:ind w:firstLine="284"/>
              <w:jc w:val="center"/>
              <w:rPr>
                <w:rFonts w:ascii="Arial" w:hAnsi="Arial" w:cs="Arial"/>
                <w:b/>
                <w:sz w:val="12"/>
                <w:szCs w:val="12"/>
              </w:rPr>
            </w:pPr>
            <w:r w:rsidRPr="00424A61">
              <w:rPr>
                <w:rFonts w:ascii="Arial" w:hAnsi="Arial" w:cs="Arial"/>
                <w:b/>
                <w:sz w:val="12"/>
                <w:szCs w:val="12"/>
              </w:rPr>
              <w:t>20</w:t>
            </w:r>
          </w:p>
        </w:tc>
        <w:tc>
          <w:tcPr>
            <w:tcW w:w="1859" w:type="pct"/>
            <w:vMerge/>
            <w:vAlign w:val="center"/>
          </w:tcPr>
          <w:p w:rsidR="0083491A" w:rsidRPr="00424A61" w:rsidRDefault="0083491A" w:rsidP="00424A61">
            <w:pPr>
              <w:ind w:firstLine="284"/>
              <w:jc w:val="center"/>
              <w:rPr>
                <w:rFonts w:ascii="Arial" w:hAnsi="Arial" w:cs="Arial"/>
                <w:b/>
                <w:sz w:val="12"/>
                <w:szCs w:val="12"/>
                <w:highlight w:val="cyan"/>
              </w:rPr>
            </w:pP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1.1.2.7. 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 – </w:t>
      </w:r>
      <w:smartTag w:uri="urn:schemas-microsoft-com:office:smarttags" w:element="metricconverter">
        <w:smartTagPr>
          <w:attr w:name="ProductID" w:val="6 м"/>
        </w:smartTagPr>
        <w:r w:rsidRPr="00B6773A">
          <w:rPr>
            <w:rFonts w:ascii="Arial" w:hAnsi="Arial" w:cs="Arial"/>
            <w:b/>
            <w:sz w:val="16"/>
            <w:szCs w:val="16"/>
          </w:rPr>
          <w:t>6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1.1.2.8. Расстояние до границ соседнего участка от построек, стволов деревьев и кустарников</w:t>
      </w:r>
    </w:p>
    <w:tbl>
      <w:tblPr>
        <w:tblW w:w="47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3259"/>
      </w:tblGrid>
      <w:tr w:rsidR="0083491A" w:rsidRPr="00424A61" w:rsidTr="00F23546">
        <w:trPr>
          <w:trHeight w:val="20"/>
        </w:trPr>
        <w:tc>
          <w:tcPr>
            <w:tcW w:w="3526" w:type="pct"/>
            <w:vAlign w:val="center"/>
          </w:tcPr>
          <w:p w:rsidR="0083491A" w:rsidRPr="00424A61" w:rsidRDefault="0083491A" w:rsidP="00424A61">
            <w:pPr>
              <w:jc w:val="center"/>
              <w:rPr>
                <w:rFonts w:ascii="Arial" w:hAnsi="Arial" w:cs="Arial"/>
                <w:sz w:val="12"/>
                <w:szCs w:val="12"/>
              </w:rPr>
            </w:pPr>
          </w:p>
        </w:tc>
        <w:tc>
          <w:tcPr>
            <w:tcW w:w="1474" w:type="pct"/>
            <w:vAlign w:val="center"/>
          </w:tcPr>
          <w:p w:rsidR="0083491A" w:rsidRPr="00424A61" w:rsidRDefault="0083491A" w:rsidP="00424A61">
            <w:pPr>
              <w:jc w:val="center"/>
              <w:rPr>
                <w:rFonts w:ascii="Arial" w:hAnsi="Arial" w:cs="Arial"/>
                <w:sz w:val="12"/>
                <w:szCs w:val="12"/>
              </w:rPr>
            </w:pPr>
            <w:r w:rsidRPr="00424A61">
              <w:rPr>
                <w:rFonts w:ascii="Arial" w:hAnsi="Arial" w:cs="Arial"/>
                <w:sz w:val="12"/>
                <w:szCs w:val="12"/>
              </w:rPr>
              <w:t>Расстояние до границ соседнего участка, м</w:t>
            </w:r>
          </w:p>
        </w:tc>
      </w:tr>
      <w:tr w:rsidR="0083491A" w:rsidRPr="00424A61" w:rsidTr="00F23546">
        <w:trPr>
          <w:trHeight w:val="20"/>
        </w:trPr>
        <w:tc>
          <w:tcPr>
            <w:tcW w:w="3526" w:type="pct"/>
            <w:vAlign w:val="center"/>
          </w:tcPr>
          <w:p w:rsidR="0083491A" w:rsidRPr="00424A61" w:rsidRDefault="0083491A" w:rsidP="00424A61">
            <w:pPr>
              <w:rPr>
                <w:rFonts w:ascii="Arial" w:hAnsi="Arial" w:cs="Arial"/>
                <w:sz w:val="12"/>
                <w:szCs w:val="12"/>
              </w:rPr>
            </w:pPr>
            <w:r w:rsidRPr="00424A61">
              <w:rPr>
                <w:rFonts w:ascii="Arial" w:hAnsi="Arial" w:cs="Arial"/>
                <w:sz w:val="12"/>
                <w:szCs w:val="12"/>
              </w:rPr>
              <w:t>от объекта индивидуального жилищного строительства, усадебного жилого дома и жилого дома блокированной застройки</w:t>
            </w:r>
          </w:p>
        </w:tc>
        <w:tc>
          <w:tcPr>
            <w:tcW w:w="1474" w:type="pct"/>
            <w:vAlign w:val="center"/>
          </w:tcPr>
          <w:p w:rsidR="0083491A" w:rsidRPr="00424A61" w:rsidRDefault="0083491A" w:rsidP="00424A61">
            <w:pPr>
              <w:jc w:val="center"/>
              <w:rPr>
                <w:rFonts w:ascii="Arial" w:hAnsi="Arial" w:cs="Arial"/>
                <w:b/>
                <w:sz w:val="12"/>
                <w:szCs w:val="12"/>
              </w:rPr>
            </w:pPr>
            <w:r w:rsidRPr="00424A61">
              <w:rPr>
                <w:rFonts w:ascii="Arial" w:hAnsi="Arial" w:cs="Arial"/>
                <w:b/>
                <w:sz w:val="12"/>
                <w:szCs w:val="12"/>
              </w:rPr>
              <w:t>3,0</w:t>
            </w:r>
          </w:p>
        </w:tc>
      </w:tr>
      <w:tr w:rsidR="0083491A" w:rsidRPr="00424A61" w:rsidTr="00F23546">
        <w:trPr>
          <w:trHeight w:val="20"/>
        </w:trPr>
        <w:tc>
          <w:tcPr>
            <w:tcW w:w="3526" w:type="pct"/>
            <w:vAlign w:val="center"/>
          </w:tcPr>
          <w:p w:rsidR="0083491A" w:rsidRPr="00424A61" w:rsidRDefault="0083491A" w:rsidP="00424A61">
            <w:pPr>
              <w:rPr>
                <w:rFonts w:ascii="Arial" w:hAnsi="Arial" w:cs="Arial"/>
                <w:sz w:val="12"/>
                <w:szCs w:val="12"/>
              </w:rPr>
            </w:pPr>
            <w:r w:rsidRPr="00424A61">
              <w:rPr>
                <w:rFonts w:ascii="Arial" w:hAnsi="Arial" w:cs="Arial"/>
                <w:sz w:val="12"/>
                <w:szCs w:val="12"/>
              </w:rPr>
              <w:t>от построек для содержания скота и птицы</w:t>
            </w:r>
          </w:p>
        </w:tc>
        <w:tc>
          <w:tcPr>
            <w:tcW w:w="1474" w:type="pct"/>
            <w:vAlign w:val="center"/>
          </w:tcPr>
          <w:p w:rsidR="0083491A" w:rsidRPr="00424A61" w:rsidRDefault="0083491A" w:rsidP="00424A61">
            <w:pPr>
              <w:jc w:val="center"/>
              <w:rPr>
                <w:rFonts w:ascii="Arial" w:hAnsi="Arial" w:cs="Arial"/>
                <w:b/>
                <w:sz w:val="12"/>
                <w:szCs w:val="12"/>
              </w:rPr>
            </w:pPr>
            <w:r w:rsidRPr="00424A61">
              <w:rPr>
                <w:rFonts w:ascii="Arial" w:hAnsi="Arial" w:cs="Arial"/>
                <w:b/>
                <w:sz w:val="12"/>
                <w:szCs w:val="12"/>
              </w:rPr>
              <w:t>4,0</w:t>
            </w:r>
          </w:p>
        </w:tc>
      </w:tr>
      <w:tr w:rsidR="0083491A" w:rsidRPr="00424A61" w:rsidTr="00F23546">
        <w:trPr>
          <w:trHeight w:val="20"/>
        </w:trPr>
        <w:tc>
          <w:tcPr>
            <w:tcW w:w="3526" w:type="pct"/>
            <w:vAlign w:val="center"/>
          </w:tcPr>
          <w:p w:rsidR="0083491A" w:rsidRPr="00424A61" w:rsidRDefault="0083491A" w:rsidP="00424A61">
            <w:pPr>
              <w:rPr>
                <w:rFonts w:ascii="Arial" w:hAnsi="Arial" w:cs="Arial"/>
                <w:sz w:val="12"/>
                <w:szCs w:val="12"/>
              </w:rPr>
            </w:pPr>
            <w:r w:rsidRPr="00424A61">
              <w:rPr>
                <w:rFonts w:ascii="Arial" w:hAnsi="Arial" w:cs="Arial"/>
                <w:sz w:val="12"/>
                <w:szCs w:val="12"/>
              </w:rPr>
              <w:t>от бани, гаража и других построек</w:t>
            </w:r>
          </w:p>
        </w:tc>
        <w:tc>
          <w:tcPr>
            <w:tcW w:w="1474" w:type="pct"/>
            <w:vAlign w:val="center"/>
          </w:tcPr>
          <w:p w:rsidR="0083491A" w:rsidRPr="00424A61" w:rsidRDefault="0083491A" w:rsidP="00424A61">
            <w:pPr>
              <w:jc w:val="center"/>
              <w:rPr>
                <w:rFonts w:ascii="Arial" w:hAnsi="Arial" w:cs="Arial"/>
                <w:b/>
                <w:sz w:val="12"/>
                <w:szCs w:val="12"/>
              </w:rPr>
            </w:pPr>
            <w:r w:rsidRPr="00424A61">
              <w:rPr>
                <w:rFonts w:ascii="Arial" w:hAnsi="Arial" w:cs="Arial"/>
                <w:b/>
                <w:sz w:val="12"/>
                <w:szCs w:val="12"/>
              </w:rPr>
              <w:t>1,0</w:t>
            </w:r>
          </w:p>
        </w:tc>
      </w:tr>
      <w:tr w:rsidR="0083491A" w:rsidRPr="00424A61" w:rsidTr="00F23546">
        <w:trPr>
          <w:trHeight w:val="20"/>
        </w:trPr>
        <w:tc>
          <w:tcPr>
            <w:tcW w:w="3526" w:type="pct"/>
            <w:vAlign w:val="center"/>
          </w:tcPr>
          <w:p w:rsidR="0083491A" w:rsidRPr="00424A61" w:rsidRDefault="0083491A" w:rsidP="00424A61">
            <w:pPr>
              <w:rPr>
                <w:rFonts w:ascii="Arial" w:hAnsi="Arial" w:cs="Arial"/>
                <w:sz w:val="12"/>
                <w:szCs w:val="12"/>
              </w:rPr>
            </w:pPr>
            <w:r w:rsidRPr="00424A61">
              <w:rPr>
                <w:rFonts w:ascii="Arial" w:hAnsi="Arial" w:cs="Arial"/>
                <w:sz w:val="12"/>
                <w:szCs w:val="12"/>
              </w:rPr>
              <w:t>от стволов высокорослых деревьев</w:t>
            </w:r>
          </w:p>
        </w:tc>
        <w:tc>
          <w:tcPr>
            <w:tcW w:w="1474" w:type="pct"/>
            <w:vAlign w:val="center"/>
          </w:tcPr>
          <w:p w:rsidR="0083491A" w:rsidRPr="00424A61" w:rsidRDefault="0083491A" w:rsidP="00424A61">
            <w:pPr>
              <w:jc w:val="center"/>
              <w:rPr>
                <w:rFonts w:ascii="Arial" w:hAnsi="Arial" w:cs="Arial"/>
                <w:b/>
                <w:sz w:val="12"/>
                <w:szCs w:val="12"/>
              </w:rPr>
            </w:pPr>
            <w:r w:rsidRPr="00424A61">
              <w:rPr>
                <w:rFonts w:ascii="Arial" w:hAnsi="Arial" w:cs="Arial"/>
                <w:b/>
                <w:sz w:val="12"/>
                <w:szCs w:val="12"/>
              </w:rPr>
              <w:t>4,0</w:t>
            </w:r>
          </w:p>
        </w:tc>
      </w:tr>
      <w:tr w:rsidR="0083491A" w:rsidRPr="00424A61" w:rsidTr="00F23546">
        <w:trPr>
          <w:trHeight w:val="20"/>
        </w:trPr>
        <w:tc>
          <w:tcPr>
            <w:tcW w:w="3526" w:type="pct"/>
            <w:vAlign w:val="center"/>
          </w:tcPr>
          <w:p w:rsidR="0083491A" w:rsidRPr="00424A61" w:rsidRDefault="0083491A" w:rsidP="00424A61">
            <w:pPr>
              <w:rPr>
                <w:rFonts w:ascii="Arial" w:hAnsi="Arial" w:cs="Arial"/>
                <w:sz w:val="12"/>
                <w:szCs w:val="12"/>
              </w:rPr>
            </w:pPr>
            <w:r w:rsidRPr="00424A61">
              <w:rPr>
                <w:rFonts w:ascii="Arial" w:hAnsi="Arial" w:cs="Arial"/>
                <w:sz w:val="12"/>
                <w:szCs w:val="12"/>
              </w:rPr>
              <w:t>от стволов среднерослых деревьев</w:t>
            </w:r>
          </w:p>
        </w:tc>
        <w:tc>
          <w:tcPr>
            <w:tcW w:w="1474" w:type="pct"/>
            <w:vAlign w:val="center"/>
          </w:tcPr>
          <w:p w:rsidR="0083491A" w:rsidRPr="00424A61" w:rsidRDefault="0083491A" w:rsidP="00424A61">
            <w:pPr>
              <w:jc w:val="center"/>
              <w:rPr>
                <w:rFonts w:ascii="Arial" w:hAnsi="Arial" w:cs="Arial"/>
                <w:b/>
                <w:sz w:val="12"/>
                <w:szCs w:val="12"/>
              </w:rPr>
            </w:pPr>
            <w:r w:rsidRPr="00424A61">
              <w:rPr>
                <w:rFonts w:ascii="Arial" w:hAnsi="Arial" w:cs="Arial"/>
                <w:b/>
                <w:sz w:val="12"/>
                <w:szCs w:val="12"/>
              </w:rPr>
              <w:t>2,0</w:t>
            </w:r>
          </w:p>
        </w:tc>
      </w:tr>
      <w:tr w:rsidR="0083491A" w:rsidRPr="00424A61" w:rsidTr="00F23546">
        <w:trPr>
          <w:trHeight w:val="20"/>
        </w:trPr>
        <w:tc>
          <w:tcPr>
            <w:tcW w:w="3526" w:type="pct"/>
            <w:vAlign w:val="center"/>
          </w:tcPr>
          <w:p w:rsidR="0083491A" w:rsidRPr="00424A61" w:rsidRDefault="0083491A" w:rsidP="00424A61">
            <w:pPr>
              <w:rPr>
                <w:rFonts w:ascii="Arial" w:hAnsi="Arial" w:cs="Arial"/>
                <w:sz w:val="12"/>
                <w:szCs w:val="12"/>
              </w:rPr>
            </w:pPr>
            <w:r w:rsidRPr="00424A61">
              <w:rPr>
                <w:rFonts w:ascii="Arial" w:hAnsi="Arial" w:cs="Arial"/>
                <w:sz w:val="12"/>
                <w:szCs w:val="12"/>
              </w:rPr>
              <w:t>от кустарника</w:t>
            </w:r>
          </w:p>
        </w:tc>
        <w:tc>
          <w:tcPr>
            <w:tcW w:w="1474" w:type="pct"/>
            <w:vAlign w:val="center"/>
          </w:tcPr>
          <w:p w:rsidR="0083491A" w:rsidRPr="00424A61" w:rsidRDefault="0083491A" w:rsidP="00424A61">
            <w:pPr>
              <w:jc w:val="center"/>
              <w:rPr>
                <w:rFonts w:ascii="Arial" w:hAnsi="Arial" w:cs="Arial"/>
                <w:b/>
                <w:sz w:val="12"/>
                <w:szCs w:val="12"/>
              </w:rPr>
            </w:pPr>
            <w:r w:rsidRPr="00424A61">
              <w:rPr>
                <w:rFonts w:ascii="Arial" w:hAnsi="Arial" w:cs="Arial"/>
                <w:b/>
                <w:sz w:val="12"/>
                <w:szCs w:val="12"/>
              </w:rPr>
              <w:t>1,0</w:t>
            </w:r>
          </w:p>
        </w:tc>
      </w:tr>
    </w:tbl>
    <w:p w:rsidR="0083491A" w:rsidRPr="00424A61" w:rsidRDefault="0083491A" w:rsidP="00B6773A">
      <w:pPr>
        <w:ind w:firstLine="284"/>
        <w:jc w:val="both"/>
        <w:rPr>
          <w:rFonts w:ascii="Arial" w:hAnsi="Arial" w:cs="Arial"/>
          <w:b/>
          <w:sz w:val="4"/>
          <w:szCs w:val="4"/>
        </w:rPr>
      </w:pP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1.1.2.9. Расстояние до красной линии от построек на земельном участке</w:t>
      </w:r>
    </w:p>
    <w:tbl>
      <w:tblPr>
        <w:tblW w:w="47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6"/>
        <w:gridCol w:w="1932"/>
        <w:gridCol w:w="1897"/>
      </w:tblGrid>
      <w:tr w:rsidR="0083491A" w:rsidRPr="00424A61" w:rsidTr="00F23546">
        <w:trPr>
          <w:trHeight w:val="20"/>
        </w:trPr>
        <w:tc>
          <w:tcPr>
            <w:tcW w:w="3268" w:type="pct"/>
            <w:vMerge w:val="restart"/>
            <w:vAlign w:val="center"/>
          </w:tcPr>
          <w:p w:rsidR="0083491A" w:rsidRPr="00424A61" w:rsidRDefault="0083491A" w:rsidP="00424A61">
            <w:pPr>
              <w:jc w:val="center"/>
              <w:rPr>
                <w:rFonts w:ascii="Arial" w:hAnsi="Arial" w:cs="Arial"/>
                <w:sz w:val="12"/>
                <w:szCs w:val="12"/>
              </w:rPr>
            </w:pPr>
          </w:p>
        </w:tc>
        <w:tc>
          <w:tcPr>
            <w:tcW w:w="1732" w:type="pct"/>
            <w:gridSpan w:val="2"/>
            <w:vAlign w:val="center"/>
          </w:tcPr>
          <w:p w:rsidR="0083491A" w:rsidRPr="00424A61" w:rsidRDefault="0083491A" w:rsidP="00424A61">
            <w:pPr>
              <w:jc w:val="center"/>
              <w:rPr>
                <w:rFonts w:ascii="Arial" w:hAnsi="Arial" w:cs="Arial"/>
                <w:sz w:val="12"/>
                <w:szCs w:val="12"/>
              </w:rPr>
            </w:pPr>
            <w:r w:rsidRPr="00424A61">
              <w:rPr>
                <w:rFonts w:ascii="Arial" w:hAnsi="Arial" w:cs="Arial"/>
                <w:sz w:val="12"/>
                <w:szCs w:val="12"/>
              </w:rPr>
              <w:t>Расстояние от красной линии (не менее)</w:t>
            </w:r>
          </w:p>
        </w:tc>
      </w:tr>
      <w:tr w:rsidR="0083491A" w:rsidRPr="00424A61" w:rsidTr="00F23546">
        <w:trPr>
          <w:trHeight w:val="20"/>
        </w:trPr>
        <w:tc>
          <w:tcPr>
            <w:tcW w:w="3268" w:type="pct"/>
            <w:vMerge/>
            <w:vAlign w:val="center"/>
          </w:tcPr>
          <w:p w:rsidR="0083491A" w:rsidRPr="00424A61" w:rsidRDefault="0083491A" w:rsidP="00424A61">
            <w:pPr>
              <w:jc w:val="center"/>
              <w:rPr>
                <w:rFonts w:ascii="Arial" w:hAnsi="Arial" w:cs="Arial"/>
                <w:sz w:val="12"/>
                <w:szCs w:val="12"/>
              </w:rPr>
            </w:pPr>
          </w:p>
        </w:tc>
        <w:tc>
          <w:tcPr>
            <w:tcW w:w="874" w:type="pct"/>
            <w:vAlign w:val="center"/>
          </w:tcPr>
          <w:p w:rsidR="0083491A" w:rsidRPr="00424A61" w:rsidRDefault="0083491A" w:rsidP="00424A61">
            <w:pPr>
              <w:jc w:val="center"/>
              <w:rPr>
                <w:rFonts w:ascii="Arial" w:hAnsi="Arial" w:cs="Arial"/>
                <w:sz w:val="12"/>
                <w:szCs w:val="12"/>
              </w:rPr>
            </w:pPr>
            <w:r w:rsidRPr="00424A61">
              <w:rPr>
                <w:rFonts w:ascii="Arial" w:hAnsi="Arial" w:cs="Arial"/>
                <w:sz w:val="12"/>
                <w:szCs w:val="12"/>
              </w:rPr>
              <w:t>улиц</w:t>
            </w:r>
          </w:p>
        </w:tc>
        <w:tc>
          <w:tcPr>
            <w:tcW w:w="858" w:type="pct"/>
            <w:vAlign w:val="center"/>
          </w:tcPr>
          <w:p w:rsidR="0083491A" w:rsidRPr="00424A61" w:rsidRDefault="0083491A" w:rsidP="00424A61">
            <w:pPr>
              <w:jc w:val="center"/>
              <w:rPr>
                <w:rFonts w:ascii="Arial" w:hAnsi="Arial" w:cs="Arial"/>
                <w:sz w:val="12"/>
                <w:szCs w:val="12"/>
              </w:rPr>
            </w:pPr>
            <w:r w:rsidRPr="00424A61">
              <w:rPr>
                <w:rFonts w:ascii="Arial" w:hAnsi="Arial" w:cs="Arial"/>
                <w:sz w:val="12"/>
                <w:szCs w:val="12"/>
              </w:rPr>
              <w:t>проездов</w:t>
            </w:r>
          </w:p>
        </w:tc>
      </w:tr>
      <w:tr w:rsidR="0083491A" w:rsidRPr="00424A61" w:rsidTr="00F23546">
        <w:trPr>
          <w:trHeight w:val="20"/>
        </w:trPr>
        <w:tc>
          <w:tcPr>
            <w:tcW w:w="3268" w:type="pct"/>
            <w:vAlign w:val="center"/>
          </w:tcPr>
          <w:p w:rsidR="0083491A" w:rsidRPr="00424A61" w:rsidRDefault="0083491A" w:rsidP="00424A61">
            <w:pPr>
              <w:rPr>
                <w:rFonts w:ascii="Arial" w:hAnsi="Arial" w:cs="Arial"/>
                <w:sz w:val="12"/>
                <w:szCs w:val="12"/>
              </w:rPr>
            </w:pPr>
            <w:r w:rsidRPr="00424A61">
              <w:rPr>
                <w:rFonts w:ascii="Arial" w:hAnsi="Arial" w:cs="Arial"/>
                <w:sz w:val="12"/>
                <w:szCs w:val="12"/>
              </w:rPr>
              <w:t>от объекта индивидуального жилищного строительства, усадебного жилого дома и жилого дома блокированной застройки</w:t>
            </w:r>
          </w:p>
        </w:tc>
        <w:tc>
          <w:tcPr>
            <w:tcW w:w="874" w:type="pct"/>
            <w:vAlign w:val="center"/>
          </w:tcPr>
          <w:p w:rsidR="0083491A" w:rsidRPr="00424A61" w:rsidRDefault="0083491A" w:rsidP="00424A61">
            <w:pPr>
              <w:jc w:val="center"/>
              <w:rPr>
                <w:rFonts w:ascii="Arial" w:hAnsi="Arial" w:cs="Arial"/>
                <w:b/>
                <w:sz w:val="12"/>
                <w:szCs w:val="12"/>
              </w:rPr>
            </w:pPr>
            <w:r w:rsidRPr="00424A61">
              <w:rPr>
                <w:rFonts w:ascii="Arial" w:hAnsi="Arial" w:cs="Arial"/>
                <w:b/>
                <w:sz w:val="12"/>
                <w:szCs w:val="12"/>
              </w:rPr>
              <w:t>5</w:t>
            </w:r>
          </w:p>
        </w:tc>
        <w:tc>
          <w:tcPr>
            <w:tcW w:w="858" w:type="pct"/>
            <w:vAlign w:val="center"/>
          </w:tcPr>
          <w:p w:rsidR="0083491A" w:rsidRPr="00424A61" w:rsidRDefault="0083491A" w:rsidP="00424A61">
            <w:pPr>
              <w:jc w:val="center"/>
              <w:rPr>
                <w:rFonts w:ascii="Arial" w:hAnsi="Arial" w:cs="Arial"/>
                <w:b/>
                <w:sz w:val="12"/>
                <w:szCs w:val="12"/>
              </w:rPr>
            </w:pPr>
            <w:r w:rsidRPr="00424A61">
              <w:rPr>
                <w:rFonts w:ascii="Arial" w:hAnsi="Arial" w:cs="Arial"/>
                <w:b/>
                <w:sz w:val="12"/>
                <w:szCs w:val="12"/>
              </w:rPr>
              <w:t>3</w:t>
            </w:r>
          </w:p>
        </w:tc>
      </w:tr>
      <w:tr w:rsidR="0083491A" w:rsidRPr="00424A61" w:rsidTr="00F23546">
        <w:trPr>
          <w:trHeight w:val="20"/>
        </w:trPr>
        <w:tc>
          <w:tcPr>
            <w:tcW w:w="3268" w:type="pct"/>
            <w:vAlign w:val="center"/>
          </w:tcPr>
          <w:p w:rsidR="0083491A" w:rsidRPr="00424A61" w:rsidRDefault="0083491A" w:rsidP="00424A61">
            <w:pPr>
              <w:rPr>
                <w:rFonts w:ascii="Arial" w:hAnsi="Arial" w:cs="Arial"/>
                <w:sz w:val="12"/>
                <w:szCs w:val="12"/>
              </w:rPr>
            </w:pPr>
            <w:r w:rsidRPr="00424A61">
              <w:rPr>
                <w:rFonts w:ascii="Arial" w:hAnsi="Arial" w:cs="Arial"/>
                <w:sz w:val="12"/>
                <w:szCs w:val="12"/>
              </w:rPr>
              <w:t>от хозяйственных построек</w:t>
            </w:r>
          </w:p>
        </w:tc>
        <w:tc>
          <w:tcPr>
            <w:tcW w:w="874" w:type="pct"/>
            <w:vAlign w:val="center"/>
          </w:tcPr>
          <w:p w:rsidR="0083491A" w:rsidRPr="00424A61" w:rsidRDefault="0083491A" w:rsidP="00424A61">
            <w:pPr>
              <w:jc w:val="center"/>
              <w:rPr>
                <w:rFonts w:ascii="Arial" w:hAnsi="Arial" w:cs="Arial"/>
                <w:b/>
                <w:sz w:val="12"/>
                <w:szCs w:val="12"/>
              </w:rPr>
            </w:pPr>
            <w:r w:rsidRPr="00424A61">
              <w:rPr>
                <w:rFonts w:ascii="Arial" w:hAnsi="Arial" w:cs="Arial"/>
                <w:b/>
                <w:sz w:val="12"/>
                <w:szCs w:val="12"/>
              </w:rPr>
              <w:t>5</w:t>
            </w:r>
          </w:p>
        </w:tc>
        <w:tc>
          <w:tcPr>
            <w:tcW w:w="858" w:type="pct"/>
            <w:vAlign w:val="center"/>
          </w:tcPr>
          <w:p w:rsidR="0083491A" w:rsidRPr="00424A61" w:rsidRDefault="0083491A" w:rsidP="00424A61">
            <w:pPr>
              <w:jc w:val="center"/>
              <w:rPr>
                <w:rFonts w:ascii="Arial" w:hAnsi="Arial" w:cs="Arial"/>
                <w:b/>
                <w:sz w:val="12"/>
                <w:szCs w:val="12"/>
              </w:rPr>
            </w:pPr>
            <w:r w:rsidRPr="00424A61">
              <w:rPr>
                <w:rFonts w:ascii="Arial" w:hAnsi="Arial" w:cs="Arial"/>
                <w:b/>
                <w:sz w:val="12"/>
                <w:szCs w:val="12"/>
              </w:rPr>
              <w:t>5</w:t>
            </w:r>
          </w:p>
        </w:tc>
      </w:tr>
    </w:tbl>
    <w:p w:rsidR="0083491A" w:rsidRPr="00424A61" w:rsidRDefault="0083491A" w:rsidP="00B6773A">
      <w:pPr>
        <w:ind w:firstLine="284"/>
        <w:jc w:val="both"/>
        <w:rPr>
          <w:rFonts w:ascii="Arial" w:hAnsi="Arial" w:cs="Arial"/>
          <w:sz w:val="4"/>
          <w:szCs w:val="4"/>
        </w:rPr>
      </w:pP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1.1.2.10. Норма обеспеченности детскими дошкольными учреждениями и размер их земельного участка (</w:t>
      </w:r>
      <w:r w:rsidRPr="00B6773A">
        <w:rPr>
          <w:rFonts w:ascii="Arial" w:hAnsi="Arial" w:cs="Arial"/>
          <w:sz w:val="16"/>
          <w:szCs w:val="16"/>
        </w:rPr>
        <w:t>кол. мест на 1 тыс. чел.</w:t>
      </w:r>
      <w:r w:rsidRPr="00B6773A">
        <w:rPr>
          <w:rFonts w:ascii="Arial" w:hAnsi="Arial" w:cs="Arial"/>
          <w:b/>
          <w:sz w:val="16"/>
          <w:szCs w:val="16"/>
        </w:rPr>
        <w:t>) – 60 мест.</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6"/>
        <w:gridCol w:w="3200"/>
        <w:gridCol w:w="3711"/>
      </w:tblGrid>
      <w:tr w:rsidR="0083491A" w:rsidRPr="00424A61" w:rsidTr="0090291C">
        <w:trPr>
          <w:trHeight w:val="20"/>
        </w:trPr>
        <w:tc>
          <w:tcPr>
            <w:tcW w:w="1875" w:type="pct"/>
            <w:vAlign w:val="center"/>
          </w:tcPr>
          <w:p w:rsidR="0083491A" w:rsidRPr="00424A61" w:rsidRDefault="0083491A" w:rsidP="00424A61">
            <w:pPr>
              <w:jc w:val="center"/>
              <w:rPr>
                <w:rFonts w:ascii="Arial" w:hAnsi="Arial" w:cs="Arial"/>
                <w:sz w:val="12"/>
                <w:szCs w:val="12"/>
              </w:rPr>
            </w:pPr>
            <w:r w:rsidRPr="00424A61">
              <w:rPr>
                <w:rFonts w:ascii="Arial" w:hAnsi="Arial" w:cs="Arial"/>
                <w:sz w:val="12"/>
                <w:szCs w:val="12"/>
              </w:rPr>
              <w:t>Норма обеспеченности</w:t>
            </w:r>
          </w:p>
        </w:tc>
        <w:tc>
          <w:tcPr>
            <w:tcW w:w="1447" w:type="pct"/>
            <w:vAlign w:val="center"/>
          </w:tcPr>
          <w:p w:rsidR="0083491A" w:rsidRPr="00424A61" w:rsidRDefault="0083491A" w:rsidP="00424A61">
            <w:pPr>
              <w:jc w:val="center"/>
              <w:rPr>
                <w:rFonts w:ascii="Arial" w:hAnsi="Arial" w:cs="Arial"/>
                <w:sz w:val="12"/>
                <w:szCs w:val="12"/>
              </w:rPr>
            </w:pPr>
            <w:r w:rsidRPr="00424A61">
              <w:rPr>
                <w:rFonts w:ascii="Arial" w:hAnsi="Arial" w:cs="Arial"/>
                <w:sz w:val="12"/>
                <w:szCs w:val="12"/>
              </w:rPr>
              <w:t>Размер земельного участка</w:t>
            </w:r>
          </w:p>
        </w:tc>
        <w:tc>
          <w:tcPr>
            <w:tcW w:w="1679" w:type="pct"/>
            <w:vAlign w:val="center"/>
          </w:tcPr>
          <w:p w:rsidR="0083491A" w:rsidRPr="00424A61" w:rsidRDefault="0083491A" w:rsidP="00424A61">
            <w:pPr>
              <w:jc w:val="center"/>
              <w:rPr>
                <w:rFonts w:ascii="Arial" w:hAnsi="Arial" w:cs="Arial"/>
                <w:sz w:val="12"/>
                <w:szCs w:val="12"/>
              </w:rPr>
            </w:pPr>
            <w:r w:rsidRPr="00424A61">
              <w:rPr>
                <w:rFonts w:ascii="Arial" w:hAnsi="Arial" w:cs="Arial"/>
                <w:sz w:val="12"/>
                <w:szCs w:val="12"/>
              </w:rPr>
              <w:t>Примечание</w:t>
            </w:r>
          </w:p>
        </w:tc>
      </w:tr>
      <w:tr w:rsidR="0083491A" w:rsidRPr="00424A61" w:rsidTr="0090291C">
        <w:trPr>
          <w:trHeight w:val="20"/>
        </w:trPr>
        <w:tc>
          <w:tcPr>
            <w:tcW w:w="1875" w:type="pct"/>
          </w:tcPr>
          <w:p w:rsidR="0083491A" w:rsidRPr="00424A61" w:rsidRDefault="0083491A" w:rsidP="00424A61">
            <w:pPr>
              <w:rPr>
                <w:rFonts w:ascii="Arial" w:hAnsi="Arial" w:cs="Arial"/>
                <w:b/>
                <w:sz w:val="12"/>
                <w:szCs w:val="12"/>
              </w:rPr>
            </w:pPr>
            <w:r w:rsidRPr="00424A61">
              <w:rPr>
                <w:rFonts w:ascii="Arial" w:hAnsi="Arial" w:cs="Arial"/>
                <w:b/>
                <w:sz w:val="12"/>
                <w:szCs w:val="12"/>
              </w:rPr>
              <w:t>Устанавливается в зависимости от демографической структуры населения исходя из охвата детскими учреждениями в пределах 85%, в т.ч.:</w:t>
            </w:r>
          </w:p>
          <w:p w:rsidR="0083491A" w:rsidRPr="00424A61" w:rsidRDefault="0083491A" w:rsidP="00424A61">
            <w:pPr>
              <w:rPr>
                <w:rFonts w:ascii="Arial" w:hAnsi="Arial" w:cs="Arial"/>
                <w:b/>
                <w:sz w:val="12"/>
                <w:szCs w:val="12"/>
              </w:rPr>
            </w:pPr>
            <w:r w:rsidRPr="00424A61">
              <w:rPr>
                <w:rFonts w:ascii="Arial" w:hAnsi="Arial" w:cs="Arial"/>
                <w:b/>
                <w:sz w:val="12"/>
                <w:szCs w:val="12"/>
              </w:rPr>
              <w:t>общего типа – 70% детей;</w:t>
            </w:r>
          </w:p>
          <w:p w:rsidR="0083491A" w:rsidRPr="00424A61" w:rsidRDefault="0083491A" w:rsidP="00424A61">
            <w:pPr>
              <w:rPr>
                <w:rFonts w:ascii="Arial" w:hAnsi="Arial" w:cs="Arial"/>
                <w:b/>
                <w:sz w:val="12"/>
                <w:szCs w:val="12"/>
              </w:rPr>
            </w:pPr>
            <w:r w:rsidRPr="00424A61">
              <w:rPr>
                <w:rFonts w:ascii="Arial" w:hAnsi="Arial" w:cs="Arial"/>
                <w:b/>
                <w:sz w:val="12"/>
                <w:szCs w:val="12"/>
              </w:rPr>
              <w:t>специализированного – 3%;</w:t>
            </w:r>
          </w:p>
          <w:p w:rsidR="0083491A" w:rsidRPr="00424A61" w:rsidRDefault="0083491A" w:rsidP="00424A61">
            <w:pPr>
              <w:rPr>
                <w:rFonts w:ascii="Arial" w:hAnsi="Arial" w:cs="Arial"/>
                <w:b/>
                <w:sz w:val="12"/>
                <w:szCs w:val="12"/>
              </w:rPr>
            </w:pPr>
            <w:r w:rsidRPr="00424A61">
              <w:rPr>
                <w:rFonts w:ascii="Arial" w:hAnsi="Arial" w:cs="Arial"/>
                <w:b/>
                <w:sz w:val="12"/>
                <w:szCs w:val="12"/>
              </w:rPr>
              <w:t>оздоровительного – 12%.</w:t>
            </w:r>
          </w:p>
          <w:p w:rsidR="0083491A" w:rsidRPr="00424A61" w:rsidRDefault="0083491A" w:rsidP="00424A61">
            <w:pPr>
              <w:rPr>
                <w:rFonts w:ascii="Arial" w:hAnsi="Arial" w:cs="Arial"/>
                <w:b/>
                <w:sz w:val="12"/>
                <w:szCs w:val="12"/>
              </w:rPr>
            </w:pPr>
            <w:r w:rsidRPr="00424A61">
              <w:rPr>
                <w:rFonts w:ascii="Arial" w:hAnsi="Arial" w:cs="Arial"/>
                <w:b/>
                <w:sz w:val="12"/>
                <w:szCs w:val="12"/>
              </w:rPr>
              <w:t>На территории малоэтажной застройки в городах – 50%.</w:t>
            </w:r>
          </w:p>
        </w:tc>
        <w:tc>
          <w:tcPr>
            <w:tcW w:w="1447" w:type="pct"/>
          </w:tcPr>
          <w:p w:rsidR="0083491A" w:rsidRPr="00424A61" w:rsidRDefault="0083491A" w:rsidP="00424A61">
            <w:pPr>
              <w:snapToGrid w:val="0"/>
              <w:rPr>
                <w:rFonts w:ascii="Arial" w:hAnsi="Arial" w:cs="Arial"/>
                <w:b/>
                <w:sz w:val="12"/>
                <w:szCs w:val="12"/>
              </w:rPr>
            </w:pPr>
            <w:r w:rsidRPr="00424A61">
              <w:rPr>
                <w:rFonts w:ascii="Arial" w:hAnsi="Arial" w:cs="Arial"/>
                <w:b/>
                <w:sz w:val="12"/>
                <w:szCs w:val="12"/>
              </w:rPr>
              <w:t>На одно место при вместимости  учреждений:</w:t>
            </w:r>
          </w:p>
          <w:p w:rsidR="0083491A" w:rsidRPr="00424A61" w:rsidRDefault="0083491A" w:rsidP="00424A61">
            <w:pPr>
              <w:rPr>
                <w:rFonts w:ascii="Arial" w:hAnsi="Arial" w:cs="Arial"/>
                <w:b/>
                <w:sz w:val="12"/>
                <w:szCs w:val="12"/>
              </w:rPr>
            </w:pPr>
            <w:r w:rsidRPr="00424A61">
              <w:rPr>
                <w:rFonts w:ascii="Arial" w:hAnsi="Arial" w:cs="Arial"/>
                <w:b/>
                <w:sz w:val="12"/>
                <w:szCs w:val="12"/>
              </w:rPr>
              <w:t xml:space="preserve">до 100 мест – </w:t>
            </w:r>
            <w:smartTag w:uri="urn:schemas-microsoft-com:office:smarttags" w:element="metricconverter">
              <w:smartTagPr>
                <w:attr w:name="ProductID" w:val="40 м2"/>
              </w:smartTagPr>
              <w:r w:rsidRPr="00424A61">
                <w:rPr>
                  <w:rFonts w:ascii="Arial" w:hAnsi="Arial" w:cs="Arial"/>
                  <w:b/>
                  <w:sz w:val="12"/>
                  <w:szCs w:val="12"/>
                </w:rPr>
                <w:t>40 м2</w:t>
              </w:r>
            </w:smartTag>
            <w:r w:rsidRPr="00424A61">
              <w:rPr>
                <w:rFonts w:ascii="Arial" w:hAnsi="Arial" w:cs="Arial"/>
                <w:b/>
                <w:sz w:val="12"/>
                <w:szCs w:val="12"/>
              </w:rPr>
              <w:t>;</w:t>
            </w:r>
          </w:p>
          <w:p w:rsidR="0083491A" w:rsidRPr="00424A61" w:rsidRDefault="0083491A" w:rsidP="00424A61">
            <w:pPr>
              <w:rPr>
                <w:rFonts w:ascii="Arial" w:hAnsi="Arial" w:cs="Arial"/>
                <w:b/>
                <w:sz w:val="12"/>
                <w:szCs w:val="12"/>
              </w:rPr>
            </w:pPr>
            <w:r w:rsidRPr="00424A61">
              <w:rPr>
                <w:rFonts w:ascii="Arial" w:hAnsi="Arial" w:cs="Arial"/>
                <w:b/>
                <w:sz w:val="12"/>
                <w:szCs w:val="12"/>
              </w:rPr>
              <w:t xml:space="preserve">св. 100 – </w:t>
            </w:r>
            <w:smartTag w:uri="urn:schemas-microsoft-com:office:smarttags" w:element="metricconverter">
              <w:smartTagPr>
                <w:attr w:name="ProductID" w:val="35 м2"/>
              </w:smartTagPr>
              <w:r w:rsidRPr="00424A61">
                <w:rPr>
                  <w:rFonts w:ascii="Arial" w:hAnsi="Arial" w:cs="Arial"/>
                  <w:b/>
                  <w:sz w:val="12"/>
                  <w:szCs w:val="12"/>
                </w:rPr>
                <w:t>35 м2</w:t>
              </w:r>
            </w:smartTag>
            <w:r w:rsidRPr="00424A61">
              <w:rPr>
                <w:rFonts w:ascii="Arial" w:hAnsi="Arial" w:cs="Arial"/>
                <w:b/>
                <w:sz w:val="12"/>
                <w:szCs w:val="12"/>
              </w:rPr>
              <w:t>.</w:t>
            </w:r>
          </w:p>
        </w:tc>
        <w:tc>
          <w:tcPr>
            <w:tcW w:w="1679" w:type="pct"/>
          </w:tcPr>
          <w:p w:rsidR="0083491A" w:rsidRPr="00424A61" w:rsidRDefault="0083491A" w:rsidP="00424A61">
            <w:pPr>
              <w:snapToGrid w:val="0"/>
              <w:rPr>
                <w:rFonts w:ascii="Arial" w:hAnsi="Arial" w:cs="Arial"/>
                <w:b/>
                <w:spacing w:val="-4"/>
                <w:sz w:val="12"/>
                <w:szCs w:val="12"/>
              </w:rPr>
            </w:pPr>
            <w:r w:rsidRPr="00424A61">
              <w:rPr>
                <w:rFonts w:ascii="Arial" w:hAnsi="Arial" w:cs="Arial"/>
                <w:b/>
                <w:spacing w:val="-4"/>
                <w:sz w:val="12"/>
                <w:szCs w:val="12"/>
              </w:rPr>
              <w:t>Размер групповой площадки на 1 место следует принимать (не менее):</w:t>
            </w:r>
          </w:p>
          <w:p w:rsidR="0083491A" w:rsidRPr="00424A61" w:rsidRDefault="0083491A" w:rsidP="00424A61">
            <w:pPr>
              <w:rPr>
                <w:rFonts w:ascii="Arial" w:hAnsi="Arial" w:cs="Arial"/>
                <w:b/>
                <w:sz w:val="12"/>
                <w:szCs w:val="12"/>
              </w:rPr>
            </w:pPr>
            <w:r w:rsidRPr="00424A61">
              <w:rPr>
                <w:rFonts w:ascii="Arial" w:hAnsi="Arial" w:cs="Arial"/>
                <w:b/>
                <w:sz w:val="12"/>
                <w:szCs w:val="12"/>
              </w:rPr>
              <w:t xml:space="preserve">для детей ясельного возраста  –  </w:t>
            </w:r>
            <w:smartTag w:uri="urn:schemas-microsoft-com:office:smarttags" w:element="metricconverter">
              <w:smartTagPr>
                <w:attr w:name="ProductID" w:val="7,0 м2"/>
              </w:smartTagPr>
              <w:r w:rsidRPr="00424A61">
                <w:rPr>
                  <w:rFonts w:ascii="Arial" w:hAnsi="Arial" w:cs="Arial"/>
                  <w:b/>
                  <w:sz w:val="12"/>
                  <w:szCs w:val="12"/>
                </w:rPr>
                <w:t>7,0 м2</w:t>
              </w:r>
            </w:smartTag>
            <w:r w:rsidRPr="00424A61">
              <w:rPr>
                <w:rFonts w:ascii="Arial" w:hAnsi="Arial" w:cs="Arial"/>
                <w:b/>
                <w:sz w:val="12"/>
                <w:szCs w:val="12"/>
              </w:rPr>
              <w:t>;</w:t>
            </w:r>
          </w:p>
          <w:p w:rsidR="0083491A" w:rsidRPr="00424A61" w:rsidRDefault="0083491A" w:rsidP="00424A61">
            <w:pPr>
              <w:rPr>
                <w:rFonts w:ascii="Arial" w:hAnsi="Arial" w:cs="Arial"/>
                <w:b/>
                <w:sz w:val="12"/>
                <w:szCs w:val="12"/>
              </w:rPr>
            </w:pPr>
            <w:r w:rsidRPr="00424A61">
              <w:rPr>
                <w:rFonts w:ascii="Arial" w:hAnsi="Arial" w:cs="Arial"/>
                <w:b/>
                <w:sz w:val="12"/>
                <w:szCs w:val="12"/>
              </w:rPr>
              <w:t xml:space="preserve">для детей дошкольного возраста –  </w:t>
            </w:r>
            <w:smartTag w:uri="urn:schemas-microsoft-com:office:smarttags" w:element="metricconverter">
              <w:smartTagPr>
                <w:attr w:name="ProductID" w:val="9,0 м2"/>
              </w:smartTagPr>
              <w:r w:rsidRPr="00424A61">
                <w:rPr>
                  <w:rFonts w:ascii="Arial" w:hAnsi="Arial" w:cs="Arial"/>
                  <w:b/>
                  <w:sz w:val="12"/>
                  <w:szCs w:val="12"/>
                </w:rPr>
                <w:t>9,0 м2</w:t>
              </w:r>
            </w:smartTag>
            <w:r w:rsidRPr="00424A61">
              <w:rPr>
                <w:rFonts w:ascii="Arial" w:hAnsi="Arial" w:cs="Arial"/>
                <w:b/>
                <w:sz w:val="12"/>
                <w:szCs w:val="12"/>
              </w:rPr>
              <w:t>.</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:1. Вместимость вновь строящихся дошкольных образовательных учреждений не должна превышать 350 мест; вместимость ДОУ, пристроенных к торцам жилых домов и встроенных в жилые дома - не более 150 мест.</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2. Размеры земельных участков могут быть уменьшены: на 25% – в условиях реконструкции; на 15% – при размещении на рельефе с уклоном более 20%.</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1.1.2.11. Радиус обслуживания детскими дошкольными учреждениями на территориях населенных пунктов*:</w:t>
      </w:r>
    </w:p>
    <w:p w:rsidR="0083491A" w:rsidRPr="00B6773A" w:rsidRDefault="00B6773A" w:rsidP="00B6773A">
      <w:pPr>
        <w:suppressAutoHyphens/>
        <w:ind w:firstLine="284"/>
        <w:jc w:val="both"/>
        <w:rPr>
          <w:rFonts w:ascii="Arial" w:hAnsi="Arial" w:cs="Arial"/>
          <w:sz w:val="16"/>
          <w:szCs w:val="16"/>
        </w:rPr>
      </w:pPr>
      <w:r w:rsidRPr="00B6773A">
        <w:rPr>
          <w:rFonts w:ascii="Arial" w:hAnsi="Arial" w:cs="Arial"/>
          <w:sz w:val="16"/>
          <w:szCs w:val="16"/>
        </w:rPr>
        <w:t xml:space="preserve">1. </w:t>
      </w:r>
      <w:r w:rsidR="0083491A" w:rsidRPr="00B6773A">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300 м"/>
        </w:smartTagPr>
        <w:r w:rsidR="0083491A" w:rsidRPr="00B6773A">
          <w:rPr>
            <w:rFonts w:ascii="Arial" w:hAnsi="Arial" w:cs="Arial"/>
            <w:b/>
            <w:sz w:val="16"/>
            <w:szCs w:val="16"/>
          </w:rPr>
          <w:t>300 м</w:t>
        </w:r>
      </w:smartTag>
      <w:r w:rsidR="0083491A" w:rsidRPr="00B6773A">
        <w:rPr>
          <w:rFonts w:ascii="Arial" w:hAnsi="Arial" w:cs="Arial"/>
          <w:sz w:val="16"/>
          <w:szCs w:val="16"/>
        </w:rPr>
        <w:t>;</w:t>
      </w:r>
    </w:p>
    <w:p w:rsidR="0083491A" w:rsidRPr="00B6773A" w:rsidRDefault="00B6773A" w:rsidP="00B6773A">
      <w:pPr>
        <w:suppressAutoHyphens/>
        <w:ind w:firstLine="284"/>
        <w:jc w:val="both"/>
        <w:rPr>
          <w:rFonts w:ascii="Arial" w:hAnsi="Arial" w:cs="Arial"/>
          <w:sz w:val="16"/>
          <w:szCs w:val="16"/>
        </w:rPr>
      </w:pPr>
      <w:r w:rsidRPr="00B6773A">
        <w:rPr>
          <w:rFonts w:ascii="Arial" w:hAnsi="Arial" w:cs="Arial"/>
          <w:sz w:val="16"/>
          <w:szCs w:val="16"/>
        </w:rPr>
        <w:t xml:space="preserve">2. </w:t>
      </w:r>
      <w:r w:rsidR="0083491A" w:rsidRPr="00B6773A">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500 м"/>
        </w:smartTagPr>
        <w:r w:rsidR="0083491A" w:rsidRPr="00B6773A">
          <w:rPr>
            <w:rFonts w:ascii="Arial" w:hAnsi="Arial" w:cs="Arial"/>
            <w:b/>
            <w:sz w:val="16"/>
            <w:szCs w:val="16"/>
          </w:rPr>
          <w:t>500 м</w:t>
        </w:r>
      </w:smartTag>
      <w:r w:rsidR="0083491A" w:rsidRPr="00B6773A">
        <w:rPr>
          <w:rFonts w:ascii="Arial" w:hAnsi="Arial" w:cs="Arial"/>
          <w:sz w:val="16"/>
          <w:szCs w:val="16"/>
        </w:rPr>
        <w:t>.</w:t>
      </w:r>
    </w:p>
    <w:p w:rsidR="0083491A" w:rsidRPr="00424A61" w:rsidRDefault="00A60609" w:rsidP="00B6773A">
      <w:pPr>
        <w:ind w:firstLine="284"/>
        <w:jc w:val="both"/>
        <w:rPr>
          <w:rFonts w:ascii="Arial" w:hAnsi="Arial" w:cs="Arial"/>
          <w:sz w:val="12"/>
          <w:szCs w:val="12"/>
        </w:rPr>
      </w:pPr>
      <w:r>
        <w:rPr>
          <w:rFonts w:ascii="Arial" w:hAnsi="Arial" w:cs="Arial"/>
          <w:noProof/>
          <w:sz w:val="12"/>
          <w:szCs w:val="12"/>
        </w:rPr>
        <mc:AlternateContent>
          <mc:Choice Requires="wps">
            <w:drawing>
              <wp:anchor distT="4294967293" distB="4294967293" distL="114300" distR="114300" simplePos="0" relativeHeight="251661312" behindDoc="0" locked="0" layoutInCell="1" allowOverlap="1">
                <wp:simplePos x="0" y="0"/>
                <wp:positionH relativeFrom="column">
                  <wp:posOffset>248285</wp:posOffset>
                </wp:positionH>
                <wp:positionV relativeFrom="paragraph">
                  <wp:posOffset>81914</wp:posOffset>
                </wp:positionV>
                <wp:extent cx="45720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C016E8" id="Line 7"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5pt,6.45pt" to="379.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" strokeweight=".26mm">
                <v:stroke joinstyle="miter"/>
              </v:line>
            </w:pict>
          </mc:Fallback>
        </mc:AlternateConten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 Указанный радиус обслуживания не распространяется на специализированные и оздоровительные детские дошкольные учреждения.</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1.1.2.12. Норма обеспеченности общеобразовательными учреждениями и размер их земельного участка (</w:t>
      </w:r>
      <w:r w:rsidRPr="00B6773A">
        <w:rPr>
          <w:rFonts w:ascii="Arial" w:hAnsi="Arial" w:cs="Arial"/>
          <w:sz w:val="16"/>
          <w:szCs w:val="16"/>
        </w:rPr>
        <w:t>кол. мест на 1 тыс. чел.</w:t>
      </w:r>
      <w:r w:rsidRPr="00B6773A">
        <w:rPr>
          <w:rFonts w:ascii="Arial" w:hAnsi="Arial" w:cs="Arial"/>
          <w:b/>
          <w:sz w:val="16"/>
          <w:szCs w:val="16"/>
        </w:rPr>
        <w:t>) – 100 мест.</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9"/>
        <w:gridCol w:w="3187"/>
        <w:gridCol w:w="3801"/>
      </w:tblGrid>
      <w:tr w:rsidR="0083491A" w:rsidRPr="00424A61" w:rsidTr="0090291C">
        <w:trPr>
          <w:trHeight w:val="20"/>
        </w:trPr>
        <w:tc>
          <w:tcPr>
            <w:tcW w:w="1840" w:type="pct"/>
          </w:tcPr>
          <w:p w:rsidR="0083491A" w:rsidRPr="00424A61" w:rsidRDefault="0083491A" w:rsidP="00424A61">
            <w:pPr>
              <w:jc w:val="center"/>
              <w:rPr>
                <w:rFonts w:ascii="Arial" w:hAnsi="Arial" w:cs="Arial"/>
                <w:sz w:val="12"/>
                <w:szCs w:val="12"/>
              </w:rPr>
            </w:pPr>
            <w:r w:rsidRPr="00424A61">
              <w:rPr>
                <w:rFonts w:ascii="Arial" w:hAnsi="Arial" w:cs="Arial"/>
                <w:sz w:val="12"/>
                <w:szCs w:val="12"/>
              </w:rPr>
              <w:t>Норма обеспеченности</w:t>
            </w:r>
          </w:p>
        </w:tc>
        <w:tc>
          <w:tcPr>
            <w:tcW w:w="1441" w:type="pct"/>
          </w:tcPr>
          <w:p w:rsidR="0083491A" w:rsidRPr="00424A61" w:rsidRDefault="0083491A" w:rsidP="00424A61">
            <w:pPr>
              <w:jc w:val="center"/>
              <w:rPr>
                <w:rFonts w:ascii="Arial" w:hAnsi="Arial" w:cs="Arial"/>
                <w:sz w:val="12"/>
                <w:szCs w:val="12"/>
              </w:rPr>
            </w:pPr>
            <w:r w:rsidRPr="00424A61">
              <w:rPr>
                <w:rFonts w:ascii="Arial" w:hAnsi="Arial" w:cs="Arial"/>
                <w:sz w:val="12"/>
                <w:szCs w:val="12"/>
              </w:rPr>
              <w:t>Размер земельного участка</w:t>
            </w:r>
          </w:p>
        </w:tc>
        <w:tc>
          <w:tcPr>
            <w:tcW w:w="1719" w:type="pct"/>
          </w:tcPr>
          <w:p w:rsidR="0083491A" w:rsidRPr="00424A61" w:rsidRDefault="0083491A" w:rsidP="00424A61">
            <w:pPr>
              <w:jc w:val="center"/>
              <w:rPr>
                <w:rFonts w:ascii="Arial" w:hAnsi="Arial" w:cs="Arial"/>
                <w:sz w:val="12"/>
                <w:szCs w:val="12"/>
              </w:rPr>
            </w:pPr>
            <w:r w:rsidRPr="00424A61">
              <w:rPr>
                <w:rFonts w:ascii="Arial" w:hAnsi="Arial" w:cs="Arial"/>
                <w:sz w:val="12"/>
                <w:szCs w:val="12"/>
              </w:rPr>
              <w:t>Примечание</w:t>
            </w:r>
          </w:p>
        </w:tc>
      </w:tr>
      <w:tr w:rsidR="0083491A" w:rsidRPr="00424A61" w:rsidTr="0090291C">
        <w:trPr>
          <w:trHeight w:val="20"/>
        </w:trPr>
        <w:tc>
          <w:tcPr>
            <w:tcW w:w="1840" w:type="pct"/>
          </w:tcPr>
          <w:p w:rsidR="0083491A" w:rsidRPr="00424A61" w:rsidRDefault="0083491A" w:rsidP="00424A61">
            <w:pPr>
              <w:jc w:val="both"/>
              <w:rPr>
                <w:rFonts w:ascii="Arial" w:hAnsi="Arial" w:cs="Arial"/>
                <w:b/>
                <w:sz w:val="12"/>
                <w:szCs w:val="12"/>
              </w:rPr>
            </w:pPr>
            <w:r w:rsidRPr="00424A61">
              <w:rPr>
                <w:rFonts w:ascii="Arial" w:hAnsi="Arial" w:cs="Arial"/>
                <w:b/>
                <w:sz w:val="12"/>
                <w:szCs w:val="12"/>
              </w:rPr>
              <w:t>Устанавливается в зависимости, от демографической структуры населения исходя из обеспеченности:</w:t>
            </w:r>
          </w:p>
          <w:p w:rsidR="0083491A" w:rsidRPr="00424A61" w:rsidRDefault="0083491A" w:rsidP="00424A61">
            <w:pPr>
              <w:jc w:val="both"/>
              <w:rPr>
                <w:rFonts w:ascii="Arial" w:hAnsi="Arial" w:cs="Arial"/>
                <w:sz w:val="12"/>
                <w:szCs w:val="12"/>
              </w:rPr>
            </w:pPr>
            <w:r w:rsidRPr="00424A61">
              <w:rPr>
                <w:rFonts w:ascii="Arial" w:hAnsi="Arial" w:cs="Arial"/>
                <w:sz w:val="12"/>
                <w:szCs w:val="12"/>
              </w:rPr>
              <w:t>- основным общим образованием (1-9 кл.) – 100% детей;</w:t>
            </w:r>
          </w:p>
          <w:p w:rsidR="0083491A" w:rsidRPr="00424A61" w:rsidRDefault="0083491A" w:rsidP="00424A61">
            <w:pPr>
              <w:jc w:val="both"/>
              <w:rPr>
                <w:rFonts w:ascii="Arial" w:hAnsi="Arial" w:cs="Arial"/>
                <w:b/>
                <w:sz w:val="12"/>
                <w:szCs w:val="12"/>
              </w:rPr>
            </w:pPr>
            <w:r w:rsidRPr="00424A61">
              <w:rPr>
                <w:rFonts w:ascii="Arial" w:hAnsi="Arial" w:cs="Arial"/>
                <w:sz w:val="12"/>
                <w:szCs w:val="12"/>
              </w:rPr>
              <w:t>- средним (полным) общим образованием (10-11 кл.) – 75% детей при обучении в одну смену.</w:t>
            </w:r>
          </w:p>
        </w:tc>
        <w:tc>
          <w:tcPr>
            <w:tcW w:w="1441" w:type="pct"/>
          </w:tcPr>
          <w:p w:rsidR="0083491A" w:rsidRPr="00424A61" w:rsidRDefault="0083491A" w:rsidP="00424A61">
            <w:pPr>
              <w:jc w:val="both"/>
              <w:rPr>
                <w:rFonts w:ascii="Arial" w:hAnsi="Arial" w:cs="Arial"/>
                <w:b/>
                <w:sz w:val="12"/>
                <w:szCs w:val="12"/>
              </w:rPr>
            </w:pPr>
            <w:r w:rsidRPr="00424A61">
              <w:rPr>
                <w:rFonts w:ascii="Arial" w:hAnsi="Arial" w:cs="Arial"/>
                <w:b/>
                <w:sz w:val="12"/>
                <w:szCs w:val="12"/>
              </w:rPr>
              <w:t>На одно место при вместимости учреждений:</w:t>
            </w:r>
          </w:p>
          <w:p w:rsidR="0083491A" w:rsidRPr="00424A61" w:rsidRDefault="0083491A" w:rsidP="00424A61">
            <w:pPr>
              <w:jc w:val="both"/>
              <w:rPr>
                <w:rFonts w:ascii="Arial" w:hAnsi="Arial" w:cs="Arial"/>
                <w:b/>
                <w:sz w:val="12"/>
                <w:szCs w:val="12"/>
              </w:rPr>
            </w:pPr>
            <w:r w:rsidRPr="00424A61">
              <w:rPr>
                <w:rFonts w:ascii="Arial" w:hAnsi="Arial" w:cs="Arial"/>
                <w:b/>
                <w:sz w:val="12"/>
                <w:szCs w:val="12"/>
              </w:rPr>
              <w:t xml:space="preserve">от 40 до 400 - </w:t>
            </w:r>
            <w:smartTag w:uri="urn:schemas-microsoft-com:office:smarttags" w:element="metricconverter">
              <w:smartTagPr>
                <w:attr w:name="ProductID" w:val="50 м2"/>
              </w:smartTagPr>
              <w:r w:rsidRPr="00424A61">
                <w:rPr>
                  <w:rFonts w:ascii="Arial" w:hAnsi="Arial" w:cs="Arial"/>
                  <w:b/>
                  <w:sz w:val="12"/>
                  <w:szCs w:val="12"/>
                </w:rPr>
                <w:t>50 м2</w:t>
              </w:r>
            </w:smartTag>
            <w:r w:rsidRPr="00424A61">
              <w:rPr>
                <w:rFonts w:ascii="Arial" w:hAnsi="Arial" w:cs="Arial"/>
                <w:b/>
                <w:sz w:val="12"/>
                <w:szCs w:val="12"/>
              </w:rPr>
              <w:t>;</w:t>
            </w:r>
          </w:p>
          <w:p w:rsidR="0083491A" w:rsidRPr="00424A61" w:rsidRDefault="0083491A" w:rsidP="00424A61">
            <w:pPr>
              <w:jc w:val="both"/>
              <w:rPr>
                <w:rFonts w:ascii="Arial" w:hAnsi="Arial" w:cs="Arial"/>
                <w:b/>
                <w:sz w:val="12"/>
                <w:szCs w:val="12"/>
              </w:rPr>
            </w:pPr>
            <w:r w:rsidRPr="00424A61">
              <w:rPr>
                <w:rFonts w:ascii="Arial" w:hAnsi="Arial" w:cs="Arial"/>
                <w:b/>
                <w:sz w:val="12"/>
                <w:szCs w:val="12"/>
              </w:rPr>
              <w:t xml:space="preserve">от 400 до 500 - </w:t>
            </w:r>
            <w:smartTag w:uri="urn:schemas-microsoft-com:office:smarttags" w:element="metricconverter">
              <w:smartTagPr>
                <w:attr w:name="ProductID" w:val="60 м2"/>
              </w:smartTagPr>
              <w:r w:rsidRPr="00424A61">
                <w:rPr>
                  <w:rFonts w:ascii="Arial" w:hAnsi="Arial" w:cs="Arial"/>
                  <w:b/>
                  <w:sz w:val="12"/>
                  <w:szCs w:val="12"/>
                </w:rPr>
                <w:t>60 м2</w:t>
              </w:r>
            </w:smartTag>
            <w:r w:rsidRPr="00424A61">
              <w:rPr>
                <w:rFonts w:ascii="Arial" w:hAnsi="Arial" w:cs="Arial"/>
                <w:b/>
                <w:sz w:val="12"/>
                <w:szCs w:val="12"/>
              </w:rPr>
              <w:t>;</w:t>
            </w:r>
          </w:p>
          <w:p w:rsidR="0083491A" w:rsidRPr="00424A61" w:rsidRDefault="0083491A" w:rsidP="00424A61">
            <w:pPr>
              <w:jc w:val="both"/>
              <w:rPr>
                <w:rFonts w:ascii="Arial" w:hAnsi="Arial" w:cs="Arial"/>
                <w:b/>
                <w:sz w:val="12"/>
                <w:szCs w:val="12"/>
              </w:rPr>
            </w:pPr>
            <w:r w:rsidRPr="00424A61">
              <w:rPr>
                <w:rFonts w:ascii="Arial" w:hAnsi="Arial" w:cs="Arial"/>
                <w:b/>
                <w:sz w:val="12"/>
                <w:szCs w:val="12"/>
              </w:rPr>
              <w:t xml:space="preserve">от 500 до 600 - </w:t>
            </w:r>
            <w:smartTag w:uri="urn:schemas-microsoft-com:office:smarttags" w:element="metricconverter">
              <w:smartTagPr>
                <w:attr w:name="ProductID" w:val="50 м2"/>
              </w:smartTagPr>
              <w:r w:rsidRPr="00424A61">
                <w:rPr>
                  <w:rFonts w:ascii="Arial" w:hAnsi="Arial" w:cs="Arial"/>
                  <w:b/>
                  <w:sz w:val="12"/>
                  <w:szCs w:val="12"/>
                </w:rPr>
                <w:t>50 м2</w:t>
              </w:r>
            </w:smartTag>
            <w:r w:rsidRPr="00424A61">
              <w:rPr>
                <w:rFonts w:ascii="Arial" w:hAnsi="Arial" w:cs="Arial"/>
                <w:b/>
                <w:sz w:val="12"/>
                <w:szCs w:val="12"/>
              </w:rPr>
              <w:t>;</w:t>
            </w:r>
          </w:p>
          <w:p w:rsidR="0083491A" w:rsidRPr="00424A61" w:rsidRDefault="0083491A" w:rsidP="00424A61">
            <w:pPr>
              <w:jc w:val="both"/>
              <w:rPr>
                <w:rFonts w:ascii="Arial" w:hAnsi="Arial" w:cs="Arial"/>
                <w:b/>
                <w:sz w:val="12"/>
                <w:szCs w:val="12"/>
              </w:rPr>
            </w:pPr>
            <w:r w:rsidRPr="00424A61">
              <w:rPr>
                <w:rFonts w:ascii="Arial" w:hAnsi="Arial" w:cs="Arial"/>
                <w:b/>
                <w:sz w:val="12"/>
                <w:szCs w:val="12"/>
              </w:rPr>
              <w:t xml:space="preserve">от 600 до 800 - </w:t>
            </w:r>
            <w:smartTag w:uri="urn:schemas-microsoft-com:office:smarttags" w:element="metricconverter">
              <w:smartTagPr>
                <w:attr w:name="ProductID" w:val="40 м2"/>
              </w:smartTagPr>
              <w:r w:rsidRPr="00424A61">
                <w:rPr>
                  <w:rFonts w:ascii="Arial" w:hAnsi="Arial" w:cs="Arial"/>
                  <w:b/>
                  <w:sz w:val="12"/>
                  <w:szCs w:val="12"/>
                </w:rPr>
                <w:t>40 м2</w:t>
              </w:r>
            </w:smartTag>
            <w:r w:rsidRPr="00424A61">
              <w:rPr>
                <w:rFonts w:ascii="Arial" w:hAnsi="Arial" w:cs="Arial"/>
                <w:b/>
                <w:sz w:val="12"/>
                <w:szCs w:val="12"/>
              </w:rPr>
              <w:t>;</w:t>
            </w:r>
          </w:p>
          <w:p w:rsidR="0083491A" w:rsidRPr="00424A61" w:rsidRDefault="0083491A" w:rsidP="00424A61">
            <w:pPr>
              <w:jc w:val="both"/>
              <w:rPr>
                <w:rFonts w:ascii="Arial" w:hAnsi="Arial" w:cs="Arial"/>
                <w:b/>
                <w:sz w:val="12"/>
                <w:szCs w:val="12"/>
              </w:rPr>
            </w:pPr>
            <w:r w:rsidRPr="00424A61">
              <w:rPr>
                <w:rFonts w:ascii="Arial" w:hAnsi="Arial" w:cs="Arial"/>
                <w:b/>
                <w:sz w:val="12"/>
                <w:szCs w:val="12"/>
              </w:rPr>
              <w:t xml:space="preserve">от 800 до 1000 - </w:t>
            </w:r>
            <w:smartTag w:uri="urn:schemas-microsoft-com:office:smarttags" w:element="metricconverter">
              <w:smartTagPr>
                <w:attr w:name="ProductID" w:val="33 м2"/>
              </w:smartTagPr>
              <w:r w:rsidRPr="00424A61">
                <w:rPr>
                  <w:rFonts w:ascii="Arial" w:hAnsi="Arial" w:cs="Arial"/>
                  <w:b/>
                  <w:sz w:val="12"/>
                  <w:szCs w:val="12"/>
                </w:rPr>
                <w:t>33 м2</w:t>
              </w:r>
            </w:smartTag>
            <w:r w:rsidRPr="00424A61">
              <w:rPr>
                <w:rFonts w:ascii="Arial" w:hAnsi="Arial" w:cs="Arial"/>
                <w:b/>
                <w:sz w:val="12"/>
                <w:szCs w:val="12"/>
              </w:rPr>
              <w:t>.</w:t>
            </w:r>
          </w:p>
        </w:tc>
        <w:tc>
          <w:tcPr>
            <w:tcW w:w="1719" w:type="pct"/>
          </w:tcPr>
          <w:p w:rsidR="0083491A" w:rsidRPr="00424A61" w:rsidRDefault="0083491A" w:rsidP="00424A61">
            <w:pPr>
              <w:jc w:val="both"/>
              <w:rPr>
                <w:rFonts w:ascii="Arial" w:hAnsi="Arial" w:cs="Arial"/>
                <w:b/>
                <w:sz w:val="12"/>
                <w:szCs w:val="12"/>
              </w:rPr>
            </w:pPr>
            <w:r w:rsidRPr="00424A61">
              <w:rPr>
                <w:rFonts w:ascii="Arial" w:hAnsi="Arial" w:cs="Arial"/>
                <w:b/>
                <w:sz w:val="12"/>
                <w:szCs w:val="12"/>
              </w:rPr>
              <w:t>На земельном участке выделяются следующие зоны: учебно-опытная, физкультурно-спортивная, отдыха, хозяйственная.</w:t>
            </w:r>
          </w:p>
          <w:p w:rsidR="0083491A" w:rsidRPr="00424A61" w:rsidRDefault="0083491A" w:rsidP="00424A61">
            <w:pPr>
              <w:jc w:val="both"/>
              <w:rPr>
                <w:rFonts w:ascii="Arial" w:hAnsi="Arial" w:cs="Arial"/>
                <w:b/>
                <w:sz w:val="12"/>
                <w:szCs w:val="12"/>
              </w:rPr>
            </w:pPr>
            <w:r w:rsidRPr="00424A61">
              <w:rPr>
                <w:rFonts w:ascii="Arial" w:hAnsi="Arial" w:cs="Arial"/>
                <w:b/>
                <w:sz w:val="12"/>
                <w:szCs w:val="12"/>
              </w:rPr>
              <w:t>Спортивная зона школы может быть объединена с физкультурно-оздоровительным комплексом для населения микрорайона.</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1. Вместимость вновь строящихся городских общеобразовательных учреждений не должна превышать 1000 человек.</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2. Размеры земельных участков могут быть уменьшены: на 20% – в условиях реконструкции.</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1.1.2.13. Радиус обслуживания общеобразовательными учреждениями на территориях населенных пунктов*:</w:t>
      </w:r>
    </w:p>
    <w:p w:rsidR="0083491A" w:rsidRPr="00B6773A" w:rsidRDefault="00B6773A" w:rsidP="00B6773A">
      <w:pPr>
        <w:suppressAutoHyphens/>
        <w:ind w:firstLine="284"/>
        <w:jc w:val="both"/>
        <w:rPr>
          <w:rFonts w:ascii="Arial" w:hAnsi="Arial" w:cs="Arial"/>
          <w:b/>
          <w:sz w:val="16"/>
          <w:szCs w:val="16"/>
        </w:rPr>
      </w:pPr>
      <w:r w:rsidRPr="00B6773A">
        <w:rPr>
          <w:rFonts w:ascii="Arial" w:hAnsi="Arial" w:cs="Arial"/>
          <w:sz w:val="16"/>
          <w:szCs w:val="16"/>
        </w:rPr>
        <w:t xml:space="preserve">1. </w:t>
      </w:r>
      <w:r w:rsidR="0083491A" w:rsidRPr="00B6773A">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0083491A" w:rsidRPr="00B6773A">
          <w:rPr>
            <w:rFonts w:ascii="Arial" w:hAnsi="Arial" w:cs="Arial"/>
            <w:b/>
            <w:sz w:val="16"/>
            <w:szCs w:val="16"/>
          </w:rPr>
          <w:t>500 м</w:t>
        </w:r>
      </w:smartTag>
      <w:r w:rsidR="0083491A" w:rsidRPr="00B6773A">
        <w:rPr>
          <w:rFonts w:ascii="Arial" w:hAnsi="Arial" w:cs="Arial"/>
          <w:b/>
          <w:sz w:val="16"/>
          <w:szCs w:val="16"/>
        </w:rPr>
        <w:t>;</w:t>
      </w:r>
    </w:p>
    <w:p w:rsidR="0083491A" w:rsidRPr="00B6773A" w:rsidRDefault="00B6773A" w:rsidP="00B6773A">
      <w:pPr>
        <w:suppressAutoHyphens/>
        <w:ind w:firstLine="284"/>
        <w:jc w:val="both"/>
        <w:rPr>
          <w:rFonts w:ascii="Arial" w:hAnsi="Arial" w:cs="Arial"/>
          <w:b/>
          <w:sz w:val="16"/>
          <w:szCs w:val="16"/>
        </w:rPr>
      </w:pPr>
      <w:r w:rsidRPr="00B6773A">
        <w:rPr>
          <w:rFonts w:ascii="Arial" w:hAnsi="Arial" w:cs="Arial"/>
          <w:sz w:val="16"/>
          <w:szCs w:val="16"/>
        </w:rPr>
        <w:t xml:space="preserve">2. </w:t>
      </w:r>
      <w:r w:rsidR="0083491A" w:rsidRPr="00B6773A">
        <w:rPr>
          <w:rFonts w:ascii="Arial" w:hAnsi="Arial" w:cs="Arial"/>
          <w:sz w:val="16"/>
          <w:szCs w:val="16"/>
        </w:rPr>
        <w:t xml:space="preserve">зона застройки объектами индивидуального жилищного строительства (для начальных классов) – </w:t>
      </w:r>
      <w:r w:rsidR="0083491A" w:rsidRPr="00B6773A">
        <w:rPr>
          <w:rFonts w:ascii="Arial" w:hAnsi="Arial" w:cs="Arial"/>
          <w:b/>
          <w:sz w:val="16"/>
          <w:szCs w:val="16"/>
        </w:rPr>
        <w:t>750 (500) м;</w:t>
      </w:r>
    </w:p>
    <w:p w:rsidR="0083491A" w:rsidRPr="00B6773A" w:rsidRDefault="00B6773A" w:rsidP="00B6773A">
      <w:pPr>
        <w:suppressAutoHyphens/>
        <w:ind w:firstLine="284"/>
        <w:jc w:val="both"/>
        <w:rPr>
          <w:rFonts w:ascii="Arial" w:hAnsi="Arial" w:cs="Arial"/>
          <w:b/>
          <w:sz w:val="16"/>
          <w:szCs w:val="16"/>
        </w:rPr>
      </w:pPr>
      <w:r w:rsidRPr="00B6773A">
        <w:rPr>
          <w:rFonts w:ascii="Arial" w:hAnsi="Arial" w:cs="Arial"/>
          <w:sz w:val="16"/>
          <w:szCs w:val="16"/>
        </w:rPr>
        <w:t xml:space="preserve">3. </w:t>
      </w:r>
      <w:r w:rsidR="0083491A" w:rsidRPr="00B6773A">
        <w:rPr>
          <w:rFonts w:ascii="Arial" w:hAnsi="Arial" w:cs="Arial"/>
          <w:sz w:val="16"/>
          <w:szCs w:val="16"/>
        </w:rPr>
        <w:t xml:space="preserve">допускается размещение на расстоянии транспортной доступности: </w:t>
      </w:r>
      <w:r w:rsidR="0083491A" w:rsidRPr="00B6773A">
        <w:rPr>
          <w:rFonts w:ascii="Arial" w:hAnsi="Arial" w:cs="Arial"/>
          <w:b/>
          <w:sz w:val="16"/>
          <w:szCs w:val="16"/>
        </w:rPr>
        <w:t xml:space="preserve">для обучающихся в общеобразовательных учреждениях начального общего образования - 15 минут (в одну сторону), для обучающихся в общеобразовательных учреждениях основного общего и среднего </w:t>
      </w:r>
      <w:r w:rsidRPr="00B6773A">
        <w:rPr>
          <w:rFonts w:ascii="Arial" w:hAnsi="Arial" w:cs="Arial"/>
          <w:b/>
          <w:sz w:val="16"/>
          <w:szCs w:val="16"/>
        </w:rPr>
        <w:t xml:space="preserve">(полного) общего образования - </w:t>
      </w:r>
      <w:r w:rsidR="0083491A" w:rsidRPr="00B6773A">
        <w:rPr>
          <w:rFonts w:ascii="Arial" w:hAnsi="Arial" w:cs="Arial"/>
          <w:b/>
          <w:sz w:val="16"/>
          <w:szCs w:val="16"/>
        </w:rPr>
        <w:t>не более 50 минут (в одну сторону).</w:t>
      </w:r>
    </w:p>
    <w:p w:rsidR="0083491A" w:rsidRPr="00424A61" w:rsidRDefault="00A60609" w:rsidP="00B6773A">
      <w:pPr>
        <w:ind w:firstLine="284"/>
        <w:jc w:val="both"/>
        <w:rPr>
          <w:rFonts w:ascii="Arial" w:hAnsi="Arial" w:cs="Arial"/>
          <w:sz w:val="12"/>
          <w:szCs w:val="12"/>
        </w:rPr>
      </w:pPr>
      <w:r>
        <w:rPr>
          <w:rFonts w:ascii="Arial" w:hAnsi="Arial" w:cs="Arial"/>
          <w:noProof/>
          <w:sz w:val="16"/>
          <w:szCs w:val="16"/>
        </w:rPr>
        <mc:AlternateContent>
          <mc:Choice Requires="wps">
            <w:drawing>
              <wp:anchor distT="4294967293" distB="4294967293" distL="114300" distR="114300" simplePos="0" relativeHeight="251662336" behindDoc="0" locked="0" layoutInCell="1" allowOverlap="1">
                <wp:simplePos x="0" y="0"/>
                <wp:positionH relativeFrom="column">
                  <wp:posOffset>292735</wp:posOffset>
                </wp:positionH>
                <wp:positionV relativeFrom="paragraph">
                  <wp:posOffset>81279</wp:posOffset>
                </wp:positionV>
                <wp:extent cx="457200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D8C34D" id="Line 8"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05pt,6.4pt" to="383.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" strokeweight=".26mm">
                <v:stroke joinstyle="miter"/>
              </v:line>
            </w:pict>
          </mc:Fallback>
        </mc:AlternateConten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 Указанный радиус обслуживания не распространяется на специализированные общеобразовательные учреждения.</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1.1.2.14. Расстояние от стен зданий общеобразовательных школ и границ земельных участков детских дошкольных учреждений до красной линии:</w:t>
      </w:r>
    </w:p>
    <w:p w:rsidR="0083491A" w:rsidRPr="00B6773A" w:rsidRDefault="0083491A" w:rsidP="00B6773A">
      <w:pPr>
        <w:suppressAutoHyphens/>
        <w:ind w:firstLine="284"/>
        <w:jc w:val="both"/>
        <w:rPr>
          <w:rFonts w:ascii="Arial" w:hAnsi="Arial" w:cs="Arial"/>
          <w:b/>
          <w:sz w:val="16"/>
          <w:szCs w:val="16"/>
        </w:rPr>
      </w:pPr>
      <w:r w:rsidRPr="00B6773A">
        <w:rPr>
          <w:rFonts w:ascii="Arial" w:hAnsi="Arial" w:cs="Arial"/>
          <w:sz w:val="16"/>
          <w:szCs w:val="16"/>
        </w:rPr>
        <w:t xml:space="preserve">в городских населенных пунктах – </w:t>
      </w:r>
      <w:smartTag w:uri="urn:schemas-microsoft-com:office:smarttags" w:element="metricconverter">
        <w:smartTagPr>
          <w:attr w:name="ProductID" w:val="25 м"/>
        </w:smartTagPr>
        <w:r w:rsidRPr="00B6773A">
          <w:rPr>
            <w:rFonts w:ascii="Arial" w:hAnsi="Arial" w:cs="Arial"/>
            <w:b/>
            <w:sz w:val="16"/>
            <w:szCs w:val="16"/>
          </w:rPr>
          <w:t>25 м</w:t>
        </w:r>
      </w:smartTag>
      <w:r w:rsidRPr="00B6773A">
        <w:rPr>
          <w:rFonts w:ascii="Arial" w:hAnsi="Arial" w:cs="Arial"/>
          <w:b/>
          <w:sz w:val="16"/>
          <w:szCs w:val="16"/>
        </w:rPr>
        <w:t>;</w:t>
      </w:r>
    </w:p>
    <w:p w:rsidR="0083491A" w:rsidRPr="00B6773A" w:rsidRDefault="0083491A" w:rsidP="00B6773A">
      <w:pPr>
        <w:suppressAutoHyphens/>
        <w:ind w:firstLine="284"/>
        <w:jc w:val="both"/>
        <w:rPr>
          <w:rFonts w:ascii="Arial" w:hAnsi="Arial" w:cs="Arial"/>
          <w:b/>
          <w:sz w:val="16"/>
          <w:szCs w:val="16"/>
        </w:rPr>
      </w:pPr>
      <w:r w:rsidRPr="00B6773A">
        <w:rPr>
          <w:rFonts w:ascii="Arial" w:hAnsi="Arial" w:cs="Arial"/>
          <w:sz w:val="16"/>
          <w:szCs w:val="16"/>
        </w:rPr>
        <w:t xml:space="preserve">в сельских населенных пунктах – </w:t>
      </w:r>
      <w:smartTag w:uri="urn:schemas-microsoft-com:office:smarttags" w:element="metricconverter">
        <w:smartTagPr>
          <w:attr w:name="ProductID" w:val="10 м"/>
        </w:smartTagPr>
        <w:r w:rsidRPr="00B6773A">
          <w:rPr>
            <w:rFonts w:ascii="Arial" w:hAnsi="Arial" w:cs="Arial"/>
            <w:b/>
            <w:sz w:val="16"/>
            <w:szCs w:val="16"/>
          </w:rPr>
          <w:t>10 м</w:t>
        </w:r>
      </w:smartTag>
      <w:r w:rsidRPr="00B6773A">
        <w:rPr>
          <w:rFonts w:ascii="Arial" w:hAnsi="Arial" w:cs="Arial"/>
          <w:b/>
          <w:sz w:val="16"/>
          <w:szCs w:val="16"/>
        </w:rPr>
        <w:t>.</w:t>
      </w:r>
    </w:p>
    <w:p w:rsidR="0083491A" w:rsidRPr="00B6773A" w:rsidRDefault="0083491A" w:rsidP="00B6773A">
      <w:pPr>
        <w:shd w:val="clear" w:color="auto" w:fill="FFFFFF"/>
        <w:ind w:firstLine="284"/>
        <w:jc w:val="both"/>
        <w:textAlignment w:val="baseline"/>
        <w:outlineLvl w:val="5"/>
        <w:rPr>
          <w:rFonts w:ascii="Arial" w:hAnsi="Arial" w:cs="Arial"/>
          <w:b/>
          <w:bCs/>
          <w:sz w:val="16"/>
          <w:szCs w:val="16"/>
        </w:rPr>
      </w:pPr>
      <w:r w:rsidRPr="00B6773A">
        <w:rPr>
          <w:rFonts w:ascii="Arial" w:hAnsi="Arial" w:cs="Arial"/>
          <w:b/>
          <w:sz w:val="16"/>
          <w:szCs w:val="16"/>
        </w:rPr>
        <w:t>1.1.2.15. Норма обеспеченности объектами в области охраны правопорядка</w:t>
      </w:r>
      <w:r w:rsidRPr="00B6773A">
        <w:rPr>
          <w:rFonts w:ascii="Arial" w:hAnsi="Arial" w:cs="Arial"/>
          <w:b/>
          <w:bCs/>
          <w:sz w:val="16"/>
          <w:szCs w:val="16"/>
        </w:rPr>
        <w:t>:</w:t>
      </w:r>
    </w:p>
    <w:tbl>
      <w:tblPr>
        <w:tblW w:w="4751" w:type="pct"/>
        <w:tblInd w:w="291" w:type="dxa"/>
        <w:tblCellMar>
          <w:left w:w="0" w:type="dxa"/>
          <w:right w:w="0" w:type="dxa"/>
        </w:tblCellMar>
        <w:tblLook w:val="04A0" w:firstRow="1" w:lastRow="0" w:firstColumn="1" w:lastColumn="0" w:noHBand="0" w:noVBand="1"/>
      </w:tblPr>
      <w:tblGrid>
        <w:gridCol w:w="3589"/>
        <w:gridCol w:w="7468"/>
      </w:tblGrid>
      <w:tr w:rsidR="0083491A" w:rsidRPr="00424A61" w:rsidTr="0090291C">
        <w:trPr>
          <w:trHeight w:val="20"/>
        </w:trPr>
        <w:tc>
          <w:tcPr>
            <w:tcW w:w="16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491A" w:rsidRPr="00424A61" w:rsidRDefault="0083491A" w:rsidP="00424A61">
            <w:pPr>
              <w:jc w:val="center"/>
              <w:textAlignment w:val="baseline"/>
              <w:rPr>
                <w:rFonts w:ascii="Arial" w:hAnsi="Arial" w:cs="Arial"/>
                <w:sz w:val="12"/>
                <w:szCs w:val="12"/>
              </w:rPr>
            </w:pPr>
            <w:r w:rsidRPr="00424A61">
              <w:rPr>
                <w:rFonts w:ascii="Arial" w:hAnsi="Arial" w:cs="Arial"/>
                <w:sz w:val="12"/>
                <w:szCs w:val="12"/>
              </w:rPr>
              <w:t>Наименование вида объекта</w:t>
            </w:r>
          </w:p>
        </w:tc>
        <w:tc>
          <w:tcPr>
            <w:tcW w:w="33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491A" w:rsidRPr="00424A61" w:rsidRDefault="0083491A" w:rsidP="00424A61">
            <w:pPr>
              <w:jc w:val="center"/>
              <w:textAlignment w:val="baseline"/>
              <w:rPr>
                <w:rFonts w:ascii="Arial" w:hAnsi="Arial" w:cs="Arial"/>
                <w:sz w:val="12"/>
                <w:szCs w:val="12"/>
              </w:rPr>
            </w:pPr>
            <w:r w:rsidRPr="00424A61">
              <w:rPr>
                <w:rFonts w:ascii="Arial" w:hAnsi="Arial" w:cs="Arial"/>
                <w:sz w:val="12"/>
                <w:szCs w:val="12"/>
              </w:rPr>
              <w:t>Предельные значения расчетных показателей минимально допустимого уровня обеспеченности</w:t>
            </w:r>
          </w:p>
        </w:tc>
      </w:tr>
      <w:tr w:rsidR="0083491A" w:rsidRPr="00424A61" w:rsidTr="0090291C">
        <w:trPr>
          <w:trHeight w:val="20"/>
        </w:trPr>
        <w:tc>
          <w:tcPr>
            <w:tcW w:w="16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491A" w:rsidRPr="00424A61" w:rsidRDefault="0083491A" w:rsidP="00424A61">
            <w:pPr>
              <w:jc w:val="both"/>
              <w:textAlignment w:val="baseline"/>
              <w:rPr>
                <w:rFonts w:ascii="Arial" w:hAnsi="Arial" w:cs="Arial"/>
                <w:b/>
                <w:sz w:val="12"/>
                <w:szCs w:val="12"/>
              </w:rPr>
            </w:pPr>
            <w:r w:rsidRPr="00424A61">
              <w:rPr>
                <w:rFonts w:ascii="Arial" w:hAnsi="Arial" w:cs="Arial"/>
                <w:b/>
                <w:sz w:val="12"/>
                <w:szCs w:val="12"/>
              </w:rPr>
              <w:t>Отдел (отделение) полиции</w:t>
            </w:r>
          </w:p>
        </w:tc>
        <w:tc>
          <w:tcPr>
            <w:tcW w:w="33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491A" w:rsidRPr="00424A61" w:rsidRDefault="0083491A" w:rsidP="00424A61">
            <w:pPr>
              <w:jc w:val="both"/>
              <w:textAlignment w:val="baseline"/>
              <w:rPr>
                <w:rFonts w:ascii="Arial" w:hAnsi="Arial" w:cs="Arial"/>
                <w:sz w:val="12"/>
                <w:szCs w:val="12"/>
              </w:rPr>
            </w:pPr>
            <w:r w:rsidRPr="00424A61">
              <w:rPr>
                <w:rFonts w:ascii="Arial" w:hAnsi="Arial" w:cs="Arial"/>
                <w:sz w:val="12"/>
                <w:szCs w:val="12"/>
              </w:rPr>
              <w:t>1 на городской округ, муниципальный район</w:t>
            </w:r>
          </w:p>
        </w:tc>
      </w:tr>
      <w:tr w:rsidR="0083491A" w:rsidRPr="00424A61" w:rsidTr="0090291C">
        <w:trPr>
          <w:trHeight w:val="20"/>
        </w:trPr>
        <w:tc>
          <w:tcPr>
            <w:tcW w:w="162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491A" w:rsidRPr="00424A61" w:rsidRDefault="0083491A" w:rsidP="00424A61">
            <w:pPr>
              <w:jc w:val="both"/>
              <w:textAlignment w:val="baseline"/>
              <w:rPr>
                <w:rFonts w:ascii="Arial" w:hAnsi="Arial" w:cs="Arial"/>
                <w:b/>
                <w:sz w:val="12"/>
                <w:szCs w:val="12"/>
              </w:rPr>
            </w:pPr>
            <w:r w:rsidRPr="00424A61">
              <w:rPr>
                <w:rFonts w:ascii="Arial" w:hAnsi="Arial" w:cs="Arial"/>
                <w:b/>
                <w:sz w:val="12"/>
                <w:szCs w:val="12"/>
              </w:rPr>
              <w:t>Участковый пункт полиции</w:t>
            </w:r>
          </w:p>
        </w:tc>
        <w:tc>
          <w:tcPr>
            <w:tcW w:w="33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491A" w:rsidRPr="00424A61" w:rsidRDefault="0083491A" w:rsidP="00424A61">
            <w:pPr>
              <w:jc w:val="both"/>
              <w:textAlignment w:val="baseline"/>
              <w:rPr>
                <w:rFonts w:ascii="Arial" w:hAnsi="Arial" w:cs="Arial"/>
                <w:sz w:val="12"/>
                <w:szCs w:val="12"/>
              </w:rPr>
            </w:pPr>
            <w:r w:rsidRPr="00424A61">
              <w:rPr>
                <w:rFonts w:ascii="Arial" w:hAnsi="Arial" w:cs="Arial"/>
                <w:sz w:val="12"/>
                <w:szCs w:val="12"/>
              </w:rPr>
              <w:t>В городах - в границах одного административного участка участкового уполномоченного полиции л</w:t>
            </w:r>
            <w:r w:rsidR="00B6773A" w:rsidRPr="00424A61">
              <w:rPr>
                <w:rFonts w:ascii="Arial" w:hAnsi="Arial" w:cs="Arial"/>
                <w:sz w:val="12"/>
                <w:szCs w:val="12"/>
              </w:rPr>
              <w:t>ибо нескольких смежных участков</w:t>
            </w:r>
          </w:p>
          <w:p w:rsidR="0083491A" w:rsidRPr="00424A61" w:rsidRDefault="0083491A" w:rsidP="00424A61">
            <w:pPr>
              <w:jc w:val="both"/>
              <w:textAlignment w:val="baseline"/>
              <w:rPr>
                <w:rFonts w:ascii="Arial" w:hAnsi="Arial" w:cs="Arial"/>
                <w:sz w:val="12"/>
                <w:szCs w:val="12"/>
              </w:rPr>
            </w:pPr>
            <w:r w:rsidRPr="00424A61">
              <w:rPr>
                <w:rFonts w:ascii="Arial" w:hAnsi="Arial" w:cs="Arial"/>
                <w:sz w:val="12"/>
                <w:szCs w:val="12"/>
              </w:rPr>
              <w:t>В сельской местности - в границах одного или нескольких сельских поселений</w:t>
            </w:r>
          </w:p>
        </w:tc>
      </w:tr>
    </w:tbl>
    <w:p w:rsidR="0083491A" w:rsidRPr="00B6773A" w:rsidRDefault="0083491A" w:rsidP="00B6773A">
      <w:pPr>
        <w:shd w:val="clear" w:color="auto" w:fill="FFFFFF"/>
        <w:ind w:firstLine="284"/>
        <w:jc w:val="both"/>
        <w:textAlignment w:val="baseline"/>
        <w:rPr>
          <w:rFonts w:ascii="Arial" w:hAnsi="Arial" w:cs="Arial"/>
          <w:sz w:val="16"/>
          <w:szCs w:val="16"/>
        </w:rPr>
      </w:pPr>
      <w:r w:rsidRPr="00B6773A">
        <w:rPr>
          <w:rFonts w:ascii="Arial" w:hAnsi="Arial" w:cs="Arial"/>
          <w:sz w:val="16"/>
          <w:szCs w:val="16"/>
        </w:rPr>
        <w:t>Объекты обслуживания населения в области охраны порядка федерального подчинения обеспечиваются предоставлением органами местного самоуправления площади для их размещения и регулируются соответст</w:t>
      </w:r>
      <w:r w:rsidR="00B6773A" w:rsidRPr="00B6773A">
        <w:rPr>
          <w:rFonts w:ascii="Arial" w:hAnsi="Arial" w:cs="Arial"/>
          <w:sz w:val="16"/>
          <w:szCs w:val="16"/>
        </w:rPr>
        <w:t>вующими федеральными органами.</w:t>
      </w:r>
      <w:r w:rsidRPr="00B6773A">
        <w:rPr>
          <w:rFonts w:ascii="Arial" w:hAnsi="Arial" w:cs="Arial"/>
          <w:sz w:val="16"/>
          <w:szCs w:val="16"/>
        </w:rPr>
        <w:t>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региональными нормативами, не устанавливаются.</w:t>
      </w:r>
    </w:p>
    <w:p w:rsidR="0083491A" w:rsidRPr="00B6773A" w:rsidRDefault="0083491A" w:rsidP="00B6773A">
      <w:pPr>
        <w:ind w:firstLine="284"/>
        <w:jc w:val="both"/>
        <w:rPr>
          <w:rFonts w:ascii="Arial" w:hAnsi="Arial" w:cs="Arial"/>
          <w:b/>
          <w:spacing w:val="-2"/>
          <w:sz w:val="16"/>
          <w:szCs w:val="16"/>
        </w:rPr>
      </w:pPr>
      <w:r w:rsidRPr="00B6773A">
        <w:rPr>
          <w:rFonts w:ascii="Arial" w:hAnsi="Arial" w:cs="Arial"/>
          <w:b/>
          <w:sz w:val="16"/>
          <w:szCs w:val="16"/>
        </w:rPr>
        <w:t xml:space="preserve">1.1.2.16. </w:t>
      </w:r>
      <w:r w:rsidRPr="00B6773A">
        <w:rPr>
          <w:rFonts w:ascii="Arial" w:hAnsi="Arial" w:cs="Arial"/>
          <w:b/>
          <w:spacing w:val="-2"/>
          <w:sz w:val="16"/>
          <w:szCs w:val="16"/>
        </w:rPr>
        <w:t>Площадь озелененной и благоустроенной территории микрорайона (квартала) без учета участков школ и детских дошкольных учреждений (</w:t>
      </w:r>
      <w:r w:rsidRPr="00B6773A">
        <w:rPr>
          <w:rFonts w:ascii="Arial" w:hAnsi="Arial" w:cs="Arial"/>
          <w:spacing w:val="-2"/>
          <w:sz w:val="16"/>
          <w:szCs w:val="16"/>
        </w:rPr>
        <w:t>м</w:t>
      </w:r>
      <w:r w:rsidRPr="00B6773A">
        <w:rPr>
          <w:rFonts w:ascii="Arial" w:hAnsi="Arial" w:cs="Arial"/>
          <w:spacing w:val="-2"/>
          <w:sz w:val="16"/>
          <w:szCs w:val="16"/>
          <w:vertAlign w:val="superscript"/>
        </w:rPr>
        <w:t>2</w:t>
      </w:r>
      <w:r w:rsidRPr="00B6773A">
        <w:rPr>
          <w:rFonts w:ascii="Arial" w:hAnsi="Arial" w:cs="Arial"/>
          <w:spacing w:val="-2"/>
          <w:sz w:val="16"/>
          <w:szCs w:val="16"/>
        </w:rPr>
        <w:t xml:space="preserve"> на 1 чел.</w:t>
      </w:r>
      <w:r w:rsidRPr="00B6773A">
        <w:rPr>
          <w:rFonts w:ascii="Arial" w:hAnsi="Arial" w:cs="Arial"/>
          <w:b/>
          <w:spacing w:val="-2"/>
          <w:sz w:val="16"/>
          <w:szCs w:val="16"/>
        </w:rPr>
        <w:t xml:space="preserve">), не менее – </w:t>
      </w:r>
      <w:smartTag w:uri="urn:schemas-microsoft-com:office:smarttags" w:element="metricconverter">
        <w:smartTagPr>
          <w:attr w:name="ProductID" w:val="10 м2"/>
        </w:smartTagPr>
        <w:r w:rsidRPr="00B6773A">
          <w:rPr>
            <w:rFonts w:ascii="Arial" w:hAnsi="Arial" w:cs="Arial"/>
            <w:b/>
            <w:spacing w:val="-2"/>
            <w:sz w:val="16"/>
            <w:szCs w:val="16"/>
          </w:rPr>
          <w:t>10 м</w:t>
        </w:r>
        <w:r w:rsidRPr="00B6773A">
          <w:rPr>
            <w:rFonts w:ascii="Arial" w:hAnsi="Arial" w:cs="Arial"/>
            <w:b/>
            <w:spacing w:val="-2"/>
            <w:sz w:val="16"/>
            <w:szCs w:val="16"/>
            <w:vertAlign w:val="superscript"/>
          </w:rPr>
          <w:t>2</w:t>
        </w:r>
      </w:smartTag>
      <w:r w:rsidRPr="00B6773A">
        <w:rPr>
          <w:rFonts w:ascii="Arial" w:hAnsi="Arial" w:cs="Arial"/>
          <w:b/>
          <w:spacing w:val="-2"/>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Примечания</w:t>
      </w:r>
      <w:r w:rsidRPr="00B6773A">
        <w:rPr>
          <w:rFonts w:ascii="Arial" w:hAnsi="Arial" w:cs="Arial"/>
          <w:sz w:val="16"/>
          <w:szCs w:val="16"/>
        </w:rPr>
        <w:t xml:space="preserve">: </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1. 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25 % площади территории квартала.</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2.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1.1.2.17. Норма накопления твердых бытовых отходов (ТБО) для населения (</w:t>
      </w:r>
      <w:r w:rsidRPr="00B6773A">
        <w:rPr>
          <w:rFonts w:ascii="Arial" w:hAnsi="Arial" w:cs="Arial"/>
          <w:sz w:val="16"/>
          <w:szCs w:val="16"/>
        </w:rPr>
        <w:t>объем отходов в год на 1 человека</w:t>
      </w:r>
      <w:r w:rsidRPr="00B6773A">
        <w:rPr>
          <w:rFonts w:ascii="Arial" w:hAnsi="Arial" w:cs="Arial"/>
          <w:b/>
          <w:sz w:val="16"/>
          <w:szCs w:val="16"/>
        </w:rPr>
        <w:t>):</w:t>
      </w:r>
    </w:p>
    <w:p w:rsidR="0083491A" w:rsidRPr="00B6773A" w:rsidRDefault="0083491A" w:rsidP="00B6773A">
      <w:pPr>
        <w:suppressAutoHyphens/>
        <w:ind w:firstLine="284"/>
        <w:jc w:val="both"/>
        <w:rPr>
          <w:rFonts w:ascii="Arial" w:hAnsi="Arial" w:cs="Arial"/>
          <w:sz w:val="16"/>
          <w:szCs w:val="16"/>
        </w:rPr>
      </w:pPr>
      <w:r w:rsidRPr="00B6773A">
        <w:rPr>
          <w:rFonts w:ascii="Arial" w:hAnsi="Arial" w:cs="Arial"/>
          <w:sz w:val="16"/>
          <w:szCs w:val="16"/>
        </w:rPr>
        <w:t xml:space="preserve">проживающие в жилом фонде с полным благоустройством– </w:t>
      </w:r>
      <w:r w:rsidRPr="00B6773A">
        <w:rPr>
          <w:rFonts w:ascii="Arial" w:hAnsi="Arial" w:cs="Arial"/>
          <w:b/>
          <w:sz w:val="16"/>
          <w:szCs w:val="16"/>
        </w:rPr>
        <w:t>0,9-1,8</w:t>
      </w:r>
      <w:r w:rsidRPr="00B6773A">
        <w:rPr>
          <w:rFonts w:ascii="Arial" w:hAnsi="Arial" w:cs="Arial"/>
          <w:sz w:val="16"/>
          <w:szCs w:val="16"/>
        </w:rPr>
        <w:t xml:space="preserve"> м3/чел;</w:t>
      </w:r>
    </w:p>
    <w:p w:rsidR="0083491A" w:rsidRPr="00B6773A" w:rsidRDefault="0083491A" w:rsidP="00B6773A">
      <w:pPr>
        <w:suppressAutoHyphens/>
        <w:ind w:firstLine="284"/>
        <w:jc w:val="both"/>
        <w:rPr>
          <w:rFonts w:ascii="Arial" w:hAnsi="Arial" w:cs="Arial"/>
          <w:sz w:val="16"/>
          <w:szCs w:val="16"/>
        </w:rPr>
      </w:pPr>
      <w:r w:rsidRPr="00B6773A">
        <w:rPr>
          <w:rFonts w:ascii="Arial" w:hAnsi="Arial" w:cs="Arial"/>
          <w:sz w:val="16"/>
          <w:szCs w:val="16"/>
        </w:rPr>
        <w:t xml:space="preserve">проживающие в жилом фонде с частичным благоустройством– </w:t>
      </w:r>
      <w:r w:rsidRPr="00B6773A">
        <w:rPr>
          <w:rFonts w:ascii="Arial" w:hAnsi="Arial" w:cs="Arial"/>
          <w:b/>
          <w:sz w:val="16"/>
          <w:szCs w:val="16"/>
        </w:rPr>
        <w:t>1,1-2,0</w:t>
      </w:r>
      <w:r w:rsidRPr="00B6773A">
        <w:rPr>
          <w:rFonts w:ascii="Arial" w:hAnsi="Arial" w:cs="Arial"/>
          <w:sz w:val="16"/>
          <w:szCs w:val="16"/>
        </w:rPr>
        <w:t xml:space="preserve"> м3/чел;</w:t>
      </w:r>
    </w:p>
    <w:p w:rsidR="0083491A" w:rsidRPr="00B6773A" w:rsidRDefault="0083491A" w:rsidP="00B6773A">
      <w:pPr>
        <w:suppressAutoHyphens/>
        <w:ind w:firstLine="284"/>
        <w:jc w:val="both"/>
        <w:rPr>
          <w:rFonts w:ascii="Arial" w:hAnsi="Arial" w:cs="Arial"/>
          <w:sz w:val="16"/>
          <w:szCs w:val="16"/>
        </w:rPr>
      </w:pPr>
      <w:r w:rsidRPr="00B6773A">
        <w:rPr>
          <w:rFonts w:ascii="Arial" w:hAnsi="Arial" w:cs="Arial"/>
          <w:sz w:val="16"/>
          <w:szCs w:val="16"/>
        </w:rPr>
        <w:t xml:space="preserve">общее количество по поселению с учетом общественных зданий – </w:t>
      </w:r>
      <w:r w:rsidRPr="00B6773A">
        <w:rPr>
          <w:rFonts w:ascii="Arial" w:hAnsi="Arial" w:cs="Arial"/>
          <w:b/>
          <w:sz w:val="16"/>
          <w:szCs w:val="16"/>
        </w:rPr>
        <w:t>1,4-2,5</w:t>
      </w:r>
      <w:r w:rsidRPr="00B6773A">
        <w:rPr>
          <w:rFonts w:ascii="Arial" w:hAnsi="Arial" w:cs="Arial"/>
          <w:sz w:val="16"/>
          <w:szCs w:val="16"/>
        </w:rPr>
        <w:t xml:space="preserve"> м3/чел;</w:t>
      </w:r>
    </w:p>
    <w:p w:rsidR="0083491A" w:rsidRPr="00B6773A" w:rsidRDefault="0083491A" w:rsidP="00B6773A">
      <w:pPr>
        <w:suppressAutoHyphens/>
        <w:ind w:firstLine="284"/>
        <w:jc w:val="both"/>
        <w:rPr>
          <w:rFonts w:ascii="Arial" w:hAnsi="Arial" w:cs="Arial"/>
          <w:sz w:val="16"/>
          <w:szCs w:val="16"/>
        </w:rPr>
      </w:pPr>
      <w:r w:rsidRPr="00B6773A">
        <w:rPr>
          <w:rFonts w:ascii="Arial" w:hAnsi="Arial" w:cs="Arial"/>
          <w:sz w:val="16"/>
          <w:szCs w:val="16"/>
        </w:rPr>
        <w:t xml:space="preserve">жидкие из выгребов (при отсутствии канализации)– </w:t>
      </w:r>
      <w:r w:rsidRPr="00B6773A">
        <w:rPr>
          <w:rFonts w:ascii="Arial" w:hAnsi="Arial" w:cs="Arial"/>
          <w:b/>
          <w:sz w:val="16"/>
          <w:szCs w:val="16"/>
        </w:rPr>
        <w:t>2,7</w:t>
      </w:r>
      <w:r w:rsidRPr="00B6773A">
        <w:rPr>
          <w:rFonts w:ascii="Arial" w:hAnsi="Arial" w:cs="Arial"/>
          <w:sz w:val="16"/>
          <w:szCs w:val="16"/>
        </w:rPr>
        <w:t xml:space="preserve"> м3/чел;</w:t>
      </w:r>
    </w:p>
    <w:p w:rsidR="0083491A" w:rsidRPr="00B6773A" w:rsidRDefault="0083491A" w:rsidP="00B6773A">
      <w:pPr>
        <w:suppressAutoHyphens/>
        <w:ind w:firstLine="284"/>
        <w:jc w:val="both"/>
        <w:rPr>
          <w:rFonts w:ascii="Arial" w:hAnsi="Arial" w:cs="Arial"/>
          <w:sz w:val="16"/>
          <w:szCs w:val="16"/>
        </w:rPr>
      </w:pPr>
      <w:r w:rsidRPr="00B6773A">
        <w:rPr>
          <w:rFonts w:ascii="Arial" w:hAnsi="Arial" w:cs="Arial"/>
          <w:sz w:val="16"/>
          <w:szCs w:val="16"/>
        </w:rPr>
        <w:t xml:space="preserve">смет с </w:t>
      </w:r>
      <w:smartTag w:uri="urn:schemas-microsoft-com:office:smarttags" w:element="metricconverter">
        <w:smartTagPr>
          <w:attr w:name="ProductID" w:val="3 км"/>
        </w:smartTagPr>
        <w:r w:rsidRPr="00B6773A">
          <w:rPr>
            <w:rFonts w:ascii="Arial" w:hAnsi="Arial" w:cs="Arial"/>
            <w:sz w:val="16"/>
            <w:szCs w:val="16"/>
          </w:rPr>
          <w:t>1 м</w:t>
        </w:r>
        <w:r w:rsidRPr="00B6773A">
          <w:rPr>
            <w:rFonts w:ascii="Arial" w:hAnsi="Arial" w:cs="Arial"/>
            <w:sz w:val="16"/>
            <w:szCs w:val="16"/>
            <w:vertAlign w:val="superscript"/>
          </w:rPr>
          <w:t>2</w:t>
        </w:r>
      </w:smartTag>
      <w:r w:rsidRPr="00B6773A">
        <w:rPr>
          <w:rFonts w:ascii="Arial" w:hAnsi="Arial" w:cs="Arial"/>
          <w:sz w:val="16"/>
          <w:szCs w:val="16"/>
        </w:rPr>
        <w:t xml:space="preserve"> твердых покрытий улиц, площадей и парков– </w:t>
      </w:r>
      <w:r w:rsidRPr="00B6773A">
        <w:rPr>
          <w:rFonts w:ascii="Arial" w:hAnsi="Arial" w:cs="Arial"/>
          <w:b/>
          <w:sz w:val="16"/>
          <w:szCs w:val="16"/>
        </w:rPr>
        <w:t>0,01</w:t>
      </w:r>
      <w:r w:rsidRPr="00B6773A">
        <w:rPr>
          <w:rFonts w:ascii="Arial" w:hAnsi="Arial" w:cs="Arial"/>
          <w:sz w:val="16"/>
          <w:szCs w:val="16"/>
        </w:rPr>
        <w:t xml:space="preserve"> м3/чел;</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1.1.2.18. Норма накопления крупногабаритных бытовых отходов (</w:t>
      </w:r>
      <w:r w:rsidRPr="00B6773A">
        <w:rPr>
          <w:rFonts w:ascii="Arial" w:hAnsi="Arial" w:cs="Arial"/>
          <w:sz w:val="16"/>
          <w:szCs w:val="16"/>
        </w:rPr>
        <w:t>% от нормы накопления на 1 чел</w:t>
      </w:r>
      <w:r w:rsidRPr="00B6773A">
        <w:rPr>
          <w:rFonts w:ascii="Arial" w:hAnsi="Arial" w:cs="Arial"/>
          <w:b/>
          <w:sz w:val="16"/>
          <w:szCs w:val="16"/>
        </w:rPr>
        <w:t>.) – 5%.</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1.1.3. Жилые зоны сельских населенных пунктов.</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1.1.3.1. Предварительное определение потребности в территории жилых зон сельского населенного пункта (кол-во га на 1 дом, квартиру):</w:t>
      </w:r>
    </w:p>
    <w:tbl>
      <w:tblPr>
        <w:tblW w:w="4785" w:type="pct"/>
        <w:tblInd w:w="250" w:type="dxa"/>
        <w:tblLook w:val="0000" w:firstRow="0" w:lastRow="0" w:firstColumn="0" w:lastColumn="0" w:noHBand="0" w:noVBand="0"/>
      </w:tblPr>
      <w:tblGrid>
        <w:gridCol w:w="4708"/>
        <w:gridCol w:w="3664"/>
        <w:gridCol w:w="2685"/>
      </w:tblGrid>
      <w:tr w:rsidR="0083491A" w:rsidRPr="00424A61" w:rsidTr="0090291C">
        <w:trPr>
          <w:trHeight w:val="20"/>
        </w:trPr>
        <w:tc>
          <w:tcPr>
            <w:tcW w:w="2129"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sz w:val="12"/>
                <w:szCs w:val="12"/>
              </w:rPr>
            </w:pPr>
            <w:r w:rsidRPr="00424A61">
              <w:rPr>
                <w:rFonts w:ascii="Arial" w:hAnsi="Arial" w:cs="Arial"/>
                <w:sz w:val="12"/>
                <w:szCs w:val="12"/>
              </w:rPr>
              <w:t>Тип застройки</w:t>
            </w:r>
          </w:p>
        </w:tc>
        <w:tc>
          <w:tcPr>
            <w:tcW w:w="1657"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sz w:val="12"/>
                <w:szCs w:val="12"/>
              </w:rPr>
            </w:pPr>
            <w:r w:rsidRPr="00424A61">
              <w:rPr>
                <w:rFonts w:ascii="Arial" w:hAnsi="Arial" w:cs="Arial"/>
                <w:sz w:val="12"/>
                <w:szCs w:val="12"/>
              </w:rPr>
              <w:t>Площадь земельного участка, м2</w:t>
            </w:r>
          </w:p>
        </w:tc>
        <w:tc>
          <w:tcPr>
            <w:tcW w:w="1214"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424A61">
            <w:pPr>
              <w:snapToGrid w:val="0"/>
              <w:jc w:val="center"/>
              <w:rPr>
                <w:rFonts w:ascii="Arial" w:hAnsi="Arial" w:cs="Arial"/>
                <w:sz w:val="12"/>
                <w:szCs w:val="12"/>
              </w:rPr>
            </w:pPr>
            <w:r w:rsidRPr="00424A61">
              <w:rPr>
                <w:rFonts w:ascii="Arial" w:hAnsi="Arial" w:cs="Arial"/>
                <w:sz w:val="12"/>
                <w:szCs w:val="12"/>
              </w:rPr>
              <w:t>Показатель, га</w:t>
            </w:r>
          </w:p>
        </w:tc>
      </w:tr>
      <w:tr w:rsidR="0083491A" w:rsidRPr="00424A61" w:rsidTr="0090291C">
        <w:trPr>
          <w:cantSplit/>
          <w:trHeight w:val="20"/>
        </w:trPr>
        <w:tc>
          <w:tcPr>
            <w:tcW w:w="2129" w:type="pct"/>
            <w:vMerge w:val="restart"/>
            <w:tcBorders>
              <w:top w:val="single" w:sz="4" w:space="0" w:color="000000"/>
              <w:left w:val="single" w:sz="4" w:space="0" w:color="000000"/>
            </w:tcBorders>
          </w:tcPr>
          <w:p w:rsidR="0083491A" w:rsidRPr="00424A61" w:rsidRDefault="0083491A" w:rsidP="00424A61">
            <w:pPr>
              <w:snapToGrid w:val="0"/>
              <w:jc w:val="both"/>
              <w:rPr>
                <w:rFonts w:ascii="Arial" w:hAnsi="Arial" w:cs="Arial"/>
                <w:sz w:val="12"/>
                <w:szCs w:val="12"/>
              </w:rPr>
            </w:pPr>
            <w:r w:rsidRPr="00424A61">
              <w:rPr>
                <w:rFonts w:ascii="Arial" w:hAnsi="Arial" w:cs="Arial"/>
                <w:sz w:val="12"/>
                <w:szCs w:val="12"/>
              </w:rPr>
              <w:t>Индивидуальная жилая застройка с участками при доме</w:t>
            </w:r>
          </w:p>
        </w:tc>
        <w:tc>
          <w:tcPr>
            <w:tcW w:w="1657"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sz w:val="12"/>
                <w:szCs w:val="12"/>
              </w:rPr>
            </w:pPr>
            <w:r w:rsidRPr="00424A61">
              <w:rPr>
                <w:rFonts w:ascii="Arial" w:hAnsi="Arial" w:cs="Arial"/>
                <w:sz w:val="12"/>
                <w:szCs w:val="12"/>
              </w:rPr>
              <w:t>2000</w:t>
            </w:r>
          </w:p>
        </w:tc>
        <w:tc>
          <w:tcPr>
            <w:tcW w:w="1214"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0,25-0,27</w:t>
            </w:r>
          </w:p>
        </w:tc>
      </w:tr>
      <w:tr w:rsidR="0083491A" w:rsidRPr="00424A61" w:rsidTr="0090291C">
        <w:trPr>
          <w:cantSplit/>
          <w:trHeight w:val="20"/>
        </w:trPr>
        <w:tc>
          <w:tcPr>
            <w:tcW w:w="2129" w:type="pct"/>
            <w:vMerge/>
            <w:tcBorders>
              <w:left w:val="single" w:sz="4" w:space="0" w:color="000000"/>
            </w:tcBorders>
          </w:tcPr>
          <w:p w:rsidR="0083491A" w:rsidRPr="00424A61" w:rsidRDefault="0083491A" w:rsidP="00424A61">
            <w:pPr>
              <w:jc w:val="both"/>
              <w:rPr>
                <w:rFonts w:ascii="Arial" w:hAnsi="Arial" w:cs="Arial"/>
                <w:sz w:val="12"/>
                <w:szCs w:val="12"/>
              </w:rPr>
            </w:pPr>
          </w:p>
        </w:tc>
        <w:tc>
          <w:tcPr>
            <w:tcW w:w="1657"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sz w:val="12"/>
                <w:szCs w:val="12"/>
              </w:rPr>
            </w:pPr>
            <w:r w:rsidRPr="00424A61">
              <w:rPr>
                <w:rFonts w:ascii="Arial" w:hAnsi="Arial" w:cs="Arial"/>
                <w:sz w:val="12"/>
                <w:szCs w:val="12"/>
              </w:rPr>
              <w:t>1500</w:t>
            </w:r>
          </w:p>
        </w:tc>
        <w:tc>
          <w:tcPr>
            <w:tcW w:w="1214"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0,21-0,23</w:t>
            </w:r>
          </w:p>
        </w:tc>
      </w:tr>
      <w:tr w:rsidR="0083491A" w:rsidRPr="00424A61" w:rsidTr="0090291C">
        <w:trPr>
          <w:cantSplit/>
          <w:trHeight w:val="20"/>
        </w:trPr>
        <w:tc>
          <w:tcPr>
            <w:tcW w:w="2129" w:type="pct"/>
            <w:vMerge/>
            <w:tcBorders>
              <w:left w:val="single" w:sz="4" w:space="0" w:color="000000"/>
            </w:tcBorders>
          </w:tcPr>
          <w:p w:rsidR="0083491A" w:rsidRPr="00424A61" w:rsidRDefault="0083491A" w:rsidP="00424A61">
            <w:pPr>
              <w:jc w:val="both"/>
              <w:rPr>
                <w:rFonts w:ascii="Arial" w:hAnsi="Arial" w:cs="Arial"/>
                <w:sz w:val="12"/>
                <w:szCs w:val="12"/>
              </w:rPr>
            </w:pPr>
          </w:p>
        </w:tc>
        <w:tc>
          <w:tcPr>
            <w:tcW w:w="1657"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sz w:val="12"/>
                <w:szCs w:val="12"/>
              </w:rPr>
            </w:pPr>
            <w:r w:rsidRPr="00424A61">
              <w:rPr>
                <w:rFonts w:ascii="Arial" w:hAnsi="Arial" w:cs="Arial"/>
                <w:sz w:val="12"/>
                <w:szCs w:val="12"/>
              </w:rPr>
              <w:t>1200</w:t>
            </w:r>
          </w:p>
        </w:tc>
        <w:tc>
          <w:tcPr>
            <w:tcW w:w="1214"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0,17-0,20</w:t>
            </w:r>
          </w:p>
        </w:tc>
      </w:tr>
      <w:tr w:rsidR="0083491A" w:rsidRPr="00424A61" w:rsidTr="0090291C">
        <w:trPr>
          <w:cantSplit/>
          <w:trHeight w:val="20"/>
        </w:trPr>
        <w:tc>
          <w:tcPr>
            <w:tcW w:w="2129" w:type="pct"/>
            <w:vMerge/>
            <w:tcBorders>
              <w:left w:val="single" w:sz="4" w:space="0" w:color="000000"/>
            </w:tcBorders>
          </w:tcPr>
          <w:p w:rsidR="0083491A" w:rsidRPr="00424A61" w:rsidRDefault="0083491A" w:rsidP="00424A61">
            <w:pPr>
              <w:jc w:val="both"/>
              <w:rPr>
                <w:rFonts w:ascii="Arial" w:hAnsi="Arial" w:cs="Arial"/>
                <w:sz w:val="12"/>
                <w:szCs w:val="12"/>
              </w:rPr>
            </w:pPr>
          </w:p>
        </w:tc>
        <w:tc>
          <w:tcPr>
            <w:tcW w:w="1657"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sz w:val="12"/>
                <w:szCs w:val="12"/>
              </w:rPr>
            </w:pPr>
            <w:r w:rsidRPr="00424A61">
              <w:rPr>
                <w:rFonts w:ascii="Arial" w:hAnsi="Arial" w:cs="Arial"/>
                <w:sz w:val="12"/>
                <w:szCs w:val="12"/>
              </w:rPr>
              <w:t>1000</w:t>
            </w:r>
          </w:p>
        </w:tc>
        <w:tc>
          <w:tcPr>
            <w:tcW w:w="1214"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0,15-0,17</w:t>
            </w:r>
          </w:p>
        </w:tc>
      </w:tr>
      <w:tr w:rsidR="0083491A" w:rsidRPr="00424A61" w:rsidTr="0090291C">
        <w:trPr>
          <w:cantSplit/>
          <w:trHeight w:val="20"/>
        </w:trPr>
        <w:tc>
          <w:tcPr>
            <w:tcW w:w="2129" w:type="pct"/>
            <w:vMerge/>
            <w:tcBorders>
              <w:left w:val="single" w:sz="4" w:space="0" w:color="000000"/>
            </w:tcBorders>
          </w:tcPr>
          <w:p w:rsidR="0083491A" w:rsidRPr="00424A61" w:rsidRDefault="0083491A" w:rsidP="00424A61">
            <w:pPr>
              <w:jc w:val="both"/>
              <w:rPr>
                <w:rFonts w:ascii="Arial" w:hAnsi="Arial" w:cs="Arial"/>
                <w:sz w:val="12"/>
                <w:szCs w:val="12"/>
              </w:rPr>
            </w:pPr>
          </w:p>
        </w:tc>
        <w:tc>
          <w:tcPr>
            <w:tcW w:w="1657"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sz w:val="12"/>
                <w:szCs w:val="12"/>
              </w:rPr>
            </w:pPr>
            <w:r w:rsidRPr="00424A61">
              <w:rPr>
                <w:rFonts w:ascii="Arial" w:hAnsi="Arial" w:cs="Arial"/>
                <w:sz w:val="12"/>
                <w:szCs w:val="12"/>
              </w:rPr>
              <w:t>800</w:t>
            </w:r>
          </w:p>
        </w:tc>
        <w:tc>
          <w:tcPr>
            <w:tcW w:w="1214"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0,13-0,15</w:t>
            </w:r>
          </w:p>
        </w:tc>
      </w:tr>
      <w:tr w:rsidR="0083491A" w:rsidRPr="00424A61" w:rsidTr="0090291C">
        <w:trPr>
          <w:cantSplit/>
          <w:trHeight w:val="20"/>
        </w:trPr>
        <w:tc>
          <w:tcPr>
            <w:tcW w:w="2129" w:type="pct"/>
            <w:vMerge/>
            <w:tcBorders>
              <w:left w:val="single" w:sz="4" w:space="0" w:color="000000"/>
            </w:tcBorders>
          </w:tcPr>
          <w:p w:rsidR="0083491A" w:rsidRPr="00424A61" w:rsidRDefault="0083491A" w:rsidP="00424A61">
            <w:pPr>
              <w:jc w:val="both"/>
              <w:rPr>
                <w:rFonts w:ascii="Arial" w:hAnsi="Arial" w:cs="Arial"/>
                <w:sz w:val="12"/>
                <w:szCs w:val="12"/>
              </w:rPr>
            </w:pPr>
          </w:p>
        </w:tc>
        <w:tc>
          <w:tcPr>
            <w:tcW w:w="1657"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sz w:val="12"/>
                <w:szCs w:val="12"/>
              </w:rPr>
            </w:pPr>
            <w:r w:rsidRPr="00424A61">
              <w:rPr>
                <w:rFonts w:ascii="Arial" w:hAnsi="Arial" w:cs="Arial"/>
                <w:sz w:val="12"/>
                <w:szCs w:val="12"/>
              </w:rPr>
              <w:t>600</w:t>
            </w:r>
          </w:p>
        </w:tc>
        <w:tc>
          <w:tcPr>
            <w:tcW w:w="1214"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0,11-0,13</w:t>
            </w:r>
          </w:p>
        </w:tc>
      </w:tr>
      <w:tr w:rsidR="0083491A" w:rsidRPr="00424A61" w:rsidTr="0090291C">
        <w:trPr>
          <w:cantSplit/>
          <w:trHeight w:val="20"/>
        </w:trPr>
        <w:tc>
          <w:tcPr>
            <w:tcW w:w="2129" w:type="pct"/>
            <w:vMerge/>
            <w:tcBorders>
              <w:left w:val="single" w:sz="4" w:space="0" w:color="000000"/>
              <w:bottom w:val="single" w:sz="4" w:space="0" w:color="000000"/>
            </w:tcBorders>
          </w:tcPr>
          <w:p w:rsidR="0083491A" w:rsidRPr="00424A61" w:rsidRDefault="0083491A" w:rsidP="00424A61">
            <w:pPr>
              <w:jc w:val="both"/>
              <w:rPr>
                <w:rFonts w:ascii="Arial" w:hAnsi="Arial" w:cs="Arial"/>
                <w:sz w:val="12"/>
                <w:szCs w:val="12"/>
              </w:rPr>
            </w:pPr>
          </w:p>
        </w:tc>
        <w:tc>
          <w:tcPr>
            <w:tcW w:w="1657"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sz w:val="12"/>
                <w:szCs w:val="12"/>
              </w:rPr>
            </w:pPr>
            <w:r w:rsidRPr="00424A61">
              <w:rPr>
                <w:rFonts w:ascii="Arial" w:hAnsi="Arial" w:cs="Arial"/>
                <w:sz w:val="12"/>
                <w:szCs w:val="12"/>
              </w:rPr>
              <w:t>400</w:t>
            </w:r>
          </w:p>
        </w:tc>
        <w:tc>
          <w:tcPr>
            <w:tcW w:w="1214"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0,08-0,11</w:t>
            </w:r>
          </w:p>
        </w:tc>
      </w:tr>
      <w:tr w:rsidR="0083491A" w:rsidRPr="00424A61" w:rsidTr="0090291C">
        <w:trPr>
          <w:cantSplit/>
          <w:trHeight w:val="20"/>
        </w:trPr>
        <w:tc>
          <w:tcPr>
            <w:tcW w:w="2129" w:type="pct"/>
            <w:vMerge w:val="restart"/>
            <w:tcBorders>
              <w:top w:val="single" w:sz="4" w:space="0" w:color="000000"/>
              <w:left w:val="single" w:sz="4" w:space="0" w:color="000000"/>
              <w:bottom w:val="single" w:sz="4" w:space="0" w:color="000000"/>
            </w:tcBorders>
          </w:tcPr>
          <w:p w:rsidR="0083491A" w:rsidRPr="00424A61" w:rsidRDefault="0083491A" w:rsidP="00424A61">
            <w:pPr>
              <w:snapToGrid w:val="0"/>
              <w:jc w:val="both"/>
              <w:rPr>
                <w:rFonts w:ascii="Arial" w:hAnsi="Arial" w:cs="Arial"/>
                <w:sz w:val="12"/>
                <w:szCs w:val="12"/>
              </w:rPr>
            </w:pPr>
            <w:r w:rsidRPr="00424A61">
              <w:rPr>
                <w:rFonts w:ascii="Arial" w:hAnsi="Arial" w:cs="Arial"/>
                <w:sz w:val="12"/>
                <w:szCs w:val="12"/>
              </w:rPr>
              <w:t>Малоэтажная жилая застройка без участков при квартире с числом этажей</w:t>
            </w:r>
          </w:p>
        </w:tc>
        <w:tc>
          <w:tcPr>
            <w:tcW w:w="1657"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sz w:val="12"/>
                <w:szCs w:val="12"/>
              </w:rPr>
            </w:pPr>
            <w:r w:rsidRPr="00424A61">
              <w:rPr>
                <w:rFonts w:ascii="Arial" w:hAnsi="Arial" w:cs="Arial"/>
                <w:sz w:val="12"/>
                <w:szCs w:val="12"/>
              </w:rPr>
              <w:t>2</w:t>
            </w:r>
          </w:p>
        </w:tc>
        <w:tc>
          <w:tcPr>
            <w:tcW w:w="1214"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0,04</w:t>
            </w:r>
          </w:p>
        </w:tc>
      </w:tr>
      <w:tr w:rsidR="0083491A" w:rsidRPr="00424A61" w:rsidTr="0090291C">
        <w:trPr>
          <w:cantSplit/>
          <w:trHeight w:val="20"/>
        </w:trPr>
        <w:tc>
          <w:tcPr>
            <w:tcW w:w="2129" w:type="pct"/>
            <w:vMerge/>
            <w:tcBorders>
              <w:top w:val="single" w:sz="4" w:space="0" w:color="000000"/>
              <w:left w:val="single" w:sz="4" w:space="0" w:color="000000"/>
              <w:bottom w:val="single" w:sz="4" w:space="0" w:color="000000"/>
            </w:tcBorders>
          </w:tcPr>
          <w:p w:rsidR="0083491A" w:rsidRPr="00424A61" w:rsidRDefault="0083491A" w:rsidP="00424A61">
            <w:pPr>
              <w:jc w:val="both"/>
              <w:rPr>
                <w:rFonts w:ascii="Arial" w:hAnsi="Arial" w:cs="Arial"/>
                <w:sz w:val="12"/>
                <w:szCs w:val="12"/>
              </w:rPr>
            </w:pPr>
          </w:p>
        </w:tc>
        <w:tc>
          <w:tcPr>
            <w:tcW w:w="1657" w:type="pct"/>
            <w:tcBorders>
              <w:top w:val="single" w:sz="4" w:space="0" w:color="000000"/>
              <w:left w:val="single" w:sz="4" w:space="0" w:color="000000"/>
              <w:bottom w:val="single" w:sz="4" w:space="0" w:color="000000"/>
            </w:tcBorders>
            <w:vAlign w:val="center"/>
          </w:tcPr>
          <w:p w:rsidR="0083491A" w:rsidRPr="00424A61" w:rsidRDefault="0083491A" w:rsidP="00424A61">
            <w:pPr>
              <w:snapToGrid w:val="0"/>
              <w:jc w:val="center"/>
              <w:rPr>
                <w:rFonts w:ascii="Arial" w:hAnsi="Arial" w:cs="Arial"/>
                <w:sz w:val="12"/>
                <w:szCs w:val="12"/>
              </w:rPr>
            </w:pPr>
            <w:r w:rsidRPr="00424A61">
              <w:rPr>
                <w:rFonts w:ascii="Arial" w:hAnsi="Arial" w:cs="Arial"/>
                <w:sz w:val="12"/>
                <w:szCs w:val="12"/>
              </w:rPr>
              <w:t>3</w:t>
            </w:r>
          </w:p>
        </w:tc>
        <w:tc>
          <w:tcPr>
            <w:tcW w:w="1214"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424A61">
            <w:pPr>
              <w:snapToGrid w:val="0"/>
              <w:jc w:val="center"/>
              <w:rPr>
                <w:rFonts w:ascii="Arial" w:hAnsi="Arial" w:cs="Arial"/>
                <w:b/>
                <w:sz w:val="12"/>
                <w:szCs w:val="12"/>
              </w:rPr>
            </w:pPr>
            <w:r w:rsidRPr="00424A61">
              <w:rPr>
                <w:rFonts w:ascii="Arial" w:hAnsi="Arial" w:cs="Arial"/>
                <w:b/>
                <w:sz w:val="12"/>
                <w:szCs w:val="12"/>
              </w:rPr>
              <w:t>0,03</w:t>
            </w:r>
          </w:p>
        </w:tc>
      </w:tr>
    </w:tbl>
    <w:p w:rsidR="0083491A" w:rsidRPr="00B6773A" w:rsidRDefault="0083491A" w:rsidP="00B6773A">
      <w:pPr>
        <w:ind w:firstLine="284"/>
        <w:jc w:val="both"/>
        <w:rPr>
          <w:rFonts w:ascii="Arial" w:hAnsi="Arial" w:cs="Arial"/>
          <w:spacing w:val="-12"/>
          <w:sz w:val="16"/>
          <w:szCs w:val="16"/>
        </w:rPr>
      </w:pPr>
      <w:r w:rsidRPr="00B6773A">
        <w:rPr>
          <w:rFonts w:ascii="Arial" w:hAnsi="Arial" w:cs="Arial"/>
          <w:spacing w:val="-12"/>
          <w:sz w:val="16"/>
          <w:szCs w:val="16"/>
          <w:u w:val="single"/>
        </w:rPr>
        <w:t>Примечание:</w:t>
      </w:r>
      <w:r w:rsidRPr="00B6773A">
        <w:rPr>
          <w:rFonts w:ascii="Arial" w:hAnsi="Arial" w:cs="Arial"/>
          <w:spacing w:val="-12"/>
          <w:sz w:val="16"/>
          <w:szCs w:val="16"/>
        </w:rPr>
        <w:t xml:space="preserve"> Нижний предел принимается для крупных и больших поселений, верхний – для средних и малых.</w:t>
      </w:r>
    </w:p>
    <w:p w:rsidR="0083491A" w:rsidRPr="00B6773A" w:rsidRDefault="0083491A" w:rsidP="00B6773A">
      <w:pPr>
        <w:ind w:firstLine="284"/>
        <w:jc w:val="both"/>
        <w:rPr>
          <w:rFonts w:ascii="Arial" w:hAnsi="Arial" w:cs="Arial"/>
          <w:b/>
          <w:spacing w:val="-8"/>
          <w:sz w:val="16"/>
          <w:szCs w:val="16"/>
        </w:rPr>
      </w:pPr>
      <w:r w:rsidRPr="00B6773A">
        <w:rPr>
          <w:rFonts w:ascii="Arial" w:hAnsi="Arial" w:cs="Arial"/>
          <w:b/>
          <w:spacing w:val="-8"/>
          <w:sz w:val="16"/>
          <w:szCs w:val="16"/>
        </w:rPr>
        <w:t>1.1.3.2. Расчетная плотность населения на территории жилых зон сельского населенного пункта</w:t>
      </w:r>
    </w:p>
    <w:tbl>
      <w:tblPr>
        <w:tblW w:w="4810" w:type="pct"/>
        <w:tblInd w:w="250" w:type="dxa"/>
        <w:tblLook w:val="0000" w:firstRow="0" w:lastRow="0" w:firstColumn="0" w:lastColumn="0" w:noHBand="0" w:noVBand="0"/>
      </w:tblPr>
      <w:tblGrid>
        <w:gridCol w:w="3903"/>
        <w:gridCol w:w="1173"/>
        <w:gridCol w:w="1154"/>
        <w:gridCol w:w="1025"/>
        <w:gridCol w:w="1005"/>
        <w:gridCol w:w="1005"/>
        <w:gridCol w:w="1005"/>
        <w:gridCol w:w="845"/>
      </w:tblGrid>
      <w:tr w:rsidR="0083491A" w:rsidRPr="00424A61" w:rsidTr="0090291C">
        <w:trPr>
          <w:cantSplit/>
          <w:trHeight w:val="20"/>
        </w:trPr>
        <w:tc>
          <w:tcPr>
            <w:tcW w:w="2283" w:type="pct"/>
            <w:gridSpan w:val="2"/>
            <w:vMerge w:val="restart"/>
            <w:tcBorders>
              <w:top w:val="single" w:sz="4" w:space="0" w:color="000000"/>
              <w:left w:val="single" w:sz="4" w:space="0" w:color="000000"/>
              <w:bottom w:val="single" w:sz="4" w:space="0" w:color="000000"/>
            </w:tcBorders>
            <w:vAlign w:val="center"/>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 xml:space="preserve">Тип застройки </w:t>
            </w:r>
          </w:p>
        </w:tc>
        <w:tc>
          <w:tcPr>
            <w:tcW w:w="2717" w:type="pct"/>
            <w:gridSpan w:val="6"/>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Плотность населения, чел/га, при среднем размере семьи, чел.</w:t>
            </w:r>
          </w:p>
        </w:tc>
      </w:tr>
      <w:tr w:rsidR="0083491A" w:rsidRPr="00424A61" w:rsidTr="0090291C">
        <w:trPr>
          <w:cantSplit/>
          <w:trHeight w:val="20"/>
        </w:trPr>
        <w:tc>
          <w:tcPr>
            <w:tcW w:w="2283" w:type="pct"/>
            <w:gridSpan w:val="2"/>
            <w:vMerge/>
            <w:tcBorders>
              <w:top w:val="single" w:sz="4" w:space="0" w:color="000000"/>
              <w:left w:val="single" w:sz="4" w:space="0" w:color="000000"/>
              <w:bottom w:val="single" w:sz="4" w:space="0" w:color="000000"/>
            </w:tcBorders>
            <w:vAlign w:val="center"/>
          </w:tcPr>
          <w:p w:rsidR="0083491A" w:rsidRPr="00424A61" w:rsidRDefault="0083491A" w:rsidP="00CD53E9">
            <w:pPr>
              <w:jc w:val="both"/>
              <w:rPr>
                <w:rFonts w:ascii="Arial" w:hAnsi="Arial" w:cs="Arial"/>
                <w:sz w:val="12"/>
                <w:szCs w:val="12"/>
              </w:rPr>
            </w:pPr>
          </w:p>
        </w:tc>
        <w:tc>
          <w:tcPr>
            <w:tcW w:w="519" w:type="pct"/>
            <w:tcBorders>
              <w:top w:val="single" w:sz="4" w:space="0" w:color="000000"/>
              <w:left w:val="single" w:sz="4" w:space="0" w:color="000000"/>
              <w:bottom w:val="single" w:sz="4" w:space="0" w:color="000000"/>
            </w:tcBorders>
            <w:vAlign w:val="center"/>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2,5</w:t>
            </w:r>
          </w:p>
        </w:tc>
        <w:tc>
          <w:tcPr>
            <w:tcW w:w="461" w:type="pct"/>
            <w:tcBorders>
              <w:top w:val="single" w:sz="4" w:space="0" w:color="000000"/>
              <w:left w:val="single" w:sz="4" w:space="0" w:color="000000"/>
              <w:bottom w:val="single" w:sz="4" w:space="0" w:color="000000"/>
            </w:tcBorders>
            <w:vAlign w:val="center"/>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3,0</w:t>
            </w:r>
          </w:p>
        </w:tc>
        <w:tc>
          <w:tcPr>
            <w:tcW w:w="452" w:type="pct"/>
            <w:tcBorders>
              <w:top w:val="single" w:sz="4" w:space="0" w:color="000000"/>
              <w:left w:val="single" w:sz="4" w:space="0" w:color="000000"/>
              <w:bottom w:val="single" w:sz="4" w:space="0" w:color="000000"/>
            </w:tcBorders>
            <w:vAlign w:val="center"/>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3,5</w:t>
            </w:r>
          </w:p>
        </w:tc>
        <w:tc>
          <w:tcPr>
            <w:tcW w:w="452" w:type="pct"/>
            <w:tcBorders>
              <w:top w:val="single" w:sz="4" w:space="0" w:color="000000"/>
              <w:left w:val="single" w:sz="4" w:space="0" w:color="000000"/>
              <w:bottom w:val="single" w:sz="4" w:space="0" w:color="000000"/>
            </w:tcBorders>
            <w:vAlign w:val="center"/>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4,0</w:t>
            </w:r>
          </w:p>
        </w:tc>
        <w:tc>
          <w:tcPr>
            <w:tcW w:w="452" w:type="pct"/>
            <w:tcBorders>
              <w:top w:val="single" w:sz="4" w:space="0" w:color="000000"/>
              <w:left w:val="single" w:sz="4" w:space="0" w:color="000000"/>
              <w:bottom w:val="single" w:sz="4" w:space="0" w:color="000000"/>
            </w:tcBorders>
            <w:vAlign w:val="center"/>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4,5</w:t>
            </w:r>
          </w:p>
        </w:tc>
        <w:tc>
          <w:tcPr>
            <w:tcW w:w="380" w:type="pct"/>
            <w:tcBorders>
              <w:top w:val="single" w:sz="4" w:space="0" w:color="000000"/>
              <w:left w:val="single" w:sz="4" w:space="0" w:color="000000"/>
              <w:bottom w:val="single" w:sz="4" w:space="0" w:color="000000"/>
              <w:right w:val="single" w:sz="4" w:space="0" w:color="000000"/>
            </w:tcBorders>
            <w:vAlign w:val="center"/>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5,0</w:t>
            </w:r>
          </w:p>
        </w:tc>
      </w:tr>
      <w:tr w:rsidR="0083491A" w:rsidRPr="00424A61" w:rsidTr="0090291C">
        <w:trPr>
          <w:cantSplit/>
          <w:trHeight w:val="20"/>
        </w:trPr>
        <w:tc>
          <w:tcPr>
            <w:tcW w:w="1756" w:type="pct"/>
            <w:vMerge w:val="restart"/>
            <w:tcBorders>
              <w:top w:val="single" w:sz="4" w:space="0" w:color="000000"/>
              <w:left w:val="single" w:sz="4" w:space="0" w:color="000000"/>
            </w:tcBorders>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Застройка объектами индивидуального жилищного строительства с участками при доме, м2</w:t>
            </w:r>
          </w:p>
        </w:tc>
        <w:tc>
          <w:tcPr>
            <w:tcW w:w="528" w:type="pct"/>
            <w:tcBorders>
              <w:top w:val="single" w:sz="4" w:space="0" w:color="000000"/>
              <w:left w:val="single" w:sz="4" w:space="0" w:color="000000"/>
              <w:bottom w:val="single" w:sz="4" w:space="0" w:color="000000"/>
            </w:tcBorders>
            <w:vAlign w:val="center"/>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2000</w:t>
            </w:r>
          </w:p>
        </w:tc>
        <w:tc>
          <w:tcPr>
            <w:tcW w:w="519"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10</w:t>
            </w:r>
          </w:p>
        </w:tc>
        <w:tc>
          <w:tcPr>
            <w:tcW w:w="461"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12</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14</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16</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18</w:t>
            </w:r>
          </w:p>
        </w:tc>
        <w:tc>
          <w:tcPr>
            <w:tcW w:w="380" w:type="pct"/>
            <w:tcBorders>
              <w:top w:val="single" w:sz="4" w:space="0" w:color="000000"/>
              <w:left w:val="single" w:sz="4" w:space="0" w:color="000000"/>
              <w:bottom w:val="single" w:sz="4" w:space="0" w:color="000000"/>
              <w:right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20</w:t>
            </w:r>
          </w:p>
        </w:tc>
      </w:tr>
      <w:tr w:rsidR="0083491A" w:rsidRPr="00424A61" w:rsidTr="0090291C">
        <w:trPr>
          <w:cantSplit/>
          <w:trHeight w:val="20"/>
        </w:trPr>
        <w:tc>
          <w:tcPr>
            <w:tcW w:w="1756" w:type="pct"/>
            <w:vMerge/>
            <w:tcBorders>
              <w:left w:val="single" w:sz="4" w:space="0" w:color="000000"/>
            </w:tcBorders>
          </w:tcPr>
          <w:p w:rsidR="0083491A" w:rsidRPr="00424A61" w:rsidRDefault="0083491A" w:rsidP="00CD53E9">
            <w:pPr>
              <w:jc w:val="both"/>
              <w:rPr>
                <w:rFonts w:ascii="Arial" w:hAnsi="Arial" w:cs="Arial"/>
                <w:sz w:val="12"/>
                <w:szCs w:val="12"/>
              </w:rPr>
            </w:pPr>
          </w:p>
        </w:tc>
        <w:tc>
          <w:tcPr>
            <w:tcW w:w="528" w:type="pct"/>
            <w:tcBorders>
              <w:top w:val="single" w:sz="4" w:space="0" w:color="000000"/>
              <w:left w:val="single" w:sz="4" w:space="0" w:color="000000"/>
              <w:bottom w:val="single" w:sz="4" w:space="0" w:color="000000"/>
            </w:tcBorders>
            <w:vAlign w:val="center"/>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1500</w:t>
            </w:r>
          </w:p>
        </w:tc>
        <w:tc>
          <w:tcPr>
            <w:tcW w:w="519"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13</w:t>
            </w:r>
          </w:p>
        </w:tc>
        <w:tc>
          <w:tcPr>
            <w:tcW w:w="461"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15</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17</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20</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22</w:t>
            </w:r>
          </w:p>
        </w:tc>
        <w:tc>
          <w:tcPr>
            <w:tcW w:w="380" w:type="pct"/>
            <w:tcBorders>
              <w:top w:val="single" w:sz="4" w:space="0" w:color="000000"/>
              <w:left w:val="single" w:sz="4" w:space="0" w:color="000000"/>
              <w:bottom w:val="single" w:sz="4" w:space="0" w:color="000000"/>
              <w:right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25</w:t>
            </w:r>
          </w:p>
        </w:tc>
      </w:tr>
      <w:tr w:rsidR="0083491A" w:rsidRPr="00424A61" w:rsidTr="0090291C">
        <w:trPr>
          <w:cantSplit/>
          <w:trHeight w:val="20"/>
        </w:trPr>
        <w:tc>
          <w:tcPr>
            <w:tcW w:w="1756" w:type="pct"/>
            <w:vMerge/>
            <w:tcBorders>
              <w:left w:val="single" w:sz="4" w:space="0" w:color="000000"/>
            </w:tcBorders>
          </w:tcPr>
          <w:p w:rsidR="0083491A" w:rsidRPr="00424A61" w:rsidRDefault="0083491A" w:rsidP="00CD53E9">
            <w:pPr>
              <w:jc w:val="both"/>
              <w:rPr>
                <w:rFonts w:ascii="Arial" w:hAnsi="Arial" w:cs="Arial"/>
                <w:sz w:val="12"/>
                <w:szCs w:val="12"/>
              </w:rPr>
            </w:pPr>
          </w:p>
        </w:tc>
        <w:tc>
          <w:tcPr>
            <w:tcW w:w="528" w:type="pct"/>
            <w:tcBorders>
              <w:top w:val="single" w:sz="4" w:space="0" w:color="000000"/>
              <w:left w:val="single" w:sz="4" w:space="0" w:color="000000"/>
              <w:bottom w:val="single" w:sz="4" w:space="0" w:color="000000"/>
            </w:tcBorders>
            <w:vAlign w:val="center"/>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1200</w:t>
            </w:r>
          </w:p>
        </w:tc>
        <w:tc>
          <w:tcPr>
            <w:tcW w:w="519"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17</w:t>
            </w:r>
          </w:p>
        </w:tc>
        <w:tc>
          <w:tcPr>
            <w:tcW w:w="461"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21</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23</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25</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28</w:t>
            </w:r>
          </w:p>
        </w:tc>
        <w:tc>
          <w:tcPr>
            <w:tcW w:w="380" w:type="pct"/>
            <w:tcBorders>
              <w:top w:val="single" w:sz="4" w:space="0" w:color="000000"/>
              <w:left w:val="single" w:sz="4" w:space="0" w:color="000000"/>
              <w:bottom w:val="single" w:sz="4" w:space="0" w:color="000000"/>
              <w:right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32</w:t>
            </w:r>
          </w:p>
        </w:tc>
      </w:tr>
      <w:tr w:rsidR="0083491A" w:rsidRPr="00424A61" w:rsidTr="0090291C">
        <w:trPr>
          <w:cantSplit/>
          <w:trHeight w:val="20"/>
        </w:trPr>
        <w:tc>
          <w:tcPr>
            <w:tcW w:w="1756" w:type="pct"/>
            <w:vMerge/>
            <w:tcBorders>
              <w:left w:val="single" w:sz="4" w:space="0" w:color="000000"/>
            </w:tcBorders>
          </w:tcPr>
          <w:p w:rsidR="0083491A" w:rsidRPr="00424A61" w:rsidRDefault="0083491A" w:rsidP="00CD53E9">
            <w:pPr>
              <w:jc w:val="both"/>
              <w:rPr>
                <w:rFonts w:ascii="Arial" w:hAnsi="Arial" w:cs="Arial"/>
                <w:sz w:val="12"/>
                <w:szCs w:val="12"/>
              </w:rPr>
            </w:pPr>
          </w:p>
        </w:tc>
        <w:tc>
          <w:tcPr>
            <w:tcW w:w="528" w:type="pct"/>
            <w:tcBorders>
              <w:top w:val="single" w:sz="4" w:space="0" w:color="000000"/>
              <w:left w:val="single" w:sz="4" w:space="0" w:color="000000"/>
              <w:bottom w:val="single" w:sz="4" w:space="0" w:color="000000"/>
            </w:tcBorders>
            <w:vAlign w:val="center"/>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1000</w:t>
            </w:r>
          </w:p>
        </w:tc>
        <w:tc>
          <w:tcPr>
            <w:tcW w:w="519" w:type="pct"/>
            <w:tcBorders>
              <w:top w:val="single" w:sz="4" w:space="0" w:color="000000"/>
              <w:left w:val="single" w:sz="4" w:space="0" w:color="000000"/>
              <w:bottom w:val="single" w:sz="4" w:space="0" w:color="000000"/>
            </w:tcBorders>
          </w:tcPr>
          <w:p w:rsidR="0083491A" w:rsidRPr="00424A61" w:rsidRDefault="0083491A" w:rsidP="00CD53E9">
            <w:pPr>
              <w:tabs>
                <w:tab w:val="left" w:pos="225"/>
                <w:tab w:val="center" w:pos="380"/>
              </w:tabs>
              <w:snapToGrid w:val="0"/>
              <w:jc w:val="both"/>
              <w:rPr>
                <w:rFonts w:ascii="Arial" w:hAnsi="Arial" w:cs="Arial"/>
                <w:b/>
                <w:sz w:val="12"/>
                <w:szCs w:val="12"/>
              </w:rPr>
            </w:pPr>
            <w:r w:rsidRPr="00424A61">
              <w:rPr>
                <w:rFonts w:ascii="Arial" w:hAnsi="Arial" w:cs="Arial"/>
                <w:b/>
                <w:sz w:val="12"/>
                <w:szCs w:val="12"/>
              </w:rPr>
              <w:t>20</w:t>
            </w:r>
          </w:p>
        </w:tc>
        <w:tc>
          <w:tcPr>
            <w:tcW w:w="461"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24</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28</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30</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32</w:t>
            </w:r>
          </w:p>
        </w:tc>
        <w:tc>
          <w:tcPr>
            <w:tcW w:w="380" w:type="pct"/>
            <w:tcBorders>
              <w:top w:val="single" w:sz="4" w:space="0" w:color="000000"/>
              <w:left w:val="single" w:sz="4" w:space="0" w:color="000000"/>
              <w:bottom w:val="single" w:sz="4" w:space="0" w:color="000000"/>
              <w:right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35</w:t>
            </w:r>
          </w:p>
        </w:tc>
      </w:tr>
      <w:tr w:rsidR="0083491A" w:rsidRPr="00424A61" w:rsidTr="0090291C">
        <w:trPr>
          <w:cantSplit/>
          <w:trHeight w:val="20"/>
        </w:trPr>
        <w:tc>
          <w:tcPr>
            <w:tcW w:w="1756" w:type="pct"/>
            <w:vMerge/>
            <w:tcBorders>
              <w:left w:val="single" w:sz="4" w:space="0" w:color="000000"/>
            </w:tcBorders>
          </w:tcPr>
          <w:p w:rsidR="0083491A" w:rsidRPr="00424A61" w:rsidRDefault="0083491A" w:rsidP="00CD53E9">
            <w:pPr>
              <w:jc w:val="both"/>
              <w:rPr>
                <w:rFonts w:ascii="Arial" w:hAnsi="Arial" w:cs="Arial"/>
                <w:sz w:val="12"/>
                <w:szCs w:val="12"/>
              </w:rPr>
            </w:pPr>
          </w:p>
        </w:tc>
        <w:tc>
          <w:tcPr>
            <w:tcW w:w="528" w:type="pct"/>
            <w:tcBorders>
              <w:top w:val="single" w:sz="4" w:space="0" w:color="000000"/>
              <w:left w:val="single" w:sz="4" w:space="0" w:color="000000"/>
              <w:bottom w:val="single" w:sz="4" w:space="0" w:color="000000"/>
            </w:tcBorders>
            <w:vAlign w:val="center"/>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800</w:t>
            </w:r>
          </w:p>
        </w:tc>
        <w:tc>
          <w:tcPr>
            <w:tcW w:w="519"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25</w:t>
            </w:r>
          </w:p>
        </w:tc>
        <w:tc>
          <w:tcPr>
            <w:tcW w:w="461"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30</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33</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35</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38</w:t>
            </w:r>
          </w:p>
        </w:tc>
        <w:tc>
          <w:tcPr>
            <w:tcW w:w="380" w:type="pct"/>
            <w:tcBorders>
              <w:top w:val="single" w:sz="4" w:space="0" w:color="000000"/>
              <w:left w:val="single" w:sz="4" w:space="0" w:color="000000"/>
              <w:bottom w:val="single" w:sz="4" w:space="0" w:color="000000"/>
              <w:right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42</w:t>
            </w:r>
          </w:p>
        </w:tc>
      </w:tr>
      <w:tr w:rsidR="0083491A" w:rsidRPr="00424A61" w:rsidTr="0090291C">
        <w:trPr>
          <w:cantSplit/>
          <w:trHeight w:val="20"/>
        </w:trPr>
        <w:tc>
          <w:tcPr>
            <w:tcW w:w="1756" w:type="pct"/>
            <w:vMerge/>
            <w:tcBorders>
              <w:left w:val="single" w:sz="4" w:space="0" w:color="000000"/>
            </w:tcBorders>
          </w:tcPr>
          <w:p w:rsidR="0083491A" w:rsidRPr="00424A61" w:rsidRDefault="0083491A" w:rsidP="00CD53E9">
            <w:pPr>
              <w:jc w:val="both"/>
              <w:rPr>
                <w:rFonts w:ascii="Arial" w:hAnsi="Arial" w:cs="Arial"/>
                <w:sz w:val="12"/>
                <w:szCs w:val="12"/>
              </w:rPr>
            </w:pPr>
          </w:p>
        </w:tc>
        <w:tc>
          <w:tcPr>
            <w:tcW w:w="528" w:type="pct"/>
            <w:tcBorders>
              <w:top w:val="single" w:sz="4" w:space="0" w:color="000000"/>
              <w:left w:val="single" w:sz="4" w:space="0" w:color="000000"/>
              <w:bottom w:val="single" w:sz="4" w:space="0" w:color="000000"/>
            </w:tcBorders>
            <w:vAlign w:val="center"/>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600</w:t>
            </w:r>
          </w:p>
        </w:tc>
        <w:tc>
          <w:tcPr>
            <w:tcW w:w="519"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30</w:t>
            </w:r>
          </w:p>
        </w:tc>
        <w:tc>
          <w:tcPr>
            <w:tcW w:w="461"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33</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40</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41</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44</w:t>
            </w:r>
          </w:p>
        </w:tc>
        <w:tc>
          <w:tcPr>
            <w:tcW w:w="380" w:type="pct"/>
            <w:tcBorders>
              <w:top w:val="single" w:sz="4" w:space="0" w:color="000000"/>
              <w:left w:val="single" w:sz="4" w:space="0" w:color="000000"/>
              <w:bottom w:val="single" w:sz="4" w:space="0" w:color="000000"/>
              <w:right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48</w:t>
            </w:r>
          </w:p>
        </w:tc>
      </w:tr>
      <w:tr w:rsidR="0083491A" w:rsidRPr="00424A61" w:rsidTr="0090291C">
        <w:trPr>
          <w:cantSplit/>
          <w:trHeight w:val="20"/>
        </w:trPr>
        <w:tc>
          <w:tcPr>
            <w:tcW w:w="1756" w:type="pct"/>
            <w:vMerge/>
            <w:tcBorders>
              <w:left w:val="single" w:sz="4" w:space="0" w:color="000000"/>
              <w:bottom w:val="single" w:sz="4" w:space="0" w:color="000000"/>
            </w:tcBorders>
          </w:tcPr>
          <w:p w:rsidR="0083491A" w:rsidRPr="00424A61" w:rsidRDefault="0083491A" w:rsidP="00CD53E9">
            <w:pPr>
              <w:jc w:val="both"/>
              <w:rPr>
                <w:rFonts w:ascii="Arial" w:hAnsi="Arial" w:cs="Arial"/>
                <w:sz w:val="12"/>
                <w:szCs w:val="12"/>
              </w:rPr>
            </w:pPr>
          </w:p>
        </w:tc>
        <w:tc>
          <w:tcPr>
            <w:tcW w:w="528" w:type="pct"/>
            <w:tcBorders>
              <w:top w:val="single" w:sz="4" w:space="0" w:color="000000"/>
              <w:left w:val="single" w:sz="4" w:space="0" w:color="000000"/>
              <w:bottom w:val="single" w:sz="4" w:space="0" w:color="000000"/>
            </w:tcBorders>
            <w:vAlign w:val="center"/>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400</w:t>
            </w:r>
          </w:p>
        </w:tc>
        <w:tc>
          <w:tcPr>
            <w:tcW w:w="519"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35</w:t>
            </w:r>
          </w:p>
        </w:tc>
        <w:tc>
          <w:tcPr>
            <w:tcW w:w="461"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40</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44</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45</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50</w:t>
            </w:r>
          </w:p>
        </w:tc>
        <w:tc>
          <w:tcPr>
            <w:tcW w:w="380" w:type="pct"/>
            <w:tcBorders>
              <w:top w:val="single" w:sz="4" w:space="0" w:color="000000"/>
              <w:left w:val="single" w:sz="4" w:space="0" w:color="000000"/>
              <w:bottom w:val="single" w:sz="4" w:space="0" w:color="000000"/>
              <w:right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54</w:t>
            </w:r>
          </w:p>
        </w:tc>
      </w:tr>
      <w:tr w:rsidR="0083491A" w:rsidRPr="00424A61" w:rsidTr="0090291C">
        <w:trPr>
          <w:cantSplit/>
          <w:trHeight w:val="20"/>
        </w:trPr>
        <w:tc>
          <w:tcPr>
            <w:tcW w:w="1756" w:type="pct"/>
            <w:vMerge w:val="restar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spacing w:val="-6"/>
                <w:sz w:val="12"/>
                <w:szCs w:val="12"/>
              </w:rPr>
            </w:pPr>
            <w:r w:rsidRPr="00424A61">
              <w:rPr>
                <w:rFonts w:ascii="Arial" w:hAnsi="Arial" w:cs="Arial"/>
                <w:spacing w:val="-6"/>
                <w:sz w:val="12"/>
                <w:szCs w:val="12"/>
              </w:rPr>
              <w:t>Малоэтажная жилая застройка без участков при квартире с числом этажей</w:t>
            </w:r>
          </w:p>
        </w:tc>
        <w:tc>
          <w:tcPr>
            <w:tcW w:w="528" w:type="pct"/>
            <w:tcBorders>
              <w:top w:val="single" w:sz="4" w:space="0" w:color="000000"/>
              <w:left w:val="single" w:sz="4" w:space="0" w:color="000000"/>
              <w:bottom w:val="single" w:sz="4" w:space="0" w:color="000000"/>
            </w:tcBorders>
            <w:vAlign w:val="center"/>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2</w:t>
            </w:r>
          </w:p>
        </w:tc>
        <w:tc>
          <w:tcPr>
            <w:tcW w:w="519"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w:t>
            </w:r>
          </w:p>
        </w:tc>
        <w:tc>
          <w:tcPr>
            <w:tcW w:w="461"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130</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w:t>
            </w:r>
          </w:p>
        </w:tc>
        <w:tc>
          <w:tcPr>
            <w:tcW w:w="380" w:type="pct"/>
            <w:tcBorders>
              <w:top w:val="single" w:sz="4" w:space="0" w:color="000000"/>
              <w:left w:val="single" w:sz="4" w:space="0" w:color="000000"/>
              <w:bottom w:val="single" w:sz="4" w:space="0" w:color="000000"/>
              <w:right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w:t>
            </w:r>
          </w:p>
        </w:tc>
      </w:tr>
      <w:tr w:rsidR="0083491A" w:rsidRPr="00424A61" w:rsidTr="0090291C">
        <w:trPr>
          <w:cantSplit/>
          <w:trHeight w:val="20"/>
        </w:trPr>
        <w:tc>
          <w:tcPr>
            <w:tcW w:w="1756" w:type="pct"/>
            <w:vMerge/>
            <w:tcBorders>
              <w:top w:val="single" w:sz="4" w:space="0" w:color="000000"/>
              <w:left w:val="single" w:sz="4" w:space="0" w:color="000000"/>
              <w:bottom w:val="single" w:sz="4" w:space="0" w:color="000000"/>
            </w:tcBorders>
          </w:tcPr>
          <w:p w:rsidR="0083491A" w:rsidRPr="00424A61" w:rsidRDefault="0083491A" w:rsidP="00CD53E9">
            <w:pPr>
              <w:jc w:val="both"/>
              <w:rPr>
                <w:rFonts w:ascii="Arial" w:hAnsi="Arial" w:cs="Arial"/>
                <w:sz w:val="12"/>
                <w:szCs w:val="12"/>
              </w:rPr>
            </w:pPr>
          </w:p>
        </w:tc>
        <w:tc>
          <w:tcPr>
            <w:tcW w:w="528" w:type="pct"/>
            <w:tcBorders>
              <w:top w:val="single" w:sz="4" w:space="0" w:color="000000"/>
              <w:left w:val="single" w:sz="4" w:space="0" w:color="000000"/>
              <w:bottom w:val="single" w:sz="4" w:space="0" w:color="000000"/>
            </w:tcBorders>
            <w:vAlign w:val="center"/>
          </w:tcPr>
          <w:p w:rsidR="0083491A" w:rsidRPr="00424A61" w:rsidRDefault="0083491A" w:rsidP="00CD53E9">
            <w:pPr>
              <w:snapToGrid w:val="0"/>
              <w:jc w:val="both"/>
              <w:rPr>
                <w:rFonts w:ascii="Arial" w:hAnsi="Arial" w:cs="Arial"/>
                <w:sz w:val="12"/>
                <w:szCs w:val="12"/>
              </w:rPr>
            </w:pPr>
            <w:r w:rsidRPr="00424A61">
              <w:rPr>
                <w:rFonts w:ascii="Arial" w:hAnsi="Arial" w:cs="Arial"/>
                <w:sz w:val="12"/>
                <w:szCs w:val="12"/>
              </w:rPr>
              <w:t>3</w:t>
            </w:r>
          </w:p>
        </w:tc>
        <w:tc>
          <w:tcPr>
            <w:tcW w:w="519"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w:t>
            </w:r>
          </w:p>
        </w:tc>
        <w:tc>
          <w:tcPr>
            <w:tcW w:w="461"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150</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w:t>
            </w:r>
          </w:p>
        </w:tc>
        <w:tc>
          <w:tcPr>
            <w:tcW w:w="452" w:type="pct"/>
            <w:tcBorders>
              <w:top w:val="single" w:sz="4" w:space="0" w:color="000000"/>
              <w:left w:val="single" w:sz="4" w:space="0" w:color="000000"/>
              <w:bottom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w:t>
            </w:r>
          </w:p>
        </w:tc>
        <w:tc>
          <w:tcPr>
            <w:tcW w:w="380" w:type="pct"/>
            <w:tcBorders>
              <w:top w:val="single" w:sz="4" w:space="0" w:color="000000"/>
              <w:left w:val="single" w:sz="4" w:space="0" w:color="000000"/>
              <w:bottom w:val="single" w:sz="4" w:space="0" w:color="000000"/>
              <w:right w:val="single" w:sz="4" w:space="0" w:color="000000"/>
            </w:tcBorders>
          </w:tcPr>
          <w:p w:rsidR="0083491A" w:rsidRPr="00424A61" w:rsidRDefault="0083491A" w:rsidP="00CD53E9">
            <w:pPr>
              <w:snapToGrid w:val="0"/>
              <w:jc w:val="both"/>
              <w:rPr>
                <w:rFonts w:ascii="Arial" w:hAnsi="Arial" w:cs="Arial"/>
                <w:b/>
                <w:sz w:val="12"/>
                <w:szCs w:val="12"/>
              </w:rPr>
            </w:pPr>
            <w:r w:rsidRPr="00424A61">
              <w:rPr>
                <w:rFonts w:ascii="Arial" w:hAnsi="Arial" w:cs="Arial"/>
                <w:b/>
                <w:sz w:val="12"/>
                <w:szCs w:val="12"/>
              </w:rPr>
              <w:t>-</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1.1.3.3. Расстояния от окон жилых помещений в зоне индивидуальной жилой застройки до стен дома и хозяйственных построек (гаражи, бани, сараи), расположенных на соседнем участке (не менее) – </w:t>
      </w:r>
      <w:smartTag w:uri="urn:schemas-microsoft-com:office:smarttags" w:element="metricconverter">
        <w:smartTagPr>
          <w:attr w:name="ProductID" w:val="6 м"/>
        </w:smartTagPr>
        <w:r w:rsidRPr="00B6773A">
          <w:rPr>
            <w:rFonts w:ascii="Arial" w:hAnsi="Arial" w:cs="Arial"/>
            <w:b/>
            <w:sz w:val="16"/>
            <w:szCs w:val="16"/>
          </w:rPr>
          <w:t>6 м</w:t>
        </w:r>
      </w:smartTag>
      <w:r w:rsidRPr="00B6773A">
        <w:rPr>
          <w:rFonts w:ascii="Arial" w:hAnsi="Arial" w:cs="Arial"/>
          <w:b/>
          <w:sz w:val="16"/>
          <w:szCs w:val="16"/>
        </w:rPr>
        <w:t>.</w:t>
      </w:r>
    </w:p>
    <w:p w:rsidR="0083491A" w:rsidRDefault="0083491A" w:rsidP="00B6773A">
      <w:pPr>
        <w:ind w:firstLine="284"/>
        <w:jc w:val="both"/>
        <w:rPr>
          <w:rFonts w:ascii="Arial" w:hAnsi="Arial" w:cs="Arial"/>
          <w:b/>
          <w:sz w:val="16"/>
          <w:szCs w:val="16"/>
        </w:rPr>
      </w:pPr>
      <w:r w:rsidRPr="00B6773A">
        <w:rPr>
          <w:rFonts w:ascii="Arial" w:hAnsi="Arial" w:cs="Arial"/>
          <w:b/>
          <w:sz w:val="16"/>
          <w:szCs w:val="16"/>
        </w:rPr>
        <w:t>1.1.3.4. Место расположения водозаборных сооружений нецентрализованного водоснабжения:</w:t>
      </w:r>
    </w:p>
    <w:p w:rsidR="008E0015" w:rsidRPr="008E0015" w:rsidRDefault="008E0015" w:rsidP="00B6773A">
      <w:pPr>
        <w:ind w:firstLine="284"/>
        <w:jc w:val="both"/>
        <w:rPr>
          <w:rFonts w:ascii="Arial" w:hAnsi="Arial" w:cs="Arial"/>
          <w:b/>
          <w:sz w:val="2"/>
          <w:szCs w:val="2"/>
        </w:rPr>
      </w:pPr>
    </w:p>
    <w:tbl>
      <w:tblPr>
        <w:tblW w:w="48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52"/>
        <w:gridCol w:w="1652"/>
        <w:gridCol w:w="3153"/>
      </w:tblGrid>
      <w:tr w:rsidR="0083491A" w:rsidRPr="00CD53E9" w:rsidTr="008E0015">
        <w:trPr>
          <w:trHeight w:val="20"/>
        </w:trPr>
        <w:tc>
          <w:tcPr>
            <w:tcW w:w="2827" w:type="pct"/>
            <w:vAlign w:val="center"/>
          </w:tcPr>
          <w:p w:rsidR="0083491A" w:rsidRPr="00CD53E9" w:rsidRDefault="0083491A" w:rsidP="00CD53E9">
            <w:pPr>
              <w:jc w:val="center"/>
              <w:rPr>
                <w:rFonts w:ascii="Arial" w:hAnsi="Arial" w:cs="Arial"/>
                <w:sz w:val="12"/>
                <w:szCs w:val="12"/>
              </w:rPr>
            </w:pPr>
          </w:p>
        </w:tc>
        <w:tc>
          <w:tcPr>
            <w:tcW w:w="747"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Единица измерения</w:t>
            </w:r>
          </w:p>
        </w:tc>
        <w:tc>
          <w:tcPr>
            <w:tcW w:w="1426"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Расстояние до водозаборных сооружений (не менее)</w:t>
            </w:r>
          </w:p>
        </w:tc>
      </w:tr>
      <w:tr w:rsidR="0083491A" w:rsidRPr="00CD53E9" w:rsidTr="008E0015">
        <w:trPr>
          <w:trHeight w:val="20"/>
        </w:trPr>
        <w:tc>
          <w:tcPr>
            <w:tcW w:w="2827" w:type="pct"/>
          </w:tcPr>
          <w:p w:rsidR="0083491A" w:rsidRPr="00CD53E9" w:rsidRDefault="0083491A" w:rsidP="00CD53E9">
            <w:pPr>
              <w:rPr>
                <w:rFonts w:ascii="Arial" w:hAnsi="Arial" w:cs="Arial"/>
                <w:sz w:val="12"/>
                <w:szCs w:val="12"/>
              </w:rPr>
            </w:pPr>
            <w:r w:rsidRPr="00CD53E9">
              <w:rPr>
                <w:rFonts w:ascii="Arial" w:hAnsi="Arial" w:cs="Arial"/>
                <w:sz w:val="12"/>
                <w:szCs w:val="12"/>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747"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м</w:t>
            </w:r>
          </w:p>
        </w:tc>
        <w:tc>
          <w:tcPr>
            <w:tcW w:w="1426" w:type="pct"/>
            <w:vAlign w:val="center"/>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50</w:t>
            </w:r>
          </w:p>
        </w:tc>
      </w:tr>
      <w:tr w:rsidR="0083491A" w:rsidRPr="00CD53E9" w:rsidTr="008E0015">
        <w:trPr>
          <w:trHeight w:val="20"/>
        </w:trPr>
        <w:tc>
          <w:tcPr>
            <w:tcW w:w="2827" w:type="pct"/>
          </w:tcPr>
          <w:p w:rsidR="0083491A" w:rsidRPr="00CD53E9" w:rsidRDefault="0083491A" w:rsidP="00CD53E9">
            <w:pPr>
              <w:rPr>
                <w:rFonts w:ascii="Arial" w:hAnsi="Arial" w:cs="Arial"/>
                <w:sz w:val="12"/>
                <w:szCs w:val="12"/>
              </w:rPr>
            </w:pPr>
            <w:r w:rsidRPr="00CD53E9">
              <w:rPr>
                <w:rFonts w:ascii="Arial" w:hAnsi="Arial" w:cs="Arial"/>
                <w:sz w:val="12"/>
                <w:szCs w:val="12"/>
              </w:rPr>
              <w:t>от магистралей с интенсивным движением транспорта</w:t>
            </w:r>
          </w:p>
        </w:tc>
        <w:tc>
          <w:tcPr>
            <w:tcW w:w="747"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м</w:t>
            </w:r>
          </w:p>
        </w:tc>
        <w:tc>
          <w:tcPr>
            <w:tcW w:w="1426" w:type="pct"/>
            <w:vAlign w:val="center"/>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30</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Примечания:</w:t>
      </w:r>
      <w:r w:rsidRPr="00B6773A">
        <w:rPr>
          <w:rFonts w:ascii="Arial" w:hAnsi="Arial" w:cs="Arial"/>
          <w:sz w:val="16"/>
          <w:szCs w:val="16"/>
        </w:rPr>
        <w:t>1.Водозаборные сооружения следует размещать выше по потоку поверхностных и грунтовых вод;</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2. Водозаборные сооружения не должны устраиваться на участках, затапливаемых паводковыми водами, в заболоченных местах, в местах понижения рельефа, а также местах, подвергаемых оползневым и другим видам деформации.</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1.1.3.5. Расстояния от окон жилого здания до построек для содержания скота и птицы</w:t>
      </w:r>
    </w:p>
    <w:tbl>
      <w:tblPr>
        <w:tblW w:w="47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5"/>
        <w:gridCol w:w="2353"/>
        <w:gridCol w:w="4287"/>
      </w:tblGrid>
      <w:tr w:rsidR="0083491A" w:rsidRPr="00CD53E9" w:rsidTr="0090291C">
        <w:trPr>
          <w:trHeight w:val="20"/>
        </w:trPr>
        <w:tc>
          <w:tcPr>
            <w:tcW w:w="1997"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Количество блоков для содержанияскота и птицы</w:t>
            </w:r>
          </w:p>
        </w:tc>
        <w:tc>
          <w:tcPr>
            <w:tcW w:w="1064"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Единица измерения</w:t>
            </w:r>
          </w:p>
        </w:tc>
        <w:tc>
          <w:tcPr>
            <w:tcW w:w="1939"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Расстояние до окон жилого здания(не менее)</w:t>
            </w:r>
          </w:p>
        </w:tc>
      </w:tr>
      <w:tr w:rsidR="0083491A" w:rsidRPr="00CD53E9" w:rsidTr="0090291C">
        <w:trPr>
          <w:trHeight w:val="20"/>
        </w:trPr>
        <w:tc>
          <w:tcPr>
            <w:tcW w:w="1997" w:type="pct"/>
          </w:tcPr>
          <w:p w:rsidR="0083491A" w:rsidRPr="00CD53E9" w:rsidRDefault="0083491A" w:rsidP="00CD53E9">
            <w:pPr>
              <w:rPr>
                <w:rFonts w:ascii="Arial" w:hAnsi="Arial" w:cs="Arial"/>
                <w:sz w:val="12"/>
                <w:szCs w:val="12"/>
              </w:rPr>
            </w:pPr>
            <w:r w:rsidRPr="00CD53E9">
              <w:rPr>
                <w:rFonts w:ascii="Arial" w:hAnsi="Arial" w:cs="Arial"/>
                <w:sz w:val="12"/>
                <w:szCs w:val="12"/>
              </w:rPr>
              <w:t>Одиночные, двойные</w:t>
            </w:r>
          </w:p>
        </w:tc>
        <w:tc>
          <w:tcPr>
            <w:tcW w:w="1064"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м</w:t>
            </w:r>
          </w:p>
        </w:tc>
        <w:tc>
          <w:tcPr>
            <w:tcW w:w="1939" w:type="pct"/>
            <w:vAlign w:val="center"/>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15</w:t>
            </w:r>
          </w:p>
        </w:tc>
      </w:tr>
      <w:tr w:rsidR="0083491A" w:rsidRPr="00CD53E9" w:rsidTr="0090291C">
        <w:trPr>
          <w:trHeight w:val="20"/>
        </w:trPr>
        <w:tc>
          <w:tcPr>
            <w:tcW w:w="1997" w:type="pct"/>
          </w:tcPr>
          <w:p w:rsidR="0083491A" w:rsidRPr="00CD53E9" w:rsidRDefault="0083491A" w:rsidP="00CD53E9">
            <w:pPr>
              <w:rPr>
                <w:rFonts w:ascii="Arial" w:hAnsi="Arial" w:cs="Arial"/>
                <w:sz w:val="12"/>
                <w:szCs w:val="12"/>
              </w:rPr>
            </w:pPr>
            <w:r w:rsidRPr="00CD53E9">
              <w:rPr>
                <w:rFonts w:ascii="Arial" w:hAnsi="Arial" w:cs="Arial"/>
                <w:sz w:val="12"/>
                <w:szCs w:val="12"/>
              </w:rPr>
              <w:t>от3 до 8 блоков</w:t>
            </w:r>
          </w:p>
        </w:tc>
        <w:tc>
          <w:tcPr>
            <w:tcW w:w="1064"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м</w:t>
            </w:r>
          </w:p>
        </w:tc>
        <w:tc>
          <w:tcPr>
            <w:tcW w:w="1939" w:type="pct"/>
            <w:vAlign w:val="center"/>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25</w:t>
            </w:r>
          </w:p>
        </w:tc>
      </w:tr>
      <w:tr w:rsidR="0083491A" w:rsidRPr="00CD53E9" w:rsidTr="0090291C">
        <w:trPr>
          <w:trHeight w:val="20"/>
        </w:trPr>
        <w:tc>
          <w:tcPr>
            <w:tcW w:w="1997" w:type="pct"/>
          </w:tcPr>
          <w:p w:rsidR="0083491A" w:rsidRPr="00CD53E9" w:rsidRDefault="0083491A" w:rsidP="00CD53E9">
            <w:pPr>
              <w:rPr>
                <w:rFonts w:ascii="Arial" w:hAnsi="Arial" w:cs="Arial"/>
                <w:sz w:val="12"/>
                <w:szCs w:val="12"/>
              </w:rPr>
            </w:pPr>
            <w:r w:rsidRPr="00CD53E9">
              <w:rPr>
                <w:rFonts w:ascii="Arial" w:hAnsi="Arial" w:cs="Arial"/>
                <w:sz w:val="12"/>
                <w:szCs w:val="12"/>
              </w:rPr>
              <w:t>от9 до 30 блоков</w:t>
            </w:r>
          </w:p>
        </w:tc>
        <w:tc>
          <w:tcPr>
            <w:tcW w:w="1064"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м</w:t>
            </w:r>
          </w:p>
        </w:tc>
        <w:tc>
          <w:tcPr>
            <w:tcW w:w="1939" w:type="pct"/>
            <w:vAlign w:val="center"/>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50</w:t>
            </w:r>
          </w:p>
        </w:tc>
      </w:tr>
      <w:tr w:rsidR="0083491A" w:rsidRPr="00CD53E9" w:rsidTr="0090291C">
        <w:trPr>
          <w:trHeight w:val="20"/>
        </w:trPr>
        <w:tc>
          <w:tcPr>
            <w:tcW w:w="1997" w:type="pct"/>
          </w:tcPr>
          <w:p w:rsidR="0083491A" w:rsidRPr="00CD53E9" w:rsidRDefault="0083491A" w:rsidP="00CD53E9">
            <w:pPr>
              <w:rPr>
                <w:rFonts w:ascii="Arial" w:hAnsi="Arial" w:cs="Arial"/>
                <w:sz w:val="12"/>
                <w:szCs w:val="12"/>
              </w:rPr>
            </w:pPr>
            <w:r w:rsidRPr="00CD53E9">
              <w:rPr>
                <w:rFonts w:ascii="Arial" w:hAnsi="Arial" w:cs="Arial"/>
                <w:sz w:val="12"/>
                <w:szCs w:val="12"/>
              </w:rPr>
              <w:t>св. 30 блоков</w:t>
            </w:r>
          </w:p>
        </w:tc>
        <w:tc>
          <w:tcPr>
            <w:tcW w:w="1064"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м</w:t>
            </w:r>
          </w:p>
        </w:tc>
        <w:tc>
          <w:tcPr>
            <w:tcW w:w="1939" w:type="pct"/>
            <w:vAlign w:val="center"/>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100</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Размещаемые в пределах территории жилых зон группы сараев должны содержать не более 30 блоков каждая.</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1.1.3.6. Площадь застройки сблокированных хозяйственных построек для содержания скота и птицы (не более) – </w:t>
      </w:r>
      <w:smartTag w:uri="urn:schemas-microsoft-com:office:smarttags" w:element="metricconverter">
        <w:smartTagPr>
          <w:attr w:name="ProductID" w:val="800 м2"/>
        </w:smartTagPr>
        <w:r w:rsidRPr="00B6773A">
          <w:rPr>
            <w:rFonts w:ascii="Arial" w:hAnsi="Arial" w:cs="Arial"/>
            <w:b/>
            <w:sz w:val="16"/>
            <w:szCs w:val="16"/>
          </w:rPr>
          <w:t>800 м2</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1.1.3.7. Расстояние до границ соседнего участка от построек, стволов деревьев и кустарников</w:t>
      </w:r>
    </w:p>
    <w:tbl>
      <w:tblPr>
        <w:tblW w:w="4784" w:type="pct"/>
        <w:tblInd w:w="250" w:type="dxa"/>
        <w:tblLook w:val="0000" w:firstRow="0" w:lastRow="0" w:firstColumn="0" w:lastColumn="0" w:noHBand="0" w:noVBand="0"/>
      </w:tblPr>
      <w:tblGrid>
        <w:gridCol w:w="7102"/>
        <w:gridCol w:w="3953"/>
      </w:tblGrid>
      <w:tr w:rsidR="0083491A" w:rsidRPr="00CD53E9" w:rsidTr="0090291C">
        <w:trPr>
          <w:trHeight w:val="57"/>
        </w:trPr>
        <w:tc>
          <w:tcPr>
            <w:tcW w:w="3212" w:type="pct"/>
            <w:tcBorders>
              <w:top w:val="single" w:sz="4" w:space="0" w:color="000000"/>
              <w:left w:val="single" w:sz="4" w:space="0" w:color="000000"/>
              <w:bottom w:val="single" w:sz="4" w:space="0" w:color="000000"/>
            </w:tcBorders>
            <w:vAlign w:val="center"/>
          </w:tcPr>
          <w:p w:rsidR="0083491A" w:rsidRPr="00CD53E9" w:rsidRDefault="0083491A" w:rsidP="00CD53E9">
            <w:pPr>
              <w:snapToGrid w:val="0"/>
              <w:jc w:val="both"/>
              <w:rPr>
                <w:rFonts w:ascii="Arial" w:hAnsi="Arial" w:cs="Arial"/>
                <w:sz w:val="12"/>
                <w:szCs w:val="12"/>
              </w:rPr>
            </w:pPr>
          </w:p>
        </w:tc>
        <w:tc>
          <w:tcPr>
            <w:tcW w:w="1788" w:type="pct"/>
            <w:tcBorders>
              <w:top w:val="single" w:sz="4" w:space="0" w:color="000000"/>
              <w:left w:val="single" w:sz="4" w:space="0" w:color="000000"/>
              <w:bottom w:val="single" w:sz="4" w:space="0" w:color="000000"/>
              <w:right w:val="single" w:sz="4" w:space="0" w:color="000000"/>
            </w:tcBorders>
          </w:tcPr>
          <w:p w:rsidR="0083491A" w:rsidRPr="00CD53E9" w:rsidRDefault="0083491A" w:rsidP="00CD53E9">
            <w:pPr>
              <w:snapToGrid w:val="0"/>
              <w:jc w:val="center"/>
              <w:rPr>
                <w:rFonts w:ascii="Arial" w:hAnsi="Arial" w:cs="Arial"/>
                <w:sz w:val="12"/>
                <w:szCs w:val="12"/>
              </w:rPr>
            </w:pPr>
            <w:r w:rsidRPr="00CD53E9">
              <w:rPr>
                <w:rFonts w:ascii="Arial" w:hAnsi="Arial" w:cs="Arial"/>
                <w:sz w:val="12"/>
                <w:szCs w:val="12"/>
              </w:rPr>
              <w:t>Расстояние до границ соседнего участка, м</w:t>
            </w:r>
          </w:p>
        </w:tc>
      </w:tr>
      <w:tr w:rsidR="0083491A" w:rsidRPr="00CD53E9" w:rsidTr="0090291C">
        <w:trPr>
          <w:trHeight w:val="57"/>
        </w:trPr>
        <w:tc>
          <w:tcPr>
            <w:tcW w:w="3212" w:type="pct"/>
            <w:tcBorders>
              <w:top w:val="single" w:sz="4" w:space="0" w:color="000000"/>
              <w:left w:val="single" w:sz="4" w:space="0" w:color="000000"/>
              <w:bottom w:val="single" w:sz="4" w:space="0" w:color="000000"/>
            </w:tcBorders>
          </w:tcPr>
          <w:p w:rsidR="0083491A" w:rsidRPr="00CD53E9" w:rsidRDefault="0083491A" w:rsidP="00CD53E9">
            <w:pPr>
              <w:snapToGrid w:val="0"/>
              <w:jc w:val="both"/>
              <w:rPr>
                <w:rFonts w:ascii="Arial" w:hAnsi="Arial" w:cs="Arial"/>
                <w:sz w:val="12"/>
                <w:szCs w:val="12"/>
              </w:rPr>
            </w:pPr>
            <w:r w:rsidRPr="00CD53E9">
              <w:rPr>
                <w:rFonts w:ascii="Arial" w:hAnsi="Arial" w:cs="Arial"/>
                <w:sz w:val="12"/>
                <w:szCs w:val="12"/>
              </w:rPr>
              <w:t>от усадебного, одно-двухквартирного и блокированного дома</w:t>
            </w:r>
          </w:p>
        </w:tc>
        <w:tc>
          <w:tcPr>
            <w:tcW w:w="1788" w:type="pct"/>
            <w:tcBorders>
              <w:top w:val="single" w:sz="4" w:space="0" w:color="000000"/>
              <w:left w:val="single" w:sz="4" w:space="0" w:color="000000"/>
              <w:bottom w:val="single" w:sz="4" w:space="0" w:color="000000"/>
              <w:right w:val="single" w:sz="4" w:space="0" w:color="000000"/>
            </w:tcBorders>
          </w:tcPr>
          <w:p w:rsidR="0083491A" w:rsidRPr="00CD53E9" w:rsidRDefault="0083491A" w:rsidP="00CD53E9">
            <w:pPr>
              <w:snapToGrid w:val="0"/>
              <w:jc w:val="center"/>
              <w:rPr>
                <w:rFonts w:ascii="Arial" w:hAnsi="Arial" w:cs="Arial"/>
                <w:b/>
                <w:sz w:val="12"/>
                <w:szCs w:val="12"/>
              </w:rPr>
            </w:pPr>
            <w:r w:rsidRPr="00CD53E9">
              <w:rPr>
                <w:rFonts w:ascii="Arial" w:hAnsi="Arial" w:cs="Arial"/>
                <w:b/>
                <w:sz w:val="12"/>
                <w:szCs w:val="12"/>
              </w:rPr>
              <w:t>3,0</w:t>
            </w:r>
          </w:p>
        </w:tc>
      </w:tr>
      <w:tr w:rsidR="0083491A" w:rsidRPr="00CD53E9" w:rsidTr="0090291C">
        <w:trPr>
          <w:trHeight w:val="57"/>
        </w:trPr>
        <w:tc>
          <w:tcPr>
            <w:tcW w:w="3212" w:type="pct"/>
            <w:tcBorders>
              <w:top w:val="single" w:sz="4" w:space="0" w:color="000000"/>
              <w:left w:val="single" w:sz="4" w:space="0" w:color="000000"/>
              <w:bottom w:val="single" w:sz="4" w:space="0" w:color="000000"/>
            </w:tcBorders>
          </w:tcPr>
          <w:p w:rsidR="0083491A" w:rsidRPr="00CD53E9" w:rsidRDefault="0083491A" w:rsidP="00CD53E9">
            <w:pPr>
              <w:snapToGrid w:val="0"/>
              <w:jc w:val="both"/>
              <w:rPr>
                <w:rFonts w:ascii="Arial" w:hAnsi="Arial" w:cs="Arial"/>
                <w:sz w:val="12"/>
                <w:szCs w:val="12"/>
              </w:rPr>
            </w:pPr>
            <w:r w:rsidRPr="00CD53E9">
              <w:rPr>
                <w:rFonts w:ascii="Arial" w:hAnsi="Arial" w:cs="Arial"/>
                <w:sz w:val="12"/>
                <w:szCs w:val="12"/>
              </w:rPr>
              <w:t xml:space="preserve">от построек для содержания скота и птицы </w:t>
            </w:r>
          </w:p>
        </w:tc>
        <w:tc>
          <w:tcPr>
            <w:tcW w:w="1788" w:type="pct"/>
            <w:tcBorders>
              <w:top w:val="single" w:sz="4" w:space="0" w:color="000000"/>
              <w:left w:val="single" w:sz="4" w:space="0" w:color="000000"/>
              <w:bottom w:val="single" w:sz="4" w:space="0" w:color="000000"/>
              <w:right w:val="single" w:sz="4" w:space="0" w:color="000000"/>
            </w:tcBorders>
          </w:tcPr>
          <w:p w:rsidR="0083491A" w:rsidRPr="00CD53E9" w:rsidRDefault="0083491A" w:rsidP="00CD53E9">
            <w:pPr>
              <w:snapToGrid w:val="0"/>
              <w:jc w:val="center"/>
              <w:rPr>
                <w:rFonts w:ascii="Arial" w:hAnsi="Arial" w:cs="Arial"/>
                <w:b/>
                <w:sz w:val="12"/>
                <w:szCs w:val="12"/>
              </w:rPr>
            </w:pPr>
            <w:r w:rsidRPr="00CD53E9">
              <w:rPr>
                <w:rFonts w:ascii="Arial" w:hAnsi="Arial" w:cs="Arial"/>
                <w:b/>
                <w:sz w:val="12"/>
                <w:szCs w:val="12"/>
              </w:rPr>
              <w:t>4,0</w:t>
            </w:r>
          </w:p>
        </w:tc>
      </w:tr>
      <w:tr w:rsidR="0083491A" w:rsidRPr="00CD53E9" w:rsidTr="0090291C">
        <w:trPr>
          <w:trHeight w:val="57"/>
        </w:trPr>
        <w:tc>
          <w:tcPr>
            <w:tcW w:w="3212" w:type="pct"/>
            <w:tcBorders>
              <w:top w:val="single" w:sz="4" w:space="0" w:color="000000"/>
              <w:left w:val="single" w:sz="4" w:space="0" w:color="000000"/>
              <w:bottom w:val="single" w:sz="4" w:space="0" w:color="000000"/>
            </w:tcBorders>
          </w:tcPr>
          <w:p w:rsidR="0083491A" w:rsidRPr="00CD53E9" w:rsidRDefault="0083491A" w:rsidP="00CD53E9">
            <w:pPr>
              <w:snapToGrid w:val="0"/>
              <w:jc w:val="both"/>
              <w:rPr>
                <w:rFonts w:ascii="Arial" w:hAnsi="Arial" w:cs="Arial"/>
                <w:sz w:val="12"/>
                <w:szCs w:val="12"/>
              </w:rPr>
            </w:pPr>
            <w:r w:rsidRPr="00CD53E9">
              <w:rPr>
                <w:rFonts w:ascii="Arial" w:hAnsi="Arial" w:cs="Arial"/>
                <w:sz w:val="12"/>
                <w:szCs w:val="12"/>
              </w:rPr>
              <w:t>от бани, гаража и других построек</w:t>
            </w:r>
          </w:p>
        </w:tc>
        <w:tc>
          <w:tcPr>
            <w:tcW w:w="1788" w:type="pct"/>
            <w:tcBorders>
              <w:top w:val="single" w:sz="4" w:space="0" w:color="000000"/>
              <w:left w:val="single" w:sz="4" w:space="0" w:color="000000"/>
              <w:bottom w:val="single" w:sz="4" w:space="0" w:color="000000"/>
              <w:right w:val="single" w:sz="4" w:space="0" w:color="000000"/>
            </w:tcBorders>
          </w:tcPr>
          <w:p w:rsidR="0083491A" w:rsidRPr="00CD53E9" w:rsidRDefault="0083491A" w:rsidP="00CD53E9">
            <w:pPr>
              <w:snapToGrid w:val="0"/>
              <w:jc w:val="center"/>
              <w:rPr>
                <w:rFonts w:ascii="Arial" w:hAnsi="Arial" w:cs="Arial"/>
                <w:b/>
                <w:sz w:val="12"/>
                <w:szCs w:val="12"/>
              </w:rPr>
            </w:pPr>
            <w:r w:rsidRPr="00CD53E9">
              <w:rPr>
                <w:rFonts w:ascii="Arial" w:hAnsi="Arial" w:cs="Arial"/>
                <w:b/>
                <w:sz w:val="12"/>
                <w:szCs w:val="12"/>
              </w:rPr>
              <w:t>1,0</w:t>
            </w:r>
          </w:p>
        </w:tc>
      </w:tr>
      <w:tr w:rsidR="0083491A" w:rsidRPr="00CD53E9" w:rsidTr="0090291C">
        <w:trPr>
          <w:trHeight w:val="57"/>
        </w:trPr>
        <w:tc>
          <w:tcPr>
            <w:tcW w:w="3212" w:type="pct"/>
            <w:tcBorders>
              <w:top w:val="single" w:sz="4" w:space="0" w:color="000000"/>
              <w:left w:val="single" w:sz="4" w:space="0" w:color="000000"/>
              <w:bottom w:val="single" w:sz="4" w:space="0" w:color="000000"/>
            </w:tcBorders>
          </w:tcPr>
          <w:p w:rsidR="0083491A" w:rsidRPr="00CD53E9" w:rsidRDefault="0083491A" w:rsidP="00CD53E9">
            <w:pPr>
              <w:snapToGrid w:val="0"/>
              <w:jc w:val="both"/>
              <w:rPr>
                <w:rFonts w:ascii="Arial" w:hAnsi="Arial" w:cs="Arial"/>
                <w:sz w:val="12"/>
                <w:szCs w:val="12"/>
              </w:rPr>
            </w:pPr>
            <w:r w:rsidRPr="00CD53E9">
              <w:rPr>
                <w:rFonts w:ascii="Arial" w:hAnsi="Arial" w:cs="Arial"/>
                <w:sz w:val="12"/>
                <w:szCs w:val="12"/>
              </w:rPr>
              <w:t>от стволов высокорослых деревьев</w:t>
            </w:r>
          </w:p>
        </w:tc>
        <w:tc>
          <w:tcPr>
            <w:tcW w:w="1788" w:type="pct"/>
            <w:tcBorders>
              <w:top w:val="single" w:sz="4" w:space="0" w:color="000000"/>
              <w:left w:val="single" w:sz="4" w:space="0" w:color="000000"/>
              <w:bottom w:val="single" w:sz="4" w:space="0" w:color="000000"/>
              <w:right w:val="single" w:sz="4" w:space="0" w:color="000000"/>
            </w:tcBorders>
          </w:tcPr>
          <w:p w:rsidR="0083491A" w:rsidRPr="00CD53E9" w:rsidRDefault="0083491A" w:rsidP="00CD53E9">
            <w:pPr>
              <w:snapToGrid w:val="0"/>
              <w:jc w:val="center"/>
              <w:rPr>
                <w:rFonts w:ascii="Arial" w:hAnsi="Arial" w:cs="Arial"/>
                <w:b/>
                <w:sz w:val="12"/>
                <w:szCs w:val="12"/>
              </w:rPr>
            </w:pPr>
            <w:r w:rsidRPr="00CD53E9">
              <w:rPr>
                <w:rFonts w:ascii="Arial" w:hAnsi="Arial" w:cs="Arial"/>
                <w:b/>
                <w:sz w:val="12"/>
                <w:szCs w:val="12"/>
              </w:rPr>
              <w:t>4,0</w:t>
            </w:r>
          </w:p>
        </w:tc>
      </w:tr>
      <w:tr w:rsidR="0083491A" w:rsidRPr="00CD53E9" w:rsidTr="0090291C">
        <w:trPr>
          <w:trHeight w:val="57"/>
        </w:trPr>
        <w:tc>
          <w:tcPr>
            <w:tcW w:w="3212" w:type="pct"/>
            <w:tcBorders>
              <w:top w:val="single" w:sz="4" w:space="0" w:color="000000"/>
              <w:left w:val="single" w:sz="4" w:space="0" w:color="000000"/>
              <w:bottom w:val="single" w:sz="4" w:space="0" w:color="000000"/>
            </w:tcBorders>
          </w:tcPr>
          <w:p w:rsidR="0083491A" w:rsidRPr="00CD53E9" w:rsidRDefault="0083491A" w:rsidP="00CD53E9">
            <w:pPr>
              <w:snapToGrid w:val="0"/>
              <w:jc w:val="both"/>
              <w:rPr>
                <w:rFonts w:ascii="Arial" w:hAnsi="Arial" w:cs="Arial"/>
                <w:sz w:val="12"/>
                <w:szCs w:val="12"/>
              </w:rPr>
            </w:pPr>
            <w:r w:rsidRPr="00CD53E9">
              <w:rPr>
                <w:rFonts w:ascii="Arial" w:hAnsi="Arial" w:cs="Arial"/>
                <w:sz w:val="12"/>
                <w:szCs w:val="12"/>
              </w:rPr>
              <w:t>от стволов среднерослых деревьев</w:t>
            </w:r>
          </w:p>
        </w:tc>
        <w:tc>
          <w:tcPr>
            <w:tcW w:w="1788" w:type="pct"/>
            <w:tcBorders>
              <w:top w:val="single" w:sz="4" w:space="0" w:color="000000"/>
              <w:left w:val="single" w:sz="4" w:space="0" w:color="000000"/>
              <w:bottom w:val="single" w:sz="4" w:space="0" w:color="000000"/>
              <w:right w:val="single" w:sz="4" w:space="0" w:color="000000"/>
            </w:tcBorders>
          </w:tcPr>
          <w:p w:rsidR="0083491A" w:rsidRPr="00CD53E9" w:rsidRDefault="0083491A" w:rsidP="00CD53E9">
            <w:pPr>
              <w:snapToGrid w:val="0"/>
              <w:jc w:val="center"/>
              <w:rPr>
                <w:rFonts w:ascii="Arial" w:hAnsi="Arial" w:cs="Arial"/>
                <w:b/>
                <w:sz w:val="12"/>
                <w:szCs w:val="12"/>
              </w:rPr>
            </w:pPr>
            <w:r w:rsidRPr="00CD53E9">
              <w:rPr>
                <w:rFonts w:ascii="Arial" w:hAnsi="Arial" w:cs="Arial"/>
                <w:b/>
                <w:sz w:val="12"/>
                <w:szCs w:val="12"/>
              </w:rPr>
              <w:t>2,0</w:t>
            </w:r>
          </w:p>
        </w:tc>
      </w:tr>
      <w:tr w:rsidR="0083491A" w:rsidRPr="00CD53E9" w:rsidTr="0090291C">
        <w:trPr>
          <w:trHeight w:val="57"/>
        </w:trPr>
        <w:tc>
          <w:tcPr>
            <w:tcW w:w="3212" w:type="pct"/>
            <w:tcBorders>
              <w:top w:val="single" w:sz="4" w:space="0" w:color="000000"/>
              <w:left w:val="single" w:sz="4" w:space="0" w:color="000000"/>
              <w:bottom w:val="single" w:sz="4" w:space="0" w:color="000000"/>
            </w:tcBorders>
          </w:tcPr>
          <w:p w:rsidR="0083491A" w:rsidRPr="00CD53E9" w:rsidRDefault="0083491A" w:rsidP="00CD53E9">
            <w:pPr>
              <w:snapToGrid w:val="0"/>
              <w:jc w:val="both"/>
              <w:rPr>
                <w:rFonts w:ascii="Arial" w:hAnsi="Arial" w:cs="Arial"/>
                <w:sz w:val="12"/>
                <w:szCs w:val="12"/>
              </w:rPr>
            </w:pPr>
            <w:r w:rsidRPr="00CD53E9">
              <w:rPr>
                <w:rFonts w:ascii="Arial" w:hAnsi="Arial" w:cs="Arial"/>
                <w:sz w:val="12"/>
                <w:szCs w:val="12"/>
              </w:rPr>
              <w:t>от кустарника</w:t>
            </w:r>
          </w:p>
        </w:tc>
        <w:tc>
          <w:tcPr>
            <w:tcW w:w="1788" w:type="pct"/>
            <w:tcBorders>
              <w:top w:val="single" w:sz="4" w:space="0" w:color="000000"/>
              <w:left w:val="single" w:sz="4" w:space="0" w:color="000000"/>
              <w:bottom w:val="single" w:sz="4" w:space="0" w:color="000000"/>
              <w:right w:val="single" w:sz="4" w:space="0" w:color="000000"/>
            </w:tcBorders>
          </w:tcPr>
          <w:p w:rsidR="0083491A" w:rsidRPr="00CD53E9" w:rsidRDefault="0083491A" w:rsidP="00CD53E9">
            <w:pPr>
              <w:snapToGrid w:val="0"/>
              <w:jc w:val="center"/>
              <w:rPr>
                <w:rFonts w:ascii="Arial" w:hAnsi="Arial" w:cs="Arial"/>
                <w:b/>
                <w:sz w:val="12"/>
                <w:szCs w:val="12"/>
              </w:rPr>
            </w:pPr>
            <w:r w:rsidRPr="00CD53E9">
              <w:rPr>
                <w:rFonts w:ascii="Arial" w:hAnsi="Arial" w:cs="Arial"/>
                <w:b/>
                <w:sz w:val="12"/>
                <w:szCs w:val="12"/>
              </w:rPr>
              <w:t>1,0</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1.1.3.8. Расстояние до красной линии от построек на приусадебном земельном участке</w:t>
      </w:r>
    </w:p>
    <w:tbl>
      <w:tblPr>
        <w:tblW w:w="4784" w:type="pct"/>
        <w:tblInd w:w="250" w:type="dxa"/>
        <w:tblLook w:val="0000" w:firstRow="0" w:lastRow="0" w:firstColumn="0" w:lastColumn="0" w:noHBand="0" w:noVBand="0"/>
      </w:tblPr>
      <w:tblGrid>
        <w:gridCol w:w="6434"/>
        <w:gridCol w:w="2516"/>
        <w:gridCol w:w="2105"/>
      </w:tblGrid>
      <w:tr w:rsidR="0083491A" w:rsidRPr="00CD53E9" w:rsidTr="0090291C">
        <w:trPr>
          <w:cantSplit/>
          <w:trHeight w:val="20"/>
        </w:trPr>
        <w:tc>
          <w:tcPr>
            <w:tcW w:w="2910" w:type="pct"/>
            <w:vMerge w:val="restart"/>
            <w:tcBorders>
              <w:top w:val="single" w:sz="4" w:space="0" w:color="000000"/>
              <w:left w:val="single" w:sz="4" w:space="0" w:color="000000"/>
              <w:bottom w:val="single" w:sz="4" w:space="0" w:color="000000"/>
            </w:tcBorders>
            <w:vAlign w:val="center"/>
          </w:tcPr>
          <w:p w:rsidR="0083491A" w:rsidRPr="00CD53E9" w:rsidRDefault="0083491A" w:rsidP="00CD53E9">
            <w:pPr>
              <w:snapToGrid w:val="0"/>
              <w:jc w:val="center"/>
              <w:rPr>
                <w:rFonts w:ascii="Arial" w:hAnsi="Arial" w:cs="Arial"/>
                <w:sz w:val="12"/>
                <w:szCs w:val="12"/>
              </w:rPr>
            </w:pPr>
          </w:p>
        </w:tc>
        <w:tc>
          <w:tcPr>
            <w:tcW w:w="2090" w:type="pct"/>
            <w:gridSpan w:val="2"/>
            <w:tcBorders>
              <w:top w:val="single" w:sz="4" w:space="0" w:color="000000"/>
              <w:left w:val="single" w:sz="4" w:space="0" w:color="000000"/>
              <w:bottom w:val="single" w:sz="4" w:space="0" w:color="000000"/>
              <w:right w:val="single" w:sz="4" w:space="0" w:color="000000"/>
            </w:tcBorders>
            <w:vAlign w:val="center"/>
          </w:tcPr>
          <w:p w:rsidR="0083491A" w:rsidRPr="00CD53E9" w:rsidRDefault="0083491A" w:rsidP="00CD53E9">
            <w:pPr>
              <w:snapToGrid w:val="0"/>
              <w:jc w:val="center"/>
              <w:rPr>
                <w:rFonts w:ascii="Arial" w:hAnsi="Arial" w:cs="Arial"/>
                <w:sz w:val="12"/>
                <w:szCs w:val="12"/>
              </w:rPr>
            </w:pPr>
            <w:r w:rsidRPr="00CD53E9">
              <w:rPr>
                <w:rFonts w:ascii="Arial" w:hAnsi="Arial" w:cs="Arial"/>
                <w:sz w:val="12"/>
                <w:szCs w:val="12"/>
              </w:rPr>
              <w:t>Расстояние от красной линии (не менее)</w:t>
            </w:r>
          </w:p>
        </w:tc>
      </w:tr>
      <w:tr w:rsidR="0083491A" w:rsidRPr="00CD53E9" w:rsidTr="0090291C">
        <w:trPr>
          <w:cantSplit/>
          <w:trHeight w:val="20"/>
        </w:trPr>
        <w:tc>
          <w:tcPr>
            <w:tcW w:w="2910" w:type="pct"/>
            <w:vMerge/>
            <w:tcBorders>
              <w:top w:val="single" w:sz="4" w:space="0" w:color="000000"/>
              <w:left w:val="single" w:sz="4" w:space="0" w:color="000000"/>
              <w:bottom w:val="single" w:sz="4" w:space="0" w:color="000000"/>
            </w:tcBorders>
            <w:vAlign w:val="center"/>
          </w:tcPr>
          <w:p w:rsidR="0083491A" w:rsidRPr="00CD53E9" w:rsidRDefault="0083491A" w:rsidP="00CD53E9">
            <w:pPr>
              <w:jc w:val="center"/>
              <w:rPr>
                <w:rFonts w:ascii="Arial" w:hAnsi="Arial" w:cs="Arial"/>
                <w:sz w:val="12"/>
                <w:szCs w:val="12"/>
              </w:rPr>
            </w:pPr>
          </w:p>
        </w:tc>
        <w:tc>
          <w:tcPr>
            <w:tcW w:w="1138" w:type="pct"/>
            <w:tcBorders>
              <w:top w:val="single" w:sz="4" w:space="0" w:color="000000"/>
              <w:left w:val="single" w:sz="4" w:space="0" w:color="000000"/>
              <w:bottom w:val="single" w:sz="4" w:space="0" w:color="000000"/>
            </w:tcBorders>
            <w:vAlign w:val="center"/>
          </w:tcPr>
          <w:p w:rsidR="0083491A" w:rsidRPr="00CD53E9" w:rsidRDefault="0083491A" w:rsidP="00CD53E9">
            <w:pPr>
              <w:snapToGrid w:val="0"/>
              <w:jc w:val="center"/>
              <w:rPr>
                <w:rFonts w:ascii="Arial" w:hAnsi="Arial" w:cs="Arial"/>
                <w:sz w:val="12"/>
                <w:szCs w:val="12"/>
              </w:rPr>
            </w:pPr>
            <w:r w:rsidRPr="00CD53E9">
              <w:rPr>
                <w:rFonts w:ascii="Arial" w:hAnsi="Arial" w:cs="Arial"/>
                <w:sz w:val="12"/>
                <w:szCs w:val="12"/>
              </w:rPr>
              <w:t>улиц</w:t>
            </w:r>
          </w:p>
        </w:tc>
        <w:tc>
          <w:tcPr>
            <w:tcW w:w="952" w:type="pct"/>
            <w:tcBorders>
              <w:top w:val="single" w:sz="4" w:space="0" w:color="000000"/>
              <w:left w:val="single" w:sz="4" w:space="0" w:color="000000"/>
              <w:bottom w:val="single" w:sz="4" w:space="0" w:color="000000"/>
              <w:right w:val="single" w:sz="4" w:space="0" w:color="000000"/>
            </w:tcBorders>
            <w:vAlign w:val="center"/>
          </w:tcPr>
          <w:p w:rsidR="0083491A" w:rsidRPr="00CD53E9" w:rsidRDefault="0083491A" w:rsidP="00CD53E9">
            <w:pPr>
              <w:snapToGrid w:val="0"/>
              <w:jc w:val="center"/>
              <w:rPr>
                <w:rFonts w:ascii="Arial" w:hAnsi="Arial" w:cs="Arial"/>
                <w:sz w:val="12"/>
                <w:szCs w:val="12"/>
              </w:rPr>
            </w:pPr>
            <w:r w:rsidRPr="00CD53E9">
              <w:rPr>
                <w:rFonts w:ascii="Arial" w:hAnsi="Arial" w:cs="Arial"/>
                <w:sz w:val="12"/>
                <w:szCs w:val="12"/>
              </w:rPr>
              <w:t>проездов</w:t>
            </w:r>
          </w:p>
        </w:tc>
      </w:tr>
      <w:tr w:rsidR="0083491A" w:rsidRPr="00CD53E9" w:rsidTr="0090291C">
        <w:trPr>
          <w:trHeight w:val="20"/>
        </w:trPr>
        <w:tc>
          <w:tcPr>
            <w:tcW w:w="2910" w:type="pct"/>
            <w:tcBorders>
              <w:top w:val="single" w:sz="4" w:space="0" w:color="000000"/>
              <w:left w:val="single" w:sz="4" w:space="0" w:color="000000"/>
              <w:bottom w:val="single" w:sz="4" w:space="0" w:color="000000"/>
            </w:tcBorders>
          </w:tcPr>
          <w:p w:rsidR="0083491A" w:rsidRPr="00CD53E9" w:rsidRDefault="0083491A" w:rsidP="00CD53E9">
            <w:pPr>
              <w:snapToGrid w:val="0"/>
              <w:rPr>
                <w:rFonts w:ascii="Arial" w:hAnsi="Arial" w:cs="Arial"/>
                <w:sz w:val="12"/>
                <w:szCs w:val="12"/>
              </w:rPr>
            </w:pPr>
            <w:r w:rsidRPr="00CD53E9">
              <w:rPr>
                <w:rFonts w:ascii="Arial" w:hAnsi="Arial" w:cs="Arial"/>
                <w:sz w:val="12"/>
                <w:szCs w:val="12"/>
              </w:rPr>
              <w:t>от усадебного, одно-двухквартирного и блокированного дома</w:t>
            </w:r>
          </w:p>
        </w:tc>
        <w:tc>
          <w:tcPr>
            <w:tcW w:w="1138" w:type="pct"/>
            <w:tcBorders>
              <w:top w:val="single" w:sz="4" w:space="0" w:color="000000"/>
              <w:left w:val="single" w:sz="4" w:space="0" w:color="000000"/>
              <w:bottom w:val="single" w:sz="4" w:space="0" w:color="000000"/>
            </w:tcBorders>
            <w:vAlign w:val="center"/>
          </w:tcPr>
          <w:p w:rsidR="0083491A" w:rsidRPr="00CD53E9" w:rsidRDefault="0083491A" w:rsidP="00CD53E9">
            <w:pPr>
              <w:snapToGrid w:val="0"/>
              <w:jc w:val="center"/>
              <w:rPr>
                <w:rFonts w:ascii="Arial" w:hAnsi="Arial" w:cs="Arial"/>
                <w:b/>
                <w:sz w:val="12"/>
                <w:szCs w:val="12"/>
              </w:rPr>
            </w:pPr>
            <w:r w:rsidRPr="00CD53E9">
              <w:rPr>
                <w:rFonts w:ascii="Arial" w:hAnsi="Arial" w:cs="Arial"/>
                <w:b/>
                <w:sz w:val="12"/>
                <w:szCs w:val="12"/>
              </w:rPr>
              <w:t>5</w:t>
            </w:r>
          </w:p>
        </w:tc>
        <w:tc>
          <w:tcPr>
            <w:tcW w:w="952" w:type="pct"/>
            <w:tcBorders>
              <w:top w:val="single" w:sz="4" w:space="0" w:color="000000"/>
              <w:left w:val="single" w:sz="4" w:space="0" w:color="000000"/>
              <w:bottom w:val="single" w:sz="4" w:space="0" w:color="000000"/>
              <w:right w:val="single" w:sz="4" w:space="0" w:color="000000"/>
            </w:tcBorders>
            <w:vAlign w:val="center"/>
          </w:tcPr>
          <w:p w:rsidR="0083491A" w:rsidRPr="00CD53E9" w:rsidRDefault="0083491A" w:rsidP="00CD53E9">
            <w:pPr>
              <w:snapToGrid w:val="0"/>
              <w:jc w:val="center"/>
              <w:rPr>
                <w:rFonts w:ascii="Arial" w:hAnsi="Arial" w:cs="Arial"/>
                <w:b/>
                <w:sz w:val="12"/>
                <w:szCs w:val="12"/>
              </w:rPr>
            </w:pPr>
            <w:r w:rsidRPr="00CD53E9">
              <w:rPr>
                <w:rFonts w:ascii="Arial" w:hAnsi="Arial" w:cs="Arial"/>
                <w:b/>
                <w:sz w:val="12"/>
                <w:szCs w:val="12"/>
              </w:rPr>
              <w:t>3</w:t>
            </w:r>
          </w:p>
        </w:tc>
      </w:tr>
      <w:tr w:rsidR="0083491A" w:rsidRPr="00CD53E9" w:rsidTr="0090291C">
        <w:trPr>
          <w:trHeight w:val="20"/>
        </w:trPr>
        <w:tc>
          <w:tcPr>
            <w:tcW w:w="2910" w:type="pct"/>
            <w:tcBorders>
              <w:top w:val="single" w:sz="4" w:space="0" w:color="000000"/>
              <w:left w:val="single" w:sz="4" w:space="0" w:color="000000"/>
              <w:bottom w:val="single" w:sz="4" w:space="0" w:color="000000"/>
            </w:tcBorders>
          </w:tcPr>
          <w:p w:rsidR="0083491A" w:rsidRPr="00CD53E9" w:rsidRDefault="0083491A" w:rsidP="00CD53E9">
            <w:pPr>
              <w:snapToGrid w:val="0"/>
              <w:rPr>
                <w:rFonts w:ascii="Arial" w:hAnsi="Arial" w:cs="Arial"/>
                <w:sz w:val="12"/>
                <w:szCs w:val="12"/>
              </w:rPr>
            </w:pPr>
            <w:r w:rsidRPr="00CD53E9">
              <w:rPr>
                <w:rFonts w:ascii="Arial" w:hAnsi="Arial" w:cs="Arial"/>
                <w:sz w:val="12"/>
                <w:szCs w:val="12"/>
              </w:rPr>
              <w:t>от хозяйственных построек</w:t>
            </w:r>
          </w:p>
        </w:tc>
        <w:tc>
          <w:tcPr>
            <w:tcW w:w="1138" w:type="pct"/>
            <w:tcBorders>
              <w:top w:val="single" w:sz="4" w:space="0" w:color="000000"/>
              <w:left w:val="single" w:sz="4" w:space="0" w:color="000000"/>
              <w:bottom w:val="single" w:sz="4" w:space="0" w:color="000000"/>
            </w:tcBorders>
            <w:vAlign w:val="center"/>
          </w:tcPr>
          <w:p w:rsidR="0083491A" w:rsidRPr="00CD53E9" w:rsidRDefault="0083491A" w:rsidP="00CD53E9">
            <w:pPr>
              <w:snapToGrid w:val="0"/>
              <w:jc w:val="center"/>
              <w:rPr>
                <w:rFonts w:ascii="Arial" w:hAnsi="Arial" w:cs="Arial"/>
                <w:b/>
                <w:sz w:val="12"/>
                <w:szCs w:val="12"/>
              </w:rPr>
            </w:pPr>
            <w:r w:rsidRPr="00CD53E9">
              <w:rPr>
                <w:rFonts w:ascii="Arial" w:hAnsi="Arial" w:cs="Arial"/>
                <w:b/>
                <w:sz w:val="12"/>
                <w:szCs w:val="12"/>
              </w:rPr>
              <w:t>5</w:t>
            </w:r>
          </w:p>
        </w:tc>
        <w:tc>
          <w:tcPr>
            <w:tcW w:w="952" w:type="pct"/>
            <w:tcBorders>
              <w:top w:val="single" w:sz="4" w:space="0" w:color="000000"/>
              <w:left w:val="single" w:sz="4" w:space="0" w:color="000000"/>
              <w:bottom w:val="single" w:sz="4" w:space="0" w:color="000000"/>
              <w:right w:val="single" w:sz="4" w:space="0" w:color="000000"/>
            </w:tcBorders>
            <w:vAlign w:val="center"/>
          </w:tcPr>
          <w:p w:rsidR="0083491A" w:rsidRPr="00CD53E9" w:rsidRDefault="0083491A" w:rsidP="00CD53E9">
            <w:pPr>
              <w:snapToGrid w:val="0"/>
              <w:jc w:val="center"/>
              <w:rPr>
                <w:rFonts w:ascii="Arial" w:hAnsi="Arial" w:cs="Arial"/>
                <w:b/>
                <w:sz w:val="12"/>
                <w:szCs w:val="12"/>
              </w:rPr>
            </w:pPr>
            <w:r w:rsidRPr="00CD53E9">
              <w:rPr>
                <w:rFonts w:ascii="Arial" w:hAnsi="Arial" w:cs="Arial"/>
                <w:b/>
                <w:sz w:val="12"/>
                <w:szCs w:val="12"/>
              </w:rPr>
              <w:t>5</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1.1.3.9. Радиус обслуживания детскими дошкольными учреждениями на территориях населенных пунктов*:</w:t>
      </w:r>
    </w:p>
    <w:p w:rsidR="0083491A" w:rsidRPr="00B6773A" w:rsidRDefault="0083491A" w:rsidP="00B6773A">
      <w:pPr>
        <w:tabs>
          <w:tab w:val="left" w:pos="851"/>
        </w:tabs>
        <w:suppressAutoHyphens/>
        <w:ind w:firstLine="284"/>
        <w:jc w:val="both"/>
        <w:rPr>
          <w:rFonts w:ascii="Arial" w:hAnsi="Arial" w:cs="Arial"/>
          <w:sz w:val="16"/>
          <w:szCs w:val="16"/>
        </w:rPr>
      </w:pPr>
      <w:r w:rsidRPr="00B6773A">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300 м"/>
        </w:smartTagPr>
        <w:r w:rsidRPr="00B6773A">
          <w:rPr>
            <w:rFonts w:ascii="Arial" w:hAnsi="Arial" w:cs="Arial"/>
            <w:b/>
            <w:sz w:val="16"/>
            <w:szCs w:val="16"/>
          </w:rPr>
          <w:t>300 м</w:t>
        </w:r>
      </w:smartTag>
      <w:r w:rsidRPr="00B6773A">
        <w:rPr>
          <w:rFonts w:ascii="Arial" w:hAnsi="Arial" w:cs="Arial"/>
          <w:sz w:val="16"/>
          <w:szCs w:val="16"/>
        </w:rPr>
        <w:t>;</w:t>
      </w:r>
    </w:p>
    <w:p w:rsidR="0083491A" w:rsidRPr="00B6773A" w:rsidRDefault="0083491A" w:rsidP="00B6773A">
      <w:pPr>
        <w:tabs>
          <w:tab w:val="left" w:pos="851"/>
        </w:tabs>
        <w:suppressAutoHyphens/>
        <w:ind w:firstLine="284"/>
        <w:jc w:val="both"/>
        <w:rPr>
          <w:rFonts w:ascii="Arial" w:hAnsi="Arial" w:cs="Arial"/>
          <w:sz w:val="16"/>
          <w:szCs w:val="16"/>
        </w:rPr>
      </w:pPr>
      <w:r w:rsidRPr="00B6773A">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500 м"/>
        </w:smartTagPr>
        <w:r w:rsidRPr="00B6773A">
          <w:rPr>
            <w:rFonts w:ascii="Arial" w:hAnsi="Arial" w:cs="Arial"/>
            <w:b/>
            <w:sz w:val="16"/>
            <w:szCs w:val="16"/>
          </w:rPr>
          <w:t>500 м</w:t>
        </w:r>
      </w:smartTag>
      <w:r w:rsidRPr="00B6773A">
        <w:rPr>
          <w:rFonts w:ascii="Arial" w:hAnsi="Arial" w:cs="Arial"/>
          <w:sz w:val="16"/>
          <w:szCs w:val="16"/>
        </w:rPr>
        <w:t>.</w:t>
      </w:r>
    </w:p>
    <w:p w:rsidR="0083491A" w:rsidRPr="00CD53E9" w:rsidRDefault="00A60609" w:rsidP="00CD53E9">
      <w:pPr>
        <w:tabs>
          <w:tab w:val="left" w:pos="851"/>
        </w:tabs>
        <w:ind w:firstLine="284"/>
        <w:jc w:val="both"/>
        <w:rPr>
          <w:rFonts w:ascii="Arial" w:hAnsi="Arial" w:cs="Arial"/>
          <w:sz w:val="12"/>
          <w:szCs w:val="12"/>
        </w:rPr>
      </w:pPr>
      <w:r>
        <w:rPr>
          <w:rFonts w:ascii="Arial" w:hAnsi="Arial" w:cs="Arial"/>
          <w:noProof/>
          <w:sz w:val="16"/>
          <w:szCs w:val="16"/>
        </w:rPr>
        <mc:AlternateContent>
          <mc:Choice Requires="wps">
            <w:drawing>
              <wp:anchor distT="4294967293" distB="4294967293" distL="114300" distR="114300" simplePos="0" relativeHeight="251663360" behindDoc="0" locked="0" layoutInCell="1" allowOverlap="1">
                <wp:simplePos x="0" y="0"/>
                <wp:positionH relativeFrom="column">
                  <wp:posOffset>248285</wp:posOffset>
                </wp:positionH>
                <wp:positionV relativeFrom="paragraph">
                  <wp:posOffset>81914</wp:posOffset>
                </wp:positionV>
                <wp:extent cx="45720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734B16" id="Line 9"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5pt,6.45pt" to="379.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" strokeweight=".26mm">
                <v:stroke joinstyle="miter"/>
              </v:line>
            </w:pict>
          </mc:Fallback>
        </mc:AlternateConten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 Указанный радиус обслуживания не распространяется на специализированные и оздоровительные детские дошкольные учреждения.</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1.1.3.10. Радиус обслуживания общеобразовательными учреждениями территорий сельских населенных пунктов:</w:t>
      </w:r>
    </w:p>
    <w:p w:rsidR="0083491A" w:rsidRPr="00B6773A" w:rsidRDefault="0083491A" w:rsidP="00B6773A">
      <w:pPr>
        <w:tabs>
          <w:tab w:val="left" w:pos="567"/>
        </w:tabs>
        <w:suppressAutoHyphens/>
        <w:ind w:firstLine="284"/>
        <w:jc w:val="both"/>
        <w:rPr>
          <w:rFonts w:ascii="Arial" w:hAnsi="Arial" w:cs="Arial"/>
          <w:b/>
          <w:sz w:val="16"/>
          <w:szCs w:val="16"/>
        </w:rPr>
      </w:pPr>
      <w:r w:rsidRPr="00B6773A">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B6773A">
          <w:rPr>
            <w:rFonts w:ascii="Arial" w:hAnsi="Arial" w:cs="Arial"/>
            <w:b/>
            <w:sz w:val="16"/>
            <w:szCs w:val="16"/>
          </w:rPr>
          <w:t>500 м</w:t>
        </w:r>
      </w:smartTag>
      <w:r w:rsidRPr="00B6773A">
        <w:rPr>
          <w:rFonts w:ascii="Arial" w:hAnsi="Arial" w:cs="Arial"/>
          <w:b/>
          <w:sz w:val="16"/>
          <w:szCs w:val="16"/>
        </w:rPr>
        <w:t>;</w:t>
      </w:r>
    </w:p>
    <w:p w:rsidR="0083491A" w:rsidRPr="00B6773A" w:rsidRDefault="0083491A" w:rsidP="00B6773A">
      <w:pPr>
        <w:tabs>
          <w:tab w:val="left" w:pos="567"/>
        </w:tabs>
        <w:suppressAutoHyphens/>
        <w:ind w:firstLine="284"/>
        <w:jc w:val="both"/>
        <w:rPr>
          <w:rFonts w:ascii="Arial" w:hAnsi="Arial" w:cs="Arial"/>
          <w:b/>
          <w:sz w:val="16"/>
          <w:szCs w:val="16"/>
        </w:rPr>
      </w:pPr>
      <w:r w:rsidRPr="00B6773A">
        <w:rPr>
          <w:rFonts w:ascii="Arial" w:hAnsi="Arial" w:cs="Arial"/>
          <w:sz w:val="16"/>
          <w:szCs w:val="16"/>
        </w:rPr>
        <w:t xml:space="preserve">зона застройки объектами индивидуального жилищного строительства (для начальных классов) – </w:t>
      </w:r>
      <w:r w:rsidRPr="00B6773A">
        <w:rPr>
          <w:rFonts w:ascii="Arial" w:hAnsi="Arial" w:cs="Arial"/>
          <w:b/>
          <w:sz w:val="16"/>
          <w:szCs w:val="16"/>
        </w:rPr>
        <w:t>750 (500) м;</w:t>
      </w:r>
    </w:p>
    <w:p w:rsidR="0083491A" w:rsidRPr="00B6773A" w:rsidRDefault="0083491A" w:rsidP="00B6773A">
      <w:pPr>
        <w:tabs>
          <w:tab w:val="left" w:pos="567"/>
        </w:tabs>
        <w:suppressAutoHyphens/>
        <w:ind w:firstLine="284"/>
        <w:jc w:val="both"/>
        <w:rPr>
          <w:rFonts w:ascii="Arial" w:hAnsi="Arial" w:cs="Arial"/>
          <w:b/>
          <w:sz w:val="16"/>
          <w:szCs w:val="16"/>
        </w:rPr>
      </w:pPr>
      <w:r w:rsidRPr="00B6773A">
        <w:rPr>
          <w:rFonts w:ascii="Arial" w:hAnsi="Arial" w:cs="Arial"/>
          <w:sz w:val="16"/>
          <w:szCs w:val="16"/>
        </w:rPr>
        <w:t xml:space="preserve">допускается размещение на расстоянии транспортной доступности: </w:t>
      </w:r>
      <w:r w:rsidRPr="00B6773A">
        <w:rPr>
          <w:rFonts w:ascii="Arial" w:hAnsi="Arial" w:cs="Arial"/>
          <w:b/>
          <w:sz w:val="16"/>
          <w:szCs w:val="16"/>
        </w:rPr>
        <w:t xml:space="preserve">для обучающихся в общеобразовательных учреждениях начального общего образования - не более </w:t>
      </w:r>
      <w:smartTag w:uri="urn:schemas-microsoft-com:office:smarttags" w:element="metricconverter">
        <w:smartTagPr>
          <w:attr w:name="ProductID" w:val="2 км"/>
        </w:smartTagPr>
        <w:r w:rsidRPr="00B6773A">
          <w:rPr>
            <w:rFonts w:ascii="Arial" w:hAnsi="Arial" w:cs="Arial"/>
            <w:b/>
            <w:sz w:val="16"/>
            <w:szCs w:val="16"/>
          </w:rPr>
          <w:t>2 км</w:t>
        </w:r>
      </w:smartTag>
      <w:r w:rsidRPr="00B6773A">
        <w:rPr>
          <w:rFonts w:ascii="Arial" w:hAnsi="Arial" w:cs="Arial"/>
          <w:b/>
          <w:sz w:val="16"/>
          <w:szCs w:val="16"/>
        </w:rPr>
        <w:t xml:space="preserve"> пешком и не более 15 минут (в одну сторону) при транспортном обслуживании, для обучающихся в общеобразовательных учреждениях основного общего и среднего (полного) общего образования - не более </w:t>
      </w:r>
      <w:smartTag w:uri="urn:schemas-microsoft-com:office:smarttags" w:element="metricconverter">
        <w:smartTagPr>
          <w:attr w:name="ProductID" w:val="4 км"/>
        </w:smartTagPr>
        <w:r w:rsidRPr="00B6773A">
          <w:rPr>
            <w:rFonts w:ascii="Arial" w:hAnsi="Arial" w:cs="Arial"/>
            <w:b/>
            <w:sz w:val="16"/>
            <w:szCs w:val="16"/>
          </w:rPr>
          <w:t>4 км</w:t>
        </w:r>
      </w:smartTag>
      <w:r w:rsidRPr="00B6773A">
        <w:rPr>
          <w:rFonts w:ascii="Arial" w:hAnsi="Arial" w:cs="Arial"/>
          <w:b/>
          <w:sz w:val="16"/>
          <w:szCs w:val="16"/>
        </w:rPr>
        <w:t xml:space="preserve"> пешком и не более 30 минут (в одну сторону) при транспортном обслуживании.</w:t>
      </w:r>
    </w:p>
    <w:p w:rsidR="0083491A" w:rsidRPr="00B6773A" w:rsidRDefault="0083491A" w:rsidP="00B6773A">
      <w:pPr>
        <w:ind w:firstLine="284"/>
        <w:jc w:val="both"/>
        <w:rPr>
          <w:rFonts w:ascii="Arial" w:hAnsi="Arial" w:cs="Arial"/>
          <w:b/>
          <w:sz w:val="16"/>
          <w:szCs w:val="16"/>
        </w:rPr>
      </w:pPr>
      <w:r w:rsidRPr="00B6773A">
        <w:rPr>
          <w:rFonts w:ascii="Arial" w:hAnsi="Arial" w:cs="Arial"/>
          <w:sz w:val="16"/>
          <w:szCs w:val="16"/>
          <w:u w:val="single"/>
        </w:rPr>
        <w:t>Примечания</w:t>
      </w:r>
      <w:r w:rsidRPr="00B6773A">
        <w:rPr>
          <w:rFonts w:ascii="Arial" w:hAnsi="Arial" w:cs="Arial"/>
          <w:sz w:val="16"/>
          <w:szCs w:val="16"/>
        </w:rPr>
        <w:t>:  1. Указанный радиус обслуживания не распространяется на специализированные общеобразовательные учреждения.</w:t>
      </w:r>
    </w:p>
    <w:p w:rsidR="0083491A" w:rsidRPr="00B6773A" w:rsidRDefault="0083491A" w:rsidP="00B6773A">
      <w:pPr>
        <w:ind w:firstLine="284"/>
        <w:jc w:val="both"/>
        <w:rPr>
          <w:rFonts w:ascii="Arial" w:hAnsi="Arial" w:cs="Arial"/>
          <w:sz w:val="16"/>
          <w:szCs w:val="16"/>
        </w:rPr>
      </w:pPr>
      <w:r w:rsidRPr="00B6773A">
        <w:rPr>
          <w:rFonts w:ascii="Arial" w:hAnsi="Arial" w:cs="Arial"/>
          <w:spacing w:val="-4"/>
          <w:sz w:val="16"/>
          <w:szCs w:val="16"/>
        </w:rPr>
        <w:t xml:space="preserve">2. Предельный радиус обслуживания </w:t>
      </w:r>
      <w:r w:rsidRPr="00B6773A">
        <w:rPr>
          <w:rFonts w:ascii="Arial" w:hAnsi="Arial" w:cs="Arial"/>
          <w:sz w:val="16"/>
          <w:szCs w:val="16"/>
        </w:rPr>
        <w:t>для обучающихся в общеобразовательных учреждениях основного общего и среднего (полного) общего образования</w:t>
      </w:r>
      <w:r w:rsidRPr="00B6773A">
        <w:rPr>
          <w:rFonts w:ascii="Arial" w:hAnsi="Arial" w:cs="Arial"/>
          <w:spacing w:val="-4"/>
          <w:sz w:val="16"/>
          <w:szCs w:val="16"/>
        </w:rPr>
        <w:t xml:space="preserve"> не должен превышать </w:t>
      </w:r>
      <w:smartTag w:uri="urn:schemas-microsoft-com:office:smarttags" w:element="metricconverter">
        <w:smartTagPr>
          <w:attr w:name="ProductID" w:val="15 км"/>
        </w:smartTagPr>
        <w:r w:rsidRPr="00B6773A">
          <w:rPr>
            <w:rFonts w:ascii="Arial" w:hAnsi="Arial" w:cs="Arial"/>
            <w:spacing w:val="-4"/>
            <w:sz w:val="16"/>
            <w:szCs w:val="16"/>
          </w:rPr>
          <w:t>15 км</w:t>
        </w:r>
      </w:smartTag>
      <w:r w:rsidRPr="00B6773A">
        <w:rPr>
          <w:rFonts w:ascii="Arial" w:hAnsi="Arial" w:cs="Arial"/>
          <w:spacing w:val="-4"/>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1.1.3.11. Расстояние от стен зданий общеобразовательных школ и границ земельных участков детских дошкольных учреждений до красной линии в сельских  населенных пунктах –</w:t>
      </w:r>
      <w:smartTag w:uri="urn:schemas-microsoft-com:office:smarttags" w:element="metricconverter">
        <w:smartTagPr>
          <w:attr w:name="ProductID" w:val="10 м"/>
        </w:smartTagPr>
        <w:r w:rsidRPr="00B6773A">
          <w:rPr>
            <w:rFonts w:ascii="Arial" w:hAnsi="Arial" w:cs="Arial"/>
            <w:b/>
            <w:sz w:val="16"/>
            <w:szCs w:val="16"/>
          </w:rPr>
          <w:t>10 м</w:t>
        </w:r>
      </w:smartTag>
      <w:r w:rsidRPr="00B6773A">
        <w:rPr>
          <w:rFonts w:ascii="Arial" w:hAnsi="Arial" w:cs="Arial"/>
          <w:b/>
          <w:sz w:val="16"/>
          <w:szCs w:val="16"/>
        </w:rPr>
        <w:t>.</w:t>
      </w:r>
    </w:p>
    <w:tbl>
      <w:tblPr>
        <w:tblW w:w="4761" w:type="pct"/>
        <w:jc w:val="center"/>
        <w:tblLook w:val="0000" w:firstRow="0" w:lastRow="0" w:firstColumn="0" w:lastColumn="0" w:noHBand="0" w:noVBand="0"/>
      </w:tblPr>
      <w:tblGrid>
        <w:gridCol w:w="11002"/>
      </w:tblGrid>
      <w:tr w:rsidR="0083491A" w:rsidRPr="00CD53E9" w:rsidTr="0090291C">
        <w:trPr>
          <w:trHeight w:val="2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83491A" w:rsidRPr="00CD53E9" w:rsidRDefault="0083491A" w:rsidP="00B6773A">
            <w:pPr>
              <w:snapToGrid w:val="0"/>
              <w:ind w:firstLine="284"/>
              <w:jc w:val="both"/>
              <w:rPr>
                <w:rFonts w:ascii="Arial" w:hAnsi="Arial" w:cs="Arial"/>
                <w:b/>
                <w:sz w:val="16"/>
                <w:szCs w:val="16"/>
              </w:rPr>
            </w:pPr>
            <w:r w:rsidRPr="00CD53E9">
              <w:rPr>
                <w:rFonts w:ascii="Arial" w:hAnsi="Arial" w:cs="Arial"/>
                <w:b/>
                <w:sz w:val="16"/>
                <w:szCs w:val="16"/>
              </w:rPr>
              <w:t>1.2. Расчетные показатели обеспеченности и интенсивности использования территорий общественно-деловых зон</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1.2.1. Общественно-деловые зоны городских населенных пунктов.</w:t>
      </w:r>
    </w:p>
    <w:p w:rsidR="0083491A" w:rsidRPr="00B6773A" w:rsidRDefault="0083491A" w:rsidP="00B6773A">
      <w:pPr>
        <w:ind w:firstLine="284"/>
        <w:jc w:val="both"/>
        <w:rPr>
          <w:rFonts w:ascii="Arial" w:hAnsi="Arial" w:cs="Arial"/>
          <w:b/>
          <w:spacing w:val="-4"/>
          <w:sz w:val="16"/>
          <w:szCs w:val="16"/>
        </w:rPr>
      </w:pPr>
      <w:r w:rsidRPr="00B6773A">
        <w:rPr>
          <w:rFonts w:ascii="Arial" w:hAnsi="Arial" w:cs="Arial"/>
          <w:b/>
          <w:sz w:val="16"/>
          <w:szCs w:val="16"/>
        </w:rPr>
        <w:t>1.</w:t>
      </w:r>
      <w:r w:rsidRPr="00B6773A">
        <w:rPr>
          <w:rFonts w:ascii="Arial" w:hAnsi="Arial" w:cs="Arial"/>
          <w:b/>
          <w:spacing w:val="-4"/>
          <w:sz w:val="16"/>
          <w:szCs w:val="16"/>
        </w:rPr>
        <w:t>2.1.1.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tbl>
      <w:tblPr>
        <w:tblW w:w="48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44"/>
        <w:gridCol w:w="5356"/>
        <w:gridCol w:w="1809"/>
        <w:gridCol w:w="2048"/>
      </w:tblGrid>
      <w:tr w:rsidR="00CD53E9" w:rsidRPr="00CD53E9" w:rsidTr="0090291C">
        <w:trPr>
          <w:trHeight w:val="20"/>
        </w:trPr>
        <w:tc>
          <w:tcPr>
            <w:tcW w:w="834"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Учреждение</w:t>
            </w:r>
          </w:p>
        </w:tc>
        <w:tc>
          <w:tcPr>
            <w:tcW w:w="2422"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Норма обеспеченности</w:t>
            </w:r>
          </w:p>
        </w:tc>
        <w:tc>
          <w:tcPr>
            <w:tcW w:w="818"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Единица измерения</w:t>
            </w:r>
          </w:p>
        </w:tc>
        <w:tc>
          <w:tcPr>
            <w:tcW w:w="926"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Размер земельного участка</w:t>
            </w:r>
          </w:p>
        </w:tc>
      </w:tr>
      <w:tr w:rsidR="00CD53E9" w:rsidRPr="00CD53E9" w:rsidTr="0090291C">
        <w:trPr>
          <w:trHeight w:val="20"/>
        </w:trPr>
        <w:tc>
          <w:tcPr>
            <w:tcW w:w="834" w:type="pct"/>
          </w:tcPr>
          <w:p w:rsidR="0083491A" w:rsidRPr="00CD53E9" w:rsidRDefault="0083491A" w:rsidP="00CD53E9">
            <w:pPr>
              <w:rPr>
                <w:rFonts w:ascii="Arial" w:hAnsi="Arial" w:cs="Arial"/>
                <w:sz w:val="12"/>
                <w:szCs w:val="12"/>
              </w:rPr>
            </w:pPr>
            <w:r w:rsidRPr="00CD53E9">
              <w:rPr>
                <w:rFonts w:ascii="Arial" w:hAnsi="Arial" w:cs="Arial"/>
                <w:sz w:val="12"/>
                <w:szCs w:val="12"/>
              </w:rPr>
              <w:t>Учреждения внешкольного образования</w:t>
            </w:r>
          </w:p>
        </w:tc>
        <w:tc>
          <w:tcPr>
            <w:tcW w:w="2422" w:type="pct"/>
            <w:shd w:val="clear" w:color="auto" w:fill="auto"/>
          </w:tcPr>
          <w:p w:rsidR="0083491A" w:rsidRPr="00CD53E9" w:rsidRDefault="0083491A" w:rsidP="00CD53E9">
            <w:pPr>
              <w:rPr>
                <w:rFonts w:ascii="Arial" w:hAnsi="Arial" w:cs="Arial"/>
                <w:b/>
                <w:sz w:val="12"/>
                <w:szCs w:val="12"/>
              </w:rPr>
            </w:pPr>
            <w:r w:rsidRPr="00CD53E9">
              <w:rPr>
                <w:rFonts w:ascii="Arial" w:hAnsi="Arial" w:cs="Arial"/>
                <w:b/>
                <w:sz w:val="12"/>
                <w:szCs w:val="12"/>
              </w:rPr>
              <w:t>32%, в том числе по видам:</w:t>
            </w:r>
          </w:p>
          <w:p w:rsidR="0083491A" w:rsidRPr="00CD53E9" w:rsidRDefault="0083491A" w:rsidP="00CD53E9">
            <w:pPr>
              <w:rPr>
                <w:rFonts w:ascii="Arial" w:hAnsi="Arial" w:cs="Arial"/>
                <w:b/>
                <w:sz w:val="12"/>
                <w:szCs w:val="12"/>
              </w:rPr>
            </w:pPr>
            <w:r w:rsidRPr="00CD53E9">
              <w:rPr>
                <w:rFonts w:ascii="Arial" w:hAnsi="Arial" w:cs="Arial"/>
                <w:b/>
                <w:sz w:val="12"/>
                <w:szCs w:val="12"/>
              </w:rPr>
              <w:t>детская спортивная школа – 20%;</w:t>
            </w:r>
          </w:p>
          <w:p w:rsidR="0083491A" w:rsidRPr="00CD53E9" w:rsidRDefault="0083491A" w:rsidP="00CD53E9">
            <w:pPr>
              <w:rPr>
                <w:rFonts w:ascii="Arial" w:hAnsi="Arial" w:cs="Arial"/>
                <w:b/>
                <w:sz w:val="12"/>
                <w:szCs w:val="12"/>
              </w:rPr>
            </w:pPr>
            <w:r w:rsidRPr="00CD53E9">
              <w:rPr>
                <w:rFonts w:ascii="Arial" w:hAnsi="Arial" w:cs="Arial"/>
                <w:b/>
                <w:sz w:val="12"/>
                <w:szCs w:val="12"/>
              </w:rPr>
              <w:t>детская школа искусств (музыкальная, хореографическая, художественная, …) –  12%.</w:t>
            </w:r>
          </w:p>
        </w:tc>
        <w:tc>
          <w:tcPr>
            <w:tcW w:w="818" w:type="pct"/>
          </w:tcPr>
          <w:p w:rsidR="0083491A" w:rsidRPr="00CD53E9" w:rsidRDefault="0083491A" w:rsidP="00CD53E9">
            <w:pPr>
              <w:rPr>
                <w:rFonts w:ascii="Arial" w:hAnsi="Arial" w:cs="Arial"/>
                <w:b/>
                <w:sz w:val="12"/>
                <w:szCs w:val="12"/>
              </w:rPr>
            </w:pPr>
            <w:r w:rsidRPr="00CD53E9">
              <w:rPr>
                <w:rFonts w:ascii="Arial" w:hAnsi="Arial" w:cs="Arial"/>
                <w:sz w:val="12"/>
                <w:szCs w:val="12"/>
              </w:rPr>
              <w:t>% от общего числа школьников</w:t>
            </w:r>
          </w:p>
        </w:tc>
        <w:tc>
          <w:tcPr>
            <w:tcW w:w="926" w:type="pct"/>
          </w:tcPr>
          <w:p w:rsidR="0083491A" w:rsidRPr="00CD53E9" w:rsidRDefault="0083491A" w:rsidP="00CD53E9">
            <w:pPr>
              <w:rPr>
                <w:rFonts w:ascii="Arial" w:hAnsi="Arial" w:cs="Arial"/>
                <w:sz w:val="12"/>
                <w:szCs w:val="12"/>
              </w:rPr>
            </w:pPr>
            <w:r w:rsidRPr="00CD53E9">
              <w:rPr>
                <w:rFonts w:ascii="Arial" w:hAnsi="Arial" w:cs="Arial"/>
                <w:sz w:val="12"/>
                <w:szCs w:val="12"/>
              </w:rPr>
              <w:t>В соответствии с техническими регламентами</w:t>
            </w:r>
          </w:p>
        </w:tc>
      </w:tr>
      <w:tr w:rsidR="00CD53E9" w:rsidRPr="00CD53E9" w:rsidTr="0090291C">
        <w:trPr>
          <w:trHeight w:val="20"/>
        </w:trPr>
        <w:tc>
          <w:tcPr>
            <w:tcW w:w="834" w:type="pct"/>
            <w:shd w:val="clear" w:color="auto" w:fill="auto"/>
          </w:tcPr>
          <w:p w:rsidR="0083491A" w:rsidRPr="00CD53E9" w:rsidRDefault="0083491A" w:rsidP="00CD53E9">
            <w:pPr>
              <w:rPr>
                <w:rFonts w:ascii="Arial" w:hAnsi="Arial" w:cs="Arial"/>
                <w:sz w:val="12"/>
                <w:szCs w:val="12"/>
              </w:rPr>
            </w:pPr>
            <w:r w:rsidRPr="00CD53E9">
              <w:rPr>
                <w:rFonts w:ascii="Arial" w:hAnsi="Arial" w:cs="Arial"/>
                <w:sz w:val="12"/>
                <w:szCs w:val="12"/>
              </w:rPr>
              <w:t>Межшкольное учебно-производственное предприятие</w:t>
            </w:r>
          </w:p>
        </w:tc>
        <w:tc>
          <w:tcPr>
            <w:tcW w:w="2422" w:type="pct"/>
            <w:shd w:val="clear" w:color="auto" w:fill="auto"/>
          </w:tcPr>
          <w:p w:rsidR="0083491A" w:rsidRPr="00CD53E9" w:rsidRDefault="0083491A" w:rsidP="00CD53E9">
            <w:pPr>
              <w:snapToGrid w:val="0"/>
              <w:rPr>
                <w:rFonts w:ascii="Arial" w:hAnsi="Arial" w:cs="Arial"/>
                <w:b/>
                <w:sz w:val="12"/>
                <w:szCs w:val="12"/>
              </w:rPr>
            </w:pPr>
            <w:r w:rsidRPr="00CD53E9">
              <w:rPr>
                <w:rFonts w:ascii="Arial" w:hAnsi="Arial" w:cs="Arial"/>
                <w:b/>
                <w:sz w:val="12"/>
                <w:szCs w:val="12"/>
              </w:rPr>
              <w:t>8%</w:t>
            </w:r>
          </w:p>
        </w:tc>
        <w:tc>
          <w:tcPr>
            <w:tcW w:w="818" w:type="pct"/>
          </w:tcPr>
          <w:p w:rsidR="0083491A" w:rsidRPr="00CD53E9" w:rsidRDefault="0083491A" w:rsidP="00CD53E9">
            <w:pPr>
              <w:snapToGrid w:val="0"/>
              <w:rPr>
                <w:rFonts w:ascii="Arial" w:hAnsi="Arial" w:cs="Arial"/>
                <w:sz w:val="12"/>
                <w:szCs w:val="12"/>
              </w:rPr>
            </w:pPr>
            <w:r w:rsidRPr="00CD53E9">
              <w:rPr>
                <w:rFonts w:ascii="Arial" w:hAnsi="Arial" w:cs="Arial"/>
                <w:sz w:val="12"/>
                <w:szCs w:val="12"/>
              </w:rPr>
              <w:t>% от общего числа школьников</w:t>
            </w:r>
          </w:p>
        </w:tc>
        <w:tc>
          <w:tcPr>
            <w:tcW w:w="926" w:type="pct"/>
            <w:shd w:val="clear" w:color="auto" w:fill="auto"/>
          </w:tcPr>
          <w:p w:rsidR="0083491A" w:rsidRPr="00CD53E9" w:rsidRDefault="0083491A" w:rsidP="00CD53E9">
            <w:pPr>
              <w:rPr>
                <w:rFonts w:ascii="Arial" w:hAnsi="Arial" w:cs="Arial"/>
                <w:sz w:val="12"/>
                <w:szCs w:val="12"/>
              </w:rPr>
            </w:pPr>
            <w:r w:rsidRPr="00CD53E9">
              <w:rPr>
                <w:rFonts w:ascii="Arial" w:hAnsi="Arial" w:cs="Arial"/>
                <w:sz w:val="12"/>
                <w:szCs w:val="12"/>
              </w:rPr>
              <w:t xml:space="preserve">Не менее </w:t>
            </w:r>
            <w:smartTag w:uri="urn:schemas-microsoft-com:office:smarttags" w:element="metricconverter">
              <w:smartTagPr>
                <w:attr w:name="ProductID" w:val="2 га"/>
              </w:smartTagPr>
              <w:r w:rsidRPr="00CD53E9">
                <w:rPr>
                  <w:rFonts w:ascii="Arial" w:hAnsi="Arial" w:cs="Arial"/>
                  <w:sz w:val="12"/>
                  <w:szCs w:val="12"/>
                </w:rPr>
                <w:t>2 га</w:t>
              </w:r>
            </w:smartTag>
            <w:r w:rsidRPr="00CD53E9">
              <w:rPr>
                <w:rFonts w:ascii="Arial" w:hAnsi="Arial" w:cs="Arial"/>
                <w:sz w:val="12"/>
                <w:szCs w:val="12"/>
              </w:rPr>
              <w:t>;</w:t>
            </w:r>
          </w:p>
          <w:p w:rsidR="0083491A" w:rsidRPr="00CD53E9" w:rsidRDefault="0083491A" w:rsidP="00CD53E9">
            <w:pPr>
              <w:rPr>
                <w:rFonts w:ascii="Arial" w:hAnsi="Arial" w:cs="Arial"/>
                <w:b/>
                <w:sz w:val="12"/>
                <w:szCs w:val="12"/>
              </w:rPr>
            </w:pPr>
            <w:r w:rsidRPr="00CD53E9">
              <w:rPr>
                <w:rFonts w:ascii="Arial" w:hAnsi="Arial" w:cs="Arial"/>
                <w:sz w:val="12"/>
                <w:szCs w:val="12"/>
              </w:rPr>
              <w:t xml:space="preserve">при устройстве </w:t>
            </w:r>
            <w:r w:rsidRPr="00CD53E9">
              <w:rPr>
                <w:rFonts w:ascii="Arial" w:hAnsi="Arial" w:cs="Arial"/>
                <w:spacing w:val="-2"/>
                <w:sz w:val="12"/>
                <w:szCs w:val="12"/>
              </w:rPr>
              <w:t>автополигона –</w:t>
            </w:r>
            <w:smartTag w:uri="urn:schemas-microsoft-com:office:smarttags" w:element="metricconverter">
              <w:smartTagPr>
                <w:attr w:name="ProductID" w:val="3 га"/>
              </w:smartTagPr>
              <w:r w:rsidRPr="00CD53E9">
                <w:rPr>
                  <w:rFonts w:ascii="Arial" w:hAnsi="Arial" w:cs="Arial"/>
                  <w:spacing w:val="-2"/>
                  <w:sz w:val="12"/>
                  <w:szCs w:val="12"/>
                </w:rPr>
                <w:t>3 га</w:t>
              </w:r>
            </w:smartTag>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xml:space="preserve"> В населенных пунктах с числом жителей от 3 тыс. до 10 тыс. человек детские школы искусств, школы эстетического образования размещаются в расчете одной школы на населенный пункт.</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1.2.1.2. Радиус обслуживания учреждений внешкольного образования:</w:t>
      </w:r>
    </w:p>
    <w:p w:rsidR="0083491A" w:rsidRPr="00B6773A" w:rsidRDefault="0083491A" w:rsidP="00B6773A">
      <w:pPr>
        <w:suppressAutoHyphens/>
        <w:ind w:firstLine="284"/>
        <w:jc w:val="both"/>
        <w:rPr>
          <w:rFonts w:ascii="Arial" w:hAnsi="Arial" w:cs="Arial"/>
          <w:sz w:val="16"/>
          <w:szCs w:val="16"/>
        </w:rPr>
      </w:pPr>
      <w:r w:rsidRPr="00B6773A">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B6773A">
          <w:rPr>
            <w:rFonts w:ascii="Arial" w:hAnsi="Arial" w:cs="Arial"/>
            <w:b/>
            <w:sz w:val="16"/>
            <w:szCs w:val="16"/>
          </w:rPr>
          <w:t>500 м</w:t>
        </w:r>
      </w:smartTag>
      <w:r w:rsidRPr="00B6773A">
        <w:rPr>
          <w:rFonts w:ascii="Arial" w:hAnsi="Arial" w:cs="Arial"/>
          <w:sz w:val="16"/>
          <w:szCs w:val="16"/>
        </w:rPr>
        <w:t>;</w:t>
      </w:r>
    </w:p>
    <w:p w:rsidR="0083491A" w:rsidRPr="00B6773A" w:rsidRDefault="0083491A" w:rsidP="00B6773A">
      <w:pPr>
        <w:suppressAutoHyphens/>
        <w:ind w:firstLine="284"/>
        <w:jc w:val="both"/>
        <w:rPr>
          <w:rFonts w:ascii="Arial" w:hAnsi="Arial" w:cs="Arial"/>
          <w:sz w:val="16"/>
          <w:szCs w:val="16"/>
        </w:rPr>
      </w:pPr>
      <w:r w:rsidRPr="00B6773A">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Pr="00B6773A">
          <w:rPr>
            <w:rFonts w:ascii="Arial" w:hAnsi="Arial" w:cs="Arial"/>
            <w:b/>
            <w:sz w:val="16"/>
            <w:szCs w:val="16"/>
          </w:rPr>
          <w:t>700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1.2.1.3. Норма обеспеченности средними специальными, профессионально-техническими и высшими учебными заведениями</w:t>
      </w:r>
    </w:p>
    <w:tbl>
      <w:tblPr>
        <w:tblW w:w="48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43"/>
        <w:gridCol w:w="1843"/>
        <w:gridCol w:w="2835"/>
        <w:gridCol w:w="4536"/>
      </w:tblGrid>
      <w:tr w:rsidR="0090291C" w:rsidRPr="00CD53E9" w:rsidTr="0090291C">
        <w:trPr>
          <w:trHeight w:val="20"/>
        </w:trPr>
        <w:tc>
          <w:tcPr>
            <w:tcW w:w="833"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Учреждение</w:t>
            </w:r>
          </w:p>
        </w:tc>
        <w:tc>
          <w:tcPr>
            <w:tcW w:w="833"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Норма обеспеченности</w:t>
            </w:r>
          </w:p>
        </w:tc>
        <w:tc>
          <w:tcPr>
            <w:tcW w:w="1282"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Размер земельного участка</w:t>
            </w:r>
          </w:p>
        </w:tc>
        <w:tc>
          <w:tcPr>
            <w:tcW w:w="2051"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Примечания</w:t>
            </w:r>
          </w:p>
        </w:tc>
      </w:tr>
      <w:tr w:rsidR="0090291C" w:rsidRPr="00CD53E9" w:rsidTr="0090291C">
        <w:trPr>
          <w:trHeight w:val="20"/>
        </w:trPr>
        <w:tc>
          <w:tcPr>
            <w:tcW w:w="833" w:type="pct"/>
          </w:tcPr>
          <w:p w:rsidR="0083491A" w:rsidRPr="00CD53E9" w:rsidRDefault="0083491A" w:rsidP="00CD53E9">
            <w:pPr>
              <w:snapToGrid w:val="0"/>
              <w:rPr>
                <w:rFonts w:ascii="Arial" w:hAnsi="Arial" w:cs="Arial"/>
                <w:sz w:val="12"/>
                <w:szCs w:val="12"/>
              </w:rPr>
            </w:pPr>
            <w:r w:rsidRPr="00CD53E9">
              <w:rPr>
                <w:rFonts w:ascii="Arial" w:hAnsi="Arial" w:cs="Arial"/>
                <w:sz w:val="12"/>
                <w:szCs w:val="12"/>
              </w:rPr>
              <w:t>Средние специальные и профессионально-технические</w:t>
            </w:r>
          </w:p>
        </w:tc>
        <w:tc>
          <w:tcPr>
            <w:tcW w:w="833" w:type="pct"/>
          </w:tcPr>
          <w:p w:rsidR="0083491A" w:rsidRPr="00CD53E9" w:rsidRDefault="0083491A" w:rsidP="00CD53E9">
            <w:pPr>
              <w:snapToGrid w:val="0"/>
              <w:rPr>
                <w:rFonts w:ascii="Arial" w:hAnsi="Arial" w:cs="Arial"/>
                <w:sz w:val="12"/>
                <w:szCs w:val="12"/>
              </w:rPr>
            </w:pPr>
            <w:r w:rsidRPr="00CD53E9">
              <w:rPr>
                <w:rFonts w:ascii="Arial" w:hAnsi="Arial" w:cs="Arial"/>
                <w:sz w:val="12"/>
                <w:szCs w:val="12"/>
              </w:rPr>
              <w:t>В соответствии с техническими регламентами</w:t>
            </w:r>
          </w:p>
        </w:tc>
        <w:tc>
          <w:tcPr>
            <w:tcW w:w="1282" w:type="pct"/>
          </w:tcPr>
          <w:p w:rsidR="0083491A" w:rsidRPr="00CD53E9" w:rsidRDefault="0083491A" w:rsidP="00CD53E9">
            <w:pPr>
              <w:rPr>
                <w:rFonts w:ascii="Arial" w:hAnsi="Arial" w:cs="Arial"/>
                <w:b/>
                <w:sz w:val="12"/>
                <w:szCs w:val="12"/>
              </w:rPr>
            </w:pPr>
            <w:r w:rsidRPr="00CD53E9">
              <w:rPr>
                <w:rFonts w:ascii="Arial" w:hAnsi="Arial" w:cs="Arial"/>
                <w:b/>
                <w:sz w:val="12"/>
                <w:szCs w:val="12"/>
              </w:rPr>
              <w:t>На одно место при вместимости учреждений:</w:t>
            </w:r>
          </w:p>
          <w:p w:rsidR="0083491A" w:rsidRPr="00CD53E9" w:rsidRDefault="0083491A" w:rsidP="00CD53E9">
            <w:pPr>
              <w:rPr>
                <w:rFonts w:ascii="Arial" w:hAnsi="Arial" w:cs="Arial"/>
                <w:b/>
                <w:sz w:val="12"/>
                <w:szCs w:val="12"/>
              </w:rPr>
            </w:pPr>
            <w:r w:rsidRPr="00CD53E9">
              <w:rPr>
                <w:rFonts w:ascii="Arial" w:hAnsi="Arial" w:cs="Arial"/>
                <w:b/>
                <w:sz w:val="12"/>
                <w:szCs w:val="12"/>
              </w:rPr>
              <w:t xml:space="preserve">до 300 - </w:t>
            </w:r>
            <w:smartTag w:uri="urn:schemas-microsoft-com:office:smarttags" w:element="metricconverter">
              <w:smartTagPr>
                <w:attr w:name="ProductID" w:val="75 м2"/>
              </w:smartTagPr>
              <w:r w:rsidRPr="00CD53E9">
                <w:rPr>
                  <w:rFonts w:ascii="Arial" w:hAnsi="Arial" w:cs="Arial"/>
                  <w:b/>
                  <w:sz w:val="12"/>
                  <w:szCs w:val="12"/>
                </w:rPr>
                <w:t>75 м</w:t>
              </w:r>
              <w:r w:rsidRPr="00CD53E9">
                <w:rPr>
                  <w:rFonts w:ascii="Arial" w:hAnsi="Arial" w:cs="Arial"/>
                  <w:b/>
                  <w:sz w:val="12"/>
                  <w:szCs w:val="12"/>
                  <w:vertAlign w:val="superscript"/>
                </w:rPr>
                <w:t>2</w:t>
              </w:r>
            </w:smartTag>
          </w:p>
          <w:p w:rsidR="0083491A" w:rsidRPr="00CD53E9" w:rsidRDefault="0083491A" w:rsidP="00CD53E9">
            <w:pPr>
              <w:rPr>
                <w:rFonts w:ascii="Arial" w:hAnsi="Arial" w:cs="Arial"/>
                <w:b/>
                <w:sz w:val="12"/>
                <w:szCs w:val="12"/>
              </w:rPr>
            </w:pPr>
            <w:r w:rsidRPr="00CD53E9">
              <w:rPr>
                <w:rFonts w:ascii="Arial" w:hAnsi="Arial" w:cs="Arial"/>
                <w:b/>
                <w:sz w:val="12"/>
                <w:szCs w:val="12"/>
              </w:rPr>
              <w:t>св. 400 до 900 – 50-</w:t>
            </w:r>
            <w:smartTag w:uri="urn:schemas-microsoft-com:office:smarttags" w:element="metricconverter">
              <w:smartTagPr>
                <w:attr w:name="ProductID" w:val="65 м2"/>
              </w:smartTagPr>
              <w:r w:rsidRPr="00CD53E9">
                <w:rPr>
                  <w:rFonts w:ascii="Arial" w:hAnsi="Arial" w:cs="Arial"/>
                  <w:b/>
                  <w:sz w:val="12"/>
                  <w:szCs w:val="12"/>
                </w:rPr>
                <w:t>65 м</w:t>
              </w:r>
              <w:r w:rsidRPr="00CD53E9">
                <w:rPr>
                  <w:rFonts w:ascii="Arial" w:hAnsi="Arial" w:cs="Arial"/>
                  <w:b/>
                  <w:sz w:val="12"/>
                  <w:szCs w:val="12"/>
                  <w:vertAlign w:val="superscript"/>
                </w:rPr>
                <w:t>2</w:t>
              </w:r>
            </w:smartTag>
          </w:p>
        </w:tc>
        <w:tc>
          <w:tcPr>
            <w:tcW w:w="2051" w:type="pct"/>
          </w:tcPr>
          <w:p w:rsidR="0083491A" w:rsidRPr="00CD53E9" w:rsidRDefault="0083491A" w:rsidP="00CD53E9">
            <w:pPr>
              <w:pStyle w:val="ConsPlusNormal"/>
              <w:widowControl/>
              <w:ind w:firstLine="0"/>
              <w:rPr>
                <w:sz w:val="12"/>
                <w:szCs w:val="12"/>
              </w:rPr>
            </w:pPr>
            <w:r w:rsidRPr="00CD53E9">
              <w:rPr>
                <w:sz w:val="12"/>
                <w:szCs w:val="12"/>
              </w:rPr>
              <w:t>Допускается увеличение, но не более чем на 50% для учебных заведений сельскохозяйственного профиля.</w:t>
            </w:r>
          </w:p>
          <w:p w:rsidR="0083491A" w:rsidRPr="00CD53E9" w:rsidRDefault="0083491A" w:rsidP="00CD53E9">
            <w:pPr>
              <w:rPr>
                <w:rFonts w:ascii="Arial" w:hAnsi="Arial" w:cs="Arial"/>
                <w:b/>
                <w:sz w:val="12"/>
                <w:szCs w:val="12"/>
              </w:rPr>
            </w:pPr>
            <w:r w:rsidRPr="00CD53E9">
              <w:rPr>
                <w:rFonts w:ascii="Arial" w:hAnsi="Arial" w:cs="Arial"/>
                <w:sz w:val="12"/>
                <w:szCs w:val="12"/>
              </w:rPr>
              <w:t>Допускается сокращать, но не более чем на 30% в условиях реконструкции.</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xml:space="preserve"> В указанные размеры участков не входят участки общежитий, опытных полей и учебных полигонов.</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1.2.1.4. Норма обеспеченности спортивными и физкультурно-оздоровительными учреждениями и размер их земельного участка</w:t>
      </w:r>
    </w:p>
    <w:tbl>
      <w:tblPr>
        <w:tblW w:w="48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76"/>
        <w:gridCol w:w="1864"/>
        <w:gridCol w:w="1842"/>
        <w:gridCol w:w="2127"/>
        <w:gridCol w:w="2548"/>
      </w:tblGrid>
      <w:tr w:rsidR="00CD53E9" w:rsidRPr="00CD53E9" w:rsidTr="0090291C">
        <w:trPr>
          <w:trHeight w:val="20"/>
          <w:tblHeader/>
        </w:trPr>
        <w:tc>
          <w:tcPr>
            <w:tcW w:w="1210"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Учреждение</w:t>
            </w:r>
          </w:p>
        </w:tc>
        <w:tc>
          <w:tcPr>
            <w:tcW w:w="843"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Норма обеспеченности</w:t>
            </w:r>
          </w:p>
        </w:tc>
        <w:tc>
          <w:tcPr>
            <w:tcW w:w="833"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Единица измерения</w:t>
            </w:r>
          </w:p>
        </w:tc>
        <w:tc>
          <w:tcPr>
            <w:tcW w:w="962"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Размер земельного участка</w:t>
            </w:r>
          </w:p>
        </w:tc>
        <w:tc>
          <w:tcPr>
            <w:tcW w:w="1152"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Примечание</w:t>
            </w:r>
          </w:p>
        </w:tc>
      </w:tr>
      <w:tr w:rsidR="00CD53E9" w:rsidRPr="00CD53E9" w:rsidTr="0090291C">
        <w:trPr>
          <w:trHeight w:val="20"/>
        </w:trPr>
        <w:tc>
          <w:tcPr>
            <w:tcW w:w="1210" w:type="pct"/>
          </w:tcPr>
          <w:p w:rsidR="0083491A" w:rsidRPr="00CD53E9" w:rsidRDefault="0083491A" w:rsidP="00CD53E9">
            <w:pPr>
              <w:rPr>
                <w:rFonts w:ascii="Arial" w:hAnsi="Arial" w:cs="Arial"/>
                <w:sz w:val="12"/>
                <w:szCs w:val="12"/>
              </w:rPr>
            </w:pPr>
            <w:r w:rsidRPr="00CD53E9">
              <w:rPr>
                <w:rFonts w:ascii="Arial" w:hAnsi="Arial" w:cs="Arial"/>
                <w:sz w:val="12"/>
                <w:szCs w:val="12"/>
              </w:rPr>
              <w:t>Помещения для физкультурно-оздоровительных занятий в застройке</w:t>
            </w:r>
          </w:p>
        </w:tc>
        <w:tc>
          <w:tcPr>
            <w:tcW w:w="843" w:type="pct"/>
            <w:vAlign w:val="center"/>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70-80</w:t>
            </w:r>
          </w:p>
        </w:tc>
        <w:tc>
          <w:tcPr>
            <w:tcW w:w="833"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м2 общей площади на 1000 чел.</w:t>
            </w:r>
          </w:p>
        </w:tc>
        <w:tc>
          <w:tcPr>
            <w:tcW w:w="962" w:type="pct"/>
          </w:tcPr>
          <w:p w:rsidR="0083491A" w:rsidRPr="00CD53E9" w:rsidRDefault="0083491A" w:rsidP="00CD53E9">
            <w:pPr>
              <w:rPr>
                <w:rFonts w:ascii="Arial" w:hAnsi="Arial" w:cs="Arial"/>
                <w:sz w:val="12"/>
                <w:szCs w:val="12"/>
              </w:rPr>
            </w:pPr>
            <w:r w:rsidRPr="00CD53E9">
              <w:rPr>
                <w:rFonts w:ascii="Arial" w:hAnsi="Arial" w:cs="Arial"/>
                <w:sz w:val="12"/>
                <w:szCs w:val="12"/>
              </w:rPr>
              <w:t>В соответствии с техническими регламентами</w:t>
            </w:r>
          </w:p>
        </w:tc>
        <w:tc>
          <w:tcPr>
            <w:tcW w:w="1152" w:type="pct"/>
            <w:vMerge w:val="restart"/>
          </w:tcPr>
          <w:p w:rsidR="0083491A" w:rsidRPr="00CD53E9" w:rsidRDefault="0083491A" w:rsidP="00CD53E9">
            <w:pPr>
              <w:jc w:val="both"/>
              <w:rPr>
                <w:rFonts w:ascii="Arial" w:hAnsi="Arial" w:cs="Arial"/>
                <w:sz w:val="12"/>
                <w:szCs w:val="12"/>
              </w:rPr>
            </w:pPr>
            <w:r w:rsidRPr="00CD53E9">
              <w:rPr>
                <w:rFonts w:ascii="Arial" w:hAnsi="Arial" w:cs="Arial"/>
                <w:sz w:val="12"/>
                <w:szCs w:val="12"/>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CD53E9" w:rsidRPr="00CD53E9" w:rsidTr="0090291C">
        <w:trPr>
          <w:trHeight w:val="20"/>
        </w:trPr>
        <w:tc>
          <w:tcPr>
            <w:tcW w:w="1210" w:type="pct"/>
          </w:tcPr>
          <w:p w:rsidR="0083491A" w:rsidRPr="00CD53E9" w:rsidRDefault="0083491A" w:rsidP="00CD53E9">
            <w:pPr>
              <w:jc w:val="both"/>
              <w:rPr>
                <w:rFonts w:ascii="Arial" w:hAnsi="Arial" w:cs="Arial"/>
                <w:sz w:val="12"/>
                <w:szCs w:val="12"/>
              </w:rPr>
            </w:pPr>
            <w:r w:rsidRPr="00CD53E9">
              <w:rPr>
                <w:rFonts w:ascii="Arial" w:hAnsi="Arial" w:cs="Arial"/>
                <w:sz w:val="12"/>
                <w:szCs w:val="12"/>
              </w:rPr>
              <w:t>Спортивные залы общего пользования</w:t>
            </w:r>
          </w:p>
        </w:tc>
        <w:tc>
          <w:tcPr>
            <w:tcW w:w="843" w:type="pct"/>
            <w:vAlign w:val="center"/>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350</w:t>
            </w:r>
          </w:p>
        </w:tc>
        <w:tc>
          <w:tcPr>
            <w:tcW w:w="833"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м2 на 1000 чел.</w:t>
            </w:r>
          </w:p>
        </w:tc>
        <w:tc>
          <w:tcPr>
            <w:tcW w:w="962" w:type="pct"/>
          </w:tcPr>
          <w:p w:rsidR="0083491A" w:rsidRPr="00CD53E9" w:rsidRDefault="0083491A" w:rsidP="00CD53E9">
            <w:pPr>
              <w:rPr>
                <w:rFonts w:ascii="Arial" w:hAnsi="Arial" w:cs="Arial"/>
                <w:sz w:val="12"/>
                <w:szCs w:val="12"/>
              </w:rPr>
            </w:pPr>
            <w:r w:rsidRPr="00CD53E9">
              <w:rPr>
                <w:rFonts w:ascii="Arial" w:hAnsi="Arial" w:cs="Arial"/>
                <w:sz w:val="12"/>
                <w:szCs w:val="12"/>
              </w:rPr>
              <w:t>В соответствии с техническими регламентами</w:t>
            </w:r>
          </w:p>
        </w:tc>
        <w:tc>
          <w:tcPr>
            <w:tcW w:w="1152" w:type="pct"/>
            <w:vMerge/>
          </w:tcPr>
          <w:p w:rsidR="0083491A" w:rsidRPr="00CD53E9" w:rsidRDefault="0083491A" w:rsidP="00CD53E9">
            <w:pPr>
              <w:jc w:val="both"/>
              <w:rPr>
                <w:rFonts w:ascii="Arial" w:hAnsi="Arial" w:cs="Arial"/>
                <w:sz w:val="12"/>
                <w:szCs w:val="12"/>
              </w:rPr>
            </w:pPr>
          </w:p>
        </w:tc>
      </w:tr>
      <w:tr w:rsidR="00CD53E9" w:rsidRPr="00CD53E9" w:rsidTr="0090291C">
        <w:trPr>
          <w:trHeight w:val="20"/>
        </w:trPr>
        <w:tc>
          <w:tcPr>
            <w:tcW w:w="1210" w:type="pct"/>
          </w:tcPr>
          <w:p w:rsidR="0083491A" w:rsidRPr="00CD53E9" w:rsidRDefault="0083491A" w:rsidP="00CD53E9">
            <w:pPr>
              <w:jc w:val="both"/>
              <w:rPr>
                <w:rFonts w:ascii="Arial" w:hAnsi="Arial" w:cs="Arial"/>
                <w:sz w:val="12"/>
                <w:szCs w:val="12"/>
              </w:rPr>
            </w:pPr>
            <w:r w:rsidRPr="00CD53E9">
              <w:rPr>
                <w:rFonts w:ascii="Arial" w:hAnsi="Arial" w:cs="Arial"/>
                <w:sz w:val="12"/>
                <w:szCs w:val="12"/>
              </w:rPr>
              <w:t xml:space="preserve">Спортивно-досуговые комплексы (в зоне малоэтажной застройки)    </w:t>
            </w:r>
          </w:p>
        </w:tc>
        <w:tc>
          <w:tcPr>
            <w:tcW w:w="843" w:type="pct"/>
            <w:vAlign w:val="center"/>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300</w:t>
            </w:r>
          </w:p>
        </w:tc>
        <w:tc>
          <w:tcPr>
            <w:tcW w:w="833"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м2 на 1000 чел.</w:t>
            </w:r>
          </w:p>
        </w:tc>
        <w:tc>
          <w:tcPr>
            <w:tcW w:w="962" w:type="pct"/>
          </w:tcPr>
          <w:p w:rsidR="0083491A" w:rsidRPr="00CD53E9" w:rsidRDefault="0083491A" w:rsidP="00CD53E9">
            <w:pPr>
              <w:rPr>
                <w:rFonts w:ascii="Arial" w:hAnsi="Arial" w:cs="Arial"/>
                <w:sz w:val="12"/>
                <w:szCs w:val="12"/>
              </w:rPr>
            </w:pPr>
            <w:r w:rsidRPr="00CD53E9">
              <w:rPr>
                <w:rFonts w:ascii="Arial" w:hAnsi="Arial" w:cs="Arial"/>
                <w:sz w:val="12"/>
                <w:szCs w:val="12"/>
              </w:rPr>
              <w:t>В соответствии с техническими регламентами</w:t>
            </w:r>
          </w:p>
        </w:tc>
        <w:tc>
          <w:tcPr>
            <w:tcW w:w="1152" w:type="pct"/>
            <w:vMerge/>
          </w:tcPr>
          <w:p w:rsidR="0083491A" w:rsidRPr="00CD53E9" w:rsidRDefault="0083491A" w:rsidP="00CD53E9">
            <w:pPr>
              <w:jc w:val="both"/>
              <w:rPr>
                <w:rFonts w:ascii="Arial" w:hAnsi="Arial" w:cs="Arial"/>
                <w:sz w:val="12"/>
                <w:szCs w:val="12"/>
              </w:rPr>
            </w:pPr>
          </w:p>
        </w:tc>
      </w:tr>
      <w:tr w:rsidR="00CD53E9" w:rsidRPr="00CD53E9" w:rsidTr="0090291C">
        <w:trPr>
          <w:trHeight w:val="20"/>
        </w:trPr>
        <w:tc>
          <w:tcPr>
            <w:tcW w:w="1210" w:type="pct"/>
          </w:tcPr>
          <w:p w:rsidR="0083491A" w:rsidRPr="00CD53E9" w:rsidRDefault="0083491A" w:rsidP="00CD53E9">
            <w:pPr>
              <w:jc w:val="both"/>
              <w:rPr>
                <w:rFonts w:ascii="Arial" w:hAnsi="Arial" w:cs="Arial"/>
                <w:sz w:val="12"/>
                <w:szCs w:val="12"/>
              </w:rPr>
            </w:pPr>
            <w:r w:rsidRPr="00CD53E9">
              <w:rPr>
                <w:rFonts w:ascii="Arial" w:hAnsi="Arial" w:cs="Arial"/>
                <w:sz w:val="12"/>
                <w:szCs w:val="12"/>
              </w:rPr>
              <w:t>Плоскостные сооружения</w:t>
            </w:r>
          </w:p>
        </w:tc>
        <w:tc>
          <w:tcPr>
            <w:tcW w:w="843" w:type="pct"/>
            <w:vAlign w:val="center"/>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1950</w:t>
            </w:r>
          </w:p>
        </w:tc>
        <w:tc>
          <w:tcPr>
            <w:tcW w:w="833"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м2 на 1000 чел.</w:t>
            </w:r>
          </w:p>
        </w:tc>
        <w:tc>
          <w:tcPr>
            <w:tcW w:w="962" w:type="pct"/>
          </w:tcPr>
          <w:p w:rsidR="0083491A" w:rsidRPr="00CD53E9" w:rsidRDefault="0083491A" w:rsidP="00CD53E9">
            <w:pPr>
              <w:rPr>
                <w:rFonts w:ascii="Arial" w:hAnsi="Arial" w:cs="Arial"/>
                <w:sz w:val="12"/>
                <w:szCs w:val="12"/>
              </w:rPr>
            </w:pPr>
          </w:p>
        </w:tc>
        <w:tc>
          <w:tcPr>
            <w:tcW w:w="1152" w:type="pct"/>
            <w:vMerge/>
          </w:tcPr>
          <w:p w:rsidR="0083491A" w:rsidRPr="00CD53E9" w:rsidRDefault="0083491A" w:rsidP="00CD53E9">
            <w:pPr>
              <w:jc w:val="both"/>
              <w:rPr>
                <w:rFonts w:ascii="Arial" w:hAnsi="Arial" w:cs="Arial"/>
                <w:sz w:val="12"/>
                <w:szCs w:val="12"/>
              </w:rPr>
            </w:pPr>
          </w:p>
        </w:tc>
      </w:tr>
      <w:tr w:rsidR="00CD53E9" w:rsidRPr="00CD53E9" w:rsidTr="0090291C">
        <w:trPr>
          <w:trHeight w:val="20"/>
        </w:trPr>
        <w:tc>
          <w:tcPr>
            <w:tcW w:w="1210" w:type="pct"/>
          </w:tcPr>
          <w:p w:rsidR="0083491A" w:rsidRPr="00CD53E9" w:rsidRDefault="0083491A" w:rsidP="00CD53E9">
            <w:pPr>
              <w:jc w:val="both"/>
              <w:rPr>
                <w:rFonts w:ascii="Arial" w:hAnsi="Arial" w:cs="Arial"/>
                <w:sz w:val="12"/>
                <w:szCs w:val="12"/>
              </w:rPr>
            </w:pPr>
            <w:r w:rsidRPr="00CD53E9">
              <w:rPr>
                <w:rFonts w:ascii="Arial" w:hAnsi="Arial" w:cs="Arial"/>
                <w:sz w:val="12"/>
                <w:szCs w:val="12"/>
              </w:rPr>
              <w:t>Крытые бассейны общего пользования</w:t>
            </w:r>
          </w:p>
        </w:tc>
        <w:tc>
          <w:tcPr>
            <w:tcW w:w="843" w:type="pct"/>
            <w:vAlign w:val="center"/>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20-25</w:t>
            </w:r>
          </w:p>
        </w:tc>
        <w:tc>
          <w:tcPr>
            <w:tcW w:w="833"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м2 зеркала воды на 1000 чел.</w:t>
            </w:r>
          </w:p>
        </w:tc>
        <w:tc>
          <w:tcPr>
            <w:tcW w:w="962" w:type="pct"/>
          </w:tcPr>
          <w:p w:rsidR="0083491A" w:rsidRPr="00CD53E9" w:rsidRDefault="0083491A" w:rsidP="00CD53E9">
            <w:pPr>
              <w:rPr>
                <w:rFonts w:ascii="Arial" w:hAnsi="Arial" w:cs="Arial"/>
                <w:sz w:val="12"/>
                <w:szCs w:val="12"/>
              </w:rPr>
            </w:pPr>
            <w:r w:rsidRPr="00CD53E9">
              <w:rPr>
                <w:rFonts w:ascii="Arial" w:hAnsi="Arial" w:cs="Arial"/>
                <w:sz w:val="12"/>
                <w:szCs w:val="12"/>
              </w:rPr>
              <w:t>В соответствии с техническими регламентами</w:t>
            </w:r>
          </w:p>
        </w:tc>
        <w:tc>
          <w:tcPr>
            <w:tcW w:w="1152" w:type="pct"/>
            <w:vMerge/>
          </w:tcPr>
          <w:p w:rsidR="0083491A" w:rsidRPr="00CD53E9" w:rsidRDefault="0083491A" w:rsidP="00CD53E9">
            <w:pPr>
              <w:jc w:val="both"/>
              <w:rPr>
                <w:rFonts w:ascii="Arial" w:hAnsi="Arial" w:cs="Arial"/>
                <w:sz w:val="12"/>
                <w:szCs w:val="12"/>
              </w:rPr>
            </w:pP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Примечания</w:t>
      </w:r>
      <w:r w:rsidRPr="00B6773A">
        <w:rPr>
          <w:rFonts w:ascii="Arial" w:hAnsi="Arial" w:cs="Arial"/>
          <w:sz w:val="16"/>
          <w:szCs w:val="16"/>
        </w:rPr>
        <w:t>: 1.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2. Доступность физкультурно-спортивных сооружений городского значения не должна превышать 30 мин.</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1.2.1.5.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B6773A">
          <w:rPr>
            <w:rFonts w:ascii="Arial" w:hAnsi="Arial" w:cs="Arial"/>
            <w:b/>
            <w:sz w:val="16"/>
            <w:szCs w:val="16"/>
          </w:rPr>
          <w:t>500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Pr="00B6773A">
          <w:rPr>
            <w:rFonts w:ascii="Arial" w:hAnsi="Arial" w:cs="Arial"/>
            <w:b/>
            <w:sz w:val="16"/>
            <w:szCs w:val="16"/>
          </w:rPr>
          <w:t>700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1.2.1.6. Радиус обслуживания спортивными центрами и физкультурно-оздоровительными учреждениями жилых районов – </w:t>
      </w:r>
      <w:smartTag w:uri="urn:schemas-microsoft-com:office:smarttags" w:element="metricconverter">
        <w:smartTagPr>
          <w:attr w:name="ProductID" w:val="1500 м"/>
        </w:smartTagPr>
        <w:r w:rsidRPr="00B6773A">
          <w:rPr>
            <w:rFonts w:ascii="Arial" w:hAnsi="Arial" w:cs="Arial"/>
            <w:b/>
            <w:sz w:val="16"/>
            <w:szCs w:val="16"/>
          </w:rPr>
          <w:t>1500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1.2.1.7. Норма обеспеченности учреждениями культуры и размер их земельного участка</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2981"/>
        <w:gridCol w:w="2408"/>
        <w:gridCol w:w="1984"/>
      </w:tblGrid>
      <w:tr w:rsidR="0083491A" w:rsidRPr="00CD53E9" w:rsidTr="0090291C">
        <w:trPr>
          <w:trHeight w:val="20"/>
        </w:trPr>
        <w:tc>
          <w:tcPr>
            <w:tcW w:w="1666"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Учреждение</w:t>
            </w:r>
          </w:p>
        </w:tc>
        <w:tc>
          <w:tcPr>
            <w:tcW w:w="1348"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Норма обеспеченности</w:t>
            </w:r>
          </w:p>
        </w:tc>
        <w:tc>
          <w:tcPr>
            <w:tcW w:w="1089"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Единица измерения</w:t>
            </w:r>
          </w:p>
        </w:tc>
        <w:tc>
          <w:tcPr>
            <w:tcW w:w="898" w:type="pct"/>
          </w:tcPr>
          <w:p w:rsidR="0083491A" w:rsidRPr="00CD53E9" w:rsidRDefault="0083491A" w:rsidP="00CD53E9">
            <w:pPr>
              <w:jc w:val="center"/>
              <w:rPr>
                <w:rFonts w:ascii="Arial" w:hAnsi="Arial" w:cs="Arial"/>
                <w:spacing w:val="-8"/>
                <w:sz w:val="12"/>
                <w:szCs w:val="12"/>
              </w:rPr>
            </w:pPr>
            <w:r w:rsidRPr="00CD53E9">
              <w:rPr>
                <w:rFonts w:ascii="Arial" w:hAnsi="Arial" w:cs="Arial"/>
                <w:spacing w:val="-8"/>
                <w:sz w:val="12"/>
                <w:szCs w:val="12"/>
              </w:rPr>
              <w:t>Размер земельного участка</w:t>
            </w:r>
          </w:p>
        </w:tc>
      </w:tr>
      <w:tr w:rsidR="0083491A" w:rsidRPr="00CD53E9" w:rsidTr="0090291C">
        <w:trPr>
          <w:trHeight w:val="20"/>
        </w:trPr>
        <w:tc>
          <w:tcPr>
            <w:tcW w:w="1666" w:type="pct"/>
          </w:tcPr>
          <w:p w:rsidR="0083491A" w:rsidRPr="00CD53E9" w:rsidRDefault="0083491A" w:rsidP="00CD53E9">
            <w:pPr>
              <w:snapToGrid w:val="0"/>
              <w:rPr>
                <w:rFonts w:ascii="Arial" w:hAnsi="Arial" w:cs="Arial"/>
                <w:sz w:val="12"/>
                <w:szCs w:val="12"/>
              </w:rPr>
            </w:pPr>
            <w:r w:rsidRPr="00CD53E9">
              <w:rPr>
                <w:rFonts w:ascii="Arial" w:hAnsi="Arial" w:cs="Arial"/>
                <w:sz w:val="12"/>
                <w:szCs w:val="12"/>
              </w:rPr>
              <w:t>Помещения для организации досуга населения, детей и подростков в системе жилой застройки</w:t>
            </w:r>
          </w:p>
        </w:tc>
        <w:tc>
          <w:tcPr>
            <w:tcW w:w="1348" w:type="pct"/>
            <w:shd w:val="clear" w:color="auto" w:fill="auto"/>
          </w:tcPr>
          <w:p w:rsidR="0083491A" w:rsidRPr="00CD53E9" w:rsidRDefault="0083491A" w:rsidP="00CD53E9">
            <w:pPr>
              <w:pStyle w:val="1a"/>
              <w:snapToGrid w:val="0"/>
              <w:ind w:firstLine="0"/>
              <w:jc w:val="center"/>
              <w:rPr>
                <w:rFonts w:cs="Arial"/>
                <w:sz w:val="12"/>
                <w:szCs w:val="12"/>
              </w:rPr>
            </w:pPr>
            <w:r w:rsidRPr="00CD53E9">
              <w:rPr>
                <w:rFonts w:cs="Arial"/>
                <w:sz w:val="12"/>
                <w:szCs w:val="12"/>
              </w:rPr>
              <w:t>50-60</w:t>
            </w:r>
          </w:p>
        </w:tc>
        <w:tc>
          <w:tcPr>
            <w:tcW w:w="1089" w:type="pct"/>
          </w:tcPr>
          <w:p w:rsidR="0083491A" w:rsidRPr="00CD53E9" w:rsidRDefault="0083491A" w:rsidP="00CD53E9">
            <w:pPr>
              <w:rPr>
                <w:rFonts w:ascii="Arial" w:hAnsi="Arial" w:cs="Arial"/>
                <w:sz w:val="12"/>
                <w:szCs w:val="12"/>
              </w:rPr>
            </w:pPr>
            <w:r w:rsidRPr="00CD53E9">
              <w:rPr>
                <w:rFonts w:ascii="Arial" w:hAnsi="Arial" w:cs="Arial"/>
                <w:sz w:val="12"/>
                <w:szCs w:val="12"/>
              </w:rPr>
              <w:t>кол. мест на 1000. чел.</w:t>
            </w:r>
          </w:p>
        </w:tc>
        <w:tc>
          <w:tcPr>
            <w:tcW w:w="898" w:type="pct"/>
            <w:shd w:val="clear" w:color="auto" w:fill="auto"/>
          </w:tcPr>
          <w:p w:rsidR="0083491A" w:rsidRPr="00CD53E9" w:rsidRDefault="0083491A" w:rsidP="00CD53E9">
            <w:pPr>
              <w:jc w:val="center"/>
              <w:rPr>
                <w:rFonts w:ascii="Arial" w:hAnsi="Arial" w:cs="Arial"/>
                <w:sz w:val="12"/>
                <w:szCs w:val="12"/>
              </w:rPr>
            </w:pPr>
            <w:r w:rsidRPr="00CD53E9">
              <w:rPr>
                <w:rFonts w:ascii="Arial" w:hAnsi="Arial" w:cs="Arial"/>
                <w:sz w:val="12"/>
                <w:szCs w:val="12"/>
              </w:rPr>
              <w:t>В соответствии с техническими регламентами</w:t>
            </w:r>
          </w:p>
        </w:tc>
      </w:tr>
      <w:tr w:rsidR="0083491A" w:rsidRPr="00CD53E9" w:rsidTr="0090291C">
        <w:trPr>
          <w:trHeight w:val="20"/>
        </w:trPr>
        <w:tc>
          <w:tcPr>
            <w:tcW w:w="1666" w:type="pct"/>
          </w:tcPr>
          <w:p w:rsidR="0083491A" w:rsidRPr="00CD53E9" w:rsidRDefault="0083491A" w:rsidP="00CD53E9">
            <w:pPr>
              <w:rPr>
                <w:rFonts w:ascii="Arial" w:hAnsi="Arial" w:cs="Arial"/>
                <w:sz w:val="12"/>
                <w:szCs w:val="12"/>
              </w:rPr>
            </w:pPr>
            <w:r w:rsidRPr="00CD53E9">
              <w:rPr>
                <w:rFonts w:ascii="Arial" w:hAnsi="Arial" w:cs="Arial"/>
                <w:sz w:val="12"/>
                <w:szCs w:val="12"/>
              </w:rPr>
              <w:t>Клубы, дома культуры*</w:t>
            </w:r>
          </w:p>
        </w:tc>
        <w:tc>
          <w:tcPr>
            <w:tcW w:w="1348" w:type="pct"/>
            <w:shd w:val="clear" w:color="auto" w:fill="auto"/>
          </w:tcPr>
          <w:p w:rsidR="0083491A" w:rsidRPr="00CD53E9" w:rsidRDefault="0083491A" w:rsidP="00CD53E9">
            <w:pPr>
              <w:pStyle w:val="1a"/>
              <w:snapToGrid w:val="0"/>
              <w:ind w:firstLine="0"/>
              <w:jc w:val="center"/>
              <w:rPr>
                <w:rFonts w:cs="Arial"/>
                <w:sz w:val="12"/>
                <w:szCs w:val="12"/>
              </w:rPr>
            </w:pPr>
            <w:r w:rsidRPr="00CD53E9">
              <w:rPr>
                <w:rFonts w:cs="Arial"/>
                <w:sz w:val="12"/>
                <w:szCs w:val="12"/>
              </w:rPr>
              <w:t>80</w:t>
            </w:r>
          </w:p>
        </w:tc>
        <w:tc>
          <w:tcPr>
            <w:tcW w:w="1089" w:type="pct"/>
          </w:tcPr>
          <w:p w:rsidR="0083491A" w:rsidRPr="00CD53E9" w:rsidRDefault="0083491A" w:rsidP="00CD53E9">
            <w:pPr>
              <w:snapToGrid w:val="0"/>
              <w:rPr>
                <w:rFonts w:ascii="Arial" w:hAnsi="Arial" w:cs="Arial"/>
                <w:sz w:val="12"/>
                <w:szCs w:val="12"/>
              </w:rPr>
            </w:pPr>
            <w:r w:rsidRPr="00CD53E9">
              <w:rPr>
                <w:rFonts w:ascii="Arial" w:hAnsi="Arial" w:cs="Arial"/>
                <w:sz w:val="12"/>
                <w:szCs w:val="12"/>
              </w:rPr>
              <w:t>посетительских мест на 1000 жителей</w:t>
            </w:r>
          </w:p>
        </w:tc>
        <w:tc>
          <w:tcPr>
            <w:tcW w:w="898" w:type="pct"/>
            <w:shd w:val="clear" w:color="auto" w:fill="auto"/>
          </w:tcPr>
          <w:p w:rsidR="0083491A" w:rsidRPr="00CD53E9" w:rsidRDefault="0083491A" w:rsidP="00CD53E9">
            <w:pPr>
              <w:jc w:val="center"/>
              <w:rPr>
                <w:rFonts w:ascii="Arial" w:hAnsi="Arial" w:cs="Arial"/>
                <w:sz w:val="12"/>
                <w:szCs w:val="12"/>
              </w:rPr>
            </w:pPr>
            <w:r w:rsidRPr="00CD53E9">
              <w:rPr>
                <w:rFonts w:ascii="Arial" w:hAnsi="Arial" w:cs="Arial"/>
                <w:sz w:val="12"/>
                <w:szCs w:val="12"/>
              </w:rPr>
              <w:t>— // —</w:t>
            </w:r>
          </w:p>
        </w:tc>
      </w:tr>
      <w:tr w:rsidR="0083491A" w:rsidRPr="00CD53E9" w:rsidTr="0090291C">
        <w:trPr>
          <w:trHeight w:val="20"/>
        </w:trPr>
        <w:tc>
          <w:tcPr>
            <w:tcW w:w="1666" w:type="pct"/>
          </w:tcPr>
          <w:p w:rsidR="0083491A" w:rsidRPr="00CD53E9" w:rsidRDefault="0083491A" w:rsidP="00CD53E9">
            <w:pPr>
              <w:rPr>
                <w:rFonts w:ascii="Arial" w:hAnsi="Arial" w:cs="Arial"/>
                <w:sz w:val="12"/>
                <w:szCs w:val="12"/>
              </w:rPr>
            </w:pPr>
            <w:r w:rsidRPr="00CD53E9">
              <w:rPr>
                <w:rFonts w:ascii="Arial" w:hAnsi="Arial" w:cs="Arial"/>
                <w:sz w:val="12"/>
                <w:szCs w:val="12"/>
              </w:rPr>
              <w:t>Залы аттракционов и игровых автоматов</w:t>
            </w:r>
          </w:p>
        </w:tc>
        <w:tc>
          <w:tcPr>
            <w:tcW w:w="1348" w:type="pct"/>
            <w:shd w:val="clear" w:color="auto" w:fill="auto"/>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3</w:t>
            </w:r>
          </w:p>
        </w:tc>
        <w:tc>
          <w:tcPr>
            <w:tcW w:w="1089" w:type="pct"/>
          </w:tcPr>
          <w:p w:rsidR="0083491A" w:rsidRPr="00CD53E9" w:rsidRDefault="0083491A" w:rsidP="00CD53E9">
            <w:pPr>
              <w:rPr>
                <w:rFonts w:ascii="Arial" w:hAnsi="Arial" w:cs="Arial"/>
                <w:sz w:val="12"/>
                <w:szCs w:val="12"/>
              </w:rPr>
            </w:pPr>
            <w:r w:rsidRPr="00CD53E9">
              <w:rPr>
                <w:rFonts w:ascii="Arial" w:hAnsi="Arial" w:cs="Arial"/>
                <w:sz w:val="12"/>
                <w:szCs w:val="12"/>
              </w:rPr>
              <w:t>кол. мест на1000 чел.</w:t>
            </w:r>
          </w:p>
        </w:tc>
        <w:tc>
          <w:tcPr>
            <w:tcW w:w="898" w:type="pct"/>
            <w:shd w:val="clear" w:color="auto" w:fill="auto"/>
          </w:tcPr>
          <w:p w:rsidR="0083491A" w:rsidRPr="00CD53E9" w:rsidRDefault="0083491A" w:rsidP="00CD53E9">
            <w:pPr>
              <w:jc w:val="center"/>
              <w:rPr>
                <w:rFonts w:ascii="Arial" w:hAnsi="Arial" w:cs="Arial"/>
                <w:sz w:val="12"/>
                <w:szCs w:val="12"/>
              </w:rPr>
            </w:pPr>
            <w:r w:rsidRPr="00CD53E9">
              <w:rPr>
                <w:rFonts w:ascii="Arial" w:hAnsi="Arial" w:cs="Arial"/>
                <w:sz w:val="12"/>
                <w:szCs w:val="12"/>
              </w:rPr>
              <w:t>— // —</w:t>
            </w:r>
          </w:p>
        </w:tc>
      </w:tr>
      <w:tr w:rsidR="0083491A" w:rsidRPr="00CD53E9" w:rsidTr="0090291C">
        <w:trPr>
          <w:trHeight w:val="20"/>
        </w:trPr>
        <w:tc>
          <w:tcPr>
            <w:tcW w:w="1666" w:type="pct"/>
          </w:tcPr>
          <w:p w:rsidR="0083491A" w:rsidRPr="00CD53E9" w:rsidRDefault="0083491A" w:rsidP="00CD53E9">
            <w:pPr>
              <w:rPr>
                <w:rFonts w:ascii="Arial" w:hAnsi="Arial" w:cs="Arial"/>
                <w:sz w:val="12"/>
                <w:szCs w:val="12"/>
              </w:rPr>
            </w:pPr>
            <w:r w:rsidRPr="00CD53E9">
              <w:rPr>
                <w:rFonts w:ascii="Arial" w:hAnsi="Arial" w:cs="Arial"/>
                <w:sz w:val="12"/>
                <w:szCs w:val="12"/>
              </w:rPr>
              <w:t>Дискотеки</w:t>
            </w:r>
          </w:p>
        </w:tc>
        <w:tc>
          <w:tcPr>
            <w:tcW w:w="1348" w:type="pct"/>
            <w:shd w:val="clear" w:color="auto" w:fill="auto"/>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6</w:t>
            </w:r>
          </w:p>
        </w:tc>
        <w:tc>
          <w:tcPr>
            <w:tcW w:w="1089" w:type="pct"/>
          </w:tcPr>
          <w:p w:rsidR="0083491A" w:rsidRPr="00CD53E9" w:rsidRDefault="0083491A" w:rsidP="00CD53E9">
            <w:pPr>
              <w:rPr>
                <w:rFonts w:ascii="Arial" w:hAnsi="Arial" w:cs="Arial"/>
                <w:sz w:val="12"/>
                <w:szCs w:val="12"/>
              </w:rPr>
            </w:pPr>
            <w:r w:rsidRPr="00CD53E9">
              <w:rPr>
                <w:rFonts w:ascii="Arial" w:hAnsi="Arial" w:cs="Arial"/>
                <w:sz w:val="12"/>
                <w:szCs w:val="12"/>
              </w:rPr>
              <w:t>кол. мест на000 чел.</w:t>
            </w:r>
          </w:p>
        </w:tc>
        <w:tc>
          <w:tcPr>
            <w:tcW w:w="898" w:type="pct"/>
            <w:shd w:val="clear" w:color="auto" w:fill="auto"/>
          </w:tcPr>
          <w:p w:rsidR="0083491A" w:rsidRPr="00CD53E9" w:rsidRDefault="0083491A" w:rsidP="00CD53E9">
            <w:pPr>
              <w:jc w:val="center"/>
              <w:rPr>
                <w:rFonts w:ascii="Arial" w:hAnsi="Arial" w:cs="Arial"/>
                <w:sz w:val="12"/>
                <w:szCs w:val="12"/>
              </w:rPr>
            </w:pPr>
            <w:r w:rsidRPr="00CD53E9">
              <w:rPr>
                <w:rFonts w:ascii="Arial" w:hAnsi="Arial" w:cs="Arial"/>
                <w:sz w:val="12"/>
                <w:szCs w:val="12"/>
              </w:rPr>
              <w:t>— // —</w:t>
            </w:r>
          </w:p>
        </w:tc>
      </w:tr>
      <w:tr w:rsidR="0083491A" w:rsidRPr="00CD53E9" w:rsidTr="0090291C">
        <w:trPr>
          <w:trHeight w:val="20"/>
        </w:trPr>
        <w:tc>
          <w:tcPr>
            <w:tcW w:w="1666" w:type="pct"/>
          </w:tcPr>
          <w:p w:rsidR="0083491A" w:rsidRPr="00CD53E9" w:rsidRDefault="0083491A" w:rsidP="00CD53E9">
            <w:pPr>
              <w:pStyle w:val="ConsTitle"/>
              <w:snapToGrid w:val="0"/>
              <w:rPr>
                <w:b w:val="0"/>
                <w:sz w:val="12"/>
                <w:szCs w:val="12"/>
              </w:rPr>
            </w:pPr>
            <w:r w:rsidRPr="00CD53E9">
              <w:rPr>
                <w:b w:val="0"/>
                <w:sz w:val="12"/>
                <w:szCs w:val="12"/>
              </w:rPr>
              <w:t>Библиотеки (массовые)</w:t>
            </w:r>
          </w:p>
        </w:tc>
        <w:tc>
          <w:tcPr>
            <w:tcW w:w="1348" w:type="pct"/>
            <w:shd w:val="clear" w:color="auto" w:fill="auto"/>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1 или</w:t>
            </w:r>
          </w:p>
          <w:p w:rsidR="0083491A" w:rsidRPr="00CD53E9" w:rsidRDefault="0083491A" w:rsidP="00CD53E9">
            <w:pPr>
              <w:jc w:val="center"/>
              <w:rPr>
                <w:rFonts w:ascii="Arial" w:hAnsi="Arial" w:cs="Arial"/>
                <w:b/>
                <w:sz w:val="12"/>
                <w:szCs w:val="12"/>
              </w:rPr>
            </w:pPr>
            <w:r w:rsidRPr="00CD53E9">
              <w:rPr>
                <w:rFonts w:ascii="Arial" w:hAnsi="Arial" w:cs="Arial"/>
                <w:b/>
                <w:sz w:val="12"/>
                <w:szCs w:val="12"/>
              </w:rPr>
              <w:t>4000 / 2</w:t>
            </w:r>
          </w:p>
        </w:tc>
        <w:tc>
          <w:tcPr>
            <w:tcW w:w="1089" w:type="pct"/>
          </w:tcPr>
          <w:p w:rsidR="0083491A" w:rsidRPr="00CD53E9" w:rsidRDefault="0083491A" w:rsidP="00CD53E9">
            <w:pPr>
              <w:rPr>
                <w:rFonts w:ascii="Arial" w:hAnsi="Arial" w:cs="Arial"/>
                <w:sz w:val="12"/>
                <w:szCs w:val="12"/>
              </w:rPr>
            </w:pPr>
            <w:r w:rsidRPr="00CD53E9">
              <w:rPr>
                <w:rFonts w:ascii="Arial" w:hAnsi="Arial" w:cs="Arial"/>
                <w:spacing w:val="-6"/>
                <w:sz w:val="12"/>
                <w:szCs w:val="12"/>
              </w:rPr>
              <w:t>кол. объектовили кол. ед. хранения/кол. читательских мест на 1 тыс. чел.</w:t>
            </w:r>
          </w:p>
        </w:tc>
        <w:tc>
          <w:tcPr>
            <w:tcW w:w="898" w:type="pct"/>
            <w:shd w:val="clear" w:color="auto" w:fill="auto"/>
          </w:tcPr>
          <w:p w:rsidR="0083491A" w:rsidRPr="00CD53E9" w:rsidRDefault="0083491A" w:rsidP="00CD53E9">
            <w:pPr>
              <w:jc w:val="center"/>
              <w:rPr>
                <w:rFonts w:ascii="Arial" w:hAnsi="Arial" w:cs="Arial"/>
                <w:sz w:val="12"/>
                <w:szCs w:val="12"/>
              </w:rPr>
            </w:pPr>
            <w:r w:rsidRPr="00CD53E9">
              <w:rPr>
                <w:rFonts w:ascii="Arial" w:hAnsi="Arial" w:cs="Arial"/>
                <w:sz w:val="12"/>
                <w:szCs w:val="12"/>
              </w:rPr>
              <w:t>— // —</w:t>
            </w:r>
          </w:p>
        </w:tc>
      </w:tr>
      <w:tr w:rsidR="0083491A" w:rsidRPr="00CD53E9" w:rsidTr="0090291C">
        <w:trPr>
          <w:trHeight w:val="20"/>
        </w:trPr>
        <w:tc>
          <w:tcPr>
            <w:tcW w:w="1666" w:type="pct"/>
          </w:tcPr>
          <w:p w:rsidR="0083491A" w:rsidRPr="00CD53E9" w:rsidRDefault="0083491A" w:rsidP="00CD53E9">
            <w:pPr>
              <w:pStyle w:val="ConsTitle"/>
              <w:snapToGrid w:val="0"/>
              <w:rPr>
                <w:b w:val="0"/>
                <w:sz w:val="12"/>
                <w:szCs w:val="12"/>
              </w:rPr>
            </w:pPr>
            <w:r w:rsidRPr="00CD53E9">
              <w:rPr>
                <w:b w:val="0"/>
                <w:bCs w:val="0"/>
                <w:sz w:val="12"/>
                <w:szCs w:val="12"/>
              </w:rPr>
              <w:t>Детские и юношеские библиотеки</w:t>
            </w:r>
          </w:p>
        </w:tc>
        <w:tc>
          <w:tcPr>
            <w:tcW w:w="1348" w:type="pct"/>
            <w:shd w:val="clear" w:color="auto" w:fill="auto"/>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2</w:t>
            </w:r>
          </w:p>
        </w:tc>
        <w:tc>
          <w:tcPr>
            <w:tcW w:w="1089" w:type="pct"/>
          </w:tcPr>
          <w:p w:rsidR="0083491A" w:rsidRPr="00CD53E9" w:rsidRDefault="0083491A" w:rsidP="00CD53E9">
            <w:pPr>
              <w:rPr>
                <w:rFonts w:ascii="Arial" w:hAnsi="Arial" w:cs="Arial"/>
                <w:sz w:val="12"/>
                <w:szCs w:val="12"/>
              </w:rPr>
            </w:pPr>
            <w:r w:rsidRPr="00CD53E9">
              <w:rPr>
                <w:rFonts w:ascii="Arial" w:hAnsi="Arial" w:cs="Arial"/>
                <w:bCs/>
                <w:sz w:val="12"/>
                <w:szCs w:val="12"/>
              </w:rPr>
              <w:t>объект</w:t>
            </w:r>
          </w:p>
        </w:tc>
        <w:tc>
          <w:tcPr>
            <w:tcW w:w="898" w:type="pct"/>
            <w:shd w:val="clear" w:color="auto" w:fill="auto"/>
          </w:tcPr>
          <w:p w:rsidR="0083491A" w:rsidRPr="00CD53E9" w:rsidRDefault="0083491A" w:rsidP="00CD53E9">
            <w:pPr>
              <w:jc w:val="center"/>
              <w:rPr>
                <w:rFonts w:ascii="Arial" w:hAnsi="Arial" w:cs="Arial"/>
                <w:sz w:val="12"/>
                <w:szCs w:val="12"/>
              </w:rPr>
            </w:pPr>
            <w:r w:rsidRPr="00CD53E9">
              <w:rPr>
                <w:rFonts w:ascii="Arial" w:hAnsi="Arial" w:cs="Arial"/>
                <w:sz w:val="12"/>
                <w:szCs w:val="12"/>
              </w:rPr>
              <w:t>— // —</w:t>
            </w:r>
          </w:p>
        </w:tc>
      </w:tr>
      <w:tr w:rsidR="0083491A" w:rsidRPr="00CD53E9" w:rsidTr="0090291C">
        <w:trPr>
          <w:trHeight w:val="20"/>
        </w:trPr>
        <w:tc>
          <w:tcPr>
            <w:tcW w:w="1666" w:type="pct"/>
          </w:tcPr>
          <w:p w:rsidR="0083491A" w:rsidRPr="00CD53E9" w:rsidRDefault="0083491A" w:rsidP="00CD53E9">
            <w:pPr>
              <w:rPr>
                <w:rFonts w:ascii="Arial" w:hAnsi="Arial" w:cs="Arial"/>
                <w:sz w:val="12"/>
                <w:szCs w:val="12"/>
              </w:rPr>
            </w:pPr>
            <w:r w:rsidRPr="00CD53E9">
              <w:rPr>
                <w:rFonts w:ascii="Arial" w:hAnsi="Arial" w:cs="Arial"/>
                <w:sz w:val="12"/>
                <w:szCs w:val="12"/>
              </w:rPr>
              <w:t>Кинотеатры</w:t>
            </w:r>
          </w:p>
        </w:tc>
        <w:tc>
          <w:tcPr>
            <w:tcW w:w="1348" w:type="pct"/>
            <w:shd w:val="clear" w:color="auto" w:fill="auto"/>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1</w:t>
            </w:r>
          </w:p>
        </w:tc>
        <w:tc>
          <w:tcPr>
            <w:tcW w:w="1089" w:type="pct"/>
          </w:tcPr>
          <w:p w:rsidR="0083491A" w:rsidRPr="00CD53E9" w:rsidRDefault="0083491A" w:rsidP="00CD53E9">
            <w:pPr>
              <w:rPr>
                <w:rFonts w:ascii="Arial" w:hAnsi="Arial" w:cs="Arial"/>
                <w:sz w:val="12"/>
                <w:szCs w:val="12"/>
              </w:rPr>
            </w:pPr>
            <w:r w:rsidRPr="00CD53E9">
              <w:rPr>
                <w:rFonts w:ascii="Arial" w:hAnsi="Arial" w:cs="Arial"/>
                <w:sz w:val="12"/>
                <w:szCs w:val="12"/>
              </w:rPr>
              <w:t>кол. объектов</w:t>
            </w:r>
          </w:p>
        </w:tc>
        <w:tc>
          <w:tcPr>
            <w:tcW w:w="898" w:type="pct"/>
            <w:shd w:val="clear" w:color="auto" w:fill="auto"/>
          </w:tcPr>
          <w:p w:rsidR="0083491A" w:rsidRPr="00CD53E9" w:rsidRDefault="0083491A" w:rsidP="00CD53E9">
            <w:pPr>
              <w:jc w:val="center"/>
              <w:rPr>
                <w:rFonts w:ascii="Arial" w:hAnsi="Arial" w:cs="Arial"/>
                <w:sz w:val="12"/>
                <w:szCs w:val="12"/>
              </w:rPr>
            </w:pPr>
            <w:r w:rsidRPr="00CD53E9">
              <w:rPr>
                <w:rFonts w:ascii="Arial" w:hAnsi="Arial" w:cs="Arial"/>
                <w:sz w:val="12"/>
                <w:szCs w:val="12"/>
              </w:rPr>
              <w:t>— // —</w:t>
            </w:r>
          </w:p>
        </w:tc>
      </w:tr>
    </w:tbl>
    <w:p w:rsidR="0083491A" w:rsidRPr="00B6773A" w:rsidRDefault="0083491A" w:rsidP="00B6773A">
      <w:pPr>
        <w:ind w:firstLine="284"/>
        <w:jc w:val="both"/>
        <w:rPr>
          <w:rFonts w:ascii="Arial" w:hAnsi="Arial" w:cs="Arial"/>
          <w:sz w:val="16"/>
          <w:szCs w:val="16"/>
        </w:rPr>
      </w:pPr>
      <w:r w:rsidRPr="00B6773A">
        <w:rPr>
          <w:rFonts w:ascii="Arial" w:hAnsi="Arial" w:cs="Arial"/>
          <w:spacing w:val="-6"/>
          <w:sz w:val="16"/>
          <w:szCs w:val="16"/>
          <w:u w:val="single"/>
        </w:rPr>
        <w:t>Примечания</w:t>
      </w:r>
      <w:r w:rsidRPr="00B6773A">
        <w:rPr>
          <w:rFonts w:ascii="Arial" w:hAnsi="Arial" w:cs="Arial"/>
          <w:spacing w:val="-6"/>
          <w:sz w:val="16"/>
          <w:szCs w:val="16"/>
        </w:rPr>
        <w:t>:  * п</w:t>
      </w:r>
      <w:r w:rsidRPr="00B6773A">
        <w:rPr>
          <w:rFonts w:ascii="Arial" w:hAnsi="Arial" w:cs="Arial"/>
          <w:sz w:val="16"/>
          <w:szCs w:val="16"/>
        </w:rPr>
        <w:t>ри населении до 10 тыс. чел.– 1 учреждение культуры на поселение.</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1.Приведенные нормы не распространяется на специализированные библиотеки.</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2. Дополнительно в центральной городской библиотеке на 1 тыс. чел. 0,2 тыс. ед. хранении и 0,2 чит. места</w:t>
      </w:r>
    </w:p>
    <w:p w:rsidR="0083491A" w:rsidRPr="00B6773A" w:rsidRDefault="00CD53E9" w:rsidP="00B6773A">
      <w:pPr>
        <w:ind w:firstLine="284"/>
        <w:jc w:val="both"/>
        <w:rPr>
          <w:rFonts w:ascii="Arial" w:hAnsi="Arial" w:cs="Arial"/>
          <w:b/>
          <w:sz w:val="16"/>
          <w:szCs w:val="16"/>
        </w:rPr>
      </w:pPr>
      <w:r>
        <w:rPr>
          <w:rFonts w:ascii="Arial" w:hAnsi="Arial" w:cs="Arial"/>
          <w:b/>
          <w:sz w:val="16"/>
          <w:szCs w:val="16"/>
        </w:rPr>
        <w:t xml:space="preserve">1.2.1.8. </w:t>
      </w:r>
      <w:r w:rsidR="0083491A" w:rsidRPr="00B6773A">
        <w:rPr>
          <w:rFonts w:ascii="Arial" w:hAnsi="Arial" w:cs="Arial"/>
          <w:b/>
          <w:sz w:val="16"/>
          <w:szCs w:val="16"/>
        </w:rPr>
        <w:t>Норма обеспеченности учреждениями здравоохранения и размер их земельного участка</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115"/>
        <w:gridCol w:w="1694"/>
        <w:gridCol w:w="2961"/>
        <w:gridCol w:w="2506"/>
      </w:tblGrid>
      <w:tr w:rsidR="0083491A" w:rsidRPr="00CD53E9" w:rsidTr="0090291C">
        <w:trPr>
          <w:trHeight w:val="57"/>
          <w:tblHeader/>
        </w:trPr>
        <w:tc>
          <w:tcPr>
            <w:tcW w:w="805"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Учреждение</w:t>
            </w:r>
          </w:p>
        </w:tc>
        <w:tc>
          <w:tcPr>
            <w:tcW w:w="956"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Норма обеспеченности</w:t>
            </w:r>
          </w:p>
        </w:tc>
        <w:tc>
          <w:tcPr>
            <w:tcW w:w="766"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Единица измерения</w:t>
            </w:r>
          </w:p>
        </w:tc>
        <w:tc>
          <w:tcPr>
            <w:tcW w:w="1339"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Размер земельного участка</w:t>
            </w:r>
          </w:p>
        </w:tc>
        <w:tc>
          <w:tcPr>
            <w:tcW w:w="1133"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Примечание</w:t>
            </w:r>
          </w:p>
        </w:tc>
      </w:tr>
      <w:tr w:rsidR="0083491A" w:rsidRPr="00CD53E9" w:rsidTr="0090291C">
        <w:trPr>
          <w:trHeight w:val="57"/>
        </w:trPr>
        <w:tc>
          <w:tcPr>
            <w:tcW w:w="805" w:type="pct"/>
          </w:tcPr>
          <w:p w:rsidR="0083491A" w:rsidRPr="00CD53E9" w:rsidRDefault="0083491A" w:rsidP="00CD53E9">
            <w:pPr>
              <w:rPr>
                <w:rFonts w:ascii="Arial" w:hAnsi="Arial" w:cs="Arial"/>
                <w:sz w:val="12"/>
                <w:szCs w:val="12"/>
              </w:rPr>
            </w:pPr>
            <w:r w:rsidRPr="00CD53E9">
              <w:rPr>
                <w:rFonts w:ascii="Arial" w:hAnsi="Arial" w:cs="Arial"/>
                <w:sz w:val="12"/>
                <w:szCs w:val="12"/>
              </w:rPr>
              <w:t>Стационары всех типов со вспомогательными зданиями и сооружениями</w:t>
            </w:r>
          </w:p>
        </w:tc>
        <w:tc>
          <w:tcPr>
            <w:tcW w:w="956" w:type="pct"/>
            <w:shd w:val="clear" w:color="auto" w:fill="auto"/>
          </w:tcPr>
          <w:p w:rsidR="0083491A" w:rsidRPr="00CD53E9" w:rsidRDefault="0083491A" w:rsidP="00CD53E9">
            <w:pPr>
              <w:rPr>
                <w:rFonts w:ascii="Arial" w:hAnsi="Arial" w:cs="Arial"/>
                <w:b/>
                <w:sz w:val="12"/>
                <w:szCs w:val="12"/>
              </w:rPr>
            </w:pPr>
            <w:r w:rsidRPr="00CD53E9">
              <w:rPr>
                <w:rFonts w:ascii="Arial" w:hAnsi="Arial" w:cs="Arial"/>
                <w:sz w:val="12"/>
                <w:szCs w:val="12"/>
              </w:rPr>
              <w:t>Вместимость и структура стационаров устанавливается органами здравоохранения и определяется заданием на проектирование</w:t>
            </w:r>
          </w:p>
        </w:tc>
        <w:tc>
          <w:tcPr>
            <w:tcW w:w="766" w:type="pct"/>
          </w:tcPr>
          <w:p w:rsidR="0083491A" w:rsidRPr="00CD53E9" w:rsidRDefault="0083491A" w:rsidP="00CD53E9">
            <w:pPr>
              <w:rPr>
                <w:rFonts w:ascii="Arial" w:hAnsi="Arial" w:cs="Arial"/>
                <w:sz w:val="12"/>
                <w:szCs w:val="12"/>
              </w:rPr>
            </w:pPr>
            <w:r w:rsidRPr="00CD53E9">
              <w:rPr>
                <w:rFonts w:ascii="Arial" w:hAnsi="Arial" w:cs="Arial"/>
                <w:sz w:val="12"/>
                <w:szCs w:val="12"/>
              </w:rPr>
              <w:t>коек на 10000 чел.</w:t>
            </w:r>
          </w:p>
        </w:tc>
        <w:tc>
          <w:tcPr>
            <w:tcW w:w="1339" w:type="pct"/>
          </w:tcPr>
          <w:p w:rsidR="0083491A" w:rsidRPr="00CD53E9" w:rsidRDefault="0083491A" w:rsidP="00CD53E9">
            <w:pPr>
              <w:rPr>
                <w:rFonts w:ascii="Arial" w:hAnsi="Arial" w:cs="Arial"/>
                <w:b/>
                <w:sz w:val="12"/>
                <w:szCs w:val="12"/>
              </w:rPr>
            </w:pPr>
            <w:r w:rsidRPr="00CD53E9">
              <w:rPr>
                <w:rFonts w:ascii="Arial" w:hAnsi="Arial" w:cs="Arial"/>
                <w:b/>
                <w:sz w:val="12"/>
                <w:szCs w:val="12"/>
              </w:rPr>
              <w:t>На одно койко-место при вместимости учреждений:</w:t>
            </w:r>
          </w:p>
          <w:p w:rsidR="0083491A" w:rsidRPr="00CD53E9" w:rsidRDefault="0083491A" w:rsidP="00CD53E9">
            <w:pPr>
              <w:rPr>
                <w:rFonts w:ascii="Arial" w:hAnsi="Arial" w:cs="Arial"/>
                <w:b/>
                <w:sz w:val="12"/>
                <w:szCs w:val="12"/>
              </w:rPr>
            </w:pPr>
            <w:r w:rsidRPr="00CD53E9">
              <w:rPr>
                <w:rFonts w:ascii="Arial" w:hAnsi="Arial" w:cs="Arial"/>
                <w:b/>
                <w:sz w:val="12"/>
                <w:szCs w:val="12"/>
              </w:rPr>
              <w:t xml:space="preserve">до 50 коек – </w:t>
            </w:r>
            <w:smartTag w:uri="urn:schemas-microsoft-com:office:smarttags" w:element="metricconverter">
              <w:smartTagPr>
                <w:attr w:name="ProductID" w:val="150 м2"/>
              </w:smartTagPr>
              <w:r w:rsidRPr="00CD53E9">
                <w:rPr>
                  <w:rFonts w:ascii="Arial" w:hAnsi="Arial" w:cs="Arial"/>
                  <w:b/>
                  <w:sz w:val="12"/>
                  <w:szCs w:val="12"/>
                </w:rPr>
                <w:t>150 м2</w:t>
              </w:r>
            </w:smartTag>
            <w:r w:rsidRPr="00CD53E9">
              <w:rPr>
                <w:rFonts w:ascii="Arial" w:hAnsi="Arial" w:cs="Arial"/>
                <w:b/>
                <w:sz w:val="12"/>
                <w:szCs w:val="12"/>
              </w:rPr>
              <w:t>;</w:t>
            </w:r>
          </w:p>
          <w:p w:rsidR="0083491A" w:rsidRPr="00CD53E9" w:rsidRDefault="0083491A" w:rsidP="00CD53E9">
            <w:pPr>
              <w:rPr>
                <w:rFonts w:ascii="Arial" w:hAnsi="Arial" w:cs="Arial"/>
                <w:b/>
                <w:sz w:val="12"/>
                <w:szCs w:val="12"/>
              </w:rPr>
            </w:pPr>
            <w:r w:rsidRPr="00CD53E9">
              <w:rPr>
                <w:rFonts w:ascii="Arial" w:hAnsi="Arial" w:cs="Arial"/>
                <w:b/>
                <w:sz w:val="12"/>
                <w:szCs w:val="12"/>
              </w:rPr>
              <w:t>50-100 коек – 150-</w:t>
            </w:r>
            <w:smartTag w:uri="urn:schemas-microsoft-com:office:smarttags" w:element="metricconverter">
              <w:smartTagPr>
                <w:attr w:name="ProductID" w:val="100 м2"/>
              </w:smartTagPr>
              <w:r w:rsidRPr="00CD53E9">
                <w:rPr>
                  <w:rFonts w:ascii="Arial" w:hAnsi="Arial" w:cs="Arial"/>
                  <w:b/>
                  <w:sz w:val="12"/>
                  <w:szCs w:val="12"/>
                </w:rPr>
                <w:t>100 м2</w:t>
              </w:r>
            </w:smartTag>
            <w:r w:rsidRPr="00CD53E9">
              <w:rPr>
                <w:rFonts w:ascii="Arial" w:hAnsi="Arial" w:cs="Arial"/>
                <w:b/>
                <w:sz w:val="12"/>
                <w:szCs w:val="12"/>
              </w:rPr>
              <w:t>;</w:t>
            </w:r>
          </w:p>
          <w:p w:rsidR="0083491A" w:rsidRPr="00CD53E9" w:rsidRDefault="0083491A" w:rsidP="00CD53E9">
            <w:pPr>
              <w:rPr>
                <w:rFonts w:ascii="Arial" w:hAnsi="Arial" w:cs="Arial"/>
                <w:b/>
                <w:spacing w:val="-2"/>
                <w:sz w:val="12"/>
                <w:szCs w:val="12"/>
              </w:rPr>
            </w:pPr>
            <w:r w:rsidRPr="00CD53E9">
              <w:rPr>
                <w:rFonts w:ascii="Arial" w:hAnsi="Arial" w:cs="Arial"/>
                <w:b/>
                <w:spacing w:val="-2"/>
                <w:sz w:val="12"/>
                <w:szCs w:val="12"/>
              </w:rPr>
              <w:t>100-200 коек – 100-</w:t>
            </w:r>
            <w:smartTag w:uri="urn:schemas-microsoft-com:office:smarttags" w:element="metricconverter">
              <w:smartTagPr>
                <w:attr w:name="ProductID" w:val="80 м2"/>
              </w:smartTagPr>
              <w:r w:rsidRPr="00CD53E9">
                <w:rPr>
                  <w:rFonts w:ascii="Arial" w:hAnsi="Arial" w:cs="Arial"/>
                  <w:b/>
                  <w:spacing w:val="-2"/>
                  <w:sz w:val="12"/>
                  <w:szCs w:val="12"/>
                </w:rPr>
                <w:t>80 м2</w:t>
              </w:r>
            </w:smartTag>
            <w:r w:rsidRPr="00CD53E9">
              <w:rPr>
                <w:rFonts w:ascii="Arial" w:hAnsi="Arial" w:cs="Arial"/>
                <w:b/>
                <w:spacing w:val="-2"/>
                <w:sz w:val="12"/>
                <w:szCs w:val="12"/>
              </w:rPr>
              <w:t>;</w:t>
            </w:r>
          </w:p>
          <w:p w:rsidR="0083491A" w:rsidRPr="00CD53E9" w:rsidRDefault="0083491A" w:rsidP="00CD53E9">
            <w:pPr>
              <w:rPr>
                <w:rFonts w:ascii="Arial" w:hAnsi="Arial" w:cs="Arial"/>
                <w:b/>
                <w:spacing w:val="-2"/>
                <w:sz w:val="12"/>
                <w:szCs w:val="12"/>
              </w:rPr>
            </w:pPr>
            <w:r w:rsidRPr="00CD53E9">
              <w:rPr>
                <w:rFonts w:ascii="Arial" w:hAnsi="Arial" w:cs="Arial"/>
                <w:b/>
                <w:spacing w:val="-2"/>
                <w:sz w:val="12"/>
                <w:szCs w:val="12"/>
              </w:rPr>
              <w:t>200-400 коек – 80-</w:t>
            </w:r>
            <w:smartTag w:uri="urn:schemas-microsoft-com:office:smarttags" w:element="metricconverter">
              <w:smartTagPr>
                <w:attr w:name="ProductID" w:val="75 м2"/>
              </w:smartTagPr>
              <w:r w:rsidRPr="00CD53E9">
                <w:rPr>
                  <w:rFonts w:ascii="Arial" w:hAnsi="Arial" w:cs="Arial"/>
                  <w:b/>
                  <w:spacing w:val="-2"/>
                  <w:sz w:val="12"/>
                  <w:szCs w:val="12"/>
                </w:rPr>
                <w:t>75 м2</w:t>
              </w:r>
            </w:smartTag>
            <w:r w:rsidRPr="00CD53E9">
              <w:rPr>
                <w:rFonts w:ascii="Arial" w:hAnsi="Arial" w:cs="Arial"/>
                <w:b/>
                <w:spacing w:val="-2"/>
                <w:sz w:val="12"/>
                <w:szCs w:val="12"/>
              </w:rPr>
              <w:t>;</w:t>
            </w:r>
          </w:p>
          <w:p w:rsidR="0083491A" w:rsidRPr="00CD53E9" w:rsidRDefault="0083491A" w:rsidP="00CD53E9">
            <w:pPr>
              <w:rPr>
                <w:rFonts w:ascii="Arial" w:hAnsi="Arial" w:cs="Arial"/>
                <w:b/>
                <w:sz w:val="12"/>
                <w:szCs w:val="12"/>
              </w:rPr>
            </w:pPr>
            <w:r w:rsidRPr="00CD53E9">
              <w:rPr>
                <w:rFonts w:ascii="Arial" w:hAnsi="Arial" w:cs="Arial"/>
                <w:b/>
                <w:sz w:val="12"/>
                <w:szCs w:val="12"/>
              </w:rPr>
              <w:t>400-800 коек – 75-</w:t>
            </w:r>
            <w:smartTag w:uri="urn:schemas-microsoft-com:office:smarttags" w:element="metricconverter">
              <w:smartTagPr>
                <w:attr w:name="ProductID" w:val="70 м2"/>
              </w:smartTagPr>
              <w:r w:rsidRPr="00CD53E9">
                <w:rPr>
                  <w:rFonts w:ascii="Arial" w:hAnsi="Arial" w:cs="Arial"/>
                  <w:b/>
                  <w:sz w:val="12"/>
                  <w:szCs w:val="12"/>
                </w:rPr>
                <w:t>70 м2</w:t>
              </w:r>
            </w:smartTag>
            <w:r w:rsidRPr="00CD53E9">
              <w:rPr>
                <w:rFonts w:ascii="Arial" w:hAnsi="Arial" w:cs="Arial"/>
                <w:b/>
                <w:sz w:val="12"/>
                <w:szCs w:val="12"/>
              </w:rPr>
              <w:t>;</w:t>
            </w:r>
          </w:p>
          <w:p w:rsidR="0083491A" w:rsidRPr="00CD53E9" w:rsidRDefault="0083491A" w:rsidP="00CD53E9">
            <w:pPr>
              <w:rPr>
                <w:rFonts w:ascii="Arial" w:hAnsi="Arial" w:cs="Arial"/>
                <w:b/>
                <w:sz w:val="12"/>
                <w:szCs w:val="12"/>
              </w:rPr>
            </w:pPr>
            <w:r w:rsidRPr="00CD53E9">
              <w:rPr>
                <w:rFonts w:ascii="Arial" w:hAnsi="Arial" w:cs="Arial"/>
                <w:b/>
                <w:sz w:val="12"/>
                <w:szCs w:val="12"/>
              </w:rPr>
              <w:t>800-1000 коек – 70-</w:t>
            </w:r>
            <w:smartTag w:uri="urn:schemas-microsoft-com:office:smarttags" w:element="metricconverter">
              <w:smartTagPr>
                <w:attr w:name="ProductID" w:val="60 м2"/>
              </w:smartTagPr>
              <w:r w:rsidRPr="00CD53E9">
                <w:rPr>
                  <w:rFonts w:ascii="Arial" w:hAnsi="Arial" w:cs="Arial"/>
                  <w:b/>
                  <w:sz w:val="12"/>
                  <w:szCs w:val="12"/>
                </w:rPr>
                <w:t>60 м2</w:t>
              </w:r>
            </w:smartTag>
            <w:r w:rsidRPr="00CD53E9">
              <w:rPr>
                <w:rFonts w:ascii="Arial" w:hAnsi="Arial" w:cs="Arial"/>
                <w:b/>
                <w:sz w:val="12"/>
                <w:szCs w:val="12"/>
              </w:rPr>
              <w:t>;</w:t>
            </w:r>
          </w:p>
          <w:p w:rsidR="0083491A" w:rsidRPr="00CD53E9" w:rsidRDefault="0083491A" w:rsidP="00CD53E9">
            <w:pPr>
              <w:rPr>
                <w:rFonts w:ascii="Arial" w:hAnsi="Arial" w:cs="Arial"/>
                <w:sz w:val="12"/>
                <w:szCs w:val="12"/>
              </w:rPr>
            </w:pPr>
            <w:r w:rsidRPr="00CD53E9">
              <w:rPr>
                <w:rFonts w:ascii="Arial" w:hAnsi="Arial" w:cs="Arial"/>
                <w:b/>
                <w:sz w:val="12"/>
                <w:szCs w:val="12"/>
              </w:rPr>
              <w:t xml:space="preserve">более 1000 коек – </w:t>
            </w:r>
            <w:smartTag w:uri="urn:schemas-microsoft-com:office:smarttags" w:element="metricconverter">
              <w:smartTagPr>
                <w:attr w:name="ProductID" w:val="60 м2"/>
              </w:smartTagPr>
              <w:r w:rsidRPr="00CD53E9">
                <w:rPr>
                  <w:rFonts w:ascii="Arial" w:hAnsi="Arial" w:cs="Arial"/>
                  <w:b/>
                  <w:sz w:val="12"/>
                  <w:szCs w:val="12"/>
                </w:rPr>
                <w:t>60 м2</w:t>
              </w:r>
            </w:smartTag>
            <w:r w:rsidRPr="00CD53E9">
              <w:rPr>
                <w:rFonts w:ascii="Arial" w:hAnsi="Arial" w:cs="Arial"/>
                <w:b/>
                <w:sz w:val="12"/>
                <w:szCs w:val="12"/>
              </w:rPr>
              <w:t>.</w:t>
            </w:r>
          </w:p>
        </w:tc>
        <w:tc>
          <w:tcPr>
            <w:tcW w:w="1133" w:type="pct"/>
          </w:tcPr>
          <w:p w:rsidR="0083491A" w:rsidRPr="00CD53E9" w:rsidRDefault="0083491A" w:rsidP="00CD53E9">
            <w:pPr>
              <w:rPr>
                <w:rFonts w:ascii="Arial" w:hAnsi="Arial" w:cs="Arial"/>
                <w:spacing w:val="-6"/>
                <w:sz w:val="12"/>
                <w:szCs w:val="12"/>
              </w:rPr>
            </w:pPr>
            <w:r w:rsidRPr="00CD53E9">
              <w:rPr>
                <w:rFonts w:ascii="Arial" w:hAnsi="Arial" w:cs="Arial"/>
                <w:spacing w:val="-6"/>
                <w:sz w:val="12"/>
                <w:szCs w:val="12"/>
              </w:rPr>
              <w:t>Территория больницы должна отделяться от окружающей застройки защитной зеленой полосой шириной не менее 10м.</w:t>
            </w:r>
          </w:p>
          <w:p w:rsidR="0083491A" w:rsidRPr="00CD53E9" w:rsidRDefault="0083491A" w:rsidP="00CD53E9">
            <w:pPr>
              <w:rPr>
                <w:rFonts w:ascii="Arial" w:hAnsi="Arial" w:cs="Arial"/>
                <w:sz w:val="12"/>
                <w:szCs w:val="12"/>
              </w:rPr>
            </w:pPr>
            <w:r w:rsidRPr="00CD53E9">
              <w:rPr>
                <w:rFonts w:ascii="Arial" w:hAnsi="Arial" w:cs="Arial"/>
                <w:spacing w:val="-6"/>
                <w:sz w:val="12"/>
                <w:szCs w:val="12"/>
              </w:rPr>
              <w:t>Площадь зеленых насаждений должна составлять не менее 60% общей площади участка.</w:t>
            </w:r>
          </w:p>
        </w:tc>
      </w:tr>
      <w:tr w:rsidR="0083491A" w:rsidRPr="00CD53E9" w:rsidTr="0090291C">
        <w:trPr>
          <w:trHeight w:val="57"/>
        </w:trPr>
        <w:tc>
          <w:tcPr>
            <w:tcW w:w="805" w:type="pct"/>
          </w:tcPr>
          <w:p w:rsidR="0083491A" w:rsidRPr="00CD53E9" w:rsidRDefault="0083491A" w:rsidP="00CD53E9">
            <w:pPr>
              <w:rPr>
                <w:rFonts w:ascii="Arial" w:hAnsi="Arial" w:cs="Arial"/>
                <w:sz w:val="12"/>
                <w:szCs w:val="12"/>
              </w:rPr>
            </w:pPr>
            <w:r w:rsidRPr="00CD53E9">
              <w:rPr>
                <w:rFonts w:ascii="Arial" w:hAnsi="Arial" w:cs="Arial"/>
                <w:sz w:val="12"/>
                <w:szCs w:val="12"/>
              </w:rPr>
              <w:t>Поликлиника, амбулатория, диспансер (без стационара)</w:t>
            </w:r>
          </w:p>
        </w:tc>
        <w:tc>
          <w:tcPr>
            <w:tcW w:w="956" w:type="pct"/>
            <w:shd w:val="clear" w:color="auto" w:fill="auto"/>
          </w:tcPr>
          <w:p w:rsidR="0083491A" w:rsidRPr="00CD53E9" w:rsidRDefault="0083491A" w:rsidP="00CD53E9">
            <w:pPr>
              <w:rPr>
                <w:rFonts w:ascii="Arial" w:hAnsi="Arial" w:cs="Arial"/>
                <w:b/>
                <w:sz w:val="12"/>
                <w:szCs w:val="12"/>
              </w:rPr>
            </w:pPr>
            <w:r w:rsidRPr="00CD53E9">
              <w:rPr>
                <w:rFonts w:ascii="Arial" w:hAnsi="Arial" w:cs="Arial"/>
                <w:sz w:val="12"/>
                <w:szCs w:val="12"/>
              </w:rPr>
              <w:t>Вместимость и структура стационаров устанавливается органами здравоохранения и определяется заданием на проектирование</w:t>
            </w:r>
          </w:p>
        </w:tc>
        <w:tc>
          <w:tcPr>
            <w:tcW w:w="766" w:type="pct"/>
          </w:tcPr>
          <w:p w:rsidR="0083491A" w:rsidRPr="00CD53E9" w:rsidRDefault="0083491A" w:rsidP="00CD53E9">
            <w:pPr>
              <w:rPr>
                <w:rFonts w:ascii="Arial" w:hAnsi="Arial" w:cs="Arial"/>
                <w:sz w:val="12"/>
                <w:szCs w:val="12"/>
              </w:rPr>
            </w:pPr>
            <w:r w:rsidRPr="00CD53E9">
              <w:rPr>
                <w:rFonts w:ascii="Arial" w:hAnsi="Arial" w:cs="Arial"/>
                <w:sz w:val="12"/>
                <w:szCs w:val="12"/>
              </w:rPr>
              <w:t xml:space="preserve">посещений в смену на 10000 чел. </w:t>
            </w:r>
          </w:p>
        </w:tc>
        <w:tc>
          <w:tcPr>
            <w:tcW w:w="1339" w:type="pct"/>
            <w:shd w:val="clear" w:color="auto" w:fill="auto"/>
          </w:tcPr>
          <w:p w:rsidR="0083491A" w:rsidRPr="00CD53E9" w:rsidRDefault="0083491A" w:rsidP="00CD53E9">
            <w:pPr>
              <w:rPr>
                <w:rFonts w:ascii="Arial" w:hAnsi="Arial" w:cs="Arial"/>
                <w:b/>
                <w:sz w:val="12"/>
                <w:szCs w:val="12"/>
              </w:rPr>
            </w:pPr>
            <w:r w:rsidRPr="00CD53E9">
              <w:rPr>
                <w:rFonts w:ascii="Arial" w:hAnsi="Arial" w:cs="Arial"/>
                <w:b/>
                <w:sz w:val="12"/>
                <w:szCs w:val="12"/>
              </w:rPr>
              <w:t>0,1га на 100 посещений в смену, но не менее 0,3га</w:t>
            </w:r>
          </w:p>
        </w:tc>
        <w:tc>
          <w:tcPr>
            <w:tcW w:w="1133" w:type="pct"/>
          </w:tcPr>
          <w:p w:rsidR="0083491A" w:rsidRPr="00CD53E9" w:rsidRDefault="0083491A" w:rsidP="00CD53E9">
            <w:pPr>
              <w:rPr>
                <w:rFonts w:ascii="Arial" w:hAnsi="Arial" w:cs="Arial"/>
                <w:sz w:val="12"/>
                <w:szCs w:val="12"/>
              </w:rPr>
            </w:pPr>
            <w:r w:rsidRPr="00CD53E9">
              <w:rPr>
                <w:rFonts w:ascii="Arial" w:hAnsi="Arial" w:cs="Arial"/>
                <w:sz w:val="12"/>
                <w:szCs w:val="12"/>
              </w:rPr>
              <w:t>Не допускается непосредственное соседство поликлиник с детскими дошкольными учреждениями.</w:t>
            </w:r>
          </w:p>
        </w:tc>
      </w:tr>
      <w:tr w:rsidR="0083491A" w:rsidRPr="00CD53E9" w:rsidTr="0090291C">
        <w:trPr>
          <w:trHeight w:val="57"/>
        </w:trPr>
        <w:tc>
          <w:tcPr>
            <w:tcW w:w="805" w:type="pct"/>
          </w:tcPr>
          <w:p w:rsidR="0083491A" w:rsidRPr="00CD53E9" w:rsidRDefault="0083491A" w:rsidP="00CD53E9">
            <w:pPr>
              <w:rPr>
                <w:rFonts w:ascii="Arial" w:hAnsi="Arial" w:cs="Arial"/>
                <w:sz w:val="12"/>
                <w:szCs w:val="12"/>
              </w:rPr>
            </w:pPr>
            <w:r w:rsidRPr="00CD53E9">
              <w:rPr>
                <w:rFonts w:ascii="Arial" w:hAnsi="Arial" w:cs="Arial"/>
                <w:sz w:val="12"/>
                <w:szCs w:val="12"/>
              </w:rPr>
              <w:t>Станция скорой медицинской помощи</w:t>
            </w:r>
          </w:p>
        </w:tc>
        <w:tc>
          <w:tcPr>
            <w:tcW w:w="956" w:type="pct"/>
          </w:tcPr>
          <w:p w:rsidR="0083491A" w:rsidRPr="00CD53E9" w:rsidRDefault="0083491A" w:rsidP="00CD53E9">
            <w:pPr>
              <w:rPr>
                <w:rFonts w:ascii="Arial" w:hAnsi="Arial" w:cs="Arial"/>
                <w:b/>
                <w:sz w:val="12"/>
                <w:szCs w:val="12"/>
              </w:rPr>
            </w:pPr>
            <w:r w:rsidRPr="00CD53E9">
              <w:rPr>
                <w:rFonts w:ascii="Arial" w:hAnsi="Arial" w:cs="Arial"/>
                <w:b/>
                <w:sz w:val="12"/>
                <w:szCs w:val="12"/>
              </w:rPr>
              <w:t>1 авт.</w:t>
            </w:r>
          </w:p>
        </w:tc>
        <w:tc>
          <w:tcPr>
            <w:tcW w:w="766" w:type="pct"/>
          </w:tcPr>
          <w:p w:rsidR="0083491A" w:rsidRPr="00CD53E9" w:rsidRDefault="0083491A" w:rsidP="00CD53E9">
            <w:pPr>
              <w:rPr>
                <w:rFonts w:ascii="Arial" w:hAnsi="Arial" w:cs="Arial"/>
                <w:sz w:val="12"/>
                <w:szCs w:val="12"/>
              </w:rPr>
            </w:pPr>
            <w:r w:rsidRPr="00CD53E9">
              <w:rPr>
                <w:rFonts w:ascii="Arial" w:hAnsi="Arial" w:cs="Arial"/>
                <w:sz w:val="12"/>
                <w:szCs w:val="12"/>
              </w:rPr>
              <w:t xml:space="preserve">кол. спец. автомашин на 10 тыс. чел. </w:t>
            </w:r>
          </w:p>
        </w:tc>
        <w:tc>
          <w:tcPr>
            <w:tcW w:w="1339" w:type="pct"/>
          </w:tcPr>
          <w:p w:rsidR="0083491A" w:rsidRPr="00CD53E9" w:rsidRDefault="0083491A" w:rsidP="00CD53E9">
            <w:pPr>
              <w:rPr>
                <w:rFonts w:ascii="Arial" w:hAnsi="Arial" w:cs="Arial"/>
                <w:b/>
                <w:sz w:val="12"/>
                <w:szCs w:val="12"/>
              </w:rPr>
            </w:pPr>
            <w:smartTag w:uri="urn:schemas-microsoft-com:office:smarttags" w:element="metricconverter">
              <w:smartTagPr>
                <w:attr w:name="ProductID" w:val="0,05 га"/>
              </w:smartTagPr>
              <w:r w:rsidRPr="00CD53E9">
                <w:rPr>
                  <w:rFonts w:ascii="Arial" w:hAnsi="Arial" w:cs="Arial"/>
                  <w:b/>
                  <w:sz w:val="12"/>
                  <w:szCs w:val="12"/>
                </w:rPr>
                <w:t>0,05 га</w:t>
              </w:r>
            </w:smartTag>
            <w:r w:rsidRPr="00CD53E9">
              <w:rPr>
                <w:rFonts w:ascii="Arial" w:hAnsi="Arial" w:cs="Arial"/>
                <w:b/>
                <w:sz w:val="12"/>
                <w:szCs w:val="12"/>
              </w:rPr>
              <w:t xml:space="preserve">. на 1 автомашину, но не менее </w:t>
            </w:r>
            <w:smartTag w:uri="urn:schemas-microsoft-com:office:smarttags" w:element="metricconverter">
              <w:smartTagPr>
                <w:attr w:name="ProductID" w:val="0,1 га"/>
              </w:smartTagPr>
              <w:r w:rsidRPr="00CD53E9">
                <w:rPr>
                  <w:rFonts w:ascii="Arial" w:hAnsi="Arial" w:cs="Arial"/>
                  <w:b/>
                  <w:sz w:val="12"/>
                  <w:szCs w:val="12"/>
                </w:rPr>
                <w:t>0,1 га</w:t>
              </w:r>
            </w:smartTag>
            <w:r w:rsidRPr="00CD53E9">
              <w:rPr>
                <w:rFonts w:ascii="Arial" w:hAnsi="Arial" w:cs="Arial"/>
                <w:b/>
                <w:sz w:val="12"/>
                <w:szCs w:val="12"/>
              </w:rPr>
              <w:t>.</w:t>
            </w:r>
          </w:p>
        </w:tc>
        <w:tc>
          <w:tcPr>
            <w:tcW w:w="1133" w:type="pct"/>
          </w:tcPr>
          <w:p w:rsidR="0083491A" w:rsidRPr="00CD53E9" w:rsidRDefault="0083491A" w:rsidP="00CD53E9">
            <w:pPr>
              <w:rPr>
                <w:rFonts w:ascii="Arial" w:hAnsi="Arial" w:cs="Arial"/>
                <w:sz w:val="12"/>
                <w:szCs w:val="12"/>
              </w:rPr>
            </w:pPr>
            <w:r w:rsidRPr="00CD53E9">
              <w:rPr>
                <w:rFonts w:ascii="Arial" w:hAnsi="Arial" w:cs="Arial"/>
                <w:sz w:val="12"/>
                <w:szCs w:val="12"/>
              </w:rPr>
              <w:t>В пределах зоны 15-ти минутной доступности на спец. автомашине.</w:t>
            </w:r>
          </w:p>
        </w:tc>
      </w:tr>
      <w:tr w:rsidR="0083491A" w:rsidRPr="00CD53E9" w:rsidTr="0090291C">
        <w:trPr>
          <w:trHeight w:val="57"/>
        </w:trPr>
        <w:tc>
          <w:tcPr>
            <w:tcW w:w="805" w:type="pct"/>
          </w:tcPr>
          <w:p w:rsidR="0083491A" w:rsidRPr="00CD53E9" w:rsidRDefault="0083491A" w:rsidP="00CD53E9">
            <w:pPr>
              <w:snapToGrid w:val="0"/>
              <w:rPr>
                <w:rFonts w:ascii="Arial" w:hAnsi="Arial" w:cs="Arial"/>
                <w:sz w:val="12"/>
                <w:szCs w:val="12"/>
              </w:rPr>
            </w:pPr>
            <w:r w:rsidRPr="00CD53E9">
              <w:rPr>
                <w:rFonts w:ascii="Arial" w:hAnsi="Arial" w:cs="Arial"/>
                <w:sz w:val="12"/>
                <w:szCs w:val="12"/>
              </w:rPr>
              <w:t>Выдвижные пункты скорой медицинской помощи</w:t>
            </w:r>
          </w:p>
        </w:tc>
        <w:tc>
          <w:tcPr>
            <w:tcW w:w="956" w:type="pct"/>
            <w:shd w:val="clear" w:color="auto" w:fill="auto"/>
          </w:tcPr>
          <w:p w:rsidR="0083491A" w:rsidRPr="00CD53E9" w:rsidRDefault="0083491A" w:rsidP="00CD53E9">
            <w:pPr>
              <w:snapToGrid w:val="0"/>
              <w:rPr>
                <w:rFonts w:ascii="Arial" w:hAnsi="Arial" w:cs="Arial"/>
                <w:b/>
                <w:sz w:val="12"/>
                <w:szCs w:val="12"/>
              </w:rPr>
            </w:pPr>
            <w:r w:rsidRPr="00CD53E9">
              <w:rPr>
                <w:rFonts w:ascii="Arial" w:hAnsi="Arial" w:cs="Arial"/>
                <w:b/>
                <w:sz w:val="12"/>
                <w:szCs w:val="12"/>
              </w:rPr>
              <w:t>1 авт.</w:t>
            </w:r>
          </w:p>
        </w:tc>
        <w:tc>
          <w:tcPr>
            <w:tcW w:w="766" w:type="pct"/>
          </w:tcPr>
          <w:p w:rsidR="0083491A" w:rsidRPr="00CD53E9" w:rsidRDefault="0083491A" w:rsidP="00CD53E9">
            <w:pPr>
              <w:snapToGrid w:val="0"/>
              <w:rPr>
                <w:rFonts w:ascii="Arial" w:hAnsi="Arial" w:cs="Arial"/>
                <w:sz w:val="12"/>
                <w:szCs w:val="12"/>
              </w:rPr>
            </w:pPr>
            <w:r w:rsidRPr="00CD53E9">
              <w:rPr>
                <w:rFonts w:ascii="Arial" w:hAnsi="Arial" w:cs="Arial"/>
                <w:sz w:val="12"/>
                <w:szCs w:val="12"/>
              </w:rPr>
              <w:t xml:space="preserve">кол. спец. автомашин на 10 тыс. чел. </w:t>
            </w:r>
          </w:p>
        </w:tc>
        <w:tc>
          <w:tcPr>
            <w:tcW w:w="1339" w:type="pct"/>
            <w:shd w:val="clear" w:color="auto" w:fill="auto"/>
          </w:tcPr>
          <w:p w:rsidR="0083491A" w:rsidRPr="00CD53E9" w:rsidRDefault="0083491A" w:rsidP="00CD53E9">
            <w:pPr>
              <w:snapToGrid w:val="0"/>
              <w:rPr>
                <w:rFonts w:ascii="Arial" w:hAnsi="Arial" w:cs="Arial"/>
                <w:b/>
                <w:sz w:val="12"/>
                <w:szCs w:val="12"/>
              </w:rPr>
            </w:pPr>
            <w:smartTag w:uri="urn:schemas-microsoft-com:office:smarttags" w:element="metricconverter">
              <w:smartTagPr>
                <w:attr w:name="ProductID" w:val="0,05 га"/>
              </w:smartTagPr>
              <w:r w:rsidRPr="00CD53E9">
                <w:rPr>
                  <w:rFonts w:ascii="Arial" w:hAnsi="Arial" w:cs="Arial"/>
                  <w:b/>
                  <w:sz w:val="12"/>
                  <w:szCs w:val="12"/>
                </w:rPr>
                <w:t>0,05 га</w:t>
              </w:r>
            </w:smartTag>
            <w:r w:rsidRPr="00CD53E9">
              <w:rPr>
                <w:rFonts w:ascii="Arial" w:hAnsi="Arial" w:cs="Arial"/>
                <w:b/>
                <w:sz w:val="12"/>
                <w:szCs w:val="12"/>
              </w:rPr>
              <w:t xml:space="preserve">. на 1 автомашину, но не менее </w:t>
            </w:r>
            <w:smartTag w:uri="urn:schemas-microsoft-com:office:smarttags" w:element="metricconverter">
              <w:smartTagPr>
                <w:attr w:name="ProductID" w:val="0,1 га"/>
              </w:smartTagPr>
              <w:r w:rsidRPr="00CD53E9">
                <w:rPr>
                  <w:rFonts w:ascii="Arial" w:hAnsi="Arial" w:cs="Arial"/>
                  <w:b/>
                  <w:sz w:val="12"/>
                  <w:szCs w:val="12"/>
                </w:rPr>
                <w:t>0,1 га</w:t>
              </w:r>
            </w:smartTag>
            <w:r w:rsidRPr="00CD53E9">
              <w:rPr>
                <w:rFonts w:ascii="Arial" w:hAnsi="Arial" w:cs="Arial"/>
                <w:b/>
                <w:sz w:val="12"/>
                <w:szCs w:val="12"/>
              </w:rPr>
              <w:t>.</w:t>
            </w:r>
          </w:p>
        </w:tc>
        <w:tc>
          <w:tcPr>
            <w:tcW w:w="1133" w:type="pct"/>
          </w:tcPr>
          <w:p w:rsidR="0083491A" w:rsidRPr="00CD53E9" w:rsidRDefault="0083491A" w:rsidP="00CD53E9">
            <w:pPr>
              <w:snapToGrid w:val="0"/>
              <w:rPr>
                <w:rFonts w:ascii="Arial" w:hAnsi="Arial" w:cs="Arial"/>
                <w:sz w:val="12"/>
                <w:szCs w:val="12"/>
              </w:rPr>
            </w:pPr>
            <w:r w:rsidRPr="00CD53E9">
              <w:rPr>
                <w:rFonts w:ascii="Arial" w:hAnsi="Arial" w:cs="Arial"/>
                <w:sz w:val="12"/>
                <w:szCs w:val="12"/>
              </w:rPr>
              <w:t>В пределах зоны 30-ти минутной доступности на спец. автомашине.</w:t>
            </w:r>
          </w:p>
        </w:tc>
      </w:tr>
      <w:tr w:rsidR="0083491A" w:rsidRPr="00CD53E9" w:rsidTr="0090291C">
        <w:trPr>
          <w:trHeight w:val="57"/>
        </w:trPr>
        <w:tc>
          <w:tcPr>
            <w:tcW w:w="805" w:type="pct"/>
          </w:tcPr>
          <w:p w:rsidR="0083491A" w:rsidRPr="00CD53E9" w:rsidRDefault="0083491A" w:rsidP="00CD53E9">
            <w:pPr>
              <w:rPr>
                <w:rFonts w:ascii="Arial" w:hAnsi="Arial" w:cs="Arial"/>
                <w:spacing w:val="-4"/>
                <w:sz w:val="12"/>
                <w:szCs w:val="12"/>
              </w:rPr>
            </w:pPr>
            <w:r w:rsidRPr="00CD53E9">
              <w:rPr>
                <w:rFonts w:ascii="Arial" w:hAnsi="Arial" w:cs="Arial"/>
                <w:spacing w:val="-4"/>
                <w:sz w:val="12"/>
                <w:szCs w:val="12"/>
              </w:rPr>
              <w:t>Фельдшерские или фельдшерско-акушерские пункты, объект</w:t>
            </w:r>
          </w:p>
        </w:tc>
        <w:tc>
          <w:tcPr>
            <w:tcW w:w="956" w:type="pct"/>
            <w:shd w:val="clear" w:color="auto" w:fill="auto"/>
          </w:tcPr>
          <w:p w:rsidR="0083491A" w:rsidRPr="00CD53E9" w:rsidRDefault="0083491A" w:rsidP="00CD53E9">
            <w:pPr>
              <w:rPr>
                <w:rFonts w:ascii="Arial" w:hAnsi="Arial" w:cs="Arial"/>
                <w:sz w:val="12"/>
                <w:szCs w:val="12"/>
              </w:rPr>
            </w:pPr>
            <w:r w:rsidRPr="00CD53E9">
              <w:rPr>
                <w:rFonts w:ascii="Arial" w:hAnsi="Arial" w:cs="Arial"/>
                <w:sz w:val="12"/>
                <w:szCs w:val="12"/>
              </w:rPr>
              <w:t>В соответствии с техническими регламентами</w:t>
            </w:r>
          </w:p>
        </w:tc>
        <w:tc>
          <w:tcPr>
            <w:tcW w:w="766" w:type="pct"/>
          </w:tcPr>
          <w:p w:rsidR="0083491A" w:rsidRPr="00CD53E9" w:rsidRDefault="0083491A" w:rsidP="00CD53E9">
            <w:pPr>
              <w:rPr>
                <w:rFonts w:ascii="Arial" w:hAnsi="Arial" w:cs="Arial"/>
                <w:sz w:val="12"/>
                <w:szCs w:val="12"/>
              </w:rPr>
            </w:pPr>
          </w:p>
        </w:tc>
        <w:tc>
          <w:tcPr>
            <w:tcW w:w="1339" w:type="pct"/>
            <w:shd w:val="clear" w:color="auto" w:fill="auto"/>
          </w:tcPr>
          <w:p w:rsidR="0083491A" w:rsidRPr="00CD53E9" w:rsidRDefault="0083491A" w:rsidP="00CD53E9">
            <w:pPr>
              <w:rPr>
                <w:rFonts w:ascii="Arial" w:hAnsi="Arial" w:cs="Arial"/>
                <w:b/>
                <w:sz w:val="12"/>
                <w:szCs w:val="12"/>
              </w:rPr>
            </w:pPr>
            <w:smartTag w:uri="urn:schemas-microsoft-com:office:smarttags" w:element="metricconverter">
              <w:smartTagPr>
                <w:attr w:name="ProductID" w:val="0,2 га"/>
              </w:smartTagPr>
              <w:r w:rsidRPr="00CD53E9">
                <w:rPr>
                  <w:rFonts w:ascii="Arial" w:hAnsi="Arial" w:cs="Arial"/>
                  <w:b/>
                  <w:sz w:val="12"/>
                  <w:szCs w:val="12"/>
                </w:rPr>
                <w:t>0,2 га</w:t>
              </w:r>
            </w:smartTag>
          </w:p>
        </w:tc>
        <w:tc>
          <w:tcPr>
            <w:tcW w:w="1133" w:type="pct"/>
          </w:tcPr>
          <w:p w:rsidR="0083491A" w:rsidRPr="00CD53E9" w:rsidRDefault="0083491A" w:rsidP="00CD53E9">
            <w:pPr>
              <w:rPr>
                <w:rFonts w:ascii="Arial" w:hAnsi="Arial" w:cs="Arial"/>
                <w:sz w:val="12"/>
                <w:szCs w:val="12"/>
              </w:rPr>
            </w:pPr>
          </w:p>
        </w:tc>
      </w:tr>
      <w:tr w:rsidR="0083491A" w:rsidRPr="00CD53E9" w:rsidTr="0090291C">
        <w:trPr>
          <w:trHeight w:val="57"/>
        </w:trPr>
        <w:tc>
          <w:tcPr>
            <w:tcW w:w="805" w:type="pct"/>
          </w:tcPr>
          <w:p w:rsidR="0083491A" w:rsidRPr="00CD53E9" w:rsidRDefault="0083491A" w:rsidP="00CD53E9">
            <w:pPr>
              <w:rPr>
                <w:rFonts w:ascii="Arial" w:hAnsi="Arial" w:cs="Arial"/>
                <w:sz w:val="12"/>
                <w:szCs w:val="12"/>
              </w:rPr>
            </w:pPr>
            <w:r w:rsidRPr="00CD53E9">
              <w:rPr>
                <w:rFonts w:ascii="Arial" w:hAnsi="Arial" w:cs="Arial"/>
                <w:sz w:val="12"/>
                <w:szCs w:val="12"/>
              </w:rPr>
              <w:t>Молочные кухни</w:t>
            </w:r>
          </w:p>
        </w:tc>
        <w:tc>
          <w:tcPr>
            <w:tcW w:w="956" w:type="pct"/>
          </w:tcPr>
          <w:p w:rsidR="0083491A" w:rsidRPr="00CD53E9" w:rsidRDefault="0083491A" w:rsidP="00CD53E9">
            <w:pPr>
              <w:rPr>
                <w:rFonts w:ascii="Arial" w:hAnsi="Arial" w:cs="Arial"/>
                <w:b/>
                <w:sz w:val="12"/>
                <w:szCs w:val="12"/>
              </w:rPr>
            </w:pPr>
            <w:r w:rsidRPr="00CD53E9">
              <w:rPr>
                <w:rFonts w:ascii="Arial" w:hAnsi="Arial" w:cs="Arial"/>
                <w:b/>
                <w:sz w:val="12"/>
                <w:szCs w:val="12"/>
              </w:rPr>
              <w:t>4,0</w:t>
            </w:r>
          </w:p>
        </w:tc>
        <w:tc>
          <w:tcPr>
            <w:tcW w:w="766" w:type="pct"/>
          </w:tcPr>
          <w:p w:rsidR="0083491A" w:rsidRPr="00CD53E9" w:rsidRDefault="0083491A" w:rsidP="00CD53E9">
            <w:pPr>
              <w:rPr>
                <w:rFonts w:ascii="Arial" w:hAnsi="Arial" w:cs="Arial"/>
                <w:sz w:val="12"/>
                <w:szCs w:val="12"/>
              </w:rPr>
            </w:pPr>
            <w:r w:rsidRPr="00CD53E9">
              <w:rPr>
                <w:rFonts w:ascii="Arial" w:hAnsi="Arial" w:cs="Arial"/>
                <w:sz w:val="12"/>
                <w:szCs w:val="12"/>
              </w:rPr>
              <w:t>кол. порций на 1 ребенка (до 1года)</w:t>
            </w:r>
          </w:p>
        </w:tc>
        <w:tc>
          <w:tcPr>
            <w:tcW w:w="1339" w:type="pct"/>
          </w:tcPr>
          <w:p w:rsidR="0083491A" w:rsidRPr="00CD53E9" w:rsidRDefault="0083491A" w:rsidP="00CD53E9">
            <w:pPr>
              <w:rPr>
                <w:rFonts w:ascii="Arial" w:hAnsi="Arial" w:cs="Arial"/>
                <w:b/>
                <w:sz w:val="12"/>
                <w:szCs w:val="12"/>
              </w:rPr>
            </w:pPr>
            <w:smartTag w:uri="urn:schemas-microsoft-com:office:smarttags" w:element="metricconverter">
              <w:smartTagPr>
                <w:attr w:name="ProductID" w:val="0,015 га"/>
              </w:smartTagPr>
              <w:r w:rsidRPr="00CD53E9">
                <w:rPr>
                  <w:rFonts w:ascii="Arial" w:hAnsi="Arial" w:cs="Arial"/>
                  <w:b/>
                  <w:sz w:val="12"/>
                  <w:szCs w:val="12"/>
                </w:rPr>
                <w:t>0,015 га</w:t>
              </w:r>
            </w:smartTag>
            <w:r w:rsidRPr="00CD53E9">
              <w:rPr>
                <w:rFonts w:ascii="Arial" w:hAnsi="Arial" w:cs="Arial"/>
                <w:b/>
                <w:sz w:val="12"/>
                <w:szCs w:val="12"/>
              </w:rPr>
              <w:t xml:space="preserve"> на 1000 порций в сутки, но не менее </w:t>
            </w:r>
            <w:smartTag w:uri="urn:schemas-microsoft-com:office:smarttags" w:element="metricconverter">
              <w:smartTagPr>
                <w:attr w:name="ProductID" w:val="0,15 га"/>
              </w:smartTagPr>
              <w:r w:rsidRPr="00CD53E9">
                <w:rPr>
                  <w:rFonts w:ascii="Arial" w:hAnsi="Arial" w:cs="Arial"/>
                  <w:b/>
                  <w:sz w:val="12"/>
                  <w:szCs w:val="12"/>
                </w:rPr>
                <w:t>0,15 га</w:t>
              </w:r>
            </w:smartTag>
            <w:r w:rsidRPr="00CD53E9">
              <w:rPr>
                <w:rFonts w:ascii="Arial" w:hAnsi="Arial" w:cs="Arial"/>
                <w:b/>
                <w:sz w:val="12"/>
                <w:szCs w:val="12"/>
              </w:rPr>
              <w:t>.</w:t>
            </w:r>
          </w:p>
        </w:tc>
        <w:tc>
          <w:tcPr>
            <w:tcW w:w="1133" w:type="pct"/>
          </w:tcPr>
          <w:p w:rsidR="0083491A" w:rsidRPr="00CD53E9" w:rsidRDefault="0083491A" w:rsidP="00CD53E9">
            <w:pPr>
              <w:rPr>
                <w:rFonts w:ascii="Arial" w:hAnsi="Arial" w:cs="Arial"/>
                <w:sz w:val="12"/>
                <w:szCs w:val="12"/>
              </w:rPr>
            </w:pPr>
          </w:p>
        </w:tc>
      </w:tr>
      <w:tr w:rsidR="0083491A" w:rsidRPr="00CD53E9" w:rsidTr="0090291C">
        <w:trPr>
          <w:trHeight w:val="57"/>
        </w:trPr>
        <w:tc>
          <w:tcPr>
            <w:tcW w:w="805" w:type="pct"/>
          </w:tcPr>
          <w:p w:rsidR="0083491A" w:rsidRPr="00CD53E9" w:rsidRDefault="0083491A" w:rsidP="00CD53E9">
            <w:pPr>
              <w:rPr>
                <w:rFonts w:ascii="Arial" w:hAnsi="Arial" w:cs="Arial"/>
                <w:sz w:val="12"/>
                <w:szCs w:val="12"/>
              </w:rPr>
            </w:pPr>
            <w:r w:rsidRPr="00CD53E9">
              <w:rPr>
                <w:rFonts w:ascii="Arial" w:hAnsi="Arial" w:cs="Arial"/>
                <w:sz w:val="12"/>
                <w:szCs w:val="12"/>
              </w:rPr>
              <w:t>Раздаточные пункты молочных кухонь</w:t>
            </w:r>
          </w:p>
        </w:tc>
        <w:tc>
          <w:tcPr>
            <w:tcW w:w="956" w:type="pct"/>
          </w:tcPr>
          <w:p w:rsidR="0083491A" w:rsidRPr="00CD53E9" w:rsidRDefault="0083491A" w:rsidP="00CD53E9">
            <w:pPr>
              <w:rPr>
                <w:rFonts w:ascii="Arial" w:hAnsi="Arial" w:cs="Arial"/>
                <w:b/>
                <w:sz w:val="12"/>
                <w:szCs w:val="12"/>
              </w:rPr>
            </w:pPr>
            <w:r w:rsidRPr="00CD53E9">
              <w:rPr>
                <w:rFonts w:ascii="Arial" w:hAnsi="Arial" w:cs="Arial"/>
                <w:b/>
                <w:sz w:val="12"/>
                <w:szCs w:val="12"/>
              </w:rPr>
              <w:t>0,3</w:t>
            </w:r>
          </w:p>
        </w:tc>
        <w:tc>
          <w:tcPr>
            <w:tcW w:w="766" w:type="pct"/>
          </w:tcPr>
          <w:p w:rsidR="0083491A" w:rsidRPr="00CD53E9" w:rsidRDefault="0083491A" w:rsidP="00CD53E9">
            <w:pPr>
              <w:rPr>
                <w:rFonts w:ascii="Arial" w:hAnsi="Arial" w:cs="Arial"/>
                <w:sz w:val="12"/>
                <w:szCs w:val="12"/>
              </w:rPr>
            </w:pPr>
            <w:r w:rsidRPr="00CD53E9">
              <w:rPr>
                <w:rFonts w:ascii="Arial" w:hAnsi="Arial" w:cs="Arial"/>
                <w:sz w:val="12"/>
                <w:szCs w:val="12"/>
              </w:rPr>
              <w:t>м2 общей площади на 1 ребенка (до 1года)</w:t>
            </w:r>
          </w:p>
        </w:tc>
        <w:tc>
          <w:tcPr>
            <w:tcW w:w="1339" w:type="pct"/>
          </w:tcPr>
          <w:p w:rsidR="0083491A" w:rsidRPr="00CD53E9" w:rsidRDefault="0083491A" w:rsidP="00CD53E9">
            <w:pPr>
              <w:rPr>
                <w:rFonts w:ascii="Arial" w:hAnsi="Arial" w:cs="Arial"/>
                <w:b/>
                <w:sz w:val="12"/>
                <w:szCs w:val="12"/>
              </w:rPr>
            </w:pPr>
          </w:p>
        </w:tc>
        <w:tc>
          <w:tcPr>
            <w:tcW w:w="1133" w:type="pct"/>
          </w:tcPr>
          <w:p w:rsidR="0083491A" w:rsidRPr="00CD53E9" w:rsidRDefault="0083491A" w:rsidP="00CD53E9">
            <w:pPr>
              <w:rPr>
                <w:rFonts w:ascii="Arial" w:hAnsi="Arial" w:cs="Arial"/>
                <w:sz w:val="12"/>
                <w:szCs w:val="12"/>
              </w:rPr>
            </w:pPr>
            <w:r w:rsidRPr="00CD53E9">
              <w:rPr>
                <w:rFonts w:ascii="Arial" w:hAnsi="Arial" w:cs="Arial"/>
                <w:sz w:val="12"/>
                <w:szCs w:val="12"/>
              </w:rPr>
              <w:t>Встроенные в жилые дома или при молочной кухне</w:t>
            </w:r>
          </w:p>
        </w:tc>
      </w:tr>
      <w:tr w:rsidR="0083491A" w:rsidRPr="00CD53E9" w:rsidTr="0090291C">
        <w:trPr>
          <w:trHeight w:val="57"/>
        </w:trPr>
        <w:tc>
          <w:tcPr>
            <w:tcW w:w="805" w:type="pct"/>
            <w:shd w:val="clear" w:color="auto" w:fill="auto"/>
          </w:tcPr>
          <w:p w:rsidR="0083491A" w:rsidRPr="00CD53E9" w:rsidRDefault="0083491A" w:rsidP="00CD53E9">
            <w:pPr>
              <w:rPr>
                <w:rFonts w:ascii="Arial" w:hAnsi="Arial" w:cs="Arial"/>
                <w:sz w:val="12"/>
                <w:szCs w:val="12"/>
              </w:rPr>
            </w:pPr>
            <w:r w:rsidRPr="00CD53E9">
              <w:rPr>
                <w:rFonts w:ascii="Arial" w:hAnsi="Arial" w:cs="Arial"/>
                <w:sz w:val="12"/>
                <w:szCs w:val="12"/>
              </w:rPr>
              <w:t>Аптеки</w:t>
            </w:r>
          </w:p>
        </w:tc>
        <w:tc>
          <w:tcPr>
            <w:tcW w:w="956" w:type="pct"/>
            <w:shd w:val="clear" w:color="auto" w:fill="auto"/>
          </w:tcPr>
          <w:p w:rsidR="0083491A" w:rsidRPr="00CD53E9" w:rsidRDefault="0083491A" w:rsidP="00CD53E9">
            <w:pPr>
              <w:rPr>
                <w:rFonts w:ascii="Arial" w:hAnsi="Arial" w:cs="Arial"/>
                <w:b/>
                <w:sz w:val="12"/>
                <w:szCs w:val="12"/>
              </w:rPr>
            </w:pPr>
            <w:r w:rsidRPr="00CD53E9">
              <w:rPr>
                <w:rFonts w:ascii="Arial" w:hAnsi="Arial" w:cs="Arial"/>
                <w:b/>
                <w:sz w:val="12"/>
                <w:szCs w:val="12"/>
              </w:rPr>
              <w:t>1</w:t>
            </w:r>
          </w:p>
        </w:tc>
        <w:tc>
          <w:tcPr>
            <w:tcW w:w="766" w:type="pct"/>
            <w:shd w:val="clear" w:color="auto" w:fill="auto"/>
          </w:tcPr>
          <w:p w:rsidR="0083491A" w:rsidRPr="00CD53E9" w:rsidRDefault="0083491A" w:rsidP="00CD53E9">
            <w:pPr>
              <w:rPr>
                <w:rFonts w:ascii="Arial" w:hAnsi="Arial" w:cs="Arial"/>
                <w:sz w:val="12"/>
                <w:szCs w:val="12"/>
              </w:rPr>
            </w:pPr>
            <w:r w:rsidRPr="00CD53E9">
              <w:rPr>
                <w:rFonts w:ascii="Arial" w:hAnsi="Arial" w:cs="Arial"/>
                <w:sz w:val="12"/>
                <w:szCs w:val="12"/>
              </w:rPr>
              <w:t>учреждений на 10 тыс. чел.</w:t>
            </w:r>
          </w:p>
        </w:tc>
        <w:tc>
          <w:tcPr>
            <w:tcW w:w="1339" w:type="pct"/>
            <w:shd w:val="clear" w:color="auto" w:fill="auto"/>
          </w:tcPr>
          <w:p w:rsidR="0083491A" w:rsidRPr="00CD53E9" w:rsidRDefault="0083491A" w:rsidP="00CD53E9">
            <w:pPr>
              <w:rPr>
                <w:rFonts w:ascii="Arial" w:hAnsi="Arial" w:cs="Arial"/>
                <w:b/>
                <w:sz w:val="12"/>
                <w:szCs w:val="12"/>
              </w:rPr>
            </w:pPr>
            <w:r w:rsidRPr="00CD53E9">
              <w:rPr>
                <w:rFonts w:ascii="Arial" w:hAnsi="Arial" w:cs="Arial"/>
                <w:b/>
                <w:sz w:val="12"/>
                <w:szCs w:val="12"/>
                <w:lang w:val="en-US"/>
              </w:rPr>
              <w:t>I</w:t>
            </w:r>
            <w:r w:rsidRPr="00CD53E9">
              <w:rPr>
                <w:rFonts w:ascii="Arial" w:hAnsi="Arial" w:cs="Arial"/>
                <w:b/>
                <w:sz w:val="12"/>
                <w:szCs w:val="12"/>
              </w:rPr>
              <w:t>-</w:t>
            </w:r>
            <w:r w:rsidRPr="00CD53E9">
              <w:rPr>
                <w:rFonts w:ascii="Arial" w:hAnsi="Arial" w:cs="Arial"/>
                <w:b/>
                <w:sz w:val="12"/>
                <w:szCs w:val="12"/>
                <w:lang w:val="en-US"/>
              </w:rPr>
              <w:t>II</w:t>
            </w:r>
            <w:r w:rsidRPr="00CD53E9">
              <w:rPr>
                <w:rFonts w:ascii="Arial" w:hAnsi="Arial" w:cs="Arial"/>
                <w:b/>
                <w:sz w:val="12"/>
                <w:szCs w:val="12"/>
              </w:rPr>
              <w:t xml:space="preserve"> группа - </w:t>
            </w:r>
            <w:smartTag w:uri="urn:schemas-microsoft-com:office:smarttags" w:element="metricconverter">
              <w:smartTagPr>
                <w:attr w:name="ProductID" w:val="0,3 га"/>
              </w:smartTagPr>
              <w:r w:rsidRPr="00CD53E9">
                <w:rPr>
                  <w:rFonts w:ascii="Arial" w:hAnsi="Arial" w:cs="Arial"/>
                  <w:b/>
                  <w:sz w:val="12"/>
                  <w:szCs w:val="12"/>
                </w:rPr>
                <w:t>0,3 га</w:t>
              </w:r>
            </w:smartTag>
            <w:r w:rsidRPr="00CD53E9">
              <w:rPr>
                <w:rFonts w:ascii="Arial" w:hAnsi="Arial" w:cs="Arial"/>
                <w:b/>
                <w:sz w:val="12"/>
                <w:szCs w:val="12"/>
              </w:rPr>
              <w:t>;</w:t>
            </w:r>
          </w:p>
          <w:p w:rsidR="0083491A" w:rsidRPr="00CD53E9" w:rsidRDefault="0083491A" w:rsidP="00CD53E9">
            <w:pPr>
              <w:rPr>
                <w:rFonts w:ascii="Arial" w:hAnsi="Arial" w:cs="Arial"/>
                <w:b/>
                <w:sz w:val="12"/>
                <w:szCs w:val="12"/>
              </w:rPr>
            </w:pPr>
            <w:r w:rsidRPr="00CD53E9">
              <w:rPr>
                <w:rFonts w:ascii="Arial" w:hAnsi="Arial" w:cs="Arial"/>
                <w:b/>
                <w:sz w:val="12"/>
                <w:szCs w:val="12"/>
                <w:lang w:val="en-US"/>
              </w:rPr>
              <w:t>III</w:t>
            </w:r>
            <w:r w:rsidRPr="00CD53E9">
              <w:rPr>
                <w:rFonts w:ascii="Arial" w:hAnsi="Arial" w:cs="Arial"/>
                <w:b/>
                <w:sz w:val="12"/>
                <w:szCs w:val="12"/>
              </w:rPr>
              <w:t>–</w:t>
            </w:r>
            <w:r w:rsidRPr="00CD53E9">
              <w:rPr>
                <w:rFonts w:ascii="Arial" w:hAnsi="Arial" w:cs="Arial"/>
                <w:b/>
                <w:sz w:val="12"/>
                <w:szCs w:val="12"/>
                <w:lang w:val="en-US"/>
              </w:rPr>
              <w:t>V</w:t>
            </w:r>
            <w:r w:rsidRPr="00CD53E9">
              <w:rPr>
                <w:rFonts w:ascii="Arial" w:hAnsi="Arial" w:cs="Arial"/>
                <w:b/>
                <w:sz w:val="12"/>
                <w:szCs w:val="12"/>
              </w:rPr>
              <w:t xml:space="preserve"> группа - </w:t>
            </w:r>
            <w:smartTag w:uri="urn:schemas-microsoft-com:office:smarttags" w:element="metricconverter">
              <w:smartTagPr>
                <w:attr w:name="ProductID" w:val="0,25 га"/>
              </w:smartTagPr>
              <w:r w:rsidRPr="00CD53E9">
                <w:rPr>
                  <w:rFonts w:ascii="Arial" w:hAnsi="Arial" w:cs="Arial"/>
                  <w:b/>
                  <w:sz w:val="12"/>
                  <w:szCs w:val="12"/>
                </w:rPr>
                <w:t>0,25 га</w:t>
              </w:r>
            </w:smartTag>
            <w:r w:rsidRPr="00CD53E9">
              <w:rPr>
                <w:rFonts w:ascii="Arial" w:hAnsi="Arial" w:cs="Arial"/>
                <w:b/>
                <w:sz w:val="12"/>
                <w:szCs w:val="12"/>
              </w:rPr>
              <w:t>;</w:t>
            </w:r>
          </w:p>
          <w:p w:rsidR="0083491A" w:rsidRPr="00CD53E9" w:rsidRDefault="0083491A" w:rsidP="00CD53E9">
            <w:pPr>
              <w:rPr>
                <w:rFonts w:ascii="Arial" w:hAnsi="Arial" w:cs="Arial"/>
                <w:b/>
                <w:sz w:val="12"/>
                <w:szCs w:val="12"/>
              </w:rPr>
            </w:pPr>
            <w:r w:rsidRPr="00CD53E9">
              <w:rPr>
                <w:rFonts w:ascii="Arial" w:hAnsi="Arial" w:cs="Arial"/>
                <w:b/>
                <w:sz w:val="12"/>
                <w:szCs w:val="12"/>
                <w:lang w:val="en-US"/>
              </w:rPr>
              <w:t>VI</w:t>
            </w:r>
            <w:r w:rsidRPr="00CD53E9">
              <w:rPr>
                <w:rFonts w:ascii="Arial" w:hAnsi="Arial" w:cs="Arial"/>
                <w:b/>
                <w:sz w:val="12"/>
                <w:szCs w:val="12"/>
              </w:rPr>
              <w:t>-</w:t>
            </w:r>
            <w:r w:rsidRPr="00CD53E9">
              <w:rPr>
                <w:rFonts w:ascii="Arial" w:hAnsi="Arial" w:cs="Arial"/>
                <w:b/>
                <w:sz w:val="12"/>
                <w:szCs w:val="12"/>
                <w:lang w:val="en-US"/>
              </w:rPr>
              <w:t>VII</w:t>
            </w:r>
            <w:r w:rsidRPr="00CD53E9">
              <w:rPr>
                <w:rFonts w:ascii="Arial" w:hAnsi="Arial" w:cs="Arial"/>
                <w:b/>
                <w:sz w:val="12"/>
                <w:szCs w:val="12"/>
              </w:rPr>
              <w:t xml:space="preserve">группа – </w:t>
            </w:r>
            <w:smartTag w:uri="urn:schemas-microsoft-com:office:smarttags" w:element="metricconverter">
              <w:smartTagPr>
                <w:attr w:name="ProductID" w:val="0,2 га"/>
              </w:smartTagPr>
              <w:r w:rsidRPr="00CD53E9">
                <w:rPr>
                  <w:rFonts w:ascii="Arial" w:hAnsi="Arial" w:cs="Arial"/>
                  <w:b/>
                  <w:sz w:val="12"/>
                  <w:szCs w:val="12"/>
                </w:rPr>
                <w:t>0,2 га</w:t>
              </w:r>
            </w:smartTag>
            <w:r w:rsidRPr="00CD53E9">
              <w:rPr>
                <w:rFonts w:ascii="Arial" w:hAnsi="Arial" w:cs="Arial"/>
                <w:b/>
                <w:sz w:val="12"/>
                <w:szCs w:val="12"/>
              </w:rPr>
              <w:t>.</w:t>
            </w:r>
          </w:p>
        </w:tc>
        <w:tc>
          <w:tcPr>
            <w:tcW w:w="1133" w:type="pct"/>
            <w:shd w:val="clear" w:color="auto" w:fill="auto"/>
          </w:tcPr>
          <w:p w:rsidR="0083491A" w:rsidRPr="00CD53E9" w:rsidRDefault="0083491A" w:rsidP="00CD53E9">
            <w:pPr>
              <w:rPr>
                <w:rFonts w:ascii="Arial" w:hAnsi="Arial" w:cs="Arial"/>
                <w:sz w:val="12"/>
                <w:szCs w:val="12"/>
              </w:rPr>
            </w:pPr>
            <w:r w:rsidRPr="00CD53E9">
              <w:rPr>
                <w:rFonts w:ascii="Arial" w:hAnsi="Arial" w:cs="Arial"/>
                <w:sz w:val="12"/>
                <w:szCs w:val="12"/>
              </w:rPr>
              <w:t>Могут быть встроенными в жилые и общественные здания.</w:t>
            </w:r>
          </w:p>
        </w:tc>
      </w:tr>
      <w:tr w:rsidR="0083491A" w:rsidRPr="00CD53E9" w:rsidTr="0090291C">
        <w:trPr>
          <w:trHeight w:val="57"/>
        </w:trPr>
        <w:tc>
          <w:tcPr>
            <w:tcW w:w="805" w:type="pct"/>
            <w:shd w:val="clear" w:color="auto" w:fill="auto"/>
          </w:tcPr>
          <w:p w:rsidR="0083491A" w:rsidRPr="00CD53E9" w:rsidRDefault="0083491A" w:rsidP="00CD53E9">
            <w:pPr>
              <w:rPr>
                <w:rFonts w:ascii="Arial" w:hAnsi="Arial" w:cs="Arial"/>
                <w:sz w:val="12"/>
                <w:szCs w:val="12"/>
              </w:rPr>
            </w:pPr>
            <w:r w:rsidRPr="00CD53E9">
              <w:rPr>
                <w:rFonts w:ascii="Arial" w:hAnsi="Arial" w:cs="Arial"/>
                <w:sz w:val="12"/>
                <w:szCs w:val="12"/>
              </w:rPr>
              <w:t xml:space="preserve">Аптечные киоски на территории малоэтажной застройки    </w:t>
            </w:r>
          </w:p>
        </w:tc>
        <w:tc>
          <w:tcPr>
            <w:tcW w:w="956" w:type="pct"/>
            <w:shd w:val="clear" w:color="auto" w:fill="auto"/>
          </w:tcPr>
          <w:p w:rsidR="0083491A" w:rsidRPr="00CD53E9" w:rsidRDefault="0083491A" w:rsidP="00CD53E9">
            <w:pPr>
              <w:rPr>
                <w:rFonts w:ascii="Arial" w:hAnsi="Arial" w:cs="Arial"/>
                <w:b/>
                <w:sz w:val="12"/>
                <w:szCs w:val="12"/>
              </w:rPr>
            </w:pPr>
            <w:r w:rsidRPr="00CD53E9">
              <w:rPr>
                <w:rFonts w:ascii="Arial" w:hAnsi="Arial" w:cs="Arial"/>
                <w:b/>
                <w:sz w:val="12"/>
                <w:szCs w:val="12"/>
              </w:rPr>
              <w:t>10</w:t>
            </w:r>
          </w:p>
        </w:tc>
        <w:tc>
          <w:tcPr>
            <w:tcW w:w="766" w:type="pct"/>
            <w:shd w:val="clear" w:color="auto" w:fill="auto"/>
          </w:tcPr>
          <w:p w:rsidR="0083491A" w:rsidRPr="00CD53E9" w:rsidRDefault="0083491A" w:rsidP="00CD53E9">
            <w:pPr>
              <w:rPr>
                <w:rFonts w:ascii="Arial" w:hAnsi="Arial" w:cs="Arial"/>
                <w:sz w:val="12"/>
                <w:szCs w:val="12"/>
              </w:rPr>
            </w:pPr>
            <w:r w:rsidRPr="00CD53E9">
              <w:rPr>
                <w:rFonts w:ascii="Arial" w:hAnsi="Arial" w:cs="Arial"/>
                <w:spacing w:val="-6"/>
                <w:sz w:val="12"/>
                <w:szCs w:val="12"/>
              </w:rPr>
              <w:t>м</w:t>
            </w:r>
            <w:r w:rsidRPr="00CD53E9">
              <w:rPr>
                <w:rFonts w:ascii="Arial" w:hAnsi="Arial" w:cs="Arial"/>
                <w:spacing w:val="-6"/>
                <w:sz w:val="12"/>
                <w:szCs w:val="12"/>
                <w:vertAlign w:val="superscript"/>
              </w:rPr>
              <w:t>2</w:t>
            </w:r>
            <w:r w:rsidRPr="00CD53E9">
              <w:rPr>
                <w:rFonts w:ascii="Arial" w:hAnsi="Arial" w:cs="Arial"/>
                <w:spacing w:val="-6"/>
                <w:sz w:val="12"/>
                <w:szCs w:val="12"/>
              </w:rPr>
              <w:t> общей площади на 1000 чел</w:t>
            </w:r>
          </w:p>
        </w:tc>
        <w:tc>
          <w:tcPr>
            <w:tcW w:w="1339" w:type="pct"/>
            <w:shd w:val="clear" w:color="auto" w:fill="auto"/>
          </w:tcPr>
          <w:p w:rsidR="0083491A" w:rsidRPr="00CD53E9" w:rsidRDefault="0083491A" w:rsidP="00CD53E9">
            <w:pPr>
              <w:rPr>
                <w:rFonts w:ascii="Arial" w:hAnsi="Arial" w:cs="Arial"/>
                <w:b/>
                <w:sz w:val="12"/>
                <w:szCs w:val="12"/>
              </w:rPr>
            </w:pPr>
            <w:smartTag w:uri="urn:schemas-microsoft-com:office:smarttags" w:element="metricconverter">
              <w:smartTagPr>
                <w:attr w:name="ProductID" w:val="0,05 га"/>
              </w:smartTagPr>
              <w:r w:rsidRPr="00CD53E9">
                <w:rPr>
                  <w:rFonts w:ascii="Arial" w:hAnsi="Arial" w:cs="Arial"/>
                  <w:b/>
                  <w:sz w:val="12"/>
                  <w:szCs w:val="12"/>
                </w:rPr>
                <w:t>0,05 га</w:t>
              </w:r>
            </w:smartTag>
            <w:r w:rsidRPr="00CD53E9">
              <w:rPr>
                <w:rFonts w:ascii="Arial" w:hAnsi="Arial" w:cs="Arial"/>
                <w:b/>
                <w:sz w:val="12"/>
                <w:szCs w:val="12"/>
              </w:rPr>
              <w:t xml:space="preserve"> на объект</w:t>
            </w:r>
          </w:p>
        </w:tc>
        <w:tc>
          <w:tcPr>
            <w:tcW w:w="1133" w:type="pct"/>
            <w:shd w:val="clear" w:color="auto" w:fill="auto"/>
          </w:tcPr>
          <w:p w:rsidR="0083491A" w:rsidRPr="00CD53E9" w:rsidRDefault="0083491A" w:rsidP="00CD53E9">
            <w:pPr>
              <w:rPr>
                <w:rFonts w:ascii="Arial" w:hAnsi="Arial" w:cs="Arial"/>
                <w:sz w:val="12"/>
                <w:szCs w:val="12"/>
              </w:rPr>
            </w:pPr>
            <w:r w:rsidRPr="00CD53E9">
              <w:rPr>
                <w:rFonts w:ascii="Arial" w:hAnsi="Arial" w:cs="Arial"/>
                <w:sz w:val="12"/>
                <w:szCs w:val="12"/>
              </w:rPr>
              <w:t>Могут быть встроенными в жилые и общественные здания.</w:t>
            </w:r>
          </w:p>
        </w:tc>
      </w:tr>
    </w:tbl>
    <w:p w:rsidR="0083491A" w:rsidRPr="00B6773A" w:rsidRDefault="0083491A" w:rsidP="00B6773A">
      <w:pPr>
        <w:ind w:firstLine="284"/>
        <w:jc w:val="both"/>
        <w:rPr>
          <w:rFonts w:ascii="Arial" w:hAnsi="Arial" w:cs="Arial"/>
          <w:spacing w:val="-4"/>
          <w:sz w:val="16"/>
          <w:szCs w:val="16"/>
        </w:rPr>
      </w:pPr>
      <w:r w:rsidRPr="00B6773A">
        <w:rPr>
          <w:rFonts w:ascii="Arial" w:hAnsi="Arial" w:cs="Arial"/>
          <w:sz w:val="16"/>
          <w:szCs w:val="16"/>
          <w:u w:val="single"/>
        </w:rPr>
        <w:t>Примечания</w:t>
      </w:r>
      <w:r w:rsidRPr="00B6773A">
        <w:rPr>
          <w:rFonts w:ascii="Arial" w:hAnsi="Arial" w:cs="Arial"/>
          <w:sz w:val="16"/>
          <w:szCs w:val="16"/>
        </w:rPr>
        <w:t xml:space="preserve">: </w:t>
      </w:r>
      <w:r w:rsidRPr="00B6773A">
        <w:rPr>
          <w:rFonts w:ascii="Arial" w:hAnsi="Arial" w:cs="Arial"/>
          <w:spacing w:val="-2"/>
          <w:sz w:val="16"/>
          <w:szCs w:val="16"/>
        </w:rPr>
        <w:t xml:space="preserve">1. </w:t>
      </w:r>
      <w:r w:rsidRPr="00B6773A">
        <w:rPr>
          <w:rFonts w:ascii="Arial" w:hAnsi="Arial" w:cs="Arial"/>
          <w:spacing w:val="-4"/>
          <w:sz w:val="16"/>
          <w:szCs w:val="16"/>
        </w:rPr>
        <w:t>На одну койку для детей следует принимать норму всего стационара с коэффициентом 1,5.</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2.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3. Площадь земельного участка родильных домов следует принимать по нормативам стационаров с коэффициентом 0,7.</w:t>
      </w:r>
    </w:p>
    <w:p w:rsidR="0083491A" w:rsidRPr="00B6773A" w:rsidRDefault="0083491A" w:rsidP="00B6773A">
      <w:pPr>
        <w:ind w:firstLine="284"/>
        <w:jc w:val="both"/>
        <w:rPr>
          <w:rFonts w:ascii="Arial" w:hAnsi="Arial" w:cs="Arial"/>
          <w:spacing w:val="-2"/>
          <w:sz w:val="16"/>
          <w:szCs w:val="16"/>
        </w:rPr>
      </w:pPr>
      <w:r w:rsidRPr="00B6773A">
        <w:rPr>
          <w:rFonts w:ascii="Arial" w:hAnsi="Arial" w:cs="Arial"/>
          <w:sz w:val="16"/>
          <w:szCs w:val="16"/>
        </w:rPr>
        <w:t xml:space="preserve">4. </w:t>
      </w:r>
      <w:r w:rsidRPr="00B6773A">
        <w:rPr>
          <w:rFonts w:ascii="Arial" w:hAnsi="Arial" w:cs="Arial"/>
          <w:spacing w:val="-4"/>
          <w:sz w:val="16"/>
          <w:szCs w:val="16"/>
        </w:rPr>
        <w:t>В условиях реконструкции земельные участки больниц допускается уменьшать на 25%.</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1.2.1.9. Радиус обслуживания учреждениями здравоохранения на территории населенных пунктов </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1493"/>
        <w:gridCol w:w="2884"/>
        <w:gridCol w:w="2965"/>
      </w:tblGrid>
      <w:tr w:rsidR="0083491A" w:rsidRPr="00CD53E9" w:rsidTr="0090291C">
        <w:tc>
          <w:tcPr>
            <w:tcW w:w="1680" w:type="pct"/>
            <w:vMerge w:val="restar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Учреждение</w:t>
            </w:r>
          </w:p>
        </w:tc>
        <w:tc>
          <w:tcPr>
            <w:tcW w:w="675" w:type="pct"/>
            <w:vMerge w:val="restar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Ед. изм.</w:t>
            </w:r>
          </w:p>
        </w:tc>
        <w:tc>
          <w:tcPr>
            <w:tcW w:w="2644" w:type="pct"/>
            <w:gridSpan w:val="2"/>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Максимальный расчетный показатель</w:t>
            </w:r>
          </w:p>
        </w:tc>
      </w:tr>
      <w:tr w:rsidR="0083491A" w:rsidRPr="00CD53E9" w:rsidTr="0090291C">
        <w:trPr>
          <w:trHeight w:val="243"/>
        </w:trPr>
        <w:tc>
          <w:tcPr>
            <w:tcW w:w="1680" w:type="pct"/>
            <w:vMerge/>
            <w:vAlign w:val="center"/>
          </w:tcPr>
          <w:p w:rsidR="0083491A" w:rsidRPr="00CD53E9" w:rsidRDefault="0083491A" w:rsidP="00CD53E9">
            <w:pPr>
              <w:jc w:val="center"/>
              <w:rPr>
                <w:rFonts w:ascii="Arial" w:hAnsi="Arial" w:cs="Arial"/>
                <w:sz w:val="12"/>
                <w:szCs w:val="12"/>
              </w:rPr>
            </w:pPr>
          </w:p>
        </w:tc>
        <w:tc>
          <w:tcPr>
            <w:tcW w:w="675" w:type="pct"/>
            <w:vMerge/>
            <w:vAlign w:val="center"/>
          </w:tcPr>
          <w:p w:rsidR="0083491A" w:rsidRPr="00CD53E9" w:rsidRDefault="0083491A" w:rsidP="00CD53E9">
            <w:pPr>
              <w:jc w:val="center"/>
              <w:rPr>
                <w:rFonts w:ascii="Arial" w:hAnsi="Arial" w:cs="Arial"/>
                <w:sz w:val="12"/>
                <w:szCs w:val="12"/>
              </w:rPr>
            </w:pPr>
          </w:p>
        </w:tc>
        <w:tc>
          <w:tcPr>
            <w:tcW w:w="1304"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зона многоквартирной и малоэтажной жилой застройки</w:t>
            </w:r>
          </w:p>
        </w:tc>
        <w:tc>
          <w:tcPr>
            <w:tcW w:w="1341"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зона застройки объектами индивидуального жилищного строительства</w:t>
            </w:r>
          </w:p>
        </w:tc>
      </w:tr>
      <w:tr w:rsidR="0083491A" w:rsidRPr="00CD53E9" w:rsidTr="0090291C">
        <w:trPr>
          <w:trHeight w:val="243"/>
        </w:trPr>
        <w:tc>
          <w:tcPr>
            <w:tcW w:w="1680" w:type="pct"/>
          </w:tcPr>
          <w:p w:rsidR="0083491A" w:rsidRPr="00CD53E9" w:rsidRDefault="0083491A" w:rsidP="00CD53E9">
            <w:pPr>
              <w:rPr>
                <w:rFonts w:ascii="Arial" w:hAnsi="Arial" w:cs="Arial"/>
                <w:sz w:val="12"/>
                <w:szCs w:val="12"/>
              </w:rPr>
            </w:pPr>
            <w:r w:rsidRPr="00CD53E9">
              <w:rPr>
                <w:rFonts w:ascii="Arial" w:hAnsi="Arial" w:cs="Arial"/>
                <w:sz w:val="12"/>
                <w:szCs w:val="12"/>
              </w:rPr>
              <w:t>Поликлиника</w:t>
            </w:r>
          </w:p>
        </w:tc>
        <w:tc>
          <w:tcPr>
            <w:tcW w:w="675"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м</w:t>
            </w:r>
          </w:p>
        </w:tc>
        <w:tc>
          <w:tcPr>
            <w:tcW w:w="1304" w:type="pct"/>
            <w:vAlign w:val="center"/>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800</w:t>
            </w:r>
          </w:p>
        </w:tc>
        <w:tc>
          <w:tcPr>
            <w:tcW w:w="1341" w:type="pct"/>
            <w:vAlign w:val="center"/>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1000</w:t>
            </w:r>
          </w:p>
        </w:tc>
      </w:tr>
      <w:tr w:rsidR="0083491A" w:rsidRPr="00CD53E9" w:rsidTr="0090291C">
        <w:tc>
          <w:tcPr>
            <w:tcW w:w="1680" w:type="pct"/>
          </w:tcPr>
          <w:p w:rsidR="0083491A" w:rsidRPr="00CD53E9" w:rsidRDefault="0083491A" w:rsidP="00CD53E9">
            <w:pPr>
              <w:rPr>
                <w:rFonts w:ascii="Arial" w:hAnsi="Arial" w:cs="Arial"/>
                <w:sz w:val="12"/>
                <w:szCs w:val="12"/>
              </w:rPr>
            </w:pPr>
            <w:r w:rsidRPr="00CD53E9">
              <w:rPr>
                <w:rFonts w:ascii="Arial" w:hAnsi="Arial" w:cs="Arial"/>
                <w:sz w:val="12"/>
                <w:szCs w:val="12"/>
              </w:rPr>
              <w:t>Раздаточный пункт молочной кухни</w:t>
            </w:r>
          </w:p>
        </w:tc>
        <w:tc>
          <w:tcPr>
            <w:tcW w:w="675"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м</w:t>
            </w:r>
          </w:p>
        </w:tc>
        <w:tc>
          <w:tcPr>
            <w:tcW w:w="1304" w:type="pct"/>
            <w:vAlign w:val="center"/>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300</w:t>
            </w:r>
          </w:p>
        </w:tc>
        <w:tc>
          <w:tcPr>
            <w:tcW w:w="1341" w:type="pct"/>
            <w:vAlign w:val="center"/>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600</w:t>
            </w:r>
          </w:p>
        </w:tc>
      </w:tr>
      <w:tr w:rsidR="0083491A" w:rsidRPr="00CD53E9" w:rsidTr="0090291C">
        <w:tc>
          <w:tcPr>
            <w:tcW w:w="1680" w:type="pct"/>
          </w:tcPr>
          <w:p w:rsidR="0083491A" w:rsidRPr="00CD53E9" w:rsidRDefault="0083491A" w:rsidP="00CD53E9">
            <w:pPr>
              <w:rPr>
                <w:rFonts w:ascii="Arial" w:hAnsi="Arial" w:cs="Arial"/>
                <w:sz w:val="12"/>
                <w:szCs w:val="12"/>
              </w:rPr>
            </w:pPr>
            <w:r w:rsidRPr="00CD53E9">
              <w:rPr>
                <w:rFonts w:ascii="Arial" w:hAnsi="Arial" w:cs="Arial"/>
                <w:sz w:val="12"/>
                <w:szCs w:val="12"/>
              </w:rPr>
              <w:t>Аптека</w:t>
            </w:r>
          </w:p>
        </w:tc>
        <w:tc>
          <w:tcPr>
            <w:tcW w:w="675"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м</w:t>
            </w:r>
          </w:p>
        </w:tc>
        <w:tc>
          <w:tcPr>
            <w:tcW w:w="1304" w:type="pct"/>
            <w:vAlign w:val="center"/>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300</w:t>
            </w:r>
          </w:p>
        </w:tc>
        <w:tc>
          <w:tcPr>
            <w:tcW w:w="1341" w:type="pct"/>
            <w:vAlign w:val="center"/>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600</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 Указанный радиус обслуживания не распространяется на специализированные учреждения.</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1.2.1.10. Расстояние от стен зданий учреждений здравоохранения до красной линии:</w:t>
      </w:r>
    </w:p>
    <w:p w:rsidR="0083491A" w:rsidRPr="00B6773A" w:rsidRDefault="00B6773A" w:rsidP="00B6773A">
      <w:pPr>
        <w:tabs>
          <w:tab w:val="left" w:pos="720"/>
        </w:tabs>
        <w:suppressAutoHyphens/>
        <w:ind w:firstLine="284"/>
        <w:jc w:val="both"/>
        <w:rPr>
          <w:rFonts w:ascii="Arial" w:hAnsi="Arial" w:cs="Arial"/>
          <w:sz w:val="16"/>
          <w:szCs w:val="16"/>
        </w:rPr>
      </w:pPr>
      <w:r w:rsidRPr="00B6773A">
        <w:rPr>
          <w:rFonts w:ascii="Arial" w:hAnsi="Arial" w:cs="Arial"/>
          <w:sz w:val="16"/>
          <w:szCs w:val="16"/>
        </w:rPr>
        <w:t xml:space="preserve">1) </w:t>
      </w:r>
      <w:r w:rsidR="0083491A" w:rsidRPr="00B6773A">
        <w:rPr>
          <w:rFonts w:ascii="Arial" w:hAnsi="Arial" w:cs="Arial"/>
          <w:sz w:val="16"/>
          <w:szCs w:val="16"/>
        </w:rPr>
        <w:t xml:space="preserve">больничные корпуса (не менее) – </w:t>
      </w:r>
      <w:smartTag w:uri="urn:schemas-microsoft-com:office:smarttags" w:element="metricconverter">
        <w:smartTagPr>
          <w:attr w:name="ProductID" w:val="30 м"/>
        </w:smartTagPr>
        <w:r w:rsidR="0083491A" w:rsidRPr="00B6773A">
          <w:rPr>
            <w:rFonts w:ascii="Arial" w:hAnsi="Arial" w:cs="Arial"/>
            <w:b/>
            <w:sz w:val="16"/>
            <w:szCs w:val="16"/>
          </w:rPr>
          <w:t>30 м</w:t>
        </w:r>
      </w:smartTag>
      <w:r w:rsidR="0083491A" w:rsidRPr="00B6773A">
        <w:rPr>
          <w:rFonts w:ascii="Arial" w:hAnsi="Arial" w:cs="Arial"/>
          <w:sz w:val="16"/>
          <w:szCs w:val="16"/>
        </w:rPr>
        <w:t>;</w:t>
      </w:r>
    </w:p>
    <w:p w:rsidR="0083491A" w:rsidRPr="00B6773A" w:rsidRDefault="00B6773A" w:rsidP="00B6773A">
      <w:pPr>
        <w:tabs>
          <w:tab w:val="left" w:pos="720"/>
        </w:tabs>
        <w:suppressAutoHyphens/>
        <w:ind w:firstLine="284"/>
        <w:jc w:val="both"/>
        <w:rPr>
          <w:rFonts w:ascii="Arial" w:hAnsi="Arial" w:cs="Arial"/>
          <w:b/>
          <w:sz w:val="16"/>
          <w:szCs w:val="16"/>
        </w:rPr>
      </w:pPr>
      <w:r w:rsidRPr="00B6773A">
        <w:rPr>
          <w:rFonts w:ascii="Arial" w:hAnsi="Arial" w:cs="Arial"/>
          <w:sz w:val="16"/>
          <w:szCs w:val="16"/>
        </w:rPr>
        <w:t xml:space="preserve">2) </w:t>
      </w:r>
      <w:r w:rsidR="0083491A" w:rsidRPr="00B6773A">
        <w:rPr>
          <w:rFonts w:ascii="Arial" w:hAnsi="Arial" w:cs="Arial"/>
          <w:sz w:val="16"/>
          <w:szCs w:val="16"/>
        </w:rPr>
        <w:t xml:space="preserve">поликлиники (не менее) – </w:t>
      </w:r>
      <w:smartTag w:uri="urn:schemas-microsoft-com:office:smarttags" w:element="metricconverter">
        <w:smartTagPr>
          <w:attr w:name="ProductID" w:val="15 м"/>
        </w:smartTagPr>
        <w:r w:rsidR="0083491A" w:rsidRPr="00B6773A">
          <w:rPr>
            <w:rFonts w:ascii="Arial" w:hAnsi="Arial" w:cs="Arial"/>
            <w:b/>
            <w:sz w:val="16"/>
            <w:szCs w:val="16"/>
          </w:rPr>
          <w:t>15 м</w:t>
        </w:r>
      </w:smartTag>
      <w:r w:rsidR="0083491A" w:rsidRPr="00B6773A">
        <w:rPr>
          <w:rFonts w:ascii="Arial" w:hAnsi="Arial" w:cs="Arial"/>
          <w:b/>
          <w:sz w:val="16"/>
          <w:szCs w:val="16"/>
        </w:rPr>
        <w:t>.</w:t>
      </w:r>
    </w:p>
    <w:p w:rsidR="0083491A" w:rsidRPr="00B6773A" w:rsidRDefault="0083491A" w:rsidP="00CD53E9">
      <w:pPr>
        <w:ind w:firstLine="284"/>
        <w:jc w:val="center"/>
        <w:rPr>
          <w:rFonts w:ascii="Arial" w:hAnsi="Arial" w:cs="Arial"/>
          <w:b/>
          <w:sz w:val="16"/>
          <w:szCs w:val="16"/>
        </w:rPr>
      </w:pPr>
      <w:r w:rsidRPr="00B6773A">
        <w:rPr>
          <w:rFonts w:ascii="Arial" w:hAnsi="Arial" w:cs="Arial"/>
          <w:b/>
          <w:sz w:val="16"/>
          <w:szCs w:val="16"/>
        </w:rPr>
        <w:t>1.2.1.11. Норма обеспеченности предприятиями торговли и общественного питания и размер их земельного участка</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873"/>
        <w:gridCol w:w="1541"/>
        <w:gridCol w:w="3127"/>
        <w:gridCol w:w="2875"/>
      </w:tblGrid>
      <w:tr w:rsidR="0083491A" w:rsidRPr="00CD53E9" w:rsidTr="0090291C">
        <w:trPr>
          <w:trHeight w:val="20"/>
        </w:trPr>
        <w:tc>
          <w:tcPr>
            <w:tcW w:w="742"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Учреждение</w:t>
            </w:r>
          </w:p>
        </w:tc>
        <w:tc>
          <w:tcPr>
            <w:tcW w:w="847"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Норма обеспеченности</w:t>
            </w:r>
          </w:p>
        </w:tc>
        <w:tc>
          <w:tcPr>
            <w:tcW w:w="697"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Единица измерения</w:t>
            </w:r>
          </w:p>
        </w:tc>
        <w:tc>
          <w:tcPr>
            <w:tcW w:w="1414"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Размер земельного участка</w:t>
            </w:r>
          </w:p>
        </w:tc>
        <w:tc>
          <w:tcPr>
            <w:tcW w:w="1301" w:type="pct"/>
            <w:vAlign w:val="center"/>
          </w:tcPr>
          <w:p w:rsidR="0083491A" w:rsidRPr="00CD53E9" w:rsidRDefault="0083491A" w:rsidP="00CD53E9">
            <w:pPr>
              <w:jc w:val="center"/>
              <w:rPr>
                <w:rFonts w:ascii="Arial" w:hAnsi="Arial" w:cs="Arial"/>
                <w:sz w:val="12"/>
                <w:szCs w:val="12"/>
              </w:rPr>
            </w:pPr>
            <w:r w:rsidRPr="00CD53E9">
              <w:rPr>
                <w:rFonts w:ascii="Arial" w:hAnsi="Arial" w:cs="Arial"/>
                <w:sz w:val="12"/>
                <w:szCs w:val="12"/>
              </w:rPr>
              <w:t>Примечание</w:t>
            </w:r>
          </w:p>
        </w:tc>
      </w:tr>
      <w:tr w:rsidR="0083491A" w:rsidRPr="00CD53E9" w:rsidTr="0090291C">
        <w:trPr>
          <w:trHeight w:val="20"/>
        </w:trPr>
        <w:tc>
          <w:tcPr>
            <w:tcW w:w="742" w:type="pct"/>
            <w:shd w:val="clear" w:color="auto" w:fill="auto"/>
          </w:tcPr>
          <w:p w:rsidR="0083491A" w:rsidRPr="00CD53E9" w:rsidRDefault="0083491A" w:rsidP="00CD53E9">
            <w:pPr>
              <w:jc w:val="both"/>
              <w:rPr>
                <w:rFonts w:ascii="Arial" w:hAnsi="Arial" w:cs="Arial"/>
                <w:sz w:val="12"/>
                <w:szCs w:val="12"/>
              </w:rPr>
            </w:pPr>
            <w:r w:rsidRPr="00CD53E9">
              <w:rPr>
                <w:rFonts w:ascii="Arial" w:hAnsi="Arial" w:cs="Arial"/>
                <w:sz w:val="12"/>
                <w:szCs w:val="12"/>
              </w:rPr>
              <w:t>Магазины, в том числе:</w:t>
            </w:r>
          </w:p>
        </w:tc>
        <w:tc>
          <w:tcPr>
            <w:tcW w:w="847" w:type="pct"/>
            <w:shd w:val="clear" w:color="auto" w:fill="auto"/>
          </w:tcPr>
          <w:p w:rsidR="0083491A" w:rsidRPr="00CD53E9" w:rsidRDefault="00CD53E9" w:rsidP="00CD53E9">
            <w:pPr>
              <w:jc w:val="center"/>
              <w:rPr>
                <w:rFonts w:ascii="Arial" w:hAnsi="Arial" w:cs="Arial"/>
                <w:b/>
                <w:sz w:val="12"/>
                <w:szCs w:val="12"/>
              </w:rPr>
            </w:pPr>
            <w:r>
              <w:rPr>
                <w:rFonts w:ascii="Arial" w:hAnsi="Arial" w:cs="Arial"/>
                <w:b/>
                <w:sz w:val="12"/>
                <w:szCs w:val="12"/>
              </w:rPr>
              <w:t>480 (150</w:t>
            </w:r>
          </w:p>
        </w:tc>
        <w:tc>
          <w:tcPr>
            <w:tcW w:w="697" w:type="pct"/>
            <w:vMerge w:val="restart"/>
          </w:tcPr>
          <w:p w:rsidR="0083491A" w:rsidRPr="00CD53E9" w:rsidRDefault="0083491A" w:rsidP="00CD53E9">
            <w:pPr>
              <w:jc w:val="center"/>
              <w:rPr>
                <w:rFonts w:ascii="Arial" w:hAnsi="Arial" w:cs="Arial"/>
                <w:sz w:val="12"/>
                <w:szCs w:val="12"/>
              </w:rPr>
            </w:pPr>
            <w:r w:rsidRPr="00CD53E9">
              <w:rPr>
                <w:rFonts w:ascii="Arial" w:hAnsi="Arial" w:cs="Arial"/>
                <w:sz w:val="12"/>
                <w:szCs w:val="12"/>
              </w:rPr>
              <w:t>м2 торговой площади на 1 тыс. чел.</w:t>
            </w:r>
          </w:p>
        </w:tc>
        <w:tc>
          <w:tcPr>
            <w:tcW w:w="1414" w:type="pct"/>
            <w:vMerge w:val="restart"/>
          </w:tcPr>
          <w:p w:rsidR="0083491A" w:rsidRPr="00CD53E9" w:rsidRDefault="0083491A" w:rsidP="00CD53E9">
            <w:pPr>
              <w:snapToGrid w:val="0"/>
              <w:jc w:val="both"/>
              <w:rPr>
                <w:rFonts w:ascii="Arial" w:hAnsi="Arial" w:cs="Arial"/>
                <w:b/>
                <w:sz w:val="12"/>
                <w:szCs w:val="12"/>
              </w:rPr>
            </w:pPr>
            <w:r w:rsidRPr="00CD53E9">
              <w:rPr>
                <w:rFonts w:ascii="Arial" w:hAnsi="Arial" w:cs="Arial"/>
                <w:b/>
                <w:sz w:val="12"/>
                <w:szCs w:val="12"/>
              </w:rPr>
              <w:t>Торговые центры сельских поселений и малых городов с числом жителей, тыс. чел.:</w:t>
            </w:r>
          </w:p>
          <w:p w:rsidR="0083491A" w:rsidRPr="00CD53E9" w:rsidRDefault="0083491A" w:rsidP="00CD53E9">
            <w:pPr>
              <w:jc w:val="both"/>
              <w:rPr>
                <w:rFonts w:ascii="Arial" w:hAnsi="Arial" w:cs="Arial"/>
                <w:b/>
                <w:sz w:val="12"/>
                <w:szCs w:val="12"/>
              </w:rPr>
            </w:pPr>
            <w:r w:rsidRPr="00CD53E9">
              <w:rPr>
                <w:rFonts w:ascii="Arial" w:hAnsi="Arial" w:cs="Arial"/>
                <w:b/>
                <w:sz w:val="12"/>
                <w:szCs w:val="12"/>
              </w:rPr>
              <w:t xml:space="preserve">до 1 тыс.чел. – 0,1 - </w:t>
            </w:r>
            <w:smartTag w:uri="urn:schemas-microsoft-com:office:smarttags" w:element="metricconverter">
              <w:smartTagPr>
                <w:attr w:name="ProductID" w:val="0,2 га"/>
              </w:smartTagPr>
              <w:r w:rsidRPr="00CD53E9">
                <w:rPr>
                  <w:rFonts w:ascii="Arial" w:hAnsi="Arial" w:cs="Arial"/>
                  <w:b/>
                  <w:sz w:val="12"/>
                  <w:szCs w:val="12"/>
                </w:rPr>
                <w:t>0,2 га</w:t>
              </w:r>
            </w:smartTag>
            <w:r w:rsidRPr="00CD53E9">
              <w:rPr>
                <w:rFonts w:ascii="Arial" w:hAnsi="Arial" w:cs="Arial"/>
                <w:b/>
                <w:sz w:val="12"/>
                <w:szCs w:val="12"/>
              </w:rPr>
              <w:t xml:space="preserve"> на объект;</w:t>
            </w:r>
          </w:p>
          <w:p w:rsidR="0083491A" w:rsidRPr="00CD53E9" w:rsidRDefault="0083491A" w:rsidP="00CD53E9">
            <w:pPr>
              <w:jc w:val="both"/>
              <w:rPr>
                <w:rFonts w:ascii="Arial" w:hAnsi="Arial" w:cs="Arial"/>
                <w:b/>
                <w:sz w:val="12"/>
                <w:szCs w:val="12"/>
              </w:rPr>
            </w:pPr>
            <w:r w:rsidRPr="00CD53E9">
              <w:rPr>
                <w:rFonts w:ascii="Arial" w:hAnsi="Arial" w:cs="Arial"/>
                <w:b/>
                <w:sz w:val="12"/>
                <w:szCs w:val="12"/>
              </w:rPr>
              <w:t>св.1 до 3 – 0,2-</w:t>
            </w:r>
            <w:smartTag w:uri="urn:schemas-microsoft-com:office:smarttags" w:element="metricconverter">
              <w:smartTagPr>
                <w:attr w:name="ProductID" w:val="0,4 га"/>
              </w:smartTagPr>
              <w:r w:rsidRPr="00CD53E9">
                <w:rPr>
                  <w:rFonts w:ascii="Arial" w:hAnsi="Arial" w:cs="Arial"/>
                  <w:b/>
                  <w:sz w:val="12"/>
                  <w:szCs w:val="12"/>
                </w:rPr>
                <w:t>0,4 га</w:t>
              </w:r>
            </w:smartTag>
            <w:r w:rsidRPr="00CD53E9">
              <w:rPr>
                <w:rFonts w:ascii="Arial" w:hAnsi="Arial" w:cs="Arial"/>
                <w:b/>
                <w:sz w:val="12"/>
                <w:szCs w:val="12"/>
              </w:rPr>
              <w:t>.</w:t>
            </w:r>
          </w:p>
          <w:p w:rsidR="0083491A" w:rsidRPr="00CD53E9" w:rsidRDefault="0083491A" w:rsidP="00CD53E9">
            <w:pPr>
              <w:jc w:val="both"/>
              <w:rPr>
                <w:rFonts w:ascii="Arial" w:hAnsi="Arial" w:cs="Arial"/>
                <w:b/>
                <w:sz w:val="12"/>
                <w:szCs w:val="12"/>
              </w:rPr>
            </w:pPr>
            <w:r w:rsidRPr="00CD53E9">
              <w:rPr>
                <w:rFonts w:ascii="Arial" w:hAnsi="Arial" w:cs="Arial"/>
                <w:b/>
                <w:sz w:val="12"/>
                <w:szCs w:val="12"/>
              </w:rPr>
              <w:t>Предприятия торговли, м2 торговой площади:</w:t>
            </w:r>
          </w:p>
          <w:p w:rsidR="0083491A" w:rsidRPr="00CD53E9" w:rsidRDefault="0083491A" w:rsidP="00CD53E9">
            <w:pPr>
              <w:jc w:val="both"/>
              <w:rPr>
                <w:rFonts w:ascii="Arial" w:hAnsi="Arial" w:cs="Arial"/>
                <w:b/>
                <w:sz w:val="12"/>
                <w:szCs w:val="12"/>
              </w:rPr>
            </w:pPr>
            <w:r w:rsidRPr="00CD53E9">
              <w:rPr>
                <w:rFonts w:ascii="Arial" w:hAnsi="Arial" w:cs="Arial"/>
                <w:b/>
                <w:sz w:val="12"/>
                <w:szCs w:val="12"/>
              </w:rPr>
              <w:t>(на 100м2 торговой площади гектар на объект)</w:t>
            </w:r>
          </w:p>
          <w:p w:rsidR="0083491A" w:rsidRPr="00CD53E9" w:rsidRDefault="0083491A" w:rsidP="00CD53E9">
            <w:pPr>
              <w:jc w:val="both"/>
              <w:rPr>
                <w:rFonts w:ascii="Arial" w:hAnsi="Arial" w:cs="Arial"/>
                <w:b/>
                <w:sz w:val="12"/>
                <w:szCs w:val="12"/>
              </w:rPr>
            </w:pPr>
            <w:r w:rsidRPr="00CD53E9">
              <w:rPr>
                <w:rFonts w:ascii="Arial" w:hAnsi="Arial" w:cs="Arial"/>
                <w:b/>
                <w:sz w:val="12"/>
                <w:szCs w:val="12"/>
              </w:rPr>
              <w:t xml:space="preserve">до </w:t>
            </w:r>
            <w:smartTag w:uri="urn:schemas-microsoft-com:office:smarttags" w:element="metricconverter">
              <w:smartTagPr>
                <w:attr w:name="ProductID" w:val="20 м2"/>
              </w:smartTagPr>
              <w:r w:rsidRPr="00CD53E9">
                <w:rPr>
                  <w:rFonts w:ascii="Arial" w:hAnsi="Arial" w:cs="Arial"/>
                  <w:b/>
                  <w:sz w:val="12"/>
                  <w:szCs w:val="12"/>
                </w:rPr>
                <w:t>20 м2</w:t>
              </w:r>
            </w:smartTag>
            <w:r w:rsidRPr="00CD53E9">
              <w:rPr>
                <w:rFonts w:ascii="Arial" w:hAnsi="Arial" w:cs="Arial"/>
                <w:b/>
                <w:sz w:val="12"/>
                <w:szCs w:val="12"/>
              </w:rPr>
              <w:t xml:space="preserve"> – 0,05 - </w:t>
            </w:r>
            <w:smartTag w:uri="urn:schemas-microsoft-com:office:smarttags" w:element="metricconverter">
              <w:smartTagPr>
                <w:attr w:name="ProductID" w:val="0,06 га"/>
              </w:smartTagPr>
              <w:r w:rsidRPr="00CD53E9">
                <w:rPr>
                  <w:rFonts w:ascii="Arial" w:hAnsi="Arial" w:cs="Arial"/>
                  <w:b/>
                  <w:sz w:val="12"/>
                  <w:szCs w:val="12"/>
                </w:rPr>
                <w:t>0,06 га</w:t>
              </w:r>
            </w:smartTag>
            <w:r w:rsidRPr="00CD53E9">
              <w:rPr>
                <w:rFonts w:ascii="Arial" w:hAnsi="Arial" w:cs="Arial"/>
                <w:b/>
                <w:sz w:val="12"/>
                <w:szCs w:val="12"/>
              </w:rPr>
              <w:t>;</w:t>
            </w:r>
          </w:p>
          <w:p w:rsidR="0083491A" w:rsidRPr="00CD53E9" w:rsidRDefault="0083491A" w:rsidP="00CD53E9">
            <w:pPr>
              <w:jc w:val="both"/>
              <w:rPr>
                <w:rFonts w:ascii="Arial" w:hAnsi="Arial" w:cs="Arial"/>
                <w:b/>
                <w:sz w:val="12"/>
                <w:szCs w:val="12"/>
              </w:rPr>
            </w:pPr>
            <w:r w:rsidRPr="00CD53E9">
              <w:rPr>
                <w:rFonts w:ascii="Arial" w:hAnsi="Arial" w:cs="Arial"/>
                <w:b/>
                <w:sz w:val="12"/>
                <w:szCs w:val="12"/>
              </w:rPr>
              <w:t>св.20 до 50 – 0,04-</w:t>
            </w:r>
            <w:smartTag w:uri="urn:schemas-microsoft-com:office:smarttags" w:element="metricconverter">
              <w:smartTagPr>
                <w:attr w:name="ProductID" w:val="0,05 га"/>
              </w:smartTagPr>
              <w:r w:rsidRPr="00CD53E9">
                <w:rPr>
                  <w:rFonts w:ascii="Arial" w:hAnsi="Arial" w:cs="Arial"/>
                  <w:b/>
                  <w:sz w:val="12"/>
                  <w:szCs w:val="12"/>
                </w:rPr>
                <w:t>0,05 га</w:t>
              </w:r>
            </w:smartTag>
            <w:r w:rsidRPr="00CD53E9">
              <w:rPr>
                <w:rFonts w:ascii="Arial" w:hAnsi="Arial" w:cs="Arial"/>
                <w:b/>
                <w:sz w:val="12"/>
                <w:szCs w:val="12"/>
              </w:rPr>
              <w:t>;</w:t>
            </w:r>
          </w:p>
          <w:p w:rsidR="0083491A" w:rsidRPr="00CD53E9" w:rsidRDefault="0083491A" w:rsidP="00CD53E9">
            <w:pPr>
              <w:jc w:val="both"/>
              <w:rPr>
                <w:rFonts w:ascii="Arial" w:hAnsi="Arial" w:cs="Arial"/>
                <w:b/>
                <w:sz w:val="12"/>
                <w:szCs w:val="12"/>
              </w:rPr>
            </w:pPr>
            <w:r w:rsidRPr="00CD53E9">
              <w:rPr>
                <w:rFonts w:ascii="Arial" w:hAnsi="Arial" w:cs="Arial"/>
                <w:b/>
                <w:sz w:val="12"/>
                <w:szCs w:val="12"/>
              </w:rPr>
              <w:t xml:space="preserve">св.50 до 100 – 0,03 – </w:t>
            </w:r>
            <w:smartTag w:uri="urn:schemas-microsoft-com:office:smarttags" w:element="metricconverter">
              <w:smartTagPr>
                <w:attr w:name="ProductID" w:val="0,04 га"/>
              </w:smartTagPr>
              <w:r w:rsidRPr="00CD53E9">
                <w:rPr>
                  <w:rFonts w:ascii="Arial" w:hAnsi="Arial" w:cs="Arial"/>
                  <w:b/>
                  <w:sz w:val="12"/>
                  <w:szCs w:val="12"/>
                </w:rPr>
                <w:t>0,04 га</w:t>
              </w:r>
            </w:smartTag>
            <w:r w:rsidRPr="00CD53E9">
              <w:rPr>
                <w:rFonts w:ascii="Arial" w:hAnsi="Arial" w:cs="Arial"/>
                <w:b/>
                <w:sz w:val="12"/>
                <w:szCs w:val="12"/>
              </w:rPr>
              <w:t>;</w:t>
            </w:r>
          </w:p>
          <w:p w:rsidR="0083491A" w:rsidRPr="00CD53E9" w:rsidRDefault="0083491A" w:rsidP="00CD53E9">
            <w:pPr>
              <w:jc w:val="both"/>
              <w:rPr>
                <w:rFonts w:ascii="Arial" w:hAnsi="Arial" w:cs="Arial"/>
                <w:b/>
                <w:spacing w:val="-4"/>
                <w:sz w:val="12"/>
                <w:szCs w:val="12"/>
              </w:rPr>
            </w:pPr>
            <w:r w:rsidRPr="00CD53E9">
              <w:rPr>
                <w:rFonts w:ascii="Arial" w:hAnsi="Arial" w:cs="Arial"/>
                <w:b/>
                <w:spacing w:val="-4"/>
                <w:sz w:val="12"/>
                <w:szCs w:val="12"/>
              </w:rPr>
              <w:t xml:space="preserve">св.100 до 500 – 0,02 – </w:t>
            </w:r>
            <w:smartTag w:uri="urn:schemas-microsoft-com:office:smarttags" w:element="metricconverter">
              <w:smartTagPr>
                <w:attr w:name="ProductID" w:val="0,03 га"/>
              </w:smartTagPr>
              <w:r w:rsidRPr="00CD53E9">
                <w:rPr>
                  <w:rFonts w:ascii="Arial" w:hAnsi="Arial" w:cs="Arial"/>
                  <w:b/>
                  <w:spacing w:val="-4"/>
                  <w:sz w:val="12"/>
                  <w:szCs w:val="12"/>
                </w:rPr>
                <w:t>0,03 га</w:t>
              </w:r>
            </w:smartTag>
            <w:r w:rsidRPr="00CD53E9">
              <w:rPr>
                <w:rFonts w:ascii="Arial" w:hAnsi="Arial" w:cs="Arial"/>
                <w:b/>
                <w:spacing w:val="-4"/>
                <w:sz w:val="12"/>
                <w:szCs w:val="12"/>
              </w:rPr>
              <w:t>;</w:t>
            </w:r>
          </w:p>
          <w:p w:rsidR="0083491A" w:rsidRPr="00CD53E9" w:rsidRDefault="0083491A" w:rsidP="00CD53E9">
            <w:pPr>
              <w:jc w:val="both"/>
              <w:rPr>
                <w:rFonts w:ascii="Arial" w:hAnsi="Arial" w:cs="Arial"/>
                <w:b/>
                <w:sz w:val="12"/>
                <w:szCs w:val="12"/>
              </w:rPr>
            </w:pPr>
            <w:r w:rsidRPr="00CD53E9">
              <w:rPr>
                <w:rFonts w:ascii="Arial" w:hAnsi="Arial" w:cs="Arial"/>
                <w:b/>
                <w:sz w:val="12"/>
                <w:szCs w:val="12"/>
              </w:rPr>
              <w:t xml:space="preserve">св.500 – </w:t>
            </w:r>
            <w:smartTag w:uri="urn:schemas-microsoft-com:office:smarttags" w:element="metricconverter">
              <w:smartTagPr>
                <w:attr w:name="ProductID" w:val="0,04 га"/>
              </w:smartTagPr>
              <w:r w:rsidRPr="00CD53E9">
                <w:rPr>
                  <w:rFonts w:ascii="Arial" w:hAnsi="Arial" w:cs="Arial"/>
                  <w:b/>
                  <w:sz w:val="12"/>
                  <w:szCs w:val="12"/>
                </w:rPr>
                <w:t>0,04 га</w:t>
              </w:r>
            </w:smartTag>
            <w:r w:rsidRPr="00CD53E9">
              <w:rPr>
                <w:rFonts w:ascii="Arial" w:hAnsi="Arial" w:cs="Arial"/>
                <w:b/>
                <w:sz w:val="12"/>
                <w:szCs w:val="12"/>
              </w:rPr>
              <w:t xml:space="preserve">. </w:t>
            </w:r>
          </w:p>
        </w:tc>
        <w:tc>
          <w:tcPr>
            <w:tcW w:w="1301" w:type="pct"/>
            <w:vMerge w:val="restart"/>
          </w:tcPr>
          <w:p w:rsidR="0083491A" w:rsidRPr="00CD53E9" w:rsidRDefault="0083491A" w:rsidP="00CD53E9">
            <w:pPr>
              <w:jc w:val="both"/>
              <w:rPr>
                <w:rFonts w:ascii="Arial" w:hAnsi="Arial" w:cs="Arial"/>
                <w:sz w:val="12"/>
                <w:szCs w:val="12"/>
              </w:rPr>
            </w:pPr>
            <w:r w:rsidRPr="00CD53E9">
              <w:rPr>
                <w:rFonts w:ascii="Arial" w:hAnsi="Arial" w:cs="Arial"/>
                <w:sz w:val="12"/>
                <w:szCs w:val="12"/>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83491A" w:rsidRPr="00CD53E9" w:rsidTr="0090291C">
        <w:trPr>
          <w:trHeight w:val="20"/>
        </w:trPr>
        <w:tc>
          <w:tcPr>
            <w:tcW w:w="742" w:type="pct"/>
            <w:shd w:val="clear" w:color="auto" w:fill="auto"/>
          </w:tcPr>
          <w:p w:rsidR="0083491A" w:rsidRPr="00CD53E9" w:rsidRDefault="0083491A" w:rsidP="00CD53E9">
            <w:pPr>
              <w:jc w:val="both"/>
              <w:rPr>
                <w:rFonts w:ascii="Arial" w:hAnsi="Arial" w:cs="Arial"/>
                <w:sz w:val="12"/>
                <w:szCs w:val="12"/>
              </w:rPr>
            </w:pPr>
            <w:r w:rsidRPr="00CD53E9">
              <w:rPr>
                <w:rFonts w:ascii="Arial" w:hAnsi="Arial" w:cs="Arial"/>
                <w:sz w:val="12"/>
                <w:szCs w:val="12"/>
              </w:rPr>
              <w:t>Продовольственные</w:t>
            </w:r>
          </w:p>
        </w:tc>
        <w:tc>
          <w:tcPr>
            <w:tcW w:w="847" w:type="pct"/>
            <w:shd w:val="clear" w:color="auto" w:fill="auto"/>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150 (90)</w:t>
            </w:r>
          </w:p>
        </w:tc>
        <w:tc>
          <w:tcPr>
            <w:tcW w:w="697" w:type="pct"/>
            <w:vMerge/>
          </w:tcPr>
          <w:p w:rsidR="0083491A" w:rsidRPr="00CD53E9" w:rsidRDefault="0083491A" w:rsidP="00CD53E9">
            <w:pPr>
              <w:jc w:val="center"/>
              <w:rPr>
                <w:rFonts w:ascii="Arial" w:hAnsi="Arial" w:cs="Arial"/>
                <w:sz w:val="12"/>
                <w:szCs w:val="12"/>
              </w:rPr>
            </w:pPr>
          </w:p>
        </w:tc>
        <w:tc>
          <w:tcPr>
            <w:tcW w:w="1414" w:type="pct"/>
            <w:vMerge/>
            <w:shd w:val="clear" w:color="auto" w:fill="auto"/>
          </w:tcPr>
          <w:p w:rsidR="0083491A" w:rsidRPr="00CD53E9" w:rsidRDefault="0083491A" w:rsidP="00CD53E9">
            <w:pPr>
              <w:jc w:val="both"/>
              <w:rPr>
                <w:rFonts w:ascii="Arial" w:hAnsi="Arial" w:cs="Arial"/>
                <w:b/>
                <w:sz w:val="12"/>
                <w:szCs w:val="12"/>
              </w:rPr>
            </w:pPr>
          </w:p>
        </w:tc>
        <w:tc>
          <w:tcPr>
            <w:tcW w:w="1301" w:type="pct"/>
            <w:vMerge/>
          </w:tcPr>
          <w:p w:rsidR="0083491A" w:rsidRPr="00CD53E9" w:rsidRDefault="0083491A" w:rsidP="00CD53E9">
            <w:pPr>
              <w:jc w:val="both"/>
              <w:rPr>
                <w:rFonts w:ascii="Arial" w:hAnsi="Arial" w:cs="Arial"/>
                <w:sz w:val="12"/>
                <w:szCs w:val="12"/>
              </w:rPr>
            </w:pPr>
          </w:p>
        </w:tc>
      </w:tr>
      <w:tr w:rsidR="0083491A" w:rsidRPr="00CD53E9" w:rsidTr="0090291C">
        <w:trPr>
          <w:trHeight w:val="20"/>
        </w:trPr>
        <w:tc>
          <w:tcPr>
            <w:tcW w:w="742" w:type="pct"/>
            <w:tcBorders>
              <w:bottom w:val="single" w:sz="4" w:space="0" w:color="auto"/>
            </w:tcBorders>
            <w:shd w:val="clear" w:color="auto" w:fill="auto"/>
          </w:tcPr>
          <w:p w:rsidR="0083491A" w:rsidRPr="00CD53E9" w:rsidRDefault="0083491A" w:rsidP="00CD53E9">
            <w:pPr>
              <w:jc w:val="both"/>
              <w:rPr>
                <w:rFonts w:ascii="Arial" w:hAnsi="Arial" w:cs="Arial"/>
                <w:sz w:val="12"/>
                <w:szCs w:val="12"/>
              </w:rPr>
            </w:pPr>
            <w:r w:rsidRPr="00CD53E9">
              <w:rPr>
                <w:rFonts w:ascii="Arial" w:hAnsi="Arial" w:cs="Arial"/>
                <w:sz w:val="12"/>
                <w:szCs w:val="12"/>
              </w:rPr>
              <w:t>Непродовольственные</w:t>
            </w:r>
          </w:p>
        </w:tc>
        <w:tc>
          <w:tcPr>
            <w:tcW w:w="847" w:type="pct"/>
            <w:tcBorders>
              <w:bottom w:val="single" w:sz="4" w:space="0" w:color="auto"/>
            </w:tcBorders>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330 (60)</w:t>
            </w:r>
          </w:p>
        </w:tc>
        <w:tc>
          <w:tcPr>
            <w:tcW w:w="697" w:type="pct"/>
            <w:vMerge/>
          </w:tcPr>
          <w:p w:rsidR="0083491A" w:rsidRPr="00CD53E9" w:rsidRDefault="0083491A" w:rsidP="00CD53E9">
            <w:pPr>
              <w:jc w:val="center"/>
              <w:rPr>
                <w:rFonts w:ascii="Arial" w:hAnsi="Arial" w:cs="Arial"/>
                <w:sz w:val="12"/>
                <w:szCs w:val="12"/>
              </w:rPr>
            </w:pPr>
          </w:p>
        </w:tc>
        <w:tc>
          <w:tcPr>
            <w:tcW w:w="1414" w:type="pct"/>
            <w:vMerge/>
          </w:tcPr>
          <w:p w:rsidR="0083491A" w:rsidRPr="00CD53E9" w:rsidRDefault="0083491A" w:rsidP="00CD53E9">
            <w:pPr>
              <w:jc w:val="both"/>
              <w:rPr>
                <w:rFonts w:ascii="Arial" w:hAnsi="Arial" w:cs="Arial"/>
                <w:sz w:val="12"/>
                <w:szCs w:val="12"/>
              </w:rPr>
            </w:pPr>
          </w:p>
        </w:tc>
        <w:tc>
          <w:tcPr>
            <w:tcW w:w="1301" w:type="pct"/>
            <w:vMerge/>
          </w:tcPr>
          <w:p w:rsidR="0083491A" w:rsidRPr="00CD53E9" w:rsidRDefault="0083491A" w:rsidP="00CD53E9">
            <w:pPr>
              <w:jc w:val="both"/>
              <w:rPr>
                <w:rFonts w:ascii="Arial" w:hAnsi="Arial" w:cs="Arial"/>
                <w:sz w:val="12"/>
                <w:szCs w:val="12"/>
              </w:rPr>
            </w:pPr>
          </w:p>
        </w:tc>
      </w:tr>
      <w:tr w:rsidR="0083491A" w:rsidRPr="00CD53E9" w:rsidTr="0090291C">
        <w:trPr>
          <w:trHeight w:val="20"/>
        </w:trPr>
        <w:tc>
          <w:tcPr>
            <w:tcW w:w="742" w:type="pct"/>
            <w:tcBorders>
              <w:top w:val="single" w:sz="4" w:space="0" w:color="auto"/>
            </w:tcBorders>
          </w:tcPr>
          <w:p w:rsidR="0083491A" w:rsidRPr="00CD53E9" w:rsidRDefault="0083491A" w:rsidP="00CD53E9">
            <w:pPr>
              <w:jc w:val="both"/>
              <w:rPr>
                <w:rFonts w:ascii="Arial" w:hAnsi="Arial" w:cs="Arial"/>
                <w:sz w:val="12"/>
                <w:szCs w:val="12"/>
              </w:rPr>
            </w:pPr>
            <w:r w:rsidRPr="00CD53E9">
              <w:rPr>
                <w:rFonts w:ascii="Arial" w:hAnsi="Arial" w:cs="Arial"/>
                <w:sz w:val="12"/>
                <w:szCs w:val="12"/>
              </w:rPr>
              <w:t>Продовольственные магазины в поселках садоводческих товариществ</w:t>
            </w:r>
          </w:p>
        </w:tc>
        <w:tc>
          <w:tcPr>
            <w:tcW w:w="847" w:type="pct"/>
            <w:tcBorders>
              <w:top w:val="single" w:sz="4" w:space="0" w:color="auto"/>
            </w:tcBorders>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80</w:t>
            </w:r>
          </w:p>
        </w:tc>
        <w:tc>
          <w:tcPr>
            <w:tcW w:w="697" w:type="pct"/>
            <w:vMerge/>
          </w:tcPr>
          <w:p w:rsidR="0083491A" w:rsidRPr="00CD53E9" w:rsidRDefault="0083491A" w:rsidP="00CD53E9">
            <w:pPr>
              <w:jc w:val="center"/>
              <w:rPr>
                <w:rFonts w:ascii="Arial" w:hAnsi="Arial" w:cs="Arial"/>
                <w:sz w:val="12"/>
                <w:szCs w:val="12"/>
              </w:rPr>
            </w:pPr>
          </w:p>
        </w:tc>
        <w:tc>
          <w:tcPr>
            <w:tcW w:w="1414" w:type="pct"/>
            <w:vMerge/>
          </w:tcPr>
          <w:p w:rsidR="0083491A" w:rsidRPr="00CD53E9" w:rsidRDefault="0083491A" w:rsidP="00CD53E9">
            <w:pPr>
              <w:jc w:val="both"/>
              <w:rPr>
                <w:rFonts w:ascii="Arial" w:hAnsi="Arial" w:cs="Arial"/>
                <w:b/>
                <w:sz w:val="12"/>
                <w:szCs w:val="12"/>
              </w:rPr>
            </w:pPr>
          </w:p>
        </w:tc>
        <w:tc>
          <w:tcPr>
            <w:tcW w:w="1301" w:type="pct"/>
            <w:vMerge/>
          </w:tcPr>
          <w:p w:rsidR="0083491A" w:rsidRPr="00CD53E9" w:rsidRDefault="0083491A" w:rsidP="00CD53E9">
            <w:pPr>
              <w:snapToGrid w:val="0"/>
              <w:jc w:val="both"/>
              <w:rPr>
                <w:rFonts w:ascii="Arial" w:hAnsi="Arial" w:cs="Arial"/>
                <w:sz w:val="12"/>
                <w:szCs w:val="12"/>
              </w:rPr>
            </w:pPr>
          </w:p>
        </w:tc>
      </w:tr>
      <w:tr w:rsidR="0083491A" w:rsidRPr="00CD53E9" w:rsidTr="0090291C">
        <w:trPr>
          <w:trHeight w:val="20"/>
        </w:trPr>
        <w:tc>
          <w:tcPr>
            <w:tcW w:w="742" w:type="pct"/>
            <w:tcBorders>
              <w:top w:val="single" w:sz="4" w:space="0" w:color="auto"/>
            </w:tcBorders>
          </w:tcPr>
          <w:p w:rsidR="0083491A" w:rsidRPr="00CD53E9" w:rsidRDefault="0083491A" w:rsidP="00CD53E9">
            <w:pPr>
              <w:jc w:val="both"/>
              <w:rPr>
                <w:rFonts w:ascii="Arial" w:hAnsi="Arial" w:cs="Arial"/>
                <w:sz w:val="12"/>
                <w:szCs w:val="12"/>
              </w:rPr>
            </w:pPr>
            <w:r w:rsidRPr="00CD53E9">
              <w:rPr>
                <w:rFonts w:ascii="Arial" w:hAnsi="Arial" w:cs="Arial"/>
                <w:sz w:val="12"/>
                <w:szCs w:val="12"/>
              </w:rPr>
              <w:t>Рыночные комплексы</w:t>
            </w:r>
          </w:p>
        </w:tc>
        <w:tc>
          <w:tcPr>
            <w:tcW w:w="847" w:type="pct"/>
            <w:tcBorders>
              <w:top w:val="single" w:sz="4" w:space="0" w:color="auto"/>
            </w:tcBorders>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24-40</w:t>
            </w:r>
          </w:p>
        </w:tc>
        <w:tc>
          <w:tcPr>
            <w:tcW w:w="697" w:type="pct"/>
            <w:tcBorders>
              <w:top w:val="single" w:sz="4" w:space="0" w:color="auto"/>
            </w:tcBorders>
          </w:tcPr>
          <w:p w:rsidR="0083491A" w:rsidRPr="00CD53E9" w:rsidRDefault="0083491A" w:rsidP="00CD53E9">
            <w:pPr>
              <w:jc w:val="center"/>
              <w:rPr>
                <w:rFonts w:ascii="Arial" w:hAnsi="Arial" w:cs="Arial"/>
                <w:sz w:val="12"/>
                <w:szCs w:val="12"/>
              </w:rPr>
            </w:pPr>
            <w:r w:rsidRPr="00CD53E9">
              <w:rPr>
                <w:rFonts w:ascii="Arial" w:hAnsi="Arial" w:cs="Arial"/>
                <w:sz w:val="12"/>
                <w:szCs w:val="12"/>
              </w:rPr>
              <w:t>м2 торговой площади на 1 тыс. чел.</w:t>
            </w:r>
          </w:p>
        </w:tc>
        <w:tc>
          <w:tcPr>
            <w:tcW w:w="1414" w:type="pct"/>
            <w:tcBorders>
              <w:top w:val="single" w:sz="4" w:space="0" w:color="auto"/>
            </w:tcBorders>
          </w:tcPr>
          <w:p w:rsidR="0083491A" w:rsidRPr="00CD53E9" w:rsidRDefault="0083491A" w:rsidP="00CD53E9">
            <w:pPr>
              <w:jc w:val="both"/>
              <w:rPr>
                <w:rFonts w:ascii="Arial" w:hAnsi="Arial" w:cs="Arial"/>
                <w:b/>
                <w:sz w:val="12"/>
                <w:szCs w:val="12"/>
              </w:rPr>
            </w:pPr>
            <w:r w:rsidRPr="00CD53E9">
              <w:rPr>
                <w:rFonts w:ascii="Arial" w:hAnsi="Arial" w:cs="Arial"/>
                <w:b/>
                <w:sz w:val="12"/>
                <w:szCs w:val="12"/>
              </w:rPr>
              <w:t xml:space="preserve">На </w:t>
            </w:r>
            <w:smartTag w:uri="urn:schemas-microsoft-com:office:smarttags" w:element="metricconverter">
              <w:smartTagPr>
                <w:attr w:name="ProductID" w:val="1 м2"/>
              </w:smartTagPr>
              <w:r w:rsidRPr="00CD53E9">
                <w:rPr>
                  <w:rFonts w:ascii="Arial" w:hAnsi="Arial" w:cs="Arial"/>
                  <w:b/>
                  <w:sz w:val="12"/>
                  <w:szCs w:val="12"/>
                </w:rPr>
                <w:t>1 м2</w:t>
              </w:r>
            </w:smartTag>
            <w:r w:rsidRPr="00CD53E9">
              <w:rPr>
                <w:rFonts w:ascii="Arial" w:hAnsi="Arial" w:cs="Arial"/>
                <w:b/>
                <w:sz w:val="12"/>
                <w:szCs w:val="12"/>
              </w:rPr>
              <w:t xml:space="preserve"> торговой площади рыночного комплекса:</w:t>
            </w:r>
          </w:p>
          <w:p w:rsidR="0083491A" w:rsidRPr="00CD53E9" w:rsidRDefault="0083491A" w:rsidP="00CD53E9">
            <w:pPr>
              <w:jc w:val="both"/>
              <w:rPr>
                <w:rFonts w:ascii="Arial" w:hAnsi="Arial" w:cs="Arial"/>
                <w:b/>
                <w:sz w:val="12"/>
                <w:szCs w:val="12"/>
              </w:rPr>
            </w:pPr>
            <w:r w:rsidRPr="00CD53E9">
              <w:rPr>
                <w:rFonts w:ascii="Arial" w:hAnsi="Arial" w:cs="Arial"/>
                <w:b/>
                <w:sz w:val="12"/>
                <w:szCs w:val="12"/>
              </w:rPr>
              <w:t>св.</w:t>
            </w:r>
            <w:smartTag w:uri="urn:schemas-microsoft-com:office:smarttags" w:element="metricconverter">
              <w:smartTagPr>
                <w:attr w:name="ProductID" w:val="3000 м2"/>
              </w:smartTagPr>
              <w:r w:rsidRPr="00CD53E9">
                <w:rPr>
                  <w:rFonts w:ascii="Arial" w:hAnsi="Arial" w:cs="Arial"/>
                  <w:b/>
                  <w:sz w:val="12"/>
                  <w:szCs w:val="12"/>
                </w:rPr>
                <w:t>3000 м2</w:t>
              </w:r>
            </w:smartTag>
            <w:r w:rsidRPr="00CD53E9">
              <w:rPr>
                <w:rFonts w:ascii="Arial" w:hAnsi="Arial" w:cs="Arial"/>
                <w:b/>
                <w:sz w:val="12"/>
                <w:szCs w:val="12"/>
              </w:rPr>
              <w:t xml:space="preserve"> – </w:t>
            </w:r>
            <w:smartTag w:uri="urn:schemas-microsoft-com:office:smarttags" w:element="metricconverter">
              <w:smartTagPr>
                <w:attr w:name="ProductID" w:val="7 м2"/>
              </w:smartTagPr>
              <w:r w:rsidRPr="00CD53E9">
                <w:rPr>
                  <w:rFonts w:ascii="Arial" w:hAnsi="Arial" w:cs="Arial"/>
                  <w:b/>
                  <w:sz w:val="12"/>
                  <w:szCs w:val="12"/>
                </w:rPr>
                <w:t>7 м2</w:t>
              </w:r>
            </w:smartTag>
            <w:r w:rsidRPr="00CD53E9">
              <w:rPr>
                <w:rFonts w:ascii="Arial" w:hAnsi="Arial" w:cs="Arial"/>
                <w:b/>
                <w:sz w:val="12"/>
                <w:szCs w:val="12"/>
              </w:rPr>
              <w:t>;</w:t>
            </w:r>
          </w:p>
          <w:p w:rsidR="0083491A" w:rsidRPr="00CD53E9" w:rsidRDefault="0083491A" w:rsidP="00CD53E9">
            <w:pPr>
              <w:jc w:val="both"/>
              <w:rPr>
                <w:rFonts w:ascii="Arial" w:hAnsi="Arial" w:cs="Arial"/>
                <w:b/>
                <w:spacing w:val="-2"/>
                <w:sz w:val="12"/>
                <w:szCs w:val="12"/>
              </w:rPr>
            </w:pPr>
            <w:r w:rsidRPr="00CD53E9">
              <w:rPr>
                <w:rFonts w:ascii="Arial" w:hAnsi="Arial" w:cs="Arial"/>
                <w:b/>
                <w:spacing w:val="-2"/>
                <w:sz w:val="12"/>
                <w:szCs w:val="12"/>
              </w:rPr>
              <w:t xml:space="preserve">св. 600 до </w:t>
            </w:r>
            <w:smartTag w:uri="urn:schemas-microsoft-com:office:smarttags" w:element="metricconverter">
              <w:smartTagPr>
                <w:attr w:name="ProductID" w:val="3000 м2"/>
              </w:smartTagPr>
              <w:r w:rsidRPr="00CD53E9">
                <w:rPr>
                  <w:rFonts w:ascii="Arial" w:hAnsi="Arial" w:cs="Arial"/>
                  <w:b/>
                  <w:spacing w:val="-2"/>
                  <w:sz w:val="12"/>
                  <w:szCs w:val="12"/>
                </w:rPr>
                <w:t>3000 м2</w:t>
              </w:r>
            </w:smartTag>
            <w:r w:rsidRPr="00CD53E9">
              <w:rPr>
                <w:rFonts w:ascii="Arial" w:hAnsi="Arial" w:cs="Arial"/>
                <w:b/>
                <w:spacing w:val="-2"/>
                <w:sz w:val="12"/>
                <w:szCs w:val="12"/>
              </w:rPr>
              <w:t xml:space="preserve"> – 7-</w:t>
            </w:r>
            <w:smartTag w:uri="urn:schemas-microsoft-com:office:smarttags" w:element="metricconverter">
              <w:smartTagPr>
                <w:attr w:name="ProductID" w:val="14 м2"/>
              </w:smartTagPr>
              <w:r w:rsidRPr="00CD53E9">
                <w:rPr>
                  <w:rFonts w:ascii="Arial" w:hAnsi="Arial" w:cs="Arial"/>
                  <w:b/>
                  <w:spacing w:val="-2"/>
                  <w:sz w:val="12"/>
                  <w:szCs w:val="12"/>
                </w:rPr>
                <w:t>14 м2</w:t>
              </w:r>
            </w:smartTag>
            <w:r w:rsidRPr="00CD53E9">
              <w:rPr>
                <w:rFonts w:ascii="Arial" w:hAnsi="Arial" w:cs="Arial"/>
                <w:b/>
                <w:spacing w:val="-2"/>
                <w:sz w:val="12"/>
                <w:szCs w:val="12"/>
              </w:rPr>
              <w:t>;</w:t>
            </w:r>
          </w:p>
          <w:p w:rsidR="0083491A" w:rsidRPr="00CD53E9" w:rsidRDefault="0083491A" w:rsidP="00CD53E9">
            <w:pPr>
              <w:jc w:val="both"/>
              <w:rPr>
                <w:rFonts w:ascii="Arial" w:hAnsi="Arial" w:cs="Arial"/>
                <w:b/>
                <w:sz w:val="12"/>
                <w:szCs w:val="12"/>
              </w:rPr>
            </w:pPr>
            <w:r w:rsidRPr="00CD53E9">
              <w:rPr>
                <w:rFonts w:ascii="Arial" w:hAnsi="Arial" w:cs="Arial"/>
                <w:b/>
                <w:sz w:val="12"/>
                <w:szCs w:val="12"/>
              </w:rPr>
              <w:t xml:space="preserve">до </w:t>
            </w:r>
            <w:smartTag w:uri="urn:schemas-microsoft-com:office:smarttags" w:element="metricconverter">
              <w:smartTagPr>
                <w:attr w:name="ProductID" w:val="600 м2"/>
              </w:smartTagPr>
              <w:r w:rsidRPr="00CD53E9">
                <w:rPr>
                  <w:rFonts w:ascii="Arial" w:hAnsi="Arial" w:cs="Arial"/>
                  <w:b/>
                  <w:sz w:val="12"/>
                  <w:szCs w:val="12"/>
                </w:rPr>
                <w:t>600 м2</w:t>
              </w:r>
            </w:smartTag>
            <w:r w:rsidRPr="00CD53E9">
              <w:rPr>
                <w:rFonts w:ascii="Arial" w:hAnsi="Arial" w:cs="Arial"/>
                <w:b/>
                <w:sz w:val="12"/>
                <w:szCs w:val="12"/>
              </w:rPr>
              <w:t xml:space="preserve"> – </w:t>
            </w:r>
            <w:smartTag w:uri="urn:schemas-microsoft-com:office:smarttags" w:element="metricconverter">
              <w:smartTagPr>
                <w:attr w:name="ProductID" w:val="14 м2"/>
              </w:smartTagPr>
              <w:r w:rsidRPr="00CD53E9">
                <w:rPr>
                  <w:rFonts w:ascii="Arial" w:hAnsi="Arial" w:cs="Arial"/>
                  <w:b/>
                  <w:sz w:val="12"/>
                  <w:szCs w:val="12"/>
                </w:rPr>
                <w:t>14 м2</w:t>
              </w:r>
            </w:smartTag>
            <w:r w:rsidRPr="00CD53E9">
              <w:rPr>
                <w:rFonts w:ascii="Arial" w:hAnsi="Arial" w:cs="Arial"/>
                <w:b/>
                <w:sz w:val="12"/>
                <w:szCs w:val="12"/>
              </w:rPr>
              <w:t>.</w:t>
            </w:r>
          </w:p>
        </w:tc>
        <w:tc>
          <w:tcPr>
            <w:tcW w:w="1301" w:type="pct"/>
            <w:tcBorders>
              <w:top w:val="single" w:sz="4" w:space="0" w:color="auto"/>
            </w:tcBorders>
          </w:tcPr>
          <w:p w:rsidR="0083491A" w:rsidRPr="00CD53E9" w:rsidRDefault="0083491A" w:rsidP="00CD53E9">
            <w:pPr>
              <w:snapToGrid w:val="0"/>
              <w:jc w:val="both"/>
              <w:rPr>
                <w:rFonts w:ascii="Arial" w:hAnsi="Arial" w:cs="Arial"/>
                <w:sz w:val="12"/>
                <w:szCs w:val="12"/>
              </w:rPr>
            </w:pPr>
            <w:r w:rsidRPr="00CD53E9">
              <w:rPr>
                <w:rFonts w:ascii="Arial" w:hAnsi="Arial" w:cs="Arial"/>
                <w:sz w:val="12"/>
                <w:szCs w:val="12"/>
              </w:rPr>
              <w:t>Для рыночного комплекса на 1 торговое место следует принимать 6м2 торговой площади.</w:t>
            </w:r>
          </w:p>
          <w:p w:rsidR="0083491A" w:rsidRPr="00CD53E9" w:rsidRDefault="0083491A" w:rsidP="00CD53E9">
            <w:pPr>
              <w:jc w:val="both"/>
              <w:rPr>
                <w:rFonts w:ascii="Arial" w:hAnsi="Arial" w:cs="Arial"/>
                <w:sz w:val="12"/>
                <w:szCs w:val="12"/>
              </w:rPr>
            </w:pPr>
            <w:r w:rsidRPr="00CD53E9">
              <w:rPr>
                <w:rFonts w:ascii="Arial" w:hAnsi="Arial" w:cs="Arial"/>
                <w:sz w:val="12"/>
                <w:szCs w:val="12"/>
              </w:rPr>
              <w:t>Соотношение площади для круглогодичной и сезонной торговли устанавливается заданием на проектирование.</w:t>
            </w:r>
          </w:p>
        </w:tc>
      </w:tr>
      <w:tr w:rsidR="0083491A" w:rsidRPr="00CD53E9" w:rsidTr="0090291C">
        <w:trPr>
          <w:trHeight w:val="20"/>
        </w:trPr>
        <w:tc>
          <w:tcPr>
            <w:tcW w:w="742" w:type="pct"/>
            <w:shd w:val="clear" w:color="auto" w:fill="auto"/>
          </w:tcPr>
          <w:p w:rsidR="0083491A" w:rsidRPr="00CD53E9" w:rsidRDefault="0083491A" w:rsidP="00CD53E9">
            <w:pPr>
              <w:jc w:val="both"/>
              <w:rPr>
                <w:rFonts w:ascii="Arial" w:hAnsi="Arial" w:cs="Arial"/>
                <w:sz w:val="12"/>
                <w:szCs w:val="12"/>
              </w:rPr>
            </w:pPr>
            <w:r w:rsidRPr="00CD53E9">
              <w:rPr>
                <w:rFonts w:ascii="Arial" w:hAnsi="Arial" w:cs="Arial"/>
                <w:sz w:val="12"/>
                <w:szCs w:val="12"/>
              </w:rPr>
              <w:t>Магазины кулинарии</w:t>
            </w:r>
          </w:p>
        </w:tc>
        <w:tc>
          <w:tcPr>
            <w:tcW w:w="847" w:type="pct"/>
            <w:shd w:val="clear" w:color="auto" w:fill="auto"/>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6 (3)</w:t>
            </w:r>
          </w:p>
        </w:tc>
        <w:tc>
          <w:tcPr>
            <w:tcW w:w="697" w:type="pct"/>
            <w:shd w:val="clear" w:color="auto" w:fill="auto"/>
          </w:tcPr>
          <w:p w:rsidR="0083491A" w:rsidRPr="00CD53E9" w:rsidRDefault="0083491A" w:rsidP="00CD53E9">
            <w:pPr>
              <w:jc w:val="center"/>
              <w:rPr>
                <w:rFonts w:ascii="Arial" w:hAnsi="Arial" w:cs="Arial"/>
                <w:sz w:val="12"/>
                <w:szCs w:val="12"/>
              </w:rPr>
            </w:pPr>
            <w:r w:rsidRPr="00CD53E9">
              <w:rPr>
                <w:rFonts w:ascii="Arial" w:hAnsi="Arial" w:cs="Arial"/>
                <w:sz w:val="12"/>
                <w:szCs w:val="12"/>
              </w:rPr>
              <w:t>м2 торговой площади на 1 тыс. чел.</w:t>
            </w:r>
          </w:p>
        </w:tc>
        <w:tc>
          <w:tcPr>
            <w:tcW w:w="1414" w:type="pct"/>
            <w:shd w:val="clear" w:color="auto" w:fill="auto"/>
          </w:tcPr>
          <w:p w:rsidR="0083491A" w:rsidRPr="00CD53E9" w:rsidRDefault="0083491A" w:rsidP="00CD53E9">
            <w:pPr>
              <w:jc w:val="both"/>
              <w:rPr>
                <w:rFonts w:ascii="Arial" w:hAnsi="Arial" w:cs="Arial"/>
                <w:sz w:val="12"/>
                <w:szCs w:val="12"/>
              </w:rPr>
            </w:pPr>
            <w:r w:rsidRPr="00CD53E9">
              <w:rPr>
                <w:rFonts w:ascii="Arial" w:hAnsi="Arial" w:cs="Arial"/>
                <w:sz w:val="12"/>
                <w:szCs w:val="12"/>
              </w:rPr>
              <w:t>Преимущественно встроено-пристроенные.</w:t>
            </w:r>
          </w:p>
        </w:tc>
        <w:tc>
          <w:tcPr>
            <w:tcW w:w="1301" w:type="pct"/>
            <w:shd w:val="clear" w:color="auto" w:fill="auto"/>
          </w:tcPr>
          <w:p w:rsidR="0083491A" w:rsidRPr="00CD53E9" w:rsidRDefault="0083491A" w:rsidP="00CD53E9">
            <w:pPr>
              <w:jc w:val="both"/>
              <w:rPr>
                <w:rFonts w:ascii="Arial" w:hAnsi="Arial" w:cs="Arial"/>
                <w:sz w:val="12"/>
                <w:szCs w:val="12"/>
              </w:rPr>
            </w:pPr>
          </w:p>
        </w:tc>
      </w:tr>
      <w:tr w:rsidR="0083491A" w:rsidRPr="00CD53E9" w:rsidTr="0090291C">
        <w:trPr>
          <w:trHeight w:val="20"/>
        </w:trPr>
        <w:tc>
          <w:tcPr>
            <w:tcW w:w="742" w:type="pct"/>
          </w:tcPr>
          <w:p w:rsidR="0083491A" w:rsidRPr="00CD53E9" w:rsidRDefault="0083491A" w:rsidP="00CD53E9">
            <w:pPr>
              <w:jc w:val="both"/>
              <w:rPr>
                <w:rFonts w:ascii="Arial" w:hAnsi="Arial" w:cs="Arial"/>
                <w:sz w:val="12"/>
                <w:szCs w:val="12"/>
              </w:rPr>
            </w:pPr>
            <w:r w:rsidRPr="00CD53E9">
              <w:rPr>
                <w:rFonts w:ascii="Arial" w:hAnsi="Arial" w:cs="Arial"/>
                <w:sz w:val="12"/>
                <w:szCs w:val="12"/>
              </w:rPr>
              <w:t>Предприятия общественного питания</w:t>
            </w:r>
          </w:p>
        </w:tc>
        <w:tc>
          <w:tcPr>
            <w:tcW w:w="847" w:type="pct"/>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40(8)</w:t>
            </w:r>
          </w:p>
        </w:tc>
        <w:tc>
          <w:tcPr>
            <w:tcW w:w="697"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кол. мест на 1 тыс.чел.</w:t>
            </w:r>
          </w:p>
        </w:tc>
        <w:tc>
          <w:tcPr>
            <w:tcW w:w="1414" w:type="pct"/>
          </w:tcPr>
          <w:p w:rsidR="0083491A" w:rsidRPr="00CD53E9" w:rsidRDefault="0083491A" w:rsidP="00CD53E9">
            <w:pPr>
              <w:jc w:val="both"/>
              <w:rPr>
                <w:rFonts w:ascii="Arial" w:hAnsi="Arial" w:cs="Arial"/>
                <w:b/>
                <w:sz w:val="12"/>
                <w:szCs w:val="12"/>
              </w:rPr>
            </w:pPr>
            <w:r w:rsidRPr="00CD53E9">
              <w:rPr>
                <w:rFonts w:ascii="Arial" w:hAnsi="Arial" w:cs="Arial"/>
                <w:b/>
                <w:sz w:val="12"/>
                <w:szCs w:val="12"/>
              </w:rPr>
              <w:t>На 100 мест, при числе мест:</w:t>
            </w:r>
          </w:p>
          <w:p w:rsidR="0083491A" w:rsidRPr="00CD53E9" w:rsidRDefault="0083491A" w:rsidP="00CD53E9">
            <w:pPr>
              <w:jc w:val="both"/>
              <w:rPr>
                <w:rFonts w:ascii="Arial" w:hAnsi="Arial" w:cs="Arial"/>
                <w:b/>
                <w:sz w:val="12"/>
                <w:szCs w:val="12"/>
              </w:rPr>
            </w:pPr>
            <w:r w:rsidRPr="00CD53E9">
              <w:rPr>
                <w:rFonts w:ascii="Arial" w:hAnsi="Arial" w:cs="Arial"/>
                <w:b/>
                <w:sz w:val="12"/>
                <w:szCs w:val="12"/>
              </w:rPr>
              <w:t xml:space="preserve">до </w:t>
            </w:r>
            <w:smartTag w:uri="urn:schemas-microsoft-com:office:smarttags" w:element="metricconverter">
              <w:smartTagPr>
                <w:attr w:name="ProductID" w:val="50 м2"/>
              </w:smartTagPr>
              <w:r w:rsidRPr="00CD53E9">
                <w:rPr>
                  <w:rFonts w:ascii="Arial" w:hAnsi="Arial" w:cs="Arial"/>
                  <w:b/>
                  <w:sz w:val="12"/>
                  <w:szCs w:val="12"/>
                </w:rPr>
                <w:t>50 м2</w:t>
              </w:r>
            </w:smartTag>
            <w:r w:rsidRPr="00CD53E9">
              <w:rPr>
                <w:rFonts w:ascii="Arial" w:hAnsi="Arial" w:cs="Arial"/>
                <w:b/>
                <w:sz w:val="12"/>
                <w:szCs w:val="12"/>
              </w:rPr>
              <w:t xml:space="preserve"> – 0,2 - </w:t>
            </w:r>
            <w:smartTag w:uri="urn:schemas-microsoft-com:office:smarttags" w:element="metricconverter">
              <w:smartTagPr>
                <w:attr w:name="ProductID" w:val="0,25 га"/>
              </w:smartTagPr>
              <w:r w:rsidRPr="00CD53E9">
                <w:rPr>
                  <w:rFonts w:ascii="Arial" w:hAnsi="Arial" w:cs="Arial"/>
                  <w:b/>
                  <w:sz w:val="12"/>
                  <w:szCs w:val="12"/>
                </w:rPr>
                <w:t>0,25 га</w:t>
              </w:r>
            </w:smartTag>
            <w:r w:rsidRPr="00CD53E9">
              <w:rPr>
                <w:rFonts w:ascii="Arial" w:hAnsi="Arial" w:cs="Arial"/>
                <w:b/>
                <w:sz w:val="12"/>
                <w:szCs w:val="12"/>
              </w:rPr>
              <w:t xml:space="preserve"> на объект;</w:t>
            </w:r>
          </w:p>
          <w:p w:rsidR="0083491A" w:rsidRPr="00CD53E9" w:rsidRDefault="0083491A" w:rsidP="00CD53E9">
            <w:pPr>
              <w:jc w:val="both"/>
              <w:rPr>
                <w:rFonts w:ascii="Arial" w:hAnsi="Arial" w:cs="Arial"/>
                <w:b/>
                <w:sz w:val="12"/>
                <w:szCs w:val="12"/>
              </w:rPr>
            </w:pPr>
            <w:r w:rsidRPr="00CD53E9">
              <w:rPr>
                <w:rFonts w:ascii="Arial" w:hAnsi="Arial" w:cs="Arial"/>
                <w:b/>
                <w:sz w:val="12"/>
                <w:szCs w:val="12"/>
              </w:rPr>
              <w:t>св.50 до 150 – 0,2-</w:t>
            </w:r>
            <w:smartTag w:uri="urn:schemas-microsoft-com:office:smarttags" w:element="metricconverter">
              <w:smartTagPr>
                <w:attr w:name="ProductID" w:val="0,15 га"/>
              </w:smartTagPr>
              <w:r w:rsidRPr="00CD53E9">
                <w:rPr>
                  <w:rFonts w:ascii="Arial" w:hAnsi="Arial" w:cs="Arial"/>
                  <w:b/>
                  <w:sz w:val="12"/>
                  <w:szCs w:val="12"/>
                </w:rPr>
                <w:t>0,15 га</w:t>
              </w:r>
            </w:smartTag>
            <w:r w:rsidRPr="00CD53E9">
              <w:rPr>
                <w:rFonts w:ascii="Arial" w:hAnsi="Arial" w:cs="Arial"/>
                <w:b/>
                <w:sz w:val="12"/>
                <w:szCs w:val="12"/>
              </w:rPr>
              <w:t>;</w:t>
            </w:r>
          </w:p>
          <w:p w:rsidR="0083491A" w:rsidRPr="00CD53E9" w:rsidRDefault="0083491A" w:rsidP="00CD53E9">
            <w:pPr>
              <w:jc w:val="both"/>
              <w:rPr>
                <w:rFonts w:ascii="Arial" w:hAnsi="Arial" w:cs="Arial"/>
                <w:sz w:val="12"/>
                <w:szCs w:val="12"/>
              </w:rPr>
            </w:pPr>
            <w:r w:rsidRPr="00CD53E9">
              <w:rPr>
                <w:rFonts w:ascii="Arial" w:hAnsi="Arial" w:cs="Arial"/>
                <w:b/>
                <w:sz w:val="12"/>
                <w:szCs w:val="12"/>
              </w:rPr>
              <w:t xml:space="preserve">св.150 – </w:t>
            </w:r>
            <w:smartTag w:uri="urn:schemas-microsoft-com:office:smarttags" w:element="metricconverter">
              <w:smartTagPr>
                <w:attr w:name="ProductID" w:val="0,1 га"/>
              </w:smartTagPr>
              <w:r w:rsidRPr="00CD53E9">
                <w:rPr>
                  <w:rFonts w:ascii="Arial" w:hAnsi="Arial" w:cs="Arial"/>
                  <w:b/>
                  <w:sz w:val="12"/>
                  <w:szCs w:val="12"/>
                </w:rPr>
                <w:t>0,1 га</w:t>
              </w:r>
            </w:smartTag>
            <w:r w:rsidRPr="00CD53E9">
              <w:rPr>
                <w:rFonts w:ascii="Arial" w:hAnsi="Arial" w:cs="Arial"/>
                <w:b/>
                <w:sz w:val="12"/>
                <w:szCs w:val="12"/>
              </w:rPr>
              <w:t>.</w:t>
            </w:r>
          </w:p>
        </w:tc>
        <w:tc>
          <w:tcPr>
            <w:tcW w:w="1301" w:type="pct"/>
          </w:tcPr>
          <w:p w:rsidR="0083491A" w:rsidRPr="00CD53E9" w:rsidRDefault="0083491A" w:rsidP="00CD53E9">
            <w:pPr>
              <w:jc w:val="both"/>
              <w:rPr>
                <w:rFonts w:ascii="Arial" w:hAnsi="Arial" w:cs="Arial"/>
                <w:sz w:val="12"/>
                <w:szCs w:val="12"/>
              </w:rPr>
            </w:pPr>
            <w:r w:rsidRPr="00CD53E9">
              <w:rPr>
                <w:rFonts w:ascii="Arial" w:hAnsi="Arial" w:cs="Arial"/>
                <w:sz w:val="12"/>
                <w:szCs w:val="12"/>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В скобках приведены нормы объектов местного значения для обслуживания территории микрорайона и жилого района.</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1.2.1.12. Норма обеспеченности предприятиями бытового обслуживания населения и размер их земельного участка</w:t>
      </w:r>
    </w:p>
    <w:tbl>
      <w:tblPr>
        <w:tblW w:w="47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689"/>
        <w:gridCol w:w="1904"/>
        <w:gridCol w:w="1479"/>
        <w:gridCol w:w="2554"/>
        <w:gridCol w:w="1864"/>
      </w:tblGrid>
      <w:tr w:rsidR="0083491A" w:rsidRPr="00CD53E9" w:rsidTr="0090291C">
        <w:trPr>
          <w:trHeight w:val="20"/>
          <w:tblHeader/>
        </w:trPr>
        <w:tc>
          <w:tcPr>
            <w:tcW w:w="1472" w:type="pct"/>
            <w:gridSpan w:val="2"/>
          </w:tcPr>
          <w:p w:rsidR="0083491A" w:rsidRPr="00CD53E9" w:rsidRDefault="0083491A" w:rsidP="00CD53E9">
            <w:pPr>
              <w:jc w:val="center"/>
              <w:rPr>
                <w:rFonts w:ascii="Arial" w:hAnsi="Arial" w:cs="Arial"/>
                <w:sz w:val="12"/>
                <w:szCs w:val="12"/>
              </w:rPr>
            </w:pPr>
            <w:r w:rsidRPr="00CD53E9">
              <w:rPr>
                <w:rFonts w:ascii="Arial" w:hAnsi="Arial" w:cs="Arial"/>
                <w:sz w:val="12"/>
                <w:szCs w:val="12"/>
              </w:rPr>
              <w:t>Учреждение</w:t>
            </w:r>
          </w:p>
        </w:tc>
        <w:tc>
          <w:tcPr>
            <w:tcW w:w="861"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Норма обеспеченности</w:t>
            </w:r>
          </w:p>
        </w:tc>
        <w:tc>
          <w:tcPr>
            <w:tcW w:w="669"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Единица измерения</w:t>
            </w:r>
          </w:p>
        </w:tc>
        <w:tc>
          <w:tcPr>
            <w:tcW w:w="1155"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Размер земельного участка</w:t>
            </w:r>
          </w:p>
        </w:tc>
        <w:tc>
          <w:tcPr>
            <w:tcW w:w="843"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Примечание</w:t>
            </w:r>
          </w:p>
        </w:tc>
      </w:tr>
      <w:tr w:rsidR="0083491A" w:rsidRPr="00CD53E9" w:rsidTr="0090291C">
        <w:trPr>
          <w:trHeight w:val="20"/>
        </w:trPr>
        <w:tc>
          <w:tcPr>
            <w:tcW w:w="708" w:type="pct"/>
            <w:vMerge w:val="restart"/>
          </w:tcPr>
          <w:p w:rsidR="0083491A" w:rsidRPr="00CD53E9" w:rsidRDefault="0083491A" w:rsidP="00CD53E9">
            <w:pPr>
              <w:rPr>
                <w:rFonts w:ascii="Arial" w:hAnsi="Arial" w:cs="Arial"/>
                <w:sz w:val="12"/>
                <w:szCs w:val="12"/>
              </w:rPr>
            </w:pPr>
            <w:r w:rsidRPr="00CD53E9">
              <w:rPr>
                <w:rFonts w:ascii="Arial" w:hAnsi="Arial" w:cs="Arial"/>
                <w:sz w:val="12"/>
                <w:szCs w:val="12"/>
              </w:rPr>
              <w:t>Предприятия бытового обслуживания,</w:t>
            </w:r>
          </w:p>
        </w:tc>
        <w:tc>
          <w:tcPr>
            <w:tcW w:w="764" w:type="pct"/>
          </w:tcPr>
          <w:p w:rsidR="0083491A" w:rsidRPr="00CD53E9" w:rsidRDefault="0083491A" w:rsidP="00CD53E9">
            <w:pPr>
              <w:rPr>
                <w:rFonts w:ascii="Arial" w:hAnsi="Arial" w:cs="Arial"/>
                <w:sz w:val="12"/>
                <w:szCs w:val="12"/>
              </w:rPr>
            </w:pPr>
            <w:r w:rsidRPr="00CD53E9">
              <w:rPr>
                <w:rFonts w:ascii="Arial" w:hAnsi="Arial" w:cs="Arial"/>
                <w:sz w:val="12"/>
                <w:szCs w:val="12"/>
              </w:rPr>
              <w:t>в том числе</w:t>
            </w:r>
          </w:p>
        </w:tc>
        <w:tc>
          <w:tcPr>
            <w:tcW w:w="861" w:type="pct"/>
            <w:shd w:val="clear" w:color="auto" w:fill="auto"/>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9 (2)</w:t>
            </w:r>
          </w:p>
        </w:tc>
        <w:tc>
          <w:tcPr>
            <w:tcW w:w="669" w:type="pct"/>
            <w:vMerge w:val="restart"/>
          </w:tcPr>
          <w:p w:rsidR="0083491A" w:rsidRPr="00CD53E9" w:rsidRDefault="0083491A" w:rsidP="00CD53E9">
            <w:pPr>
              <w:jc w:val="center"/>
              <w:rPr>
                <w:rFonts w:ascii="Arial" w:hAnsi="Arial" w:cs="Arial"/>
                <w:sz w:val="12"/>
                <w:szCs w:val="12"/>
              </w:rPr>
            </w:pPr>
            <w:r w:rsidRPr="00CD53E9">
              <w:rPr>
                <w:rFonts w:ascii="Arial" w:hAnsi="Arial" w:cs="Arial"/>
                <w:sz w:val="12"/>
                <w:szCs w:val="12"/>
              </w:rPr>
              <w:t>кол. рабочих мест на 1 тыс. чел.</w:t>
            </w:r>
          </w:p>
        </w:tc>
        <w:tc>
          <w:tcPr>
            <w:tcW w:w="1155" w:type="pct"/>
            <w:vMerge w:val="restart"/>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На 10 рабочих мест для предприятий мощностью:</w:t>
            </w:r>
          </w:p>
          <w:p w:rsidR="0083491A" w:rsidRPr="00CD53E9" w:rsidRDefault="0083491A" w:rsidP="00CD53E9">
            <w:pPr>
              <w:jc w:val="center"/>
              <w:rPr>
                <w:rFonts w:ascii="Arial" w:hAnsi="Arial" w:cs="Arial"/>
                <w:b/>
                <w:spacing w:val="-10"/>
                <w:sz w:val="12"/>
                <w:szCs w:val="12"/>
              </w:rPr>
            </w:pPr>
            <w:r w:rsidRPr="00CD53E9">
              <w:rPr>
                <w:rFonts w:ascii="Arial" w:hAnsi="Arial" w:cs="Arial"/>
                <w:b/>
                <w:spacing w:val="-10"/>
                <w:sz w:val="12"/>
                <w:szCs w:val="12"/>
              </w:rPr>
              <w:t>от 10 до 50 – 0,1-</w:t>
            </w:r>
            <w:smartTag w:uri="urn:schemas-microsoft-com:office:smarttags" w:element="metricconverter">
              <w:smartTagPr>
                <w:attr w:name="ProductID" w:val="0,2 га"/>
              </w:smartTagPr>
              <w:r w:rsidRPr="00CD53E9">
                <w:rPr>
                  <w:rFonts w:ascii="Arial" w:hAnsi="Arial" w:cs="Arial"/>
                  <w:b/>
                  <w:spacing w:val="-10"/>
                  <w:sz w:val="12"/>
                  <w:szCs w:val="12"/>
                </w:rPr>
                <w:t>0,2 га</w:t>
              </w:r>
            </w:smartTag>
            <w:r w:rsidRPr="00CD53E9">
              <w:rPr>
                <w:rFonts w:ascii="Arial" w:hAnsi="Arial" w:cs="Arial"/>
                <w:b/>
                <w:spacing w:val="-10"/>
                <w:sz w:val="12"/>
                <w:szCs w:val="12"/>
              </w:rPr>
              <w:t>;</w:t>
            </w:r>
          </w:p>
          <w:p w:rsidR="0083491A" w:rsidRPr="00CD53E9" w:rsidRDefault="0083491A" w:rsidP="00CD53E9">
            <w:pPr>
              <w:jc w:val="center"/>
              <w:rPr>
                <w:rFonts w:ascii="Arial" w:hAnsi="Arial" w:cs="Arial"/>
                <w:b/>
                <w:spacing w:val="-10"/>
                <w:sz w:val="12"/>
                <w:szCs w:val="12"/>
              </w:rPr>
            </w:pPr>
            <w:r w:rsidRPr="00CD53E9">
              <w:rPr>
                <w:rFonts w:ascii="Arial" w:hAnsi="Arial" w:cs="Arial"/>
                <w:b/>
                <w:spacing w:val="-10"/>
                <w:sz w:val="12"/>
                <w:szCs w:val="12"/>
              </w:rPr>
              <w:t>от 50 до 150 – 0,05-</w:t>
            </w:r>
            <w:smartTag w:uri="urn:schemas-microsoft-com:office:smarttags" w:element="metricconverter">
              <w:smartTagPr>
                <w:attr w:name="ProductID" w:val="0,08 га"/>
              </w:smartTagPr>
              <w:r w:rsidRPr="00CD53E9">
                <w:rPr>
                  <w:rFonts w:ascii="Arial" w:hAnsi="Arial" w:cs="Arial"/>
                  <w:b/>
                  <w:spacing w:val="-10"/>
                  <w:sz w:val="12"/>
                  <w:szCs w:val="12"/>
                </w:rPr>
                <w:t>0,08 га</w:t>
              </w:r>
            </w:smartTag>
          </w:p>
          <w:p w:rsidR="0083491A" w:rsidRPr="00CD53E9" w:rsidRDefault="0083491A" w:rsidP="00CD53E9">
            <w:pPr>
              <w:jc w:val="center"/>
              <w:rPr>
                <w:rFonts w:ascii="Arial" w:hAnsi="Arial" w:cs="Arial"/>
                <w:b/>
                <w:sz w:val="12"/>
                <w:szCs w:val="12"/>
              </w:rPr>
            </w:pPr>
            <w:r w:rsidRPr="00CD53E9">
              <w:rPr>
                <w:rFonts w:ascii="Arial" w:hAnsi="Arial" w:cs="Arial"/>
                <w:b/>
                <w:spacing w:val="-10"/>
                <w:sz w:val="12"/>
                <w:szCs w:val="12"/>
              </w:rPr>
              <w:t>св. 150 – 0,03-</w:t>
            </w:r>
            <w:smartTag w:uri="urn:schemas-microsoft-com:office:smarttags" w:element="metricconverter">
              <w:smartTagPr>
                <w:attr w:name="ProductID" w:val="0,04 га"/>
              </w:smartTagPr>
              <w:r w:rsidRPr="00CD53E9">
                <w:rPr>
                  <w:rFonts w:ascii="Arial" w:hAnsi="Arial" w:cs="Arial"/>
                  <w:b/>
                  <w:spacing w:val="-10"/>
                  <w:sz w:val="12"/>
                  <w:szCs w:val="12"/>
                </w:rPr>
                <w:t>0,04 га</w:t>
              </w:r>
            </w:smartTag>
            <w:r w:rsidRPr="00CD53E9">
              <w:rPr>
                <w:rFonts w:ascii="Arial" w:hAnsi="Arial" w:cs="Arial"/>
                <w:b/>
                <w:spacing w:val="-10"/>
                <w:sz w:val="12"/>
                <w:szCs w:val="12"/>
              </w:rPr>
              <w:t>.</w:t>
            </w:r>
          </w:p>
        </w:tc>
        <w:tc>
          <w:tcPr>
            <w:tcW w:w="843" w:type="pct"/>
            <w:vMerge w:val="restart"/>
            <w:shd w:val="clear" w:color="auto" w:fill="auto"/>
          </w:tcPr>
          <w:p w:rsidR="0083491A" w:rsidRPr="00CD53E9" w:rsidRDefault="0083491A" w:rsidP="00CD53E9">
            <w:pPr>
              <w:rPr>
                <w:rFonts w:ascii="Arial" w:hAnsi="Arial" w:cs="Arial"/>
                <w:sz w:val="12"/>
                <w:szCs w:val="12"/>
              </w:rPr>
            </w:pPr>
            <w:r w:rsidRPr="00CD53E9">
              <w:rPr>
                <w:rFonts w:ascii="Arial" w:hAnsi="Arial" w:cs="Arial"/>
                <w:sz w:val="12"/>
                <w:szCs w:val="12"/>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83491A" w:rsidRPr="00CD53E9" w:rsidTr="0090291C">
        <w:trPr>
          <w:trHeight w:val="20"/>
        </w:trPr>
        <w:tc>
          <w:tcPr>
            <w:tcW w:w="708" w:type="pct"/>
            <w:vMerge/>
          </w:tcPr>
          <w:p w:rsidR="0083491A" w:rsidRPr="00CD53E9" w:rsidRDefault="0083491A" w:rsidP="00CD53E9">
            <w:pPr>
              <w:rPr>
                <w:rFonts w:ascii="Arial" w:hAnsi="Arial" w:cs="Arial"/>
                <w:sz w:val="12"/>
                <w:szCs w:val="12"/>
              </w:rPr>
            </w:pPr>
          </w:p>
        </w:tc>
        <w:tc>
          <w:tcPr>
            <w:tcW w:w="764" w:type="pct"/>
          </w:tcPr>
          <w:p w:rsidR="0083491A" w:rsidRPr="00CD53E9" w:rsidRDefault="0083491A" w:rsidP="00CD53E9">
            <w:pPr>
              <w:rPr>
                <w:rFonts w:ascii="Arial" w:hAnsi="Arial" w:cs="Arial"/>
                <w:sz w:val="12"/>
                <w:szCs w:val="12"/>
              </w:rPr>
            </w:pPr>
            <w:r w:rsidRPr="00CD53E9">
              <w:rPr>
                <w:rFonts w:ascii="Arial" w:hAnsi="Arial" w:cs="Arial"/>
                <w:sz w:val="12"/>
                <w:szCs w:val="12"/>
              </w:rPr>
              <w:t>для обслуживания населения</w:t>
            </w:r>
          </w:p>
        </w:tc>
        <w:tc>
          <w:tcPr>
            <w:tcW w:w="861" w:type="pct"/>
            <w:shd w:val="clear" w:color="auto" w:fill="auto"/>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5 (2)</w:t>
            </w:r>
          </w:p>
        </w:tc>
        <w:tc>
          <w:tcPr>
            <w:tcW w:w="669" w:type="pct"/>
            <w:vMerge/>
          </w:tcPr>
          <w:p w:rsidR="0083491A" w:rsidRPr="00CD53E9" w:rsidRDefault="0083491A" w:rsidP="00CD53E9">
            <w:pPr>
              <w:jc w:val="center"/>
              <w:rPr>
                <w:rFonts w:ascii="Arial" w:hAnsi="Arial" w:cs="Arial"/>
                <w:sz w:val="12"/>
                <w:szCs w:val="12"/>
              </w:rPr>
            </w:pPr>
          </w:p>
        </w:tc>
        <w:tc>
          <w:tcPr>
            <w:tcW w:w="1155" w:type="pct"/>
            <w:vMerge/>
            <w:shd w:val="clear" w:color="auto" w:fill="auto"/>
          </w:tcPr>
          <w:p w:rsidR="0083491A" w:rsidRPr="00CD53E9" w:rsidRDefault="0083491A" w:rsidP="00CD53E9">
            <w:pPr>
              <w:jc w:val="center"/>
              <w:rPr>
                <w:rFonts w:ascii="Arial" w:hAnsi="Arial" w:cs="Arial"/>
                <w:b/>
                <w:sz w:val="12"/>
                <w:szCs w:val="12"/>
              </w:rPr>
            </w:pPr>
          </w:p>
        </w:tc>
        <w:tc>
          <w:tcPr>
            <w:tcW w:w="843" w:type="pct"/>
            <w:vMerge/>
            <w:shd w:val="clear" w:color="auto" w:fill="auto"/>
          </w:tcPr>
          <w:p w:rsidR="0083491A" w:rsidRPr="00CD53E9" w:rsidRDefault="0083491A" w:rsidP="00CD53E9">
            <w:pPr>
              <w:rPr>
                <w:rFonts w:ascii="Arial" w:hAnsi="Arial" w:cs="Arial"/>
                <w:sz w:val="12"/>
                <w:szCs w:val="12"/>
              </w:rPr>
            </w:pPr>
          </w:p>
        </w:tc>
      </w:tr>
      <w:tr w:rsidR="0083491A" w:rsidRPr="00CD53E9" w:rsidTr="0090291C">
        <w:trPr>
          <w:trHeight w:val="20"/>
        </w:trPr>
        <w:tc>
          <w:tcPr>
            <w:tcW w:w="708" w:type="pct"/>
            <w:vMerge/>
          </w:tcPr>
          <w:p w:rsidR="0083491A" w:rsidRPr="00CD53E9" w:rsidRDefault="0083491A" w:rsidP="00CD53E9">
            <w:pPr>
              <w:rPr>
                <w:rFonts w:ascii="Arial" w:hAnsi="Arial" w:cs="Arial"/>
                <w:sz w:val="12"/>
                <w:szCs w:val="12"/>
              </w:rPr>
            </w:pPr>
          </w:p>
        </w:tc>
        <w:tc>
          <w:tcPr>
            <w:tcW w:w="764" w:type="pct"/>
          </w:tcPr>
          <w:p w:rsidR="0083491A" w:rsidRPr="00CD53E9" w:rsidRDefault="0083491A" w:rsidP="00CD53E9">
            <w:pPr>
              <w:rPr>
                <w:rFonts w:ascii="Arial" w:hAnsi="Arial" w:cs="Arial"/>
                <w:sz w:val="12"/>
                <w:szCs w:val="12"/>
              </w:rPr>
            </w:pPr>
            <w:r w:rsidRPr="00CD53E9">
              <w:rPr>
                <w:rFonts w:ascii="Arial" w:hAnsi="Arial" w:cs="Arial"/>
                <w:sz w:val="12"/>
                <w:szCs w:val="12"/>
              </w:rPr>
              <w:t>для обслуживания предприятий</w:t>
            </w:r>
          </w:p>
        </w:tc>
        <w:tc>
          <w:tcPr>
            <w:tcW w:w="861" w:type="pct"/>
            <w:shd w:val="clear" w:color="auto" w:fill="auto"/>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4</w:t>
            </w:r>
          </w:p>
        </w:tc>
        <w:tc>
          <w:tcPr>
            <w:tcW w:w="669" w:type="pct"/>
            <w:vMerge/>
          </w:tcPr>
          <w:p w:rsidR="0083491A" w:rsidRPr="00CD53E9" w:rsidRDefault="0083491A" w:rsidP="00CD53E9">
            <w:pPr>
              <w:jc w:val="center"/>
              <w:rPr>
                <w:rFonts w:ascii="Arial" w:hAnsi="Arial" w:cs="Arial"/>
                <w:sz w:val="12"/>
                <w:szCs w:val="12"/>
              </w:rPr>
            </w:pPr>
          </w:p>
        </w:tc>
        <w:tc>
          <w:tcPr>
            <w:tcW w:w="1155" w:type="pct"/>
            <w:shd w:val="clear" w:color="auto" w:fill="auto"/>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0,5-</w:t>
            </w:r>
            <w:smartTag w:uri="urn:schemas-microsoft-com:office:smarttags" w:element="metricconverter">
              <w:smartTagPr>
                <w:attr w:name="ProductID" w:val="1,2 га"/>
              </w:smartTagPr>
              <w:r w:rsidRPr="00CD53E9">
                <w:rPr>
                  <w:rFonts w:ascii="Arial" w:hAnsi="Arial" w:cs="Arial"/>
                  <w:b/>
                  <w:sz w:val="12"/>
                  <w:szCs w:val="12"/>
                </w:rPr>
                <w:t>1,2 га</w:t>
              </w:r>
            </w:smartTag>
            <w:r w:rsidRPr="00CD53E9">
              <w:rPr>
                <w:rFonts w:ascii="Arial" w:hAnsi="Arial" w:cs="Arial"/>
                <w:b/>
                <w:sz w:val="12"/>
                <w:szCs w:val="12"/>
              </w:rPr>
              <w:t xml:space="preserve"> на объект</w:t>
            </w:r>
          </w:p>
        </w:tc>
        <w:tc>
          <w:tcPr>
            <w:tcW w:w="843" w:type="pct"/>
            <w:vMerge/>
            <w:shd w:val="clear" w:color="auto" w:fill="auto"/>
          </w:tcPr>
          <w:p w:rsidR="0083491A" w:rsidRPr="00CD53E9" w:rsidRDefault="0083491A" w:rsidP="00CD53E9">
            <w:pPr>
              <w:rPr>
                <w:rFonts w:ascii="Arial" w:hAnsi="Arial" w:cs="Arial"/>
                <w:sz w:val="12"/>
                <w:szCs w:val="12"/>
              </w:rPr>
            </w:pPr>
          </w:p>
        </w:tc>
      </w:tr>
      <w:tr w:rsidR="0083491A" w:rsidRPr="00CD53E9" w:rsidTr="0090291C">
        <w:trPr>
          <w:trHeight w:val="20"/>
        </w:trPr>
        <w:tc>
          <w:tcPr>
            <w:tcW w:w="708" w:type="pct"/>
            <w:vMerge w:val="restart"/>
          </w:tcPr>
          <w:p w:rsidR="0083491A" w:rsidRPr="00CD53E9" w:rsidRDefault="0083491A" w:rsidP="00CD53E9">
            <w:pPr>
              <w:rPr>
                <w:rFonts w:ascii="Arial" w:hAnsi="Arial" w:cs="Arial"/>
                <w:sz w:val="12"/>
                <w:szCs w:val="12"/>
              </w:rPr>
            </w:pPr>
            <w:r w:rsidRPr="00CD53E9">
              <w:rPr>
                <w:rFonts w:ascii="Arial" w:hAnsi="Arial" w:cs="Arial"/>
                <w:sz w:val="12"/>
                <w:szCs w:val="12"/>
              </w:rPr>
              <w:t>Прачечные</w:t>
            </w:r>
          </w:p>
        </w:tc>
        <w:tc>
          <w:tcPr>
            <w:tcW w:w="764" w:type="pct"/>
          </w:tcPr>
          <w:p w:rsidR="0083491A" w:rsidRPr="00CD53E9" w:rsidRDefault="0083491A" w:rsidP="00CD53E9">
            <w:pPr>
              <w:rPr>
                <w:rFonts w:ascii="Arial" w:hAnsi="Arial" w:cs="Arial"/>
                <w:sz w:val="12"/>
                <w:szCs w:val="12"/>
              </w:rPr>
            </w:pPr>
            <w:r w:rsidRPr="00CD53E9">
              <w:rPr>
                <w:rFonts w:ascii="Arial" w:hAnsi="Arial" w:cs="Arial"/>
                <w:sz w:val="12"/>
                <w:szCs w:val="12"/>
              </w:rPr>
              <w:t>в том числе</w:t>
            </w:r>
          </w:p>
        </w:tc>
        <w:tc>
          <w:tcPr>
            <w:tcW w:w="861" w:type="pct"/>
            <w:shd w:val="clear" w:color="auto" w:fill="auto"/>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120 (10)</w:t>
            </w:r>
          </w:p>
        </w:tc>
        <w:tc>
          <w:tcPr>
            <w:tcW w:w="669" w:type="pct"/>
            <w:vMerge w:val="restart"/>
          </w:tcPr>
          <w:p w:rsidR="0083491A" w:rsidRPr="00CD53E9" w:rsidRDefault="0083491A" w:rsidP="00CD53E9">
            <w:pPr>
              <w:jc w:val="center"/>
              <w:rPr>
                <w:rFonts w:ascii="Arial" w:hAnsi="Arial" w:cs="Arial"/>
                <w:sz w:val="12"/>
                <w:szCs w:val="12"/>
              </w:rPr>
            </w:pPr>
            <w:r w:rsidRPr="00CD53E9">
              <w:rPr>
                <w:rFonts w:ascii="Arial" w:hAnsi="Arial" w:cs="Arial"/>
                <w:sz w:val="12"/>
                <w:szCs w:val="12"/>
              </w:rPr>
              <w:t>кг. белья в смену на 1 тыс. чел.</w:t>
            </w:r>
          </w:p>
        </w:tc>
        <w:tc>
          <w:tcPr>
            <w:tcW w:w="1155" w:type="pct"/>
            <w:vMerge w:val="restart"/>
            <w:shd w:val="clear" w:color="auto" w:fill="auto"/>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0,1-</w:t>
            </w:r>
            <w:smartTag w:uri="urn:schemas-microsoft-com:office:smarttags" w:element="metricconverter">
              <w:smartTagPr>
                <w:attr w:name="ProductID" w:val="0,2 га"/>
              </w:smartTagPr>
              <w:r w:rsidRPr="00CD53E9">
                <w:rPr>
                  <w:rFonts w:ascii="Arial" w:hAnsi="Arial" w:cs="Arial"/>
                  <w:b/>
                  <w:sz w:val="12"/>
                  <w:szCs w:val="12"/>
                </w:rPr>
                <w:t>0,2 га</w:t>
              </w:r>
            </w:smartTag>
            <w:r w:rsidRPr="00CD53E9">
              <w:rPr>
                <w:rFonts w:ascii="Arial" w:hAnsi="Arial" w:cs="Arial"/>
                <w:b/>
                <w:sz w:val="12"/>
                <w:szCs w:val="12"/>
              </w:rPr>
              <w:t xml:space="preserve"> на объект</w:t>
            </w:r>
          </w:p>
        </w:tc>
        <w:tc>
          <w:tcPr>
            <w:tcW w:w="843" w:type="pct"/>
            <w:vMerge w:val="restart"/>
          </w:tcPr>
          <w:p w:rsidR="0083491A" w:rsidRPr="00CD53E9" w:rsidRDefault="0083491A" w:rsidP="00CD53E9">
            <w:pPr>
              <w:rPr>
                <w:rFonts w:ascii="Arial" w:hAnsi="Arial" w:cs="Arial"/>
                <w:sz w:val="12"/>
                <w:szCs w:val="12"/>
              </w:rPr>
            </w:pPr>
            <w:r w:rsidRPr="00CD53E9">
              <w:rPr>
                <w:rFonts w:ascii="Arial" w:hAnsi="Arial" w:cs="Arial"/>
                <w:sz w:val="12"/>
                <w:szCs w:val="12"/>
              </w:rP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rsidRPr="00CD53E9">
                <w:rPr>
                  <w:rFonts w:ascii="Arial" w:hAnsi="Arial" w:cs="Arial"/>
                  <w:sz w:val="12"/>
                  <w:szCs w:val="12"/>
                </w:rPr>
                <w:t>40 кг</w:t>
              </w:r>
            </w:smartTag>
            <w:r w:rsidRPr="00CD53E9">
              <w:rPr>
                <w:rFonts w:ascii="Arial" w:hAnsi="Arial" w:cs="Arial"/>
                <w:sz w:val="12"/>
                <w:szCs w:val="12"/>
              </w:rPr>
              <w:t>. в смену.</w:t>
            </w:r>
          </w:p>
        </w:tc>
      </w:tr>
      <w:tr w:rsidR="0083491A" w:rsidRPr="00CD53E9" w:rsidTr="0090291C">
        <w:trPr>
          <w:trHeight w:val="20"/>
        </w:trPr>
        <w:tc>
          <w:tcPr>
            <w:tcW w:w="708" w:type="pct"/>
            <w:vMerge/>
          </w:tcPr>
          <w:p w:rsidR="0083491A" w:rsidRPr="00CD53E9" w:rsidRDefault="0083491A" w:rsidP="00CD53E9">
            <w:pPr>
              <w:rPr>
                <w:rFonts w:ascii="Arial" w:hAnsi="Arial" w:cs="Arial"/>
                <w:sz w:val="12"/>
                <w:szCs w:val="12"/>
              </w:rPr>
            </w:pPr>
          </w:p>
        </w:tc>
        <w:tc>
          <w:tcPr>
            <w:tcW w:w="764" w:type="pct"/>
          </w:tcPr>
          <w:p w:rsidR="0083491A" w:rsidRPr="00CD53E9" w:rsidRDefault="0083491A" w:rsidP="00CD53E9">
            <w:pPr>
              <w:rPr>
                <w:rFonts w:ascii="Arial" w:hAnsi="Arial" w:cs="Arial"/>
                <w:sz w:val="12"/>
                <w:szCs w:val="12"/>
              </w:rPr>
            </w:pPr>
            <w:r w:rsidRPr="00CD53E9">
              <w:rPr>
                <w:rFonts w:ascii="Arial" w:hAnsi="Arial" w:cs="Arial"/>
                <w:sz w:val="12"/>
                <w:szCs w:val="12"/>
              </w:rPr>
              <w:t>для обслуживания населения</w:t>
            </w:r>
          </w:p>
        </w:tc>
        <w:tc>
          <w:tcPr>
            <w:tcW w:w="861" w:type="pct"/>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10 (10)</w:t>
            </w:r>
          </w:p>
        </w:tc>
        <w:tc>
          <w:tcPr>
            <w:tcW w:w="669" w:type="pct"/>
            <w:vMerge/>
          </w:tcPr>
          <w:p w:rsidR="0083491A" w:rsidRPr="00CD53E9" w:rsidRDefault="0083491A" w:rsidP="00CD53E9">
            <w:pPr>
              <w:jc w:val="center"/>
              <w:rPr>
                <w:rFonts w:ascii="Arial" w:hAnsi="Arial" w:cs="Arial"/>
                <w:sz w:val="12"/>
                <w:szCs w:val="12"/>
              </w:rPr>
            </w:pPr>
          </w:p>
        </w:tc>
        <w:tc>
          <w:tcPr>
            <w:tcW w:w="1155" w:type="pct"/>
            <w:vMerge/>
          </w:tcPr>
          <w:p w:rsidR="0083491A" w:rsidRPr="00CD53E9" w:rsidRDefault="0083491A" w:rsidP="00CD53E9">
            <w:pPr>
              <w:jc w:val="center"/>
              <w:rPr>
                <w:rFonts w:ascii="Arial" w:hAnsi="Arial" w:cs="Arial"/>
                <w:sz w:val="12"/>
                <w:szCs w:val="12"/>
              </w:rPr>
            </w:pPr>
          </w:p>
        </w:tc>
        <w:tc>
          <w:tcPr>
            <w:tcW w:w="843" w:type="pct"/>
            <w:vMerge/>
          </w:tcPr>
          <w:p w:rsidR="0083491A" w:rsidRPr="00CD53E9" w:rsidRDefault="0083491A" w:rsidP="00CD53E9">
            <w:pPr>
              <w:jc w:val="center"/>
              <w:rPr>
                <w:rFonts w:ascii="Arial" w:hAnsi="Arial" w:cs="Arial"/>
                <w:sz w:val="12"/>
                <w:szCs w:val="12"/>
              </w:rPr>
            </w:pPr>
          </w:p>
        </w:tc>
      </w:tr>
      <w:tr w:rsidR="0083491A" w:rsidRPr="00CD53E9" w:rsidTr="0090291C">
        <w:trPr>
          <w:trHeight w:val="20"/>
        </w:trPr>
        <w:tc>
          <w:tcPr>
            <w:tcW w:w="708" w:type="pct"/>
            <w:vMerge/>
          </w:tcPr>
          <w:p w:rsidR="0083491A" w:rsidRPr="00CD53E9" w:rsidRDefault="0083491A" w:rsidP="00CD53E9">
            <w:pPr>
              <w:rPr>
                <w:rFonts w:ascii="Arial" w:hAnsi="Arial" w:cs="Arial"/>
                <w:sz w:val="12"/>
                <w:szCs w:val="12"/>
              </w:rPr>
            </w:pPr>
          </w:p>
        </w:tc>
        <w:tc>
          <w:tcPr>
            <w:tcW w:w="764" w:type="pct"/>
          </w:tcPr>
          <w:p w:rsidR="0083491A" w:rsidRPr="00CD53E9" w:rsidRDefault="0083491A" w:rsidP="00CD53E9">
            <w:pPr>
              <w:rPr>
                <w:rFonts w:ascii="Arial" w:hAnsi="Arial" w:cs="Arial"/>
                <w:sz w:val="12"/>
                <w:szCs w:val="12"/>
              </w:rPr>
            </w:pPr>
            <w:r w:rsidRPr="00CD53E9">
              <w:rPr>
                <w:rFonts w:ascii="Arial" w:hAnsi="Arial" w:cs="Arial"/>
                <w:sz w:val="12"/>
                <w:szCs w:val="12"/>
              </w:rPr>
              <w:t>фабрики-прачечные</w:t>
            </w:r>
          </w:p>
        </w:tc>
        <w:tc>
          <w:tcPr>
            <w:tcW w:w="861" w:type="pct"/>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110</w:t>
            </w:r>
          </w:p>
        </w:tc>
        <w:tc>
          <w:tcPr>
            <w:tcW w:w="669" w:type="pct"/>
            <w:vMerge/>
          </w:tcPr>
          <w:p w:rsidR="0083491A" w:rsidRPr="00CD53E9" w:rsidRDefault="0083491A" w:rsidP="00CD53E9">
            <w:pPr>
              <w:jc w:val="center"/>
              <w:rPr>
                <w:rFonts w:ascii="Arial" w:hAnsi="Arial" w:cs="Arial"/>
                <w:sz w:val="12"/>
                <w:szCs w:val="12"/>
              </w:rPr>
            </w:pPr>
          </w:p>
        </w:tc>
        <w:tc>
          <w:tcPr>
            <w:tcW w:w="1155" w:type="pct"/>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0,5-</w:t>
            </w:r>
            <w:smartTag w:uri="urn:schemas-microsoft-com:office:smarttags" w:element="metricconverter">
              <w:smartTagPr>
                <w:attr w:name="ProductID" w:val="1,0 га"/>
              </w:smartTagPr>
              <w:r w:rsidRPr="00CD53E9">
                <w:rPr>
                  <w:rFonts w:ascii="Arial" w:hAnsi="Arial" w:cs="Arial"/>
                  <w:b/>
                  <w:sz w:val="12"/>
                  <w:szCs w:val="12"/>
                </w:rPr>
                <w:t>1,0 га</w:t>
              </w:r>
            </w:smartTag>
          </w:p>
        </w:tc>
        <w:tc>
          <w:tcPr>
            <w:tcW w:w="843" w:type="pct"/>
            <w:vMerge/>
          </w:tcPr>
          <w:p w:rsidR="0083491A" w:rsidRPr="00CD53E9" w:rsidRDefault="0083491A" w:rsidP="00CD53E9">
            <w:pPr>
              <w:jc w:val="center"/>
              <w:rPr>
                <w:rFonts w:ascii="Arial" w:hAnsi="Arial" w:cs="Arial"/>
                <w:sz w:val="12"/>
                <w:szCs w:val="12"/>
              </w:rPr>
            </w:pPr>
          </w:p>
        </w:tc>
      </w:tr>
      <w:tr w:rsidR="0083491A" w:rsidRPr="00CD53E9" w:rsidTr="0090291C">
        <w:trPr>
          <w:trHeight w:val="20"/>
        </w:trPr>
        <w:tc>
          <w:tcPr>
            <w:tcW w:w="708" w:type="pct"/>
            <w:vMerge w:val="restart"/>
          </w:tcPr>
          <w:p w:rsidR="0083491A" w:rsidRPr="00CD53E9" w:rsidRDefault="0083491A" w:rsidP="00CD53E9">
            <w:pPr>
              <w:rPr>
                <w:rFonts w:ascii="Arial" w:hAnsi="Arial" w:cs="Arial"/>
                <w:sz w:val="12"/>
                <w:szCs w:val="12"/>
              </w:rPr>
            </w:pPr>
            <w:r w:rsidRPr="00CD53E9">
              <w:rPr>
                <w:rFonts w:ascii="Arial" w:hAnsi="Arial" w:cs="Arial"/>
                <w:sz w:val="12"/>
                <w:szCs w:val="12"/>
              </w:rPr>
              <w:t>Химчистки</w:t>
            </w:r>
          </w:p>
        </w:tc>
        <w:tc>
          <w:tcPr>
            <w:tcW w:w="764" w:type="pct"/>
          </w:tcPr>
          <w:p w:rsidR="0083491A" w:rsidRPr="00CD53E9" w:rsidRDefault="0083491A" w:rsidP="00CD53E9">
            <w:pPr>
              <w:rPr>
                <w:rFonts w:ascii="Arial" w:hAnsi="Arial" w:cs="Arial"/>
                <w:sz w:val="12"/>
                <w:szCs w:val="12"/>
              </w:rPr>
            </w:pPr>
            <w:r w:rsidRPr="00CD53E9">
              <w:rPr>
                <w:rFonts w:ascii="Arial" w:hAnsi="Arial" w:cs="Arial"/>
                <w:sz w:val="12"/>
                <w:szCs w:val="12"/>
              </w:rPr>
              <w:t>в том числе</w:t>
            </w:r>
          </w:p>
        </w:tc>
        <w:tc>
          <w:tcPr>
            <w:tcW w:w="861" w:type="pct"/>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11 (4)</w:t>
            </w:r>
          </w:p>
        </w:tc>
        <w:tc>
          <w:tcPr>
            <w:tcW w:w="669" w:type="pct"/>
            <w:vMerge w:val="restart"/>
          </w:tcPr>
          <w:p w:rsidR="0083491A" w:rsidRPr="00CD53E9" w:rsidRDefault="0083491A" w:rsidP="00CD53E9">
            <w:pPr>
              <w:jc w:val="center"/>
              <w:rPr>
                <w:rFonts w:ascii="Arial" w:hAnsi="Arial" w:cs="Arial"/>
                <w:sz w:val="12"/>
                <w:szCs w:val="12"/>
              </w:rPr>
            </w:pPr>
            <w:r w:rsidRPr="00CD53E9">
              <w:rPr>
                <w:rFonts w:ascii="Arial" w:hAnsi="Arial" w:cs="Arial"/>
                <w:sz w:val="12"/>
                <w:szCs w:val="12"/>
              </w:rPr>
              <w:t>кг. вещей в смену на 1 тыс. чел.</w:t>
            </w:r>
          </w:p>
        </w:tc>
        <w:tc>
          <w:tcPr>
            <w:tcW w:w="1155" w:type="pct"/>
            <w:vMerge w:val="restart"/>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0,1-</w:t>
            </w:r>
            <w:smartTag w:uri="urn:schemas-microsoft-com:office:smarttags" w:element="metricconverter">
              <w:smartTagPr>
                <w:attr w:name="ProductID" w:val="0,2 га"/>
              </w:smartTagPr>
              <w:r w:rsidRPr="00CD53E9">
                <w:rPr>
                  <w:rFonts w:ascii="Arial" w:hAnsi="Arial" w:cs="Arial"/>
                  <w:b/>
                  <w:sz w:val="12"/>
                  <w:szCs w:val="12"/>
                </w:rPr>
                <w:t>0,2 га</w:t>
              </w:r>
            </w:smartTag>
            <w:r w:rsidRPr="00CD53E9">
              <w:rPr>
                <w:rFonts w:ascii="Arial" w:hAnsi="Arial" w:cs="Arial"/>
                <w:b/>
                <w:sz w:val="12"/>
                <w:szCs w:val="12"/>
              </w:rPr>
              <w:t xml:space="preserve"> на объект</w:t>
            </w:r>
          </w:p>
        </w:tc>
        <w:tc>
          <w:tcPr>
            <w:tcW w:w="843" w:type="pct"/>
            <w:vMerge w:val="restart"/>
          </w:tcPr>
          <w:p w:rsidR="0083491A" w:rsidRPr="00CD53E9" w:rsidRDefault="0083491A" w:rsidP="00CD53E9">
            <w:pPr>
              <w:jc w:val="center"/>
              <w:rPr>
                <w:rFonts w:ascii="Arial" w:hAnsi="Arial" w:cs="Arial"/>
                <w:sz w:val="12"/>
                <w:szCs w:val="12"/>
              </w:rPr>
            </w:pPr>
          </w:p>
        </w:tc>
      </w:tr>
      <w:tr w:rsidR="0083491A" w:rsidRPr="00CD53E9" w:rsidTr="0090291C">
        <w:trPr>
          <w:trHeight w:val="20"/>
        </w:trPr>
        <w:tc>
          <w:tcPr>
            <w:tcW w:w="708" w:type="pct"/>
            <w:vMerge/>
          </w:tcPr>
          <w:p w:rsidR="0083491A" w:rsidRPr="00CD53E9" w:rsidRDefault="0083491A" w:rsidP="00CD53E9">
            <w:pPr>
              <w:rPr>
                <w:rFonts w:ascii="Arial" w:hAnsi="Arial" w:cs="Arial"/>
                <w:sz w:val="12"/>
                <w:szCs w:val="12"/>
              </w:rPr>
            </w:pPr>
          </w:p>
        </w:tc>
        <w:tc>
          <w:tcPr>
            <w:tcW w:w="764" w:type="pct"/>
          </w:tcPr>
          <w:p w:rsidR="0083491A" w:rsidRPr="00CD53E9" w:rsidRDefault="0083491A" w:rsidP="00CD53E9">
            <w:pPr>
              <w:rPr>
                <w:rFonts w:ascii="Arial" w:hAnsi="Arial" w:cs="Arial"/>
                <w:sz w:val="12"/>
                <w:szCs w:val="12"/>
              </w:rPr>
            </w:pPr>
            <w:r w:rsidRPr="00CD53E9">
              <w:rPr>
                <w:rFonts w:ascii="Arial" w:hAnsi="Arial" w:cs="Arial"/>
                <w:sz w:val="12"/>
                <w:szCs w:val="12"/>
              </w:rPr>
              <w:t>для обслуживания населения</w:t>
            </w:r>
          </w:p>
        </w:tc>
        <w:tc>
          <w:tcPr>
            <w:tcW w:w="861" w:type="pct"/>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4 (4)</w:t>
            </w:r>
          </w:p>
        </w:tc>
        <w:tc>
          <w:tcPr>
            <w:tcW w:w="669" w:type="pct"/>
            <w:vMerge/>
          </w:tcPr>
          <w:p w:rsidR="0083491A" w:rsidRPr="00CD53E9" w:rsidRDefault="0083491A" w:rsidP="00CD53E9">
            <w:pPr>
              <w:jc w:val="center"/>
              <w:rPr>
                <w:rFonts w:ascii="Arial" w:hAnsi="Arial" w:cs="Arial"/>
                <w:sz w:val="12"/>
                <w:szCs w:val="12"/>
              </w:rPr>
            </w:pPr>
          </w:p>
        </w:tc>
        <w:tc>
          <w:tcPr>
            <w:tcW w:w="1155" w:type="pct"/>
            <w:vMerge/>
          </w:tcPr>
          <w:p w:rsidR="0083491A" w:rsidRPr="00CD53E9" w:rsidRDefault="0083491A" w:rsidP="00CD53E9">
            <w:pPr>
              <w:jc w:val="center"/>
              <w:rPr>
                <w:rFonts w:ascii="Arial" w:hAnsi="Arial" w:cs="Arial"/>
                <w:sz w:val="12"/>
                <w:szCs w:val="12"/>
              </w:rPr>
            </w:pPr>
          </w:p>
        </w:tc>
        <w:tc>
          <w:tcPr>
            <w:tcW w:w="843" w:type="pct"/>
            <w:vMerge/>
          </w:tcPr>
          <w:p w:rsidR="0083491A" w:rsidRPr="00CD53E9" w:rsidRDefault="0083491A" w:rsidP="00CD53E9">
            <w:pPr>
              <w:jc w:val="center"/>
              <w:rPr>
                <w:rFonts w:ascii="Arial" w:hAnsi="Arial" w:cs="Arial"/>
                <w:sz w:val="12"/>
                <w:szCs w:val="12"/>
              </w:rPr>
            </w:pPr>
          </w:p>
        </w:tc>
      </w:tr>
      <w:tr w:rsidR="0083491A" w:rsidRPr="00CD53E9" w:rsidTr="0090291C">
        <w:trPr>
          <w:trHeight w:val="20"/>
        </w:trPr>
        <w:tc>
          <w:tcPr>
            <w:tcW w:w="708" w:type="pct"/>
            <w:vMerge/>
          </w:tcPr>
          <w:p w:rsidR="0083491A" w:rsidRPr="00CD53E9" w:rsidRDefault="0083491A" w:rsidP="00CD53E9">
            <w:pPr>
              <w:rPr>
                <w:rFonts w:ascii="Arial" w:hAnsi="Arial" w:cs="Arial"/>
                <w:sz w:val="12"/>
                <w:szCs w:val="12"/>
              </w:rPr>
            </w:pPr>
          </w:p>
        </w:tc>
        <w:tc>
          <w:tcPr>
            <w:tcW w:w="764" w:type="pct"/>
          </w:tcPr>
          <w:p w:rsidR="0083491A" w:rsidRPr="00CD53E9" w:rsidRDefault="0083491A" w:rsidP="00CD53E9">
            <w:pPr>
              <w:rPr>
                <w:rFonts w:ascii="Arial" w:hAnsi="Arial" w:cs="Arial"/>
                <w:sz w:val="12"/>
                <w:szCs w:val="12"/>
              </w:rPr>
            </w:pPr>
            <w:r w:rsidRPr="00CD53E9">
              <w:rPr>
                <w:rFonts w:ascii="Arial" w:hAnsi="Arial" w:cs="Arial"/>
                <w:sz w:val="12"/>
                <w:szCs w:val="12"/>
              </w:rPr>
              <w:t>фабрики-химчистки</w:t>
            </w:r>
          </w:p>
        </w:tc>
        <w:tc>
          <w:tcPr>
            <w:tcW w:w="861" w:type="pct"/>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7</w:t>
            </w:r>
          </w:p>
        </w:tc>
        <w:tc>
          <w:tcPr>
            <w:tcW w:w="669" w:type="pct"/>
            <w:vMerge/>
          </w:tcPr>
          <w:p w:rsidR="0083491A" w:rsidRPr="00CD53E9" w:rsidRDefault="0083491A" w:rsidP="00CD53E9">
            <w:pPr>
              <w:jc w:val="center"/>
              <w:rPr>
                <w:rFonts w:ascii="Arial" w:hAnsi="Arial" w:cs="Arial"/>
                <w:sz w:val="12"/>
                <w:szCs w:val="12"/>
              </w:rPr>
            </w:pPr>
          </w:p>
        </w:tc>
        <w:tc>
          <w:tcPr>
            <w:tcW w:w="1155" w:type="pct"/>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0,5-1,0  га</w:t>
            </w:r>
          </w:p>
        </w:tc>
        <w:tc>
          <w:tcPr>
            <w:tcW w:w="843" w:type="pct"/>
            <w:vMerge/>
          </w:tcPr>
          <w:p w:rsidR="0083491A" w:rsidRPr="00CD53E9" w:rsidRDefault="0083491A" w:rsidP="00CD53E9">
            <w:pPr>
              <w:jc w:val="center"/>
              <w:rPr>
                <w:rFonts w:ascii="Arial" w:hAnsi="Arial" w:cs="Arial"/>
                <w:sz w:val="12"/>
                <w:szCs w:val="12"/>
              </w:rPr>
            </w:pPr>
          </w:p>
        </w:tc>
      </w:tr>
      <w:tr w:rsidR="0083491A" w:rsidRPr="00CD53E9" w:rsidTr="0090291C">
        <w:trPr>
          <w:trHeight w:val="20"/>
        </w:trPr>
        <w:tc>
          <w:tcPr>
            <w:tcW w:w="708" w:type="pct"/>
          </w:tcPr>
          <w:p w:rsidR="0083491A" w:rsidRPr="00CD53E9" w:rsidRDefault="0083491A" w:rsidP="00CD53E9">
            <w:pPr>
              <w:rPr>
                <w:rFonts w:ascii="Arial" w:hAnsi="Arial" w:cs="Arial"/>
                <w:sz w:val="12"/>
                <w:szCs w:val="12"/>
              </w:rPr>
            </w:pPr>
            <w:r w:rsidRPr="00CD53E9">
              <w:rPr>
                <w:rFonts w:ascii="Arial" w:hAnsi="Arial" w:cs="Arial"/>
                <w:sz w:val="12"/>
                <w:szCs w:val="12"/>
              </w:rPr>
              <w:t>Бани</w:t>
            </w:r>
          </w:p>
        </w:tc>
        <w:tc>
          <w:tcPr>
            <w:tcW w:w="764" w:type="pct"/>
          </w:tcPr>
          <w:p w:rsidR="0083491A" w:rsidRPr="00CD53E9" w:rsidRDefault="0083491A" w:rsidP="00CD53E9">
            <w:pPr>
              <w:rPr>
                <w:rFonts w:ascii="Arial" w:hAnsi="Arial" w:cs="Arial"/>
                <w:sz w:val="12"/>
                <w:szCs w:val="12"/>
              </w:rPr>
            </w:pPr>
          </w:p>
        </w:tc>
        <w:tc>
          <w:tcPr>
            <w:tcW w:w="861" w:type="pct"/>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5</w:t>
            </w:r>
          </w:p>
        </w:tc>
        <w:tc>
          <w:tcPr>
            <w:tcW w:w="669" w:type="pct"/>
          </w:tcPr>
          <w:p w:rsidR="0083491A" w:rsidRPr="00CD53E9" w:rsidRDefault="0083491A" w:rsidP="00CD53E9">
            <w:pPr>
              <w:jc w:val="center"/>
              <w:rPr>
                <w:rFonts w:ascii="Arial" w:hAnsi="Arial" w:cs="Arial"/>
                <w:sz w:val="12"/>
                <w:szCs w:val="12"/>
              </w:rPr>
            </w:pPr>
            <w:r w:rsidRPr="00CD53E9">
              <w:rPr>
                <w:rFonts w:ascii="Arial" w:hAnsi="Arial" w:cs="Arial"/>
                <w:sz w:val="12"/>
                <w:szCs w:val="12"/>
              </w:rPr>
              <w:t>кол. мест на 1 тыс. чел.</w:t>
            </w:r>
          </w:p>
        </w:tc>
        <w:tc>
          <w:tcPr>
            <w:tcW w:w="1155" w:type="pct"/>
          </w:tcPr>
          <w:p w:rsidR="0083491A" w:rsidRPr="00CD53E9" w:rsidRDefault="0083491A" w:rsidP="00CD53E9">
            <w:pPr>
              <w:jc w:val="center"/>
              <w:rPr>
                <w:rFonts w:ascii="Arial" w:hAnsi="Arial" w:cs="Arial"/>
                <w:b/>
                <w:sz w:val="12"/>
                <w:szCs w:val="12"/>
              </w:rPr>
            </w:pPr>
            <w:r w:rsidRPr="00CD53E9">
              <w:rPr>
                <w:rFonts w:ascii="Arial" w:hAnsi="Arial" w:cs="Arial"/>
                <w:b/>
                <w:sz w:val="12"/>
                <w:szCs w:val="12"/>
              </w:rPr>
              <w:t>0,2-</w:t>
            </w:r>
            <w:smartTag w:uri="urn:schemas-microsoft-com:office:smarttags" w:element="metricconverter">
              <w:smartTagPr>
                <w:attr w:name="ProductID" w:val="0,4 га"/>
              </w:smartTagPr>
              <w:r w:rsidRPr="00CD53E9">
                <w:rPr>
                  <w:rFonts w:ascii="Arial" w:hAnsi="Arial" w:cs="Arial"/>
                  <w:b/>
                  <w:sz w:val="12"/>
                  <w:szCs w:val="12"/>
                </w:rPr>
                <w:t>0,4 га</w:t>
              </w:r>
            </w:smartTag>
            <w:r w:rsidRPr="00CD53E9">
              <w:rPr>
                <w:rFonts w:ascii="Arial" w:hAnsi="Arial" w:cs="Arial"/>
                <w:b/>
                <w:sz w:val="12"/>
                <w:szCs w:val="12"/>
              </w:rPr>
              <w:t xml:space="preserve"> на объект</w:t>
            </w:r>
          </w:p>
        </w:tc>
        <w:tc>
          <w:tcPr>
            <w:tcW w:w="843" w:type="pct"/>
          </w:tcPr>
          <w:p w:rsidR="0083491A" w:rsidRPr="00CD53E9" w:rsidRDefault="0083491A" w:rsidP="00CD53E9">
            <w:pPr>
              <w:jc w:val="center"/>
              <w:rPr>
                <w:rFonts w:ascii="Arial" w:hAnsi="Arial" w:cs="Arial"/>
                <w:sz w:val="12"/>
                <w:szCs w:val="12"/>
              </w:rPr>
            </w:pP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Примечания</w:t>
      </w:r>
      <w:r w:rsidRPr="00B6773A">
        <w:rPr>
          <w:rFonts w:ascii="Arial" w:hAnsi="Arial" w:cs="Arial"/>
          <w:sz w:val="16"/>
          <w:szCs w:val="16"/>
        </w:rPr>
        <w:t>: 1. В скобках приведены нормы объектов местного значения для обслуживания территории микрорайона и жилого района.</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2. 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1.2.1.13. Радиус обслуживания учреждениями торговли и бытового обслуживания населения:</w:t>
      </w:r>
    </w:p>
    <w:tbl>
      <w:tblPr>
        <w:tblW w:w="48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910"/>
        <w:gridCol w:w="1311"/>
        <w:gridCol w:w="2784"/>
        <w:gridCol w:w="3052"/>
      </w:tblGrid>
      <w:tr w:rsidR="0083491A" w:rsidRPr="00CD53E9" w:rsidTr="00556848">
        <w:trPr>
          <w:trHeight w:val="20"/>
        </w:trPr>
        <w:tc>
          <w:tcPr>
            <w:tcW w:w="1768" w:type="pct"/>
            <w:vMerge w:val="restart"/>
            <w:vAlign w:val="center"/>
          </w:tcPr>
          <w:p w:rsidR="0083491A" w:rsidRPr="00CD53E9" w:rsidRDefault="0083491A" w:rsidP="00556848">
            <w:pPr>
              <w:jc w:val="center"/>
              <w:rPr>
                <w:rFonts w:ascii="Arial" w:hAnsi="Arial" w:cs="Arial"/>
                <w:sz w:val="12"/>
                <w:szCs w:val="12"/>
              </w:rPr>
            </w:pPr>
            <w:r w:rsidRPr="00CD53E9">
              <w:rPr>
                <w:rFonts w:ascii="Arial" w:hAnsi="Arial" w:cs="Arial"/>
                <w:sz w:val="12"/>
                <w:szCs w:val="12"/>
              </w:rPr>
              <w:t>Учреждение</w:t>
            </w:r>
          </w:p>
        </w:tc>
        <w:tc>
          <w:tcPr>
            <w:tcW w:w="593" w:type="pct"/>
            <w:vMerge w:val="restart"/>
            <w:vAlign w:val="center"/>
          </w:tcPr>
          <w:p w:rsidR="0083491A" w:rsidRPr="00CD53E9" w:rsidRDefault="0083491A" w:rsidP="00556848">
            <w:pPr>
              <w:jc w:val="center"/>
              <w:rPr>
                <w:rFonts w:ascii="Arial" w:hAnsi="Arial" w:cs="Arial"/>
                <w:sz w:val="12"/>
                <w:szCs w:val="12"/>
              </w:rPr>
            </w:pPr>
            <w:r w:rsidRPr="00CD53E9">
              <w:rPr>
                <w:rFonts w:ascii="Arial" w:hAnsi="Arial" w:cs="Arial"/>
                <w:sz w:val="12"/>
                <w:szCs w:val="12"/>
              </w:rPr>
              <w:t>Единица измерения</w:t>
            </w:r>
          </w:p>
        </w:tc>
        <w:tc>
          <w:tcPr>
            <w:tcW w:w="2639" w:type="pct"/>
            <w:gridSpan w:val="2"/>
            <w:vAlign w:val="center"/>
          </w:tcPr>
          <w:p w:rsidR="0083491A" w:rsidRPr="00CD53E9" w:rsidRDefault="0083491A" w:rsidP="00556848">
            <w:pPr>
              <w:jc w:val="center"/>
              <w:rPr>
                <w:rFonts w:ascii="Arial" w:hAnsi="Arial" w:cs="Arial"/>
                <w:sz w:val="12"/>
                <w:szCs w:val="12"/>
              </w:rPr>
            </w:pPr>
            <w:r w:rsidRPr="00CD53E9">
              <w:rPr>
                <w:rFonts w:ascii="Arial" w:hAnsi="Arial" w:cs="Arial"/>
                <w:sz w:val="12"/>
                <w:szCs w:val="12"/>
              </w:rPr>
              <w:t>Максимальный расчетный показатель</w:t>
            </w:r>
          </w:p>
        </w:tc>
      </w:tr>
      <w:tr w:rsidR="0083491A" w:rsidRPr="00CD53E9" w:rsidTr="00556848">
        <w:trPr>
          <w:trHeight w:val="20"/>
        </w:trPr>
        <w:tc>
          <w:tcPr>
            <w:tcW w:w="1768" w:type="pct"/>
            <w:vMerge/>
            <w:vAlign w:val="center"/>
          </w:tcPr>
          <w:p w:rsidR="0083491A" w:rsidRPr="00CD53E9" w:rsidRDefault="0083491A" w:rsidP="00556848">
            <w:pPr>
              <w:jc w:val="center"/>
              <w:rPr>
                <w:rFonts w:ascii="Arial" w:hAnsi="Arial" w:cs="Arial"/>
                <w:sz w:val="12"/>
                <w:szCs w:val="12"/>
              </w:rPr>
            </w:pPr>
          </w:p>
        </w:tc>
        <w:tc>
          <w:tcPr>
            <w:tcW w:w="593" w:type="pct"/>
            <w:vMerge/>
            <w:vAlign w:val="center"/>
          </w:tcPr>
          <w:p w:rsidR="0083491A" w:rsidRPr="00CD53E9" w:rsidRDefault="0083491A" w:rsidP="00556848">
            <w:pPr>
              <w:jc w:val="center"/>
              <w:rPr>
                <w:rFonts w:ascii="Arial" w:hAnsi="Arial" w:cs="Arial"/>
                <w:sz w:val="12"/>
                <w:szCs w:val="12"/>
              </w:rPr>
            </w:pPr>
          </w:p>
        </w:tc>
        <w:tc>
          <w:tcPr>
            <w:tcW w:w="1259" w:type="pct"/>
            <w:vAlign w:val="center"/>
          </w:tcPr>
          <w:p w:rsidR="0083491A" w:rsidRPr="00CD53E9" w:rsidRDefault="0083491A" w:rsidP="00556848">
            <w:pPr>
              <w:jc w:val="center"/>
              <w:rPr>
                <w:rFonts w:ascii="Arial" w:hAnsi="Arial" w:cs="Arial"/>
                <w:sz w:val="12"/>
                <w:szCs w:val="12"/>
              </w:rPr>
            </w:pPr>
            <w:r w:rsidRPr="00CD53E9">
              <w:rPr>
                <w:rFonts w:ascii="Arial" w:hAnsi="Arial" w:cs="Arial"/>
                <w:sz w:val="12"/>
                <w:szCs w:val="12"/>
              </w:rPr>
              <w:t>зона многоквартирной и малоэтажной жилой застройки</w:t>
            </w:r>
          </w:p>
        </w:tc>
        <w:tc>
          <w:tcPr>
            <w:tcW w:w="1379" w:type="pct"/>
            <w:vAlign w:val="center"/>
          </w:tcPr>
          <w:p w:rsidR="0083491A" w:rsidRPr="00CD53E9" w:rsidRDefault="0083491A" w:rsidP="00556848">
            <w:pPr>
              <w:jc w:val="center"/>
              <w:rPr>
                <w:rFonts w:ascii="Arial" w:hAnsi="Arial" w:cs="Arial"/>
                <w:sz w:val="12"/>
                <w:szCs w:val="12"/>
              </w:rPr>
            </w:pPr>
            <w:r w:rsidRPr="00CD53E9">
              <w:rPr>
                <w:rFonts w:ascii="Arial" w:hAnsi="Arial" w:cs="Arial"/>
                <w:sz w:val="12"/>
                <w:szCs w:val="12"/>
              </w:rPr>
              <w:t>зона застройки объектами индивидуального жилищного строительства</w:t>
            </w:r>
          </w:p>
        </w:tc>
      </w:tr>
      <w:tr w:rsidR="0083491A" w:rsidRPr="00CD53E9" w:rsidTr="00556848">
        <w:trPr>
          <w:trHeight w:val="20"/>
        </w:trPr>
        <w:tc>
          <w:tcPr>
            <w:tcW w:w="1768" w:type="pct"/>
          </w:tcPr>
          <w:p w:rsidR="0083491A" w:rsidRPr="00CD53E9" w:rsidRDefault="0083491A" w:rsidP="00556848">
            <w:pPr>
              <w:rPr>
                <w:rFonts w:ascii="Arial" w:hAnsi="Arial" w:cs="Arial"/>
                <w:sz w:val="12"/>
                <w:szCs w:val="12"/>
              </w:rPr>
            </w:pPr>
            <w:r w:rsidRPr="00CD53E9">
              <w:rPr>
                <w:rFonts w:ascii="Arial" w:hAnsi="Arial" w:cs="Arial"/>
                <w:sz w:val="12"/>
                <w:szCs w:val="12"/>
              </w:rPr>
              <w:t>Предприятия торговли, общественного питания и бытового обслуживания местного значения</w:t>
            </w:r>
          </w:p>
        </w:tc>
        <w:tc>
          <w:tcPr>
            <w:tcW w:w="593" w:type="pct"/>
            <w:vAlign w:val="center"/>
          </w:tcPr>
          <w:p w:rsidR="0083491A" w:rsidRPr="00CD53E9" w:rsidRDefault="0083491A" w:rsidP="00556848">
            <w:pPr>
              <w:jc w:val="center"/>
              <w:rPr>
                <w:rFonts w:ascii="Arial" w:hAnsi="Arial" w:cs="Arial"/>
                <w:sz w:val="12"/>
                <w:szCs w:val="12"/>
              </w:rPr>
            </w:pPr>
            <w:r w:rsidRPr="00CD53E9">
              <w:rPr>
                <w:rFonts w:ascii="Arial" w:hAnsi="Arial" w:cs="Arial"/>
                <w:sz w:val="12"/>
                <w:szCs w:val="12"/>
              </w:rPr>
              <w:t>м</w:t>
            </w:r>
          </w:p>
        </w:tc>
        <w:tc>
          <w:tcPr>
            <w:tcW w:w="1259" w:type="pct"/>
            <w:vAlign w:val="center"/>
          </w:tcPr>
          <w:p w:rsidR="0083491A" w:rsidRPr="00CD53E9" w:rsidRDefault="0083491A" w:rsidP="00556848">
            <w:pPr>
              <w:jc w:val="center"/>
              <w:rPr>
                <w:rFonts w:ascii="Arial" w:hAnsi="Arial" w:cs="Arial"/>
                <w:b/>
                <w:sz w:val="12"/>
                <w:szCs w:val="12"/>
              </w:rPr>
            </w:pPr>
            <w:r w:rsidRPr="00CD53E9">
              <w:rPr>
                <w:rFonts w:ascii="Arial" w:hAnsi="Arial" w:cs="Arial"/>
                <w:b/>
                <w:sz w:val="12"/>
                <w:szCs w:val="12"/>
              </w:rPr>
              <w:t>500</w:t>
            </w:r>
          </w:p>
        </w:tc>
        <w:tc>
          <w:tcPr>
            <w:tcW w:w="1379" w:type="pct"/>
            <w:vAlign w:val="center"/>
          </w:tcPr>
          <w:p w:rsidR="0083491A" w:rsidRPr="00CD53E9" w:rsidRDefault="0083491A" w:rsidP="00556848">
            <w:pPr>
              <w:jc w:val="center"/>
              <w:rPr>
                <w:rFonts w:ascii="Arial" w:hAnsi="Arial" w:cs="Arial"/>
                <w:b/>
                <w:sz w:val="12"/>
                <w:szCs w:val="12"/>
              </w:rPr>
            </w:pPr>
            <w:r w:rsidRPr="00CD53E9">
              <w:rPr>
                <w:rFonts w:ascii="Arial" w:hAnsi="Arial" w:cs="Arial"/>
                <w:b/>
                <w:sz w:val="12"/>
                <w:szCs w:val="12"/>
              </w:rPr>
              <w:t>800</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Примечания</w:t>
      </w:r>
      <w:r w:rsidRPr="00B6773A">
        <w:rPr>
          <w:rFonts w:ascii="Arial" w:hAnsi="Arial" w:cs="Arial"/>
          <w:sz w:val="16"/>
          <w:szCs w:val="16"/>
        </w:rPr>
        <w:t xml:space="preserve">: </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1. Указанный радиус обслуживания не распространяется на специализированные учреждения. </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2. 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1.2.1.14. Норма обеспеченности организациями и учреждениями управления, кредитно-финансовыми и проектными организациями, а также предприятиями связи и размер их земельного участка</w:t>
      </w:r>
    </w:p>
    <w:tbl>
      <w:tblPr>
        <w:tblW w:w="47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1895"/>
        <w:gridCol w:w="1915"/>
        <w:gridCol w:w="3153"/>
        <w:gridCol w:w="1895"/>
      </w:tblGrid>
      <w:tr w:rsidR="0083491A" w:rsidRPr="0090291C" w:rsidTr="0090291C">
        <w:trPr>
          <w:trHeight w:val="20"/>
          <w:tblHeader/>
        </w:trPr>
        <w:tc>
          <w:tcPr>
            <w:tcW w:w="994" w:type="pct"/>
          </w:tcPr>
          <w:p w:rsidR="0083491A" w:rsidRPr="0090291C" w:rsidRDefault="0083491A" w:rsidP="0090291C">
            <w:pPr>
              <w:jc w:val="center"/>
              <w:rPr>
                <w:rFonts w:ascii="Arial" w:hAnsi="Arial" w:cs="Arial"/>
                <w:sz w:val="12"/>
                <w:szCs w:val="12"/>
              </w:rPr>
            </w:pPr>
            <w:r w:rsidRPr="0090291C">
              <w:rPr>
                <w:rFonts w:ascii="Arial" w:hAnsi="Arial" w:cs="Arial"/>
                <w:sz w:val="12"/>
                <w:szCs w:val="12"/>
              </w:rPr>
              <w:t>Учреждение</w:t>
            </w:r>
          </w:p>
        </w:tc>
        <w:tc>
          <w:tcPr>
            <w:tcW w:w="857" w:type="pct"/>
          </w:tcPr>
          <w:p w:rsidR="0083491A" w:rsidRPr="0090291C" w:rsidRDefault="0083491A" w:rsidP="0090291C">
            <w:pPr>
              <w:jc w:val="center"/>
              <w:rPr>
                <w:rFonts w:ascii="Arial" w:hAnsi="Arial" w:cs="Arial"/>
                <w:sz w:val="12"/>
                <w:szCs w:val="12"/>
              </w:rPr>
            </w:pPr>
            <w:r w:rsidRPr="0090291C">
              <w:rPr>
                <w:rFonts w:ascii="Arial" w:hAnsi="Arial" w:cs="Arial"/>
                <w:sz w:val="12"/>
                <w:szCs w:val="12"/>
              </w:rPr>
              <w:t>Норма обеспеченности</w:t>
            </w:r>
          </w:p>
        </w:tc>
        <w:tc>
          <w:tcPr>
            <w:tcW w:w="866" w:type="pct"/>
            <w:shd w:val="clear" w:color="auto" w:fill="auto"/>
          </w:tcPr>
          <w:p w:rsidR="0083491A" w:rsidRPr="0090291C" w:rsidRDefault="0083491A" w:rsidP="0090291C">
            <w:pPr>
              <w:jc w:val="center"/>
              <w:rPr>
                <w:rFonts w:ascii="Arial" w:hAnsi="Arial" w:cs="Arial"/>
                <w:sz w:val="12"/>
                <w:szCs w:val="12"/>
              </w:rPr>
            </w:pPr>
            <w:r w:rsidRPr="0090291C">
              <w:rPr>
                <w:rFonts w:ascii="Arial" w:hAnsi="Arial" w:cs="Arial"/>
                <w:sz w:val="12"/>
                <w:szCs w:val="12"/>
              </w:rPr>
              <w:t>Единица измерения</w:t>
            </w:r>
          </w:p>
        </w:tc>
        <w:tc>
          <w:tcPr>
            <w:tcW w:w="1426" w:type="pct"/>
          </w:tcPr>
          <w:p w:rsidR="0083491A" w:rsidRPr="0090291C" w:rsidRDefault="0083491A" w:rsidP="0090291C">
            <w:pPr>
              <w:jc w:val="center"/>
              <w:rPr>
                <w:rFonts w:ascii="Arial" w:hAnsi="Arial" w:cs="Arial"/>
                <w:sz w:val="12"/>
                <w:szCs w:val="12"/>
              </w:rPr>
            </w:pPr>
            <w:r w:rsidRPr="0090291C">
              <w:rPr>
                <w:rFonts w:ascii="Arial" w:hAnsi="Arial" w:cs="Arial"/>
                <w:sz w:val="12"/>
                <w:szCs w:val="12"/>
              </w:rPr>
              <w:t>Размер земельного участка</w:t>
            </w:r>
          </w:p>
        </w:tc>
        <w:tc>
          <w:tcPr>
            <w:tcW w:w="857" w:type="pct"/>
          </w:tcPr>
          <w:p w:rsidR="0083491A" w:rsidRPr="0090291C" w:rsidRDefault="0083491A" w:rsidP="0090291C">
            <w:pPr>
              <w:jc w:val="center"/>
              <w:rPr>
                <w:rFonts w:ascii="Arial" w:hAnsi="Arial" w:cs="Arial"/>
                <w:sz w:val="12"/>
                <w:szCs w:val="12"/>
              </w:rPr>
            </w:pPr>
            <w:r w:rsidRPr="0090291C">
              <w:rPr>
                <w:rFonts w:ascii="Arial" w:hAnsi="Arial" w:cs="Arial"/>
                <w:sz w:val="12"/>
                <w:szCs w:val="12"/>
              </w:rPr>
              <w:t>Примечание</w:t>
            </w:r>
          </w:p>
        </w:tc>
      </w:tr>
      <w:tr w:rsidR="0083491A" w:rsidRPr="0090291C" w:rsidTr="0090291C">
        <w:trPr>
          <w:trHeight w:val="20"/>
        </w:trPr>
        <w:tc>
          <w:tcPr>
            <w:tcW w:w="994" w:type="pct"/>
            <w:shd w:val="clear" w:color="auto" w:fill="auto"/>
          </w:tcPr>
          <w:p w:rsidR="0083491A" w:rsidRPr="0090291C" w:rsidRDefault="0083491A" w:rsidP="0090291C">
            <w:pPr>
              <w:rPr>
                <w:rFonts w:ascii="Arial" w:hAnsi="Arial" w:cs="Arial"/>
                <w:sz w:val="12"/>
                <w:szCs w:val="12"/>
              </w:rPr>
            </w:pPr>
            <w:r w:rsidRPr="0090291C">
              <w:rPr>
                <w:rFonts w:ascii="Arial" w:hAnsi="Arial" w:cs="Arial"/>
                <w:sz w:val="12"/>
                <w:szCs w:val="12"/>
              </w:rPr>
              <w:t>Отделения банков, операционная касса</w:t>
            </w:r>
          </w:p>
        </w:tc>
        <w:tc>
          <w:tcPr>
            <w:tcW w:w="857" w:type="pct"/>
            <w:shd w:val="clear" w:color="auto" w:fill="auto"/>
          </w:tcPr>
          <w:p w:rsidR="0083491A" w:rsidRPr="0090291C" w:rsidRDefault="0083491A" w:rsidP="0090291C">
            <w:pPr>
              <w:jc w:val="center"/>
              <w:rPr>
                <w:rFonts w:ascii="Arial" w:hAnsi="Arial" w:cs="Arial"/>
                <w:b/>
                <w:sz w:val="12"/>
                <w:szCs w:val="12"/>
              </w:rPr>
            </w:pPr>
            <w:r w:rsidRPr="0090291C">
              <w:rPr>
                <w:rFonts w:ascii="Arial" w:hAnsi="Arial" w:cs="Arial"/>
                <w:b/>
                <w:sz w:val="12"/>
                <w:szCs w:val="12"/>
              </w:rPr>
              <w:t>1</w:t>
            </w:r>
          </w:p>
        </w:tc>
        <w:tc>
          <w:tcPr>
            <w:tcW w:w="866" w:type="pct"/>
            <w:shd w:val="clear" w:color="auto" w:fill="auto"/>
          </w:tcPr>
          <w:p w:rsidR="0083491A" w:rsidRPr="0090291C" w:rsidRDefault="0083491A" w:rsidP="0090291C">
            <w:pPr>
              <w:jc w:val="center"/>
              <w:rPr>
                <w:rFonts w:ascii="Arial" w:hAnsi="Arial" w:cs="Arial"/>
                <w:sz w:val="12"/>
                <w:szCs w:val="12"/>
              </w:rPr>
            </w:pPr>
            <w:r w:rsidRPr="0090291C">
              <w:rPr>
                <w:rFonts w:ascii="Arial" w:hAnsi="Arial" w:cs="Arial"/>
                <w:sz w:val="12"/>
                <w:szCs w:val="12"/>
              </w:rPr>
              <w:t>кол. операц. мест (окон) на 2-3 тыс. чел.</w:t>
            </w:r>
          </w:p>
        </w:tc>
        <w:tc>
          <w:tcPr>
            <w:tcW w:w="1426" w:type="pct"/>
            <w:shd w:val="clear" w:color="auto" w:fill="auto"/>
          </w:tcPr>
          <w:p w:rsidR="0083491A" w:rsidRPr="0090291C" w:rsidRDefault="0083491A" w:rsidP="0090291C">
            <w:pPr>
              <w:snapToGrid w:val="0"/>
              <w:rPr>
                <w:rFonts w:ascii="Arial" w:hAnsi="Arial" w:cs="Arial"/>
                <w:b/>
                <w:sz w:val="12"/>
                <w:szCs w:val="12"/>
              </w:rPr>
            </w:pPr>
            <w:r w:rsidRPr="0090291C">
              <w:rPr>
                <w:rFonts w:ascii="Arial" w:hAnsi="Arial" w:cs="Arial"/>
                <w:b/>
                <w:sz w:val="12"/>
                <w:szCs w:val="12"/>
              </w:rPr>
              <w:t>При кол. операционных касс, га на объект:</w:t>
            </w:r>
          </w:p>
          <w:p w:rsidR="0083491A" w:rsidRPr="0090291C" w:rsidRDefault="0083491A" w:rsidP="0090291C">
            <w:pPr>
              <w:rPr>
                <w:rFonts w:ascii="Arial" w:hAnsi="Arial" w:cs="Arial"/>
                <w:b/>
                <w:sz w:val="12"/>
                <w:szCs w:val="12"/>
              </w:rPr>
            </w:pPr>
            <w:r w:rsidRPr="0090291C">
              <w:rPr>
                <w:rFonts w:ascii="Arial" w:hAnsi="Arial" w:cs="Arial"/>
                <w:b/>
                <w:sz w:val="12"/>
                <w:szCs w:val="12"/>
              </w:rPr>
              <w:t xml:space="preserve">2 кассы – </w:t>
            </w:r>
            <w:smartTag w:uri="urn:schemas-microsoft-com:office:smarttags" w:element="metricconverter">
              <w:smartTagPr>
                <w:attr w:name="ProductID" w:val="0,2 га"/>
              </w:smartTagPr>
              <w:r w:rsidRPr="0090291C">
                <w:rPr>
                  <w:rFonts w:ascii="Arial" w:hAnsi="Arial" w:cs="Arial"/>
                  <w:b/>
                  <w:sz w:val="12"/>
                  <w:szCs w:val="12"/>
                </w:rPr>
                <w:t>0,2 га</w:t>
              </w:r>
            </w:smartTag>
            <w:r w:rsidRPr="0090291C">
              <w:rPr>
                <w:rFonts w:ascii="Arial" w:hAnsi="Arial" w:cs="Arial"/>
                <w:b/>
                <w:sz w:val="12"/>
                <w:szCs w:val="12"/>
              </w:rPr>
              <w:t>;</w:t>
            </w:r>
          </w:p>
          <w:p w:rsidR="0083491A" w:rsidRPr="0090291C" w:rsidRDefault="0083491A" w:rsidP="0090291C">
            <w:pPr>
              <w:rPr>
                <w:rFonts w:ascii="Arial" w:hAnsi="Arial" w:cs="Arial"/>
                <w:b/>
                <w:sz w:val="12"/>
                <w:szCs w:val="12"/>
              </w:rPr>
            </w:pPr>
            <w:r w:rsidRPr="0090291C">
              <w:rPr>
                <w:rFonts w:ascii="Arial" w:hAnsi="Arial" w:cs="Arial"/>
                <w:b/>
                <w:sz w:val="12"/>
                <w:szCs w:val="12"/>
              </w:rPr>
              <w:t xml:space="preserve">7 касс – </w:t>
            </w:r>
            <w:smartTag w:uri="urn:schemas-microsoft-com:office:smarttags" w:element="metricconverter">
              <w:smartTagPr>
                <w:attr w:name="ProductID" w:val="0,5 га"/>
              </w:smartTagPr>
              <w:r w:rsidRPr="0090291C">
                <w:rPr>
                  <w:rFonts w:ascii="Arial" w:hAnsi="Arial" w:cs="Arial"/>
                  <w:b/>
                  <w:sz w:val="12"/>
                  <w:szCs w:val="12"/>
                </w:rPr>
                <w:t>0,5 га</w:t>
              </w:r>
            </w:smartTag>
            <w:r w:rsidRPr="0090291C">
              <w:rPr>
                <w:rFonts w:ascii="Arial" w:hAnsi="Arial" w:cs="Arial"/>
                <w:b/>
                <w:sz w:val="12"/>
                <w:szCs w:val="12"/>
              </w:rPr>
              <w:t>.</w:t>
            </w:r>
          </w:p>
        </w:tc>
        <w:tc>
          <w:tcPr>
            <w:tcW w:w="857" w:type="pct"/>
            <w:shd w:val="clear" w:color="auto" w:fill="auto"/>
          </w:tcPr>
          <w:p w:rsidR="0083491A" w:rsidRPr="0090291C" w:rsidRDefault="0083491A" w:rsidP="0090291C">
            <w:pPr>
              <w:rPr>
                <w:rFonts w:ascii="Arial" w:hAnsi="Arial" w:cs="Arial"/>
                <w:sz w:val="12"/>
                <w:szCs w:val="12"/>
              </w:rPr>
            </w:pPr>
          </w:p>
        </w:tc>
      </w:tr>
      <w:tr w:rsidR="0083491A" w:rsidRPr="0090291C" w:rsidTr="0090291C">
        <w:trPr>
          <w:trHeight w:val="20"/>
        </w:trPr>
        <w:tc>
          <w:tcPr>
            <w:tcW w:w="994" w:type="pct"/>
            <w:shd w:val="clear" w:color="auto" w:fill="auto"/>
          </w:tcPr>
          <w:p w:rsidR="0083491A" w:rsidRPr="0090291C" w:rsidRDefault="0083491A" w:rsidP="0090291C">
            <w:pPr>
              <w:rPr>
                <w:rFonts w:ascii="Arial" w:hAnsi="Arial" w:cs="Arial"/>
                <w:sz w:val="12"/>
                <w:szCs w:val="12"/>
              </w:rPr>
            </w:pPr>
            <w:r w:rsidRPr="0090291C">
              <w:rPr>
                <w:rFonts w:ascii="Arial" w:hAnsi="Arial" w:cs="Arial"/>
                <w:sz w:val="12"/>
                <w:szCs w:val="12"/>
              </w:rPr>
              <w:t>Отделения банков на территории малоэтажной застройки</w:t>
            </w:r>
          </w:p>
        </w:tc>
        <w:tc>
          <w:tcPr>
            <w:tcW w:w="857" w:type="pct"/>
            <w:shd w:val="clear" w:color="auto" w:fill="auto"/>
          </w:tcPr>
          <w:p w:rsidR="0083491A" w:rsidRPr="0090291C" w:rsidRDefault="0083491A" w:rsidP="0090291C">
            <w:pPr>
              <w:jc w:val="center"/>
              <w:rPr>
                <w:rFonts w:ascii="Arial" w:hAnsi="Arial" w:cs="Arial"/>
                <w:b/>
                <w:sz w:val="12"/>
                <w:szCs w:val="12"/>
              </w:rPr>
            </w:pPr>
            <w:r w:rsidRPr="0090291C">
              <w:rPr>
                <w:rFonts w:ascii="Arial" w:hAnsi="Arial" w:cs="Arial"/>
                <w:b/>
                <w:sz w:val="12"/>
                <w:szCs w:val="12"/>
              </w:rPr>
              <w:t>40</w:t>
            </w:r>
          </w:p>
        </w:tc>
        <w:tc>
          <w:tcPr>
            <w:tcW w:w="866" w:type="pct"/>
            <w:shd w:val="clear" w:color="auto" w:fill="auto"/>
          </w:tcPr>
          <w:p w:rsidR="0083491A" w:rsidRPr="0090291C" w:rsidRDefault="0083491A" w:rsidP="0090291C">
            <w:pPr>
              <w:jc w:val="center"/>
              <w:rPr>
                <w:rFonts w:ascii="Arial" w:hAnsi="Arial" w:cs="Arial"/>
                <w:sz w:val="12"/>
                <w:szCs w:val="12"/>
              </w:rPr>
            </w:pPr>
            <w:r w:rsidRPr="0090291C">
              <w:rPr>
                <w:rFonts w:ascii="Arial" w:hAnsi="Arial" w:cs="Arial"/>
                <w:spacing w:val="-6"/>
                <w:sz w:val="12"/>
                <w:szCs w:val="12"/>
              </w:rPr>
              <w:t>м</w:t>
            </w:r>
            <w:r w:rsidRPr="0090291C">
              <w:rPr>
                <w:rFonts w:ascii="Arial" w:hAnsi="Arial" w:cs="Arial"/>
                <w:spacing w:val="-6"/>
                <w:sz w:val="12"/>
                <w:szCs w:val="12"/>
                <w:vertAlign w:val="superscript"/>
              </w:rPr>
              <w:t>2</w:t>
            </w:r>
            <w:r w:rsidRPr="0090291C">
              <w:rPr>
                <w:rFonts w:ascii="Arial" w:hAnsi="Arial" w:cs="Arial"/>
                <w:spacing w:val="-6"/>
                <w:sz w:val="12"/>
                <w:szCs w:val="12"/>
              </w:rPr>
              <w:t xml:space="preserve"> общей площади</w:t>
            </w:r>
            <w:r w:rsidRPr="0090291C">
              <w:rPr>
                <w:rFonts w:ascii="Arial" w:hAnsi="Arial" w:cs="Arial"/>
                <w:sz w:val="12"/>
                <w:szCs w:val="12"/>
              </w:rPr>
              <w:t xml:space="preserve"> на 1000 чел.</w:t>
            </w:r>
          </w:p>
        </w:tc>
        <w:tc>
          <w:tcPr>
            <w:tcW w:w="1426" w:type="pct"/>
            <w:shd w:val="clear" w:color="auto" w:fill="auto"/>
          </w:tcPr>
          <w:p w:rsidR="0083491A" w:rsidRPr="0090291C" w:rsidRDefault="0083491A" w:rsidP="0090291C">
            <w:pPr>
              <w:rPr>
                <w:rFonts w:ascii="Arial" w:hAnsi="Arial" w:cs="Arial"/>
                <w:b/>
                <w:sz w:val="12"/>
                <w:szCs w:val="12"/>
              </w:rPr>
            </w:pPr>
            <w:r w:rsidRPr="0090291C">
              <w:rPr>
                <w:rFonts w:ascii="Arial" w:hAnsi="Arial" w:cs="Arial"/>
                <w:b/>
                <w:sz w:val="12"/>
                <w:szCs w:val="12"/>
              </w:rPr>
              <w:t xml:space="preserve">0,1 - </w:t>
            </w:r>
            <w:smartTag w:uri="urn:schemas-microsoft-com:office:smarttags" w:element="metricconverter">
              <w:smartTagPr>
                <w:attr w:name="ProductID" w:val="0,15 га"/>
              </w:smartTagPr>
              <w:r w:rsidRPr="0090291C">
                <w:rPr>
                  <w:rFonts w:ascii="Arial" w:hAnsi="Arial" w:cs="Arial"/>
                  <w:b/>
                  <w:sz w:val="12"/>
                  <w:szCs w:val="12"/>
                </w:rPr>
                <w:t>0,15 га</w:t>
              </w:r>
            </w:smartTag>
            <w:r w:rsidRPr="0090291C">
              <w:rPr>
                <w:rFonts w:ascii="Arial" w:hAnsi="Arial" w:cs="Arial"/>
                <w:b/>
                <w:sz w:val="12"/>
                <w:szCs w:val="12"/>
              </w:rPr>
              <w:t xml:space="preserve"> на объект.</w:t>
            </w:r>
          </w:p>
        </w:tc>
        <w:tc>
          <w:tcPr>
            <w:tcW w:w="857" w:type="pct"/>
            <w:shd w:val="clear" w:color="auto" w:fill="auto"/>
          </w:tcPr>
          <w:p w:rsidR="0083491A" w:rsidRPr="0090291C" w:rsidRDefault="0083491A" w:rsidP="0090291C">
            <w:pPr>
              <w:rPr>
                <w:rFonts w:ascii="Arial" w:hAnsi="Arial" w:cs="Arial"/>
                <w:sz w:val="12"/>
                <w:szCs w:val="12"/>
              </w:rPr>
            </w:pPr>
          </w:p>
        </w:tc>
      </w:tr>
      <w:tr w:rsidR="0083491A" w:rsidRPr="0090291C" w:rsidTr="0090291C">
        <w:trPr>
          <w:trHeight w:val="20"/>
        </w:trPr>
        <w:tc>
          <w:tcPr>
            <w:tcW w:w="994" w:type="pct"/>
            <w:shd w:val="clear" w:color="auto" w:fill="auto"/>
          </w:tcPr>
          <w:p w:rsidR="0083491A" w:rsidRPr="0090291C" w:rsidRDefault="0083491A" w:rsidP="0090291C">
            <w:pPr>
              <w:rPr>
                <w:rFonts w:ascii="Arial" w:hAnsi="Arial" w:cs="Arial"/>
                <w:sz w:val="12"/>
                <w:szCs w:val="12"/>
              </w:rPr>
            </w:pPr>
            <w:r w:rsidRPr="0090291C">
              <w:rPr>
                <w:rFonts w:ascii="Arial" w:hAnsi="Arial" w:cs="Arial"/>
                <w:sz w:val="12"/>
                <w:szCs w:val="12"/>
              </w:rPr>
              <w:t>Отделение связи</w:t>
            </w:r>
          </w:p>
        </w:tc>
        <w:tc>
          <w:tcPr>
            <w:tcW w:w="857" w:type="pct"/>
            <w:shd w:val="clear" w:color="auto" w:fill="auto"/>
          </w:tcPr>
          <w:p w:rsidR="0083491A" w:rsidRPr="0090291C" w:rsidRDefault="0083491A" w:rsidP="0090291C">
            <w:pPr>
              <w:jc w:val="center"/>
              <w:rPr>
                <w:rFonts w:ascii="Arial" w:hAnsi="Arial" w:cs="Arial"/>
                <w:b/>
                <w:sz w:val="12"/>
                <w:szCs w:val="12"/>
              </w:rPr>
            </w:pPr>
            <w:r w:rsidRPr="0090291C">
              <w:rPr>
                <w:rFonts w:ascii="Arial" w:hAnsi="Arial" w:cs="Arial"/>
                <w:b/>
                <w:sz w:val="12"/>
                <w:szCs w:val="12"/>
              </w:rPr>
              <w:t>1</w:t>
            </w:r>
          </w:p>
        </w:tc>
        <w:tc>
          <w:tcPr>
            <w:tcW w:w="866" w:type="pct"/>
            <w:shd w:val="clear" w:color="auto" w:fill="auto"/>
          </w:tcPr>
          <w:p w:rsidR="0083491A" w:rsidRPr="0090291C" w:rsidRDefault="0083491A" w:rsidP="0090291C">
            <w:pPr>
              <w:jc w:val="center"/>
              <w:rPr>
                <w:rFonts w:ascii="Arial" w:hAnsi="Arial" w:cs="Arial"/>
                <w:sz w:val="12"/>
                <w:szCs w:val="12"/>
              </w:rPr>
            </w:pPr>
            <w:r w:rsidRPr="0090291C">
              <w:rPr>
                <w:rFonts w:ascii="Arial" w:hAnsi="Arial" w:cs="Arial"/>
                <w:sz w:val="12"/>
                <w:szCs w:val="12"/>
              </w:rPr>
              <w:t>1 объект на 1-10 тыс.чел.</w:t>
            </w:r>
          </w:p>
        </w:tc>
        <w:tc>
          <w:tcPr>
            <w:tcW w:w="1426" w:type="pct"/>
            <w:shd w:val="clear" w:color="auto" w:fill="auto"/>
          </w:tcPr>
          <w:p w:rsidR="0083491A" w:rsidRPr="0090291C" w:rsidRDefault="0083491A" w:rsidP="0090291C">
            <w:pPr>
              <w:rPr>
                <w:rFonts w:ascii="Arial" w:hAnsi="Arial" w:cs="Arial"/>
                <w:b/>
                <w:sz w:val="12"/>
                <w:szCs w:val="12"/>
              </w:rPr>
            </w:pPr>
            <w:r w:rsidRPr="0090291C">
              <w:rPr>
                <w:rFonts w:ascii="Arial" w:hAnsi="Arial" w:cs="Arial"/>
                <w:b/>
                <w:sz w:val="12"/>
                <w:szCs w:val="12"/>
              </w:rPr>
              <w:t>Отделения связи микрорайона, жилого района, га для обслуживае-мого населения на объект:</w:t>
            </w:r>
          </w:p>
          <w:p w:rsidR="0083491A" w:rsidRPr="0090291C" w:rsidRDefault="0083491A" w:rsidP="0090291C">
            <w:pPr>
              <w:rPr>
                <w:rFonts w:ascii="Arial" w:hAnsi="Arial" w:cs="Arial"/>
                <w:b/>
                <w:spacing w:val="-4"/>
                <w:sz w:val="12"/>
                <w:szCs w:val="12"/>
              </w:rPr>
            </w:pPr>
            <w:r w:rsidRPr="0090291C">
              <w:rPr>
                <w:rFonts w:ascii="Arial" w:hAnsi="Arial" w:cs="Arial"/>
                <w:b/>
                <w:sz w:val="12"/>
                <w:szCs w:val="12"/>
              </w:rPr>
              <w:t>до 9 тыс. чел. – 0,07-</w:t>
            </w:r>
            <w:smartTag w:uri="urn:schemas-microsoft-com:office:smarttags" w:element="metricconverter">
              <w:smartTagPr>
                <w:attr w:name="ProductID" w:val="0,08 га"/>
              </w:smartTagPr>
              <w:r w:rsidRPr="0090291C">
                <w:rPr>
                  <w:rFonts w:ascii="Arial" w:hAnsi="Arial" w:cs="Arial"/>
                  <w:b/>
                  <w:sz w:val="12"/>
                  <w:szCs w:val="12"/>
                </w:rPr>
                <w:t>0,08 га</w:t>
              </w:r>
            </w:smartTag>
            <w:r w:rsidRPr="0090291C">
              <w:rPr>
                <w:rFonts w:ascii="Arial" w:hAnsi="Arial" w:cs="Arial"/>
                <w:b/>
                <w:spacing w:val="-4"/>
                <w:sz w:val="12"/>
                <w:szCs w:val="12"/>
              </w:rPr>
              <w:t>.</w:t>
            </w:r>
          </w:p>
        </w:tc>
        <w:tc>
          <w:tcPr>
            <w:tcW w:w="857" w:type="pct"/>
            <w:shd w:val="clear" w:color="auto" w:fill="auto"/>
          </w:tcPr>
          <w:p w:rsidR="0083491A" w:rsidRPr="0090291C" w:rsidRDefault="0083491A" w:rsidP="0090291C">
            <w:pPr>
              <w:rPr>
                <w:rFonts w:ascii="Arial" w:hAnsi="Arial" w:cs="Arial"/>
                <w:sz w:val="12"/>
                <w:szCs w:val="12"/>
              </w:rPr>
            </w:pPr>
          </w:p>
        </w:tc>
      </w:tr>
      <w:tr w:rsidR="0083491A" w:rsidRPr="0090291C" w:rsidTr="0090291C">
        <w:trPr>
          <w:trHeight w:val="20"/>
        </w:trPr>
        <w:tc>
          <w:tcPr>
            <w:tcW w:w="994" w:type="pct"/>
            <w:shd w:val="clear" w:color="auto" w:fill="auto"/>
          </w:tcPr>
          <w:p w:rsidR="0083491A" w:rsidRPr="0090291C" w:rsidRDefault="0083491A" w:rsidP="0090291C">
            <w:pPr>
              <w:rPr>
                <w:rFonts w:ascii="Arial" w:hAnsi="Arial" w:cs="Arial"/>
                <w:sz w:val="12"/>
                <w:szCs w:val="12"/>
              </w:rPr>
            </w:pPr>
            <w:r w:rsidRPr="0090291C">
              <w:rPr>
                <w:rFonts w:ascii="Arial" w:hAnsi="Arial" w:cs="Arial"/>
                <w:sz w:val="12"/>
                <w:szCs w:val="12"/>
              </w:rPr>
              <w:t>Организации и учреждения управления</w:t>
            </w:r>
          </w:p>
        </w:tc>
        <w:tc>
          <w:tcPr>
            <w:tcW w:w="857" w:type="pct"/>
            <w:shd w:val="clear" w:color="auto" w:fill="auto"/>
          </w:tcPr>
          <w:p w:rsidR="0083491A" w:rsidRPr="0090291C" w:rsidRDefault="0083491A" w:rsidP="0090291C">
            <w:pPr>
              <w:jc w:val="center"/>
              <w:rPr>
                <w:rFonts w:ascii="Arial" w:hAnsi="Arial" w:cs="Arial"/>
                <w:sz w:val="12"/>
                <w:szCs w:val="12"/>
              </w:rPr>
            </w:pPr>
            <w:r w:rsidRPr="0090291C">
              <w:rPr>
                <w:rFonts w:ascii="Arial" w:hAnsi="Arial" w:cs="Arial"/>
                <w:sz w:val="12"/>
                <w:szCs w:val="12"/>
              </w:rPr>
              <w:t>В соответствии с техническими регламентами</w:t>
            </w:r>
          </w:p>
        </w:tc>
        <w:tc>
          <w:tcPr>
            <w:tcW w:w="866" w:type="pct"/>
            <w:shd w:val="clear" w:color="auto" w:fill="auto"/>
          </w:tcPr>
          <w:p w:rsidR="0083491A" w:rsidRPr="0090291C" w:rsidRDefault="0083491A" w:rsidP="0090291C">
            <w:pPr>
              <w:jc w:val="center"/>
              <w:rPr>
                <w:rFonts w:ascii="Arial" w:hAnsi="Arial" w:cs="Arial"/>
                <w:sz w:val="12"/>
                <w:szCs w:val="12"/>
              </w:rPr>
            </w:pPr>
            <w:r w:rsidRPr="0090291C">
              <w:rPr>
                <w:rFonts w:ascii="Arial" w:hAnsi="Arial" w:cs="Arial"/>
                <w:sz w:val="12"/>
                <w:szCs w:val="12"/>
              </w:rPr>
              <w:t>объект</w:t>
            </w:r>
          </w:p>
        </w:tc>
        <w:tc>
          <w:tcPr>
            <w:tcW w:w="1426" w:type="pct"/>
            <w:shd w:val="clear" w:color="auto" w:fill="auto"/>
          </w:tcPr>
          <w:p w:rsidR="0083491A" w:rsidRPr="0090291C" w:rsidRDefault="0083491A" w:rsidP="0090291C">
            <w:pPr>
              <w:rPr>
                <w:rFonts w:ascii="Arial" w:hAnsi="Arial" w:cs="Arial"/>
                <w:b/>
                <w:sz w:val="12"/>
                <w:szCs w:val="12"/>
              </w:rPr>
            </w:pPr>
            <w:r w:rsidRPr="0090291C">
              <w:rPr>
                <w:rFonts w:ascii="Arial" w:hAnsi="Arial" w:cs="Arial"/>
                <w:b/>
                <w:sz w:val="12"/>
                <w:szCs w:val="12"/>
              </w:rPr>
              <w:t>При этажности 3-5эт. –</w:t>
            </w:r>
          </w:p>
          <w:p w:rsidR="0083491A" w:rsidRPr="0090291C" w:rsidRDefault="0083491A" w:rsidP="0090291C">
            <w:pPr>
              <w:rPr>
                <w:rFonts w:ascii="Arial" w:hAnsi="Arial" w:cs="Arial"/>
                <w:b/>
                <w:sz w:val="12"/>
                <w:szCs w:val="12"/>
              </w:rPr>
            </w:pPr>
            <w:r w:rsidRPr="0090291C">
              <w:rPr>
                <w:rFonts w:ascii="Arial" w:hAnsi="Arial" w:cs="Arial"/>
                <w:b/>
                <w:sz w:val="12"/>
                <w:szCs w:val="12"/>
              </w:rPr>
              <w:t>54-</w:t>
            </w:r>
            <w:smartTag w:uri="urn:schemas-microsoft-com:office:smarttags" w:element="metricconverter">
              <w:smartTagPr>
                <w:attr w:name="ProductID" w:val="30 м2"/>
              </w:smartTagPr>
              <w:r w:rsidRPr="0090291C">
                <w:rPr>
                  <w:rFonts w:ascii="Arial" w:hAnsi="Arial" w:cs="Arial"/>
                  <w:b/>
                  <w:sz w:val="12"/>
                  <w:szCs w:val="12"/>
                </w:rPr>
                <w:t>30 м2</w:t>
              </w:r>
            </w:smartTag>
            <w:r w:rsidRPr="0090291C">
              <w:rPr>
                <w:rFonts w:ascii="Arial" w:hAnsi="Arial" w:cs="Arial"/>
                <w:b/>
                <w:sz w:val="12"/>
                <w:szCs w:val="12"/>
              </w:rPr>
              <w:t xml:space="preserve"> на одного сотрудника окружного, районного и городского органа власти.</w:t>
            </w:r>
          </w:p>
        </w:tc>
        <w:tc>
          <w:tcPr>
            <w:tcW w:w="857" w:type="pct"/>
            <w:shd w:val="clear" w:color="auto" w:fill="auto"/>
          </w:tcPr>
          <w:p w:rsidR="0083491A" w:rsidRPr="0090291C" w:rsidRDefault="0083491A" w:rsidP="0090291C">
            <w:pPr>
              <w:rPr>
                <w:rFonts w:ascii="Arial" w:hAnsi="Arial" w:cs="Arial"/>
                <w:sz w:val="12"/>
                <w:szCs w:val="12"/>
              </w:rPr>
            </w:pPr>
            <w:r w:rsidRPr="0090291C">
              <w:rPr>
                <w:rFonts w:ascii="Arial" w:hAnsi="Arial" w:cs="Arial"/>
                <w:sz w:val="12"/>
                <w:szCs w:val="12"/>
              </w:rPr>
              <w:t>Большая площадь принимается для объектов меньшей этажности.</w:t>
            </w:r>
          </w:p>
        </w:tc>
      </w:tr>
      <w:tr w:rsidR="0083491A" w:rsidRPr="0090291C" w:rsidTr="0090291C">
        <w:trPr>
          <w:trHeight w:val="20"/>
        </w:trPr>
        <w:tc>
          <w:tcPr>
            <w:tcW w:w="994" w:type="pct"/>
            <w:shd w:val="clear" w:color="auto" w:fill="auto"/>
          </w:tcPr>
          <w:p w:rsidR="0083491A" w:rsidRPr="0090291C" w:rsidRDefault="0083491A" w:rsidP="0090291C">
            <w:pPr>
              <w:rPr>
                <w:rFonts w:ascii="Arial" w:hAnsi="Arial" w:cs="Arial"/>
                <w:sz w:val="12"/>
                <w:szCs w:val="12"/>
              </w:rPr>
            </w:pPr>
            <w:r w:rsidRPr="0090291C">
              <w:rPr>
                <w:rFonts w:ascii="Arial" w:hAnsi="Arial" w:cs="Arial"/>
                <w:sz w:val="12"/>
                <w:szCs w:val="12"/>
              </w:rPr>
              <w:t>Проектные организации и конструкторские бюро</w:t>
            </w:r>
          </w:p>
        </w:tc>
        <w:tc>
          <w:tcPr>
            <w:tcW w:w="857" w:type="pct"/>
            <w:shd w:val="clear" w:color="auto" w:fill="auto"/>
          </w:tcPr>
          <w:p w:rsidR="0083491A" w:rsidRPr="0090291C" w:rsidRDefault="0083491A" w:rsidP="0090291C">
            <w:pPr>
              <w:jc w:val="center"/>
              <w:rPr>
                <w:rFonts w:ascii="Arial" w:hAnsi="Arial" w:cs="Arial"/>
                <w:sz w:val="12"/>
                <w:szCs w:val="12"/>
              </w:rPr>
            </w:pPr>
            <w:r w:rsidRPr="0090291C">
              <w:rPr>
                <w:rFonts w:ascii="Arial" w:hAnsi="Arial" w:cs="Arial"/>
                <w:sz w:val="12"/>
                <w:szCs w:val="12"/>
              </w:rPr>
              <w:t>В соответствии с техническими регламентами</w:t>
            </w:r>
          </w:p>
        </w:tc>
        <w:tc>
          <w:tcPr>
            <w:tcW w:w="866" w:type="pct"/>
            <w:shd w:val="clear" w:color="auto" w:fill="auto"/>
          </w:tcPr>
          <w:p w:rsidR="0083491A" w:rsidRPr="0090291C" w:rsidRDefault="0083491A" w:rsidP="0090291C">
            <w:pPr>
              <w:jc w:val="center"/>
              <w:rPr>
                <w:rFonts w:ascii="Arial" w:hAnsi="Arial" w:cs="Arial"/>
                <w:sz w:val="12"/>
                <w:szCs w:val="12"/>
              </w:rPr>
            </w:pPr>
            <w:r w:rsidRPr="0090291C">
              <w:rPr>
                <w:rFonts w:ascii="Arial" w:hAnsi="Arial" w:cs="Arial"/>
                <w:sz w:val="12"/>
                <w:szCs w:val="12"/>
              </w:rPr>
              <w:t>объект</w:t>
            </w:r>
          </w:p>
        </w:tc>
        <w:tc>
          <w:tcPr>
            <w:tcW w:w="1426" w:type="pct"/>
            <w:shd w:val="clear" w:color="auto" w:fill="auto"/>
          </w:tcPr>
          <w:p w:rsidR="0083491A" w:rsidRPr="0090291C" w:rsidRDefault="0083491A" w:rsidP="0090291C">
            <w:pPr>
              <w:rPr>
                <w:rFonts w:ascii="Arial" w:hAnsi="Arial" w:cs="Arial"/>
                <w:b/>
                <w:sz w:val="12"/>
                <w:szCs w:val="12"/>
              </w:rPr>
            </w:pPr>
            <w:r w:rsidRPr="0090291C">
              <w:rPr>
                <w:rFonts w:ascii="Arial" w:hAnsi="Arial" w:cs="Arial"/>
                <w:b/>
                <w:sz w:val="12"/>
                <w:szCs w:val="12"/>
              </w:rPr>
              <w:t>30-</w:t>
            </w:r>
            <w:smartTag w:uri="urn:schemas-microsoft-com:office:smarttags" w:element="metricconverter">
              <w:smartTagPr>
                <w:attr w:name="ProductID" w:val="15 м2"/>
              </w:smartTagPr>
              <w:r w:rsidRPr="0090291C">
                <w:rPr>
                  <w:rFonts w:ascii="Arial" w:hAnsi="Arial" w:cs="Arial"/>
                  <w:b/>
                  <w:sz w:val="12"/>
                  <w:szCs w:val="12"/>
                </w:rPr>
                <w:t>15 м2</w:t>
              </w:r>
            </w:smartTag>
            <w:r w:rsidRPr="0090291C">
              <w:rPr>
                <w:rFonts w:ascii="Arial" w:hAnsi="Arial" w:cs="Arial"/>
                <w:b/>
                <w:sz w:val="12"/>
                <w:szCs w:val="12"/>
              </w:rPr>
              <w:t xml:space="preserve"> на одного сотрудника при этажности здания 2-8 этажей</w:t>
            </w:r>
          </w:p>
        </w:tc>
        <w:tc>
          <w:tcPr>
            <w:tcW w:w="857" w:type="pct"/>
            <w:shd w:val="clear" w:color="auto" w:fill="auto"/>
          </w:tcPr>
          <w:p w:rsidR="0083491A" w:rsidRPr="0090291C" w:rsidRDefault="0083491A" w:rsidP="0090291C">
            <w:pPr>
              <w:rPr>
                <w:rFonts w:ascii="Arial" w:hAnsi="Arial" w:cs="Arial"/>
                <w:sz w:val="12"/>
                <w:szCs w:val="12"/>
              </w:rPr>
            </w:pPr>
          </w:p>
        </w:tc>
      </w:tr>
      <w:tr w:rsidR="0083491A" w:rsidRPr="0090291C" w:rsidTr="0090291C">
        <w:trPr>
          <w:trHeight w:val="20"/>
        </w:trPr>
        <w:tc>
          <w:tcPr>
            <w:tcW w:w="994" w:type="pct"/>
            <w:shd w:val="clear" w:color="auto" w:fill="auto"/>
          </w:tcPr>
          <w:p w:rsidR="0083491A" w:rsidRPr="0090291C" w:rsidRDefault="0083491A" w:rsidP="0090291C">
            <w:pPr>
              <w:rPr>
                <w:rFonts w:ascii="Arial" w:hAnsi="Arial" w:cs="Arial"/>
                <w:sz w:val="12"/>
                <w:szCs w:val="12"/>
              </w:rPr>
            </w:pPr>
            <w:r w:rsidRPr="0090291C">
              <w:rPr>
                <w:rFonts w:ascii="Arial" w:hAnsi="Arial" w:cs="Arial"/>
                <w:sz w:val="12"/>
                <w:szCs w:val="12"/>
              </w:rPr>
              <w:t>Районные, городские суды</w:t>
            </w:r>
          </w:p>
        </w:tc>
        <w:tc>
          <w:tcPr>
            <w:tcW w:w="857" w:type="pct"/>
          </w:tcPr>
          <w:p w:rsidR="0083491A" w:rsidRPr="0090291C" w:rsidRDefault="0083491A" w:rsidP="0090291C">
            <w:pPr>
              <w:jc w:val="center"/>
              <w:rPr>
                <w:rFonts w:ascii="Arial" w:hAnsi="Arial" w:cs="Arial"/>
                <w:b/>
                <w:sz w:val="12"/>
                <w:szCs w:val="12"/>
              </w:rPr>
            </w:pPr>
            <w:r w:rsidRPr="0090291C">
              <w:rPr>
                <w:rFonts w:ascii="Arial" w:hAnsi="Arial" w:cs="Arial"/>
                <w:sz w:val="12"/>
                <w:szCs w:val="12"/>
              </w:rPr>
              <w:t>В соответствии с действующим законодатель-ством</w:t>
            </w:r>
          </w:p>
        </w:tc>
        <w:tc>
          <w:tcPr>
            <w:tcW w:w="866" w:type="pct"/>
            <w:shd w:val="clear" w:color="auto" w:fill="auto"/>
          </w:tcPr>
          <w:p w:rsidR="0083491A" w:rsidRPr="0090291C" w:rsidRDefault="0083491A" w:rsidP="0090291C">
            <w:pPr>
              <w:jc w:val="center"/>
              <w:rPr>
                <w:rFonts w:ascii="Arial" w:hAnsi="Arial" w:cs="Arial"/>
                <w:sz w:val="12"/>
                <w:szCs w:val="12"/>
              </w:rPr>
            </w:pPr>
            <w:r w:rsidRPr="0090291C">
              <w:rPr>
                <w:rFonts w:ascii="Arial" w:hAnsi="Arial" w:cs="Arial"/>
                <w:sz w:val="12"/>
                <w:szCs w:val="12"/>
              </w:rPr>
              <w:t>кол. судей на 10 тыс. чел.</w:t>
            </w:r>
          </w:p>
        </w:tc>
        <w:tc>
          <w:tcPr>
            <w:tcW w:w="1426" w:type="pct"/>
          </w:tcPr>
          <w:p w:rsidR="0083491A" w:rsidRPr="0090291C" w:rsidRDefault="0083491A" w:rsidP="0090291C">
            <w:pPr>
              <w:rPr>
                <w:rFonts w:ascii="Arial" w:hAnsi="Arial" w:cs="Arial"/>
                <w:b/>
                <w:sz w:val="12"/>
                <w:szCs w:val="12"/>
              </w:rPr>
            </w:pPr>
            <w:r w:rsidRPr="0090291C">
              <w:rPr>
                <w:rFonts w:ascii="Arial" w:hAnsi="Arial" w:cs="Arial"/>
                <w:b/>
                <w:sz w:val="12"/>
                <w:szCs w:val="12"/>
              </w:rPr>
              <w:t>При кол. судей, га на объект:</w:t>
            </w:r>
          </w:p>
          <w:p w:rsidR="0083491A" w:rsidRPr="0090291C" w:rsidRDefault="0083491A" w:rsidP="0090291C">
            <w:pPr>
              <w:rPr>
                <w:rFonts w:ascii="Arial" w:hAnsi="Arial" w:cs="Arial"/>
                <w:b/>
                <w:sz w:val="12"/>
                <w:szCs w:val="12"/>
              </w:rPr>
            </w:pPr>
            <w:r w:rsidRPr="0090291C">
              <w:rPr>
                <w:rFonts w:ascii="Arial" w:hAnsi="Arial" w:cs="Arial"/>
                <w:b/>
                <w:sz w:val="12"/>
                <w:szCs w:val="12"/>
              </w:rPr>
              <w:t xml:space="preserve">1 судья - </w:t>
            </w:r>
            <w:smartTag w:uri="urn:schemas-microsoft-com:office:smarttags" w:element="metricconverter">
              <w:smartTagPr>
                <w:attr w:name="ProductID" w:val="0,15 га"/>
              </w:smartTagPr>
              <w:r w:rsidRPr="0090291C">
                <w:rPr>
                  <w:rFonts w:ascii="Arial" w:hAnsi="Arial" w:cs="Arial"/>
                  <w:b/>
                  <w:sz w:val="12"/>
                  <w:szCs w:val="12"/>
                </w:rPr>
                <w:t>0,15 га</w:t>
              </w:r>
            </w:smartTag>
            <w:r w:rsidRPr="0090291C">
              <w:rPr>
                <w:rFonts w:ascii="Arial" w:hAnsi="Arial" w:cs="Arial"/>
                <w:b/>
                <w:sz w:val="12"/>
                <w:szCs w:val="12"/>
              </w:rPr>
              <w:t>;</w:t>
            </w:r>
          </w:p>
          <w:p w:rsidR="0083491A" w:rsidRPr="0090291C" w:rsidRDefault="0083491A" w:rsidP="0090291C">
            <w:pPr>
              <w:rPr>
                <w:rFonts w:ascii="Arial" w:hAnsi="Arial" w:cs="Arial"/>
                <w:b/>
                <w:sz w:val="12"/>
                <w:szCs w:val="12"/>
              </w:rPr>
            </w:pPr>
            <w:r w:rsidRPr="0090291C">
              <w:rPr>
                <w:rFonts w:ascii="Arial" w:hAnsi="Arial" w:cs="Arial"/>
                <w:b/>
                <w:sz w:val="12"/>
                <w:szCs w:val="12"/>
              </w:rPr>
              <w:t xml:space="preserve">5 судей  - </w:t>
            </w:r>
            <w:smartTag w:uri="urn:schemas-microsoft-com:office:smarttags" w:element="metricconverter">
              <w:smartTagPr>
                <w:attr w:name="ProductID" w:val="0,4 га"/>
              </w:smartTagPr>
              <w:r w:rsidRPr="0090291C">
                <w:rPr>
                  <w:rFonts w:ascii="Arial" w:hAnsi="Arial" w:cs="Arial"/>
                  <w:b/>
                  <w:sz w:val="12"/>
                  <w:szCs w:val="12"/>
                </w:rPr>
                <w:t>0,4 га</w:t>
              </w:r>
            </w:smartTag>
            <w:r w:rsidRPr="0090291C">
              <w:rPr>
                <w:rFonts w:ascii="Arial" w:hAnsi="Arial" w:cs="Arial"/>
                <w:b/>
                <w:sz w:val="12"/>
                <w:szCs w:val="12"/>
              </w:rPr>
              <w:t>;</w:t>
            </w:r>
          </w:p>
          <w:p w:rsidR="0083491A" w:rsidRPr="0090291C" w:rsidRDefault="0083491A" w:rsidP="0090291C">
            <w:pPr>
              <w:rPr>
                <w:rFonts w:ascii="Arial" w:hAnsi="Arial" w:cs="Arial"/>
                <w:b/>
                <w:sz w:val="12"/>
                <w:szCs w:val="12"/>
              </w:rPr>
            </w:pPr>
            <w:r w:rsidRPr="0090291C">
              <w:rPr>
                <w:rFonts w:ascii="Arial" w:hAnsi="Arial" w:cs="Arial"/>
                <w:b/>
                <w:sz w:val="12"/>
                <w:szCs w:val="12"/>
              </w:rPr>
              <w:t xml:space="preserve">10 судей – </w:t>
            </w:r>
            <w:smartTag w:uri="urn:schemas-microsoft-com:office:smarttags" w:element="metricconverter">
              <w:smartTagPr>
                <w:attr w:name="ProductID" w:val="0,3 га"/>
              </w:smartTagPr>
              <w:r w:rsidRPr="0090291C">
                <w:rPr>
                  <w:rFonts w:ascii="Arial" w:hAnsi="Arial" w:cs="Arial"/>
                  <w:b/>
                  <w:sz w:val="12"/>
                  <w:szCs w:val="12"/>
                </w:rPr>
                <w:t>0,3 га</w:t>
              </w:r>
            </w:smartTag>
            <w:r w:rsidRPr="0090291C">
              <w:rPr>
                <w:rFonts w:ascii="Arial" w:hAnsi="Arial" w:cs="Arial"/>
                <w:b/>
                <w:sz w:val="12"/>
                <w:szCs w:val="12"/>
              </w:rPr>
              <w:t>.</w:t>
            </w:r>
          </w:p>
        </w:tc>
        <w:tc>
          <w:tcPr>
            <w:tcW w:w="857" w:type="pct"/>
            <w:shd w:val="clear" w:color="auto" w:fill="auto"/>
          </w:tcPr>
          <w:p w:rsidR="0083491A" w:rsidRPr="0090291C" w:rsidRDefault="0083491A" w:rsidP="0090291C">
            <w:pPr>
              <w:rPr>
                <w:rFonts w:ascii="Arial" w:hAnsi="Arial" w:cs="Arial"/>
                <w:sz w:val="12"/>
                <w:szCs w:val="12"/>
              </w:rPr>
            </w:pP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1.2.1.15. Радиус обслуживания филиалами банков и отделениями связи – </w:t>
      </w:r>
      <w:smartTag w:uri="urn:schemas-microsoft-com:office:smarttags" w:element="metricconverter">
        <w:smartTagPr>
          <w:attr w:name="ProductID" w:val="500 м"/>
        </w:smartTagPr>
        <w:r w:rsidRPr="00B6773A">
          <w:rPr>
            <w:rFonts w:ascii="Arial" w:hAnsi="Arial" w:cs="Arial"/>
            <w:b/>
            <w:sz w:val="16"/>
            <w:szCs w:val="16"/>
          </w:rPr>
          <w:t>500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1.2.1.16. Норма обеспеченности предприятиями жилищно-коммунального хозяйства и размер их земельного участка</w:t>
      </w:r>
    </w:p>
    <w:tbl>
      <w:tblPr>
        <w:tblW w:w="48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40"/>
        <w:gridCol w:w="1703"/>
        <w:gridCol w:w="1809"/>
        <w:gridCol w:w="2766"/>
        <w:gridCol w:w="2939"/>
      </w:tblGrid>
      <w:tr w:rsidR="0090291C" w:rsidRPr="0090291C" w:rsidTr="0090291C">
        <w:trPr>
          <w:trHeight w:val="20"/>
        </w:trPr>
        <w:tc>
          <w:tcPr>
            <w:tcW w:w="832" w:type="pct"/>
          </w:tcPr>
          <w:p w:rsidR="0083491A" w:rsidRPr="0090291C" w:rsidRDefault="0083491A" w:rsidP="0090291C">
            <w:pPr>
              <w:jc w:val="center"/>
              <w:rPr>
                <w:rFonts w:ascii="Arial" w:hAnsi="Arial" w:cs="Arial"/>
                <w:sz w:val="12"/>
                <w:szCs w:val="12"/>
              </w:rPr>
            </w:pPr>
            <w:r w:rsidRPr="0090291C">
              <w:rPr>
                <w:rFonts w:ascii="Arial" w:hAnsi="Arial" w:cs="Arial"/>
                <w:sz w:val="12"/>
                <w:szCs w:val="12"/>
              </w:rPr>
              <w:t>Учреждение</w:t>
            </w:r>
          </w:p>
        </w:tc>
        <w:tc>
          <w:tcPr>
            <w:tcW w:w="770" w:type="pct"/>
          </w:tcPr>
          <w:p w:rsidR="0083491A" w:rsidRPr="0090291C" w:rsidRDefault="0083491A" w:rsidP="0090291C">
            <w:pPr>
              <w:jc w:val="center"/>
              <w:rPr>
                <w:rFonts w:ascii="Arial" w:hAnsi="Arial" w:cs="Arial"/>
                <w:sz w:val="12"/>
                <w:szCs w:val="12"/>
              </w:rPr>
            </w:pPr>
            <w:r w:rsidRPr="0090291C">
              <w:rPr>
                <w:rFonts w:ascii="Arial" w:hAnsi="Arial" w:cs="Arial"/>
                <w:sz w:val="12"/>
                <w:szCs w:val="12"/>
              </w:rPr>
              <w:t>Норма обеспеченности</w:t>
            </w:r>
          </w:p>
        </w:tc>
        <w:tc>
          <w:tcPr>
            <w:tcW w:w="818" w:type="pct"/>
          </w:tcPr>
          <w:p w:rsidR="0083491A" w:rsidRPr="0090291C" w:rsidRDefault="0083491A" w:rsidP="0090291C">
            <w:pPr>
              <w:jc w:val="center"/>
              <w:rPr>
                <w:rFonts w:ascii="Arial" w:hAnsi="Arial" w:cs="Arial"/>
                <w:sz w:val="12"/>
                <w:szCs w:val="12"/>
              </w:rPr>
            </w:pPr>
            <w:r w:rsidRPr="0090291C">
              <w:rPr>
                <w:rFonts w:ascii="Arial" w:hAnsi="Arial" w:cs="Arial"/>
                <w:sz w:val="12"/>
                <w:szCs w:val="12"/>
              </w:rPr>
              <w:t>Единица измерения</w:t>
            </w:r>
          </w:p>
        </w:tc>
        <w:tc>
          <w:tcPr>
            <w:tcW w:w="1251" w:type="pct"/>
          </w:tcPr>
          <w:p w:rsidR="0083491A" w:rsidRPr="0090291C" w:rsidRDefault="0083491A" w:rsidP="0090291C">
            <w:pPr>
              <w:jc w:val="center"/>
              <w:rPr>
                <w:rFonts w:ascii="Arial" w:hAnsi="Arial" w:cs="Arial"/>
                <w:sz w:val="12"/>
                <w:szCs w:val="12"/>
              </w:rPr>
            </w:pPr>
            <w:r w:rsidRPr="0090291C">
              <w:rPr>
                <w:rFonts w:ascii="Arial" w:hAnsi="Arial" w:cs="Arial"/>
                <w:sz w:val="12"/>
                <w:szCs w:val="12"/>
              </w:rPr>
              <w:t>Размер земельного участка</w:t>
            </w:r>
          </w:p>
        </w:tc>
        <w:tc>
          <w:tcPr>
            <w:tcW w:w="1329" w:type="pct"/>
          </w:tcPr>
          <w:p w:rsidR="0083491A" w:rsidRPr="0090291C" w:rsidRDefault="0083491A" w:rsidP="0090291C">
            <w:pPr>
              <w:jc w:val="center"/>
              <w:rPr>
                <w:rFonts w:ascii="Arial" w:hAnsi="Arial" w:cs="Arial"/>
                <w:sz w:val="12"/>
                <w:szCs w:val="12"/>
              </w:rPr>
            </w:pPr>
            <w:r w:rsidRPr="0090291C">
              <w:rPr>
                <w:rFonts w:ascii="Arial" w:hAnsi="Arial" w:cs="Arial"/>
                <w:sz w:val="12"/>
                <w:szCs w:val="12"/>
              </w:rPr>
              <w:t>Примечание</w:t>
            </w:r>
          </w:p>
        </w:tc>
      </w:tr>
      <w:tr w:rsidR="0090291C" w:rsidRPr="0090291C" w:rsidTr="0090291C">
        <w:trPr>
          <w:trHeight w:val="20"/>
        </w:trPr>
        <w:tc>
          <w:tcPr>
            <w:tcW w:w="832" w:type="pct"/>
            <w:shd w:val="clear" w:color="auto" w:fill="auto"/>
          </w:tcPr>
          <w:p w:rsidR="0083491A" w:rsidRPr="0090291C" w:rsidRDefault="0083491A" w:rsidP="0090291C">
            <w:pPr>
              <w:rPr>
                <w:rFonts w:ascii="Arial" w:hAnsi="Arial" w:cs="Arial"/>
                <w:sz w:val="12"/>
                <w:szCs w:val="12"/>
              </w:rPr>
            </w:pPr>
            <w:r w:rsidRPr="0090291C">
              <w:rPr>
                <w:rFonts w:ascii="Arial" w:hAnsi="Arial" w:cs="Arial"/>
                <w:sz w:val="12"/>
                <w:szCs w:val="12"/>
              </w:rPr>
              <w:t xml:space="preserve">Гостиницы </w:t>
            </w:r>
          </w:p>
        </w:tc>
        <w:tc>
          <w:tcPr>
            <w:tcW w:w="770" w:type="pct"/>
            <w:shd w:val="clear" w:color="auto" w:fill="auto"/>
          </w:tcPr>
          <w:p w:rsidR="0083491A" w:rsidRPr="0090291C" w:rsidRDefault="0083491A" w:rsidP="0090291C">
            <w:pPr>
              <w:jc w:val="center"/>
              <w:rPr>
                <w:rFonts w:ascii="Arial" w:hAnsi="Arial" w:cs="Arial"/>
                <w:b/>
                <w:sz w:val="12"/>
                <w:szCs w:val="12"/>
              </w:rPr>
            </w:pPr>
            <w:r w:rsidRPr="0090291C">
              <w:rPr>
                <w:rFonts w:ascii="Arial" w:hAnsi="Arial" w:cs="Arial"/>
                <w:b/>
                <w:sz w:val="12"/>
                <w:szCs w:val="12"/>
              </w:rPr>
              <w:t>6</w:t>
            </w:r>
          </w:p>
        </w:tc>
        <w:tc>
          <w:tcPr>
            <w:tcW w:w="818" w:type="pct"/>
            <w:shd w:val="clear" w:color="auto" w:fill="auto"/>
          </w:tcPr>
          <w:p w:rsidR="0083491A" w:rsidRPr="0090291C" w:rsidRDefault="0083491A" w:rsidP="0090291C">
            <w:pPr>
              <w:rPr>
                <w:rFonts w:ascii="Arial" w:hAnsi="Arial" w:cs="Arial"/>
                <w:sz w:val="12"/>
                <w:szCs w:val="12"/>
              </w:rPr>
            </w:pPr>
            <w:r w:rsidRPr="0090291C">
              <w:rPr>
                <w:rFonts w:ascii="Arial" w:hAnsi="Arial" w:cs="Arial"/>
                <w:sz w:val="12"/>
                <w:szCs w:val="12"/>
              </w:rPr>
              <w:t>кол. мест на 1 тыс. чел.</w:t>
            </w:r>
          </w:p>
        </w:tc>
        <w:tc>
          <w:tcPr>
            <w:tcW w:w="1251" w:type="pct"/>
            <w:shd w:val="clear" w:color="auto" w:fill="auto"/>
          </w:tcPr>
          <w:p w:rsidR="0083491A" w:rsidRPr="0090291C" w:rsidRDefault="0083491A" w:rsidP="0090291C">
            <w:pPr>
              <w:rPr>
                <w:rFonts w:ascii="Arial" w:hAnsi="Arial" w:cs="Arial"/>
                <w:b/>
                <w:sz w:val="12"/>
                <w:szCs w:val="12"/>
              </w:rPr>
            </w:pPr>
            <w:r w:rsidRPr="0090291C">
              <w:rPr>
                <w:rFonts w:ascii="Arial" w:hAnsi="Arial" w:cs="Arial"/>
                <w:b/>
                <w:sz w:val="12"/>
                <w:szCs w:val="12"/>
              </w:rPr>
              <w:t>м2 на одно место при числе мест гостиницы:</w:t>
            </w:r>
          </w:p>
          <w:p w:rsidR="0083491A" w:rsidRPr="0090291C" w:rsidRDefault="0083491A" w:rsidP="0090291C">
            <w:pPr>
              <w:rPr>
                <w:rFonts w:ascii="Arial" w:hAnsi="Arial" w:cs="Arial"/>
                <w:b/>
                <w:sz w:val="12"/>
                <w:szCs w:val="12"/>
              </w:rPr>
            </w:pPr>
            <w:r w:rsidRPr="0090291C">
              <w:rPr>
                <w:rFonts w:ascii="Arial" w:hAnsi="Arial" w:cs="Arial"/>
                <w:b/>
                <w:sz w:val="12"/>
                <w:szCs w:val="12"/>
              </w:rPr>
              <w:t xml:space="preserve">от 25 до 100 – </w:t>
            </w:r>
            <w:smartTag w:uri="urn:schemas-microsoft-com:office:smarttags" w:element="metricconverter">
              <w:smartTagPr>
                <w:attr w:name="ProductID" w:val="55 м2"/>
              </w:smartTagPr>
              <w:r w:rsidRPr="0090291C">
                <w:rPr>
                  <w:rFonts w:ascii="Arial" w:hAnsi="Arial" w:cs="Arial"/>
                  <w:b/>
                  <w:sz w:val="12"/>
                  <w:szCs w:val="12"/>
                </w:rPr>
                <w:t>55 м2</w:t>
              </w:r>
            </w:smartTag>
            <w:r w:rsidRPr="0090291C">
              <w:rPr>
                <w:rFonts w:ascii="Arial" w:hAnsi="Arial" w:cs="Arial"/>
                <w:b/>
                <w:sz w:val="12"/>
                <w:szCs w:val="12"/>
              </w:rPr>
              <w:t>;</w:t>
            </w:r>
          </w:p>
          <w:p w:rsidR="0083491A" w:rsidRPr="0090291C" w:rsidRDefault="0083491A" w:rsidP="0090291C">
            <w:pPr>
              <w:rPr>
                <w:rFonts w:ascii="Arial" w:hAnsi="Arial" w:cs="Arial"/>
                <w:b/>
                <w:sz w:val="12"/>
                <w:szCs w:val="12"/>
              </w:rPr>
            </w:pPr>
            <w:r w:rsidRPr="0090291C">
              <w:rPr>
                <w:rFonts w:ascii="Arial" w:hAnsi="Arial" w:cs="Arial"/>
                <w:b/>
                <w:sz w:val="12"/>
                <w:szCs w:val="12"/>
              </w:rPr>
              <w:t xml:space="preserve">св. 100 до 300 – </w:t>
            </w:r>
            <w:smartTag w:uri="urn:schemas-microsoft-com:office:smarttags" w:element="metricconverter">
              <w:smartTagPr>
                <w:attr w:name="ProductID" w:val="30 м2"/>
              </w:smartTagPr>
              <w:r w:rsidRPr="0090291C">
                <w:rPr>
                  <w:rFonts w:ascii="Arial" w:hAnsi="Arial" w:cs="Arial"/>
                  <w:b/>
                  <w:sz w:val="12"/>
                  <w:szCs w:val="12"/>
                </w:rPr>
                <w:t>30 м2</w:t>
              </w:r>
            </w:smartTag>
            <w:r w:rsidRPr="0090291C">
              <w:rPr>
                <w:rFonts w:ascii="Arial" w:hAnsi="Arial" w:cs="Arial"/>
                <w:b/>
                <w:sz w:val="12"/>
                <w:szCs w:val="12"/>
              </w:rPr>
              <w:t>.</w:t>
            </w:r>
          </w:p>
        </w:tc>
        <w:tc>
          <w:tcPr>
            <w:tcW w:w="1329" w:type="pct"/>
            <w:shd w:val="clear" w:color="auto" w:fill="auto"/>
          </w:tcPr>
          <w:p w:rsidR="0083491A" w:rsidRPr="0090291C" w:rsidRDefault="0083491A" w:rsidP="0090291C">
            <w:pPr>
              <w:jc w:val="both"/>
              <w:rPr>
                <w:rFonts w:ascii="Arial" w:hAnsi="Arial" w:cs="Arial"/>
                <w:sz w:val="12"/>
                <w:szCs w:val="12"/>
              </w:rPr>
            </w:pPr>
          </w:p>
        </w:tc>
      </w:tr>
      <w:tr w:rsidR="0090291C" w:rsidRPr="0090291C" w:rsidTr="0090291C">
        <w:trPr>
          <w:trHeight w:val="20"/>
        </w:trPr>
        <w:tc>
          <w:tcPr>
            <w:tcW w:w="832" w:type="pct"/>
            <w:shd w:val="clear" w:color="auto" w:fill="auto"/>
          </w:tcPr>
          <w:p w:rsidR="0083491A" w:rsidRPr="0090291C" w:rsidRDefault="0083491A" w:rsidP="0090291C">
            <w:pPr>
              <w:rPr>
                <w:rFonts w:ascii="Arial" w:hAnsi="Arial" w:cs="Arial"/>
                <w:sz w:val="12"/>
                <w:szCs w:val="12"/>
              </w:rPr>
            </w:pPr>
            <w:r w:rsidRPr="0090291C">
              <w:rPr>
                <w:rFonts w:ascii="Arial" w:hAnsi="Arial" w:cs="Arial"/>
                <w:sz w:val="12"/>
                <w:szCs w:val="12"/>
              </w:rPr>
              <w:t>Жилищно-эксплуатацион-ные организации</w:t>
            </w:r>
          </w:p>
        </w:tc>
        <w:tc>
          <w:tcPr>
            <w:tcW w:w="770" w:type="pct"/>
          </w:tcPr>
          <w:p w:rsidR="0083491A" w:rsidRPr="0090291C" w:rsidRDefault="0083491A" w:rsidP="0090291C">
            <w:pPr>
              <w:jc w:val="center"/>
              <w:rPr>
                <w:rFonts w:ascii="Arial" w:hAnsi="Arial" w:cs="Arial"/>
                <w:b/>
                <w:sz w:val="12"/>
                <w:szCs w:val="12"/>
              </w:rPr>
            </w:pPr>
            <w:r w:rsidRPr="0090291C">
              <w:rPr>
                <w:rFonts w:ascii="Arial" w:hAnsi="Arial" w:cs="Arial"/>
                <w:b/>
                <w:sz w:val="12"/>
                <w:szCs w:val="12"/>
              </w:rPr>
              <w:t>1</w:t>
            </w:r>
          </w:p>
        </w:tc>
        <w:tc>
          <w:tcPr>
            <w:tcW w:w="818" w:type="pct"/>
          </w:tcPr>
          <w:p w:rsidR="0083491A" w:rsidRPr="0090291C" w:rsidRDefault="0083491A" w:rsidP="0090291C">
            <w:pPr>
              <w:rPr>
                <w:rFonts w:ascii="Arial" w:hAnsi="Arial" w:cs="Arial"/>
                <w:sz w:val="12"/>
                <w:szCs w:val="12"/>
              </w:rPr>
            </w:pPr>
            <w:r w:rsidRPr="0090291C">
              <w:rPr>
                <w:rFonts w:ascii="Arial" w:hAnsi="Arial" w:cs="Arial"/>
                <w:sz w:val="12"/>
                <w:szCs w:val="12"/>
              </w:rPr>
              <w:t>кол. объектов на 20 тыс. чел.</w:t>
            </w:r>
          </w:p>
        </w:tc>
        <w:tc>
          <w:tcPr>
            <w:tcW w:w="1251" w:type="pct"/>
          </w:tcPr>
          <w:p w:rsidR="0083491A" w:rsidRPr="0090291C" w:rsidRDefault="0083491A" w:rsidP="0090291C">
            <w:pPr>
              <w:rPr>
                <w:rFonts w:ascii="Arial" w:hAnsi="Arial" w:cs="Arial"/>
                <w:b/>
                <w:sz w:val="12"/>
                <w:szCs w:val="12"/>
              </w:rPr>
            </w:pPr>
            <w:smartTag w:uri="urn:schemas-microsoft-com:office:smarttags" w:element="metricconverter">
              <w:smartTagPr>
                <w:attr w:name="ProductID" w:val="0,3 га"/>
              </w:smartTagPr>
              <w:r w:rsidRPr="0090291C">
                <w:rPr>
                  <w:rFonts w:ascii="Arial" w:hAnsi="Arial" w:cs="Arial"/>
                  <w:b/>
                  <w:sz w:val="12"/>
                  <w:szCs w:val="12"/>
                </w:rPr>
                <w:t>0,3 га</w:t>
              </w:r>
            </w:smartTag>
            <w:r w:rsidRPr="0090291C">
              <w:rPr>
                <w:rFonts w:ascii="Arial" w:hAnsi="Arial" w:cs="Arial"/>
                <w:b/>
                <w:sz w:val="12"/>
                <w:szCs w:val="12"/>
              </w:rPr>
              <w:t xml:space="preserve"> на 1 объект</w:t>
            </w:r>
          </w:p>
        </w:tc>
        <w:tc>
          <w:tcPr>
            <w:tcW w:w="1329" w:type="pct"/>
          </w:tcPr>
          <w:p w:rsidR="0083491A" w:rsidRPr="0090291C" w:rsidRDefault="0083491A" w:rsidP="0090291C">
            <w:pPr>
              <w:jc w:val="both"/>
              <w:rPr>
                <w:rFonts w:ascii="Arial" w:hAnsi="Arial" w:cs="Arial"/>
                <w:sz w:val="12"/>
                <w:szCs w:val="12"/>
              </w:rPr>
            </w:pPr>
          </w:p>
        </w:tc>
      </w:tr>
      <w:tr w:rsidR="0090291C" w:rsidRPr="0090291C" w:rsidTr="0090291C">
        <w:trPr>
          <w:trHeight w:val="20"/>
        </w:trPr>
        <w:tc>
          <w:tcPr>
            <w:tcW w:w="832" w:type="pct"/>
          </w:tcPr>
          <w:p w:rsidR="0083491A" w:rsidRPr="0090291C" w:rsidRDefault="0083491A" w:rsidP="0090291C">
            <w:pPr>
              <w:rPr>
                <w:rFonts w:ascii="Arial" w:hAnsi="Arial" w:cs="Arial"/>
                <w:sz w:val="12"/>
                <w:szCs w:val="12"/>
              </w:rPr>
            </w:pPr>
            <w:r w:rsidRPr="0090291C">
              <w:rPr>
                <w:rFonts w:ascii="Arial" w:hAnsi="Arial" w:cs="Arial"/>
                <w:sz w:val="12"/>
                <w:szCs w:val="12"/>
              </w:rPr>
              <w:t>Пункты приема вторичного сырья</w:t>
            </w:r>
          </w:p>
        </w:tc>
        <w:tc>
          <w:tcPr>
            <w:tcW w:w="770" w:type="pct"/>
          </w:tcPr>
          <w:p w:rsidR="0083491A" w:rsidRPr="0090291C" w:rsidRDefault="0083491A" w:rsidP="0090291C">
            <w:pPr>
              <w:jc w:val="center"/>
              <w:rPr>
                <w:rFonts w:ascii="Arial" w:hAnsi="Arial" w:cs="Arial"/>
                <w:b/>
                <w:sz w:val="12"/>
                <w:szCs w:val="12"/>
              </w:rPr>
            </w:pPr>
            <w:r w:rsidRPr="0090291C">
              <w:rPr>
                <w:rFonts w:ascii="Arial" w:hAnsi="Arial" w:cs="Arial"/>
                <w:b/>
                <w:sz w:val="12"/>
                <w:szCs w:val="12"/>
              </w:rPr>
              <w:t>1</w:t>
            </w:r>
          </w:p>
        </w:tc>
        <w:tc>
          <w:tcPr>
            <w:tcW w:w="818" w:type="pct"/>
          </w:tcPr>
          <w:p w:rsidR="0083491A" w:rsidRPr="0090291C" w:rsidRDefault="0083491A" w:rsidP="0090291C">
            <w:pPr>
              <w:rPr>
                <w:rFonts w:ascii="Arial" w:hAnsi="Arial" w:cs="Arial"/>
                <w:sz w:val="12"/>
                <w:szCs w:val="12"/>
              </w:rPr>
            </w:pPr>
            <w:r w:rsidRPr="0090291C">
              <w:rPr>
                <w:rFonts w:ascii="Arial" w:hAnsi="Arial" w:cs="Arial"/>
                <w:sz w:val="12"/>
                <w:szCs w:val="12"/>
              </w:rPr>
              <w:t>кол. объектов на 20 тыс. чел.</w:t>
            </w:r>
          </w:p>
        </w:tc>
        <w:tc>
          <w:tcPr>
            <w:tcW w:w="1251" w:type="pct"/>
          </w:tcPr>
          <w:p w:rsidR="0083491A" w:rsidRPr="0090291C" w:rsidRDefault="0083491A" w:rsidP="0090291C">
            <w:pPr>
              <w:rPr>
                <w:rFonts w:ascii="Arial" w:hAnsi="Arial" w:cs="Arial"/>
                <w:b/>
                <w:sz w:val="12"/>
                <w:szCs w:val="12"/>
              </w:rPr>
            </w:pPr>
            <w:smartTag w:uri="urn:schemas-microsoft-com:office:smarttags" w:element="metricconverter">
              <w:smartTagPr>
                <w:attr w:name="ProductID" w:val="0,01 га"/>
              </w:smartTagPr>
              <w:r w:rsidRPr="0090291C">
                <w:rPr>
                  <w:rFonts w:ascii="Arial" w:hAnsi="Arial" w:cs="Arial"/>
                  <w:b/>
                  <w:sz w:val="12"/>
                  <w:szCs w:val="12"/>
                </w:rPr>
                <w:t>0,01 га</w:t>
              </w:r>
            </w:smartTag>
            <w:r w:rsidRPr="0090291C">
              <w:rPr>
                <w:rFonts w:ascii="Arial" w:hAnsi="Arial" w:cs="Arial"/>
                <w:b/>
                <w:sz w:val="12"/>
                <w:szCs w:val="12"/>
              </w:rPr>
              <w:t xml:space="preserve"> на 1 объект</w:t>
            </w:r>
          </w:p>
        </w:tc>
        <w:tc>
          <w:tcPr>
            <w:tcW w:w="1329" w:type="pct"/>
          </w:tcPr>
          <w:p w:rsidR="0083491A" w:rsidRPr="0090291C" w:rsidRDefault="0083491A" w:rsidP="0090291C">
            <w:pPr>
              <w:jc w:val="both"/>
              <w:rPr>
                <w:rFonts w:ascii="Arial" w:hAnsi="Arial" w:cs="Arial"/>
                <w:sz w:val="12"/>
                <w:szCs w:val="12"/>
              </w:rPr>
            </w:pPr>
          </w:p>
        </w:tc>
      </w:tr>
      <w:tr w:rsidR="0090291C" w:rsidRPr="0090291C" w:rsidTr="0090291C">
        <w:trPr>
          <w:trHeight w:val="20"/>
        </w:trPr>
        <w:tc>
          <w:tcPr>
            <w:tcW w:w="832" w:type="pct"/>
            <w:shd w:val="clear" w:color="auto" w:fill="auto"/>
          </w:tcPr>
          <w:p w:rsidR="0083491A" w:rsidRPr="0090291C" w:rsidRDefault="0083491A" w:rsidP="0090291C">
            <w:pPr>
              <w:snapToGrid w:val="0"/>
              <w:rPr>
                <w:rFonts w:ascii="Arial" w:hAnsi="Arial" w:cs="Arial"/>
                <w:sz w:val="12"/>
                <w:szCs w:val="12"/>
              </w:rPr>
            </w:pPr>
            <w:r w:rsidRPr="0090291C">
              <w:rPr>
                <w:rFonts w:ascii="Arial" w:hAnsi="Arial" w:cs="Arial"/>
                <w:sz w:val="12"/>
                <w:szCs w:val="12"/>
              </w:rPr>
              <w:t>Общественные уборные</w:t>
            </w:r>
          </w:p>
        </w:tc>
        <w:tc>
          <w:tcPr>
            <w:tcW w:w="770" w:type="pct"/>
            <w:shd w:val="clear" w:color="auto" w:fill="auto"/>
          </w:tcPr>
          <w:p w:rsidR="0083491A" w:rsidRPr="0090291C" w:rsidRDefault="0083491A" w:rsidP="0090291C">
            <w:pPr>
              <w:snapToGrid w:val="0"/>
              <w:jc w:val="center"/>
              <w:rPr>
                <w:rFonts w:ascii="Arial" w:hAnsi="Arial" w:cs="Arial"/>
                <w:b/>
                <w:sz w:val="12"/>
                <w:szCs w:val="12"/>
              </w:rPr>
            </w:pPr>
            <w:r w:rsidRPr="0090291C">
              <w:rPr>
                <w:rFonts w:ascii="Arial" w:hAnsi="Arial" w:cs="Arial"/>
                <w:b/>
                <w:sz w:val="12"/>
                <w:szCs w:val="12"/>
              </w:rPr>
              <w:t>1</w:t>
            </w:r>
          </w:p>
        </w:tc>
        <w:tc>
          <w:tcPr>
            <w:tcW w:w="818" w:type="pct"/>
            <w:shd w:val="clear" w:color="auto" w:fill="auto"/>
          </w:tcPr>
          <w:p w:rsidR="0083491A" w:rsidRPr="0090291C" w:rsidRDefault="0083491A" w:rsidP="0090291C">
            <w:pPr>
              <w:snapToGrid w:val="0"/>
              <w:rPr>
                <w:rFonts w:ascii="Arial" w:hAnsi="Arial" w:cs="Arial"/>
                <w:sz w:val="12"/>
                <w:szCs w:val="12"/>
              </w:rPr>
            </w:pPr>
            <w:r w:rsidRPr="0090291C">
              <w:rPr>
                <w:rFonts w:ascii="Arial" w:hAnsi="Arial" w:cs="Arial"/>
                <w:sz w:val="12"/>
                <w:szCs w:val="12"/>
              </w:rPr>
              <w:t>кол. приборов на 1 тыс. чел.</w:t>
            </w:r>
          </w:p>
        </w:tc>
        <w:tc>
          <w:tcPr>
            <w:tcW w:w="1251" w:type="pct"/>
            <w:shd w:val="clear" w:color="auto" w:fill="auto"/>
          </w:tcPr>
          <w:p w:rsidR="0083491A" w:rsidRPr="0090291C" w:rsidRDefault="0083491A" w:rsidP="0090291C">
            <w:pPr>
              <w:snapToGrid w:val="0"/>
              <w:rPr>
                <w:rFonts w:ascii="Arial" w:hAnsi="Arial" w:cs="Arial"/>
                <w:b/>
                <w:sz w:val="12"/>
                <w:szCs w:val="12"/>
              </w:rPr>
            </w:pPr>
          </w:p>
        </w:tc>
        <w:tc>
          <w:tcPr>
            <w:tcW w:w="1329" w:type="pct"/>
            <w:shd w:val="clear" w:color="auto" w:fill="auto"/>
          </w:tcPr>
          <w:p w:rsidR="0083491A" w:rsidRPr="0090291C" w:rsidRDefault="0083491A" w:rsidP="0090291C">
            <w:pPr>
              <w:jc w:val="both"/>
              <w:rPr>
                <w:rFonts w:ascii="Arial" w:hAnsi="Arial" w:cs="Arial"/>
                <w:spacing w:val="-4"/>
                <w:sz w:val="12"/>
                <w:szCs w:val="12"/>
              </w:rPr>
            </w:pPr>
            <w:r w:rsidRPr="0090291C">
              <w:rPr>
                <w:rFonts w:ascii="Arial" w:hAnsi="Arial" w:cs="Arial"/>
                <w:spacing w:val="-4"/>
                <w:sz w:val="12"/>
                <w:szCs w:val="12"/>
              </w:rPr>
              <w:t>+ 1 оборудованный для использования инвалидами</w:t>
            </w:r>
          </w:p>
        </w:tc>
      </w:tr>
      <w:tr w:rsidR="0090291C" w:rsidRPr="0090291C" w:rsidTr="0090291C">
        <w:trPr>
          <w:trHeight w:val="20"/>
        </w:trPr>
        <w:tc>
          <w:tcPr>
            <w:tcW w:w="832" w:type="pct"/>
            <w:shd w:val="clear" w:color="auto" w:fill="auto"/>
          </w:tcPr>
          <w:p w:rsidR="0083491A" w:rsidRPr="0090291C" w:rsidRDefault="0083491A" w:rsidP="0090291C">
            <w:pPr>
              <w:rPr>
                <w:rFonts w:ascii="Arial" w:hAnsi="Arial" w:cs="Arial"/>
                <w:sz w:val="12"/>
                <w:szCs w:val="12"/>
              </w:rPr>
            </w:pPr>
            <w:r w:rsidRPr="0090291C">
              <w:rPr>
                <w:rFonts w:ascii="Arial" w:hAnsi="Arial" w:cs="Arial"/>
                <w:sz w:val="12"/>
                <w:szCs w:val="12"/>
              </w:rPr>
              <w:t>Пожарные депо</w:t>
            </w:r>
          </w:p>
        </w:tc>
        <w:tc>
          <w:tcPr>
            <w:tcW w:w="770" w:type="pct"/>
            <w:shd w:val="clear" w:color="auto" w:fill="auto"/>
          </w:tcPr>
          <w:p w:rsidR="0083491A" w:rsidRPr="0090291C" w:rsidRDefault="0083491A" w:rsidP="0090291C">
            <w:pPr>
              <w:jc w:val="center"/>
              <w:rPr>
                <w:rFonts w:ascii="Arial" w:hAnsi="Arial" w:cs="Arial"/>
                <w:b/>
                <w:sz w:val="12"/>
                <w:szCs w:val="12"/>
              </w:rPr>
            </w:pPr>
            <w:r w:rsidRPr="0090291C">
              <w:rPr>
                <w:rFonts w:ascii="Arial" w:hAnsi="Arial" w:cs="Arial"/>
                <w:b/>
                <w:sz w:val="12"/>
                <w:szCs w:val="12"/>
              </w:rPr>
              <w:t>1</w:t>
            </w:r>
          </w:p>
        </w:tc>
        <w:tc>
          <w:tcPr>
            <w:tcW w:w="818" w:type="pct"/>
            <w:shd w:val="clear" w:color="auto" w:fill="auto"/>
          </w:tcPr>
          <w:p w:rsidR="0083491A" w:rsidRPr="0090291C" w:rsidRDefault="0083491A" w:rsidP="0090291C">
            <w:pPr>
              <w:rPr>
                <w:rFonts w:ascii="Arial" w:hAnsi="Arial" w:cs="Arial"/>
                <w:sz w:val="12"/>
                <w:szCs w:val="12"/>
              </w:rPr>
            </w:pPr>
            <w:r w:rsidRPr="0090291C">
              <w:rPr>
                <w:rFonts w:ascii="Arial" w:hAnsi="Arial" w:cs="Arial"/>
                <w:sz w:val="12"/>
                <w:szCs w:val="12"/>
              </w:rPr>
              <w:t>кол. пож. машин на 1 тыс. чел.</w:t>
            </w:r>
          </w:p>
        </w:tc>
        <w:tc>
          <w:tcPr>
            <w:tcW w:w="1251" w:type="pct"/>
            <w:shd w:val="clear" w:color="auto" w:fill="auto"/>
          </w:tcPr>
          <w:p w:rsidR="0083491A" w:rsidRPr="0090291C" w:rsidRDefault="0083491A" w:rsidP="0090291C">
            <w:pPr>
              <w:rPr>
                <w:rFonts w:ascii="Arial" w:hAnsi="Arial" w:cs="Arial"/>
                <w:b/>
                <w:sz w:val="12"/>
                <w:szCs w:val="12"/>
              </w:rPr>
            </w:pPr>
            <w:r w:rsidRPr="0090291C">
              <w:rPr>
                <w:rFonts w:ascii="Arial" w:hAnsi="Arial" w:cs="Arial"/>
                <w:b/>
                <w:sz w:val="12"/>
                <w:szCs w:val="12"/>
              </w:rPr>
              <w:t>0,5-</w:t>
            </w:r>
            <w:smartTag w:uri="urn:schemas-microsoft-com:office:smarttags" w:element="metricconverter">
              <w:smartTagPr>
                <w:attr w:name="ProductID" w:val="2 га"/>
              </w:smartTagPr>
              <w:r w:rsidRPr="0090291C">
                <w:rPr>
                  <w:rFonts w:ascii="Arial" w:hAnsi="Arial" w:cs="Arial"/>
                  <w:b/>
                  <w:sz w:val="12"/>
                  <w:szCs w:val="12"/>
                </w:rPr>
                <w:t>2 га</w:t>
              </w:r>
            </w:smartTag>
            <w:r w:rsidRPr="0090291C">
              <w:rPr>
                <w:rFonts w:ascii="Arial" w:hAnsi="Arial" w:cs="Arial"/>
                <w:b/>
                <w:sz w:val="12"/>
                <w:szCs w:val="12"/>
              </w:rPr>
              <w:t xml:space="preserve"> на объект</w:t>
            </w:r>
          </w:p>
        </w:tc>
        <w:tc>
          <w:tcPr>
            <w:tcW w:w="1329" w:type="pct"/>
            <w:shd w:val="clear" w:color="auto" w:fill="auto"/>
          </w:tcPr>
          <w:p w:rsidR="0083491A" w:rsidRPr="0090291C" w:rsidRDefault="0083491A" w:rsidP="0090291C">
            <w:pPr>
              <w:jc w:val="both"/>
              <w:rPr>
                <w:rFonts w:ascii="Arial" w:hAnsi="Arial" w:cs="Arial"/>
                <w:sz w:val="12"/>
                <w:szCs w:val="12"/>
              </w:rPr>
            </w:pPr>
            <w:r w:rsidRPr="0090291C">
              <w:rPr>
                <w:rFonts w:ascii="Arial" w:hAnsi="Arial" w:cs="Arial"/>
                <w:sz w:val="12"/>
                <w:szCs w:val="12"/>
              </w:rPr>
              <w:t>Количество пож. машин зависит от размера территории населенного пункта или их групп</w:t>
            </w:r>
          </w:p>
        </w:tc>
      </w:tr>
      <w:tr w:rsidR="0090291C" w:rsidRPr="0090291C" w:rsidTr="0090291C">
        <w:trPr>
          <w:trHeight w:val="20"/>
        </w:trPr>
        <w:tc>
          <w:tcPr>
            <w:tcW w:w="832" w:type="pct"/>
          </w:tcPr>
          <w:p w:rsidR="0083491A" w:rsidRPr="0090291C" w:rsidRDefault="0083491A" w:rsidP="0090291C">
            <w:pPr>
              <w:rPr>
                <w:rFonts w:ascii="Arial" w:hAnsi="Arial" w:cs="Arial"/>
                <w:sz w:val="12"/>
                <w:szCs w:val="12"/>
              </w:rPr>
            </w:pPr>
            <w:r w:rsidRPr="0090291C">
              <w:rPr>
                <w:rFonts w:ascii="Arial" w:hAnsi="Arial" w:cs="Arial"/>
                <w:sz w:val="12"/>
                <w:szCs w:val="12"/>
              </w:rPr>
              <w:t>Кладбища традиционного захоронения и крематории</w:t>
            </w:r>
          </w:p>
        </w:tc>
        <w:tc>
          <w:tcPr>
            <w:tcW w:w="770" w:type="pct"/>
          </w:tcPr>
          <w:p w:rsidR="0083491A" w:rsidRPr="0090291C" w:rsidRDefault="0083491A" w:rsidP="0090291C">
            <w:pPr>
              <w:jc w:val="center"/>
              <w:rPr>
                <w:rFonts w:ascii="Arial" w:hAnsi="Arial" w:cs="Arial"/>
                <w:b/>
                <w:sz w:val="12"/>
                <w:szCs w:val="12"/>
              </w:rPr>
            </w:pPr>
            <w:r w:rsidRPr="0090291C">
              <w:rPr>
                <w:rFonts w:ascii="Arial" w:hAnsi="Arial" w:cs="Arial"/>
                <w:b/>
                <w:sz w:val="12"/>
                <w:szCs w:val="12"/>
              </w:rPr>
              <w:t>-</w:t>
            </w:r>
          </w:p>
        </w:tc>
        <w:tc>
          <w:tcPr>
            <w:tcW w:w="818" w:type="pct"/>
          </w:tcPr>
          <w:p w:rsidR="0083491A" w:rsidRPr="0090291C" w:rsidRDefault="0083491A" w:rsidP="0090291C">
            <w:pPr>
              <w:rPr>
                <w:rFonts w:ascii="Arial" w:hAnsi="Arial" w:cs="Arial"/>
                <w:sz w:val="12"/>
                <w:szCs w:val="12"/>
              </w:rPr>
            </w:pPr>
            <w:r w:rsidRPr="0090291C">
              <w:rPr>
                <w:rFonts w:ascii="Arial" w:hAnsi="Arial" w:cs="Arial"/>
                <w:sz w:val="12"/>
                <w:szCs w:val="12"/>
              </w:rPr>
              <w:t>га</w:t>
            </w:r>
          </w:p>
        </w:tc>
        <w:tc>
          <w:tcPr>
            <w:tcW w:w="1251" w:type="pct"/>
          </w:tcPr>
          <w:p w:rsidR="0083491A" w:rsidRPr="0090291C" w:rsidRDefault="0083491A" w:rsidP="0090291C">
            <w:pPr>
              <w:rPr>
                <w:rFonts w:ascii="Arial" w:hAnsi="Arial" w:cs="Arial"/>
                <w:b/>
                <w:sz w:val="12"/>
                <w:szCs w:val="12"/>
              </w:rPr>
            </w:pPr>
            <w:smartTag w:uri="urn:schemas-microsoft-com:office:smarttags" w:element="metricconverter">
              <w:smartTagPr>
                <w:attr w:name="ProductID" w:val="0,24 га"/>
              </w:smartTagPr>
              <w:r w:rsidRPr="0090291C">
                <w:rPr>
                  <w:rFonts w:ascii="Arial" w:hAnsi="Arial" w:cs="Arial"/>
                  <w:b/>
                  <w:sz w:val="12"/>
                  <w:szCs w:val="12"/>
                </w:rPr>
                <w:t>0,24 га</w:t>
              </w:r>
            </w:smartTag>
            <w:r w:rsidRPr="0090291C">
              <w:rPr>
                <w:rFonts w:ascii="Arial" w:hAnsi="Arial" w:cs="Arial"/>
                <w:b/>
                <w:sz w:val="12"/>
                <w:szCs w:val="12"/>
              </w:rPr>
              <w:t xml:space="preserve"> на 1 тыс. чел., </w:t>
            </w:r>
          </w:p>
          <w:p w:rsidR="0083491A" w:rsidRPr="0090291C" w:rsidRDefault="0083491A" w:rsidP="0090291C">
            <w:pPr>
              <w:rPr>
                <w:rFonts w:ascii="Arial" w:hAnsi="Arial" w:cs="Arial"/>
                <w:b/>
                <w:sz w:val="12"/>
                <w:szCs w:val="12"/>
              </w:rPr>
            </w:pPr>
            <w:r w:rsidRPr="0090291C">
              <w:rPr>
                <w:rFonts w:ascii="Arial" w:hAnsi="Arial" w:cs="Arial"/>
                <w:b/>
                <w:sz w:val="12"/>
                <w:szCs w:val="12"/>
              </w:rPr>
              <w:t xml:space="preserve">но не более </w:t>
            </w:r>
            <w:smartTag w:uri="urn:schemas-microsoft-com:office:smarttags" w:element="metricconverter">
              <w:smartTagPr>
                <w:attr w:name="ProductID" w:val="40 га"/>
              </w:smartTagPr>
              <w:r w:rsidRPr="0090291C">
                <w:rPr>
                  <w:rFonts w:ascii="Arial" w:hAnsi="Arial" w:cs="Arial"/>
                  <w:b/>
                  <w:sz w:val="12"/>
                  <w:szCs w:val="12"/>
                </w:rPr>
                <w:t>40 га</w:t>
              </w:r>
            </w:smartTag>
            <w:r w:rsidRPr="0090291C">
              <w:rPr>
                <w:rFonts w:ascii="Arial" w:hAnsi="Arial" w:cs="Arial"/>
                <w:b/>
                <w:sz w:val="12"/>
                <w:szCs w:val="12"/>
              </w:rPr>
              <w:t>.</w:t>
            </w:r>
          </w:p>
        </w:tc>
        <w:tc>
          <w:tcPr>
            <w:tcW w:w="1329" w:type="pct"/>
          </w:tcPr>
          <w:p w:rsidR="0083491A" w:rsidRPr="0090291C" w:rsidRDefault="0083491A" w:rsidP="0090291C">
            <w:pPr>
              <w:jc w:val="both"/>
              <w:rPr>
                <w:rFonts w:ascii="Arial" w:hAnsi="Arial" w:cs="Arial"/>
                <w:spacing w:val="-4"/>
                <w:sz w:val="12"/>
                <w:szCs w:val="12"/>
              </w:rPr>
            </w:pPr>
            <w:r w:rsidRPr="0090291C">
              <w:rPr>
                <w:rFonts w:ascii="Arial" w:hAnsi="Arial" w:cs="Arial"/>
                <w:spacing w:val="-4"/>
                <w:sz w:val="12"/>
                <w:szCs w:val="12"/>
              </w:rPr>
              <w:t>Определяется с учетом количества жителей, перспективного роста численности населения и коэффициента смертности.</w:t>
            </w:r>
          </w:p>
        </w:tc>
      </w:tr>
    </w:tbl>
    <w:p w:rsidR="0083491A" w:rsidRPr="00B6773A" w:rsidRDefault="0083491A" w:rsidP="00B6773A">
      <w:pPr>
        <w:shd w:val="clear" w:color="auto" w:fill="FFFFFF"/>
        <w:ind w:firstLine="284"/>
        <w:jc w:val="both"/>
        <w:textAlignment w:val="baseline"/>
        <w:outlineLvl w:val="5"/>
        <w:rPr>
          <w:rFonts w:ascii="Arial" w:hAnsi="Arial" w:cs="Arial"/>
          <w:b/>
          <w:bCs/>
          <w:sz w:val="16"/>
          <w:szCs w:val="16"/>
        </w:rPr>
      </w:pPr>
      <w:r w:rsidRPr="00B6773A">
        <w:rPr>
          <w:rFonts w:ascii="Arial" w:hAnsi="Arial" w:cs="Arial"/>
          <w:b/>
          <w:sz w:val="16"/>
          <w:szCs w:val="16"/>
        </w:rPr>
        <w:t>1.2.1.17. Норма обеспеченности объектами в области охраны правопорядка</w:t>
      </w:r>
      <w:r w:rsidRPr="00B6773A">
        <w:rPr>
          <w:rFonts w:ascii="Arial" w:hAnsi="Arial" w:cs="Arial"/>
          <w:b/>
          <w:bCs/>
          <w:sz w:val="16"/>
          <w:szCs w:val="16"/>
        </w:rPr>
        <w:t>:</w:t>
      </w:r>
    </w:p>
    <w:tbl>
      <w:tblPr>
        <w:tblW w:w="4751" w:type="pct"/>
        <w:tblInd w:w="291" w:type="dxa"/>
        <w:tblCellMar>
          <w:left w:w="0" w:type="dxa"/>
          <w:right w:w="0" w:type="dxa"/>
        </w:tblCellMar>
        <w:tblLook w:val="04A0" w:firstRow="1" w:lastRow="0" w:firstColumn="1" w:lastColumn="0" w:noHBand="0" w:noVBand="1"/>
      </w:tblPr>
      <w:tblGrid>
        <w:gridCol w:w="3587"/>
        <w:gridCol w:w="7470"/>
      </w:tblGrid>
      <w:tr w:rsidR="0083491A" w:rsidRPr="0090291C" w:rsidTr="0090291C">
        <w:trPr>
          <w:trHeight w:val="20"/>
        </w:trPr>
        <w:tc>
          <w:tcPr>
            <w:tcW w:w="162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491A" w:rsidRPr="0090291C" w:rsidRDefault="0083491A" w:rsidP="0090291C">
            <w:pPr>
              <w:jc w:val="both"/>
              <w:textAlignment w:val="baseline"/>
              <w:rPr>
                <w:rFonts w:ascii="Arial" w:hAnsi="Arial" w:cs="Arial"/>
                <w:sz w:val="12"/>
                <w:szCs w:val="12"/>
              </w:rPr>
            </w:pPr>
            <w:r w:rsidRPr="0090291C">
              <w:rPr>
                <w:rFonts w:ascii="Arial" w:hAnsi="Arial" w:cs="Arial"/>
                <w:sz w:val="12"/>
                <w:szCs w:val="12"/>
              </w:rPr>
              <w:t>Наименование вида объекта</w:t>
            </w:r>
          </w:p>
        </w:tc>
        <w:tc>
          <w:tcPr>
            <w:tcW w:w="337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491A" w:rsidRPr="0090291C" w:rsidRDefault="0083491A" w:rsidP="0090291C">
            <w:pPr>
              <w:jc w:val="both"/>
              <w:textAlignment w:val="baseline"/>
              <w:rPr>
                <w:rFonts w:ascii="Arial" w:hAnsi="Arial" w:cs="Arial"/>
                <w:sz w:val="12"/>
                <w:szCs w:val="12"/>
              </w:rPr>
            </w:pPr>
            <w:r w:rsidRPr="0090291C">
              <w:rPr>
                <w:rFonts w:ascii="Arial" w:hAnsi="Arial" w:cs="Arial"/>
                <w:sz w:val="12"/>
                <w:szCs w:val="12"/>
              </w:rPr>
              <w:t>Предельные значения расчетных показателей минимально допустимого уровня обеспеченности</w:t>
            </w:r>
          </w:p>
        </w:tc>
      </w:tr>
      <w:tr w:rsidR="0083491A" w:rsidRPr="0090291C" w:rsidTr="0090291C">
        <w:trPr>
          <w:trHeight w:val="20"/>
        </w:trPr>
        <w:tc>
          <w:tcPr>
            <w:tcW w:w="162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491A" w:rsidRPr="0090291C" w:rsidRDefault="0083491A" w:rsidP="0090291C">
            <w:pPr>
              <w:jc w:val="both"/>
              <w:textAlignment w:val="baseline"/>
              <w:rPr>
                <w:rFonts w:ascii="Arial" w:hAnsi="Arial" w:cs="Arial"/>
                <w:b/>
                <w:sz w:val="12"/>
                <w:szCs w:val="12"/>
              </w:rPr>
            </w:pPr>
            <w:r w:rsidRPr="0090291C">
              <w:rPr>
                <w:rFonts w:ascii="Arial" w:hAnsi="Arial" w:cs="Arial"/>
                <w:b/>
                <w:sz w:val="12"/>
                <w:szCs w:val="12"/>
              </w:rPr>
              <w:t>Отдел (отделение) полиции</w:t>
            </w:r>
          </w:p>
        </w:tc>
        <w:tc>
          <w:tcPr>
            <w:tcW w:w="337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491A" w:rsidRPr="0090291C" w:rsidRDefault="0083491A" w:rsidP="0090291C">
            <w:pPr>
              <w:jc w:val="both"/>
              <w:textAlignment w:val="baseline"/>
              <w:rPr>
                <w:rFonts w:ascii="Arial" w:hAnsi="Arial" w:cs="Arial"/>
                <w:sz w:val="12"/>
                <w:szCs w:val="12"/>
              </w:rPr>
            </w:pPr>
            <w:r w:rsidRPr="0090291C">
              <w:rPr>
                <w:rFonts w:ascii="Arial" w:hAnsi="Arial" w:cs="Arial"/>
                <w:sz w:val="12"/>
                <w:szCs w:val="12"/>
              </w:rPr>
              <w:t>1 на городской округ, муниципальный район</w:t>
            </w:r>
          </w:p>
        </w:tc>
      </w:tr>
      <w:tr w:rsidR="0083491A" w:rsidRPr="0090291C" w:rsidTr="0090291C">
        <w:trPr>
          <w:trHeight w:val="20"/>
        </w:trPr>
        <w:tc>
          <w:tcPr>
            <w:tcW w:w="162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491A" w:rsidRPr="0090291C" w:rsidRDefault="0083491A" w:rsidP="0090291C">
            <w:pPr>
              <w:jc w:val="both"/>
              <w:textAlignment w:val="baseline"/>
              <w:rPr>
                <w:rFonts w:ascii="Arial" w:hAnsi="Arial" w:cs="Arial"/>
                <w:b/>
                <w:sz w:val="12"/>
                <w:szCs w:val="12"/>
              </w:rPr>
            </w:pPr>
            <w:r w:rsidRPr="0090291C">
              <w:rPr>
                <w:rFonts w:ascii="Arial" w:hAnsi="Arial" w:cs="Arial"/>
                <w:b/>
                <w:sz w:val="12"/>
                <w:szCs w:val="12"/>
              </w:rPr>
              <w:t>Участковый пункт полиции</w:t>
            </w:r>
          </w:p>
        </w:tc>
        <w:tc>
          <w:tcPr>
            <w:tcW w:w="337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3491A" w:rsidRPr="0090291C" w:rsidRDefault="0083491A" w:rsidP="0090291C">
            <w:pPr>
              <w:jc w:val="both"/>
              <w:textAlignment w:val="baseline"/>
              <w:rPr>
                <w:rFonts w:ascii="Arial" w:hAnsi="Arial" w:cs="Arial"/>
                <w:sz w:val="12"/>
                <w:szCs w:val="12"/>
              </w:rPr>
            </w:pPr>
            <w:r w:rsidRPr="0090291C">
              <w:rPr>
                <w:rFonts w:ascii="Arial" w:hAnsi="Arial" w:cs="Arial"/>
                <w:sz w:val="12"/>
                <w:szCs w:val="12"/>
              </w:rPr>
              <w:t>В городах - в границах одного административного участка участкового уполномоченного полиции либо нескольких смежных участков.</w:t>
            </w:r>
          </w:p>
          <w:p w:rsidR="0083491A" w:rsidRPr="0090291C" w:rsidRDefault="0083491A" w:rsidP="0090291C">
            <w:pPr>
              <w:jc w:val="both"/>
              <w:textAlignment w:val="baseline"/>
              <w:rPr>
                <w:rFonts w:ascii="Arial" w:hAnsi="Arial" w:cs="Arial"/>
                <w:sz w:val="12"/>
                <w:szCs w:val="12"/>
              </w:rPr>
            </w:pPr>
            <w:r w:rsidRPr="0090291C">
              <w:rPr>
                <w:rFonts w:ascii="Arial" w:hAnsi="Arial" w:cs="Arial"/>
                <w:sz w:val="12"/>
                <w:szCs w:val="12"/>
              </w:rPr>
              <w:t>В сельской местности - в границах одного или нескольких сельских поселений</w:t>
            </w:r>
          </w:p>
        </w:tc>
      </w:tr>
    </w:tbl>
    <w:p w:rsidR="0083491A" w:rsidRPr="00B6773A" w:rsidRDefault="0083491A" w:rsidP="00B6773A">
      <w:pPr>
        <w:shd w:val="clear" w:color="auto" w:fill="FFFFFF"/>
        <w:ind w:firstLine="284"/>
        <w:jc w:val="both"/>
        <w:textAlignment w:val="baseline"/>
        <w:rPr>
          <w:rFonts w:ascii="Arial" w:hAnsi="Arial" w:cs="Arial"/>
          <w:sz w:val="16"/>
          <w:szCs w:val="16"/>
        </w:rPr>
      </w:pPr>
      <w:r w:rsidRPr="00B6773A">
        <w:rPr>
          <w:rFonts w:ascii="Arial" w:hAnsi="Arial" w:cs="Arial"/>
          <w:sz w:val="16"/>
          <w:szCs w:val="16"/>
        </w:rPr>
        <w:t>Объекты обслуживания населения в области охраны порядка федерального подчинения обеспечиваются предоставлением органами местного самоуправления площади для их размещения и регулируются соответст</w:t>
      </w:r>
      <w:r w:rsidR="00B6773A" w:rsidRPr="00B6773A">
        <w:rPr>
          <w:rFonts w:ascii="Arial" w:hAnsi="Arial" w:cs="Arial"/>
          <w:sz w:val="16"/>
          <w:szCs w:val="16"/>
        </w:rPr>
        <w:t>вующими федеральными органами.</w:t>
      </w:r>
      <w:r w:rsidRPr="00B6773A">
        <w:rPr>
          <w:rFonts w:ascii="Arial" w:hAnsi="Arial" w:cs="Arial"/>
          <w:sz w:val="16"/>
          <w:szCs w:val="16"/>
        </w:rPr>
        <w:t>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региональными нормативами, не устанавливаются.</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 xml:space="preserve">1.2.1.18. Радиус обслуживания пожарных депо – </w:t>
      </w:r>
      <w:r w:rsidRPr="00B6773A">
        <w:rPr>
          <w:rFonts w:ascii="Arial" w:hAnsi="Arial" w:cs="Arial"/>
          <w:sz w:val="16"/>
          <w:szCs w:val="16"/>
        </w:rPr>
        <w:t>дислокация подразделений пожарной охраны на территории поселения определяется исходя из условия, что время прибытия первого подразделения к месту вызова в городских поселениях не должно превышать 10 минут, а в сельских поселениях - 20 минут.</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1.2.1.19.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sidRPr="00B6773A">
          <w:rPr>
            <w:rFonts w:ascii="Arial" w:hAnsi="Arial" w:cs="Arial"/>
            <w:b/>
            <w:sz w:val="16"/>
            <w:szCs w:val="16"/>
          </w:rPr>
          <w:t>50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1.2.1.20.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tbl>
      <w:tblPr>
        <w:tblW w:w="4872" w:type="pct"/>
        <w:tblInd w:w="147" w:type="dxa"/>
        <w:tblCellMar>
          <w:left w:w="0" w:type="dxa"/>
          <w:right w:w="0" w:type="dxa"/>
        </w:tblCellMar>
        <w:tblLook w:val="0000" w:firstRow="0" w:lastRow="0" w:firstColumn="0" w:lastColumn="0" w:noHBand="0" w:noVBand="0"/>
      </w:tblPr>
      <w:tblGrid>
        <w:gridCol w:w="4963"/>
        <w:gridCol w:w="946"/>
        <w:gridCol w:w="2974"/>
        <w:gridCol w:w="2174"/>
      </w:tblGrid>
      <w:tr w:rsidR="0083491A" w:rsidRPr="0090291C" w:rsidTr="0090291C">
        <w:trPr>
          <w:trHeight w:val="20"/>
        </w:trPr>
        <w:tc>
          <w:tcPr>
            <w:tcW w:w="2244" w:type="pct"/>
            <w:vMerge w:val="restart"/>
            <w:tcBorders>
              <w:top w:val="single" w:sz="4" w:space="0" w:color="000000"/>
              <w:left w:val="single" w:sz="4" w:space="0" w:color="000000"/>
              <w:bottom w:val="single" w:sz="4" w:space="0" w:color="000000"/>
            </w:tcBorders>
            <w:vAlign w:val="center"/>
          </w:tcPr>
          <w:p w:rsidR="0083491A" w:rsidRPr="0090291C" w:rsidRDefault="0083491A" w:rsidP="0090291C">
            <w:pPr>
              <w:snapToGrid w:val="0"/>
              <w:jc w:val="center"/>
              <w:rPr>
                <w:rFonts w:ascii="Arial" w:hAnsi="Arial" w:cs="Arial"/>
                <w:sz w:val="12"/>
                <w:szCs w:val="12"/>
              </w:rPr>
            </w:pPr>
            <w:r w:rsidRPr="0090291C">
              <w:rPr>
                <w:rFonts w:ascii="Arial" w:hAnsi="Arial" w:cs="Arial"/>
                <w:sz w:val="12"/>
                <w:szCs w:val="12"/>
              </w:rPr>
              <w:t>Здания (земельные участки)</w:t>
            </w:r>
          </w:p>
        </w:tc>
        <w:tc>
          <w:tcPr>
            <w:tcW w:w="2756" w:type="pct"/>
            <w:gridSpan w:val="3"/>
            <w:tcBorders>
              <w:top w:val="single" w:sz="4" w:space="0" w:color="000000"/>
              <w:left w:val="single" w:sz="4" w:space="0" w:color="000000"/>
              <w:bottom w:val="single" w:sz="4" w:space="0" w:color="000000"/>
              <w:right w:val="single" w:sz="4" w:space="0" w:color="000000"/>
            </w:tcBorders>
            <w:vAlign w:val="center"/>
          </w:tcPr>
          <w:p w:rsidR="0083491A" w:rsidRPr="0090291C" w:rsidRDefault="0083491A" w:rsidP="0090291C">
            <w:pPr>
              <w:snapToGrid w:val="0"/>
              <w:jc w:val="center"/>
              <w:rPr>
                <w:rFonts w:ascii="Arial" w:hAnsi="Arial" w:cs="Arial"/>
                <w:sz w:val="12"/>
                <w:szCs w:val="12"/>
              </w:rPr>
            </w:pPr>
            <w:r w:rsidRPr="0090291C">
              <w:rPr>
                <w:rFonts w:ascii="Arial" w:hAnsi="Arial" w:cs="Arial"/>
                <w:sz w:val="12"/>
                <w:szCs w:val="12"/>
              </w:rPr>
              <w:t>Расстояние от зданий (границ участков) предприятий жилищно-коммунального хозяйства, м</w:t>
            </w:r>
          </w:p>
        </w:tc>
      </w:tr>
      <w:tr w:rsidR="0083491A" w:rsidRPr="0090291C" w:rsidTr="0090291C">
        <w:trPr>
          <w:trHeight w:val="20"/>
        </w:trPr>
        <w:tc>
          <w:tcPr>
            <w:tcW w:w="2244" w:type="pct"/>
            <w:vMerge/>
            <w:tcBorders>
              <w:top w:val="single" w:sz="4" w:space="0" w:color="000000"/>
              <w:left w:val="single" w:sz="4" w:space="0" w:color="000000"/>
              <w:bottom w:val="single" w:sz="4" w:space="0" w:color="000000"/>
            </w:tcBorders>
            <w:vAlign w:val="center"/>
          </w:tcPr>
          <w:p w:rsidR="0083491A" w:rsidRPr="0090291C" w:rsidRDefault="0083491A" w:rsidP="0090291C">
            <w:pPr>
              <w:jc w:val="center"/>
              <w:rPr>
                <w:rFonts w:ascii="Arial" w:hAnsi="Arial" w:cs="Arial"/>
                <w:sz w:val="12"/>
                <w:szCs w:val="12"/>
              </w:rPr>
            </w:pPr>
          </w:p>
        </w:tc>
        <w:tc>
          <w:tcPr>
            <w:tcW w:w="428" w:type="pct"/>
            <w:tcBorders>
              <w:top w:val="single" w:sz="4" w:space="0" w:color="000000"/>
              <w:left w:val="single" w:sz="4" w:space="0" w:color="000000"/>
              <w:bottom w:val="single" w:sz="4" w:space="0" w:color="000000"/>
            </w:tcBorders>
            <w:vAlign w:val="center"/>
          </w:tcPr>
          <w:p w:rsidR="0083491A" w:rsidRPr="0090291C" w:rsidRDefault="0083491A" w:rsidP="0090291C">
            <w:pPr>
              <w:snapToGrid w:val="0"/>
              <w:jc w:val="center"/>
              <w:rPr>
                <w:rFonts w:ascii="Arial" w:hAnsi="Arial" w:cs="Arial"/>
                <w:sz w:val="12"/>
                <w:szCs w:val="12"/>
              </w:rPr>
            </w:pPr>
            <w:r w:rsidRPr="0090291C">
              <w:rPr>
                <w:rFonts w:ascii="Arial" w:hAnsi="Arial" w:cs="Arial"/>
                <w:sz w:val="12"/>
                <w:szCs w:val="12"/>
              </w:rPr>
              <w:t>До стен жилых домов</w:t>
            </w:r>
          </w:p>
        </w:tc>
        <w:tc>
          <w:tcPr>
            <w:tcW w:w="1345" w:type="pct"/>
            <w:tcBorders>
              <w:top w:val="single" w:sz="4" w:space="0" w:color="000000"/>
              <w:left w:val="single" w:sz="4" w:space="0" w:color="000000"/>
              <w:bottom w:val="single" w:sz="4" w:space="0" w:color="000000"/>
            </w:tcBorders>
            <w:vAlign w:val="center"/>
          </w:tcPr>
          <w:p w:rsidR="0083491A" w:rsidRPr="0090291C" w:rsidRDefault="0083491A" w:rsidP="0090291C">
            <w:pPr>
              <w:snapToGrid w:val="0"/>
              <w:jc w:val="center"/>
              <w:rPr>
                <w:rFonts w:ascii="Arial" w:hAnsi="Arial" w:cs="Arial"/>
                <w:sz w:val="12"/>
                <w:szCs w:val="12"/>
              </w:rPr>
            </w:pPr>
            <w:r w:rsidRPr="0090291C">
              <w:rPr>
                <w:rFonts w:ascii="Arial" w:hAnsi="Arial" w:cs="Arial"/>
                <w:sz w:val="12"/>
                <w:szCs w:val="12"/>
              </w:rPr>
              <w:t>До зданий общеобразовательных школ, детских дошкольных и учреждений здравоохранения</w:t>
            </w:r>
          </w:p>
        </w:tc>
        <w:tc>
          <w:tcPr>
            <w:tcW w:w="983" w:type="pct"/>
            <w:tcBorders>
              <w:top w:val="single" w:sz="4" w:space="0" w:color="000000"/>
              <w:left w:val="single" w:sz="4" w:space="0" w:color="000000"/>
              <w:bottom w:val="single" w:sz="4" w:space="0" w:color="000000"/>
              <w:right w:val="single" w:sz="4" w:space="0" w:color="000000"/>
            </w:tcBorders>
            <w:vAlign w:val="center"/>
          </w:tcPr>
          <w:p w:rsidR="0083491A" w:rsidRPr="0090291C" w:rsidRDefault="0083491A" w:rsidP="0090291C">
            <w:pPr>
              <w:snapToGrid w:val="0"/>
              <w:jc w:val="center"/>
              <w:rPr>
                <w:rFonts w:ascii="Arial" w:hAnsi="Arial" w:cs="Arial"/>
                <w:sz w:val="12"/>
                <w:szCs w:val="12"/>
              </w:rPr>
            </w:pPr>
            <w:r w:rsidRPr="0090291C">
              <w:rPr>
                <w:rFonts w:ascii="Arial" w:hAnsi="Arial" w:cs="Arial"/>
                <w:sz w:val="12"/>
                <w:szCs w:val="12"/>
              </w:rPr>
              <w:t>До водозаборных сооружений</w:t>
            </w:r>
          </w:p>
        </w:tc>
      </w:tr>
      <w:tr w:rsidR="0083491A" w:rsidRPr="0090291C" w:rsidTr="0090291C">
        <w:trPr>
          <w:trHeight w:val="20"/>
        </w:trPr>
        <w:tc>
          <w:tcPr>
            <w:tcW w:w="2244" w:type="pct"/>
            <w:tcBorders>
              <w:top w:val="single" w:sz="4" w:space="0" w:color="000000"/>
              <w:left w:val="single" w:sz="4" w:space="0" w:color="000000"/>
              <w:bottom w:val="single" w:sz="4" w:space="0" w:color="000000"/>
            </w:tcBorders>
          </w:tcPr>
          <w:p w:rsidR="0083491A" w:rsidRPr="0090291C" w:rsidRDefault="0083491A" w:rsidP="0090291C">
            <w:pPr>
              <w:snapToGrid w:val="0"/>
              <w:jc w:val="both"/>
              <w:rPr>
                <w:rFonts w:ascii="Arial" w:hAnsi="Arial" w:cs="Arial"/>
                <w:sz w:val="12"/>
                <w:szCs w:val="12"/>
              </w:rPr>
            </w:pPr>
            <w:r w:rsidRPr="0090291C">
              <w:rPr>
                <w:rFonts w:ascii="Arial" w:hAnsi="Arial" w:cs="Arial"/>
                <w:sz w:val="12"/>
                <w:szCs w:val="12"/>
              </w:rPr>
              <w:t>Приемные пункты вторичного сырья</w:t>
            </w:r>
          </w:p>
        </w:tc>
        <w:tc>
          <w:tcPr>
            <w:tcW w:w="428" w:type="pct"/>
            <w:tcBorders>
              <w:top w:val="single" w:sz="4" w:space="0" w:color="000000"/>
              <w:left w:val="single" w:sz="4" w:space="0" w:color="000000"/>
              <w:bottom w:val="single" w:sz="4" w:space="0" w:color="000000"/>
            </w:tcBorders>
          </w:tcPr>
          <w:p w:rsidR="0083491A" w:rsidRPr="0090291C" w:rsidRDefault="0083491A" w:rsidP="0090291C">
            <w:pPr>
              <w:snapToGrid w:val="0"/>
              <w:jc w:val="center"/>
              <w:rPr>
                <w:rFonts w:ascii="Arial" w:hAnsi="Arial" w:cs="Arial"/>
                <w:b/>
                <w:sz w:val="12"/>
                <w:szCs w:val="12"/>
              </w:rPr>
            </w:pPr>
            <w:r w:rsidRPr="0090291C">
              <w:rPr>
                <w:rFonts w:ascii="Arial" w:hAnsi="Arial" w:cs="Arial"/>
                <w:b/>
                <w:sz w:val="12"/>
                <w:szCs w:val="12"/>
              </w:rPr>
              <w:t>20</w:t>
            </w:r>
          </w:p>
        </w:tc>
        <w:tc>
          <w:tcPr>
            <w:tcW w:w="1345" w:type="pct"/>
            <w:tcBorders>
              <w:top w:val="single" w:sz="4" w:space="0" w:color="000000"/>
              <w:left w:val="single" w:sz="4" w:space="0" w:color="000000"/>
              <w:bottom w:val="single" w:sz="4" w:space="0" w:color="000000"/>
            </w:tcBorders>
          </w:tcPr>
          <w:p w:rsidR="0083491A" w:rsidRPr="0090291C" w:rsidRDefault="0083491A" w:rsidP="0090291C">
            <w:pPr>
              <w:snapToGrid w:val="0"/>
              <w:jc w:val="center"/>
              <w:rPr>
                <w:rFonts w:ascii="Arial" w:hAnsi="Arial" w:cs="Arial"/>
                <w:b/>
                <w:sz w:val="12"/>
                <w:szCs w:val="12"/>
              </w:rPr>
            </w:pPr>
            <w:r w:rsidRPr="0090291C">
              <w:rPr>
                <w:rFonts w:ascii="Arial" w:hAnsi="Arial" w:cs="Arial"/>
                <w:b/>
                <w:sz w:val="12"/>
                <w:szCs w:val="12"/>
              </w:rPr>
              <w:t>50</w:t>
            </w:r>
          </w:p>
        </w:tc>
        <w:tc>
          <w:tcPr>
            <w:tcW w:w="983" w:type="pct"/>
            <w:tcBorders>
              <w:top w:val="single" w:sz="4" w:space="0" w:color="000000"/>
              <w:left w:val="single" w:sz="4" w:space="0" w:color="000000"/>
              <w:bottom w:val="single" w:sz="4" w:space="0" w:color="000000"/>
              <w:right w:val="single" w:sz="4" w:space="0" w:color="000000"/>
            </w:tcBorders>
            <w:vAlign w:val="center"/>
          </w:tcPr>
          <w:p w:rsidR="0083491A" w:rsidRPr="0090291C" w:rsidRDefault="0083491A" w:rsidP="0090291C">
            <w:pPr>
              <w:snapToGrid w:val="0"/>
              <w:jc w:val="both"/>
              <w:rPr>
                <w:rFonts w:ascii="Arial" w:hAnsi="Arial" w:cs="Arial"/>
                <w:b/>
                <w:i/>
                <w:sz w:val="12"/>
                <w:szCs w:val="12"/>
              </w:rPr>
            </w:pPr>
          </w:p>
        </w:tc>
      </w:tr>
      <w:tr w:rsidR="0083491A" w:rsidRPr="0090291C" w:rsidTr="0090291C">
        <w:trPr>
          <w:trHeight w:val="20"/>
        </w:trPr>
        <w:tc>
          <w:tcPr>
            <w:tcW w:w="2244" w:type="pct"/>
            <w:tcBorders>
              <w:top w:val="single" w:sz="4" w:space="0" w:color="000000"/>
              <w:left w:val="single" w:sz="4" w:space="0" w:color="000000"/>
              <w:bottom w:val="single" w:sz="4" w:space="0" w:color="000000"/>
            </w:tcBorders>
          </w:tcPr>
          <w:p w:rsidR="0083491A" w:rsidRPr="0090291C" w:rsidRDefault="0083491A" w:rsidP="0090291C">
            <w:pPr>
              <w:snapToGrid w:val="0"/>
              <w:jc w:val="both"/>
              <w:rPr>
                <w:rFonts w:ascii="Arial" w:hAnsi="Arial" w:cs="Arial"/>
                <w:sz w:val="12"/>
                <w:szCs w:val="12"/>
              </w:rPr>
            </w:pPr>
            <w:r w:rsidRPr="0090291C">
              <w:rPr>
                <w:rFonts w:ascii="Arial" w:hAnsi="Arial" w:cs="Arial"/>
                <w:sz w:val="12"/>
                <w:szCs w:val="12"/>
              </w:rPr>
              <w:t xml:space="preserve">Кладбища традиционного захоронения и крематории  (площадью от 20 до </w:t>
            </w:r>
            <w:smartTag w:uri="urn:schemas-microsoft-com:office:smarttags" w:element="metricconverter">
              <w:smartTagPr>
                <w:attr w:name="ProductID" w:val="40 га"/>
              </w:smartTagPr>
              <w:r w:rsidRPr="0090291C">
                <w:rPr>
                  <w:rFonts w:ascii="Arial" w:hAnsi="Arial" w:cs="Arial"/>
                  <w:sz w:val="12"/>
                  <w:szCs w:val="12"/>
                </w:rPr>
                <w:t>40 га</w:t>
              </w:r>
            </w:smartTag>
            <w:r w:rsidRPr="0090291C">
              <w:rPr>
                <w:rFonts w:ascii="Arial" w:hAnsi="Arial" w:cs="Arial"/>
                <w:sz w:val="12"/>
                <w:szCs w:val="12"/>
              </w:rPr>
              <w:t>)</w:t>
            </w:r>
          </w:p>
        </w:tc>
        <w:tc>
          <w:tcPr>
            <w:tcW w:w="428" w:type="pct"/>
            <w:tcBorders>
              <w:top w:val="single" w:sz="4" w:space="0" w:color="000000"/>
              <w:left w:val="single" w:sz="4" w:space="0" w:color="000000"/>
              <w:bottom w:val="single" w:sz="4" w:space="0" w:color="000000"/>
            </w:tcBorders>
          </w:tcPr>
          <w:p w:rsidR="0083491A" w:rsidRPr="0090291C" w:rsidRDefault="0083491A" w:rsidP="0090291C">
            <w:pPr>
              <w:snapToGrid w:val="0"/>
              <w:jc w:val="center"/>
              <w:rPr>
                <w:rFonts w:ascii="Arial" w:hAnsi="Arial" w:cs="Arial"/>
                <w:b/>
                <w:sz w:val="12"/>
                <w:szCs w:val="12"/>
              </w:rPr>
            </w:pPr>
            <w:r w:rsidRPr="0090291C">
              <w:rPr>
                <w:rFonts w:ascii="Arial" w:hAnsi="Arial" w:cs="Arial"/>
                <w:b/>
                <w:sz w:val="12"/>
                <w:szCs w:val="12"/>
              </w:rPr>
              <w:t>500</w:t>
            </w:r>
          </w:p>
        </w:tc>
        <w:tc>
          <w:tcPr>
            <w:tcW w:w="1345" w:type="pct"/>
            <w:tcBorders>
              <w:top w:val="single" w:sz="4" w:space="0" w:color="000000"/>
              <w:left w:val="single" w:sz="4" w:space="0" w:color="000000"/>
              <w:bottom w:val="single" w:sz="4" w:space="0" w:color="000000"/>
            </w:tcBorders>
          </w:tcPr>
          <w:p w:rsidR="0083491A" w:rsidRPr="0090291C" w:rsidRDefault="0083491A" w:rsidP="0090291C">
            <w:pPr>
              <w:snapToGrid w:val="0"/>
              <w:jc w:val="center"/>
              <w:rPr>
                <w:rFonts w:ascii="Arial" w:hAnsi="Arial" w:cs="Arial"/>
                <w:b/>
                <w:sz w:val="12"/>
                <w:szCs w:val="12"/>
              </w:rPr>
            </w:pPr>
            <w:r w:rsidRPr="0090291C">
              <w:rPr>
                <w:rFonts w:ascii="Arial" w:hAnsi="Arial" w:cs="Arial"/>
                <w:b/>
                <w:sz w:val="12"/>
                <w:szCs w:val="12"/>
              </w:rPr>
              <w:t>500</w:t>
            </w:r>
          </w:p>
        </w:tc>
        <w:tc>
          <w:tcPr>
            <w:tcW w:w="983" w:type="pct"/>
            <w:vMerge w:val="restart"/>
            <w:tcBorders>
              <w:top w:val="single" w:sz="4" w:space="0" w:color="000000"/>
              <w:left w:val="single" w:sz="4" w:space="0" w:color="000000"/>
              <w:bottom w:val="single" w:sz="4" w:space="0" w:color="000000"/>
              <w:right w:val="single" w:sz="4" w:space="0" w:color="000000"/>
            </w:tcBorders>
            <w:vAlign w:val="center"/>
          </w:tcPr>
          <w:p w:rsidR="0083491A" w:rsidRPr="0090291C" w:rsidRDefault="0083491A" w:rsidP="0090291C">
            <w:pPr>
              <w:snapToGrid w:val="0"/>
              <w:jc w:val="both"/>
              <w:rPr>
                <w:rFonts w:ascii="Arial" w:hAnsi="Arial" w:cs="Arial"/>
                <w:sz w:val="12"/>
                <w:szCs w:val="12"/>
              </w:rPr>
            </w:pPr>
            <w:r w:rsidRPr="0090291C">
              <w:rPr>
                <w:rFonts w:ascii="Arial" w:hAnsi="Arial" w:cs="Arial"/>
                <w:sz w:val="12"/>
                <w:szCs w:val="12"/>
              </w:rPr>
              <w:t>Не менее 1000</w:t>
            </w:r>
          </w:p>
          <w:p w:rsidR="0083491A" w:rsidRPr="0090291C" w:rsidRDefault="0083491A" w:rsidP="0090291C">
            <w:pPr>
              <w:jc w:val="both"/>
              <w:rPr>
                <w:rFonts w:ascii="Arial" w:hAnsi="Arial" w:cs="Arial"/>
                <w:sz w:val="12"/>
                <w:szCs w:val="12"/>
              </w:rPr>
            </w:pPr>
            <w:r w:rsidRPr="0090291C">
              <w:rPr>
                <w:rFonts w:ascii="Arial" w:hAnsi="Arial" w:cs="Arial"/>
                <w:sz w:val="12"/>
                <w:szCs w:val="12"/>
              </w:rPr>
              <w:t xml:space="preserve"> (по расчетам поясов санитарной охраны источника водоснабжения и времени фильтрации)</w:t>
            </w:r>
          </w:p>
        </w:tc>
      </w:tr>
      <w:tr w:rsidR="0083491A" w:rsidRPr="0090291C" w:rsidTr="0090291C">
        <w:trPr>
          <w:trHeight w:val="20"/>
        </w:trPr>
        <w:tc>
          <w:tcPr>
            <w:tcW w:w="2244" w:type="pct"/>
            <w:tcBorders>
              <w:top w:val="single" w:sz="4" w:space="0" w:color="000000"/>
              <w:left w:val="single" w:sz="4" w:space="0" w:color="000000"/>
              <w:bottom w:val="single" w:sz="4" w:space="0" w:color="000000"/>
            </w:tcBorders>
          </w:tcPr>
          <w:p w:rsidR="0083491A" w:rsidRPr="0090291C" w:rsidRDefault="0083491A" w:rsidP="0090291C">
            <w:pPr>
              <w:jc w:val="both"/>
              <w:rPr>
                <w:rFonts w:ascii="Arial" w:hAnsi="Arial" w:cs="Arial"/>
                <w:sz w:val="12"/>
                <w:szCs w:val="12"/>
              </w:rPr>
            </w:pPr>
            <w:r w:rsidRPr="0090291C">
              <w:rPr>
                <w:rFonts w:ascii="Arial" w:hAnsi="Arial" w:cs="Arial"/>
                <w:sz w:val="12"/>
                <w:szCs w:val="12"/>
              </w:rPr>
              <w:t>Кладбища традиционного захоронения и крематории (площадью от 10 до</w:t>
            </w:r>
            <w:smartTag w:uri="urn:schemas-microsoft-com:office:smarttags" w:element="metricconverter">
              <w:smartTagPr>
                <w:attr w:name="ProductID" w:val="20 га"/>
              </w:smartTagPr>
              <w:r w:rsidRPr="0090291C">
                <w:rPr>
                  <w:rFonts w:ascii="Arial" w:hAnsi="Arial" w:cs="Arial"/>
                  <w:sz w:val="12"/>
                  <w:szCs w:val="12"/>
                </w:rPr>
                <w:t>20 га</w:t>
              </w:r>
            </w:smartTag>
            <w:r w:rsidRPr="0090291C">
              <w:rPr>
                <w:rFonts w:ascii="Arial" w:hAnsi="Arial" w:cs="Arial"/>
                <w:sz w:val="12"/>
                <w:szCs w:val="12"/>
              </w:rPr>
              <w:t>)</w:t>
            </w:r>
          </w:p>
        </w:tc>
        <w:tc>
          <w:tcPr>
            <w:tcW w:w="428" w:type="pct"/>
            <w:tcBorders>
              <w:top w:val="single" w:sz="4" w:space="0" w:color="000000"/>
              <w:left w:val="single" w:sz="4" w:space="0" w:color="000000"/>
              <w:bottom w:val="single" w:sz="4" w:space="0" w:color="000000"/>
            </w:tcBorders>
          </w:tcPr>
          <w:p w:rsidR="0083491A" w:rsidRPr="0090291C" w:rsidRDefault="0083491A" w:rsidP="0090291C">
            <w:pPr>
              <w:snapToGrid w:val="0"/>
              <w:jc w:val="center"/>
              <w:rPr>
                <w:rFonts w:ascii="Arial" w:hAnsi="Arial" w:cs="Arial"/>
                <w:b/>
                <w:sz w:val="12"/>
                <w:szCs w:val="12"/>
              </w:rPr>
            </w:pPr>
            <w:r w:rsidRPr="0090291C">
              <w:rPr>
                <w:rFonts w:ascii="Arial" w:hAnsi="Arial" w:cs="Arial"/>
                <w:b/>
                <w:sz w:val="12"/>
                <w:szCs w:val="12"/>
              </w:rPr>
              <w:t>300</w:t>
            </w:r>
          </w:p>
        </w:tc>
        <w:tc>
          <w:tcPr>
            <w:tcW w:w="1345" w:type="pct"/>
            <w:tcBorders>
              <w:top w:val="single" w:sz="4" w:space="0" w:color="000000"/>
              <w:left w:val="single" w:sz="4" w:space="0" w:color="000000"/>
              <w:bottom w:val="single" w:sz="4" w:space="0" w:color="000000"/>
            </w:tcBorders>
          </w:tcPr>
          <w:p w:rsidR="0083491A" w:rsidRPr="0090291C" w:rsidRDefault="0083491A" w:rsidP="0090291C">
            <w:pPr>
              <w:snapToGrid w:val="0"/>
              <w:jc w:val="center"/>
              <w:rPr>
                <w:rFonts w:ascii="Arial" w:hAnsi="Arial" w:cs="Arial"/>
                <w:b/>
                <w:sz w:val="12"/>
                <w:szCs w:val="12"/>
              </w:rPr>
            </w:pPr>
            <w:r w:rsidRPr="0090291C">
              <w:rPr>
                <w:rFonts w:ascii="Arial" w:hAnsi="Arial" w:cs="Arial"/>
                <w:b/>
                <w:sz w:val="12"/>
                <w:szCs w:val="12"/>
              </w:rPr>
              <w:t>300</w:t>
            </w:r>
          </w:p>
        </w:tc>
        <w:tc>
          <w:tcPr>
            <w:tcW w:w="983" w:type="pct"/>
            <w:vMerge/>
            <w:tcBorders>
              <w:top w:val="single" w:sz="4" w:space="0" w:color="000000"/>
              <w:left w:val="single" w:sz="4" w:space="0" w:color="000000"/>
              <w:bottom w:val="single" w:sz="4" w:space="0" w:color="000000"/>
              <w:right w:val="single" w:sz="4" w:space="0" w:color="000000"/>
            </w:tcBorders>
            <w:vAlign w:val="center"/>
          </w:tcPr>
          <w:p w:rsidR="0083491A" w:rsidRPr="0090291C" w:rsidRDefault="0083491A" w:rsidP="0090291C">
            <w:pPr>
              <w:jc w:val="both"/>
              <w:rPr>
                <w:rFonts w:ascii="Arial" w:hAnsi="Arial" w:cs="Arial"/>
                <w:sz w:val="12"/>
                <w:szCs w:val="12"/>
              </w:rPr>
            </w:pPr>
          </w:p>
        </w:tc>
      </w:tr>
      <w:tr w:rsidR="0083491A" w:rsidRPr="0090291C" w:rsidTr="0090291C">
        <w:trPr>
          <w:trHeight w:val="20"/>
        </w:trPr>
        <w:tc>
          <w:tcPr>
            <w:tcW w:w="2244" w:type="pct"/>
            <w:tcBorders>
              <w:top w:val="single" w:sz="4" w:space="0" w:color="000000"/>
              <w:left w:val="single" w:sz="4" w:space="0" w:color="000000"/>
              <w:bottom w:val="single" w:sz="4" w:space="0" w:color="000000"/>
            </w:tcBorders>
          </w:tcPr>
          <w:p w:rsidR="0083491A" w:rsidRPr="0090291C" w:rsidRDefault="0083491A" w:rsidP="0090291C">
            <w:pPr>
              <w:jc w:val="both"/>
              <w:rPr>
                <w:rFonts w:ascii="Arial" w:hAnsi="Arial" w:cs="Arial"/>
                <w:sz w:val="12"/>
                <w:szCs w:val="12"/>
              </w:rPr>
            </w:pPr>
            <w:r w:rsidRPr="0090291C">
              <w:rPr>
                <w:rFonts w:ascii="Arial" w:hAnsi="Arial" w:cs="Arial"/>
                <w:sz w:val="12"/>
                <w:szCs w:val="12"/>
              </w:rPr>
              <w:t xml:space="preserve">Кладбища традиционного захоронения и крематории (площадью менее </w:t>
            </w:r>
            <w:smartTag w:uri="urn:schemas-microsoft-com:office:smarttags" w:element="metricconverter">
              <w:smartTagPr>
                <w:attr w:name="ProductID" w:val="10 га"/>
              </w:smartTagPr>
              <w:r w:rsidRPr="0090291C">
                <w:rPr>
                  <w:rFonts w:ascii="Arial" w:hAnsi="Arial" w:cs="Arial"/>
                  <w:sz w:val="12"/>
                  <w:szCs w:val="12"/>
                </w:rPr>
                <w:t>10 га</w:t>
              </w:r>
            </w:smartTag>
            <w:r w:rsidRPr="0090291C">
              <w:rPr>
                <w:rFonts w:ascii="Arial" w:hAnsi="Arial" w:cs="Arial"/>
                <w:sz w:val="12"/>
                <w:szCs w:val="12"/>
              </w:rPr>
              <w:t>)</w:t>
            </w:r>
          </w:p>
        </w:tc>
        <w:tc>
          <w:tcPr>
            <w:tcW w:w="428" w:type="pct"/>
            <w:tcBorders>
              <w:top w:val="single" w:sz="4" w:space="0" w:color="000000"/>
              <w:left w:val="single" w:sz="4" w:space="0" w:color="000000"/>
              <w:bottom w:val="single" w:sz="4" w:space="0" w:color="000000"/>
            </w:tcBorders>
          </w:tcPr>
          <w:p w:rsidR="0083491A" w:rsidRPr="0090291C" w:rsidRDefault="0083491A" w:rsidP="0090291C">
            <w:pPr>
              <w:snapToGrid w:val="0"/>
              <w:jc w:val="center"/>
              <w:rPr>
                <w:rFonts w:ascii="Arial" w:hAnsi="Arial" w:cs="Arial"/>
                <w:b/>
                <w:sz w:val="12"/>
                <w:szCs w:val="12"/>
              </w:rPr>
            </w:pPr>
            <w:r w:rsidRPr="0090291C">
              <w:rPr>
                <w:rFonts w:ascii="Arial" w:hAnsi="Arial" w:cs="Arial"/>
                <w:b/>
                <w:sz w:val="12"/>
                <w:szCs w:val="12"/>
              </w:rPr>
              <w:t>100</w:t>
            </w:r>
          </w:p>
        </w:tc>
        <w:tc>
          <w:tcPr>
            <w:tcW w:w="1345" w:type="pct"/>
            <w:tcBorders>
              <w:top w:val="single" w:sz="4" w:space="0" w:color="000000"/>
              <w:left w:val="single" w:sz="4" w:space="0" w:color="000000"/>
              <w:bottom w:val="single" w:sz="4" w:space="0" w:color="000000"/>
            </w:tcBorders>
          </w:tcPr>
          <w:p w:rsidR="0083491A" w:rsidRPr="0090291C" w:rsidRDefault="0083491A" w:rsidP="0090291C">
            <w:pPr>
              <w:snapToGrid w:val="0"/>
              <w:jc w:val="center"/>
              <w:rPr>
                <w:rFonts w:ascii="Arial" w:hAnsi="Arial" w:cs="Arial"/>
                <w:b/>
                <w:sz w:val="12"/>
                <w:szCs w:val="12"/>
              </w:rPr>
            </w:pPr>
            <w:r w:rsidRPr="0090291C">
              <w:rPr>
                <w:rFonts w:ascii="Arial" w:hAnsi="Arial" w:cs="Arial"/>
                <w:b/>
                <w:sz w:val="12"/>
                <w:szCs w:val="12"/>
              </w:rPr>
              <w:t>100</w:t>
            </w:r>
          </w:p>
        </w:tc>
        <w:tc>
          <w:tcPr>
            <w:tcW w:w="983" w:type="pct"/>
            <w:tcBorders>
              <w:top w:val="single" w:sz="4" w:space="0" w:color="000000"/>
              <w:left w:val="single" w:sz="4" w:space="0" w:color="000000"/>
              <w:bottom w:val="single" w:sz="4" w:space="0" w:color="000000"/>
              <w:right w:val="single" w:sz="4" w:space="0" w:color="000000"/>
            </w:tcBorders>
            <w:vAlign w:val="center"/>
          </w:tcPr>
          <w:p w:rsidR="0083491A" w:rsidRPr="0090291C" w:rsidRDefault="0083491A" w:rsidP="0090291C">
            <w:pPr>
              <w:snapToGrid w:val="0"/>
              <w:jc w:val="both"/>
              <w:rPr>
                <w:rFonts w:ascii="Arial" w:hAnsi="Arial" w:cs="Arial"/>
                <w:b/>
                <w:sz w:val="12"/>
                <w:szCs w:val="12"/>
              </w:rPr>
            </w:pPr>
          </w:p>
        </w:tc>
      </w:tr>
      <w:tr w:rsidR="0083491A" w:rsidRPr="0090291C" w:rsidTr="0090291C">
        <w:trPr>
          <w:trHeight w:val="20"/>
        </w:trPr>
        <w:tc>
          <w:tcPr>
            <w:tcW w:w="2244" w:type="pct"/>
            <w:tcBorders>
              <w:top w:val="single" w:sz="4" w:space="0" w:color="000000"/>
              <w:left w:val="single" w:sz="4" w:space="0" w:color="000000"/>
              <w:bottom w:val="single" w:sz="4" w:space="0" w:color="000000"/>
            </w:tcBorders>
          </w:tcPr>
          <w:p w:rsidR="0083491A" w:rsidRPr="0090291C" w:rsidRDefault="0083491A" w:rsidP="0090291C">
            <w:pPr>
              <w:jc w:val="both"/>
              <w:rPr>
                <w:rFonts w:ascii="Arial" w:hAnsi="Arial" w:cs="Arial"/>
                <w:sz w:val="12"/>
                <w:szCs w:val="12"/>
              </w:rPr>
            </w:pPr>
            <w:r w:rsidRPr="0090291C">
              <w:rPr>
                <w:rFonts w:ascii="Arial" w:hAnsi="Arial" w:cs="Arial"/>
                <w:sz w:val="12"/>
                <w:szCs w:val="12"/>
              </w:rPr>
              <w:t>Закрытые кладбища и мемориальные комплексы, кладбища с погребением после кремации, колумбарии</w:t>
            </w:r>
          </w:p>
        </w:tc>
        <w:tc>
          <w:tcPr>
            <w:tcW w:w="428" w:type="pct"/>
            <w:tcBorders>
              <w:top w:val="single" w:sz="4" w:space="0" w:color="000000"/>
              <w:left w:val="single" w:sz="4" w:space="0" w:color="000000"/>
              <w:bottom w:val="single" w:sz="4" w:space="0" w:color="000000"/>
            </w:tcBorders>
          </w:tcPr>
          <w:p w:rsidR="0083491A" w:rsidRPr="0090291C" w:rsidRDefault="0083491A" w:rsidP="0090291C">
            <w:pPr>
              <w:jc w:val="center"/>
              <w:rPr>
                <w:rFonts w:ascii="Arial" w:hAnsi="Arial" w:cs="Arial"/>
                <w:b/>
                <w:sz w:val="12"/>
                <w:szCs w:val="12"/>
              </w:rPr>
            </w:pPr>
            <w:r w:rsidRPr="0090291C">
              <w:rPr>
                <w:rFonts w:ascii="Arial" w:hAnsi="Arial" w:cs="Arial"/>
                <w:b/>
                <w:sz w:val="12"/>
                <w:szCs w:val="12"/>
              </w:rPr>
              <w:t>50</w:t>
            </w:r>
          </w:p>
        </w:tc>
        <w:tc>
          <w:tcPr>
            <w:tcW w:w="1345" w:type="pct"/>
            <w:tcBorders>
              <w:top w:val="single" w:sz="4" w:space="0" w:color="000000"/>
              <w:left w:val="single" w:sz="4" w:space="0" w:color="000000"/>
              <w:bottom w:val="single" w:sz="4" w:space="0" w:color="000000"/>
            </w:tcBorders>
          </w:tcPr>
          <w:p w:rsidR="0083491A" w:rsidRPr="0090291C" w:rsidRDefault="0083491A" w:rsidP="0090291C">
            <w:pPr>
              <w:jc w:val="center"/>
              <w:rPr>
                <w:rFonts w:ascii="Arial" w:hAnsi="Arial" w:cs="Arial"/>
                <w:b/>
                <w:sz w:val="12"/>
                <w:szCs w:val="12"/>
              </w:rPr>
            </w:pPr>
            <w:r w:rsidRPr="0090291C">
              <w:rPr>
                <w:rFonts w:ascii="Arial" w:hAnsi="Arial" w:cs="Arial"/>
                <w:b/>
                <w:sz w:val="12"/>
                <w:szCs w:val="12"/>
              </w:rPr>
              <w:t>50</w:t>
            </w:r>
          </w:p>
        </w:tc>
        <w:tc>
          <w:tcPr>
            <w:tcW w:w="983" w:type="pct"/>
            <w:tcBorders>
              <w:top w:val="single" w:sz="4" w:space="0" w:color="000000"/>
              <w:left w:val="single" w:sz="4" w:space="0" w:color="000000"/>
              <w:bottom w:val="single" w:sz="4" w:space="0" w:color="000000"/>
              <w:right w:val="single" w:sz="4" w:space="0" w:color="000000"/>
            </w:tcBorders>
            <w:vAlign w:val="center"/>
          </w:tcPr>
          <w:p w:rsidR="0083491A" w:rsidRPr="0090291C" w:rsidRDefault="0083491A" w:rsidP="0090291C">
            <w:pPr>
              <w:snapToGrid w:val="0"/>
              <w:jc w:val="both"/>
              <w:rPr>
                <w:rFonts w:ascii="Arial" w:hAnsi="Arial" w:cs="Arial"/>
                <w:b/>
                <w:sz w:val="12"/>
                <w:szCs w:val="12"/>
              </w:rPr>
            </w:pP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 xml:space="preserve">Примечания: </w:t>
      </w:r>
      <w:r w:rsidRPr="00B6773A">
        <w:rPr>
          <w:rFonts w:ascii="Arial" w:hAnsi="Arial" w:cs="Arial"/>
          <w:spacing w:val="-4"/>
          <w:sz w:val="16"/>
          <w:szCs w:val="16"/>
        </w:rPr>
        <w:t xml:space="preserve">1. В сложившихся районах городов,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B6773A">
          <w:rPr>
            <w:rFonts w:ascii="Arial" w:hAnsi="Arial" w:cs="Arial"/>
            <w:spacing w:val="-4"/>
            <w:sz w:val="16"/>
            <w:szCs w:val="16"/>
          </w:rPr>
          <w:t>100 м</w:t>
        </w:r>
      </w:smartTag>
      <w:r w:rsidRPr="00B6773A">
        <w:rPr>
          <w:rFonts w:ascii="Arial" w:hAnsi="Arial" w:cs="Arial"/>
          <w:spacing w:val="-4"/>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1.2.1.21. Норма обеспеченности школами-интернатами и размер их земельного участка</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4202"/>
        <w:gridCol w:w="4259"/>
      </w:tblGrid>
      <w:tr w:rsidR="0083491A" w:rsidRPr="0090291C" w:rsidTr="0090291C">
        <w:trPr>
          <w:trHeight w:val="20"/>
        </w:trPr>
        <w:tc>
          <w:tcPr>
            <w:tcW w:w="1174" w:type="pct"/>
            <w:vAlign w:val="center"/>
          </w:tcPr>
          <w:p w:rsidR="0083491A" w:rsidRPr="0090291C" w:rsidRDefault="0083491A" w:rsidP="0090291C">
            <w:pPr>
              <w:jc w:val="both"/>
              <w:rPr>
                <w:rFonts w:ascii="Arial" w:hAnsi="Arial" w:cs="Arial"/>
                <w:sz w:val="12"/>
                <w:szCs w:val="12"/>
              </w:rPr>
            </w:pPr>
            <w:r w:rsidRPr="0090291C">
              <w:rPr>
                <w:rFonts w:ascii="Arial" w:hAnsi="Arial" w:cs="Arial"/>
                <w:sz w:val="12"/>
                <w:szCs w:val="12"/>
              </w:rPr>
              <w:t>Норма обеспеченности</w:t>
            </w:r>
          </w:p>
        </w:tc>
        <w:tc>
          <w:tcPr>
            <w:tcW w:w="1900" w:type="pct"/>
            <w:vAlign w:val="center"/>
          </w:tcPr>
          <w:p w:rsidR="0083491A" w:rsidRPr="0090291C" w:rsidRDefault="0083491A" w:rsidP="0090291C">
            <w:pPr>
              <w:jc w:val="both"/>
              <w:rPr>
                <w:rFonts w:ascii="Arial" w:hAnsi="Arial" w:cs="Arial"/>
                <w:sz w:val="12"/>
                <w:szCs w:val="12"/>
              </w:rPr>
            </w:pPr>
            <w:r w:rsidRPr="0090291C">
              <w:rPr>
                <w:rFonts w:ascii="Arial" w:hAnsi="Arial" w:cs="Arial"/>
                <w:sz w:val="12"/>
                <w:szCs w:val="12"/>
              </w:rPr>
              <w:t>Размер земельного участка</w:t>
            </w:r>
          </w:p>
        </w:tc>
        <w:tc>
          <w:tcPr>
            <w:tcW w:w="1926" w:type="pct"/>
            <w:vAlign w:val="center"/>
          </w:tcPr>
          <w:p w:rsidR="0083491A" w:rsidRPr="0090291C" w:rsidRDefault="0083491A" w:rsidP="0090291C">
            <w:pPr>
              <w:jc w:val="both"/>
              <w:rPr>
                <w:rFonts w:ascii="Arial" w:hAnsi="Arial" w:cs="Arial"/>
                <w:sz w:val="12"/>
                <w:szCs w:val="12"/>
              </w:rPr>
            </w:pPr>
            <w:r w:rsidRPr="0090291C">
              <w:rPr>
                <w:rFonts w:ascii="Arial" w:hAnsi="Arial" w:cs="Arial"/>
                <w:sz w:val="12"/>
                <w:szCs w:val="12"/>
              </w:rPr>
              <w:t>Примечание</w:t>
            </w:r>
          </w:p>
        </w:tc>
      </w:tr>
      <w:tr w:rsidR="0083491A" w:rsidRPr="0090291C" w:rsidTr="0090291C">
        <w:trPr>
          <w:trHeight w:val="20"/>
        </w:trPr>
        <w:tc>
          <w:tcPr>
            <w:tcW w:w="1174" w:type="pct"/>
            <w:shd w:val="clear" w:color="auto" w:fill="auto"/>
          </w:tcPr>
          <w:p w:rsidR="0083491A" w:rsidRPr="0090291C" w:rsidRDefault="0083491A" w:rsidP="0090291C">
            <w:pPr>
              <w:jc w:val="both"/>
              <w:rPr>
                <w:rFonts w:ascii="Arial" w:hAnsi="Arial" w:cs="Arial"/>
                <w:sz w:val="12"/>
                <w:szCs w:val="12"/>
              </w:rPr>
            </w:pPr>
            <w:r w:rsidRPr="0090291C">
              <w:rPr>
                <w:rFonts w:ascii="Arial" w:hAnsi="Arial" w:cs="Arial"/>
                <w:sz w:val="12"/>
                <w:szCs w:val="12"/>
              </w:rPr>
              <w:t>В соответствии с техническими регламентами</w:t>
            </w:r>
          </w:p>
        </w:tc>
        <w:tc>
          <w:tcPr>
            <w:tcW w:w="1900" w:type="pct"/>
          </w:tcPr>
          <w:p w:rsidR="0083491A" w:rsidRPr="0090291C" w:rsidRDefault="0083491A" w:rsidP="0090291C">
            <w:pPr>
              <w:jc w:val="both"/>
              <w:rPr>
                <w:rFonts w:ascii="Arial" w:hAnsi="Arial" w:cs="Arial"/>
                <w:b/>
                <w:sz w:val="12"/>
                <w:szCs w:val="12"/>
              </w:rPr>
            </w:pPr>
            <w:r w:rsidRPr="0090291C">
              <w:rPr>
                <w:rFonts w:ascii="Arial" w:hAnsi="Arial" w:cs="Arial"/>
                <w:b/>
                <w:sz w:val="12"/>
                <w:szCs w:val="12"/>
              </w:rPr>
              <w:t>На одно место при вместимости учреждений:</w:t>
            </w:r>
          </w:p>
          <w:p w:rsidR="0083491A" w:rsidRPr="0090291C" w:rsidRDefault="0083491A" w:rsidP="0090291C">
            <w:pPr>
              <w:tabs>
                <w:tab w:val="right" w:pos="4464"/>
              </w:tabs>
              <w:jc w:val="both"/>
              <w:rPr>
                <w:rFonts w:ascii="Arial" w:hAnsi="Arial" w:cs="Arial"/>
                <w:b/>
                <w:sz w:val="12"/>
                <w:szCs w:val="12"/>
              </w:rPr>
            </w:pPr>
            <w:r w:rsidRPr="0090291C">
              <w:rPr>
                <w:rFonts w:ascii="Arial" w:hAnsi="Arial" w:cs="Arial"/>
                <w:b/>
                <w:sz w:val="12"/>
                <w:szCs w:val="12"/>
              </w:rPr>
              <w:t xml:space="preserve">до 200 до 300 - </w:t>
            </w:r>
            <w:smartTag w:uri="urn:schemas-microsoft-com:office:smarttags" w:element="metricconverter">
              <w:smartTagPr>
                <w:attr w:name="ProductID" w:val="70 м2"/>
              </w:smartTagPr>
              <w:r w:rsidRPr="0090291C">
                <w:rPr>
                  <w:rFonts w:ascii="Arial" w:hAnsi="Arial" w:cs="Arial"/>
                  <w:b/>
                  <w:sz w:val="12"/>
                  <w:szCs w:val="12"/>
                </w:rPr>
                <w:t>70 м2</w:t>
              </w:r>
            </w:smartTag>
            <w:r w:rsidRPr="0090291C">
              <w:rPr>
                <w:rFonts w:ascii="Arial" w:hAnsi="Arial" w:cs="Arial"/>
                <w:b/>
                <w:sz w:val="12"/>
                <w:szCs w:val="12"/>
              </w:rPr>
              <w:t>;</w:t>
            </w:r>
          </w:p>
          <w:p w:rsidR="0083491A" w:rsidRPr="0090291C" w:rsidRDefault="0083491A" w:rsidP="0090291C">
            <w:pPr>
              <w:jc w:val="both"/>
              <w:rPr>
                <w:rFonts w:ascii="Arial" w:hAnsi="Arial" w:cs="Arial"/>
                <w:b/>
                <w:sz w:val="12"/>
                <w:szCs w:val="12"/>
              </w:rPr>
            </w:pPr>
            <w:r w:rsidRPr="0090291C">
              <w:rPr>
                <w:rFonts w:ascii="Arial" w:hAnsi="Arial" w:cs="Arial"/>
                <w:b/>
                <w:sz w:val="12"/>
                <w:szCs w:val="12"/>
              </w:rPr>
              <w:t xml:space="preserve">св. 300 до 500 – </w:t>
            </w:r>
            <w:smartTag w:uri="urn:schemas-microsoft-com:office:smarttags" w:element="metricconverter">
              <w:smartTagPr>
                <w:attr w:name="ProductID" w:val="65 м2"/>
              </w:smartTagPr>
              <w:r w:rsidRPr="0090291C">
                <w:rPr>
                  <w:rFonts w:ascii="Arial" w:hAnsi="Arial" w:cs="Arial"/>
                  <w:b/>
                  <w:sz w:val="12"/>
                  <w:szCs w:val="12"/>
                </w:rPr>
                <w:t>65 м2</w:t>
              </w:r>
            </w:smartTag>
            <w:r w:rsidRPr="0090291C">
              <w:rPr>
                <w:rFonts w:ascii="Arial" w:hAnsi="Arial" w:cs="Arial"/>
                <w:b/>
                <w:sz w:val="12"/>
                <w:szCs w:val="12"/>
              </w:rPr>
              <w:t>;</w:t>
            </w:r>
          </w:p>
          <w:p w:rsidR="0083491A" w:rsidRPr="0090291C" w:rsidRDefault="0083491A" w:rsidP="0090291C">
            <w:pPr>
              <w:jc w:val="both"/>
              <w:rPr>
                <w:rFonts w:ascii="Arial" w:hAnsi="Arial" w:cs="Arial"/>
                <w:b/>
                <w:sz w:val="12"/>
                <w:szCs w:val="12"/>
              </w:rPr>
            </w:pPr>
            <w:r w:rsidRPr="0090291C">
              <w:rPr>
                <w:rFonts w:ascii="Arial" w:hAnsi="Arial" w:cs="Arial"/>
                <w:b/>
                <w:sz w:val="12"/>
                <w:szCs w:val="12"/>
              </w:rPr>
              <w:t xml:space="preserve">св. 500 и более – </w:t>
            </w:r>
            <w:smartTag w:uri="urn:schemas-microsoft-com:office:smarttags" w:element="metricconverter">
              <w:smartTagPr>
                <w:attr w:name="ProductID" w:val="45 м2"/>
              </w:smartTagPr>
              <w:r w:rsidRPr="0090291C">
                <w:rPr>
                  <w:rFonts w:ascii="Arial" w:hAnsi="Arial" w:cs="Arial"/>
                  <w:b/>
                  <w:sz w:val="12"/>
                  <w:szCs w:val="12"/>
                </w:rPr>
                <w:t>45 м2</w:t>
              </w:r>
            </w:smartTag>
            <w:r w:rsidRPr="0090291C">
              <w:rPr>
                <w:rFonts w:ascii="Arial" w:hAnsi="Arial" w:cs="Arial"/>
                <w:b/>
                <w:sz w:val="12"/>
                <w:szCs w:val="12"/>
              </w:rPr>
              <w:t>.</w:t>
            </w:r>
          </w:p>
        </w:tc>
        <w:tc>
          <w:tcPr>
            <w:tcW w:w="1926" w:type="pct"/>
          </w:tcPr>
          <w:p w:rsidR="0083491A" w:rsidRPr="0090291C" w:rsidRDefault="0083491A" w:rsidP="0090291C">
            <w:pPr>
              <w:jc w:val="both"/>
              <w:rPr>
                <w:rFonts w:ascii="Arial" w:hAnsi="Arial" w:cs="Arial"/>
                <w:b/>
                <w:sz w:val="12"/>
                <w:szCs w:val="12"/>
              </w:rPr>
            </w:pPr>
            <w:r w:rsidRPr="0090291C">
              <w:rPr>
                <w:rFonts w:ascii="Arial" w:hAnsi="Arial" w:cs="Arial"/>
                <w:b/>
                <w:sz w:val="12"/>
                <w:szCs w:val="12"/>
              </w:rPr>
              <w:t xml:space="preserve">При размещении на участке спального корпуса интерната площадь участка увеличивается на </w:t>
            </w:r>
            <w:smartTag w:uri="urn:schemas-microsoft-com:office:smarttags" w:element="metricconverter">
              <w:smartTagPr>
                <w:attr w:name="ProductID" w:val="0,2 га"/>
              </w:smartTagPr>
              <w:r w:rsidRPr="0090291C">
                <w:rPr>
                  <w:rFonts w:ascii="Arial" w:hAnsi="Arial" w:cs="Arial"/>
                  <w:b/>
                  <w:sz w:val="12"/>
                  <w:szCs w:val="12"/>
                </w:rPr>
                <w:t>0,2 га</w:t>
              </w:r>
            </w:smartTag>
            <w:r w:rsidRPr="0090291C">
              <w:rPr>
                <w:rFonts w:ascii="Arial" w:hAnsi="Arial" w:cs="Arial"/>
                <w:b/>
                <w:sz w:val="12"/>
                <w:szCs w:val="12"/>
              </w:rPr>
              <w:t>, относительно основного участка</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1.2.1.22. Норма обеспеченности специализированными объектами социального обеспечения и размер их земельного участка</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1866"/>
        <w:gridCol w:w="2441"/>
        <w:gridCol w:w="3118"/>
      </w:tblGrid>
      <w:tr w:rsidR="0083491A" w:rsidRPr="00F23546" w:rsidTr="00BC44DD">
        <w:trPr>
          <w:trHeight w:val="20"/>
        </w:trPr>
        <w:tc>
          <w:tcPr>
            <w:tcW w:w="1642"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Учреждение</w:t>
            </w:r>
          </w:p>
        </w:tc>
        <w:tc>
          <w:tcPr>
            <w:tcW w:w="844"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Норма обеспеченности</w:t>
            </w:r>
          </w:p>
        </w:tc>
        <w:tc>
          <w:tcPr>
            <w:tcW w:w="1104"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Единица измерения</w:t>
            </w:r>
          </w:p>
        </w:tc>
        <w:tc>
          <w:tcPr>
            <w:tcW w:w="1410"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Размер земельного участка</w:t>
            </w:r>
          </w:p>
        </w:tc>
      </w:tr>
      <w:tr w:rsidR="0083491A" w:rsidRPr="00F23546" w:rsidTr="00BC44DD">
        <w:trPr>
          <w:trHeight w:val="20"/>
        </w:trPr>
        <w:tc>
          <w:tcPr>
            <w:tcW w:w="1642" w:type="pct"/>
            <w:vAlign w:val="center"/>
          </w:tcPr>
          <w:p w:rsidR="0083491A" w:rsidRPr="00F23546" w:rsidRDefault="0083491A" w:rsidP="00F23546">
            <w:pPr>
              <w:snapToGrid w:val="0"/>
              <w:jc w:val="both"/>
              <w:rPr>
                <w:rFonts w:ascii="Arial" w:hAnsi="Arial" w:cs="Arial"/>
                <w:sz w:val="12"/>
                <w:szCs w:val="12"/>
              </w:rPr>
            </w:pPr>
            <w:r w:rsidRPr="00F23546">
              <w:rPr>
                <w:rFonts w:ascii="Arial" w:hAnsi="Arial" w:cs="Arial"/>
                <w:sz w:val="12"/>
                <w:szCs w:val="12"/>
              </w:rPr>
              <w:t>Дом-интернат для престарелых, ветеранов войны и труда (с 60 лет)</w:t>
            </w:r>
          </w:p>
        </w:tc>
        <w:tc>
          <w:tcPr>
            <w:tcW w:w="844"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30</w:t>
            </w:r>
          </w:p>
        </w:tc>
        <w:tc>
          <w:tcPr>
            <w:tcW w:w="1104"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кол. мест на 10000 чел.</w:t>
            </w:r>
          </w:p>
        </w:tc>
        <w:tc>
          <w:tcPr>
            <w:tcW w:w="1410" w:type="pct"/>
          </w:tcPr>
          <w:p w:rsidR="0083491A" w:rsidRPr="00F23546" w:rsidRDefault="0083491A" w:rsidP="00F23546">
            <w:pPr>
              <w:jc w:val="both"/>
              <w:rPr>
                <w:rFonts w:ascii="Arial" w:hAnsi="Arial" w:cs="Arial"/>
                <w:sz w:val="12"/>
                <w:szCs w:val="12"/>
              </w:rPr>
            </w:pPr>
            <w:r w:rsidRPr="00F23546">
              <w:rPr>
                <w:rFonts w:ascii="Arial" w:hAnsi="Arial" w:cs="Arial"/>
                <w:sz w:val="12"/>
                <w:szCs w:val="12"/>
              </w:rPr>
              <w:t>В соответствии с техническими регламентами</w:t>
            </w:r>
          </w:p>
        </w:tc>
      </w:tr>
      <w:tr w:rsidR="0083491A" w:rsidRPr="00F23546" w:rsidTr="00BC44DD">
        <w:trPr>
          <w:trHeight w:val="20"/>
        </w:trPr>
        <w:tc>
          <w:tcPr>
            <w:tcW w:w="1642" w:type="pct"/>
            <w:vAlign w:val="center"/>
          </w:tcPr>
          <w:p w:rsidR="0083491A" w:rsidRPr="00F23546" w:rsidRDefault="0083491A" w:rsidP="00F23546">
            <w:pPr>
              <w:snapToGrid w:val="0"/>
              <w:jc w:val="both"/>
              <w:rPr>
                <w:rFonts w:ascii="Arial" w:hAnsi="Arial" w:cs="Arial"/>
                <w:spacing w:val="-4"/>
                <w:sz w:val="12"/>
                <w:szCs w:val="12"/>
              </w:rPr>
            </w:pPr>
            <w:r w:rsidRPr="00F23546">
              <w:rPr>
                <w:rFonts w:ascii="Arial" w:hAnsi="Arial" w:cs="Arial"/>
                <w:spacing w:val="-4"/>
                <w:sz w:val="12"/>
                <w:szCs w:val="12"/>
              </w:rPr>
              <w:t>Дом-интернат для взрослых с физическими нарушениями (с 18 лет)</w:t>
            </w:r>
          </w:p>
        </w:tc>
        <w:tc>
          <w:tcPr>
            <w:tcW w:w="844"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28</w:t>
            </w:r>
          </w:p>
        </w:tc>
        <w:tc>
          <w:tcPr>
            <w:tcW w:w="1104"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кол. мест на 1000 чел.</w:t>
            </w:r>
          </w:p>
        </w:tc>
        <w:tc>
          <w:tcPr>
            <w:tcW w:w="1410" w:type="pct"/>
          </w:tcPr>
          <w:p w:rsidR="0083491A" w:rsidRPr="00F23546" w:rsidRDefault="0083491A" w:rsidP="00F23546">
            <w:pPr>
              <w:jc w:val="both"/>
              <w:rPr>
                <w:rFonts w:ascii="Arial" w:hAnsi="Arial" w:cs="Arial"/>
                <w:sz w:val="12"/>
                <w:szCs w:val="12"/>
              </w:rPr>
            </w:pPr>
            <w:r w:rsidRPr="00F23546">
              <w:rPr>
                <w:rFonts w:ascii="Arial" w:hAnsi="Arial" w:cs="Arial"/>
                <w:sz w:val="12"/>
                <w:szCs w:val="12"/>
              </w:rPr>
              <w:t>В соответствии с техническими регламентами</w:t>
            </w:r>
          </w:p>
        </w:tc>
      </w:tr>
      <w:tr w:rsidR="0083491A" w:rsidRPr="00F23546" w:rsidTr="00BC44DD">
        <w:trPr>
          <w:trHeight w:val="20"/>
        </w:trPr>
        <w:tc>
          <w:tcPr>
            <w:tcW w:w="1642" w:type="pct"/>
          </w:tcPr>
          <w:p w:rsidR="0083491A" w:rsidRPr="00F23546" w:rsidRDefault="0083491A" w:rsidP="00F23546">
            <w:pPr>
              <w:snapToGrid w:val="0"/>
              <w:jc w:val="both"/>
              <w:rPr>
                <w:rFonts w:ascii="Arial" w:hAnsi="Arial" w:cs="Arial"/>
                <w:sz w:val="12"/>
                <w:szCs w:val="12"/>
              </w:rPr>
            </w:pPr>
            <w:r w:rsidRPr="00F23546">
              <w:rPr>
                <w:rFonts w:ascii="Arial" w:hAnsi="Arial" w:cs="Arial"/>
                <w:sz w:val="12"/>
                <w:szCs w:val="12"/>
              </w:rPr>
              <w:t>Дом-интернат для детей инвалидов</w:t>
            </w:r>
          </w:p>
        </w:tc>
        <w:tc>
          <w:tcPr>
            <w:tcW w:w="844"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20</w:t>
            </w:r>
          </w:p>
        </w:tc>
        <w:tc>
          <w:tcPr>
            <w:tcW w:w="1104"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кол. мест на 10000 чел.</w:t>
            </w:r>
          </w:p>
        </w:tc>
        <w:tc>
          <w:tcPr>
            <w:tcW w:w="1410" w:type="pct"/>
          </w:tcPr>
          <w:p w:rsidR="0083491A" w:rsidRPr="00F23546" w:rsidRDefault="0083491A" w:rsidP="00F23546">
            <w:pPr>
              <w:jc w:val="both"/>
              <w:rPr>
                <w:rFonts w:ascii="Arial" w:hAnsi="Arial" w:cs="Arial"/>
                <w:sz w:val="12"/>
                <w:szCs w:val="12"/>
              </w:rPr>
            </w:pPr>
            <w:r w:rsidRPr="00F23546">
              <w:rPr>
                <w:rFonts w:ascii="Arial" w:hAnsi="Arial" w:cs="Arial"/>
                <w:sz w:val="12"/>
                <w:szCs w:val="12"/>
              </w:rPr>
              <w:t>В соответствии с техническими регламентами</w:t>
            </w:r>
          </w:p>
        </w:tc>
      </w:tr>
      <w:tr w:rsidR="0083491A" w:rsidRPr="00F23546" w:rsidTr="00BC44DD">
        <w:trPr>
          <w:trHeight w:val="20"/>
        </w:trPr>
        <w:tc>
          <w:tcPr>
            <w:tcW w:w="1642" w:type="pct"/>
          </w:tcPr>
          <w:p w:rsidR="0083491A" w:rsidRPr="00F23546" w:rsidRDefault="0083491A" w:rsidP="00F23546">
            <w:pPr>
              <w:snapToGrid w:val="0"/>
              <w:jc w:val="both"/>
              <w:rPr>
                <w:rFonts w:ascii="Arial" w:hAnsi="Arial" w:cs="Arial"/>
                <w:sz w:val="12"/>
                <w:szCs w:val="12"/>
              </w:rPr>
            </w:pPr>
            <w:r w:rsidRPr="00F23546">
              <w:rPr>
                <w:rFonts w:ascii="Arial" w:hAnsi="Arial" w:cs="Arial"/>
                <w:sz w:val="12"/>
                <w:szCs w:val="12"/>
              </w:rPr>
              <w:t xml:space="preserve">Детские дома-интернаты  </w:t>
            </w:r>
          </w:p>
          <w:p w:rsidR="0083491A" w:rsidRPr="00F23546" w:rsidRDefault="0083491A" w:rsidP="00F23546">
            <w:pPr>
              <w:jc w:val="both"/>
              <w:rPr>
                <w:rFonts w:ascii="Arial" w:hAnsi="Arial" w:cs="Arial"/>
                <w:sz w:val="12"/>
                <w:szCs w:val="12"/>
              </w:rPr>
            </w:pPr>
            <w:r w:rsidRPr="00F23546">
              <w:rPr>
                <w:rFonts w:ascii="Arial" w:hAnsi="Arial" w:cs="Arial"/>
                <w:sz w:val="12"/>
                <w:szCs w:val="12"/>
              </w:rPr>
              <w:t>(от 4до17 лет)</w:t>
            </w:r>
          </w:p>
        </w:tc>
        <w:tc>
          <w:tcPr>
            <w:tcW w:w="844"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3</w:t>
            </w:r>
          </w:p>
        </w:tc>
        <w:tc>
          <w:tcPr>
            <w:tcW w:w="1104"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кол. мест на 1000 чел.</w:t>
            </w:r>
          </w:p>
        </w:tc>
        <w:tc>
          <w:tcPr>
            <w:tcW w:w="1410" w:type="pct"/>
          </w:tcPr>
          <w:p w:rsidR="0083491A" w:rsidRPr="00F23546" w:rsidRDefault="0083491A" w:rsidP="00F23546">
            <w:pPr>
              <w:jc w:val="both"/>
              <w:rPr>
                <w:rFonts w:ascii="Arial" w:hAnsi="Arial" w:cs="Arial"/>
                <w:spacing w:val="-6"/>
                <w:sz w:val="12"/>
                <w:szCs w:val="12"/>
              </w:rPr>
            </w:pPr>
            <w:r w:rsidRPr="00F23546">
              <w:rPr>
                <w:rFonts w:ascii="Arial" w:hAnsi="Arial" w:cs="Arial"/>
                <w:spacing w:val="-6"/>
                <w:sz w:val="12"/>
                <w:szCs w:val="12"/>
              </w:rPr>
              <w:t xml:space="preserve">На одного воспитанника (вне зависимости от вместимости): не менее </w:t>
            </w:r>
            <w:smartTag w:uri="urn:schemas-microsoft-com:office:smarttags" w:element="metricconverter">
              <w:smartTagPr>
                <w:attr w:name="ProductID" w:val="150 кв. м"/>
              </w:smartTagPr>
              <w:r w:rsidRPr="00F23546">
                <w:rPr>
                  <w:rFonts w:ascii="Arial" w:hAnsi="Arial" w:cs="Arial"/>
                  <w:spacing w:val="-6"/>
                  <w:sz w:val="12"/>
                  <w:szCs w:val="12"/>
                </w:rPr>
                <w:t>150 кв. м</w:t>
              </w:r>
            </w:smartTag>
            <w:r w:rsidRPr="00F23546">
              <w:rPr>
                <w:rFonts w:ascii="Arial" w:hAnsi="Arial" w:cs="Arial"/>
                <w:spacing w:val="-6"/>
                <w:sz w:val="12"/>
                <w:szCs w:val="12"/>
              </w:rPr>
              <w:t>, не считая площади хозяйственной зоны и площади застройки.</w:t>
            </w:r>
          </w:p>
        </w:tc>
      </w:tr>
      <w:tr w:rsidR="0083491A" w:rsidRPr="00F23546" w:rsidTr="00BC44DD">
        <w:trPr>
          <w:trHeight w:val="20"/>
        </w:trPr>
        <w:tc>
          <w:tcPr>
            <w:tcW w:w="1642" w:type="pct"/>
          </w:tcPr>
          <w:p w:rsidR="0083491A" w:rsidRPr="00F23546" w:rsidRDefault="0083491A" w:rsidP="00F23546">
            <w:pPr>
              <w:snapToGrid w:val="0"/>
              <w:jc w:val="both"/>
              <w:rPr>
                <w:rFonts w:ascii="Arial" w:hAnsi="Arial" w:cs="Arial"/>
                <w:sz w:val="12"/>
                <w:szCs w:val="12"/>
              </w:rPr>
            </w:pPr>
            <w:r w:rsidRPr="00F23546">
              <w:rPr>
                <w:rFonts w:ascii="Arial" w:hAnsi="Arial" w:cs="Arial"/>
                <w:sz w:val="12"/>
                <w:szCs w:val="12"/>
              </w:rPr>
              <w:t>Реабилитационный центр для детей и   подростков с ограниченными возможностями</w:t>
            </w:r>
          </w:p>
        </w:tc>
        <w:tc>
          <w:tcPr>
            <w:tcW w:w="844"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1</w:t>
            </w:r>
          </w:p>
        </w:tc>
        <w:tc>
          <w:tcPr>
            <w:tcW w:w="1104"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центров на 1000 детей</w:t>
            </w:r>
          </w:p>
        </w:tc>
        <w:tc>
          <w:tcPr>
            <w:tcW w:w="1410" w:type="pct"/>
          </w:tcPr>
          <w:p w:rsidR="0083491A" w:rsidRPr="00F23546" w:rsidRDefault="0083491A" w:rsidP="00F23546">
            <w:pPr>
              <w:jc w:val="both"/>
              <w:rPr>
                <w:rFonts w:ascii="Arial" w:hAnsi="Arial" w:cs="Arial"/>
                <w:sz w:val="12"/>
                <w:szCs w:val="12"/>
              </w:rPr>
            </w:pPr>
            <w:r w:rsidRPr="00F23546">
              <w:rPr>
                <w:rFonts w:ascii="Arial" w:hAnsi="Arial" w:cs="Arial"/>
                <w:sz w:val="12"/>
                <w:szCs w:val="12"/>
              </w:rPr>
              <w:t>В соответствии с техническими регламентами</w:t>
            </w:r>
          </w:p>
        </w:tc>
      </w:tr>
      <w:tr w:rsidR="0083491A" w:rsidRPr="00F23546" w:rsidTr="00BC44DD">
        <w:trPr>
          <w:trHeight w:val="20"/>
        </w:trPr>
        <w:tc>
          <w:tcPr>
            <w:tcW w:w="1642" w:type="pct"/>
          </w:tcPr>
          <w:p w:rsidR="0083491A" w:rsidRPr="00F23546" w:rsidRDefault="0083491A" w:rsidP="00F23546">
            <w:pPr>
              <w:snapToGrid w:val="0"/>
              <w:jc w:val="both"/>
              <w:rPr>
                <w:rFonts w:ascii="Arial" w:hAnsi="Arial" w:cs="Arial"/>
                <w:sz w:val="12"/>
                <w:szCs w:val="12"/>
              </w:rPr>
            </w:pPr>
            <w:r w:rsidRPr="00F23546">
              <w:rPr>
                <w:rFonts w:ascii="Arial" w:hAnsi="Arial" w:cs="Arial"/>
                <w:sz w:val="12"/>
                <w:szCs w:val="12"/>
              </w:rPr>
              <w:t>Территориальный центр социальной помощи семье и детям</w:t>
            </w:r>
          </w:p>
        </w:tc>
        <w:tc>
          <w:tcPr>
            <w:tcW w:w="844"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1</w:t>
            </w:r>
          </w:p>
        </w:tc>
        <w:tc>
          <w:tcPr>
            <w:tcW w:w="1104"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центров на 50000 чел.</w:t>
            </w:r>
          </w:p>
        </w:tc>
        <w:tc>
          <w:tcPr>
            <w:tcW w:w="1410" w:type="pct"/>
          </w:tcPr>
          <w:p w:rsidR="0083491A" w:rsidRPr="00F23546" w:rsidRDefault="0083491A" w:rsidP="00F23546">
            <w:pPr>
              <w:jc w:val="both"/>
              <w:rPr>
                <w:rFonts w:ascii="Arial" w:hAnsi="Arial" w:cs="Arial"/>
                <w:sz w:val="12"/>
                <w:szCs w:val="12"/>
              </w:rPr>
            </w:pPr>
            <w:r w:rsidRPr="00F23546">
              <w:rPr>
                <w:rFonts w:ascii="Arial" w:hAnsi="Arial" w:cs="Arial"/>
                <w:sz w:val="12"/>
                <w:szCs w:val="12"/>
              </w:rPr>
              <w:t>В соответствии с техническими регламентами</w:t>
            </w:r>
          </w:p>
        </w:tc>
      </w:tr>
      <w:tr w:rsidR="0083491A" w:rsidRPr="00F23546" w:rsidTr="00BC44DD">
        <w:trPr>
          <w:trHeight w:val="20"/>
        </w:trPr>
        <w:tc>
          <w:tcPr>
            <w:tcW w:w="1642" w:type="pct"/>
          </w:tcPr>
          <w:p w:rsidR="0083491A" w:rsidRPr="00F23546" w:rsidRDefault="0083491A" w:rsidP="00F23546">
            <w:pPr>
              <w:snapToGrid w:val="0"/>
              <w:jc w:val="both"/>
              <w:rPr>
                <w:rFonts w:ascii="Arial" w:hAnsi="Arial" w:cs="Arial"/>
                <w:sz w:val="12"/>
                <w:szCs w:val="12"/>
              </w:rPr>
            </w:pPr>
            <w:r w:rsidRPr="00F23546">
              <w:rPr>
                <w:rFonts w:ascii="Arial" w:hAnsi="Arial" w:cs="Arial"/>
                <w:sz w:val="12"/>
                <w:szCs w:val="12"/>
              </w:rPr>
              <w:t>Психоневрологические интернаты  (с 18 лет)</w:t>
            </w:r>
          </w:p>
        </w:tc>
        <w:tc>
          <w:tcPr>
            <w:tcW w:w="844"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3</w:t>
            </w:r>
          </w:p>
        </w:tc>
        <w:tc>
          <w:tcPr>
            <w:tcW w:w="1104"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кол. мест на 1000 чел.</w:t>
            </w:r>
          </w:p>
        </w:tc>
        <w:tc>
          <w:tcPr>
            <w:tcW w:w="1410" w:type="pct"/>
          </w:tcPr>
          <w:p w:rsidR="0083491A" w:rsidRPr="00F23546" w:rsidRDefault="0083491A" w:rsidP="00F23546">
            <w:pPr>
              <w:jc w:val="both"/>
              <w:rPr>
                <w:rFonts w:ascii="Arial" w:hAnsi="Arial" w:cs="Arial"/>
                <w:sz w:val="12"/>
                <w:szCs w:val="12"/>
              </w:rPr>
            </w:pPr>
            <w:r w:rsidRPr="00F23546">
              <w:rPr>
                <w:rFonts w:ascii="Arial" w:hAnsi="Arial" w:cs="Arial"/>
                <w:sz w:val="12"/>
                <w:szCs w:val="12"/>
              </w:rPr>
              <w:t>На одно место при вместимости учреждений:</w:t>
            </w:r>
          </w:p>
          <w:p w:rsidR="0083491A" w:rsidRPr="00F23546" w:rsidRDefault="0083491A" w:rsidP="00F23546">
            <w:pPr>
              <w:jc w:val="both"/>
              <w:rPr>
                <w:rFonts w:ascii="Arial" w:hAnsi="Arial" w:cs="Arial"/>
                <w:sz w:val="12"/>
                <w:szCs w:val="12"/>
              </w:rPr>
            </w:pPr>
            <w:r w:rsidRPr="00F23546">
              <w:rPr>
                <w:rFonts w:ascii="Arial" w:hAnsi="Arial" w:cs="Arial"/>
                <w:sz w:val="12"/>
                <w:szCs w:val="12"/>
              </w:rPr>
              <w:t xml:space="preserve">до 200 - </w:t>
            </w:r>
            <w:smartTag w:uri="urn:schemas-microsoft-com:office:smarttags" w:element="metricconverter">
              <w:smartTagPr>
                <w:attr w:name="ProductID" w:val="125 м2"/>
              </w:smartTagPr>
              <w:r w:rsidRPr="00F23546">
                <w:rPr>
                  <w:rFonts w:ascii="Arial" w:hAnsi="Arial" w:cs="Arial"/>
                  <w:sz w:val="12"/>
                  <w:szCs w:val="12"/>
                </w:rPr>
                <w:t>125 м2</w:t>
              </w:r>
            </w:smartTag>
            <w:r w:rsidRPr="00F23546">
              <w:rPr>
                <w:rFonts w:ascii="Arial" w:hAnsi="Arial" w:cs="Arial"/>
                <w:sz w:val="12"/>
                <w:szCs w:val="12"/>
              </w:rPr>
              <w:t>;</w:t>
            </w:r>
          </w:p>
          <w:p w:rsidR="0083491A" w:rsidRPr="00F23546" w:rsidRDefault="0083491A" w:rsidP="00F23546">
            <w:pPr>
              <w:jc w:val="both"/>
              <w:rPr>
                <w:rFonts w:ascii="Arial" w:hAnsi="Arial" w:cs="Arial"/>
                <w:sz w:val="12"/>
                <w:szCs w:val="12"/>
              </w:rPr>
            </w:pPr>
            <w:r w:rsidRPr="00F23546">
              <w:rPr>
                <w:rFonts w:ascii="Arial" w:hAnsi="Arial" w:cs="Arial"/>
                <w:sz w:val="12"/>
                <w:szCs w:val="12"/>
              </w:rPr>
              <w:t xml:space="preserve">св. 200 до 400 – </w:t>
            </w:r>
            <w:smartTag w:uri="urn:schemas-microsoft-com:office:smarttags" w:element="metricconverter">
              <w:smartTagPr>
                <w:attr w:name="ProductID" w:val="100 м2"/>
              </w:smartTagPr>
              <w:r w:rsidRPr="00F23546">
                <w:rPr>
                  <w:rFonts w:ascii="Arial" w:hAnsi="Arial" w:cs="Arial"/>
                  <w:sz w:val="12"/>
                  <w:szCs w:val="12"/>
                </w:rPr>
                <w:t>100 м2</w:t>
              </w:r>
            </w:smartTag>
            <w:r w:rsidRPr="00F23546">
              <w:rPr>
                <w:rFonts w:ascii="Arial" w:hAnsi="Arial" w:cs="Arial"/>
                <w:sz w:val="12"/>
                <w:szCs w:val="12"/>
              </w:rPr>
              <w:t>;</w:t>
            </w:r>
          </w:p>
          <w:p w:rsidR="0083491A" w:rsidRPr="00F23546" w:rsidRDefault="0083491A" w:rsidP="00F23546">
            <w:pPr>
              <w:jc w:val="both"/>
              <w:rPr>
                <w:rFonts w:ascii="Arial" w:hAnsi="Arial" w:cs="Arial"/>
                <w:sz w:val="12"/>
                <w:szCs w:val="12"/>
              </w:rPr>
            </w:pPr>
            <w:r w:rsidRPr="00F23546">
              <w:rPr>
                <w:rFonts w:ascii="Arial" w:hAnsi="Arial" w:cs="Arial"/>
                <w:sz w:val="12"/>
                <w:szCs w:val="12"/>
              </w:rPr>
              <w:t xml:space="preserve">св. 400 до 600 – </w:t>
            </w:r>
            <w:smartTag w:uri="urn:schemas-microsoft-com:office:smarttags" w:element="metricconverter">
              <w:smartTagPr>
                <w:attr w:name="ProductID" w:val="80 м2"/>
              </w:smartTagPr>
              <w:r w:rsidRPr="00F23546">
                <w:rPr>
                  <w:rFonts w:ascii="Arial" w:hAnsi="Arial" w:cs="Arial"/>
                  <w:sz w:val="12"/>
                  <w:szCs w:val="12"/>
                </w:rPr>
                <w:t>80 м2</w:t>
              </w:r>
            </w:smartTag>
            <w:r w:rsidRPr="00F23546">
              <w:rPr>
                <w:rFonts w:ascii="Arial" w:hAnsi="Arial" w:cs="Arial"/>
                <w:sz w:val="12"/>
                <w:szCs w:val="12"/>
              </w:rPr>
              <w:t>.</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1.2.2. Общественно-деловые зоны сельских населенных пунктов.</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1.2.2.1. Норма обеспеченности спортивными и физкультурно-оздоровительными учреждениями и размер их земельного участка</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1919"/>
        <w:gridCol w:w="1493"/>
        <w:gridCol w:w="1880"/>
        <w:gridCol w:w="3111"/>
      </w:tblGrid>
      <w:tr w:rsidR="0083491A" w:rsidRPr="00F23546" w:rsidTr="00F23546">
        <w:trPr>
          <w:trHeight w:val="20"/>
        </w:trPr>
        <w:tc>
          <w:tcPr>
            <w:tcW w:w="1200"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Учреждение</w:t>
            </w:r>
          </w:p>
        </w:tc>
        <w:tc>
          <w:tcPr>
            <w:tcW w:w="868"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Норма обеспеченности</w:t>
            </w:r>
          </w:p>
        </w:tc>
        <w:tc>
          <w:tcPr>
            <w:tcW w:w="675"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Единица измерения</w:t>
            </w:r>
          </w:p>
        </w:tc>
        <w:tc>
          <w:tcPr>
            <w:tcW w:w="850"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Размер земельного участка</w:t>
            </w:r>
          </w:p>
        </w:tc>
        <w:tc>
          <w:tcPr>
            <w:tcW w:w="1408"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Примечание</w:t>
            </w:r>
          </w:p>
        </w:tc>
      </w:tr>
      <w:tr w:rsidR="0083491A" w:rsidRPr="00F23546" w:rsidTr="00F23546">
        <w:trPr>
          <w:trHeight w:val="20"/>
        </w:trPr>
        <w:tc>
          <w:tcPr>
            <w:tcW w:w="1200" w:type="pct"/>
          </w:tcPr>
          <w:p w:rsidR="0083491A" w:rsidRPr="00F23546" w:rsidRDefault="0083491A" w:rsidP="00F23546">
            <w:pPr>
              <w:rPr>
                <w:rFonts w:ascii="Arial" w:hAnsi="Arial" w:cs="Arial"/>
                <w:sz w:val="12"/>
                <w:szCs w:val="12"/>
              </w:rPr>
            </w:pPr>
            <w:r w:rsidRPr="00F23546">
              <w:rPr>
                <w:rFonts w:ascii="Arial" w:hAnsi="Arial" w:cs="Arial"/>
                <w:sz w:val="12"/>
                <w:szCs w:val="12"/>
              </w:rPr>
              <w:t>Помещения для физкультурно-оздоровительных занятий в застройке</w:t>
            </w:r>
          </w:p>
        </w:tc>
        <w:tc>
          <w:tcPr>
            <w:tcW w:w="868"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70-80</w:t>
            </w:r>
          </w:p>
        </w:tc>
        <w:tc>
          <w:tcPr>
            <w:tcW w:w="675"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м2 общей площади на 1000 чел.</w:t>
            </w:r>
          </w:p>
        </w:tc>
        <w:tc>
          <w:tcPr>
            <w:tcW w:w="850" w:type="pct"/>
          </w:tcPr>
          <w:p w:rsidR="0083491A" w:rsidRPr="00F23546" w:rsidRDefault="0083491A" w:rsidP="00F23546">
            <w:pPr>
              <w:rPr>
                <w:rFonts w:ascii="Arial" w:hAnsi="Arial" w:cs="Arial"/>
                <w:sz w:val="12"/>
                <w:szCs w:val="12"/>
              </w:rPr>
            </w:pPr>
            <w:r w:rsidRPr="00F23546">
              <w:rPr>
                <w:rFonts w:ascii="Arial" w:hAnsi="Arial" w:cs="Arial"/>
                <w:sz w:val="12"/>
                <w:szCs w:val="12"/>
              </w:rPr>
              <w:t>В соответствии с техническими регламентами</w:t>
            </w:r>
          </w:p>
        </w:tc>
        <w:tc>
          <w:tcPr>
            <w:tcW w:w="1408" w:type="pct"/>
            <w:vMerge w:val="restart"/>
          </w:tcPr>
          <w:p w:rsidR="0083491A" w:rsidRPr="00F23546" w:rsidRDefault="0083491A" w:rsidP="00F23546">
            <w:pPr>
              <w:jc w:val="both"/>
              <w:rPr>
                <w:rFonts w:ascii="Arial" w:hAnsi="Arial" w:cs="Arial"/>
                <w:sz w:val="12"/>
                <w:szCs w:val="12"/>
              </w:rPr>
            </w:pPr>
            <w:r w:rsidRPr="00F23546">
              <w:rPr>
                <w:rFonts w:ascii="Arial" w:hAnsi="Arial" w:cs="Arial"/>
                <w:sz w:val="12"/>
                <w:szCs w:val="12"/>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83491A" w:rsidRPr="00F23546" w:rsidTr="00F23546">
        <w:trPr>
          <w:trHeight w:val="20"/>
        </w:trPr>
        <w:tc>
          <w:tcPr>
            <w:tcW w:w="1200" w:type="pct"/>
          </w:tcPr>
          <w:p w:rsidR="0083491A" w:rsidRPr="00F23546" w:rsidRDefault="0083491A" w:rsidP="00F23546">
            <w:pPr>
              <w:rPr>
                <w:rFonts w:ascii="Arial" w:hAnsi="Arial" w:cs="Arial"/>
                <w:sz w:val="12"/>
                <w:szCs w:val="12"/>
              </w:rPr>
            </w:pPr>
            <w:r w:rsidRPr="00F23546">
              <w:rPr>
                <w:rFonts w:ascii="Arial" w:hAnsi="Arial" w:cs="Arial"/>
                <w:sz w:val="12"/>
                <w:szCs w:val="12"/>
              </w:rPr>
              <w:t>Спортивные залы общего пользования</w:t>
            </w:r>
          </w:p>
        </w:tc>
        <w:tc>
          <w:tcPr>
            <w:tcW w:w="868"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350</w:t>
            </w:r>
          </w:p>
        </w:tc>
        <w:tc>
          <w:tcPr>
            <w:tcW w:w="675"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м2 на 1000 чел.</w:t>
            </w:r>
          </w:p>
        </w:tc>
        <w:tc>
          <w:tcPr>
            <w:tcW w:w="850" w:type="pct"/>
          </w:tcPr>
          <w:p w:rsidR="0083491A" w:rsidRPr="00F23546" w:rsidRDefault="0083491A" w:rsidP="00F23546">
            <w:pPr>
              <w:rPr>
                <w:rFonts w:ascii="Arial" w:hAnsi="Arial" w:cs="Arial"/>
                <w:sz w:val="12"/>
                <w:szCs w:val="12"/>
              </w:rPr>
            </w:pPr>
            <w:r w:rsidRPr="00F23546">
              <w:rPr>
                <w:rFonts w:ascii="Arial" w:hAnsi="Arial" w:cs="Arial"/>
                <w:sz w:val="12"/>
                <w:szCs w:val="12"/>
              </w:rPr>
              <w:t>В соответствии с техническими регламентами</w:t>
            </w:r>
          </w:p>
        </w:tc>
        <w:tc>
          <w:tcPr>
            <w:tcW w:w="1408" w:type="pct"/>
            <w:vMerge/>
          </w:tcPr>
          <w:p w:rsidR="0083491A" w:rsidRPr="00F23546" w:rsidRDefault="0083491A" w:rsidP="00F23546">
            <w:pPr>
              <w:jc w:val="both"/>
              <w:rPr>
                <w:rFonts w:ascii="Arial" w:hAnsi="Arial" w:cs="Arial"/>
                <w:sz w:val="12"/>
                <w:szCs w:val="12"/>
              </w:rPr>
            </w:pPr>
          </w:p>
        </w:tc>
      </w:tr>
      <w:tr w:rsidR="0083491A" w:rsidRPr="00F23546" w:rsidTr="00F23546">
        <w:trPr>
          <w:trHeight w:val="20"/>
        </w:trPr>
        <w:tc>
          <w:tcPr>
            <w:tcW w:w="1200" w:type="pct"/>
          </w:tcPr>
          <w:p w:rsidR="0083491A" w:rsidRPr="00F23546" w:rsidRDefault="0083491A" w:rsidP="00F23546">
            <w:pPr>
              <w:rPr>
                <w:rFonts w:ascii="Arial" w:hAnsi="Arial" w:cs="Arial"/>
                <w:sz w:val="12"/>
                <w:szCs w:val="12"/>
              </w:rPr>
            </w:pPr>
            <w:r w:rsidRPr="00F23546">
              <w:rPr>
                <w:rFonts w:ascii="Arial" w:hAnsi="Arial" w:cs="Arial"/>
                <w:sz w:val="12"/>
                <w:szCs w:val="12"/>
              </w:rPr>
              <w:t>Плоскостные сооружения</w:t>
            </w:r>
          </w:p>
        </w:tc>
        <w:tc>
          <w:tcPr>
            <w:tcW w:w="868"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1950</w:t>
            </w:r>
          </w:p>
        </w:tc>
        <w:tc>
          <w:tcPr>
            <w:tcW w:w="675"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м2 на 1000 чел.</w:t>
            </w:r>
          </w:p>
        </w:tc>
        <w:tc>
          <w:tcPr>
            <w:tcW w:w="850" w:type="pct"/>
          </w:tcPr>
          <w:p w:rsidR="0083491A" w:rsidRPr="00F23546" w:rsidRDefault="0083491A" w:rsidP="00F23546">
            <w:pPr>
              <w:rPr>
                <w:rFonts w:ascii="Arial" w:hAnsi="Arial" w:cs="Arial"/>
                <w:sz w:val="12"/>
                <w:szCs w:val="12"/>
              </w:rPr>
            </w:pPr>
          </w:p>
        </w:tc>
        <w:tc>
          <w:tcPr>
            <w:tcW w:w="1408" w:type="pct"/>
            <w:vMerge/>
          </w:tcPr>
          <w:p w:rsidR="0083491A" w:rsidRPr="00F23546" w:rsidRDefault="0083491A" w:rsidP="00F23546">
            <w:pPr>
              <w:jc w:val="both"/>
              <w:rPr>
                <w:rFonts w:ascii="Arial" w:hAnsi="Arial" w:cs="Arial"/>
                <w:sz w:val="12"/>
                <w:szCs w:val="12"/>
              </w:rPr>
            </w:pPr>
          </w:p>
        </w:tc>
      </w:tr>
      <w:tr w:rsidR="0083491A" w:rsidRPr="00F23546" w:rsidTr="00F23546">
        <w:trPr>
          <w:trHeight w:val="20"/>
        </w:trPr>
        <w:tc>
          <w:tcPr>
            <w:tcW w:w="1200" w:type="pct"/>
          </w:tcPr>
          <w:p w:rsidR="0083491A" w:rsidRPr="00F23546" w:rsidRDefault="0083491A" w:rsidP="00F23546">
            <w:pPr>
              <w:jc w:val="both"/>
              <w:rPr>
                <w:rFonts w:ascii="Arial" w:hAnsi="Arial" w:cs="Arial"/>
                <w:sz w:val="12"/>
                <w:szCs w:val="12"/>
              </w:rPr>
            </w:pPr>
            <w:r w:rsidRPr="00F23546">
              <w:rPr>
                <w:rFonts w:ascii="Arial" w:hAnsi="Arial" w:cs="Arial"/>
                <w:sz w:val="12"/>
                <w:szCs w:val="12"/>
              </w:rPr>
              <w:t>Крытые бассейны общего пользования</w:t>
            </w:r>
          </w:p>
        </w:tc>
        <w:tc>
          <w:tcPr>
            <w:tcW w:w="868"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20-25</w:t>
            </w:r>
          </w:p>
        </w:tc>
        <w:tc>
          <w:tcPr>
            <w:tcW w:w="675"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м2 зеркала воды на 1000 чел.</w:t>
            </w:r>
          </w:p>
        </w:tc>
        <w:tc>
          <w:tcPr>
            <w:tcW w:w="850" w:type="pct"/>
          </w:tcPr>
          <w:p w:rsidR="0083491A" w:rsidRPr="00F23546" w:rsidRDefault="0083491A" w:rsidP="00F23546">
            <w:pPr>
              <w:rPr>
                <w:rFonts w:ascii="Arial" w:hAnsi="Arial" w:cs="Arial"/>
                <w:sz w:val="12"/>
                <w:szCs w:val="12"/>
              </w:rPr>
            </w:pPr>
            <w:r w:rsidRPr="00F23546">
              <w:rPr>
                <w:rFonts w:ascii="Arial" w:hAnsi="Arial" w:cs="Arial"/>
                <w:sz w:val="12"/>
                <w:szCs w:val="12"/>
              </w:rPr>
              <w:t>В соответствии с техническими регламентами</w:t>
            </w:r>
          </w:p>
        </w:tc>
        <w:tc>
          <w:tcPr>
            <w:tcW w:w="1408" w:type="pct"/>
            <w:vMerge/>
          </w:tcPr>
          <w:p w:rsidR="0083491A" w:rsidRPr="00F23546" w:rsidRDefault="0083491A" w:rsidP="00F23546">
            <w:pPr>
              <w:jc w:val="both"/>
              <w:rPr>
                <w:rFonts w:ascii="Arial" w:hAnsi="Arial" w:cs="Arial"/>
                <w:sz w:val="12"/>
                <w:szCs w:val="12"/>
              </w:rPr>
            </w:pP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1.2.2.2.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B6773A">
          <w:rPr>
            <w:rFonts w:ascii="Arial" w:hAnsi="Arial" w:cs="Arial"/>
            <w:b/>
            <w:sz w:val="16"/>
            <w:szCs w:val="16"/>
          </w:rPr>
          <w:t>500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Pr="00B6773A">
          <w:rPr>
            <w:rFonts w:ascii="Arial" w:hAnsi="Arial" w:cs="Arial"/>
            <w:b/>
            <w:sz w:val="16"/>
            <w:szCs w:val="16"/>
          </w:rPr>
          <w:t>700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1.2.2.3. Норма обеспеченности учреждениями культуры и размер их земельного участка</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1966"/>
        <w:gridCol w:w="2176"/>
        <w:gridCol w:w="1939"/>
        <w:gridCol w:w="2324"/>
      </w:tblGrid>
      <w:tr w:rsidR="0083491A" w:rsidRPr="00F23546" w:rsidTr="00F23546">
        <w:trPr>
          <w:trHeight w:val="20"/>
        </w:trPr>
        <w:tc>
          <w:tcPr>
            <w:tcW w:w="1199" w:type="pct"/>
            <w:shd w:val="clear" w:color="auto" w:fill="auto"/>
          </w:tcPr>
          <w:p w:rsidR="0083491A" w:rsidRPr="00F23546" w:rsidRDefault="0083491A" w:rsidP="00F23546">
            <w:pPr>
              <w:jc w:val="center"/>
              <w:rPr>
                <w:rFonts w:ascii="Arial" w:hAnsi="Arial" w:cs="Arial"/>
                <w:sz w:val="12"/>
                <w:szCs w:val="12"/>
              </w:rPr>
            </w:pPr>
            <w:r w:rsidRPr="00F23546">
              <w:rPr>
                <w:rFonts w:ascii="Arial" w:hAnsi="Arial" w:cs="Arial"/>
                <w:sz w:val="12"/>
                <w:szCs w:val="12"/>
              </w:rPr>
              <w:t>Учреждение</w:t>
            </w:r>
          </w:p>
        </w:tc>
        <w:tc>
          <w:tcPr>
            <w:tcW w:w="889" w:type="pct"/>
            <w:shd w:val="clear" w:color="auto" w:fill="auto"/>
          </w:tcPr>
          <w:p w:rsidR="0083491A" w:rsidRPr="00F23546" w:rsidRDefault="0083491A" w:rsidP="00F23546">
            <w:pPr>
              <w:jc w:val="center"/>
              <w:rPr>
                <w:rFonts w:ascii="Arial" w:hAnsi="Arial" w:cs="Arial"/>
                <w:sz w:val="12"/>
                <w:szCs w:val="12"/>
              </w:rPr>
            </w:pPr>
            <w:r w:rsidRPr="00F23546">
              <w:rPr>
                <w:rFonts w:ascii="Arial" w:hAnsi="Arial" w:cs="Arial"/>
                <w:sz w:val="12"/>
                <w:szCs w:val="12"/>
              </w:rPr>
              <w:t>Размер нас. пункта</w:t>
            </w:r>
          </w:p>
        </w:tc>
        <w:tc>
          <w:tcPr>
            <w:tcW w:w="984" w:type="pct"/>
            <w:shd w:val="clear" w:color="auto" w:fill="auto"/>
          </w:tcPr>
          <w:p w:rsidR="0083491A" w:rsidRPr="00F23546" w:rsidRDefault="0083491A" w:rsidP="00F23546">
            <w:pPr>
              <w:jc w:val="center"/>
              <w:rPr>
                <w:rFonts w:ascii="Arial" w:hAnsi="Arial" w:cs="Arial"/>
                <w:sz w:val="12"/>
                <w:szCs w:val="12"/>
              </w:rPr>
            </w:pPr>
            <w:r w:rsidRPr="00F23546">
              <w:rPr>
                <w:rFonts w:ascii="Arial" w:hAnsi="Arial" w:cs="Arial"/>
                <w:sz w:val="12"/>
                <w:szCs w:val="12"/>
              </w:rPr>
              <w:t>Единица измерения</w:t>
            </w:r>
          </w:p>
        </w:tc>
        <w:tc>
          <w:tcPr>
            <w:tcW w:w="877" w:type="pct"/>
            <w:shd w:val="clear" w:color="auto" w:fill="auto"/>
          </w:tcPr>
          <w:p w:rsidR="0083491A" w:rsidRPr="00F23546" w:rsidRDefault="0083491A" w:rsidP="00F23546">
            <w:pPr>
              <w:jc w:val="center"/>
              <w:rPr>
                <w:rFonts w:ascii="Arial" w:hAnsi="Arial" w:cs="Arial"/>
                <w:sz w:val="12"/>
                <w:szCs w:val="12"/>
              </w:rPr>
            </w:pPr>
            <w:r w:rsidRPr="00F23546">
              <w:rPr>
                <w:rFonts w:ascii="Arial" w:hAnsi="Arial" w:cs="Arial"/>
                <w:sz w:val="12"/>
                <w:szCs w:val="12"/>
              </w:rPr>
              <w:t>Норма обеспеченности</w:t>
            </w:r>
          </w:p>
        </w:tc>
        <w:tc>
          <w:tcPr>
            <w:tcW w:w="1051"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Примечание</w:t>
            </w:r>
          </w:p>
        </w:tc>
      </w:tr>
      <w:tr w:rsidR="0083491A" w:rsidRPr="00F23546" w:rsidTr="00F23546">
        <w:trPr>
          <w:trHeight w:val="20"/>
        </w:trPr>
        <w:tc>
          <w:tcPr>
            <w:tcW w:w="1199" w:type="pct"/>
            <w:shd w:val="clear" w:color="auto" w:fill="auto"/>
            <w:vAlign w:val="center"/>
          </w:tcPr>
          <w:p w:rsidR="0083491A" w:rsidRPr="00F23546" w:rsidRDefault="0083491A" w:rsidP="00F23546">
            <w:pPr>
              <w:jc w:val="both"/>
              <w:rPr>
                <w:rFonts w:ascii="Arial" w:hAnsi="Arial" w:cs="Arial"/>
                <w:sz w:val="12"/>
                <w:szCs w:val="12"/>
              </w:rPr>
            </w:pPr>
            <w:r w:rsidRPr="00F23546">
              <w:rPr>
                <w:rFonts w:ascii="Arial" w:hAnsi="Arial" w:cs="Arial"/>
                <w:sz w:val="12"/>
                <w:szCs w:val="12"/>
              </w:rPr>
              <w:t>Помещения для организации досуга населения, детей и подростков в системе жилой застройки</w:t>
            </w:r>
          </w:p>
        </w:tc>
        <w:tc>
          <w:tcPr>
            <w:tcW w:w="889" w:type="pct"/>
            <w:shd w:val="clear" w:color="auto" w:fill="auto"/>
          </w:tcPr>
          <w:p w:rsidR="0083491A" w:rsidRPr="00F23546" w:rsidRDefault="0083491A" w:rsidP="00F23546">
            <w:pPr>
              <w:jc w:val="center"/>
              <w:rPr>
                <w:rFonts w:ascii="Arial" w:hAnsi="Arial" w:cs="Arial"/>
                <w:sz w:val="12"/>
                <w:szCs w:val="12"/>
              </w:rPr>
            </w:pPr>
          </w:p>
        </w:tc>
        <w:tc>
          <w:tcPr>
            <w:tcW w:w="984" w:type="pct"/>
            <w:shd w:val="clear" w:color="auto" w:fill="auto"/>
          </w:tcPr>
          <w:p w:rsidR="0083491A" w:rsidRPr="00F23546" w:rsidRDefault="0083491A" w:rsidP="00F23546">
            <w:pPr>
              <w:jc w:val="center"/>
              <w:rPr>
                <w:rFonts w:ascii="Arial" w:hAnsi="Arial" w:cs="Arial"/>
                <w:sz w:val="12"/>
                <w:szCs w:val="12"/>
              </w:rPr>
            </w:pPr>
            <w:r w:rsidRPr="00F23546">
              <w:rPr>
                <w:rFonts w:ascii="Arial" w:hAnsi="Arial" w:cs="Arial"/>
                <w:sz w:val="12"/>
                <w:szCs w:val="12"/>
              </w:rPr>
              <w:t>м</w:t>
            </w:r>
            <w:r w:rsidRPr="00F23546">
              <w:rPr>
                <w:rFonts w:ascii="Arial" w:hAnsi="Arial" w:cs="Arial"/>
                <w:sz w:val="12"/>
                <w:szCs w:val="12"/>
                <w:vertAlign w:val="superscript"/>
              </w:rPr>
              <w:t>2</w:t>
            </w:r>
            <w:r w:rsidRPr="00F23546">
              <w:rPr>
                <w:rFonts w:ascii="Arial" w:hAnsi="Arial" w:cs="Arial"/>
                <w:sz w:val="12"/>
                <w:szCs w:val="12"/>
              </w:rPr>
              <w:t>площади пола на 1000 чел.</w:t>
            </w:r>
          </w:p>
        </w:tc>
        <w:tc>
          <w:tcPr>
            <w:tcW w:w="877" w:type="pct"/>
            <w:shd w:val="clear" w:color="auto" w:fill="auto"/>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50</w:t>
            </w:r>
          </w:p>
        </w:tc>
        <w:tc>
          <w:tcPr>
            <w:tcW w:w="1051" w:type="pct"/>
            <w:vAlign w:val="center"/>
          </w:tcPr>
          <w:p w:rsidR="0083491A" w:rsidRPr="00F23546" w:rsidRDefault="0083491A" w:rsidP="00F23546">
            <w:pPr>
              <w:jc w:val="both"/>
              <w:rPr>
                <w:rFonts w:ascii="Arial" w:hAnsi="Arial" w:cs="Arial"/>
                <w:sz w:val="12"/>
                <w:szCs w:val="12"/>
              </w:rPr>
            </w:pPr>
            <w:r w:rsidRPr="00F23546">
              <w:rPr>
                <w:rFonts w:ascii="Arial" w:hAnsi="Arial" w:cs="Arial"/>
                <w:sz w:val="12"/>
                <w:szCs w:val="12"/>
              </w:rPr>
              <w:t>Возможна организация на базе школы</w:t>
            </w:r>
          </w:p>
        </w:tc>
      </w:tr>
      <w:tr w:rsidR="0083491A" w:rsidRPr="00F23546" w:rsidTr="00F23546">
        <w:trPr>
          <w:trHeight w:val="20"/>
        </w:trPr>
        <w:tc>
          <w:tcPr>
            <w:tcW w:w="1199" w:type="pct"/>
            <w:vMerge w:val="restart"/>
            <w:shd w:val="clear" w:color="auto" w:fill="auto"/>
            <w:vAlign w:val="center"/>
          </w:tcPr>
          <w:p w:rsidR="0083491A" w:rsidRPr="00F23546" w:rsidRDefault="0083491A" w:rsidP="00F23546">
            <w:pPr>
              <w:jc w:val="both"/>
              <w:rPr>
                <w:rFonts w:ascii="Arial" w:hAnsi="Arial" w:cs="Arial"/>
                <w:sz w:val="12"/>
                <w:szCs w:val="12"/>
              </w:rPr>
            </w:pPr>
            <w:r w:rsidRPr="00F23546">
              <w:rPr>
                <w:rFonts w:ascii="Arial" w:hAnsi="Arial" w:cs="Arial"/>
                <w:sz w:val="12"/>
                <w:szCs w:val="12"/>
              </w:rPr>
              <w:t>Клубы, дома культуры</w:t>
            </w:r>
          </w:p>
        </w:tc>
        <w:tc>
          <w:tcPr>
            <w:tcW w:w="889" w:type="pct"/>
            <w:shd w:val="clear" w:color="auto" w:fill="auto"/>
          </w:tcPr>
          <w:p w:rsidR="0083491A" w:rsidRPr="00F23546" w:rsidRDefault="0083491A" w:rsidP="00F23546">
            <w:pPr>
              <w:jc w:val="center"/>
              <w:rPr>
                <w:rFonts w:ascii="Arial" w:hAnsi="Arial" w:cs="Arial"/>
                <w:sz w:val="12"/>
                <w:szCs w:val="12"/>
              </w:rPr>
            </w:pPr>
            <w:r w:rsidRPr="00F23546">
              <w:rPr>
                <w:rFonts w:ascii="Arial" w:hAnsi="Arial" w:cs="Arial"/>
                <w:sz w:val="12"/>
                <w:szCs w:val="12"/>
              </w:rPr>
              <w:t>до 0,5 тыс. чел.</w:t>
            </w:r>
          </w:p>
        </w:tc>
        <w:tc>
          <w:tcPr>
            <w:tcW w:w="984" w:type="pct"/>
            <w:vMerge w:val="restart"/>
            <w:shd w:val="clear" w:color="auto" w:fill="auto"/>
          </w:tcPr>
          <w:p w:rsidR="0083491A" w:rsidRPr="00F23546" w:rsidRDefault="0083491A" w:rsidP="00F23546">
            <w:pPr>
              <w:jc w:val="center"/>
              <w:rPr>
                <w:rFonts w:ascii="Arial" w:hAnsi="Arial" w:cs="Arial"/>
                <w:sz w:val="12"/>
                <w:szCs w:val="12"/>
              </w:rPr>
            </w:pPr>
            <w:r w:rsidRPr="00F23546">
              <w:rPr>
                <w:rFonts w:ascii="Arial" w:hAnsi="Arial" w:cs="Arial"/>
                <w:sz w:val="12"/>
                <w:szCs w:val="12"/>
              </w:rPr>
              <w:t>1 посет. место на</w:t>
            </w:r>
          </w:p>
          <w:p w:rsidR="0083491A" w:rsidRPr="00F23546" w:rsidRDefault="0083491A" w:rsidP="00F23546">
            <w:pPr>
              <w:jc w:val="center"/>
              <w:rPr>
                <w:rFonts w:ascii="Arial" w:hAnsi="Arial" w:cs="Arial"/>
                <w:sz w:val="12"/>
                <w:szCs w:val="12"/>
              </w:rPr>
            </w:pPr>
            <w:r w:rsidRPr="00F23546">
              <w:rPr>
                <w:rFonts w:ascii="Arial" w:hAnsi="Arial" w:cs="Arial"/>
                <w:sz w:val="12"/>
                <w:szCs w:val="12"/>
              </w:rPr>
              <w:t>1 тыс. чел.</w:t>
            </w:r>
          </w:p>
        </w:tc>
        <w:tc>
          <w:tcPr>
            <w:tcW w:w="877" w:type="pct"/>
            <w:shd w:val="clear" w:color="auto" w:fill="auto"/>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200</w:t>
            </w:r>
          </w:p>
        </w:tc>
        <w:tc>
          <w:tcPr>
            <w:tcW w:w="1051" w:type="pct"/>
            <w:vMerge w:val="restart"/>
          </w:tcPr>
          <w:p w:rsidR="0083491A" w:rsidRPr="00F23546" w:rsidRDefault="0083491A" w:rsidP="00F23546">
            <w:pPr>
              <w:jc w:val="both"/>
              <w:rPr>
                <w:rFonts w:ascii="Arial" w:hAnsi="Arial" w:cs="Arial"/>
                <w:b/>
                <w:sz w:val="12"/>
                <w:szCs w:val="12"/>
              </w:rPr>
            </w:pPr>
          </w:p>
        </w:tc>
      </w:tr>
      <w:tr w:rsidR="0083491A" w:rsidRPr="00F23546" w:rsidTr="00F23546">
        <w:trPr>
          <w:trHeight w:val="20"/>
        </w:trPr>
        <w:tc>
          <w:tcPr>
            <w:tcW w:w="1199" w:type="pct"/>
            <w:vMerge/>
            <w:shd w:val="clear" w:color="auto" w:fill="auto"/>
          </w:tcPr>
          <w:p w:rsidR="0083491A" w:rsidRPr="00F23546" w:rsidRDefault="0083491A" w:rsidP="00F23546">
            <w:pPr>
              <w:jc w:val="both"/>
              <w:rPr>
                <w:rFonts w:ascii="Arial" w:hAnsi="Arial" w:cs="Arial"/>
                <w:sz w:val="12"/>
                <w:szCs w:val="12"/>
              </w:rPr>
            </w:pPr>
          </w:p>
        </w:tc>
        <w:tc>
          <w:tcPr>
            <w:tcW w:w="889" w:type="pct"/>
            <w:shd w:val="clear" w:color="auto" w:fill="auto"/>
          </w:tcPr>
          <w:p w:rsidR="0083491A" w:rsidRPr="00F23546" w:rsidRDefault="0083491A" w:rsidP="00F23546">
            <w:pPr>
              <w:jc w:val="center"/>
              <w:rPr>
                <w:rFonts w:ascii="Arial" w:hAnsi="Arial" w:cs="Arial"/>
                <w:sz w:val="12"/>
                <w:szCs w:val="12"/>
              </w:rPr>
            </w:pPr>
            <w:r w:rsidRPr="00F23546">
              <w:rPr>
                <w:rFonts w:ascii="Arial" w:hAnsi="Arial" w:cs="Arial"/>
                <w:sz w:val="12"/>
                <w:szCs w:val="12"/>
              </w:rPr>
              <w:t>от 0,5 до 1,0 тыс.чел.</w:t>
            </w:r>
          </w:p>
        </w:tc>
        <w:tc>
          <w:tcPr>
            <w:tcW w:w="984" w:type="pct"/>
            <w:vMerge/>
            <w:shd w:val="clear" w:color="auto" w:fill="auto"/>
          </w:tcPr>
          <w:p w:rsidR="0083491A" w:rsidRPr="00F23546" w:rsidRDefault="0083491A" w:rsidP="00F23546">
            <w:pPr>
              <w:jc w:val="center"/>
              <w:rPr>
                <w:rFonts w:ascii="Arial" w:hAnsi="Arial" w:cs="Arial"/>
                <w:sz w:val="12"/>
                <w:szCs w:val="12"/>
              </w:rPr>
            </w:pPr>
          </w:p>
        </w:tc>
        <w:tc>
          <w:tcPr>
            <w:tcW w:w="877" w:type="pct"/>
            <w:shd w:val="clear" w:color="auto" w:fill="auto"/>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175</w:t>
            </w:r>
          </w:p>
        </w:tc>
        <w:tc>
          <w:tcPr>
            <w:tcW w:w="1051" w:type="pct"/>
            <w:vMerge/>
          </w:tcPr>
          <w:p w:rsidR="0083491A" w:rsidRPr="00F23546" w:rsidRDefault="0083491A" w:rsidP="00F23546">
            <w:pPr>
              <w:jc w:val="both"/>
              <w:rPr>
                <w:rFonts w:ascii="Arial" w:hAnsi="Arial" w:cs="Arial"/>
                <w:b/>
                <w:sz w:val="12"/>
                <w:szCs w:val="12"/>
              </w:rPr>
            </w:pPr>
          </w:p>
        </w:tc>
      </w:tr>
      <w:tr w:rsidR="0083491A" w:rsidRPr="00F23546" w:rsidTr="00F23546">
        <w:trPr>
          <w:trHeight w:val="20"/>
        </w:trPr>
        <w:tc>
          <w:tcPr>
            <w:tcW w:w="1199" w:type="pct"/>
            <w:vMerge/>
            <w:shd w:val="clear" w:color="auto" w:fill="auto"/>
          </w:tcPr>
          <w:p w:rsidR="0083491A" w:rsidRPr="00F23546" w:rsidRDefault="0083491A" w:rsidP="00F23546">
            <w:pPr>
              <w:jc w:val="both"/>
              <w:rPr>
                <w:rFonts w:ascii="Arial" w:hAnsi="Arial" w:cs="Arial"/>
                <w:sz w:val="12"/>
                <w:szCs w:val="12"/>
              </w:rPr>
            </w:pPr>
          </w:p>
        </w:tc>
        <w:tc>
          <w:tcPr>
            <w:tcW w:w="889" w:type="pct"/>
            <w:shd w:val="clear" w:color="auto" w:fill="auto"/>
          </w:tcPr>
          <w:p w:rsidR="0083491A" w:rsidRPr="00F23546" w:rsidRDefault="0083491A" w:rsidP="00F23546">
            <w:pPr>
              <w:jc w:val="center"/>
              <w:rPr>
                <w:rFonts w:ascii="Arial" w:hAnsi="Arial" w:cs="Arial"/>
                <w:sz w:val="12"/>
                <w:szCs w:val="12"/>
              </w:rPr>
            </w:pPr>
            <w:r w:rsidRPr="00F23546">
              <w:rPr>
                <w:rFonts w:ascii="Arial" w:hAnsi="Arial" w:cs="Arial"/>
                <w:sz w:val="12"/>
                <w:szCs w:val="12"/>
              </w:rPr>
              <w:t>от 1,0 до 2,0 тыс.чел.</w:t>
            </w:r>
          </w:p>
        </w:tc>
        <w:tc>
          <w:tcPr>
            <w:tcW w:w="984" w:type="pct"/>
            <w:vMerge/>
            <w:shd w:val="clear" w:color="auto" w:fill="auto"/>
          </w:tcPr>
          <w:p w:rsidR="0083491A" w:rsidRPr="00F23546" w:rsidRDefault="0083491A" w:rsidP="00F23546">
            <w:pPr>
              <w:jc w:val="center"/>
              <w:rPr>
                <w:rFonts w:ascii="Arial" w:hAnsi="Arial" w:cs="Arial"/>
                <w:sz w:val="12"/>
                <w:szCs w:val="12"/>
              </w:rPr>
            </w:pPr>
          </w:p>
        </w:tc>
        <w:tc>
          <w:tcPr>
            <w:tcW w:w="877" w:type="pct"/>
            <w:shd w:val="clear" w:color="auto" w:fill="auto"/>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150</w:t>
            </w:r>
          </w:p>
        </w:tc>
        <w:tc>
          <w:tcPr>
            <w:tcW w:w="1051" w:type="pct"/>
            <w:vMerge/>
          </w:tcPr>
          <w:p w:rsidR="0083491A" w:rsidRPr="00F23546" w:rsidRDefault="0083491A" w:rsidP="00F23546">
            <w:pPr>
              <w:jc w:val="both"/>
              <w:rPr>
                <w:rFonts w:ascii="Arial" w:hAnsi="Arial" w:cs="Arial"/>
                <w:b/>
                <w:sz w:val="12"/>
                <w:szCs w:val="12"/>
              </w:rPr>
            </w:pPr>
          </w:p>
        </w:tc>
      </w:tr>
      <w:tr w:rsidR="0083491A" w:rsidRPr="00F23546" w:rsidTr="00F23546">
        <w:trPr>
          <w:trHeight w:val="20"/>
        </w:trPr>
        <w:tc>
          <w:tcPr>
            <w:tcW w:w="1199" w:type="pct"/>
            <w:vMerge w:val="restart"/>
            <w:shd w:val="clear" w:color="auto" w:fill="auto"/>
          </w:tcPr>
          <w:p w:rsidR="0083491A" w:rsidRPr="00F23546" w:rsidRDefault="0083491A" w:rsidP="00F23546">
            <w:pPr>
              <w:jc w:val="both"/>
              <w:rPr>
                <w:rFonts w:ascii="Arial" w:hAnsi="Arial" w:cs="Arial"/>
                <w:sz w:val="12"/>
                <w:szCs w:val="12"/>
              </w:rPr>
            </w:pPr>
            <w:r w:rsidRPr="00F23546">
              <w:rPr>
                <w:rFonts w:ascii="Arial" w:hAnsi="Arial" w:cs="Arial"/>
                <w:sz w:val="12"/>
                <w:szCs w:val="12"/>
              </w:rPr>
              <w:t>Сельские массовые библиотеки (из расчета 30-мин. доступности)</w:t>
            </w:r>
          </w:p>
        </w:tc>
        <w:tc>
          <w:tcPr>
            <w:tcW w:w="889" w:type="pct"/>
            <w:shd w:val="clear" w:color="auto" w:fill="auto"/>
          </w:tcPr>
          <w:p w:rsidR="0083491A" w:rsidRPr="00F23546" w:rsidRDefault="0083491A" w:rsidP="00F23546">
            <w:pPr>
              <w:jc w:val="center"/>
              <w:rPr>
                <w:rFonts w:ascii="Arial" w:hAnsi="Arial" w:cs="Arial"/>
                <w:sz w:val="12"/>
                <w:szCs w:val="12"/>
              </w:rPr>
            </w:pPr>
            <w:r w:rsidRPr="00F23546">
              <w:rPr>
                <w:rFonts w:ascii="Arial" w:hAnsi="Arial" w:cs="Arial"/>
                <w:sz w:val="12"/>
                <w:szCs w:val="12"/>
              </w:rPr>
              <w:t>до 1,0 тыс.чел.</w:t>
            </w:r>
          </w:p>
        </w:tc>
        <w:tc>
          <w:tcPr>
            <w:tcW w:w="984" w:type="pct"/>
            <w:vMerge w:val="restart"/>
            <w:shd w:val="clear" w:color="auto" w:fill="auto"/>
          </w:tcPr>
          <w:p w:rsidR="0083491A" w:rsidRPr="00F23546" w:rsidRDefault="0083491A" w:rsidP="00F23546">
            <w:pPr>
              <w:jc w:val="center"/>
              <w:rPr>
                <w:rFonts w:ascii="Arial" w:hAnsi="Arial" w:cs="Arial"/>
                <w:spacing w:val="-6"/>
                <w:sz w:val="12"/>
                <w:szCs w:val="12"/>
              </w:rPr>
            </w:pPr>
            <w:r w:rsidRPr="00F23546">
              <w:rPr>
                <w:rFonts w:ascii="Arial" w:hAnsi="Arial" w:cs="Arial"/>
                <w:spacing w:val="-6"/>
                <w:sz w:val="12"/>
                <w:szCs w:val="12"/>
              </w:rPr>
              <w:t>кол. объектов. или</w:t>
            </w:r>
          </w:p>
          <w:p w:rsidR="0083491A" w:rsidRPr="00F23546" w:rsidRDefault="0083491A" w:rsidP="00F23546">
            <w:pPr>
              <w:jc w:val="center"/>
              <w:rPr>
                <w:rFonts w:ascii="Arial" w:hAnsi="Arial" w:cs="Arial"/>
                <w:sz w:val="12"/>
                <w:szCs w:val="12"/>
              </w:rPr>
            </w:pPr>
            <w:r w:rsidRPr="00F23546">
              <w:rPr>
                <w:rFonts w:ascii="Arial" w:hAnsi="Arial" w:cs="Arial"/>
                <w:spacing w:val="-6"/>
                <w:sz w:val="12"/>
                <w:szCs w:val="12"/>
              </w:rPr>
              <w:t>кол. ед. хранения/кол. читательских мест на 1 тыс. чел.</w:t>
            </w:r>
          </w:p>
        </w:tc>
        <w:tc>
          <w:tcPr>
            <w:tcW w:w="877" w:type="pct"/>
            <w:shd w:val="clear" w:color="auto" w:fill="auto"/>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1</w:t>
            </w:r>
          </w:p>
          <w:p w:rsidR="0083491A" w:rsidRPr="00F23546" w:rsidRDefault="0083491A" w:rsidP="00F23546">
            <w:pPr>
              <w:jc w:val="center"/>
              <w:rPr>
                <w:rFonts w:ascii="Arial" w:hAnsi="Arial" w:cs="Arial"/>
                <w:b/>
                <w:sz w:val="12"/>
                <w:szCs w:val="12"/>
              </w:rPr>
            </w:pPr>
            <w:r w:rsidRPr="00F23546">
              <w:rPr>
                <w:rFonts w:ascii="Arial" w:hAnsi="Arial" w:cs="Arial"/>
                <w:b/>
                <w:sz w:val="12"/>
                <w:szCs w:val="12"/>
              </w:rPr>
              <w:t>6000-7500/5-6</w:t>
            </w:r>
          </w:p>
        </w:tc>
        <w:tc>
          <w:tcPr>
            <w:tcW w:w="1051" w:type="pct"/>
            <w:vMerge w:val="restart"/>
          </w:tcPr>
          <w:p w:rsidR="0083491A" w:rsidRPr="00F23546" w:rsidRDefault="0083491A" w:rsidP="00F23546">
            <w:pPr>
              <w:jc w:val="both"/>
              <w:rPr>
                <w:rFonts w:ascii="Arial" w:hAnsi="Arial" w:cs="Arial"/>
                <w:sz w:val="12"/>
                <w:szCs w:val="12"/>
              </w:rPr>
            </w:pPr>
            <w:r w:rsidRPr="00F23546">
              <w:rPr>
                <w:rFonts w:ascii="Arial" w:hAnsi="Arial" w:cs="Arial"/>
                <w:sz w:val="12"/>
                <w:szCs w:val="12"/>
              </w:rPr>
              <w:t>Дополнительно в центральной библиотеке местной системе расселения на 1 тыс. чел. 4500-5000/3-4 ед. хранен./чит. места</w:t>
            </w:r>
          </w:p>
        </w:tc>
      </w:tr>
      <w:tr w:rsidR="0083491A" w:rsidRPr="00F23546" w:rsidTr="00F23546">
        <w:trPr>
          <w:trHeight w:val="20"/>
        </w:trPr>
        <w:tc>
          <w:tcPr>
            <w:tcW w:w="1199" w:type="pct"/>
            <w:vMerge/>
            <w:shd w:val="clear" w:color="auto" w:fill="auto"/>
          </w:tcPr>
          <w:p w:rsidR="0083491A" w:rsidRPr="00F23546" w:rsidRDefault="0083491A" w:rsidP="00F23546">
            <w:pPr>
              <w:jc w:val="both"/>
              <w:rPr>
                <w:rFonts w:ascii="Arial" w:hAnsi="Arial" w:cs="Arial"/>
                <w:sz w:val="12"/>
                <w:szCs w:val="12"/>
              </w:rPr>
            </w:pPr>
          </w:p>
        </w:tc>
        <w:tc>
          <w:tcPr>
            <w:tcW w:w="889" w:type="pct"/>
            <w:shd w:val="clear" w:color="auto" w:fill="auto"/>
          </w:tcPr>
          <w:p w:rsidR="0083491A" w:rsidRPr="00F23546" w:rsidRDefault="0083491A" w:rsidP="00F23546">
            <w:pPr>
              <w:jc w:val="center"/>
              <w:rPr>
                <w:rFonts w:ascii="Arial" w:hAnsi="Arial" w:cs="Arial"/>
                <w:sz w:val="12"/>
                <w:szCs w:val="12"/>
              </w:rPr>
            </w:pPr>
            <w:r w:rsidRPr="00F23546">
              <w:rPr>
                <w:rFonts w:ascii="Arial" w:hAnsi="Arial" w:cs="Arial"/>
                <w:sz w:val="12"/>
                <w:szCs w:val="12"/>
              </w:rPr>
              <w:t>более1,0 тыс.чел.</w:t>
            </w:r>
          </w:p>
        </w:tc>
        <w:tc>
          <w:tcPr>
            <w:tcW w:w="984" w:type="pct"/>
            <w:vMerge/>
            <w:shd w:val="clear" w:color="auto" w:fill="auto"/>
          </w:tcPr>
          <w:p w:rsidR="0083491A" w:rsidRPr="00F23546" w:rsidRDefault="0083491A" w:rsidP="00F23546">
            <w:pPr>
              <w:jc w:val="center"/>
              <w:rPr>
                <w:rFonts w:ascii="Arial" w:hAnsi="Arial" w:cs="Arial"/>
                <w:sz w:val="12"/>
                <w:szCs w:val="12"/>
              </w:rPr>
            </w:pPr>
          </w:p>
        </w:tc>
        <w:tc>
          <w:tcPr>
            <w:tcW w:w="877" w:type="pct"/>
            <w:shd w:val="clear" w:color="auto" w:fill="auto"/>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1 на 1 тыс. чел. 5000-6000/4-5</w:t>
            </w:r>
          </w:p>
        </w:tc>
        <w:tc>
          <w:tcPr>
            <w:tcW w:w="1051" w:type="pct"/>
            <w:vMerge/>
          </w:tcPr>
          <w:p w:rsidR="0083491A" w:rsidRPr="00F23546" w:rsidRDefault="0083491A" w:rsidP="00F23546">
            <w:pPr>
              <w:jc w:val="both"/>
              <w:rPr>
                <w:rFonts w:ascii="Arial" w:hAnsi="Arial" w:cs="Arial"/>
                <w:b/>
                <w:sz w:val="12"/>
                <w:szCs w:val="12"/>
              </w:rPr>
            </w:pPr>
          </w:p>
        </w:tc>
      </w:tr>
    </w:tbl>
    <w:p w:rsidR="0083491A" w:rsidRPr="00B6773A" w:rsidRDefault="0083491A" w:rsidP="00B6773A">
      <w:pPr>
        <w:ind w:firstLine="284"/>
        <w:jc w:val="both"/>
        <w:rPr>
          <w:rFonts w:ascii="Arial" w:hAnsi="Arial" w:cs="Arial"/>
          <w:spacing w:val="-6"/>
          <w:sz w:val="16"/>
          <w:szCs w:val="16"/>
        </w:rPr>
      </w:pPr>
      <w:r w:rsidRPr="00B6773A">
        <w:rPr>
          <w:rFonts w:ascii="Arial" w:hAnsi="Arial" w:cs="Arial"/>
          <w:spacing w:val="-6"/>
          <w:sz w:val="16"/>
          <w:szCs w:val="16"/>
          <w:u w:val="single"/>
        </w:rPr>
        <w:t>Примечания</w:t>
      </w:r>
      <w:r w:rsidR="00B6773A" w:rsidRPr="00B6773A">
        <w:rPr>
          <w:rFonts w:ascii="Arial" w:hAnsi="Arial" w:cs="Arial"/>
          <w:spacing w:val="-6"/>
          <w:sz w:val="16"/>
          <w:szCs w:val="16"/>
        </w:rPr>
        <w:t xml:space="preserve">: </w:t>
      </w:r>
      <w:r w:rsidRPr="00B6773A">
        <w:rPr>
          <w:rFonts w:ascii="Arial" w:hAnsi="Arial" w:cs="Arial"/>
          <w:spacing w:val="-6"/>
          <w:sz w:val="16"/>
          <w:szCs w:val="16"/>
        </w:rPr>
        <w:t>1. Приведенные нормы не распространяется на специализированные библиотеки.</w:t>
      </w:r>
    </w:p>
    <w:p w:rsidR="0083491A" w:rsidRPr="00B6773A" w:rsidRDefault="0083491A" w:rsidP="00B6773A">
      <w:pPr>
        <w:ind w:firstLine="284"/>
        <w:jc w:val="both"/>
        <w:rPr>
          <w:rFonts w:ascii="Arial" w:hAnsi="Arial" w:cs="Arial"/>
          <w:b/>
          <w:sz w:val="16"/>
          <w:szCs w:val="16"/>
        </w:rPr>
      </w:pPr>
      <w:r w:rsidRPr="00B6773A">
        <w:rPr>
          <w:rFonts w:ascii="Arial" w:hAnsi="Arial" w:cs="Arial"/>
          <w:sz w:val="16"/>
          <w:szCs w:val="16"/>
        </w:rPr>
        <w:t>2. Размеры земельных участков учреждений культуры принимаются в соответствии с техническими регламентами.</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1.2.2.4.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30-мин. доступности на транспорте.</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1.2.2.5. Норма обеспеченности предприятиями торговли и общественного питания и размер их земельного участка </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1559"/>
        <w:gridCol w:w="3262"/>
        <w:gridCol w:w="3118"/>
      </w:tblGrid>
      <w:tr w:rsidR="0083491A" w:rsidRPr="00F23546" w:rsidTr="00F23546">
        <w:trPr>
          <w:trHeight w:val="20"/>
        </w:trPr>
        <w:tc>
          <w:tcPr>
            <w:tcW w:w="705"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Учреждение</w:t>
            </w:r>
          </w:p>
        </w:tc>
        <w:tc>
          <w:tcPr>
            <w:tcW w:w="705"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Норма обеспеченности</w:t>
            </w:r>
          </w:p>
        </w:tc>
        <w:tc>
          <w:tcPr>
            <w:tcW w:w="705"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Единица измерения</w:t>
            </w:r>
          </w:p>
        </w:tc>
        <w:tc>
          <w:tcPr>
            <w:tcW w:w="1475"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Размер земельного участка</w:t>
            </w:r>
          </w:p>
        </w:tc>
        <w:tc>
          <w:tcPr>
            <w:tcW w:w="1410"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Примечание</w:t>
            </w:r>
          </w:p>
        </w:tc>
      </w:tr>
      <w:tr w:rsidR="0083491A" w:rsidRPr="00F23546" w:rsidTr="00F23546">
        <w:trPr>
          <w:trHeight w:val="20"/>
        </w:trPr>
        <w:tc>
          <w:tcPr>
            <w:tcW w:w="705" w:type="pct"/>
            <w:shd w:val="clear" w:color="auto" w:fill="auto"/>
          </w:tcPr>
          <w:p w:rsidR="0083491A" w:rsidRPr="00F23546" w:rsidRDefault="0083491A" w:rsidP="00F23546">
            <w:pPr>
              <w:jc w:val="both"/>
              <w:rPr>
                <w:rFonts w:ascii="Arial" w:hAnsi="Arial" w:cs="Arial"/>
                <w:sz w:val="12"/>
                <w:szCs w:val="12"/>
              </w:rPr>
            </w:pPr>
            <w:r w:rsidRPr="00F23546">
              <w:rPr>
                <w:rFonts w:ascii="Arial" w:hAnsi="Arial" w:cs="Arial"/>
                <w:sz w:val="12"/>
                <w:szCs w:val="12"/>
              </w:rPr>
              <w:t>Магазины, в том числе:</w:t>
            </w:r>
          </w:p>
        </w:tc>
        <w:tc>
          <w:tcPr>
            <w:tcW w:w="705" w:type="pct"/>
            <w:shd w:val="clear" w:color="auto" w:fill="auto"/>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300</w:t>
            </w:r>
          </w:p>
        </w:tc>
        <w:tc>
          <w:tcPr>
            <w:tcW w:w="705" w:type="pct"/>
            <w:vMerge w:val="restart"/>
          </w:tcPr>
          <w:p w:rsidR="0083491A" w:rsidRPr="00F23546" w:rsidRDefault="0083491A" w:rsidP="00F23546">
            <w:pPr>
              <w:jc w:val="center"/>
              <w:rPr>
                <w:rFonts w:ascii="Arial" w:hAnsi="Arial" w:cs="Arial"/>
                <w:sz w:val="12"/>
                <w:szCs w:val="12"/>
              </w:rPr>
            </w:pPr>
            <w:r w:rsidRPr="00F23546">
              <w:rPr>
                <w:rFonts w:ascii="Arial" w:hAnsi="Arial" w:cs="Arial"/>
                <w:sz w:val="12"/>
                <w:szCs w:val="12"/>
              </w:rPr>
              <w:t>м2 торговой площади на 1 тыс. чел.</w:t>
            </w:r>
          </w:p>
        </w:tc>
        <w:tc>
          <w:tcPr>
            <w:tcW w:w="1475" w:type="pct"/>
            <w:vMerge w:val="restart"/>
          </w:tcPr>
          <w:p w:rsidR="0083491A" w:rsidRPr="00F23546" w:rsidRDefault="0083491A" w:rsidP="00F23546">
            <w:pPr>
              <w:jc w:val="both"/>
              <w:rPr>
                <w:rFonts w:ascii="Arial" w:hAnsi="Arial" w:cs="Arial"/>
                <w:b/>
                <w:sz w:val="12"/>
                <w:szCs w:val="12"/>
              </w:rPr>
            </w:pPr>
            <w:r w:rsidRPr="00F23546">
              <w:rPr>
                <w:rFonts w:ascii="Arial" w:hAnsi="Arial" w:cs="Arial"/>
                <w:b/>
                <w:sz w:val="12"/>
                <w:szCs w:val="12"/>
              </w:rPr>
              <w:t>Предприятия торговли, м2 торговой площади:</w:t>
            </w:r>
          </w:p>
          <w:p w:rsidR="0083491A" w:rsidRPr="00F23546" w:rsidRDefault="0083491A" w:rsidP="00F23546">
            <w:pPr>
              <w:jc w:val="both"/>
              <w:rPr>
                <w:rFonts w:ascii="Arial" w:hAnsi="Arial" w:cs="Arial"/>
                <w:b/>
                <w:sz w:val="12"/>
                <w:szCs w:val="12"/>
              </w:rPr>
            </w:pPr>
            <w:r w:rsidRPr="00F23546">
              <w:rPr>
                <w:rFonts w:ascii="Arial" w:hAnsi="Arial" w:cs="Arial"/>
                <w:b/>
                <w:sz w:val="12"/>
                <w:szCs w:val="12"/>
              </w:rPr>
              <w:t>(на 100м2 торговой площади)</w:t>
            </w:r>
          </w:p>
          <w:p w:rsidR="0083491A" w:rsidRPr="00F23546" w:rsidRDefault="0083491A" w:rsidP="00F23546">
            <w:pPr>
              <w:jc w:val="both"/>
              <w:rPr>
                <w:rFonts w:ascii="Arial" w:hAnsi="Arial" w:cs="Arial"/>
                <w:b/>
                <w:sz w:val="12"/>
                <w:szCs w:val="12"/>
              </w:rPr>
            </w:pPr>
            <w:r w:rsidRPr="00F23546">
              <w:rPr>
                <w:rFonts w:ascii="Arial" w:hAnsi="Arial" w:cs="Arial"/>
                <w:b/>
                <w:sz w:val="12"/>
                <w:szCs w:val="12"/>
              </w:rPr>
              <w:t xml:space="preserve">до </w:t>
            </w:r>
            <w:smartTag w:uri="urn:schemas-microsoft-com:office:smarttags" w:element="metricconverter">
              <w:smartTagPr>
                <w:attr w:name="ProductID" w:val="20 м2"/>
              </w:smartTagPr>
              <w:r w:rsidRPr="00F23546">
                <w:rPr>
                  <w:rFonts w:ascii="Arial" w:hAnsi="Arial" w:cs="Arial"/>
                  <w:b/>
                  <w:sz w:val="12"/>
                  <w:szCs w:val="12"/>
                </w:rPr>
                <w:t>20 м2</w:t>
              </w:r>
            </w:smartTag>
            <w:r w:rsidRPr="00F23546">
              <w:rPr>
                <w:rFonts w:ascii="Arial" w:hAnsi="Arial" w:cs="Arial"/>
                <w:b/>
                <w:sz w:val="12"/>
                <w:szCs w:val="12"/>
              </w:rPr>
              <w:t xml:space="preserve"> – 0,05 - </w:t>
            </w:r>
            <w:smartTag w:uri="urn:schemas-microsoft-com:office:smarttags" w:element="metricconverter">
              <w:smartTagPr>
                <w:attr w:name="ProductID" w:val="0,06 га"/>
              </w:smartTagPr>
              <w:r w:rsidRPr="00F23546">
                <w:rPr>
                  <w:rFonts w:ascii="Arial" w:hAnsi="Arial" w:cs="Arial"/>
                  <w:b/>
                  <w:sz w:val="12"/>
                  <w:szCs w:val="12"/>
                </w:rPr>
                <w:t>0,06 га</w:t>
              </w:r>
            </w:smartTag>
            <w:r w:rsidRPr="00F23546">
              <w:rPr>
                <w:rFonts w:ascii="Arial" w:hAnsi="Arial" w:cs="Arial"/>
                <w:b/>
                <w:sz w:val="12"/>
                <w:szCs w:val="12"/>
              </w:rPr>
              <w:t xml:space="preserve"> на объект;</w:t>
            </w:r>
          </w:p>
          <w:p w:rsidR="0083491A" w:rsidRPr="00F23546" w:rsidRDefault="0083491A" w:rsidP="00F23546">
            <w:pPr>
              <w:jc w:val="both"/>
              <w:rPr>
                <w:rFonts w:ascii="Arial" w:hAnsi="Arial" w:cs="Arial"/>
                <w:b/>
                <w:sz w:val="12"/>
                <w:szCs w:val="12"/>
              </w:rPr>
            </w:pPr>
            <w:r w:rsidRPr="00F23546">
              <w:rPr>
                <w:rFonts w:ascii="Arial" w:hAnsi="Arial" w:cs="Arial"/>
                <w:b/>
                <w:sz w:val="12"/>
                <w:szCs w:val="12"/>
              </w:rPr>
              <w:t>св.20 до 50 – 0,04-</w:t>
            </w:r>
            <w:smartTag w:uri="urn:schemas-microsoft-com:office:smarttags" w:element="metricconverter">
              <w:smartTagPr>
                <w:attr w:name="ProductID" w:val="0,05 га"/>
              </w:smartTagPr>
              <w:r w:rsidRPr="00F23546">
                <w:rPr>
                  <w:rFonts w:ascii="Arial" w:hAnsi="Arial" w:cs="Arial"/>
                  <w:b/>
                  <w:sz w:val="12"/>
                  <w:szCs w:val="12"/>
                </w:rPr>
                <w:t>0,05 га</w:t>
              </w:r>
            </w:smartTag>
            <w:r w:rsidRPr="00F23546">
              <w:rPr>
                <w:rFonts w:ascii="Arial" w:hAnsi="Arial" w:cs="Arial"/>
                <w:b/>
                <w:sz w:val="12"/>
                <w:szCs w:val="12"/>
              </w:rPr>
              <w:t>;</w:t>
            </w:r>
          </w:p>
          <w:p w:rsidR="0083491A" w:rsidRPr="00F23546" w:rsidRDefault="0083491A" w:rsidP="00F23546">
            <w:pPr>
              <w:jc w:val="both"/>
              <w:rPr>
                <w:rFonts w:ascii="Arial" w:hAnsi="Arial" w:cs="Arial"/>
                <w:b/>
                <w:sz w:val="12"/>
                <w:szCs w:val="12"/>
              </w:rPr>
            </w:pPr>
            <w:r w:rsidRPr="00F23546">
              <w:rPr>
                <w:rFonts w:ascii="Arial" w:hAnsi="Arial" w:cs="Arial"/>
                <w:b/>
                <w:sz w:val="12"/>
                <w:szCs w:val="12"/>
              </w:rPr>
              <w:t xml:space="preserve">св.50 до 100 – 0,03 – </w:t>
            </w:r>
            <w:smartTag w:uri="urn:schemas-microsoft-com:office:smarttags" w:element="metricconverter">
              <w:smartTagPr>
                <w:attr w:name="ProductID" w:val="0,04 га"/>
              </w:smartTagPr>
              <w:r w:rsidRPr="00F23546">
                <w:rPr>
                  <w:rFonts w:ascii="Arial" w:hAnsi="Arial" w:cs="Arial"/>
                  <w:b/>
                  <w:sz w:val="12"/>
                  <w:szCs w:val="12"/>
                </w:rPr>
                <w:t>0,04 га</w:t>
              </w:r>
            </w:smartTag>
            <w:r w:rsidRPr="00F23546">
              <w:rPr>
                <w:rFonts w:ascii="Arial" w:hAnsi="Arial" w:cs="Arial"/>
                <w:b/>
                <w:sz w:val="12"/>
                <w:szCs w:val="12"/>
              </w:rPr>
              <w:t>;</w:t>
            </w:r>
          </w:p>
          <w:p w:rsidR="0083491A" w:rsidRPr="00F23546" w:rsidRDefault="0083491A" w:rsidP="00F23546">
            <w:pPr>
              <w:jc w:val="both"/>
              <w:rPr>
                <w:rFonts w:ascii="Arial" w:hAnsi="Arial" w:cs="Arial"/>
                <w:b/>
                <w:spacing w:val="-4"/>
                <w:sz w:val="12"/>
                <w:szCs w:val="12"/>
              </w:rPr>
            </w:pPr>
            <w:r w:rsidRPr="00F23546">
              <w:rPr>
                <w:rFonts w:ascii="Arial" w:hAnsi="Arial" w:cs="Arial"/>
                <w:b/>
                <w:spacing w:val="-4"/>
                <w:sz w:val="12"/>
                <w:szCs w:val="12"/>
              </w:rPr>
              <w:t xml:space="preserve">св.100 до 500 – 0,02 – </w:t>
            </w:r>
            <w:smartTag w:uri="urn:schemas-microsoft-com:office:smarttags" w:element="metricconverter">
              <w:smartTagPr>
                <w:attr w:name="ProductID" w:val="0,03 га"/>
              </w:smartTagPr>
              <w:r w:rsidRPr="00F23546">
                <w:rPr>
                  <w:rFonts w:ascii="Arial" w:hAnsi="Arial" w:cs="Arial"/>
                  <w:b/>
                  <w:spacing w:val="-4"/>
                  <w:sz w:val="12"/>
                  <w:szCs w:val="12"/>
                </w:rPr>
                <w:t>0,03 га</w:t>
              </w:r>
            </w:smartTag>
            <w:r w:rsidRPr="00F23546">
              <w:rPr>
                <w:rFonts w:ascii="Arial" w:hAnsi="Arial" w:cs="Arial"/>
                <w:b/>
                <w:spacing w:val="-4"/>
                <w:sz w:val="12"/>
                <w:szCs w:val="12"/>
              </w:rPr>
              <w:t>;</w:t>
            </w:r>
          </w:p>
          <w:p w:rsidR="0083491A" w:rsidRPr="00F23546" w:rsidRDefault="0083491A" w:rsidP="00F23546">
            <w:pPr>
              <w:jc w:val="both"/>
              <w:rPr>
                <w:rFonts w:ascii="Arial" w:hAnsi="Arial" w:cs="Arial"/>
                <w:b/>
                <w:sz w:val="12"/>
                <w:szCs w:val="12"/>
              </w:rPr>
            </w:pPr>
            <w:r w:rsidRPr="00F23546">
              <w:rPr>
                <w:rFonts w:ascii="Arial" w:hAnsi="Arial" w:cs="Arial"/>
                <w:b/>
                <w:sz w:val="12"/>
                <w:szCs w:val="12"/>
              </w:rPr>
              <w:t xml:space="preserve">св.500 – </w:t>
            </w:r>
            <w:smartTag w:uri="urn:schemas-microsoft-com:office:smarttags" w:element="metricconverter">
              <w:smartTagPr>
                <w:attr w:name="ProductID" w:val="0,02 га"/>
              </w:smartTagPr>
              <w:r w:rsidRPr="00F23546">
                <w:rPr>
                  <w:rFonts w:ascii="Arial" w:hAnsi="Arial" w:cs="Arial"/>
                  <w:b/>
                  <w:sz w:val="12"/>
                  <w:szCs w:val="12"/>
                </w:rPr>
                <w:t>0,02 га</w:t>
              </w:r>
            </w:smartTag>
            <w:r w:rsidRPr="00F23546">
              <w:rPr>
                <w:rFonts w:ascii="Arial" w:hAnsi="Arial" w:cs="Arial"/>
                <w:b/>
                <w:sz w:val="12"/>
                <w:szCs w:val="12"/>
              </w:rPr>
              <w:t xml:space="preserve">. </w:t>
            </w:r>
          </w:p>
        </w:tc>
        <w:tc>
          <w:tcPr>
            <w:tcW w:w="1410" w:type="pct"/>
            <w:vMerge w:val="restart"/>
          </w:tcPr>
          <w:p w:rsidR="0083491A" w:rsidRPr="00F23546" w:rsidRDefault="0083491A" w:rsidP="00F23546">
            <w:pPr>
              <w:rPr>
                <w:rFonts w:ascii="Arial" w:hAnsi="Arial" w:cs="Arial"/>
                <w:sz w:val="12"/>
                <w:szCs w:val="12"/>
              </w:rPr>
            </w:pPr>
            <w:r w:rsidRPr="00F23546">
              <w:rPr>
                <w:rFonts w:ascii="Arial" w:hAnsi="Arial" w:cs="Arial"/>
                <w:sz w:val="12"/>
                <w:szCs w:val="12"/>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83491A" w:rsidRPr="00F23546" w:rsidTr="00F23546">
        <w:trPr>
          <w:trHeight w:val="20"/>
        </w:trPr>
        <w:tc>
          <w:tcPr>
            <w:tcW w:w="705" w:type="pct"/>
            <w:shd w:val="clear" w:color="auto" w:fill="auto"/>
          </w:tcPr>
          <w:p w:rsidR="0083491A" w:rsidRPr="00F23546" w:rsidRDefault="0083491A" w:rsidP="00F23546">
            <w:pPr>
              <w:jc w:val="both"/>
              <w:rPr>
                <w:rFonts w:ascii="Arial" w:hAnsi="Arial" w:cs="Arial"/>
                <w:sz w:val="12"/>
                <w:szCs w:val="12"/>
              </w:rPr>
            </w:pPr>
            <w:r w:rsidRPr="00F23546">
              <w:rPr>
                <w:rFonts w:ascii="Arial" w:hAnsi="Arial" w:cs="Arial"/>
                <w:sz w:val="12"/>
                <w:szCs w:val="12"/>
              </w:rPr>
              <w:t>Продовольст-венные</w:t>
            </w:r>
          </w:p>
        </w:tc>
        <w:tc>
          <w:tcPr>
            <w:tcW w:w="705" w:type="pct"/>
            <w:shd w:val="clear" w:color="auto" w:fill="auto"/>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100</w:t>
            </w:r>
          </w:p>
        </w:tc>
        <w:tc>
          <w:tcPr>
            <w:tcW w:w="705" w:type="pct"/>
            <w:vMerge/>
          </w:tcPr>
          <w:p w:rsidR="0083491A" w:rsidRPr="00F23546" w:rsidRDefault="0083491A" w:rsidP="00F23546">
            <w:pPr>
              <w:jc w:val="center"/>
              <w:rPr>
                <w:rFonts w:ascii="Arial" w:hAnsi="Arial" w:cs="Arial"/>
                <w:sz w:val="12"/>
                <w:szCs w:val="12"/>
              </w:rPr>
            </w:pPr>
          </w:p>
        </w:tc>
        <w:tc>
          <w:tcPr>
            <w:tcW w:w="1475" w:type="pct"/>
            <w:vMerge/>
            <w:shd w:val="clear" w:color="auto" w:fill="auto"/>
          </w:tcPr>
          <w:p w:rsidR="0083491A" w:rsidRPr="00F23546" w:rsidRDefault="0083491A" w:rsidP="00F23546">
            <w:pPr>
              <w:jc w:val="both"/>
              <w:rPr>
                <w:rFonts w:ascii="Arial" w:hAnsi="Arial" w:cs="Arial"/>
                <w:b/>
                <w:sz w:val="12"/>
                <w:szCs w:val="12"/>
              </w:rPr>
            </w:pPr>
          </w:p>
        </w:tc>
        <w:tc>
          <w:tcPr>
            <w:tcW w:w="1410" w:type="pct"/>
            <w:vMerge/>
          </w:tcPr>
          <w:p w:rsidR="0083491A" w:rsidRPr="00F23546" w:rsidRDefault="0083491A" w:rsidP="00F23546">
            <w:pPr>
              <w:rPr>
                <w:rFonts w:ascii="Arial" w:hAnsi="Arial" w:cs="Arial"/>
                <w:sz w:val="12"/>
                <w:szCs w:val="12"/>
              </w:rPr>
            </w:pPr>
          </w:p>
        </w:tc>
      </w:tr>
      <w:tr w:rsidR="0083491A" w:rsidRPr="00F23546" w:rsidTr="00F23546">
        <w:trPr>
          <w:trHeight w:val="20"/>
        </w:trPr>
        <w:tc>
          <w:tcPr>
            <w:tcW w:w="705" w:type="pct"/>
            <w:tcBorders>
              <w:bottom w:val="single" w:sz="4" w:space="0" w:color="auto"/>
            </w:tcBorders>
            <w:shd w:val="clear" w:color="auto" w:fill="auto"/>
          </w:tcPr>
          <w:p w:rsidR="0083491A" w:rsidRPr="00F23546" w:rsidRDefault="0083491A" w:rsidP="00F23546">
            <w:pPr>
              <w:jc w:val="both"/>
              <w:rPr>
                <w:rFonts w:ascii="Arial" w:hAnsi="Arial" w:cs="Arial"/>
                <w:sz w:val="12"/>
                <w:szCs w:val="12"/>
              </w:rPr>
            </w:pPr>
            <w:r w:rsidRPr="00F23546">
              <w:rPr>
                <w:rFonts w:ascii="Arial" w:hAnsi="Arial" w:cs="Arial"/>
                <w:sz w:val="12"/>
                <w:szCs w:val="12"/>
              </w:rPr>
              <w:t>Непродоволь-ственные</w:t>
            </w:r>
          </w:p>
        </w:tc>
        <w:tc>
          <w:tcPr>
            <w:tcW w:w="705" w:type="pct"/>
            <w:tcBorders>
              <w:bottom w:val="single" w:sz="4" w:space="0" w:color="auto"/>
            </w:tcBorders>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200</w:t>
            </w:r>
          </w:p>
        </w:tc>
        <w:tc>
          <w:tcPr>
            <w:tcW w:w="705" w:type="pct"/>
            <w:vMerge/>
          </w:tcPr>
          <w:p w:rsidR="0083491A" w:rsidRPr="00F23546" w:rsidRDefault="0083491A" w:rsidP="00F23546">
            <w:pPr>
              <w:jc w:val="center"/>
              <w:rPr>
                <w:rFonts w:ascii="Arial" w:hAnsi="Arial" w:cs="Arial"/>
                <w:sz w:val="12"/>
                <w:szCs w:val="12"/>
              </w:rPr>
            </w:pPr>
          </w:p>
        </w:tc>
        <w:tc>
          <w:tcPr>
            <w:tcW w:w="1475" w:type="pct"/>
            <w:vMerge/>
          </w:tcPr>
          <w:p w:rsidR="0083491A" w:rsidRPr="00F23546" w:rsidRDefault="0083491A" w:rsidP="00F23546">
            <w:pPr>
              <w:jc w:val="both"/>
              <w:rPr>
                <w:rFonts w:ascii="Arial" w:hAnsi="Arial" w:cs="Arial"/>
                <w:sz w:val="12"/>
                <w:szCs w:val="12"/>
              </w:rPr>
            </w:pPr>
          </w:p>
        </w:tc>
        <w:tc>
          <w:tcPr>
            <w:tcW w:w="1410" w:type="pct"/>
            <w:vMerge/>
          </w:tcPr>
          <w:p w:rsidR="0083491A" w:rsidRPr="00F23546" w:rsidRDefault="0083491A" w:rsidP="00F23546">
            <w:pPr>
              <w:rPr>
                <w:rFonts w:ascii="Arial" w:hAnsi="Arial" w:cs="Arial"/>
                <w:sz w:val="12"/>
                <w:szCs w:val="12"/>
              </w:rPr>
            </w:pPr>
          </w:p>
        </w:tc>
      </w:tr>
      <w:tr w:rsidR="0083491A" w:rsidRPr="00F23546" w:rsidTr="00F23546">
        <w:trPr>
          <w:trHeight w:val="20"/>
        </w:trPr>
        <w:tc>
          <w:tcPr>
            <w:tcW w:w="705" w:type="pct"/>
            <w:tcBorders>
              <w:top w:val="single" w:sz="4" w:space="0" w:color="auto"/>
            </w:tcBorders>
          </w:tcPr>
          <w:p w:rsidR="0083491A" w:rsidRPr="00F23546" w:rsidRDefault="0083491A" w:rsidP="00F23546">
            <w:pPr>
              <w:jc w:val="both"/>
              <w:rPr>
                <w:rFonts w:ascii="Arial" w:hAnsi="Arial" w:cs="Arial"/>
                <w:sz w:val="12"/>
                <w:szCs w:val="12"/>
              </w:rPr>
            </w:pPr>
            <w:r w:rsidRPr="00F23546">
              <w:rPr>
                <w:rFonts w:ascii="Arial" w:hAnsi="Arial" w:cs="Arial"/>
                <w:sz w:val="12"/>
                <w:szCs w:val="12"/>
              </w:rPr>
              <w:t>Продовольст-венные магазины в поселках садоводческих товариществ</w:t>
            </w:r>
          </w:p>
        </w:tc>
        <w:tc>
          <w:tcPr>
            <w:tcW w:w="705" w:type="pct"/>
            <w:tcBorders>
              <w:top w:val="single" w:sz="4" w:space="0" w:color="auto"/>
            </w:tcBorders>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80</w:t>
            </w:r>
          </w:p>
        </w:tc>
        <w:tc>
          <w:tcPr>
            <w:tcW w:w="705" w:type="pct"/>
            <w:vMerge/>
          </w:tcPr>
          <w:p w:rsidR="0083491A" w:rsidRPr="00F23546" w:rsidRDefault="0083491A" w:rsidP="00F23546">
            <w:pPr>
              <w:jc w:val="center"/>
              <w:rPr>
                <w:rFonts w:ascii="Arial" w:hAnsi="Arial" w:cs="Arial"/>
                <w:sz w:val="12"/>
                <w:szCs w:val="12"/>
              </w:rPr>
            </w:pPr>
          </w:p>
        </w:tc>
        <w:tc>
          <w:tcPr>
            <w:tcW w:w="1475" w:type="pct"/>
            <w:vMerge/>
          </w:tcPr>
          <w:p w:rsidR="0083491A" w:rsidRPr="00F23546" w:rsidRDefault="0083491A" w:rsidP="00F23546">
            <w:pPr>
              <w:jc w:val="both"/>
              <w:rPr>
                <w:rFonts w:ascii="Arial" w:hAnsi="Arial" w:cs="Arial"/>
                <w:b/>
                <w:sz w:val="12"/>
                <w:szCs w:val="12"/>
              </w:rPr>
            </w:pPr>
          </w:p>
        </w:tc>
        <w:tc>
          <w:tcPr>
            <w:tcW w:w="1410" w:type="pct"/>
            <w:vMerge/>
          </w:tcPr>
          <w:p w:rsidR="0083491A" w:rsidRPr="00F23546" w:rsidRDefault="0083491A" w:rsidP="00F23546">
            <w:pPr>
              <w:snapToGrid w:val="0"/>
              <w:rPr>
                <w:rFonts w:ascii="Arial" w:hAnsi="Arial" w:cs="Arial"/>
                <w:sz w:val="12"/>
                <w:szCs w:val="12"/>
              </w:rPr>
            </w:pPr>
          </w:p>
        </w:tc>
      </w:tr>
      <w:tr w:rsidR="0083491A" w:rsidRPr="00F23546" w:rsidTr="00F23546">
        <w:trPr>
          <w:trHeight w:val="20"/>
        </w:trPr>
        <w:tc>
          <w:tcPr>
            <w:tcW w:w="705" w:type="pct"/>
            <w:tcBorders>
              <w:top w:val="single" w:sz="4" w:space="0" w:color="auto"/>
            </w:tcBorders>
          </w:tcPr>
          <w:p w:rsidR="0083491A" w:rsidRPr="00F23546" w:rsidRDefault="0083491A" w:rsidP="00F23546">
            <w:pPr>
              <w:jc w:val="both"/>
              <w:rPr>
                <w:rFonts w:ascii="Arial" w:hAnsi="Arial" w:cs="Arial"/>
                <w:sz w:val="12"/>
                <w:szCs w:val="12"/>
              </w:rPr>
            </w:pPr>
            <w:r w:rsidRPr="00F23546">
              <w:rPr>
                <w:rFonts w:ascii="Arial" w:hAnsi="Arial" w:cs="Arial"/>
                <w:sz w:val="12"/>
                <w:szCs w:val="12"/>
              </w:rPr>
              <w:t>Рыночные комплексы</w:t>
            </w:r>
          </w:p>
        </w:tc>
        <w:tc>
          <w:tcPr>
            <w:tcW w:w="705" w:type="pct"/>
            <w:tcBorders>
              <w:top w:val="single" w:sz="4" w:space="0" w:color="auto"/>
            </w:tcBorders>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24-40</w:t>
            </w:r>
          </w:p>
        </w:tc>
        <w:tc>
          <w:tcPr>
            <w:tcW w:w="705" w:type="pct"/>
            <w:tcBorders>
              <w:top w:val="single" w:sz="4" w:space="0" w:color="auto"/>
            </w:tcBorders>
          </w:tcPr>
          <w:p w:rsidR="0083491A" w:rsidRPr="00F23546" w:rsidRDefault="0083491A" w:rsidP="00F23546">
            <w:pPr>
              <w:jc w:val="center"/>
              <w:rPr>
                <w:rFonts w:ascii="Arial" w:hAnsi="Arial" w:cs="Arial"/>
                <w:sz w:val="12"/>
                <w:szCs w:val="12"/>
              </w:rPr>
            </w:pPr>
            <w:r w:rsidRPr="00F23546">
              <w:rPr>
                <w:rFonts w:ascii="Arial" w:hAnsi="Arial" w:cs="Arial"/>
                <w:sz w:val="12"/>
                <w:szCs w:val="12"/>
              </w:rPr>
              <w:t>м2 торговой площади на 1 тыс. чел.</w:t>
            </w:r>
          </w:p>
        </w:tc>
        <w:tc>
          <w:tcPr>
            <w:tcW w:w="1475" w:type="pct"/>
            <w:tcBorders>
              <w:top w:val="single" w:sz="4" w:space="0" w:color="auto"/>
            </w:tcBorders>
          </w:tcPr>
          <w:p w:rsidR="0083491A" w:rsidRPr="00F23546" w:rsidRDefault="0083491A" w:rsidP="00F23546">
            <w:pPr>
              <w:jc w:val="both"/>
              <w:rPr>
                <w:rFonts w:ascii="Arial" w:hAnsi="Arial" w:cs="Arial"/>
                <w:b/>
                <w:sz w:val="12"/>
                <w:szCs w:val="12"/>
              </w:rPr>
            </w:pPr>
            <w:r w:rsidRPr="00F23546">
              <w:rPr>
                <w:rFonts w:ascii="Arial" w:hAnsi="Arial" w:cs="Arial"/>
                <w:b/>
                <w:sz w:val="12"/>
                <w:szCs w:val="12"/>
              </w:rPr>
              <w:t xml:space="preserve">На </w:t>
            </w:r>
            <w:smartTag w:uri="urn:schemas-microsoft-com:office:smarttags" w:element="metricconverter">
              <w:smartTagPr>
                <w:attr w:name="ProductID" w:val="1 м2"/>
              </w:smartTagPr>
              <w:r w:rsidRPr="00F23546">
                <w:rPr>
                  <w:rFonts w:ascii="Arial" w:hAnsi="Arial" w:cs="Arial"/>
                  <w:b/>
                  <w:sz w:val="12"/>
                  <w:szCs w:val="12"/>
                </w:rPr>
                <w:t>1 м2</w:t>
              </w:r>
            </w:smartTag>
            <w:r w:rsidRPr="00F23546">
              <w:rPr>
                <w:rFonts w:ascii="Arial" w:hAnsi="Arial" w:cs="Arial"/>
                <w:b/>
                <w:sz w:val="12"/>
                <w:szCs w:val="12"/>
              </w:rPr>
              <w:t xml:space="preserve"> торговой площади рыночного комплекса:</w:t>
            </w:r>
          </w:p>
          <w:p w:rsidR="0083491A" w:rsidRPr="00F23546" w:rsidRDefault="0083491A" w:rsidP="00F23546">
            <w:pPr>
              <w:jc w:val="both"/>
              <w:rPr>
                <w:rFonts w:ascii="Arial" w:hAnsi="Arial" w:cs="Arial"/>
                <w:b/>
                <w:sz w:val="12"/>
                <w:szCs w:val="12"/>
              </w:rPr>
            </w:pPr>
            <w:r w:rsidRPr="00F23546">
              <w:rPr>
                <w:rFonts w:ascii="Arial" w:hAnsi="Arial" w:cs="Arial"/>
                <w:b/>
                <w:sz w:val="12"/>
                <w:szCs w:val="12"/>
              </w:rPr>
              <w:t>св.</w:t>
            </w:r>
            <w:smartTag w:uri="urn:schemas-microsoft-com:office:smarttags" w:element="metricconverter">
              <w:smartTagPr>
                <w:attr w:name="ProductID" w:val="3000 м2"/>
              </w:smartTagPr>
              <w:r w:rsidRPr="00F23546">
                <w:rPr>
                  <w:rFonts w:ascii="Arial" w:hAnsi="Arial" w:cs="Arial"/>
                  <w:b/>
                  <w:sz w:val="12"/>
                  <w:szCs w:val="12"/>
                </w:rPr>
                <w:t>3000 м2</w:t>
              </w:r>
            </w:smartTag>
            <w:r w:rsidRPr="00F23546">
              <w:rPr>
                <w:rFonts w:ascii="Arial" w:hAnsi="Arial" w:cs="Arial"/>
                <w:b/>
                <w:sz w:val="12"/>
                <w:szCs w:val="12"/>
              </w:rPr>
              <w:t xml:space="preserve"> – </w:t>
            </w:r>
            <w:smartTag w:uri="urn:schemas-microsoft-com:office:smarttags" w:element="metricconverter">
              <w:smartTagPr>
                <w:attr w:name="ProductID" w:val="7 м2"/>
              </w:smartTagPr>
              <w:r w:rsidRPr="00F23546">
                <w:rPr>
                  <w:rFonts w:ascii="Arial" w:hAnsi="Arial" w:cs="Arial"/>
                  <w:b/>
                  <w:sz w:val="12"/>
                  <w:szCs w:val="12"/>
                </w:rPr>
                <w:t>7 м2</w:t>
              </w:r>
            </w:smartTag>
            <w:r w:rsidRPr="00F23546">
              <w:rPr>
                <w:rFonts w:ascii="Arial" w:hAnsi="Arial" w:cs="Arial"/>
                <w:b/>
                <w:sz w:val="12"/>
                <w:szCs w:val="12"/>
              </w:rPr>
              <w:t>;</w:t>
            </w:r>
          </w:p>
          <w:p w:rsidR="0083491A" w:rsidRPr="00F23546" w:rsidRDefault="0083491A" w:rsidP="00F23546">
            <w:pPr>
              <w:jc w:val="both"/>
              <w:rPr>
                <w:rFonts w:ascii="Arial" w:hAnsi="Arial" w:cs="Arial"/>
                <w:b/>
                <w:spacing w:val="-2"/>
                <w:sz w:val="12"/>
                <w:szCs w:val="12"/>
              </w:rPr>
            </w:pPr>
            <w:r w:rsidRPr="00F23546">
              <w:rPr>
                <w:rFonts w:ascii="Arial" w:hAnsi="Arial" w:cs="Arial"/>
                <w:b/>
                <w:spacing w:val="-2"/>
                <w:sz w:val="12"/>
                <w:szCs w:val="12"/>
              </w:rPr>
              <w:t xml:space="preserve">св. 600 до </w:t>
            </w:r>
            <w:smartTag w:uri="urn:schemas-microsoft-com:office:smarttags" w:element="metricconverter">
              <w:smartTagPr>
                <w:attr w:name="ProductID" w:val="3000 м2"/>
              </w:smartTagPr>
              <w:r w:rsidRPr="00F23546">
                <w:rPr>
                  <w:rFonts w:ascii="Arial" w:hAnsi="Arial" w:cs="Arial"/>
                  <w:b/>
                  <w:spacing w:val="-2"/>
                  <w:sz w:val="12"/>
                  <w:szCs w:val="12"/>
                </w:rPr>
                <w:t>3000 м2</w:t>
              </w:r>
            </w:smartTag>
            <w:r w:rsidRPr="00F23546">
              <w:rPr>
                <w:rFonts w:ascii="Arial" w:hAnsi="Arial" w:cs="Arial"/>
                <w:b/>
                <w:spacing w:val="-2"/>
                <w:sz w:val="12"/>
                <w:szCs w:val="12"/>
              </w:rPr>
              <w:t xml:space="preserve"> – 7-</w:t>
            </w:r>
            <w:smartTag w:uri="urn:schemas-microsoft-com:office:smarttags" w:element="metricconverter">
              <w:smartTagPr>
                <w:attr w:name="ProductID" w:val="14 м2"/>
              </w:smartTagPr>
              <w:r w:rsidRPr="00F23546">
                <w:rPr>
                  <w:rFonts w:ascii="Arial" w:hAnsi="Arial" w:cs="Arial"/>
                  <w:b/>
                  <w:spacing w:val="-2"/>
                  <w:sz w:val="12"/>
                  <w:szCs w:val="12"/>
                </w:rPr>
                <w:t>14 м2</w:t>
              </w:r>
            </w:smartTag>
            <w:r w:rsidRPr="00F23546">
              <w:rPr>
                <w:rFonts w:ascii="Arial" w:hAnsi="Arial" w:cs="Arial"/>
                <w:b/>
                <w:spacing w:val="-2"/>
                <w:sz w:val="12"/>
                <w:szCs w:val="12"/>
              </w:rPr>
              <w:t>;</w:t>
            </w:r>
          </w:p>
          <w:p w:rsidR="0083491A" w:rsidRPr="00F23546" w:rsidRDefault="0083491A" w:rsidP="00F23546">
            <w:pPr>
              <w:jc w:val="both"/>
              <w:rPr>
                <w:rFonts w:ascii="Arial" w:hAnsi="Arial" w:cs="Arial"/>
                <w:b/>
                <w:sz w:val="12"/>
                <w:szCs w:val="12"/>
              </w:rPr>
            </w:pPr>
            <w:r w:rsidRPr="00F23546">
              <w:rPr>
                <w:rFonts w:ascii="Arial" w:hAnsi="Arial" w:cs="Arial"/>
                <w:b/>
                <w:sz w:val="12"/>
                <w:szCs w:val="12"/>
              </w:rPr>
              <w:t xml:space="preserve">до </w:t>
            </w:r>
            <w:smartTag w:uri="urn:schemas-microsoft-com:office:smarttags" w:element="metricconverter">
              <w:smartTagPr>
                <w:attr w:name="ProductID" w:val="600 м2"/>
              </w:smartTagPr>
              <w:r w:rsidRPr="00F23546">
                <w:rPr>
                  <w:rFonts w:ascii="Arial" w:hAnsi="Arial" w:cs="Arial"/>
                  <w:b/>
                  <w:sz w:val="12"/>
                  <w:szCs w:val="12"/>
                </w:rPr>
                <w:t>600 м2</w:t>
              </w:r>
            </w:smartTag>
            <w:r w:rsidRPr="00F23546">
              <w:rPr>
                <w:rFonts w:ascii="Arial" w:hAnsi="Arial" w:cs="Arial"/>
                <w:b/>
                <w:sz w:val="12"/>
                <w:szCs w:val="12"/>
              </w:rPr>
              <w:t xml:space="preserve"> – </w:t>
            </w:r>
            <w:smartTag w:uri="urn:schemas-microsoft-com:office:smarttags" w:element="metricconverter">
              <w:smartTagPr>
                <w:attr w:name="ProductID" w:val="14 м2"/>
              </w:smartTagPr>
              <w:r w:rsidRPr="00F23546">
                <w:rPr>
                  <w:rFonts w:ascii="Arial" w:hAnsi="Arial" w:cs="Arial"/>
                  <w:b/>
                  <w:sz w:val="12"/>
                  <w:szCs w:val="12"/>
                </w:rPr>
                <w:t>14 м2</w:t>
              </w:r>
            </w:smartTag>
            <w:r w:rsidRPr="00F23546">
              <w:rPr>
                <w:rFonts w:ascii="Arial" w:hAnsi="Arial" w:cs="Arial"/>
                <w:b/>
                <w:sz w:val="12"/>
                <w:szCs w:val="12"/>
              </w:rPr>
              <w:t>.</w:t>
            </w:r>
          </w:p>
        </w:tc>
        <w:tc>
          <w:tcPr>
            <w:tcW w:w="1410" w:type="pct"/>
            <w:tcBorders>
              <w:top w:val="single" w:sz="4" w:space="0" w:color="auto"/>
            </w:tcBorders>
          </w:tcPr>
          <w:p w:rsidR="0083491A" w:rsidRPr="00F23546" w:rsidRDefault="0083491A" w:rsidP="00F23546">
            <w:pPr>
              <w:snapToGrid w:val="0"/>
              <w:rPr>
                <w:rFonts w:ascii="Arial" w:hAnsi="Arial" w:cs="Arial"/>
                <w:sz w:val="12"/>
                <w:szCs w:val="12"/>
              </w:rPr>
            </w:pPr>
            <w:r w:rsidRPr="00F23546">
              <w:rPr>
                <w:rFonts w:ascii="Arial" w:hAnsi="Arial" w:cs="Arial"/>
                <w:sz w:val="12"/>
                <w:szCs w:val="12"/>
              </w:rPr>
              <w:t>Минимальная площадь  торгового места составляет 1м2.</w:t>
            </w:r>
          </w:p>
          <w:p w:rsidR="0083491A" w:rsidRPr="00F23546" w:rsidRDefault="0083491A" w:rsidP="00F23546">
            <w:pPr>
              <w:rPr>
                <w:rFonts w:ascii="Arial" w:hAnsi="Arial" w:cs="Arial"/>
                <w:sz w:val="12"/>
                <w:szCs w:val="12"/>
              </w:rPr>
            </w:pPr>
            <w:r w:rsidRPr="00F23546">
              <w:rPr>
                <w:rFonts w:ascii="Arial" w:hAnsi="Arial" w:cs="Arial"/>
                <w:sz w:val="12"/>
                <w:szCs w:val="12"/>
              </w:rPr>
              <w:t>Соотношение площади для круглогодичной и сезонной торговли устанавливается заданием на проектирование.</w:t>
            </w:r>
          </w:p>
        </w:tc>
      </w:tr>
      <w:tr w:rsidR="0083491A" w:rsidRPr="00F23546" w:rsidTr="00F23546">
        <w:trPr>
          <w:trHeight w:val="20"/>
        </w:trPr>
        <w:tc>
          <w:tcPr>
            <w:tcW w:w="705" w:type="pct"/>
          </w:tcPr>
          <w:p w:rsidR="0083491A" w:rsidRPr="00F23546" w:rsidRDefault="0083491A" w:rsidP="00F23546">
            <w:pPr>
              <w:jc w:val="both"/>
              <w:rPr>
                <w:rFonts w:ascii="Arial" w:hAnsi="Arial" w:cs="Arial"/>
                <w:sz w:val="12"/>
                <w:szCs w:val="12"/>
              </w:rPr>
            </w:pPr>
            <w:r w:rsidRPr="00F23546">
              <w:rPr>
                <w:rFonts w:ascii="Arial" w:hAnsi="Arial" w:cs="Arial"/>
                <w:sz w:val="12"/>
                <w:szCs w:val="12"/>
              </w:rPr>
              <w:t>Предприятия общественного питания</w:t>
            </w:r>
          </w:p>
        </w:tc>
        <w:tc>
          <w:tcPr>
            <w:tcW w:w="705"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40</w:t>
            </w:r>
          </w:p>
        </w:tc>
        <w:tc>
          <w:tcPr>
            <w:tcW w:w="705"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кол. мест на 1 тыс.чел.</w:t>
            </w:r>
          </w:p>
        </w:tc>
        <w:tc>
          <w:tcPr>
            <w:tcW w:w="1475" w:type="pct"/>
          </w:tcPr>
          <w:p w:rsidR="0083491A" w:rsidRPr="00F23546" w:rsidRDefault="0083491A" w:rsidP="00F23546">
            <w:pPr>
              <w:jc w:val="both"/>
              <w:rPr>
                <w:rFonts w:ascii="Arial" w:hAnsi="Arial" w:cs="Arial"/>
                <w:b/>
                <w:sz w:val="12"/>
                <w:szCs w:val="12"/>
              </w:rPr>
            </w:pPr>
            <w:r w:rsidRPr="00F23546">
              <w:rPr>
                <w:rFonts w:ascii="Arial" w:hAnsi="Arial" w:cs="Arial"/>
                <w:b/>
                <w:sz w:val="12"/>
                <w:szCs w:val="12"/>
              </w:rPr>
              <w:t>На 100 мест, при числе мест:</w:t>
            </w:r>
          </w:p>
          <w:p w:rsidR="0083491A" w:rsidRPr="00F23546" w:rsidRDefault="0083491A" w:rsidP="00F23546">
            <w:pPr>
              <w:jc w:val="both"/>
              <w:rPr>
                <w:rFonts w:ascii="Arial" w:hAnsi="Arial" w:cs="Arial"/>
                <w:b/>
                <w:sz w:val="12"/>
                <w:szCs w:val="12"/>
              </w:rPr>
            </w:pPr>
            <w:r w:rsidRPr="00F23546">
              <w:rPr>
                <w:rFonts w:ascii="Arial" w:hAnsi="Arial" w:cs="Arial"/>
                <w:b/>
                <w:sz w:val="12"/>
                <w:szCs w:val="12"/>
              </w:rPr>
              <w:t xml:space="preserve">до </w:t>
            </w:r>
            <w:smartTag w:uri="urn:schemas-microsoft-com:office:smarttags" w:element="metricconverter">
              <w:smartTagPr>
                <w:attr w:name="ProductID" w:val="50 м2"/>
              </w:smartTagPr>
              <w:r w:rsidRPr="00F23546">
                <w:rPr>
                  <w:rFonts w:ascii="Arial" w:hAnsi="Arial" w:cs="Arial"/>
                  <w:b/>
                  <w:sz w:val="12"/>
                  <w:szCs w:val="12"/>
                </w:rPr>
                <w:t>50 м2</w:t>
              </w:r>
            </w:smartTag>
            <w:r w:rsidRPr="00F23546">
              <w:rPr>
                <w:rFonts w:ascii="Arial" w:hAnsi="Arial" w:cs="Arial"/>
                <w:b/>
                <w:sz w:val="12"/>
                <w:szCs w:val="12"/>
              </w:rPr>
              <w:t xml:space="preserve"> – 0,2 - </w:t>
            </w:r>
            <w:smartTag w:uri="urn:schemas-microsoft-com:office:smarttags" w:element="metricconverter">
              <w:smartTagPr>
                <w:attr w:name="ProductID" w:val="0,25 га"/>
              </w:smartTagPr>
              <w:r w:rsidRPr="00F23546">
                <w:rPr>
                  <w:rFonts w:ascii="Arial" w:hAnsi="Arial" w:cs="Arial"/>
                  <w:b/>
                  <w:sz w:val="12"/>
                  <w:szCs w:val="12"/>
                </w:rPr>
                <w:t>0,25 га</w:t>
              </w:r>
            </w:smartTag>
            <w:r w:rsidRPr="00F23546">
              <w:rPr>
                <w:rFonts w:ascii="Arial" w:hAnsi="Arial" w:cs="Arial"/>
                <w:b/>
                <w:sz w:val="12"/>
                <w:szCs w:val="12"/>
              </w:rPr>
              <w:t xml:space="preserve"> на объект;</w:t>
            </w:r>
          </w:p>
          <w:p w:rsidR="0083491A" w:rsidRPr="00F23546" w:rsidRDefault="0083491A" w:rsidP="00F23546">
            <w:pPr>
              <w:jc w:val="both"/>
              <w:rPr>
                <w:rFonts w:ascii="Arial" w:hAnsi="Arial" w:cs="Arial"/>
                <w:b/>
                <w:sz w:val="12"/>
                <w:szCs w:val="12"/>
              </w:rPr>
            </w:pPr>
            <w:r w:rsidRPr="00F23546">
              <w:rPr>
                <w:rFonts w:ascii="Arial" w:hAnsi="Arial" w:cs="Arial"/>
                <w:b/>
                <w:sz w:val="12"/>
                <w:szCs w:val="12"/>
              </w:rPr>
              <w:t>св.50 до 150 – 0,2-</w:t>
            </w:r>
            <w:smartTag w:uri="urn:schemas-microsoft-com:office:smarttags" w:element="metricconverter">
              <w:smartTagPr>
                <w:attr w:name="ProductID" w:val="0,15 га"/>
              </w:smartTagPr>
              <w:r w:rsidRPr="00F23546">
                <w:rPr>
                  <w:rFonts w:ascii="Arial" w:hAnsi="Arial" w:cs="Arial"/>
                  <w:b/>
                  <w:sz w:val="12"/>
                  <w:szCs w:val="12"/>
                </w:rPr>
                <w:t>0,15 га</w:t>
              </w:r>
            </w:smartTag>
            <w:r w:rsidRPr="00F23546">
              <w:rPr>
                <w:rFonts w:ascii="Arial" w:hAnsi="Arial" w:cs="Arial"/>
                <w:b/>
                <w:sz w:val="12"/>
                <w:szCs w:val="12"/>
              </w:rPr>
              <w:t>;</w:t>
            </w:r>
          </w:p>
          <w:p w:rsidR="0083491A" w:rsidRPr="00F23546" w:rsidRDefault="0083491A" w:rsidP="00F23546">
            <w:pPr>
              <w:jc w:val="both"/>
              <w:rPr>
                <w:rFonts w:ascii="Arial" w:hAnsi="Arial" w:cs="Arial"/>
                <w:sz w:val="12"/>
                <w:szCs w:val="12"/>
              </w:rPr>
            </w:pPr>
            <w:r w:rsidRPr="00F23546">
              <w:rPr>
                <w:rFonts w:ascii="Arial" w:hAnsi="Arial" w:cs="Arial"/>
                <w:b/>
                <w:sz w:val="12"/>
                <w:szCs w:val="12"/>
              </w:rPr>
              <w:t xml:space="preserve">св.150 – </w:t>
            </w:r>
            <w:smartTag w:uri="urn:schemas-microsoft-com:office:smarttags" w:element="metricconverter">
              <w:smartTagPr>
                <w:attr w:name="ProductID" w:val="0,1 га"/>
              </w:smartTagPr>
              <w:r w:rsidRPr="00F23546">
                <w:rPr>
                  <w:rFonts w:ascii="Arial" w:hAnsi="Arial" w:cs="Arial"/>
                  <w:b/>
                  <w:sz w:val="12"/>
                  <w:szCs w:val="12"/>
                </w:rPr>
                <w:t>0,1 га</w:t>
              </w:r>
            </w:smartTag>
            <w:r w:rsidRPr="00F23546">
              <w:rPr>
                <w:rFonts w:ascii="Arial" w:hAnsi="Arial" w:cs="Arial"/>
                <w:b/>
                <w:sz w:val="12"/>
                <w:szCs w:val="12"/>
              </w:rPr>
              <w:t>.</w:t>
            </w:r>
          </w:p>
        </w:tc>
        <w:tc>
          <w:tcPr>
            <w:tcW w:w="1410" w:type="pct"/>
          </w:tcPr>
          <w:p w:rsidR="0083491A" w:rsidRPr="00F23546" w:rsidRDefault="0083491A" w:rsidP="00F23546">
            <w:pPr>
              <w:rPr>
                <w:rFonts w:ascii="Arial" w:hAnsi="Arial" w:cs="Arial"/>
                <w:sz w:val="12"/>
                <w:szCs w:val="12"/>
              </w:rPr>
            </w:pPr>
            <w:r w:rsidRPr="00F23546">
              <w:rPr>
                <w:rFonts w:ascii="Arial" w:hAnsi="Arial" w:cs="Arial"/>
                <w:sz w:val="12"/>
                <w:szCs w:val="12"/>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1.2.2.6. Норма обеспеченности предприятиями бытового обслуживания населения и размер их земельного участка</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683"/>
        <w:gridCol w:w="1893"/>
        <w:gridCol w:w="1473"/>
        <w:gridCol w:w="2543"/>
        <w:gridCol w:w="1906"/>
      </w:tblGrid>
      <w:tr w:rsidR="0083491A" w:rsidRPr="00F23546" w:rsidTr="00F23546">
        <w:trPr>
          <w:trHeight w:val="20"/>
        </w:trPr>
        <w:tc>
          <w:tcPr>
            <w:tcW w:w="1466" w:type="pct"/>
            <w:gridSpan w:val="2"/>
          </w:tcPr>
          <w:p w:rsidR="0083491A" w:rsidRPr="00F23546" w:rsidRDefault="0083491A" w:rsidP="00F23546">
            <w:pPr>
              <w:jc w:val="center"/>
              <w:rPr>
                <w:rFonts w:ascii="Arial" w:hAnsi="Arial" w:cs="Arial"/>
                <w:sz w:val="12"/>
                <w:szCs w:val="12"/>
              </w:rPr>
            </w:pPr>
            <w:r w:rsidRPr="00F23546">
              <w:rPr>
                <w:rFonts w:ascii="Arial" w:hAnsi="Arial" w:cs="Arial"/>
                <w:sz w:val="12"/>
                <w:szCs w:val="12"/>
              </w:rPr>
              <w:t>Учреждение</w:t>
            </w:r>
          </w:p>
        </w:tc>
        <w:tc>
          <w:tcPr>
            <w:tcW w:w="856"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Норма обеспеченности</w:t>
            </w:r>
          </w:p>
        </w:tc>
        <w:tc>
          <w:tcPr>
            <w:tcW w:w="666"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Единица измерения</w:t>
            </w:r>
          </w:p>
        </w:tc>
        <w:tc>
          <w:tcPr>
            <w:tcW w:w="1150"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Размер земельного участка</w:t>
            </w:r>
          </w:p>
        </w:tc>
        <w:tc>
          <w:tcPr>
            <w:tcW w:w="863"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Примечание</w:t>
            </w:r>
          </w:p>
        </w:tc>
      </w:tr>
      <w:tr w:rsidR="0083491A" w:rsidRPr="00F23546" w:rsidTr="00F23546">
        <w:trPr>
          <w:trHeight w:val="20"/>
        </w:trPr>
        <w:tc>
          <w:tcPr>
            <w:tcW w:w="705" w:type="pct"/>
            <w:vMerge w:val="restart"/>
          </w:tcPr>
          <w:p w:rsidR="0083491A" w:rsidRPr="00F23546" w:rsidRDefault="0083491A" w:rsidP="00F23546">
            <w:pPr>
              <w:rPr>
                <w:rFonts w:ascii="Arial" w:hAnsi="Arial" w:cs="Arial"/>
                <w:sz w:val="12"/>
                <w:szCs w:val="12"/>
              </w:rPr>
            </w:pPr>
            <w:r w:rsidRPr="00F23546">
              <w:rPr>
                <w:rFonts w:ascii="Arial" w:hAnsi="Arial" w:cs="Arial"/>
                <w:sz w:val="12"/>
                <w:szCs w:val="12"/>
              </w:rPr>
              <w:t>Предприятия бытового обслуживания,</w:t>
            </w:r>
          </w:p>
        </w:tc>
        <w:tc>
          <w:tcPr>
            <w:tcW w:w="761" w:type="pct"/>
          </w:tcPr>
          <w:p w:rsidR="0083491A" w:rsidRPr="00F23546" w:rsidRDefault="0083491A" w:rsidP="00F23546">
            <w:pPr>
              <w:rPr>
                <w:rFonts w:ascii="Arial" w:hAnsi="Arial" w:cs="Arial"/>
                <w:sz w:val="12"/>
                <w:szCs w:val="12"/>
              </w:rPr>
            </w:pPr>
            <w:r w:rsidRPr="00F23546">
              <w:rPr>
                <w:rFonts w:ascii="Arial" w:hAnsi="Arial" w:cs="Arial"/>
                <w:sz w:val="12"/>
                <w:szCs w:val="12"/>
              </w:rPr>
              <w:t>в том числе</w:t>
            </w:r>
          </w:p>
        </w:tc>
        <w:tc>
          <w:tcPr>
            <w:tcW w:w="856" w:type="pct"/>
            <w:shd w:val="clear" w:color="auto" w:fill="auto"/>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7</w:t>
            </w:r>
          </w:p>
        </w:tc>
        <w:tc>
          <w:tcPr>
            <w:tcW w:w="666" w:type="pct"/>
            <w:vMerge w:val="restart"/>
          </w:tcPr>
          <w:p w:rsidR="0083491A" w:rsidRPr="00F23546" w:rsidRDefault="0083491A" w:rsidP="00F23546">
            <w:pPr>
              <w:jc w:val="center"/>
              <w:rPr>
                <w:rFonts w:ascii="Arial" w:hAnsi="Arial" w:cs="Arial"/>
                <w:sz w:val="12"/>
                <w:szCs w:val="12"/>
              </w:rPr>
            </w:pPr>
            <w:r w:rsidRPr="00F23546">
              <w:rPr>
                <w:rFonts w:ascii="Arial" w:hAnsi="Arial" w:cs="Arial"/>
                <w:sz w:val="12"/>
                <w:szCs w:val="12"/>
              </w:rPr>
              <w:t>кол. рабочих мест на 1 тыс. чел.</w:t>
            </w:r>
          </w:p>
        </w:tc>
        <w:tc>
          <w:tcPr>
            <w:tcW w:w="1150" w:type="pct"/>
            <w:vMerge w:val="restart"/>
          </w:tcPr>
          <w:p w:rsidR="0083491A" w:rsidRPr="00F23546" w:rsidRDefault="0083491A" w:rsidP="00F23546">
            <w:pPr>
              <w:rPr>
                <w:rFonts w:ascii="Arial" w:hAnsi="Arial" w:cs="Arial"/>
                <w:b/>
                <w:sz w:val="12"/>
                <w:szCs w:val="12"/>
              </w:rPr>
            </w:pPr>
            <w:r w:rsidRPr="00F23546">
              <w:rPr>
                <w:rFonts w:ascii="Arial" w:hAnsi="Arial" w:cs="Arial"/>
                <w:b/>
                <w:sz w:val="12"/>
                <w:szCs w:val="12"/>
              </w:rPr>
              <w:t>На 10 рабочих мест для предприятий мощностью:</w:t>
            </w:r>
          </w:p>
          <w:p w:rsidR="0083491A" w:rsidRPr="00F23546" w:rsidRDefault="0083491A" w:rsidP="00F23546">
            <w:pPr>
              <w:rPr>
                <w:rFonts w:ascii="Arial" w:hAnsi="Arial" w:cs="Arial"/>
                <w:b/>
                <w:spacing w:val="-10"/>
                <w:sz w:val="12"/>
                <w:szCs w:val="12"/>
              </w:rPr>
            </w:pPr>
            <w:r w:rsidRPr="00F23546">
              <w:rPr>
                <w:rFonts w:ascii="Arial" w:hAnsi="Arial" w:cs="Arial"/>
                <w:b/>
                <w:spacing w:val="-10"/>
                <w:sz w:val="12"/>
                <w:szCs w:val="12"/>
              </w:rPr>
              <w:t>от 10 до 50 – 0,1-</w:t>
            </w:r>
            <w:smartTag w:uri="urn:schemas-microsoft-com:office:smarttags" w:element="metricconverter">
              <w:smartTagPr>
                <w:attr w:name="ProductID" w:val="0,2 га"/>
              </w:smartTagPr>
              <w:r w:rsidRPr="00F23546">
                <w:rPr>
                  <w:rFonts w:ascii="Arial" w:hAnsi="Arial" w:cs="Arial"/>
                  <w:b/>
                  <w:spacing w:val="-10"/>
                  <w:sz w:val="12"/>
                  <w:szCs w:val="12"/>
                </w:rPr>
                <w:t>0,2 га</w:t>
              </w:r>
            </w:smartTag>
            <w:r w:rsidRPr="00F23546">
              <w:rPr>
                <w:rFonts w:ascii="Arial" w:hAnsi="Arial" w:cs="Arial"/>
                <w:b/>
                <w:spacing w:val="-10"/>
                <w:sz w:val="12"/>
                <w:szCs w:val="12"/>
              </w:rPr>
              <w:t>;</w:t>
            </w:r>
          </w:p>
          <w:p w:rsidR="0083491A" w:rsidRPr="00F23546" w:rsidRDefault="0083491A" w:rsidP="00F23546">
            <w:pPr>
              <w:rPr>
                <w:rFonts w:ascii="Arial" w:hAnsi="Arial" w:cs="Arial"/>
                <w:b/>
                <w:spacing w:val="-10"/>
                <w:sz w:val="12"/>
                <w:szCs w:val="12"/>
              </w:rPr>
            </w:pPr>
            <w:r w:rsidRPr="00F23546">
              <w:rPr>
                <w:rFonts w:ascii="Arial" w:hAnsi="Arial" w:cs="Arial"/>
                <w:b/>
                <w:spacing w:val="-10"/>
                <w:sz w:val="12"/>
                <w:szCs w:val="12"/>
              </w:rPr>
              <w:t>от 50 до 150 – 0,05-</w:t>
            </w:r>
            <w:smartTag w:uri="urn:schemas-microsoft-com:office:smarttags" w:element="metricconverter">
              <w:smartTagPr>
                <w:attr w:name="ProductID" w:val="0,08 га"/>
              </w:smartTagPr>
              <w:r w:rsidRPr="00F23546">
                <w:rPr>
                  <w:rFonts w:ascii="Arial" w:hAnsi="Arial" w:cs="Arial"/>
                  <w:b/>
                  <w:spacing w:val="-10"/>
                  <w:sz w:val="12"/>
                  <w:szCs w:val="12"/>
                </w:rPr>
                <w:t>0,08 га</w:t>
              </w:r>
            </w:smartTag>
          </w:p>
          <w:p w:rsidR="0083491A" w:rsidRPr="00F23546" w:rsidRDefault="0083491A" w:rsidP="00F23546">
            <w:pPr>
              <w:rPr>
                <w:rFonts w:ascii="Arial" w:hAnsi="Arial" w:cs="Arial"/>
                <w:b/>
                <w:sz w:val="12"/>
                <w:szCs w:val="12"/>
              </w:rPr>
            </w:pPr>
            <w:r w:rsidRPr="00F23546">
              <w:rPr>
                <w:rFonts w:ascii="Arial" w:hAnsi="Arial" w:cs="Arial"/>
                <w:b/>
                <w:spacing w:val="-10"/>
                <w:sz w:val="12"/>
                <w:szCs w:val="12"/>
              </w:rPr>
              <w:t>св. 150 – 0,03-</w:t>
            </w:r>
            <w:smartTag w:uri="urn:schemas-microsoft-com:office:smarttags" w:element="metricconverter">
              <w:smartTagPr>
                <w:attr w:name="ProductID" w:val="0,04 га"/>
              </w:smartTagPr>
              <w:r w:rsidRPr="00F23546">
                <w:rPr>
                  <w:rFonts w:ascii="Arial" w:hAnsi="Arial" w:cs="Arial"/>
                  <w:b/>
                  <w:spacing w:val="-10"/>
                  <w:sz w:val="12"/>
                  <w:szCs w:val="12"/>
                </w:rPr>
                <w:t>0,04 га</w:t>
              </w:r>
            </w:smartTag>
            <w:r w:rsidRPr="00F23546">
              <w:rPr>
                <w:rFonts w:ascii="Arial" w:hAnsi="Arial" w:cs="Arial"/>
                <w:b/>
                <w:spacing w:val="-10"/>
                <w:sz w:val="12"/>
                <w:szCs w:val="12"/>
              </w:rPr>
              <w:t>.</w:t>
            </w:r>
          </w:p>
        </w:tc>
        <w:tc>
          <w:tcPr>
            <w:tcW w:w="863" w:type="pct"/>
            <w:vMerge w:val="restart"/>
            <w:shd w:val="clear" w:color="auto" w:fill="auto"/>
          </w:tcPr>
          <w:p w:rsidR="0083491A" w:rsidRPr="00F23546" w:rsidRDefault="0083491A" w:rsidP="00F23546">
            <w:pPr>
              <w:rPr>
                <w:rFonts w:ascii="Arial" w:hAnsi="Arial" w:cs="Arial"/>
                <w:sz w:val="12"/>
                <w:szCs w:val="12"/>
              </w:rPr>
            </w:pPr>
            <w:r w:rsidRPr="00F23546">
              <w:rPr>
                <w:rFonts w:ascii="Arial" w:hAnsi="Arial" w:cs="Arial"/>
                <w:sz w:val="12"/>
                <w:szCs w:val="12"/>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83491A" w:rsidRPr="00F23546" w:rsidTr="00F23546">
        <w:trPr>
          <w:trHeight w:val="20"/>
        </w:trPr>
        <w:tc>
          <w:tcPr>
            <w:tcW w:w="705" w:type="pct"/>
            <w:vMerge/>
          </w:tcPr>
          <w:p w:rsidR="0083491A" w:rsidRPr="00F23546" w:rsidRDefault="0083491A" w:rsidP="00F23546">
            <w:pPr>
              <w:rPr>
                <w:rFonts w:ascii="Arial" w:hAnsi="Arial" w:cs="Arial"/>
                <w:sz w:val="12"/>
                <w:szCs w:val="12"/>
              </w:rPr>
            </w:pPr>
          </w:p>
        </w:tc>
        <w:tc>
          <w:tcPr>
            <w:tcW w:w="761" w:type="pct"/>
          </w:tcPr>
          <w:p w:rsidR="0083491A" w:rsidRPr="00F23546" w:rsidRDefault="0083491A" w:rsidP="00F23546">
            <w:pPr>
              <w:rPr>
                <w:rFonts w:ascii="Arial" w:hAnsi="Arial" w:cs="Arial"/>
                <w:sz w:val="12"/>
                <w:szCs w:val="12"/>
              </w:rPr>
            </w:pPr>
            <w:r w:rsidRPr="00F23546">
              <w:rPr>
                <w:rFonts w:ascii="Arial" w:hAnsi="Arial" w:cs="Arial"/>
                <w:sz w:val="12"/>
                <w:szCs w:val="12"/>
              </w:rPr>
              <w:t>для обслуживания населения</w:t>
            </w:r>
          </w:p>
        </w:tc>
        <w:tc>
          <w:tcPr>
            <w:tcW w:w="856" w:type="pct"/>
            <w:shd w:val="clear" w:color="auto" w:fill="auto"/>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4</w:t>
            </w:r>
          </w:p>
        </w:tc>
        <w:tc>
          <w:tcPr>
            <w:tcW w:w="666" w:type="pct"/>
            <w:vMerge/>
          </w:tcPr>
          <w:p w:rsidR="0083491A" w:rsidRPr="00F23546" w:rsidRDefault="0083491A" w:rsidP="00F23546">
            <w:pPr>
              <w:jc w:val="center"/>
              <w:rPr>
                <w:rFonts w:ascii="Arial" w:hAnsi="Arial" w:cs="Arial"/>
                <w:sz w:val="12"/>
                <w:szCs w:val="12"/>
              </w:rPr>
            </w:pPr>
          </w:p>
        </w:tc>
        <w:tc>
          <w:tcPr>
            <w:tcW w:w="1150" w:type="pct"/>
            <w:vMerge/>
            <w:shd w:val="clear" w:color="auto" w:fill="auto"/>
          </w:tcPr>
          <w:p w:rsidR="0083491A" w:rsidRPr="00F23546" w:rsidRDefault="0083491A" w:rsidP="00F23546">
            <w:pPr>
              <w:rPr>
                <w:rFonts w:ascii="Arial" w:hAnsi="Arial" w:cs="Arial"/>
                <w:b/>
                <w:sz w:val="12"/>
                <w:szCs w:val="12"/>
              </w:rPr>
            </w:pPr>
          </w:p>
        </w:tc>
        <w:tc>
          <w:tcPr>
            <w:tcW w:w="863" w:type="pct"/>
            <w:vMerge/>
            <w:shd w:val="clear" w:color="auto" w:fill="auto"/>
          </w:tcPr>
          <w:p w:rsidR="0083491A" w:rsidRPr="00F23546" w:rsidRDefault="0083491A" w:rsidP="00F23546">
            <w:pPr>
              <w:rPr>
                <w:rFonts w:ascii="Arial" w:hAnsi="Arial" w:cs="Arial"/>
                <w:sz w:val="12"/>
                <w:szCs w:val="12"/>
              </w:rPr>
            </w:pPr>
          </w:p>
        </w:tc>
      </w:tr>
      <w:tr w:rsidR="0083491A" w:rsidRPr="00F23546" w:rsidTr="00F23546">
        <w:trPr>
          <w:trHeight w:val="20"/>
        </w:trPr>
        <w:tc>
          <w:tcPr>
            <w:tcW w:w="705" w:type="pct"/>
            <w:vMerge/>
          </w:tcPr>
          <w:p w:rsidR="0083491A" w:rsidRPr="00F23546" w:rsidRDefault="0083491A" w:rsidP="00F23546">
            <w:pPr>
              <w:rPr>
                <w:rFonts w:ascii="Arial" w:hAnsi="Arial" w:cs="Arial"/>
                <w:sz w:val="12"/>
                <w:szCs w:val="12"/>
              </w:rPr>
            </w:pPr>
          </w:p>
        </w:tc>
        <w:tc>
          <w:tcPr>
            <w:tcW w:w="761" w:type="pct"/>
          </w:tcPr>
          <w:p w:rsidR="0083491A" w:rsidRPr="00F23546" w:rsidRDefault="0083491A" w:rsidP="00F23546">
            <w:pPr>
              <w:rPr>
                <w:rFonts w:ascii="Arial" w:hAnsi="Arial" w:cs="Arial"/>
                <w:sz w:val="12"/>
                <w:szCs w:val="12"/>
              </w:rPr>
            </w:pPr>
            <w:r w:rsidRPr="00F23546">
              <w:rPr>
                <w:rFonts w:ascii="Arial" w:hAnsi="Arial" w:cs="Arial"/>
                <w:sz w:val="12"/>
                <w:szCs w:val="12"/>
              </w:rPr>
              <w:t>для обслуживания предприятий</w:t>
            </w:r>
          </w:p>
        </w:tc>
        <w:tc>
          <w:tcPr>
            <w:tcW w:w="856" w:type="pct"/>
            <w:shd w:val="clear" w:color="auto" w:fill="auto"/>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3</w:t>
            </w:r>
          </w:p>
        </w:tc>
        <w:tc>
          <w:tcPr>
            <w:tcW w:w="666" w:type="pct"/>
            <w:vMerge/>
          </w:tcPr>
          <w:p w:rsidR="0083491A" w:rsidRPr="00F23546" w:rsidRDefault="0083491A" w:rsidP="00F23546">
            <w:pPr>
              <w:jc w:val="center"/>
              <w:rPr>
                <w:rFonts w:ascii="Arial" w:hAnsi="Arial" w:cs="Arial"/>
                <w:sz w:val="12"/>
                <w:szCs w:val="12"/>
              </w:rPr>
            </w:pPr>
          </w:p>
        </w:tc>
        <w:tc>
          <w:tcPr>
            <w:tcW w:w="1150" w:type="pct"/>
            <w:shd w:val="clear" w:color="auto" w:fill="auto"/>
          </w:tcPr>
          <w:p w:rsidR="0083491A" w:rsidRPr="00F23546" w:rsidRDefault="0083491A" w:rsidP="00F23546">
            <w:pPr>
              <w:rPr>
                <w:rFonts w:ascii="Arial" w:hAnsi="Arial" w:cs="Arial"/>
                <w:b/>
                <w:sz w:val="12"/>
                <w:szCs w:val="12"/>
              </w:rPr>
            </w:pPr>
            <w:r w:rsidRPr="00F23546">
              <w:rPr>
                <w:rFonts w:ascii="Arial" w:hAnsi="Arial" w:cs="Arial"/>
                <w:b/>
                <w:sz w:val="12"/>
                <w:szCs w:val="12"/>
              </w:rPr>
              <w:t>0,5-</w:t>
            </w:r>
            <w:smartTag w:uri="urn:schemas-microsoft-com:office:smarttags" w:element="metricconverter">
              <w:smartTagPr>
                <w:attr w:name="ProductID" w:val="1,2 га"/>
              </w:smartTagPr>
              <w:r w:rsidRPr="00F23546">
                <w:rPr>
                  <w:rFonts w:ascii="Arial" w:hAnsi="Arial" w:cs="Arial"/>
                  <w:b/>
                  <w:sz w:val="12"/>
                  <w:szCs w:val="12"/>
                </w:rPr>
                <w:t>1,2 га</w:t>
              </w:r>
            </w:smartTag>
            <w:r w:rsidRPr="00F23546">
              <w:rPr>
                <w:rFonts w:ascii="Arial" w:hAnsi="Arial" w:cs="Arial"/>
                <w:b/>
                <w:sz w:val="12"/>
                <w:szCs w:val="12"/>
              </w:rPr>
              <w:t xml:space="preserve"> на объект</w:t>
            </w:r>
          </w:p>
        </w:tc>
        <w:tc>
          <w:tcPr>
            <w:tcW w:w="863" w:type="pct"/>
            <w:vMerge/>
            <w:shd w:val="clear" w:color="auto" w:fill="auto"/>
          </w:tcPr>
          <w:p w:rsidR="0083491A" w:rsidRPr="00F23546" w:rsidRDefault="0083491A" w:rsidP="00F23546">
            <w:pPr>
              <w:rPr>
                <w:rFonts w:ascii="Arial" w:hAnsi="Arial" w:cs="Arial"/>
                <w:sz w:val="12"/>
                <w:szCs w:val="12"/>
              </w:rPr>
            </w:pPr>
          </w:p>
        </w:tc>
      </w:tr>
      <w:tr w:rsidR="0083491A" w:rsidRPr="00F23546" w:rsidTr="00F23546">
        <w:trPr>
          <w:trHeight w:val="20"/>
        </w:trPr>
        <w:tc>
          <w:tcPr>
            <w:tcW w:w="1466" w:type="pct"/>
            <w:gridSpan w:val="2"/>
          </w:tcPr>
          <w:p w:rsidR="0083491A" w:rsidRPr="00F23546" w:rsidRDefault="0083491A" w:rsidP="00F23546">
            <w:pPr>
              <w:rPr>
                <w:rFonts w:ascii="Arial" w:hAnsi="Arial" w:cs="Arial"/>
                <w:sz w:val="12"/>
                <w:szCs w:val="12"/>
              </w:rPr>
            </w:pPr>
            <w:r w:rsidRPr="00F23546">
              <w:rPr>
                <w:rFonts w:ascii="Arial" w:hAnsi="Arial" w:cs="Arial"/>
                <w:sz w:val="12"/>
                <w:szCs w:val="12"/>
              </w:rPr>
              <w:t>Учреждение</w:t>
            </w:r>
          </w:p>
        </w:tc>
        <w:tc>
          <w:tcPr>
            <w:tcW w:w="856"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Норма обеспеченности</w:t>
            </w:r>
          </w:p>
        </w:tc>
        <w:tc>
          <w:tcPr>
            <w:tcW w:w="666"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Единица измерения</w:t>
            </w:r>
          </w:p>
        </w:tc>
        <w:tc>
          <w:tcPr>
            <w:tcW w:w="1150" w:type="pct"/>
          </w:tcPr>
          <w:p w:rsidR="0083491A" w:rsidRPr="00F23546" w:rsidRDefault="0083491A" w:rsidP="00F23546">
            <w:pPr>
              <w:rPr>
                <w:rFonts w:ascii="Arial" w:hAnsi="Arial" w:cs="Arial"/>
                <w:sz w:val="12"/>
                <w:szCs w:val="12"/>
              </w:rPr>
            </w:pPr>
            <w:r w:rsidRPr="00F23546">
              <w:rPr>
                <w:rFonts w:ascii="Arial" w:hAnsi="Arial" w:cs="Arial"/>
                <w:sz w:val="12"/>
                <w:szCs w:val="12"/>
              </w:rPr>
              <w:t>Размер земельного участка</w:t>
            </w:r>
          </w:p>
        </w:tc>
        <w:tc>
          <w:tcPr>
            <w:tcW w:w="863" w:type="pct"/>
          </w:tcPr>
          <w:p w:rsidR="0083491A" w:rsidRPr="00F23546" w:rsidRDefault="0083491A" w:rsidP="00F23546">
            <w:pPr>
              <w:rPr>
                <w:rFonts w:ascii="Arial" w:hAnsi="Arial" w:cs="Arial"/>
                <w:sz w:val="12"/>
                <w:szCs w:val="12"/>
              </w:rPr>
            </w:pPr>
            <w:r w:rsidRPr="00F23546">
              <w:rPr>
                <w:rFonts w:ascii="Arial" w:hAnsi="Arial" w:cs="Arial"/>
                <w:sz w:val="12"/>
                <w:szCs w:val="12"/>
              </w:rPr>
              <w:t>Примечание</w:t>
            </w:r>
          </w:p>
        </w:tc>
      </w:tr>
      <w:tr w:rsidR="0083491A" w:rsidRPr="00F23546" w:rsidTr="00F23546">
        <w:trPr>
          <w:trHeight w:val="20"/>
        </w:trPr>
        <w:tc>
          <w:tcPr>
            <w:tcW w:w="705" w:type="pct"/>
            <w:vMerge w:val="restart"/>
          </w:tcPr>
          <w:p w:rsidR="0083491A" w:rsidRPr="00F23546" w:rsidRDefault="0083491A" w:rsidP="00F23546">
            <w:pPr>
              <w:rPr>
                <w:rFonts w:ascii="Arial" w:hAnsi="Arial" w:cs="Arial"/>
                <w:sz w:val="12"/>
                <w:szCs w:val="12"/>
              </w:rPr>
            </w:pPr>
            <w:r w:rsidRPr="00F23546">
              <w:rPr>
                <w:rFonts w:ascii="Arial" w:hAnsi="Arial" w:cs="Arial"/>
                <w:sz w:val="12"/>
                <w:szCs w:val="12"/>
              </w:rPr>
              <w:t>Прачечные</w:t>
            </w:r>
          </w:p>
        </w:tc>
        <w:tc>
          <w:tcPr>
            <w:tcW w:w="761" w:type="pct"/>
          </w:tcPr>
          <w:p w:rsidR="0083491A" w:rsidRPr="00F23546" w:rsidRDefault="0083491A" w:rsidP="00F23546">
            <w:pPr>
              <w:rPr>
                <w:rFonts w:ascii="Arial" w:hAnsi="Arial" w:cs="Arial"/>
                <w:sz w:val="12"/>
                <w:szCs w:val="12"/>
              </w:rPr>
            </w:pPr>
            <w:r w:rsidRPr="00F23546">
              <w:rPr>
                <w:rFonts w:ascii="Arial" w:hAnsi="Arial" w:cs="Arial"/>
                <w:sz w:val="12"/>
                <w:szCs w:val="12"/>
              </w:rPr>
              <w:t>в том числе</w:t>
            </w:r>
          </w:p>
        </w:tc>
        <w:tc>
          <w:tcPr>
            <w:tcW w:w="856" w:type="pct"/>
            <w:shd w:val="clear" w:color="auto" w:fill="auto"/>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60</w:t>
            </w:r>
          </w:p>
        </w:tc>
        <w:tc>
          <w:tcPr>
            <w:tcW w:w="666" w:type="pct"/>
            <w:vMerge w:val="restart"/>
          </w:tcPr>
          <w:p w:rsidR="0083491A" w:rsidRPr="00F23546" w:rsidRDefault="0083491A" w:rsidP="00F23546">
            <w:pPr>
              <w:jc w:val="center"/>
              <w:rPr>
                <w:rFonts w:ascii="Arial" w:hAnsi="Arial" w:cs="Arial"/>
                <w:sz w:val="12"/>
                <w:szCs w:val="12"/>
              </w:rPr>
            </w:pPr>
            <w:r w:rsidRPr="00F23546">
              <w:rPr>
                <w:rFonts w:ascii="Arial" w:hAnsi="Arial" w:cs="Arial"/>
                <w:sz w:val="12"/>
                <w:szCs w:val="12"/>
              </w:rPr>
              <w:t>кг. белья в смену на 1 тыс. чел.</w:t>
            </w:r>
          </w:p>
        </w:tc>
        <w:tc>
          <w:tcPr>
            <w:tcW w:w="1150" w:type="pct"/>
            <w:vMerge w:val="restart"/>
            <w:shd w:val="clear" w:color="auto" w:fill="auto"/>
          </w:tcPr>
          <w:p w:rsidR="0083491A" w:rsidRPr="00F23546" w:rsidRDefault="0083491A" w:rsidP="00F23546">
            <w:pPr>
              <w:rPr>
                <w:rFonts w:ascii="Arial" w:hAnsi="Arial" w:cs="Arial"/>
                <w:b/>
                <w:sz w:val="12"/>
                <w:szCs w:val="12"/>
              </w:rPr>
            </w:pPr>
            <w:r w:rsidRPr="00F23546">
              <w:rPr>
                <w:rFonts w:ascii="Arial" w:hAnsi="Arial" w:cs="Arial"/>
                <w:b/>
                <w:sz w:val="12"/>
                <w:szCs w:val="12"/>
              </w:rPr>
              <w:t>0,1-</w:t>
            </w:r>
            <w:smartTag w:uri="urn:schemas-microsoft-com:office:smarttags" w:element="metricconverter">
              <w:smartTagPr>
                <w:attr w:name="ProductID" w:val="0,2 га"/>
              </w:smartTagPr>
              <w:r w:rsidRPr="00F23546">
                <w:rPr>
                  <w:rFonts w:ascii="Arial" w:hAnsi="Arial" w:cs="Arial"/>
                  <w:b/>
                  <w:sz w:val="12"/>
                  <w:szCs w:val="12"/>
                </w:rPr>
                <w:t>0,2 га</w:t>
              </w:r>
            </w:smartTag>
            <w:r w:rsidRPr="00F23546">
              <w:rPr>
                <w:rFonts w:ascii="Arial" w:hAnsi="Arial" w:cs="Arial"/>
                <w:b/>
                <w:sz w:val="12"/>
                <w:szCs w:val="12"/>
              </w:rPr>
              <w:t xml:space="preserve"> на объект</w:t>
            </w:r>
          </w:p>
        </w:tc>
        <w:tc>
          <w:tcPr>
            <w:tcW w:w="863" w:type="pct"/>
            <w:vMerge w:val="restart"/>
          </w:tcPr>
          <w:p w:rsidR="0083491A" w:rsidRPr="00F23546" w:rsidRDefault="0083491A" w:rsidP="00F23546">
            <w:pPr>
              <w:rPr>
                <w:rFonts w:ascii="Arial" w:hAnsi="Arial" w:cs="Arial"/>
                <w:sz w:val="12"/>
                <w:szCs w:val="12"/>
              </w:rPr>
            </w:pPr>
            <w:r w:rsidRPr="00F23546">
              <w:rPr>
                <w:rFonts w:ascii="Arial" w:hAnsi="Arial" w:cs="Arial"/>
                <w:sz w:val="12"/>
                <w:szCs w:val="12"/>
              </w:rP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rsidRPr="00F23546">
                <w:rPr>
                  <w:rFonts w:ascii="Arial" w:hAnsi="Arial" w:cs="Arial"/>
                  <w:sz w:val="12"/>
                  <w:szCs w:val="12"/>
                </w:rPr>
                <w:t>40 кг</w:t>
              </w:r>
            </w:smartTag>
            <w:r w:rsidRPr="00F23546">
              <w:rPr>
                <w:rFonts w:ascii="Arial" w:hAnsi="Arial" w:cs="Arial"/>
                <w:sz w:val="12"/>
                <w:szCs w:val="12"/>
              </w:rPr>
              <w:t>. в смену.</w:t>
            </w:r>
          </w:p>
        </w:tc>
      </w:tr>
      <w:tr w:rsidR="0083491A" w:rsidRPr="00F23546" w:rsidTr="00F23546">
        <w:trPr>
          <w:trHeight w:val="20"/>
        </w:trPr>
        <w:tc>
          <w:tcPr>
            <w:tcW w:w="705" w:type="pct"/>
            <w:vMerge/>
          </w:tcPr>
          <w:p w:rsidR="0083491A" w:rsidRPr="00F23546" w:rsidRDefault="0083491A" w:rsidP="00F23546">
            <w:pPr>
              <w:rPr>
                <w:rFonts w:ascii="Arial" w:hAnsi="Arial" w:cs="Arial"/>
                <w:sz w:val="12"/>
                <w:szCs w:val="12"/>
              </w:rPr>
            </w:pPr>
          </w:p>
        </w:tc>
        <w:tc>
          <w:tcPr>
            <w:tcW w:w="761" w:type="pct"/>
          </w:tcPr>
          <w:p w:rsidR="0083491A" w:rsidRPr="00F23546" w:rsidRDefault="0083491A" w:rsidP="00F23546">
            <w:pPr>
              <w:rPr>
                <w:rFonts w:ascii="Arial" w:hAnsi="Arial" w:cs="Arial"/>
                <w:sz w:val="12"/>
                <w:szCs w:val="12"/>
              </w:rPr>
            </w:pPr>
            <w:r w:rsidRPr="00F23546">
              <w:rPr>
                <w:rFonts w:ascii="Arial" w:hAnsi="Arial" w:cs="Arial"/>
                <w:sz w:val="12"/>
                <w:szCs w:val="12"/>
              </w:rPr>
              <w:t>для обслуживания населения</w:t>
            </w:r>
          </w:p>
        </w:tc>
        <w:tc>
          <w:tcPr>
            <w:tcW w:w="856"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20</w:t>
            </w:r>
          </w:p>
        </w:tc>
        <w:tc>
          <w:tcPr>
            <w:tcW w:w="666" w:type="pct"/>
            <w:vMerge/>
          </w:tcPr>
          <w:p w:rsidR="0083491A" w:rsidRPr="00F23546" w:rsidRDefault="0083491A" w:rsidP="00F23546">
            <w:pPr>
              <w:jc w:val="center"/>
              <w:rPr>
                <w:rFonts w:ascii="Arial" w:hAnsi="Arial" w:cs="Arial"/>
                <w:sz w:val="12"/>
                <w:szCs w:val="12"/>
              </w:rPr>
            </w:pPr>
          </w:p>
        </w:tc>
        <w:tc>
          <w:tcPr>
            <w:tcW w:w="1150" w:type="pct"/>
            <w:vMerge/>
          </w:tcPr>
          <w:p w:rsidR="0083491A" w:rsidRPr="00F23546" w:rsidRDefault="0083491A" w:rsidP="00F23546">
            <w:pPr>
              <w:rPr>
                <w:rFonts w:ascii="Arial" w:hAnsi="Arial" w:cs="Arial"/>
                <w:sz w:val="12"/>
                <w:szCs w:val="12"/>
              </w:rPr>
            </w:pPr>
          </w:p>
        </w:tc>
        <w:tc>
          <w:tcPr>
            <w:tcW w:w="863" w:type="pct"/>
            <w:vMerge/>
          </w:tcPr>
          <w:p w:rsidR="0083491A" w:rsidRPr="00F23546" w:rsidRDefault="0083491A" w:rsidP="00F23546">
            <w:pPr>
              <w:rPr>
                <w:rFonts w:ascii="Arial" w:hAnsi="Arial" w:cs="Arial"/>
                <w:sz w:val="12"/>
                <w:szCs w:val="12"/>
              </w:rPr>
            </w:pPr>
          </w:p>
        </w:tc>
      </w:tr>
      <w:tr w:rsidR="0083491A" w:rsidRPr="00F23546" w:rsidTr="00F23546">
        <w:trPr>
          <w:trHeight w:val="20"/>
        </w:trPr>
        <w:tc>
          <w:tcPr>
            <w:tcW w:w="705" w:type="pct"/>
            <w:vMerge/>
          </w:tcPr>
          <w:p w:rsidR="0083491A" w:rsidRPr="00F23546" w:rsidRDefault="0083491A" w:rsidP="00F23546">
            <w:pPr>
              <w:rPr>
                <w:rFonts w:ascii="Arial" w:hAnsi="Arial" w:cs="Arial"/>
                <w:sz w:val="12"/>
                <w:szCs w:val="12"/>
              </w:rPr>
            </w:pPr>
          </w:p>
        </w:tc>
        <w:tc>
          <w:tcPr>
            <w:tcW w:w="761" w:type="pct"/>
          </w:tcPr>
          <w:p w:rsidR="0083491A" w:rsidRPr="00F23546" w:rsidRDefault="0083491A" w:rsidP="00F23546">
            <w:pPr>
              <w:rPr>
                <w:rFonts w:ascii="Arial" w:hAnsi="Arial" w:cs="Arial"/>
                <w:sz w:val="12"/>
                <w:szCs w:val="12"/>
              </w:rPr>
            </w:pPr>
            <w:r w:rsidRPr="00F23546">
              <w:rPr>
                <w:rFonts w:ascii="Arial" w:hAnsi="Arial" w:cs="Arial"/>
                <w:sz w:val="12"/>
                <w:szCs w:val="12"/>
              </w:rPr>
              <w:t>фабрики-прачечные</w:t>
            </w:r>
          </w:p>
        </w:tc>
        <w:tc>
          <w:tcPr>
            <w:tcW w:w="856"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40</w:t>
            </w:r>
          </w:p>
        </w:tc>
        <w:tc>
          <w:tcPr>
            <w:tcW w:w="666" w:type="pct"/>
            <w:vMerge/>
          </w:tcPr>
          <w:p w:rsidR="0083491A" w:rsidRPr="00F23546" w:rsidRDefault="0083491A" w:rsidP="00F23546">
            <w:pPr>
              <w:jc w:val="center"/>
              <w:rPr>
                <w:rFonts w:ascii="Arial" w:hAnsi="Arial" w:cs="Arial"/>
                <w:sz w:val="12"/>
                <w:szCs w:val="12"/>
              </w:rPr>
            </w:pPr>
          </w:p>
        </w:tc>
        <w:tc>
          <w:tcPr>
            <w:tcW w:w="1150" w:type="pct"/>
          </w:tcPr>
          <w:p w:rsidR="0083491A" w:rsidRPr="00F23546" w:rsidRDefault="0083491A" w:rsidP="00F23546">
            <w:pPr>
              <w:rPr>
                <w:rFonts w:ascii="Arial" w:hAnsi="Arial" w:cs="Arial"/>
                <w:b/>
                <w:sz w:val="12"/>
                <w:szCs w:val="12"/>
              </w:rPr>
            </w:pPr>
            <w:r w:rsidRPr="00F23546">
              <w:rPr>
                <w:rFonts w:ascii="Arial" w:hAnsi="Arial" w:cs="Arial"/>
                <w:b/>
                <w:sz w:val="12"/>
                <w:szCs w:val="12"/>
              </w:rPr>
              <w:t>0,5-</w:t>
            </w:r>
            <w:smartTag w:uri="urn:schemas-microsoft-com:office:smarttags" w:element="metricconverter">
              <w:smartTagPr>
                <w:attr w:name="ProductID" w:val="1,0 га"/>
              </w:smartTagPr>
              <w:r w:rsidRPr="00F23546">
                <w:rPr>
                  <w:rFonts w:ascii="Arial" w:hAnsi="Arial" w:cs="Arial"/>
                  <w:b/>
                  <w:sz w:val="12"/>
                  <w:szCs w:val="12"/>
                </w:rPr>
                <w:t>1,0 га</w:t>
              </w:r>
            </w:smartTag>
          </w:p>
        </w:tc>
        <w:tc>
          <w:tcPr>
            <w:tcW w:w="863" w:type="pct"/>
            <w:vMerge/>
          </w:tcPr>
          <w:p w:rsidR="0083491A" w:rsidRPr="00F23546" w:rsidRDefault="0083491A" w:rsidP="00F23546">
            <w:pPr>
              <w:rPr>
                <w:rFonts w:ascii="Arial" w:hAnsi="Arial" w:cs="Arial"/>
                <w:sz w:val="12"/>
                <w:szCs w:val="12"/>
              </w:rPr>
            </w:pPr>
          </w:p>
        </w:tc>
      </w:tr>
      <w:tr w:rsidR="0083491A" w:rsidRPr="00F23546" w:rsidTr="00F23546">
        <w:trPr>
          <w:trHeight w:val="20"/>
        </w:trPr>
        <w:tc>
          <w:tcPr>
            <w:tcW w:w="705" w:type="pct"/>
            <w:vMerge w:val="restart"/>
          </w:tcPr>
          <w:p w:rsidR="0083491A" w:rsidRPr="00F23546" w:rsidRDefault="0083491A" w:rsidP="00F23546">
            <w:pPr>
              <w:rPr>
                <w:rFonts w:ascii="Arial" w:hAnsi="Arial" w:cs="Arial"/>
                <w:sz w:val="12"/>
                <w:szCs w:val="12"/>
              </w:rPr>
            </w:pPr>
            <w:r w:rsidRPr="00F23546">
              <w:rPr>
                <w:rFonts w:ascii="Arial" w:hAnsi="Arial" w:cs="Arial"/>
                <w:sz w:val="12"/>
                <w:szCs w:val="12"/>
              </w:rPr>
              <w:t xml:space="preserve">Химчистки </w:t>
            </w:r>
          </w:p>
        </w:tc>
        <w:tc>
          <w:tcPr>
            <w:tcW w:w="761" w:type="pct"/>
          </w:tcPr>
          <w:p w:rsidR="0083491A" w:rsidRPr="00F23546" w:rsidRDefault="0083491A" w:rsidP="00F23546">
            <w:pPr>
              <w:rPr>
                <w:rFonts w:ascii="Arial" w:hAnsi="Arial" w:cs="Arial"/>
                <w:sz w:val="12"/>
                <w:szCs w:val="12"/>
              </w:rPr>
            </w:pPr>
            <w:r w:rsidRPr="00F23546">
              <w:rPr>
                <w:rFonts w:ascii="Arial" w:hAnsi="Arial" w:cs="Arial"/>
                <w:sz w:val="12"/>
                <w:szCs w:val="12"/>
              </w:rPr>
              <w:t>в том числе</w:t>
            </w:r>
          </w:p>
        </w:tc>
        <w:tc>
          <w:tcPr>
            <w:tcW w:w="856"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3,5</w:t>
            </w:r>
          </w:p>
        </w:tc>
        <w:tc>
          <w:tcPr>
            <w:tcW w:w="666" w:type="pct"/>
            <w:vMerge w:val="restart"/>
          </w:tcPr>
          <w:p w:rsidR="0083491A" w:rsidRPr="00F23546" w:rsidRDefault="0083491A" w:rsidP="00F23546">
            <w:pPr>
              <w:jc w:val="center"/>
              <w:rPr>
                <w:rFonts w:ascii="Arial" w:hAnsi="Arial" w:cs="Arial"/>
                <w:sz w:val="12"/>
                <w:szCs w:val="12"/>
              </w:rPr>
            </w:pPr>
            <w:r w:rsidRPr="00F23546">
              <w:rPr>
                <w:rFonts w:ascii="Arial" w:hAnsi="Arial" w:cs="Arial"/>
                <w:sz w:val="12"/>
                <w:szCs w:val="12"/>
              </w:rPr>
              <w:t>кг. вещей в смену на 1 тыс. чел.</w:t>
            </w:r>
          </w:p>
        </w:tc>
        <w:tc>
          <w:tcPr>
            <w:tcW w:w="1150" w:type="pct"/>
            <w:vMerge w:val="restart"/>
          </w:tcPr>
          <w:p w:rsidR="0083491A" w:rsidRPr="00F23546" w:rsidRDefault="0083491A" w:rsidP="00F23546">
            <w:pPr>
              <w:rPr>
                <w:rFonts w:ascii="Arial" w:hAnsi="Arial" w:cs="Arial"/>
                <w:b/>
                <w:sz w:val="12"/>
                <w:szCs w:val="12"/>
              </w:rPr>
            </w:pPr>
            <w:r w:rsidRPr="00F23546">
              <w:rPr>
                <w:rFonts w:ascii="Arial" w:hAnsi="Arial" w:cs="Arial"/>
                <w:b/>
                <w:sz w:val="12"/>
                <w:szCs w:val="12"/>
              </w:rPr>
              <w:t>0,1-</w:t>
            </w:r>
            <w:smartTag w:uri="urn:schemas-microsoft-com:office:smarttags" w:element="metricconverter">
              <w:smartTagPr>
                <w:attr w:name="ProductID" w:val="0,2 га"/>
              </w:smartTagPr>
              <w:r w:rsidRPr="00F23546">
                <w:rPr>
                  <w:rFonts w:ascii="Arial" w:hAnsi="Arial" w:cs="Arial"/>
                  <w:b/>
                  <w:sz w:val="12"/>
                  <w:szCs w:val="12"/>
                </w:rPr>
                <w:t>0,2 га</w:t>
              </w:r>
            </w:smartTag>
            <w:r w:rsidRPr="00F23546">
              <w:rPr>
                <w:rFonts w:ascii="Arial" w:hAnsi="Arial" w:cs="Arial"/>
                <w:b/>
                <w:sz w:val="12"/>
                <w:szCs w:val="12"/>
              </w:rPr>
              <w:t xml:space="preserve"> на объект</w:t>
            </w:r>
          </w:p>
        </w:tc>
        <w:tc>
          <w:tcPr>
            <w:tcW w:w="863" w:type="pct"/>
            <w:vMerge w:val="restart"/>
          </w:tcPr>
          <w:p w:rsidR="0083491A" w:rsidRPr="00F23546" w:rsidRDefault="0083491A" w:rsidP="00F23546">
            <w:pPr>
              <w:rPr>
                <w:rFonts w:ascii="Arial" w:hAnsi="Arial" w:cs="Arial"/>
                <w:sz w:val="12"/>
                <w:szCs w:val="12"/>
              </w:rPr>
            </w:pPr>
          </w:p>
        </w:tc>
      </w:tr>
      <w:tr w:rsidR="0083491A" w:rsidRPr="00F23546" w:rsidTr="00F23546">
        <w:trPr>
          <w:trHeight w:val="20"/>
        </w:trPr>
        <w:tc>
          <w:tcPr>
            <w:tcW w:w="705" w:type="pct"/>
            <w:vMerge/>
          </w:tcPr>
          <w:p w:rsidR="0083491A" w:rsidRPr="00F23546" w:rsidRDefault="0083491A" w:rsidP="00F23546">
            <w:pPr>
              <w:rPr>
                <w:rFonts w:ascii="Arial" w:hAnsi="Arial" w:cs="Arial"/>
                <w:sz w:val="12"/>
                <w:szCs w:val="12"/>
              </w:rPr>
            </w:pPr>
          </w:p>
        </w:tc>
        <w:tc>
          <w:tcPr>
            <w:tcW w:w="761" w:type="pct"/>
          </w:tcPr>
          <w:p w:rsidR="0083491A" w:rsidRPr="00F23546" w:rsidRDefault="0083491A" w:rsidP="00F23546">
            <w:pPr>
              <w:rPr>
                <w:rFonts w:ascii="Arial" w:hAnsi="Arial" w:cs="Arial"/>
                <w:sz w:val="12"/>
                <w:szCs w:val="12"/>
              </w:rPr>
            </w:pPr>
            <w:r w:rsidRPr="00F23546">
              <w:rPr>
                <w:rFonts w:ascii="Arial" w:hAnsi="Arial" w:cs="Arial"/>
                <w:sz w:val="12"/>
                <w:szCs w:val="12"/>
              </w:rPr>
              <w:t>для обслуживания населения</w:t>
            </w:r>
          </w:p>
        </w:tc>
        <w:tc>
          <w:tcPr>
            <w:tcW w:w="856"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1,2</w:t>
            </w:r>
          </w:p>
        </w:tc>
        <w:tc>
          <w:tcPr>
            <w:tcW w:w="666" w:type="pct"/>
            <w:vMerge/>
          </w:tcPr>
          <w:p w:rsidR="0083491A" w:rsidRPr="00F23546" w:rsidRDefault="0083491A" w:rsidP="00F23546">
            <w:pPr>
              <w:jc w:val="center"/>
              <w:rPr>
                <w:rFonts w:ascii="Arial" w:hAnsi="Arial" w:cs="Arial"/>
                <w:sz w:val="12"/>
                <w:szCs w:val="12"/>
              </w:rPr>
            </w:pPr>
          </w:p>
        </w:tc>
        <w:tc>
          <w:tcPr>
            <w:tcW w:w="1150" w:type="pct"/>
            <w:vMerge/>
          </w:tcPr>
          <w:p w:rsidR="0083491A" w:rsidRPr="00F23546" w:rsidRDefault="0083491A" w:rsidP="00F23546">
            <w:pPr>
              <w:rPr>
                <w:rFonts w:ascii="Arial" w:hAnsi="Arial" w:cs="Arial"/>
                <w:sz w:val="12"/>
                <w:szCs w:val="12"/>
              </w:rPr>
            </w:pPr>
          </w:p>
        </w:tc>
        <w:tc>
          <w:tcPr>
            <w:tcW w:w="863" w:type="pct"/>
            <w:vMerge/>
          </w:tcPr>
          <w:p w:rsidR="0083491A" w:rsidRPr="00F23546" w:rsidRDefault="0083491A" w:rsidP="00F23546">
            <w:pPr>
              <w:rPr>
                <w:rFonts w:ascii="Arial" w:hAnsi="Arial" w:cs="Arial"/>
                <w:sz w:val="12"/>
                <w:szCs w:val="12"/>
              </w:rPr>
            </w:pPr>
          </w:p>
        </w:tc>
      </w:tr>
      <w:tr w:rsidR="0083491A" w:rsidRPr="00F23546" w:rsidTr="00F23546">
        <w:trPr>
          <w:trHeight w:val="20"/>
        </w:trPr>
        <w:tc>
          <w:tcPr>
            <w:tcW w:w="705" w:type="pct"/>
            <w:vMerge/>
          </w:tcPr>
          <w:p w:rsidR="0083491A" w:rsidRPr="00F23546" w:rsidRDefault="0083491A" w:rsidP="00F23546">
            <w:pPr>
              <w:rPr>
                <w:rFonts w:ascii="Arial" w:hAnsi="Arial" w:cs="Arial"/>
                <w:sz w:val="12"/>
                <w:szCs w:val="12"/>
              </w:rPr>
            </w:pPr>
          </w:p>
        </w:tc>
        <w:tc>
          <w:tcPr>
            <w:tcW w:w="761" w:type="pct"/>
          </w:tcPr>
          <w:p w:rsidR="0083491A" w:rsidRPr="00F23546" w:rsidRDefault="0083491A" w:rsidP="00F23546">
            <w:pPr>
              <w:rPr>
                <w:rFonts w:ascii="Arial" w:hAnsi="Arial" w:cs="Arial"/>
                <w:sz w:val="12"/>
                <w:szCs w:val="12"/>
              </w:rPr>
            </w:pPr>
            <w:r w:rsidRPr="00F23546">
              <w:rPr>
                <w:rFonts w:ascii="Arial" w:hAnsi="Arial" w:cs="Arial"/>
                <w:sz w:val="12"/>
                <w:szCs w:val="12"/>
              </w:rPr>
              <w:t>фабрики-химчистки</w:t>
            </w:r>
          </w:p>
        </w:tc>
        <w:tc>
          <w:tcPr>
            <w:tcW w:w="856"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2,3</w:t>
            </w:r>
          </w:p>
        </w:tc>
        <w:tc>
          <w:tcPr>
            <w:tcW w:w="666" w:type="pct"/>
            <w:vMerge/>
          </w:tcPr>
          <w:p w:rsidR="0083491A" w:rsidRPr="00F23546" w:rsidRDefault="0083491A" w:rsidP="00F23546">
            <w:pPr>
              <w:jc w:val="center"/>
              <w:rPr>
                <w:rFonts w:ascii="Arial" w:hAnsi="Arial" w:cs="Arial"/>
                <w:sz w:val="12"/>
                <w:szCs w:val="12"/>
              </w:rPr>
            </w:pPr>
          </w:p>
        </w:tc>
        <w:tc>
          <w:tcPr>
            <w:tcW w:w="1150" w:type="pct"/>
          </w:tcPr>
          <w:p w:rsidR="0083491A" w:rsidRPr="00F23546" w:rsidRDefault="0083491A" w:rsidP="00F23546">
            <w:pPr>
              <w:rPr>
                <w:rFonts w:ascii="Arial" w:hAnsi="Arial" w:cs="Arial"/>
                <w:b/>
                <w:sz w:val="12"/>
                <w:szCs w:val="12"/>
              </w:rPr>
            </w:pPr>
            <w:r w:rsidRPr="00F23546">
              <w:rPr>
                <w:rFonts w:ascii="Arial" w:hAnsi="Arial" w:cs="Arial"/>
                <w:b/>
                <w:sz w:val="12"/>
                <w:szCs w:val="12"/>
              </w:rPr>
              <w:t>0,5-1,0  га</w:t>
            </w:r>
          </w:p>
        </w:tc>
        <w:tc>
          <w:tcPr>
            <w:tcW w:w="863" w:type="pct"/>
            <w:vMerge/>
          </w:tcPr>
          <w:p w:rsidR="0083491A" w:rsidRPr="00F23546" w:rsidRDefault="0083491A" w:rsidP="00F23546">
            <w:pPr>
              <w:rPr>
                <w:rFonts w:ascii="Arial" w:hAnsi="Arial" w:cs="Arial"/>
                <w:sz w:val="12"/>
                <w:szCs w:val="12"/>
              </w:rPr>
            </w:pPr>
          </w:p>
        </w:tc>
      </w:tr>
      <w:tr w:rsidR="0083491A" w:rsidRPr="00F23546" w:rsidTr="00F23546">
        <w:trPr>
          <w:trHeight w:val="20"/>
        </w:trPr>
        <w:tc>
          <w:tcPr>
            <w:tcW w:w="705" w:type="pct"/>
          </w:tcPr>
          <w:p w:rsidR="0083491A" w:rsidRPr="00F23546" w:rsidRDefault="0083491A" w:rsidP="00F23546">
            <w:pPr>
              <w:rPr>
                <w:rFonts w:ascii="Arial" w:hAnsi="Arial" w:cs="Arial"/>
                <w:sz w:val="12"/>
                <w:szCs w:val="12"/>
              </w:rPr>
            </w:pPr>
            <w:r w:rsidRPr="00F23546">
              <w:rPr>
                <w:rFonts w:ascii="Arial" w:hAnsi="Arial" w:cs="Arial"/>
                <w:sz w:val="12"/>
                <w:szCs w:val="12"/>
              </w:rPr>
              <w:t xml:space="preserve">Бани </w:t>
            </w:r>
          </w:p>
        </w:tc>
        <w:tc>
          <w:tcPr>
            <w:tcW w:w="761" w:type="pct"/>
          </w:tcPr>
          <w:p w:rsidR="0083491A" w:rsidRPr="00F23546" w:rsidRDefault="0083491A" w:rsidP="00F23546">
            <w:pPr>
              <w:rPr>
                <w:rFonts w:ascii="Arial" w:hAnsi="Arial" w:cs="Arial"/>
                <w:sz w:val="12"/>
                <w:szCs w:val="12"/>
              </w:rPr>
            </w:pPr>
          </w:p>
        </w:tc>
        <w:tc>
          <w:tcPr>
            <w:tcW w:w="856" w:type="pct"/>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7</w:t>
            </w:r>
          </w:p>
        </w:tc>
        <w:tc>
          <w:tcPr>
            <w:tcW w:w="666"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кол. мест на 1 тыс. чел.</w:t>
            </w:r>
          </w:p>
        </w:tc>
        <w:tc>
          <w:tcPr>
            <w:tcW w:w="1150" w:type="pct"/>
          </w:tcPr>
          <w:p w:rsidR="0083491A" w:rsidRPr="00F23546" w:rsidRDefault="0083491A" w:rsidP="00F23546">
            <w:pPr>
              <w:rPr>
                <w:rFonts w:ascii="Arial" w:hAnsi="Arial" w:cs="Arial"/>
                <w:b/>
                <w:sz w:val="12"/>
                <w:szCs w:val="12"/>
              </w:rPr>
            </w:pPr>
            <w:r w:rsidRPr="00F23546">
              <w:rPr>
                <w:rFonts w:ascii="Arial" w:hAnsi="Arial" w:cs="Arial"/>
                <w:b/>
                <w:sz w:val="12"/>
                <w:szCs w:val="12"/>
              </w:rPr>
              <w:t>0,2-</w:t>
            </w:r>
            <w:smartTag w:uri="urn:schemas-microsoft-com:office:smarttags" w:element="metricconverter">
              <w:smartTagPr>
                <w:attr w:name="ProductID" w:val="0,4 га"/>
              </w:smartTagPr>
              <w:r w:rsidRPr="00F23546">
                <w:rPr>
                  <w:rFonts w:ascii="Arial" w:hAnsi="Arial" w:cs="Arial"/>
                  <w:b/>
                  <w:sz w:val="12"/>
                  <w:szCs w:val="12"/>
                </w:rPr>
                <w:t>0,4 га</w:t>
              </w:r>
            </w:smartTag>
            <w:r w:rsidRPr="00F23546">
              <w:rPr>
                <w:rFonts w:ascii="Arial" w:hAnsi="Arial" w:cs="Arial"/>
                <w:b/>
                <w:sz w:val="12"/>
                <w:szCs w:val="12"/>
              </w:rPr>
              <w:t xml:space="preserve"> на объект</w:t>
            </w:r>
          </w:p>
        </w:tc>
        <w:tc>
          <w:tcPr>
            <w:tcW w:w="863" w:type="pct"/>
          </w:tcPr>
          <w:p w:rsidR="0083491A" w:rsidRPr="00F23546" w:rsidRDefault="0083491A" w:rsidP="00F23546">
            <w:pPr>
              <w:rPr>
                <w:rFonts w:ascii="Arial" w:hAnsi="Arial" w:cs="Arial"/>
                <w:sz w:val="12"/>
                <w:szCs w:val="12"/>
              </w:rPr>
            </w:pP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5 мест.</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1.2.2.7. Радиус обслуживания учреждениями торговли и бытового обслуживания населения *:</w:t>
      </w:r>
    </w:p>
    <w:tbl>
      <w:tblPr>
        <w:tblW w:w="4785" w:type="pct"/>
        <w:tblInd w:w="250" w:type="dxa"/>
        <w:tblLook w:val="0000" w:firstRow="0" w:lastRow="0" w:firstColumn="0" w:lastColumn="0" w:noHBand="0" w:noVBand="0"/>
      </w:tblPr>
      <w:tblGrid>
        <w:gridCol w:w="5179"/>
        <w:gridCol w:w="2103"/>
        <w:gridCol w:w="3775"/>
      </w:tblGrid>
      <w:tr w:rsidR="0083491A" w:rsidRPr="00F23546" w:rsidTr="00F23546">
        <w:trPr>
          <w:trHeight w:val="20"/>
        </w:trPr>
        <w:tc>
          <w:tcPr>
            <w:tcW w:w="2342" w:type="pct"/>
            <w:tcBorders>
              <w:top w:val="single" w:sz="4" w:space="0" w:color="000000"/>
              <w:left w:val="single" w:sz="4" w:space="0" w:color="000000"/>
              <w:bottom w:val="single" w:sz="4" w:space="0" w:color="000000"/>
            </w:tcBorders>
            <w:vAlign w:val="center"/>
          </w:tcPr>
          <w:p w:rsidR="0083491A" w:rsidRPr="00F23546" w:rsidRDefault="0083491A" w:rsidP="00F23546">
            <w:pPr>
              <w:snapToGrid w:val="0"/>
              <w:jc w:val="center"/>
              <w:rPr>
                <w:rFonts w:ascii="Arial" w:hAnsi="Arial" w:cs="Arial"/>
                <w:sz w:val="12"/>
                <w:szCs w:val="12"/>
              </w:rPr>
            </w:pPr>
            <w:r w:rsidRPr="00F23546">
              <w:rPr>
                <w:rFonts w:ascii="Arial" w:hAnsi="Arial" w:cs="Arial"/>
                <w:sz w:val="12"/>
                <w:szCs w:val="12"/>
              </w:rPr>
              <w:t>Учреждение</w:t>
            </w:r>
          </w:p>
        </w:tc>
        <w:tc>
          <w:tcPr>
            <w:tcW w:w="951" w:type="pct"/>
            <w:tcBorders>
              <w:top w:val="single" w:sz="4" w:space="0" w:color="000000"/>
              <w:left w:val="single" w:sz="4" w:space="0" w:color="000000"/>
              <w:bottom w:val="single" w:sz="4" w:space="0" w:color="000000"/>
            </w:tcBorders>
            <w:vAlign w:val="center"/>
          </w:tcPr>
          <w:p w:rsidR="0083491A" w:rsidRPr="00F23546" w:rsidRDefault="0083491A" w:rsidP="00F23546">
            <w:pPr>
              <w:snapToGrid w:val="0"/>
              <w:jc w:val="center"/>
              <w:rPr>
                <w:rFonts w:ascii="Arial" w:hAnsi="Arial" w:cs="Arial"/>
                <w:sz w:val="12"/>
                <w:szCs w:val="12"/>
              </w:rPr>
            </w:pPr>
            <w:r w:rsidRPr="00F23546">
              <w:rPr>
                <w:rFonts w:ascii="Arial" w:hAnsi="Arial" w:cs="Arial"/>
                <w:sz w:val="12"/>
                <w:szCs w:val="12"/>
              </w:rPr>
              <w:t>Единица измерения</w:t>
            </w:r>
          </w:p>
        </w:tc>
        <w:tc>
          <w:tcPr>
            <w:tcW w:w="1707" w:type="pct"/>
            <w:tcBorders>
              <w:top w:val="single" w:sz="4" w:space="0" w:color="000000"/>
              <w:left w:val="single" w:sz="4" w:space="0" w:color="000000"/>
              <w:bottom w:val="single" w:sz="4" w:space="0" w:color="000000"/>
              <w:right w:val="single" w:sz="4" w:space="0" w:color="000000"/>
            </w:tcBorders>
            <w:vAlign w:val="center"/>
          </w:tcPr>
          <w:p w:rsidR="0083491A" w:rsidRPr="00F23546" w:rsidRDefault="0083491A" w:rsidP="00F23546">
            <w:pPr>
              <w:snapToGrid w:val="0"/>
              <w:jc w:val="center"/>
              <w:rPr>
                <w:rFonts w:ascii="Arial" w:hAnsi="Arial" w:cs="Arial"/>
                <w:sz w:val="12"/>
                <w:szCs w:val="12"/>
              </w:rPr>
            </w:pPr>
            <w:r w:rsidRPr="00F23546">
              <w:rPr>
                <w:rFonts w:ascii="Arial" w:hAnsi="Arial" w:cs="Arial"/>
                <w:sz w:val="12"/>
                <w:szCs w:val="12"/>
              </w:rPr>
              <w:t>Макс. расчетный показатель для сельских населенных пунктов</w:t>
            </w:r>
          </w:p>
        </w:tc>
      </w:tr>
      <w:tr w:rsidR="0083491A" w:rsidRPr="00F23546" w:rsidTr="00F23546">
        <w:trPr>
          <w:trHeight w:val="20"/>
        </w:trPr>
        <w:tc>
          <w:tcPr>
            <w:tcW w:w="2342" w:type="pct"/>
            <w:tcBorders>
              <w:top w:val="single" w:sz="4" w:space="0" w:color="000000"/>
              <w:left w:val="single" w:sz="4" w:space="0" w:color="000000"/>
              <w:bottom w:val="single" w:sz="4" w:space="0" w:color="000000"/>
            </w:tcBorders>
          </w:tcPr>
          <w:p w:rsidR="0083491A" w:rsidRPr="00F23546" w:rsidRDefault="0083491A" w:rsidP="00F23546">
            <w:pPr>
              <w:snapToGrid w:val="0"/>
              <w:rPr>
                <w:rFonts w:ascii="Arial" w:hAnsi="Arial" w:cs="Arial"/>
                <w:sz w:val="12"/>
                <w:szCs w:val="12"/>
              </w:rPr>
            </w:pPr>
            <w:r w:rsidRPr="00F23546">
              <w:rPr>
                <w:rFonts w:ascii="Arial" w:hAnsi="Arial" w:cs="Arial"/>
                <w:sz w:val="12"/>
                <w:szCs w:val="12"/>
              </w:rPr>
              <w:t>Предприятия торговли, общественного питания и бытового обслуживания местного значения</w:t>
            </w:r>
          </w:p>
        </w:tc>
        <w:tc>
          <w:tcPr>
            <w:tcW w:w="951" w:type="pct"/>
            <w:tcBorders>
              <w:top w:val="single" w:sz="4" w:space="0" w:color="000000"/>
              <w:left w:val="single" w:sz="4" w:space="0" w:color="000000"/>
              <w:bottom w:val="single" w:sz="4" w:space="0" w:color="000000"/>
            </w:tcBorders>
            <w:vAlign w:val="center"/>
          </w:tcPr>
          <w:p w:rsidR="0083491A" w:rsidRPr="00F23546" w:rsidRDefault="0083491A" w:rsidP="00F23546">
            <w:pPr>
              <w:snapToGrid w:val="0"/>
              <w:jc w:val="center"/>
              <w:rPr>
                <w:rFonts w:ascii="Arial" w:hAnsi="Arial" w:cs="Arial"/>
                <w:sz w:val="12"/>
                <w:szCs w:val="12"/>
              </w:rPr>
            </w:pPr>
            <w:r w:rsidRPr="00F23546">
              <w:rPr>
                <w:rFonts w:ascii="Arial" w:hAnsi="Arial" w:cs="Arial"/>
                <w:sz w:val="12"/>
                <w:szCs w:val="12"/>
              </w:rPr>
              <w:t>м</w:t>
            </w:r>
          </w:p>
        </w:tc>
        <w:tc>
          <w:tcPr>
            <w:tcW w:w="1707" w:type="pct"/>
            <w:tcBorders>
              <w:top w:val="single" w:sz="4" w:space="0" w:color="000000"/>
              <w:left w:val="single" w:sz="4" w:space="0" w:color="000000"/>
              <w:bottom w:val="single" w:sz="4" w:space="0" w:color="000000"/>
              <w:right w:val="single" w:sz="4" w:space="0" w:color="000000"/>
            </w:tcBorders>
            <w:vAlign w:val="center"/>
          </w:tcPr>
          <w:p w:rsidR="0083491A" w:rsidRPr="00F23546" w:rsidRDefault="0083491A" w:rsidP="00F23546">
            <w:pPr>
              <w:snapToGrid w:val="0"/>
              <w:jc w:val="center"/>
              <w:rPr>
                <w:rFonts w:ascii="Arial" w:hAnsi="Arial" w:cs="Arial"/>
                <w:b/>
                <w:sz w:val="12"/>
                <w:szCs w:val="12"/>
              </w:rPr>
            </w:pPr>
            <w:r w:rsidRPr="00F23546">
              <w:rPr>
                <w:rFonts w:ascii="Arial" w:hAnsi="Arial" w:cs="Arial"/>
                <w:b/>
                <w:sz w:val="12"/>
                <w:szCs w:val="12"/>
              </w:rPr>
              <w:t>2000</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 Указанный радиус обслуживания не распространяется на специализированные учреждения. 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1.2.2.8.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1.2.2.9. Норма обеспеченности организациями и учреждениями управления, кредитно-финансовыми и проектными организациями, а также предприятиями связи и размер их земельного участка</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1919"/>
        <w:gridCol w:w="1944"/>
        <w:gridCol w:w="3200"/>
        <w:gridCol w:w="1928"/>
      </w:tblGrid>
      <w:tr w:rsidR="0083491A" w:rsidRPr="00F23546" w:rsidTr="00F23546">
        <w:trPr>
          <w:trHeight w:val="20"/>
        </w:trPr>
        <w:tc>
          <w:tcPr>
            <w:tcW w:w="934"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Учреждение</w:t>
            </w:r>
          </w:p>
        </w:tc>
        <w:tc>
          <w:tcPr>
            <w:tcW w:w="868"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Норма обеспеченности</w:t>
            </w:r>
          </w:p>
        </w:tc>
        <w:tc>
          <w:tcPr>
            <w:tcW w:w="879" w:type="pct"/>
            <w:shd w:val="clear" w:color="auto" w:fill="auto"/>
          </w:tcPr>
          <w:p w:rsidR="0083491A" w:rsidRPr="00F23546" w:rsidRDefault="0083491A" w:rsidP="00F23546">
            <w:pPr>
              <w:jc w:val="center"/>
              <w:rPr>
                <w:rFonts w:ascii="Arial" w:hAnsi="Arial" w:cs="Arial"/>
                <w:sz w:val="12"/>
                <w:szCs w:val="12"/>
              </w:rPr>
            </w:pPr>
            <w:r w:rsidRPr="00F23546">
              <w:rPr>
                <w:rFonts w:ascii="Arial" w:hAnsi="Arial" w:cs="Arial"/>
                <w:sz w:val="12"/>
                <w:szCs w:val="12"/>
              </w:rPr>
              <w:t>Единица измерения</w:t>
            </w:r>
          </w:p>
        </w:tc>
        <w:tc>
          <w:tcPr>
            <w:tcW w:w="1447"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Размер земельного участка</w:t>
            </w:r>
          </w:p>
        </w:tc>
        <w:tc>
          <w:tcPr>
            <w:tcW w:w="873"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Примечание</w:t>
            </w:r>
          </w:p>
        </w:tc>
      </w:tr>
      <w:tr w:rsidR="0083491A" w:rsidRPr="00F23546" w:rsidTr="00F23546">
        <w:trPr>
          <w:trHeight w:val="20"/>
        </w:trPr>
        <w:tc>
          <w:tcPr>
            <w:tcW w:w="934" w:type="pct"/>
            <w:shd w:val="clear" w:color="auto" w:fill="auto"/>
          </w:tcPr>
          <w:p w:rsidR="0083491A" w:rsidRPr="00F23546" w:rsidRDefault="0083491A" w:rsidP="00F23546">
            <w:pPr>
              <w:rPr>
                <w:rFonts w:ascii="Arial" w:hAnsi="Arial" w:cs="Arial"/>
                <w:sz w:val="12"/>
                <w:szCs w:val="12"/>
              </w:rPr>
            </w:pPr>
            <w:r w:rsidRPr="00F23546">
              <w:rPr>
                <w:rFonts w:ascii="Arial" w:hAnsi="Arial" w:cs="Arial"/>
                <w:sz w:val="12"/>
                <w:szCs w:val="12"/>
              </w:rPr>
              <w:t>Отделения банков, операционная касса</w:t>
            </w:r>
          </w:p>
        </w:tc>
        <w:tc>
          <w:tcPr>
            <w:tcW w:w="868" w:type="pct"/>
            <w:shd w:val="clear" w:color="auto" w:fill="auto"/>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1</w:t>
            </w:r>
          </w:p>
        </w:tc>
        <w:tc>
          <w:tcPr>
            <w:tcW w:w="879" w:type="pct"/>
            <w:shd w:val="clear" w:color="auto" w:fill="auto"/>
          </w:tcPr>
          <w:p w:rsidR="0083491A" w:rsidRPr="00F23546" w:rsidRDefault="0083491A" w:rsidP="00F23546">
            <w:pPr>
              <w:jc w:val="center"/>
              <w:rPr>
                <w:rFonts w:ascii="Arial" w:hAnsi="Arial" w:cs="Arial"/>
                <w:sz w:val="12"/>
                <w:szCs w:val="12"/>
              </w:rPr>
            </w:pPr>
            <w:r w:rsidRPr="00F23546">
              <w:rPr>
                <w:rFonts w:ascii="Arial" w:hAnsi="Arial" w:cs="Arial"/>
                <w:sz w:val="12"/>
                <w:szCs w:val="12"/>
              </w:rPr>
              <w:t>кол. операц. мест (окон) на 1-2 тыс. чел.</w:t>
            </w:r>
          </w:p>
        </w:tc>
        <w:tc>
          <w:tcPr>
            <w:tcW w:w="1447" w:type="pct"/>
            <w:shd w:val="clear" w:color="auto" w:fill="auto"/>
          </w:tcPr>
          <w:p w:rsidR="0083491A" w:rsidRPr="00F23546" w:rsidRDefault="0083491A" w:rsidP="00F23546">
            <w:pPr>
              <w:snapToGrid w:val="0"/>
              <w:rPr>
                <w:rFonts w:ascii="Arial" w:hAnsi="Arial" w:cs="Arial"/>
                <w:b/>
                <w:sz w:val="12"/>
                <w:szCs w:val="12"/>
              </w:rPr>
            </w:pPr>
            <w:r w:rsidRPr="00F23546">
              <w:rPr>
                <w:rFonts w:ascii="Arial" w:hAnsi="Arial" w:cs="Arial"/>
                <w:b/>
                <w:sz w:val="12"/>
                <w:szCs w:val="12"/>
              </w:rPr>
              <w:t>При кол. операционных касс, га на объект:</w:t>
            </w:r>
          </w:p>
          <w:p w:rsidR="0083491A" w:rsidRPr="00F23546" w:rsidRDefault="0083491A" w:rsidP="00F23546">
            <w:pPr>
              <w:rPr>
                <w:rFonts w:ascii="Arial" w:hAnsi="Arial" w:cs="Arial"/>
                <w:b/>
                <w:sz w:val="12"/>
                <w:szCs w:val="12"/>
              </w:rPr>
            </w:pPr>
            <w:r w:rsidRPr="00F23546">
              <w:rPr>
                <w:rFonts w:ascii="Arial" w:hAnsi="Arial" w:cs="Arial"/>
                <w:b/>
                <w:sz w:val="12"/>
                <w:szCs w:val="12"/>
              </w:rPr>
              <w:t xml:space="preserve">3 кассы – </w:t>
            </w:r>
            <w:smartTag w:uri="urn:schemas-microsoft-com:office:smarttags" w:element="metricconverter">
              <w:smartTagPr>
                <w:attr w:name="ProductID" w:val="0,05 га"/>
              </w:smartTagPr>
              <w:r w:rsidRPr="00F23546">
                <w:rPr>
                  <w:rFonts w:ascii="Arial" w:hAnsi="Arial" w:cs="Arial"/>
                  <w:b/>
                  <w:sz w:val="12"/>
                  <w:szCs w:val="12"/>
                </w:rPr>
                <w:t>0,05 га</w:t>
              </w:r>
            </w:smartTag>
            <w:r w:rsidRPr="00F23546">
              <w:rPr>
                <w:rFonts w:ascii="Arial" w:hAnsi="Arial" w:cs="Arial"/>
                <w:b/>
                <w:sz w:val="12"/>
                <w:szCs w:val="12"/>
              </w:rPr>
              <w:t>;</w:t>
            </w:r>
          </w:p>
          <w:p w:rsidR="0083491A" w:rsidRPr="00F23546" w:rsidRDefault="0083491A" w:rsidP="00F23546">
            <w:pPr>
              <w:rPr>
                <w:rFonts w:ascii="Arial" w:hAnsi="Arial" w:cs="Arial"/>
                <w:b/>
                <w:sz w:val="12"/>
                <w:szCs w:val="12"/>
              </w:rPr>
            </w:pPr>
            <w:r w:rsidRPr="00F23546">
              <w:rPr>
                <w:rFonts w:ascii="Arial" w:hAnsi="Arial" w:cs="Arial"/>
                <w:b/>
                <w:sz w:val="12"/>
                <w:szCs w:val="12"/>
              </w:rPr>
              <w:t xml:space="preserve">20 касс – </w:t>
            </w:r>
            <w:smartTag w:uri="urn:schemas-microsoft-com:office:smarttags" w:element="metricconverter">
              <w:smartTagPr>
                <w:attr w:name="ProductID" w:val="0,4 га"/>
              </w:smartTagPr>
              <w:r w:rsidRPr="00F23546">
                <w:rPr>
                  <w:rFonts w:ascii="Arial" w:hAnsi="Arial" w:cs="Arial"/>
                  <w:b/>
                  <w:sz w:val="12"/>
                  <w:szCs w:val="12"/>
                </w:rPr>
                <w:t>0,4 га</w:t>
              </w:r>
            </w:smartTag>
            <w:r w:rsidRPr="00F23546">
              <w:rPr>
                <w:rFonts w:ascii="Arial" w:hAnsi="Arial" w:cs="Arial"/>
                <w:b/>
                <w:sz w:val="12"/>
                <w:szCs w:val="12"/>
              </w:rPr>
              <w:t>.</w:t>
            </w:r>
          </w:p>
        </w:tc>
        <w:tc>
          <w:tcPr>
            <w:tcW w:w="873" w:type="pct"/>
            <w:shd w:val="clear" w:color="auto" w:fill="auto"/>
          </w:tcPr>
          <w:p w:rsidR="0083491A" w:rsidRPr="00F23546" w:rsidRDefault="0083491A" w:rsidP="00F23546">
            <w:pPr>
              <w:rPr>
                <w:rFonts w:ascii="Arial" w:hAnsi="Arial" w:cs="Arial"/>
                <w:sz w:val="12"/>
                <w:szCs w:val="12"/>
              </w:rPr>
            </w:pPr>
          </w:p>
        </w:tc>
      </w:tr>
      <w:tr w:rsidR="0083491A" w:rsidRPr="00F23546" w:rsidTr="00F23546">
        <w:trPr>
          <w:trHeight w:val="20"/>
        </w:trPr>
        <w:tc>
          <w:tcPr>
            <w:tcW w:w="934" w:type="pct"/>
            <w:shd w:val="clear" w:color="auto" w:fill="auto"/>
          </w:tcPr>
          <w:p w:rsidR="0083491A" w:rsidRPr="00F23546" w:rsidRDefault="0083491A" w:rsidP="00F23546">
            <w:pPr>
              <w:rPr>
                <w:rFonts w:ascii="Arial" w:hAnsi="Arial" w:cs="Arial"/>
                <w:sz w:val="12"/>
                <w:szCs w:val="12"/>
              </w:rPr>
            </w:pPr>
            <w:r w:rsidRPr="00F23546">
              <w:rPr>
                <w:rFonts w:ascii="Arial" w:hAnsi="Arial" w:cs="Arial"/>
                <w:sz w:val="12"/>
                <w:szCs w:val="12"/>
              </w:rPr>
              <w:t>Отделение связи</w:t>
            </w:r>
          </w:p>
        </w:tc>
        <w:tc>
          <w:tcPr>
            <w:tcW w:w="868" w:type="pct"/>
            <w:shd w:val="clear" w:color="auto" w:fill="auto"/>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1</w:t>
            </w:r>
          </w:p>
        </w:tc>
        <w:tc>
          <w:tcPr>
            <w:tcW w:w="879" w:type="pct"/>
            <w:shd w:val="clear" w:color="auto" w:fill="auto"/>
          </w:tcPr>
          <w:p w:rsidR="0083491A" w:rsidRPr="00F23546" w:rsidRDefault="0083491A" w:rsidP="00F23546">
            <w:pPr>
              <w:jc w:val="center"/>
              <w:rPr>
                <w:rFonts w:ascii="Arial" w:hAnsi="Arial" w:cs="Arial"/>
                <w:sz w:val="12"/>
                <w:szCs w:val="12"/>
              </w:rPr>
            </w:pPr>
            <w:r w:rsidRPr="00F23546">
              <w:rPr>
                <w:rFonts w:ascii="Arial" w:hAnsi="Arial" w:cs="Arial"/>
                <w:sz w:val="12"/>
                <w:szCs w:val="12"/>
              </w:rPr>
              <w:t>1 объект на 1-10 тыс.чел.</w:t>
            </w:r>
          </w:p>
        </w:tc>
        <w:tc>
          <w:tcPr>
            <w:tcW w:w="1447" w:type="pct"/>
            <w:shd w:val="clear" w:color="auto" w:fill="auto"/>
          </w:tcPr>
          <w:p w:rsidR="0083491A" w:rsidRPr="00F23546" w:rsidRDefault="0083491A" w:rsidP="00F23546">
            <w:pPr>
              <w:snapToGrid w:val="0"/>
              <w:rPr>
                <w:rFonts w:ascii="Arial" w:hAnsi="Arial" w:cs="Arial"/>
                <w:b/>
                <w:sz w:val="12"/>
                <w:szCs w:val="12"/>
              </w:rPr>
            </w:pPr>
            <w:r w:rsidRPr="00F23546">
              <w:rPr>
                <w:rFonts w:ascii="Arial" w:hAnsi="Arial" w:cs="Arial"/>
                <w:b/>
                <w:sz w:val="12"/>
                <w:szCs w:val="12"/>
              </w:rPr>
              <w:t>Для населенного пункта численностью:</w:t>
            </w:r>
          </w:p>
          <w:p w:rsidR="0083491A" w:rsidRPr="00F23546" w:rsidRDefault="0083491A" w:rsidP="00F23546">
            <w:pPr>
              <w:rPr>
                <w:rFonts w:ascii="Arial" w:hAnsi="Arial" w:cs="Arial"/>
                <w:b/>
                <w:sz w:val="12"/>
                <w:szCs w:val="12"/>
              </w:rPr>
            </w:pPr>
            <w:r w:rsidRPr="00F23546">
              <w:rPr>
                <w:rFonts w:ascii="Arial" w:hAnsi="Arial" w:cs="Arial"/>
                <w:b/>
                <w:sz w:val="12"/>
                <w:szCs w:val="12"/>
              </w:rPr>
              <w:t>0,5-2 тыс.чел. – 0,3-</w:t>
            </w:r>
            <w:smartTag w:uri="urn:schemas-microsoft-com:office:smarttags" w:element="metricconverter">
              <w:smartTagPr>
                <w:attr w:name="ProductID" w:val="0,35 га"/>
              </w:smartTagPr>
              <w:r w:rsidRPr="00F23546">
                <w:rPr>
                  <w:rFonts w:ascii="Arial" w:hAnsi="Arial" w:cs="Arial"/>
                  <w:b/>
                  <w:sz w:val="12"/>
                  <w:szCs w:val="12"/>
                </w:rPr>
                <w:t>0,35 га</w:t>
              </w:r>
            </w:smartTag>
            <w:r w:rsidRPr="00F23546">
              <w:rPr>
                <w:rFonts w:ascii="Arial" w:hAnsi="Arial" w:cs="Arial"/>
                <w:b/>
                <w:sz w:val="12"/>
                <w:szCs w:val="12"/>
              </w:rPr>
              <w:t>;</w:t>
            </w:r>
          </w:p>
          <w:p w:rsidR="0083491A" w:rsidRPr="00F23546" w:rsidRDefault="0083491A" w:rsidP="00F23546">
            <w:pPr>
              <w:rPr>
                <w:rFonts w:ascii="Arial" w:hAnsi="Arial" w:cs="Arial"/>
                <w:b/>
                <w:sz w:val="12"/>
                <w:szCs w:val="12"/>
              </w:rPr>
            </w:pPr>
            <w:r w:rsidRPr="00F23546">
              <w:rPr>
                <w:rFonts w:ascii="Arial" w:hAnsi="Arial" w:cs="Arial"/>
                <w:b/>
                <w:sz w:val="12"/>
                <w:szCs w:val="12"/>
              </w:rPr>
              <w:t>2-6 тыс.чел. – 0,4-</w:t>
            </w:r>
            <w:smartTag w:uri="urn:schemas-microsoft-com:office:smarttags" w:element="metricconverter">
              <w:smartTagPr>
                <w:attr w:name="ProductID" w:val="0,45 га"/>
              </w:smartTagPr>
              <w:r w:rsidRPr="00F23546">
                <w:rPr>
                  <w:rFonts w:ascii="Arial" w:hAnsi="Arial" w:cs="Arial"/>
                  <w:b/>
                  <w:sz w:val="12"/>
                  <w:szCs w:val="12"/>
                </w:rPr>
                <w:t>0,45 га</w:t>
              </w:r>
            </w:smartTag>
            <w:r w:rsidRPr="00F23546">
              <w:rPr>
                <w:rFonts w:ascii="Arial" w:hAnsi="Arial" w:cs="Arial"/>
                <w:b/>
                <w:sz w:val="12"/>
                <w:szCs w:val="12"/>
              </w:rPr>
              <w:t>.</w:t>
            </w:r>
          </w:p>
        </w:tc>
        <w:tc>
          <w:tcPr>
            <w:tcW w:w="873" w:type="pct"/>
            <w:shd w:val="clear" w:color="auto" w:fill="auto"/>
          </w:tcPr>
          <w:p w:rsidR="0083491A" w:rsidRPr="00F23546" w:rsidRDefault="0083491A" w:rsidP="00F23546">
            <w:pPr>
              <w:rPr>
                <w:rFonts w:ascii="Arial" w:hAnsi="Arial" w:cs="Arial"/>
                <w:sz w:val="12"/>
                <w:szCs w:val="12"/>
              </w:rPr>
            </w:pPr>
          </w:p>
        </w:tc>
      </w:tr>
      <w:tr w:rsidR="0083491A" w:rsidRPr="00F23546" w:rsidTr="00F23546">
        <w:trPr>
          <w:trHeight w:val="20"/>
        </w:trPr>
        <w:tc>
          <w:tcPr>
            <w:tcW w:w="934" w:type="pct"/>
            <w:shd w:val="clear" w:color="auto" w:fill="auto"/>
          </w:tcPr>
          <w:p w:rsidR="0083491A" w:rsidRPr="00F23546" w:rsidRDefault="0083491A" w:rsidP="00F23546">
            <w:pPr>
              <w:rPr>
                <w:rFonts w:ascii="Arial" w:hAnsi="Arial" w:cs="Arial"/>
                <w:sz w:val="12"/>
                <w:szCs w:val="12"/>
              </w:rPr>
            </w:pPr>
            <w:r w:rsidRPr="00F23546">
              <w:rPr>
                <w:rFonts w:ascii="Arial" w:hAnsi="Arial" w:cs="Arial"/>
                <w:sz w:val="12"/>
                <w:szCs w:val="12"/>
              </w:rPr>
              <w:t>Организации и учреждения управления</w:t>
            </w:r>
          </w:p>
        </w:tc>
        <w:tc>
          <w:tcPr>
            <w:tcW w:w="868" w:type="pct"/>
            <w:shd w:val="clear" w:color="auto" w:fill="auto"/>
          </w:tcPr>
          <w:p w:rsidR="0083491A" w:rsidRPr="00F23546" w:rsidRDefault="0083491A" w:rsidP="00F23546">
            <w:pPr>
              <w:jc w:val="center"/>
              <w:rPr>
                <w:rFonts w:ascii="Arial" w:hAnsi="Arial" w:cs="Arial"/>
                <w:sz w:val="12"/>
                <w:szCs w:val="12"/>
              </w:rPr>
            </w:pPr>
            <w:r w:rsidRPr="00F23546">
              <w:rPr>
                <w:rFonts w:ascii="Arial" w:hAnsi="Arial" w:cs="Arial"/>
                <w:sz w:val="12"/>
                <w:szCs w:val="12"/>
              </w:rPr>
              <w:t>В соответствии с техническими регламентами</w:t>
            </w:r>
          </w:p>
        </w:tc>
        <w:tc>
          <w:tcPr>
            <w:tcW w:w="879" w:type="pct"/>
            <w:shd w:val="clear" w:color="auto" w:fill="auto"/>
          </w:tcPr>
          <w:p w:rsidR="0083491A" w:rsidRPr="00F23546" w:rsidRDefault="0083491A" w:rsidP="00F23546">
            <w:pPr>
              <w:jc w:val="center"/>
              <w:rPr>
                <w:rFonts w:ascii="Arial" w:hAnsi="Arial" w:cs="Arial"/>
                <w:sz w:val="12"/>
                <w:szCs w:val="12"/>
              </w:rPr>
            </w:pPr>
            <w:r w:rsidRPr="00F23546">
              <w:rPr>
                <w:rFonts w:ascii="Arial" w:hAnsi="Arial" w:cs="Arial"/>
                <w:sz w:val="12"/>
                <w:szCs w:val="12"/>
              </w:rPr>
              <w:t>объект</w:t>
            </w:r>
          </w:p>
        </w:tc>
        <w:tc>
          <w:tcPr>
            <w:tcW w:w="1447" w:type="pct"/>
            <w:shd w:val="clear" w:color="auto" w:fill="auto"/>
          </w:tcPr>
          <w:p w:rsidR="0083491A" w:rsidRPr="00F23546" w:rsidRDefault="0083491A" w:rsidP="00F23546">
            <w:pPr>
              <w:rPr>
                <w:rFonts w:ascii="Arial" w:hAnsi="Arial" w:cs="Arial"/>
                <w:b/>
                <w:sz w:val="12"/>
                <w:szCs w:val="12"/>
              </w:rPr>
            </w:pPr>
            <w:r w:rsidRPr="00F23546">
              <w:rPr>
                <w:rFonts w:ascii="Arial" w:hAnsi="Arial" w:cs="Arial"/>
                <w:b/>
                <w:sz w:val="12"/>
                <w:szCs w:val="12"/>
              </w:rPr>
              <w:t>Поселковых и сельских органов власти, м2 на 1 сотрудника:</w:t>
            </w:r>
          </w:p>
          <w:p w:rsidR="0083491A" w:rsidRPr="00F23546" w:rsidRDefault="0083491A" w:rsidP="00F23546">
            <w:pPr>
              <w:rPr>
                <w:rFonts w:ascii="Arial" w:hAnsi="Arial" w:cs="Arial"/>
                <w:b/>
                <w:sz w:val="12"/>
                <w:szCs w:val="12"/>
              </w:rPr>
            </w:pPr>
            <w:r w:rsidRPr="00F23546">
              <w:rPr>
                <w:rFonts w:ascii="Arial" w:hAnsi="Arial" w:cs="Arial"/>
                <w:b/>
                <w:sz w:val="12"/>
                <w:szCs w:val="12"/>
              </w:rPr>
              <w:t>60-40 при этажности 2-3</w:t>
            </w:r>
          </w:p>
        </w:tc>
        <w:tc>
          <w:tcPr>
            <w:tcW w:w="873" w:type="pct"/>
            <w:shd w:val="clear" w:color="auto" w:fill="auto"/>
          </w:tcPr>
          <w:p w:rsidR="0083491A" w:rsidRPr="00F23546" w:rsidRDefault="0083491A" w:rsidP="00F23546">
            <w:pPr>
              <w:rPr>
                <w:rFonts w:ascii="Arial" w:hAnsi="Arial" w:cs="Arial"/>
                <w:sz w:val="12"/>
                <w:szCs w:val="12"/>
              </w:rPr>
            </w:pPr>
            <w:r w:rsidRPr="00F23546">
              <w:rPr>
                <w:rFonts w:ascii="Arial" w:hAnsi="Arial" w:cs="Arial"/>
                <w:sz w:val="12"/>
                <w:szCs w:val="12"/>
              </w:rPr>
              <w:t>Большая площадь принимается для объектов меньшей этажности.</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1.2.2.10. Радиус обслуживания филиалами банков и отделениями связи – </w:t>
      </w:r>
      <w:smartTag w:uri="urn:schemas-microsoft-com:office:smarttags" w:element="metricconverter">
        <w:smartTagPr>
          <w:attr w:name="ProductID" w:val="500 м"/>
        </w:smartTagPr>
        <w:r w:rsidRPr="00B6773A">
          <w:rPr>
            <w:rFonts w:ascii="Arial" w:hAnsi="Arial" w:cs="Arial"/>
            <w:b/>
            <w:sz w:val="16"/>
            <w:szCs w:val="16"/>
          </w:rPr>
          <w:t>500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 xml:space="preserve">1.2.2.11. Радиус обслуживания пожарных депо – </w:t>
      </w:r>
      <w:r w:rsidRPr="00B6773A">
        <w:rPr>
          <w:rFonts w:ascii="Arial" w:hAnsi="Arial" w:cs="Arial"/>
          <w:sz w:val="16"/>
          <w:szCs w:val="16"/>
        </w:rPr>
        <w:t>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сельских поселениях - 20 минут.</w:t>
      </w:r>
    </w:p>
    <w:tbl>
      <w:tblPr>
        <w:tblW w:w="4777" w:type="pct"/>
        <w:jc w:val="center"/>
        <w:tblLook w:val="0000" w:firstRow="0" w:lastRow="0" w:firstColumn="0" w:lastColumn="0" w:noHBand="0" w:noVBand="0"/>
      </w:tblPr>
      <w:tblGrid>
        <w:gridCol w:w="11039"/>
      </w:tblGrid>
      <w:tr w:rsidR="0083491A" w:rsidRPr="00F23546" w:rsidTr="00F23546">
        <w:trPr>
          <w:trHeight w:val="2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F23546" w:rsidRDefault="0083491A" w:rsidP="00F23546">
            <w:pPr>
              <w:snapToGrid w:val="0"/>
              <w:jc w:val="center"/>
              <w:rPr>
                <w:rFonts w:ascii="Arial" w:hAnsi="Arial" w:cs="Arial"/>
                <w:b/>
                <w:sz w:val="16"/>
                <w:szCs w:val="16"/>
              </w:rPr>
            </w:pPr>
            <w:r w:rsidRPr="00F23546">
              <w:rPr>
                <w:rFonts w:ascii="Arial" w:hAnsi="Arial" w:cs="Arial"/>
                <w:b/>
                <w:sz w:val="16"/>
                <w:szCs w:val="16"/>
              </w:rPr>
              <w:t xml:space="preserve">1.3. Расчетные показатели обеспеченности и интенсивности использования территорий </w:t>
            </w:r>
          </w:p>
          <w:p w:rsidR="0083491A" w:rsidRPr="00F23546" w:rsidRDefault="0083491A" w:rsidP="00F23546">
            <w:pPr>
              <w:snapToGrid w:val="0"/>
              <w:jc w:val="center"/>
              <w:rPr>
                <w:rFonts w:ascii="Arial" w:hAnsi="Arial" w:cs="Arial"/>
                <w:b/>
                <w:sz w:val="16"/>
                <w:szCs w:val="16"/>
              </w:rPr>
            </w:pPr>
            <w:r w:rsidRPr="00F23546">
              <w:rPr>
                <w:rFonts w:ascii="Arial" w:hAnsi="Arial" w:cs="Arial"/>
                <w:b/>
                <w:sz w:val="16"/>
                <w:szCs w:val="16"/>
              </w:rPr>
              <w:t>с учетом потребностей маломобильных групп населения</w:t>
            </w:r>
          </w:p>
        </w:tc>
      </w:tr>
    </w:tbl>
    <w:p w:rsidR="0083491A" w:rsidRPr="00B6773A" w:rsidRDefault="0083491A" w:rsidP="00556848">
      <w:pPr>
        <w:pStyle w:val="Default"/>
        <w:jc w:val="both"/>
        <w:rPr>
          <w:rFonts w:ascii="Arial" w:hAnsi="Arial" w:cs="Arial"/>
          <w:sz w:val="16"/>
          <w:szCs w:val="16"/>
        </w:rPr>
      </w:pPr>
      <w:r w:rsidRPr="00B6773A">
        <w:rPr>
          <w:rFonts w:ascii="Arial" w:hAnsi="Arial" w:cs="Arial"/>
          <w:b/>
          <w:sz w:val="16"/>
          <w:szCs w:val="16"/>
        </w:rPr>
        <w:t>1.3.1.</w:t>
      </w:r>
      <w:r w:rsidRPr="00B6773A">
        <w:rPr>
          <w:rFonts w:ascii="Arial" w:hAnsi="Arial" w:cs="Arial"/>
          <w:b/>
          <w:color w:val="auto"/>
          <w:sz w:val="16"/>
          <w:szCs w:val="16"/>
        </w:rPr>
        <w:t>Специальные жилые дома и группы квартир для ветеранов войны и труда и одиноких престарелых</w:t>
      </w:r>
      <w:r w:rsidRPr="00B6773A">
        <w:rPr>
          <w:rFonts w:ascii="Arial" w:hAnsi="Arial" w:cs="Arial"/>
          <w:b/>
          <w:sz w:val="16"/>
          <w:szCs w:val="16"/>
        </w:rPr>
        <w:t>(</w:t>
      </w:r>
      <w:r w:rsidRPr="00B6773A">
        <w:rPr>
          <w:rFonts w:ascii="Arial" w:hAnsi="Arial" w:cs="Arial"/>
          <w:sz w:val="16"/>
          <w:szCs w:val="16"/>
        </w:rPr>
        <w:t xml:space="preserve">кол. мест на 1000 чел. населения </w:t>
      </w:r>
      <w:r w:rsidRPr="00B6773A">
        <w:rPr>
          <w:rFonts w:ascii="Arial" w:hAnsi="Arial" w:cs="Arial"/>
          <w:color w:val="auto"/>
          <w:sz w:val="16"/>
          <w:szCs w:val="16"/>
        </w:rPr>
        <w:t>с 60 лет</w:t>
      </w:r>
      <w:r w:rsidRPr="00B6773A">
        <w:rPr>
          <w:rFonts w:ascii="Arial" w:hAnsi="Arial" w:cs="Arial"/>
          <w:b/>
          <w:sz w:val="16"/>
          <w:szCs w:val="16"/>
        </w:rPr>
        <w:t>)</w:t>
      </w:r>
      <w:r w:rsidR="00556848">
        <w:rPr>
          <w:rFonts w:ascii="Arial" w:hAnsi="Arial" w:cs="Arial"/>
          <w:b/>
          <w:color w:val="auto"/>
          <w:sz w:val="16"/>
          <w:szCs w:val="16"/>
        </w:rPr>
        <w:t xml:space="preserve"> - </w:t>
      </w:r>
      <w:r w:rsidRPr="00B6773A">
        <w:rPr>
          <w:rFonts w:ascii="Arial" w:hAnsi="Arial" w:cs="Arial"/>
          <w:b/>
          <w:color w:val="auto"/>
          <w:sz w:val="16"/>
          <w:szCs w:val="16"/>
        </w:rPr>
        <w:t>60 мест.</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1.3.2. Специализированные жилые дома или группа квартир для инвалидов колясочников и их семей (</w:t>
      </w:r>
      <w:r w:rsidRPr="00B6773A">
        <w:rPr>
          <w:rFonts w:ascii="Arial" w:hAnsi="Arial" w:cs="Arial"/>
          <w:sz w:val="16"/>
          <w:szCs w:val="16"/>
        </w:rPr>
        <w:t>кол. мест на 1000 чел. всего населения</w:t>
      </w:r>
      <w:r w:rsidRPr="00B6773A">
        <w:rPr>
          <w:rFonts w:ascii="Arial" w:hAnsi="Arial" w:cs="Arial"/>
          <w:b/>
          <w:sz w:val="16"/>
          <w:szCs w:val="16"/>
        </w:rPr>
        <w:t>) - 0,5 мест.</w:t>
      </w:r>
    </w:p>
    <w:p w:rsidR="0083491A" w:rsidRPr="00B6773A" w:rsidRDefault="0083491A" w:rsidP="00B6773A">
      <w:pPr>
        <w:pStyle w:val="ConsPlusNormal"/>
        <w:ind w:firstLine="284"/>
        <w:jc w:val="both"/>
        <w:rPr>
          <w:b/>
          <w:sz w:val="16"/>
          <w:szCs w:val="16"/>
        </w:rPr>
      </w:pPr>
      <w:r w:rsidRPr="00B6773A">
        <w:rPr>
          <w:b/>
          <w:sz w:val="16"/>
          <w:szCs w:val="16"/>
        </w:rPr>
        <w:t>1.3.3. Показатели плотности застройки территорий и специальных участков (зон территории) зданиями, имеющими жилища для инвалидов, рекомендуется принимать:</w:t>
      </w:r>
    </w:p>
    <w:p w:rsidR="0083491A" w:rsidRPr="00B6773A" w:rsidRDefault="0083491A" w:rsidP="00B6773A">
      <w:pPr>
        <w:pStyle w:val="ConsPlusNormal"/>
        <w:ind w:firstLine="284"/>
        <w:jc w:val="both"/>
        <w:rPr>
          <w:sz w:val="16"/>
          <w:szCs w:val="16"/>
        </w:rPr>
      </w:pPr>
      <w:r w:rsidRPr="00B6773A">
        <w:rPr>
          <w:sz w:val="16"/>
          <w:szCs w:val="16"/>
        </w:rPr>
        <w:t>не более 25% площади участка;</w:t>
      </w:r>
    </w:p>
    <w:p w:rsidR="0083491A" w:rsidRPr="00B6773A" w:rsidRDefault="0083491A" w:rsidP="00B6773A">
      <w:pPr>
        <w:pStyle w:val="ConsPlusNormal"/>
        <w:ind w:firstLine="284"/>
        <w:jc w:val="both"/>
        <w:rPr>
          <w:sz w:val="16"/>
          <w:szCs w:val="16"/>
        </w:rPr>
      </w:pPr>
      <w:r w:rsidRPr="00B6773A">
        <w:rPr>
          <w:sz w:val="16"/>
          <w:szCs w:val="16"/>
        </w:rPr>
        <w:t>озеленение - 60% площади участка.</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1.3.4. При принятии решения встраивать объекты социального обслуживания в жилые дома и общественные здания необходимо учитывать, что для доступа маломобильных групп населения к объекту в здании должен быть как минимум один приспособленный вход с поверхности земли.</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1.3.5. Количество мест парковки для индивидуального автотранспорта инвалида (не менее)</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0"/>
        <w:gridCol w:w="1977"/>
        <w:gridCol w:w="1986"/>
        <w:gridCol w:w="1984"/>
      </w:tblGrid>
      <w:tr w:rsidR="0083491A" w:rsidRPr="00F23546" w:rsidTr="0008099B">
        <w:trPr>
          <w:trHeight w:val="20"/>
        </w:trPr>
        <w:tc>
          <w:tcPr>
            <w:tcW w:w="2311" w:type="pct"/>
            <w:vAlign w:val="center"/>
          </w:tcPr>
          <w:p w:rsidR="0083491A" w:rsidRPr="00F23546" w:rsidRDefault="0083491A" w:rsidP="00F23546">
            <w:pPr>
              <w:jc w:val="center"/>
              <w:rPr>
                <w:rFonts w:ascii="Arial" w:hAnsi="Arial" w:cs="Arial"/>
                <w:sz w:val="12"/>
                <w:szCs w:val="12"/>
              </w:rPr>
            </w:pPr>
            <w:r w:rsidRPr="00F23546">
              <w:rPr>
                <w:rFonts w:ascii="Arial" w:hAnsi="Arial" w:cs="Arial"/>
                <w:sz w:val="12"/>
                <w:szCs w:val="12"/>
              </w:rPr>
              <w:t>Место размещения</w:t>
            </w:r>
          </w:p>
        </w:tc>
        <w:tc>
          <w:tcPr>
            <w:tcW w:w="894" w:type="pct"/>
            <w:vAlign w:val="center"/>
          </w:tcPr>
          <w:p w:rsidR="0083491A" w:rsidRPr="00F23546" w:rsidRDefault="0083491A" w:rsidP="00F23546">
            <w:pPr>
              <w:jc w:val="center"/>
              <w:rPr>
                <w:rFonts w:ascii="Arial" w:hAnsi="Arial" w:cs="Arial"/>
                <w:sz w:val="12"/>
                <w:szCs w:val="12"/>
              </w:rPr>
            </w:pPr>
            <w:r w:rsidRPr="00F23546">
              <w:rPr>
                <w:rFonts w:ascii="Arial" w:hAnsi="Arial" w:cs="Arial"/>
                <w:sz w:val="12"/>
                <w:szCs w:val="12"/>
              </w:rPr>
              <w:t>Норма обеспеченности</w:t>
            </w:r>
          </w:p>
        </w:tc>
        <w:tc>
          <w:tcPr>
            <w:tcW w:w="898" w:type="pct"/>
            <w:vAlign w:val="center"/>
          </w:tcPr>
          <w:p w:rsidR="0083491A" w:rsidRPr="00F23546" w:rsidRDefault="0083491A" w:rsidP="00F23546">
            <w:pPr>
              <w:jc w:val="center"/>
              <w:rPr>
                <w:rFonts w:ascii="Arial" w:hAnsi="Arial" w:cs="Arial"/>
                <w:sz w:val="12"/>
                <w:szCs w:val="12"/>
              </w:rPr>
            </w:pPr>
            <w:r w:rsidRPr="00F23546">
              <w:rPr>
                <w:rFonts w:ascii="Arial" w:hAnsi="Arial" w:cs="Arial"/>
                <w:sz w:val="12"/>
                <w:szCs w:val="12"/>
              </w:rPr>
              <w:t>Единица измерения</w:t>
            </w:r>
          </w:p>
        </w:tc>
        <w:tc>
          <w:tcPr>
            <w:tcW w:w="898" w:type="pct"/>
            <w:vAlign w:val="center"/>
          </w:tcPr>
          <w:p w:rsidR="0083491A" w:rsidRPr="00F23546" w:rsidRDefault="0083491A" w:rsidP="00F23546">
            <w:pPr>
              <w:jc w:val="center"/>
              <w:rPr>
                <w:rFonts w:ascii="Arial" w:hAnsi="Arial" w:cs="Arial"/>
                <w:sz w:val="12"/>
                <w:szCs w:val="12"/>
              </w:rPr>
            </w:pPr>
            <w:r w:rsidRPr="00F23546">
              <w:rPr>
                <w:rFonts w:ascii="Arial" w:hAnsi="Arial" w:cs="Arial"/>
                <w:sz w:val="12"/>
                <w:szCs w:val="12"/>
              </w:rPr>
              <w:t>Примечание</w:t>
            </w:r>
          </w:p>
        </w:tc>
      </w:tr>
      <w:tr w:rsidR="0083491A" w:rsidRPr="00F23546" w:rsidTr="0008099B">
        <w:trPr>
          <w:trHeight w:val="20"/>
        </w:trPr>
        <w:tc>
          <w:tcPr>
            <w:tcW w:w="2311" w:type="pct"/>
          </w:tcPr>
          <w:p w:rsidR="0083491A" w:rsidRPr="00F23546" w:rsidRDefault="0083491A" w:rsidP="00F23546">
            <w:pPr>
              <w:rPr>
                <w:rFonts w:ascii="Arial" w:hAnsi="Arial" w:cs="Arial"/>
                <w:sz w:val="12"/>
                <w:szCs w:val="12"/>
              </w:rPr>
            </w:pPr>
            <w:r w:rsidRPr="00F23546">
              <w:rPr>
                <w:rFonts w:ascii="Arial" w:hAnsi="Arial" w:cs="Arial"/>
                <w:sz w:val="12"/>
                <w:szCs w:val="12"/>
              </w:rPr>
              <w:t>на открытых стоянках для кратковременного хранения легковых автомобилей около учреждений и предприятий обслуживания</w:t>
            </w:r>
          </w:p>
        </w:tc>
        <w:tc>
          <w:tcPr>
            <w:tcW w:w="894" w:type="pct"/>
            <w:vAlign w:val="center"/>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10%</w:t>
            </w:r>
          </w:p>
        </w:tc>
        <w:tc>
          <w:tcPr>
            <w:tcW w:w="898" w:type="pct"/>
            <w:vMerge w:val="restart"/>
          </w:tcPr>
          <w:p w:rsidR="0083491A" w:rsidRPr="00F23546" w:rsidRDefault="0083491A" w:rsidP="00F23546">
            <w:pPr>
              <w:jc w:val="center"/>
              <w:rPr>
                <w:rFonts w:ascii="Arial" w:hAnsi="Arial" w:cs="Arial"/>
                <w:sz w:val="12"/>
                <w:szCs w:val="12"/>
              </w:rPr>
            </w:pPr>
            <w:r w:rsidRPr="00F23546">
              <w:rPr>
                <w:rFonts w:ascii="Arial" w:hAnsi="Arial" w:cs="Arial"/>
                <w:sz w:val="12"/>
                <w:szCs w:val="12"/>
              </w:rPr>
              <w:t>мест от общего количества парковочных мест</w:t>
            </w:r>
          </w:p>
        </w:tc>
        <w:tc>
          <w:tcPr>
            <w:tcW w:w="898"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Но не менее одного места.</w:t>
            </w:r>
          </w:p>
        </w:tc>
      </w:tr>
      <w:tr w:rsidR="0083491A" w:rsidRPr="00F23546" w:rsidTr="0008099B">
        <w:trPr>
          <w:trHeight w:val="20"/>
        </w:trPr>
        <w:tc>
          <w:tcPr>
            <w:tcW w:w="2311" w:type="pct"/>
          </w:tcPr>
          <w:p w:rsidR="0083491A" w:rsidRPr="00F23546" w:rsidRDefault="0083491A" w:rsidP="00F23546">
            <w:pPr>
              <w:rPr>
                <w:rFonts w:ascii="Arial" w:hAnsi="Arial" w:cs="Arial"/>
                <w:sz w:val="12"/>
                <w:szCs w:val="12"/>
              </w:rPr>
            </w:pPr>
            <w:r w:rsidRPr="00F23546">
              <w:rPr>
                <w:rFonts w:ascii="Arial" w:hAnsi="Arial" w:cs="Arial"/>
                <w:sz w:val="12"/>
                <w:szCs w:val="12"/>
              </w:rPr>
              <w:t>в том числе 5% специализированных мест для автотранспорта инвалидов на кресле-коляске из расчета, при числе мест:</w:t>
            </w:r>
          </w:p>
        </w:tc>
        <w:tc>
          <w:tcPr>
            <w:tcW w:w="894" w:type="pct"/>
            <w:vAlign w:val="center"/>
          </w:tcPr>
          <w:p w:rsidR="0083491A" w:rsidRPr="00F23546" w:rsidRDefault="0083491A" w:rsidP="00F23546">
            <w:pPr>
              <w:jc w:val="center"/>
              <w:rPr>
                <w:rFonts w:ascii="Arial" w:hAnsi="Arial" w:cs="Arial"/>
                <w:sz w:val="12"/>
                <w:szCs w:val="12"/>
              </w:rPr>
            </w:pPr>
          </w:p>
        </w:tc>
        <w:tc>
          <w:tcPr>
            <w:tcW w:w="898" w:type="pct"/>
            <w:vMerge/>
          </w:tcPr>
          <w:p w:rsidR="0083491A" w:rsidRPr="00F23546" w:rsidRDefault="0083491A" w:rsidP="00F23546">
            <w:pPr>
              <w:jc w:val="center"/>
              <w:rPr>
                <w:rFonts w:ascii="Arial" w:hAnsi="Arial" w:cs="Arial"/>
                <w:sz w:val="12"/>
                <w:szCs w:val="12"/>
              </w:rPr>
            </w:pPr>
          </w:p>
        </w:tc>
        <w:tc>
          <w:tcPr>
            <w:tcW w:w="898"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Но не менее одного места.</w:t>
            </w:r>
          </w:p>
        </w:tc>
      </w:tr>
      <w:tr w:rsidR="0083491A" w:rsidRPr="00F23546" w:rsidTr="0008099B">
        <w:trPr>
          <w:trHeight w:val="20"/>
        </w:trPr>
        <w:tc>
          <w:tcPr>
            <w:tcW w:w="2311" w:type="pct"/>
          </w:tcPr>
          <w:p w:rsidR="0083491A" w:rsidRPr="00F23546" w:rsidRDefault="0083491A" w:rsidP="0008099B">
            <w:pPr>
              <w:rPr>
                <w:rFonts w:ascii="Arial" w:hAnsi="Arial" w:cs="Arial"/>
                <w:sz w:val="12"/>
                <w:szCs w:val="12"/>
              </w:rPr>
            </w:pPr>
            <w:r w:rsidRPr="00F23546">
              <w:rPr>
                <w:rFonts w:ascii="Arial" w:hAnsi="Arial" w:cs="Arial"/>
                <w:sz w:val="12"/>
                <w:szCs w:val="12"/>
              </w:rPr>
              <w:t>до 100 включительно</w:t>
            </w:r>
          </w:p>
        </w:tc>
        <w:tc>
          <w:tcPr>
            <w:tcW w:w="894" w:type="pct"/>
            <w:vAlign w:val="center"/>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5%</w:t>
            </w:r>
          </w:p>
        </w:tc>
        <w:tc>
          <w:tcPr>
            <w:tcW w:w="898" w:type="pct"/>
            <w:vMerge/>
          </w:tcPr>
          <w:p w:rsidR="0083491A" w:rsidRPr="00F23546" w:rsidRDefault="0083491A" w:rsidP="00F23546">
            <w:pPr>
              <w:jc w:val="center"/>
              <w:rPr>
                <w:rFonts w:ascii="Arial" w:hAnsi="Arial" w:cs="Arial"/>
                <w:sz w:val="12"/>
                <w:szCs w:val="12"/>
              </w:rPr>
            </w:pPr>
          </w:p>
        </w:tc>
        <w:tc>
          <w:tcPr>
            <w:tcW w:w="898"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Но не менее одного места.</w:t>
            </w:r>
          </w:p>
        </w:tc>
      </w:tr>
      <w:tr w:rsidR="0083491A" w:rsidRPr="00F23546" w:rsidTr="0008099B">
        <w:trPr>
          <w:trHeight w:val="20"/>
        </w:trPr>
        <w:tc>
          <w:tcPr>
            <w:tcW w:w="2311" w:type="pct"/>
          </w:tcPr>
          <w:p w:rsidR="0083491A" w:rsidRPr="00F23546" w:rsidRDefault="0083491A" w:rsidP="00F23546">
            <w:pPr>
              <w:rPr>
                <w:rFonts w:ascii="Arial" w:hAnsi="Arial" w:cs="Arial"/>
                <w:sz w:val="12"/>
                <w:szCs w:val="12"/>
              </w:rPr>
            </w:pPr>
            <w:r w:rsidRPr="00F23546">
              <w:rPr>
                <w:rFonts w:ascii="Arial" w:hAnsi="Arial" w:cs="Arial"/>
                <w:sz w:val="12"/>
                <w:szCs w:val="12"/>
              </w:rPr>
              <w:t>от 101 до 200</w:t>
            </w:r>
          </w:p>
        </w:tc>
        <w:tc>
          <w:tcPr>
            <w:tcW w:w="894" w:type="pct"/>
            <w:vAlign w:val="center"/>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5 мест и дополнительно 3%</w:t>
            </w:r>
          </w:p>
        </w:tc>
        <w:tc>
          <w:tcPr>
            <w:tcW w:w="898" w:type="pct"/>
            <w:vMerge/>
          </w:tcPr>
          <w:p w:rsidR="0083491A" w:rsidRPr="00F23546" w:rsidRDefault="0083491A" w:rsidP="00F23546">
            <w:pPr>
              <w:jc w:val="center"/>
              <w:rPr>
                <w:rFonts w:ascii="Arial" w:hAnsi="Arial" w:cs="Arial"/>
                <w:sz w:val="12"/>
                <w:szCs w:val="12"/>
              </w:rPr>
            </w:pPr>
          </w:p>
        </w:tc>
        <w:tc>
          <w:tcPr>
            <w:tcW w:w="898" w:type="pct"/>
          </w:tcPr>
          <w:p w:rsidR="0083491A" w:rsidRPr="00F23546" w:rsidRDefault="0083491A" w:rsidP="00F23546">
            <w:pPr>
              <w:jc w:val="center"/>
              <w:rPr>
                <w:rFonts w:ascii="Arial" w:hAnsi="Arial" w:cs="Arial"/>
                <w:sz w:val="12"/>
                <w:szCs w:val="12"/>
              </w:rPr>
            </w:pPr>
          </w:p>
        </w:tc>
      </w:tr>
      <w:tr w:rsidR="0083491A" w:rsidRPr="00F23546" w:rsidTr="0008099B">
        <w:trPr>
          <w:trHeight w:val="20"/>
        </w:trPr>
        <w:tc>
          <w:tcPr>
            <w:tcW w:w="2311" w:type="pct"/>
          </w:tcPr>
          <w:p w:rsidR="0083491A" w:rsidRPr="00F23546" w:rsidRDefault="0083491A" w:rsidP="00F23546">
            <w:pPr>
              <w:rPr>
                <w:rFonts w:ascii="Arial" w:hAnsi="Arial" w:cs="Arial"/>
                <w:sz w:val="12"/>
                <w:szCs w:val="12"/>
              </w:rPr>
            </w:pPr>
            <w:r w:rsidRPr="00F23546">
              <w:rPr>
                <w:rFonts w:ascii="Arial" w:hAnsi="Arial" w:cs="Arial"/>
                <w:sz w:val="12"/>
                <w:szCs w:val="12"/>
              </w:rPr>
              <w:t>от 201 до 1000</w:t>
            </w:r>
          </w:p>
        </w:tc>
        <w:tc>
          <w:tcPr>
            <w:tcW w:w="894" w:type="pct"/>
            <w:vAlign w:val="center"/>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8 мест и дополнительно 2%</w:t>
            </w:r>
          </w:p>
        </w:tc>
        <w:tc>
          <w:tcPr>
            <w:tcW w:w="898" w:type="pct"/>
            <w:vMerge/>
          </w:tcPr>
          <w:p w:rsidR="0083491A" w:rsidRPr="00F23546" w:rsidRDefault="0083491A" w:rsidP="00F23546">
            <w:pPr>
              <w:jc w:val="center"/>
              <w:rPr>
                <w:rFonts w:ascii="Arial" w:hAnsi="Arial" w:cs="Arial"/>
                <w:sz w:val="12"/>
                <w:szCs w:val="12"/>
              </w:rPr>
            </w:pPr>
          </w:p>
        </w:tc>
        <w:tc>
          <w:tcPr>
            <w:tcW w:w="898" w:type="pct"/>
          </w:tcPr>
          <w:p w:rsidR="0083491A" w:rsidRPr="00F23546" w:rsidRDefault="0083491A" w:rsidP="00F23546">
            <w:pPr>
              <w:jc w:val="center"/>
              <w:rPr>
                <w:rFonts w:ascii="Arial" w:hAnsi="Arial" w:cs="Arial"/>
                <w:sz w:val="12"/>
                <w:szCs w:val="12"/>
              </w:rPr>
            </w:pPr>
          </w:p>
        </w:tc>
      </w:tr>
      <w:tr w:rsidR="0083491A" w:rsidRPr="00F23546" w:rsidTr="0008099B">
        <w:trPr>
          <w:trHeight w:val="20"/>
        </w:trPr>
        <w:tc>
          <w:tcPr>
            <w:tcW w:w="2311" w:type="pct"/>
          </w:tcPr>
          <w:p w:rsidR="0083491A" w:rsidRPr="00F23546" w:rsidRDefault="0083491A" w:rsidP="00F23546">
            <w:pPr>
              <w:rPr>
                <w:rFonts w:ascii="Arial" w:hAnsi="Arial" w:cs="Arial"/>
                <w:sz w:val="12"/>
                <w:szCs w:val="12"/>
              </w:rPr>
            </w:pPr>
            <w:r w:rsidRPr="00F23546">
              <w:rPr>
                <w:rFonts w:ascii="Arial" w:hAnsi="Arial" w:cs="Arial"/>
                <w:sz w:val="12"/>
                <w:szCs w:val="12"/>
              </w:rPr>
              <w:t>на открытых стоянках для кратковременного хранения легковых автомобилей при специализированных зданиях</w:t>
            </w:r>
          </w:p>
        </w:tc>
        <w:tc>
          <w:tcPr>
            <w:tcW w:w="894" w:type="pct"/>
            <w:vAlign w:val="center"/>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10%</w:t>
            </w:r>
          </w:p>
        </w:tc>
        <w:tc>
          <w:tcPr>
            <w:tcW w:w="898"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мест от общего количества парковочных мест</w:t>
            </w:r>
          </w:p>
        </w:tc>
        <w:tc>
          <w:tcPr>
            <w:tcW w:w="898"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Но не менее одного места.</w:t>
            </w:r>
          </w:p>
        </w:tc>
      </w:tr>
      <w:tr w:rsidR="0083491A" w:rsidRPr="00F23546" w:rsidTr="0008099B">
        <w:trPr>
          <w:trHeight w:val="20"/>
        </w:trPr>
        <w:tc>
          <w:tcPr>
            <w:tcW w:w="2311" w:type="pct"/>
          </w:tcPr>
          <w:p w:rsidR="0083491A" w:rsidRPr="00F23546" w:rsidRDefault="0083491A" w:rsidP="00F23546">
            <w:pPr>
              <w:rPr>
                <w:rFonts w:ascii="Arial" w:hAnsi="Arial" w:cs="Arial"/>
                <w:sz w:val="12"/>
                <w:szCs w:val="12"/>
              </w:rPr>
            </w:pPr>
            <w:r w:rsidRPr="00F23546">
              <w:rPr>
                <w:rFonts w:ascii="Arial" w:hAnsi="Arial" w:cs="Arial"/>
                <w:sz w:val="12"/>
                <w:szCs w:val="12"/>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894" w:type="pct"/>
            <w:vAlign w:val="center"/>
          </w:tcPr>
          <w:p w:rsidR="0083491A" w:rsidRPr="00F23546" w:rsidRDefault="0083491A" w:rsidP="00F23546">
            <w:pPr>
              <w:jc w:val="center"/>
              <w:rPr>
                <w:rFonts w:ascii="Arial" w:hAnsi="Arial" w:cs="Arial"/>
                <w:b/>
                <w:sz w:val="12"/>
                <w:szCs w:val="12"/>
              </w:rPr>
            </w:pPr>
            <w:r w:rsidRPr="00F23546">
              <w:rPr>
                <w:rFonts w:ascii="Arial" w:hAnsi="Arial" w:cs="Arial"/>
                <w:b/>
                <w:sz w:val="12"/>
                <w:szCs w:val="12"/>
              </w:rPr>
              <w:t>20%</w:t>
            </w:r>
          </w:p>
        </w:tc>
        <w:tc>
          <w:tcPr>
            <w:tcW w:w="898"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мест от общего количества парковочных мест</w:t>
            </w:r>
          </w:p>
        </w:tc>
        <w:tc>
          <w:tcPr>
            <w:tcW w:w="898" w:type="pct"/>
          </w:tcPr>
          <w:p w:rsidR="0083491A" w:rsidRPr="00F23546" w:rsidRDefault="0083491A" w:rsidP="00F23546">
            <w:pPr>
              <w:jc w:val="center"/>
              <w:rPr>
                <w:rFonts w:ascii="Arial" w:hAnsi="Arial" w:cs="Arial"/>
                <w:sz w:val="12"/>
                <w:szCs w:val="12"/>
              </w:rPr>
            </w:pPr>
            <w:r w:rsidRPr="00F23546">
              <w:rPr>
                <w:rFonts w:ascii="Arial" w:hAnsi="Arial" w:cs="Arial"/>
                <w:sz w:val="12"/>
                <w:szCs w:val="12"/>
              </w:rPr>
              <w:t>Но не менее одного места.</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xml:space="preserve"> Выделяемые места должны обозначаться знаками, на поверхности покрытия стоянки и продублированы знаком на вертикальной поверхности (стене, столбе, стойке и т.п.), расположенным на высоте не менее </w:t>
      </w:r>
      <w:smartTag w:uri="urn:schemas-microsoft-com:office:smarttags" w:element="metricconverter">
        <w:smartTagPr>
          <w:attr w:name="ProductID" w:val="1,5 м"/>
        </w:smartTagPr>
        <w:r w:rsidRPr="00B6773A">
          <w:rPr>
            <w:rFonts w:ascii="Arial" w:hAnsi="Arial" w:cs="Arial"/>
            <w:sz w:val="16"/>
            <w:szCs w:val="16"/>
          </w:rPr>
          <w:t>1,5 м</w:t>
        </w:r>
      </w:smartTag>
      <w:r w:rsidRPr="00B6773A">
        <w:rPr>
          <w:rFonts w:ascii="Arial" w:hAnsi="Arial" w:cs="Arial"/>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1.3.6. Размер машино-места для парковки индивидуального транспорта инвалида, без учета площади проездов (</w:t>
      </w:r>
      <w:r w:rsidRPr="00B6773A">
        <w:rPr>
          <w:rFonts w:ascii="Arial" w:hAnsi="Arial" w:cs="Arial"/>
          <w:sz w:val="16"/>
          <w:szCs w:val="16"/>
        </w:rPr>
        <w:t>м</w:t>
      </w:r>
      <w:r w:rsidRPr="00B6773A">
        <w:rPr>
          <w:rFonts w:ascii="Arial" w:hAnsi="Arial" w:cs="Arial"/>
          <w:sz w:val="16"/>
          <w:szCs w:val="16"/>
          <w:vertAlign w:val="superscript"/>
        </w:rPr>
        <w:t>2</w:t>
      </w:r>
      <w:r w:rsidRPr="00B6773A">
        <w:rPr>
          <w:rFonts w:ascii="Arial" w:hAnsi="Arial" w:cs="Arial"/>
          <w:sz w:val="16"/>
          <w:szCs w:val="16"/>
        </w:rPr>
        <w:t xml:space="preserve"> на 1 машино-место</w:t>
      </w:r>
      <w:r w:rsidRPr="00B6773A">
        <w:rPr>
          <w:rFonts w:ascii="Arial" w:hAnsi="Arial" w:cs="Arial"/>
          <w:b/>
          <w:sz w:val="16"/>
          <w:szCs w:val="16"/>
        </w:rPr>
        <w:t>) - 17,5 (3,5х5,0м).</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1.3.7. Размер земельного участка крытого бокса для хранения индивидуального транспорта инвалида (</w:t>
      </w:r>
      <w:r w:rsidRPr="00B6773A">
        <w:rPr>
          <w:rFonts w:ascii="Arial" w:hAnsi="Arial" w:cs="Arial"/>
          <w:sz w:val="16"/>
          <w:szCs w:val="16"/>
        </w:rPr>
        <w:t>м</w:t>
      </w:r>
      <w:r w:rsidRPr="00B6773A">
        <w:rPr>
          <w:rFonts w:ascii="Arial" w:hAnsi="Arial" w:cs="Arial"/>
          <w:sz w:val="16"/>
          <w:szCs w:val="16"/>
          <w:vertAlign w:val="superscript"/>
        </w:rPr>
        <w:t>2</w:t>
      </w:r>
      <w:r w:rsidRPr="00B6773A">
        <w:rPr>
          <w:rFonts w:ascii="Arial" w:hAnsi="Arial" w:cs="Arial"/>
          <w:sz w:val="16"/>
          <w:szCs w:val="16"/>
        </w:rPr>
        <w:t xml:space="preserve"> на 1 машино-место</w:t>
      </w:r>
      <w:r w:rsidRPr="00B6773A">
        <w:rPr>
          <w:rFonts w:ascii="Arial" w:hAnsi="Arial" w:cs="Arial"/>
          <w:b/>
          <w:sz w:val="16"/>
          <w:szCs w:val="16"/>
        </w:rPr>
        <w:t>) – 21,0(3,5х6,0м).</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 xml:space="preserve">1.3.8. Ширина зоны для парковки автомобиля инвалида (не менее) - </w:t>
      </w:r>
      <w:smartTag w:uri="urn:schemas-microsoft-com:office:smarttags" w:element="metricconverter">
        <w:smartTagPr>
          <w:attr w:name="ProductID" w:val="3,5 м"/>
        </w:smartTagPr>
        <w:r w:rsidRPr="00B6773A">
          <w:rPr>
            <w:rFonts w:ascii="Arial" w:hAnsi="Arial" w:cs="Arial"/>
            <w:b/>
            <w:sz w:val="16"/>
            <w:szCs w:val="16"/>
          </w:rPr>
          <w:t>3,5 м</w:t>
        </w:r>
      </w:smartTag>
      <w:r w:rsidRPr="00B6773A">
        <w:rPr>
          <w:rFonts w:ascii="Arial" w:hAnsi="Arial" w:cs="Arial"/>
          <w:b/>
          <w:sz w:val="16"/>
          <w:szCs w:val="16"/>
        </w:rPr>
        <w:t>.</w:t>
      </w:r>
    </w:p>
    <w:p w:rsidR="0083491A" w:rsidRPr="00556848" w:rsidRDefault="0083491A" w:rsidP="00B6773A">
      <w:pPr>
        <w:ind w:firstLine="284"/>
        <w:jc w:val="both"/>
        <w:rPr>
          <w:rFonts w:ascii="Arial" w:hAnsi="Arial" w:cs="Arial"/>
          <w:sz w:val="16"/>
          <w:szCs w:val="16"/>
        </w:rPr>
      </w:pPr>
      <w:r w:rsidRPr="00B6773A">
        <w:rPr>
          <w:rFonts w:ascii="Arial" w:hAnsi="Arial" w:cs="Arial"/>
          <w:b/>
          <w:sz w:val="16"/>
          <w:szCs w:val="16"/>
        </w:rPr>
        <w:t>1.</w:t>
      </w:r>
      <w:r w:rsidRPr="00B6773A">
        <w:rPr>
          <w:rFonts w:ascii="Arial" w:hAnsi="Arial" w:cs="Arial"/>
          <w:b/>
          <w:bCs/>
          <w:sz w:val="16"/>
          <w:szCs w:val="16"/>
        </w:rPr>
        <w:t xml:space="preserve">3.9. Расстояние от специализированной автостоянки (гаража-стоянки), обслуживающей инвалидов, должно быть не более </w:t>
      </w:r>
      <w:smartTag w:uri="urn:schemas-microsoft-com:office:smarttags" w:element="metricconverter">
        <w:smartTagPr>
          <w:attr w:name="ProductID" w:val="200 м"/>
        </w:smartTagPr>
        <w:r w:rsidRPr="00B6773A">
          <w:rPr>
            <w:rFonts w:ascii="Arial" w:hAnsi="Arial" w:cs="Arial"/>
            <w:b/>
            <w:bCs/>
            <w:sz w:val="16"/>
            <w:szCs w:val="16"/>
          </w:rPr>
          <w:t>200 м</w:t>
        </w:r>
      </w:smartTag>
      <w:r w:rsidRPr="00B6773A">
        <w:rPr>
          <w:rFonts w:ascii="Arial" w:hAnsi="Arial" w:cs="Arial"/>
          <w:b/>
          <w:bCs/>
          <w:sz w:val="16"/>
          <w:szCs w:val="16"/>
        </w:rPr>
        <w:t xml:space="preserve"> до наиболее удаленного входа, но не менее </w:t>
      </w:r>
      <w:smartTag w:uri="urn:schemas-microsoft-com:office:smarttags" w:element="metricconverter">
        <w:smartTagPr>
          <w:attr w:name="ProductID" w:val="15 м"/>
        </w:smartTagPr>
        <w:r w:rsidRPr="00B6773A">
          <w:rPr>
            <w:rFonts w:ascii="Arial" w:hAnsi="Arial" w:cs="Arial"/>
            <w:b/>
            <w:bCs/>
            <w:sz w:val="16"/>
            <w:szCs w:val="16"/>
          </w:rPr>
          <w:t>15 м</w:t>
        </w:r>
      </w:smartTag>
      <w:r w:rsidRPr="00B6773A">
        <w:rPr>
          <w:rFonts w:ascii="Arial" w:hAnsi="Arial" w:cs="Arial"/>
          <w:b/>
          <w:bCs/>
          <w:sz w:val="16"/>
          <w:szCs w:val="16"/>
        </w:rPr>
        <w:t xml:space="preserve"> до близлежащего дома.</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1.3.10.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w:t>
      </w:r>
      <w:smartTag w:uri="urn:schemas-microsoft-com:office:smarttags" w:element="metricconverter">
        <w:smartTagPr>
          <w:attr w:name="ProductID" w:val="300 м"/>
        </w:smartTagPr>
        <w:r w:rsidRPr="00B6773A">
          <w:rPr>
            <w:rFonts w:ascii="Arial" w:hAnsi="Arial" w:cs="Arial"/>
            <w:b/>
            <w:sz w:val="16"/>
            <w:szCs w:val="16"/>
          </w:rPr>
          <w:t>300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1.3.11.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w:t>
      </w:r>
      <w:smartTag w:uri="urn:schemas-microsoft-com:office:smarttags" w:element="metricconverter">
        <w:smartTagPr>
          <w:attr w:name="ProductID" w:val="100 м"/>
        </w:smartTagPr>
        <w:r w:rsidRPr="00B6773A">
          <w:rPr>
            <w:rFonts w:ascii="Arial" w:hAnsi="Arial" w:cs="Arial"/>
            <w:b/>
            <w:sz w:val="16"/>
            <w:szCs w:val="16"/>
          </w:rPr>
          <w:t>100 м</w:t>
        </w:r>
      </w:smartTag>
      <w:r w:rsidRPr="00B6773A">
        <w:rPr>
          <w:rFonts w:ascii="Arial" w:hAnsi="Arial" w:cs="Arial"/>
          <w:b/>
          <w:sz w:val="16"/>
          <w:szCs w:val="16"/>
        </w:rPr>
        <w:t>.</w:t>
      </w:r>
    </w:p>
    <w:tbl>
      <w:tblPr>
        <w:tblW w:w="4808" w:type="pct"/>
        <w:jc w:val="right"/>
        <w:tblCellMar>
          <w:left w:w="0" w:type="dxa"/>
          <w:right w:w="0" w:type="dxa"/>
        </w:tblCellMar>
        <w:tblLook w:val="0000" w:firstRow="0" w:lastRow="0" w:firstColumn="0" w:lastColumn="0" w:noHBand="0" w:noVBand="0"/>
      </w:tblPr>
      <w:tblGrid>
        <w:gridCol w:w="10912"/>
      </w:tblGrid>
      <w:tr w:rsidR="0083491A" w:rsidRPr="0008099B" w:rsidTr="00556848">
        <w:trPr>
          <w:trHeight w:val="20"/>
          <w:jc w:val="right"/>
        </w:trPr>
        <w:tc>
          <w:tcPr>
            <w:tcW w:w="5000"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83491A" w:rsidRPr="0008099B" w:rsidRDefault="0083491A" w:rsidP="0008099B">
            <w:pPr>
              <w:snapToGrid w:val="0"/>
              <w:jc w:val="center"/>
              <w:rPr>
                <w:rFonts w:ascii="Arial" w:hAnsi="Arial" w:cs="Arial"/>
                <w:b/>
                <w:sz w:val="16"/>
                <w:szCs w:val="16"/>
              </w:rPr>
            </w:pPr>
            <w:r w:rsidRPr="0008099B">
              <w:rPr>
                <w:rFonts w:ascii="Arial" w:hAnsi="Arial" w:cs="Arial"/>
                <w:b/>
                <w:sz w:val="16"/>
                <w:szCs w:val="16"/>
              </w:rPr>
              <w:t>1.4. Расчетные показатели обеспеченности и интенсивности использования территорий рекреационных зон</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1.4.1. Норма обеспеченности территории населенного пункта зелеными насаждениями общего пользования (</w:t>
      </w:r>
      <w:r w:rsidRPr="00B6773A">
        <w:rPr>
          <w:rFonts w:ascii="Arial" w:hAnsi="Arial" w:cs="Arial"/>
          <w:sz w:val="16"/>
          <w:szCs w:val="16"/>
        </w:rPr>
        <w:t>м2 на 1 чел.</w:t>
      </w:r>
      <w:r w:rsidRPr="00B6773A">
        <w:rPr>
          <w:rFonts w:ascii="Arial" w:hAnsi="Arial" w:cs="Arial"/>
          <w:b/>
          <w:sz w:val="16"/>
          <w:szCs w:val="16"/>
        </w:rPr>
        <w:t>):</w:t>
      </w:r>
    </w:p>
    <w:p w:rsidR="0083491A" w:rsidRPr="00B6773A" w:rsidRDefault="0083491A" w:rsidP="00B6773A">
      <w:pPr>
        <w:suppressAutoHyphens/>
        <w:ind w:firstLine="284"/>
        <w:jc w:val="both"/>
        <w:rPr>
          <w:rFonts w:ascii="Arial" w:hAnsi="Arial" w:cs="Arial"/>
          <w:b/>
          <w:sz w:val="16"/>
          <w:szCs w:val="16"/>
        </w:rPr>
      </w:pPr>
      <w:r w:rsidRPr="00B6773A">
        <w:rPr>
          <w:rFonts w:ascii="Arial" w:hAnsi="Arial" w:cs="Arial"/>
          <w:b/>
          <w:sz w:val="16"/>
          <w:szCs w:val="16"/>
        </w:rPr>
        <w:t xml:space="preserve">для городских населенных пунктов – </w:t>
      </w:r>
      <w:smartTag w:uri="urn:schemas-microsoft-com:office:smarttags" w:element="metricconverter">
        <w:smartTagPr>
          <w:attr w:name="ProductID" w:val="10 м2"/>
        </w:smartTagPr>
        <w:r w:rsidRPr="00B6773A">
          <w:rPr>
            <w:rFonts w:ascii="Arial" w:hAnsi="Arial" w:cs="Arial"/>
            <w:b/>
            <w:sz w:val="16"/>
            <w:szCs w:val="16"/>
          </w:rPr>
          <w:t>10 м2</w:t>
        </w:r>
      </w:smartTag>
      <w:r w:rsidRPr="00B6773A">
        <w:rPr>
          <w:rFonts w:ascii="Arial" w:hAnsi="Arial" w:cs="Arial"/>
          <w:b/>
          <w:sz w:val="16"/>
          <w:szCs w:val="16"/>
        </w:rPr>
        <w:t>;</w:t>
      </w:r>
    </w:p>
    <w:p w:rsidR="0083491A" w:rsidRPr="00B6773A" w:rsidRDefault="0083491A" w:rsidP="00B6773A">
      <w:pPr>
        <w:suppressAutoHyphens/>
        <w:ind w:firstLine="284"/>
        <w:jc w:val="both"/>
        <w:rPr>
          <w:rFonts w:ascii="Arial" w:hAnsi="Arial" w:cs="Arial"/>
          <w:b/>
          <w:sz w:val="16"/>
          <w:szCs w:val="16"/>
          <w:shd w:val="clear" w:color="auto" w:fill="FFFF99"/>
        </w:rPr>
      </w:pPr>
      <w:r w:rsidRPr="00B6773A">
        <w:rPr>
          <w:rFonts w:ascii="Arial" w:hAnsi="Arial" w:cs="Arial"/>
          <w:b/>
          <w:sz w:val="16"/>
          <w:szCs w:val="16"/>
        </w:rPr>
        <w:t xml:space="preserve">для сельских населенных пунктов – </w:t>
      </w:r>
      <w:smartTag w:uri="urn:schemas-microsoft-com:office:smarttags" w:element="metricconverter">
        <w:smartTagPr>
          <w:attr w:name="ProductID" w:val="6 м2"/>
        </w:smartTagPr>
        <w:r w:rsidRPr="00B6773A">
          <w:rPr>
            <w:rFonts w:ascii="Arial" w:hAnsi="Arial" w:cs="Arial"/>
            <w:b/>
            <w:sz w:val="16"/>
            <w:szCs w:val="16"/>
          </w:rPr>
          <w:t>6 м2</w:t>
        </w:r>
      </w:smartTag>
      <w:r w:rsidRPr="00B6773A">
        <w:rPr>
          <w:rFonts w:ascii="Arial" w:hAnsi="Arial" w:cs="Arial"/>
          <w:b/>
          <w:sz w:val="16"/>
          <w:szCs w:val="16"/>
        </w:rPr>
        <w:t>.</w:t>
      </w:r>
    </w:p>
    <w:p w:rsidR="0083491A" w:rsidRPr="00B6773A" w:rsidRDefault="0083491A" w:rsidP="00B6773A">
      <w:pPr>
        <w:tabs>
          <w:tab w:val="left" w:pos="6825"/>
        </w:tabs>
        <w:ind w:firstLine="284"/>
        <w:jc w:val="both"/>
        <w:rPr>
          <w:rFonts w:ascii="Arial" w:hAnsi="Arial" w:cs="Arial"/>
          <w:b/>
          <w:sz w:val="16"/>
          <w:szCs w:val="16"/>
        </w:rPr>
      </w:pPr>
      <w:r w:rsidRPr="00B6773A">
        <w:rPr>
          <w:rFonts w:ascii="Arial" w:hAnsi="Arial" w:cs="Arial"/>
          <w:b/>
          <w:sz w:val="16"/>
          <w:szCs w:val="16"/>
        </w:rPr>
        <w:t>1.4.2. Удельный вес озелененных территорий различного назначения:</w:t>
      </w:r>
    </w:p>
    <w:p w:rsidR="0083491A" w:rsidRPr="00B6773A" w:rsidRDefault="0083491A" w:rsidP="00B6773A">
      <w:pPr>
        <w:tabs>
          <w:tab w:val="left" w:pos="6825"/>
        </w:tabs>
        <w:ind w:firstLine="284"/>
        <w:jc w:val="both"/>
        <w:rPr>
          <w:rFonts w:ascii="Arial" w:hAnsi="Arial" w:cs="Arial"/>
          <w:sz w:val="16"/>
          <w:szCs w:val="16"/>
        </w:rPr>
      </w:pPr>
      <w:r w:rsidRPr="00B6773A">
        <w:rPr>
          <w:rFonts w:ascii="Arial" w:hAnsi="Arial" w:cs="Arial"/>
          <w:sz w:val="16"/>
          <w:szCs w:val="16"/>
        </w:rPr>
        <w:t>в пределах застройки населенного пункта – не менее 40%;</w:t>
      </w:r>
    </w:p>
    <w:p w:rsidR="0083491A" w:rsidRPr="00B6773A" w:rsidRDefault="0083491A" w:rsidP="00B6773A">
      <w:pPr>
        <w:tabs>
          <w:tab w:val="left" w:pos="6825"/>
        </w:tabs>
        <w:ind w:firstLine="284"/>
        <w:jc w:val="both"/>
        <w:rPr>
          <w:rFonts w:ascii="Arial" w:hAnsi="Arial" w:cs="Arial"/>
          <w:sz w:val="16"/>
          <w:szCs w:val="16"/>
        </w:rPr>
      </w:pPr>
      <w:r w:rsidRPr="00B6773A">
        <w:rPr>
          <w:rFonts w:ascii="Arial" w:hAnsi="Arial" w:cs="Arial"/>
          <w:sz w:val="16"/>
          <w:szCs w:val="16"/>
        </w:rPr>
        <w:t xml:space="preserve">в границах территории жилого района – не менее 25%, включая суммарную площадь озелененной территории микрорайона (квартала). </w:t>
      </w:r>
    </w:p>
    <w:p w:rsidR="0083491A" w:rsidRPr="00B6773A" w:rsidRDefault="0083491A" w:rsidP="00B6773A">
      <w:pPr>
        <w:tabs>
          <w:tab w:val="left" w:pos="6825"/>
        </w:tabs>
        <w:ind w:firstLine="284"/>
        <w:jc w:val="both"/>
        <w:rPr>
          <w:rFonts w:ascii="Arial" w:hAnsi="Arial" w:cs="Arial"/>
          <w:sz w:val="16"/>
          <w:szCs w:val="16"/>
        </w:rPr>
      </w:pPr>
      <w:r w:rsidRPr="00B6773A">
        <w:rPr>
          <w:rFonts w:ascii="Arial" w:hAnsi="Arial" w:cs="Arial"/>
          <w:sz w:val="16"/>
          <w:szCs w:val="16"/>
        </w:rPr>
        <w:t xml:space="preserve">Оптимальные параметры общего баланса территории составляют: </w:t>
      </w:r>
    </w:p>
    <w:p w:rsidR="0083491A" w:rsidRPr="00B6773A" w:rsidRDefault="0083491A" w:rsidP="00B6773A">
      <w:pPr>
        <w:pStyle w:val="aff1"/>
        <w:ind w:left="0" w:firstLine="284"/>
        <w:contextualSpacing/>
        <w:jc w:val="both"/>
        <w:rPr>
          <w:rFonts w:ascii="Arial" w:hAnsi="Arial" w:cs="Arial"/>
          <w:sz w:val="16"/>
          <w:szCs w:val="16"/>
        </w:rPr>
      </w:pPr>
      <w:r w:rsidRPr="00B6773A">
        <w:rPr>
          <w:rFonts w:ascii="Arial" w:hAnsi="Arial" w:cs="Arial"/>
          <w:sz w:val="16"/>
          <w:szCs w:val="16"/>
        </w:rPr>
        <w:t xml:space="preserve">зеленые насаждения – 65-75%; </w:t>
      </w:r>
    </w:p>
    <w:p w:rsidR="0083491A" w:rsidRPr="00B6773A" w:rsidRDefault="0083491A" w:rsidP="00B6773A">
      <w:pPr>
        <w:pStyle w:val="aff1"/>
        <w:ind w:left="0" w:firstLine="284"/>
        <w:contextualSpacing/>
        <w:jc w:val="both"/>
        <w:rPr>
          <w:rFonts w:ascii="Arial" w:hAnsi="Arial" w:cs="Arial"/>
          <w:sz w:val="16"/>
          <w:szCs w:val="16"/>
        </w:rPr>
      </w:pPr>
      <w:r w:rsidRPr="00B6773A">
        <w:rPr>
          <w:rFonts w:ascii="Arial" w:hAnsi="Arial" w:cs="Arial"/>
          <w:sz w:val="16"/>
          <w:szCs w:val="16"/>
        </w:rPr>
        <w:t xml:space="preserve">аллеи и дороги – 10-15%; </w:t>
      </w:r>
    </w:p>
    <w:p w:rsidR="0083491A" w:rsidRPr="00B6773A" w:rsidRDefault="0083491A" w:rsidP="00B6773A">
      <w:pPr>
        <w:pStyle w:val="aff1"/>
        <w:ind w:left="0" w:firstLine="284"/>
        <w:contextualSpacing/>
        <w:jc w:val="both"/>
        <w:rPr>
          <w:rFonts w:ascii="Arial" w:hAnsi="Arial" w:cs="Arial"/>
          <w:sz w:val="16"/>
          <w:szCs w:val="16"/>
        </w:rPr>
      </w:pPr>
      <w:r w:rsidRPr="00B6773A">
        <w:rPr>
          <w:rFonts w:ascii="Arial" w:hAnsi="Arial" w:cs="Arial"/>
          <w:sz w:val="16"/>
          <w:szCs w:val="16"/>
        </w:rPr>
        <w:t xml:space="preserve">площадки – 8-12%; </w:t>
      </w:r>
    </w:p>
    <w:p w:rsidR="0083491A" w:rsidRPr="00B6773A" w:rsidRDefault="0083491A" w:rsidP="00B6773A">
      <w:pPr>
        <w:pStyle w:val="aff1"/>
        <w:ind w:left="0" w:firstLine="284"/>
        <w:contextualSpacing/>
        <w:jc w:val="both"/>
        <w:rPr>
          <w:rFonts w:ascii="Arial" w:hAnsi="Arial" w:cs="Arial"/>
          <w:sz w:val="16"/>
          <w:szCs w:val="16"/>
        </w:rPr>
      </w:pPr>
      <w:r w:rsidRPr="00B6773A">
        <w:rPr>
          <w:rFonts w:ascii="Arial" w:hAnsi="Arial" w:cs="Arial"/>
          <w:sz w:val="16"/>
          <w:szCs w:val="16"/>
        </w:rPr>
        <w:t>сооружения – 5-7%.</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1.4.3. Минимальная площадь территорий общего пользования (парки, скверы, сады):</w:t>
      </w:r>
    </w:p>
    <w:p w:rsidR="0083491A" w:rsidRPr="00B6773A" w:rsidRDefault="00B6773A" w:rsidP="00B6773A">
      <w:pPr>
        <w:tabs>
          <w:tab w:val="left" w:pos="720"/>
        </w:tabs>
        <w:suppressAutoHyphens/>
        <w:ind w:firstLine="284"/>
        <w:jc w:val="both"/>
        <w:rPr>
          <w:rFonts w:ascii="Arial" w:hAnsi="Arial" w:cs="Arial"/>
          <w:b/>
          <w:sz w:val="16"/>
          <w:szCs w:val="16"/>
        </w:rPr>
      </w:pPr>
      <w:r w:rsidRPr="00B6773A">
        <w:rPr>
          <w:rFonts w:ascii="Arial" w:hAnsi="Arial" w:cs="Arial"/>
          <w:sz w:val="16"/>
          <w:szCs w:val="16"/>
        </w:rPr>
        <w:t xml:space="preserve">1. </w:t>
      </w:r>
      <w:r w:rsidR="0083491A" w:rsidRPr="00B6773A">
        <w:rPr>
          <w:rFonts w:ascii="Arial" w:hAnsi="Arial" w:cs="Arial"/>
          <w:sz w:val="16"/>
          <w:szCs w:val="16"/>
        </w:rPr>
        <w:t>парков –</w:t>
      </w:r>
      <w:smartTag w:uri="urn:schemas-microsoft-com:office:smarttags" w:element="metricconverter">
        <w:smartTagPr>
          <w:attr w:name="ProductID" w:val="10 га"/>
        </w:smartTagPr>
        <w:r w:rsidR="0083491A" w:rsidRPr="00B6773A">
          <w:rPr>
            <w:rFonts w:ascii="Arial" w:hAnsi="Arial" w:cs="Arial"/>
            <w:b/>
            <w:sz w:val="16"/>
            <w:szCs w:val="16"/>
          </w:rPr>
          <w:t>10 га</w:t>
        </w:r>
      </w:smartTag>
      <w:r w:rsidR="0083491A" w:rsidRPr="00B6773A">
        <w:rPr>
          <w:rFonts w:ascii="Arial" w:hAnsi="Arial" w:cs="Arial"/>
          <w:b/>
          <w:sz w:val="16"/>
          <w:szCs w:val="16"/>
        </w:rPr>
        <w:t>;</w:t>
      </w:r>
    </w:p>
    <w:p w:rsidR="0083491A" w:rsidRPr="00B6773A" w:rsidRDefault="00B6773A" w:rsidP="00B6773A">
      <w:pPr>
        <w:tabs>
          <w:tab w:val="left" w:pos="720"/>
        </w:tabs>
        <w:suppressAutoHyphens/>
        <w:ind w:firstLine="284"/>
        <w:jc w:val="both"/>
        <w:rPr>
          <w:rFonts w:ascii="Arial" w:hAnsi="Arial" w:cs="Arial"/>
          <w:b/>
          <w:sz w:val="16"/>
          <w:szCs w:val="16"/>
        </w:rPr>
      </w:pPr>
      <w:r w:rsidRPr="00B6773A">
        <w:rPr>
          <w:rFonts w:ascii="Arial" w:hAnsi="Arial" w:cs="Arial"/>
          <w:sz w:val="16"/>
          <w:szCs w:val="16"/>
        </w:rPr>
        <w:t xml:space="preserve">2. </w:t>
      </w:r>
      <w:r w:rsidR="0083491A" w:rsidRPr="00B6773A">
        <w:rPr>
          <w:rFonts w:ascii="Arial" w:hAnsi="Arial" w:cs="Arial"/>
          <w:sz w:val="16"/>
          <w:szCs w:val="16"/>
        </w:rPr>
        <w:t xml:space="preserve">садов </w:t>
      </w:r>
      <w:r w:rsidR="0083491A" w:rsidRPr="00B6773A">
        <w:rPr>
          <w:rFonts w:ascii="Arial" w:hAnsi="Arial" w:cs="Arial"/>
          <w:b/>
          <w:sz w:val="16"/>
          <w:szCs w:val="16"/>
        </w:rPr>
        <w:t xml:space="preserve">– </w:t>
      </w:r>
      <w:smartTag w:uri="urn:schemas-microsoft-com:office:smarttags" w:element="metricconverter">
        <w:smartTagPr>
          <w:attr w:name="ProductID" w:val="3 га"/>
        </w:smartTagPr>
        <w:r w:rsidR="0083491A" w:rsidRPr="00B6773A">
          <w:rPr>
            <w:rFonts w:ascii="Arial" w:hAnsi="Arial" w:cs="Arial"/>
            <w:b/>
            <w:sz w:val="16"/>
            <w:szCs w:val="16"/>
          </w:rPr>
          <w:t>3 га</w:t>
        </w:r>
      </w:smartTag>
      <w:r w:rsidR="0083491A" w:rsidRPr="00B6773A">
        <w:rPr>
          <w:rFonts w:ascii="Arial" w:hAnsi="Arial" w:cs="Arial"/>
          <w:b/>
          <w:sz w:val="16"/>
          <w:szCs w:val="16"/>
        </w:rPr>
        <w:t>;</w:t>
      </w:r>
    </w:p>
    <w:p w:rsidR="0083491A" w:rsidRPr="00B6773A" w:rsidRDefault="00B6773A" w:rsidP="00B6773A">
      <w:pPr>
        <w:tabs>
          <w:tab w:val="left" w:pos="720"/>
        </w:tabs>
        <w:suppressAutoHyphens/>
        <w:ind w:firstLine="284"/>
        <w:jc w:val="both"/>
        <w:rPr>
          <w:rFonts w:ascii="Arial" w:hAnsi="Arial" w:cs="Arial"/>
          <w:b/>
          <w:sz w:val="16"/>
          <w:szCs w:val="16"/>
        </w:rPr>
      </w:pPr>
      <w:r w:rsidRPr="00B6773A">
        <w:rPr>
          <w:rFonts w:ascii="Arial" w:hAnsi="Arial" w:cs="Arial"/>
          <w:sz w:val="16"/>
          <w:szCs w:val="16"/>
        </w:rPr>
        <w:t xml:space="preserve">3. </w:t>
      </w:r>
      <w:r w:rsidR="0083491A" w:rsidRPr="00B6773A">
        <w:rPr>
          <w:rFonts w:ascii="Arial" w:hAnsi="Arial" w:cs="Arial"/>
          <w:sz w:val="16"/>
          <w:szCs w:val="16"/>
        </w:rPr>
        <w:t xml:space="preserve">скверов – </w:t>
      </w:r>
      <w:smartTag w:uri="urn:schemas-microsoft-com:office:smarttags" w:element="metricconverter">
        <w:smartTagPr>
          <w:attr w:name="ProductID" w:val="0,5 га"/>
        </w:smartTagPr>
        <w:r w:rsidR="0083491A" w:rsidRPr="00B6773A">
          <w:rPr>
            <w:rFonts w:ascii="Arial" w:hAnsi="Arial" w:cs="Arial"/>
            <w:b/>
            <w:sz w:val="16"/>
            <w:szCs w:val="16"/>
          </w:rPr>
          <w:t>0,5 га</w:t>
        </w:r>
      </w:smartTag>
      <w:r w:rsidR="0083491A" w:rsidRPr="00B6773A">
        <w:rPr>
          <w:rFonts w:ascii="Arial" w:hAnsi="Arial" w:cs="Arial"/>
          <w:b/>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xml:space="preserve"> В условиях реконструкции площадь территорий общего пользования может быть меньших размеров.</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1.4.4. Процент озелененности территории парков и садов (не менее) (</w:t>
      </w:r>
      <w:r w:rsidRPr="00B6773A">
        <w:rPr>
          <w:rFonts w:ascii="Arial" w:hAnsi="Arial" w:cs="Arial"/>
          <w:sz w:val="16"/>
          <w:szCs w:val="16"/>
        </w:rPr>
        <w:t>% от общей площади парка, сада</w:t>
      </w:r>
      <w:r w:rsidRPr="00B6773A">
        <w:rPr>
          <w:rFonts w:ascii="Arial" w:hAnsi="Arial" w:cs="Arial"/>
          <w:b/>
          <w:sz w:val="16"/>
          <w:szCs w:val="16"/>
        </w:rPr>
        <w:t>) – 70 %.</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1.4.5. Расчетное число единовременных посетителей территорий парков (</w:t>
      </w:r>
      <w:r w:rsidRPr="00B6773A">
        <w:rPr>
          <w:rFonts w:ascii="Arial" w:hAnsi="Arial" w:cs="Arial"/>
          <w:sz w:val="16"/>
          <w:szCs w:val="16"/>
        </w:rPr>
        <w:t xml:space="preserve">кол. посетителей на </w:t>
      </w:r>
      <w:smartTag w:uri="urn:schemas-microsoft-com:office:smarttags" w:element="metricconverter">
        <w:smartTagPr>
          <w:attr w:name="ProductID" w:val="1 га"/>
        </w:smartTagPr>
        <w:r w:rsidRPr="00B6773A">
          <w:rPr>
            <w:rFonts w:ascii="Arial" w:hAnsi="Arial" w:cs="Arial"/>
            <w:sz w:val="16"/>
            <w:szCs w:val="16"/>
          </w:rPr>
          <w:t>1 га</w:t>
        </w:r>
      </w:smartTag>
      <w:r w:rsidRPr="00B6773A">
        <w:rPr>
          <w:rFonts w:ascii="Arial" w:hAnsi="Arial" w:cs="Arial"/>
          <w:sz w:val="16"/>
          <w:szCs w:val="16"/>
        </w:rPr>
        <w:t xml:space="preserve"> парка</w:t>
      </w:r>
      <w:r w:rsidRPr="00B6773A">
        <w:rPr>
          <w:rFonts w:ascii="Arial" w:hAnsi="Arial" w:cs="Arial"/>
          <w:b/>
          <w:sz w:val="16"/>
          <w:szCs w:val="16"/>
        </w:rPr>
        <w:t>) – 100 чел.</w:t>
      </w:r>
    </w:p>
    <w:p w:rsidR="0083491A" w:rsidRPr="00B6773A" w:rsidRDefault="0083491A" w:rsidP="00B6773A">
      <w:pPr>
        <w:widowControl w:val="0"/>
        <w:ind w:firstLine="284"/>
        <w:jc w:val="both"/>
        <w:rPr>
          <w:rFonts w:ascii="Arial" w:hAnsi="Arial" w:cs="Arial"/>
          <w:sz w:val="16"/>
          <w:szCs w:val="16"/>
        </w:rPr>
      </w:pPr>
      <w:r w:rsidRPr="00B6773A">
        <w:rPr>
          <w:rFonts w:ascii="Arial" w:hAnsi="Arial" w:cs="Arial"/>
          <w:b/>
          <w:sz w:val="16"/>
          <w:szCs w:val="16"/>
        </w:rPr>
        <w:t xml:space="preserve">1.4.6. Размеры земельных участков автостоянок для посетителей парковна одно место следует принимать: </w:t>
      </w:r>
    </w:p>
    <w:p w:rsidR="0083491A" w:rsidRPr="00B6773A" w:rsidRDefault="0083491A" w:rsidP="00B6773A">
      <w:pPr>
        <w:widowControl w:val="0"/>
        <w:ind w:firstLine="284"/>
        <w:jc w:val="both"/>
        <w:rPr>
          <w:rFonts w:ascii="Arial" w:hAnsi="Arial" w:cs="Arial"/>
          <w:sz w:val="16"/>
          <w:szCs w:val="16"/>
        </w:rPr>
      </w:pPr>
      <w:r w:rsidRPr="00B6773A">
        <w:rPr>
          <w:rFonts w:ascii="Arial" w:hAnsi="Arial" w:cs="Arial"/>
          <w:sz w:val="16"/>
          <w:szCs w:val="16"/>
        </w:rPr>
        <w:t xml:space="preserve">для легковых автомобилей – </w:t>
      </w:r>
      <w:smartTag w:uri="urn:schemas-microsoft-com:office:smarttags" w:element="metricconverter">
        <w:smartTagPr>
          <w:attr w:name="ProductID" w:val="25 м2"/>
        </w:smartTagPr>
        <w:r w:rsidRPr="00B6773A">
          <w:rPr>
            <w:rFonts w:ascii="Arial" w:hAnsi="Arial" w:cs="Arial"/>
            <w:b/>
            <w:sz w:val="16"/>
            <w:szCs w:val="16"/>
          </w:rPr>
          <w:t>25 м2</w:t>
        </w:r>
      </w:smartTag>
      <w:r w:rsidRPr="00B6773A">
        <w:rPr>
          <w:rFonts w:ascii="Arial" w:hAnsi="Arial" w:cs="Arial"/>
          <w:sz w:val="16"/>
          <w:szCs w:val="16"/>
        </w:rPr>
        <w:t xml:space="preserve">; </w:t>
      </w:r>
    </w:p>
    <w:p w:rsidR="0083491A" w:rsidRPr="00B6773A" w:rsidRDefault="0083491A" w:rsidP="00B6773A">
      <w:pPr>
        <w:widowControl w:val="0"/>
        <w:ind w:firstLine="284"/>
        <w:jc w:val="both"/>
        <w:rPr>
          <w:rFonts w:ascii="Arial" w:hAnsi="Arial" w:cs="Arial"/>
          <w:sz w:val="16"/>
          <w:szCs w:val="16"/>
        </w:rPr>
      </w:pPr>
      <w:r w:rsidRPr="00B6773A">
        <w:rPr>
          <w:rFonts w:ascii="Arial" w:hAnsi="Arial" w:cs="Arial"/>
          <w:sz w:val="16"/>
          <w:szCs w:val="16"/>
        </w:rPr>
        <w:t xml:space="preserve">автобусов – </w:t>
      </w:r>
      <w:smartTag w:uri="urn:schemas-microsoft-com:office:smarttags" w:element="metricconverter">
        <w:smartTagPr>
          <w:attr w:name="ProductID" w:val="40 м2"/>
        </w:smartTagPr>
        <w:r w:rsidRPr="00B6773A">
          <w:rPr>
            <w:rFonts w:ascii="Arial" w:hAnsi="Arial" w:cs="Arial"/>
            <w:b/>
            <w:sz w:val="16"/>
            <w:szCs w:val="16"/>
          </w:rPr>
          <w:t>40 м2</w:t>
        </w:r>
      </w:smartTag>
      <w:r w:rsidRPr="00B6773A">
        <w:rPr>
          <w:rFonts w:ascii="Arial" w:hAnsi="Arial" w:cs="Arial"/>
          <w:sz w:val="16"/>
          <w:szCs w:val="16"/>
        </w:rPr>
        <w:t xml:space="preserve">; </w:t>
      </w:r>
    </w:p>
    <w:p w:rsidR="0083491A" w:rsidRPr="00B6773A" w:rsidRDefault="0083491A" w:rsidP="00B6773A">
      <w:pPr>
        <w:widowControl w:val="0"/>
        <w:ind w:firstLine="284"/>
        <w:jc w:val="both"/>
        <w:rPr>
          <w:rFonts w:ascii="Arial" w:hAnsi="Arial" w:cs="Arial"/>
          <w:sz w:val="16"/>
          <w:szCs w:val="16"/>
        </w:rPr>
      </w:pPr>
      <w:r w:rsidRPr="00B6773A">
        <w:rPr>
          <w:rFonts w:ascii="Arial" w:hAnsi="Arial" w:cs="Arial"/>
          <w:sz w:val="16"/>
          <w:szCs w:val="16"/>
        </w:rPr>
        <w:t xml:space="preserve">для велосипедов – </w:t>
      </w:r>
      <w:smartTag w:uri="urn:schemas-microsoft-com:office:smarttags" w:element="metricconverter">
        <w:smartTagPr>
          <w:attr w:name="ProductID" w:val="0,9 м2"/>
        </w:smartTagPr>
        <w:r w:rsidRPr="00B6773A">
          <w:rPr>
            <w:rFonts w:ascii="Arial" w:hAnsi="Arial" w:cs="Arial"/>
            <w:b/>
            <w:sz w:val="16"/>
            <w:szCs w:val="16"/>
          </w:rPr>
          <w:t>0,9 м2</w:t>
        </w:r>
      </w:smartTag>
      <w:r w:rsidRPr="00B6773A">
        <w:rPr>
          <w:rFonts w:ascii="Arial" w:hAnsi="Arial" w:cs="Arial"/>
          <w:sz w:val="16"/>
          <w:szCs w:val="16"/>
        </w:rPr>
        <w:t xml:space="preserve">. </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xml:space="preserve"> Автостоянки следует размещать за пределами его территории, но не далее </w:t>
      </w:r>
      <w:smartTag w:uri="urn:schemas-microsoft-com:office:smarttags" w:element="metricconverter">
        <w:smartTagPr>
          <w:attr w:name="ProductID" w:val="400 м"/>
        </w:smartTagPr>
        <w:r w:rsidRPr="00B6773A">
          <w:rPr>
            <w:rFonts w:ascii="Arial" w:hAnsi="Arial" w:cs="Arial"/>
            <w:sz w:val="16"/>
            <w:szCs w:val="16"/>
          </w:rPr>
          <w:t>400 м</w:t>
        </w:r>
      </w:smartTag>
      <w:r w:rsidRPr="00B6773A">
        <w:rPr>
          <w:rFonts w:ascii="Arial" w:hAnsi="Arial" w:cs="Arial"/>
          <w:sz w:val="16"/>
          <w:szCs w:val="16"/>
        </w:rPr>
        <w:t xml:space="preserve"> от входа.</w:t>
      </w:r>
    </w:p>
    <w:p w:rsidR="0083491A" w:rsidRPr="00B6773A" w:rsidRDefault="0083491A" w:rsidP="00B6773A">
      <w:pPr>
        <w:ind w:firstLine="284"/>
        <w:jc w:val="both"/>
        <w:rPr>
          <w:rFonts w:ascii="Arial" w:hAnsi="Arial" w:cs="Arial"/>
          <w:b/>
          <w:spacing w:val="-2"/>
          <w:sz w:val="16"/>
          <w:szCs w:val="16"/>
        </w:rPr>
      </w:pPr>
      <w:r w:rsidRPr="00B6773A">
        <w:rPr>
          <w:rFonts w:ascii="Arial" w:hAnsi="Arial" w:cs="Arial"/>
          <w:b/>
          <w:sz w:val="16"/>
          <w:szCs w:val="16"/>
        </w:rPr>
        <w:t>1.</w:t>
      </w:r>
      <w:r w:rsidRPr="00B6773A">
        <w:rPr>
          <w:rFonts w:ascii="Arial" w:hAnsi="Arial" w:cs="Arial"/>
          <w:b/>
          <w:spacing w:val="-2"/>
          <w:sz w:val="16"/>
          <w:szCs w:val="16"/>
        </w:rPr>
        <w:t>4.7. Площадь питомников древесных и кустарниковых растений (</w:t>
      </w:r>
      <w:r w:rsidRPr="00B6773A">
        <w:rPr>
          <w:rFonts w:ascii="Arial" w:hAnsi="Arial" w:cs="Arial"/>
          <w:spacing w:val="-2"/>
          <w:sz w:val="16"/>
          <w:szCs w:val="16"/>
        </w:rPr>
        <w:t>м2 на 1 чел.</w:t>
      </w:r>
      <w:r w:rsidRPr="00B6773A">
        <w:rPr>
          <w:rFonts w:ascii="Arial" w:hAnsi="Arial" w:cs="Arial"/>
          <w:b/>
          <w:spacing w:val="-2"/>
          <w:sz w:val="16"/>
          <w:szCs w:val="16"/>
        </w:rPr>
        <w:t>) - 3-</w:t>
      </w:r>
      <w:smartTag w:uri="urn:schemas-microsoft-com:office:smarttags" w:element="metricconverter">
        <w:smartTagPr>
          <w:attr w:name="ProductID" w:val="5 м2"/>
        </w:smartTagPr>
        <w:r w:rsidRPr="00B6773A">
          <w:rPr>
            <w:rFonts w:ascii="Arial" w:hAnsi="Arial" w:cs="Arial"/>
            <w:b/>
            <w:spacing w:val="-2"/>
            <w:sz w:val="16"/>
            <w:szCs w:val="16"/>
          </w:rPr>
          <w:t>5 м2</w:t>
        </w:r>
      </w:smartTag>
      <w:r w:rsidRPr="00B6773A">
        <w:rPr>
          <w:rFonts w:ascii="Arial" w:hAnsi="Arial" w:cs="Arial"/>
          <w:b/>
          <w:spacing w:val="-2"/>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 xml:space="preserve">Примечание: </w:t>
      </w:r>
      <w:r w:rsidRPr="00B6773A">
        <w:rPr>
          <w:rFonts w:ascii="Arial" w:hAnsi="Arial" w:cs="Arial"/>
          <w:sz w:val="16"/>
          <w:szCs w:val="16"/>
        </w:rPr>
        <w:t>Площадь питомников зависит от уровня обеспеченности населения озелененными территориями общего пользования.</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1.4.8. Площадь цветочно-оранжерейных хозяйств (</w:t>
      </w:r>
      <w:r w:rsidRPr="00B6773A">
        <w:rPr>
          <w:rFonts w:ascii="Arial" w:hAnsi="Arial" w:cs="Arial"/>
          <w:sz w:val="16"/>
          <w:szCs w:val="16"/>
        </w:rPr>
        <w:t>м2 на 1 чел.</w:t>
      </w:r>
      <w:r w:rsidRPr="00B6773A">
        <w:rPr>
          <w:rFonts w:ascii="Arial" w:hAnsi="Arial" w:cs="Arial"/>
          <w:b/>
          <w:sz w:val="16"/>
          <w:szCs w:val="16"/>
        </w:rPr>
        <w:t xml:space="preserve">) - </w:t>
      </w:r>
      <w:smartTag w:uri="urn:schemas-microsoft-com:office:smarttags" w:element="metricconverter">
        <w:smartTagPr>
          <w:attr w:name="ProductID" w:val="0,4 м2"/>
        </w:smartTagPr>
        <w:r w:rsidRPr="00B6773A">
          <w:rPr>
            <w:rFonts w:ascii="Arial" w:hAnsi="Arial" w:cs="Arial"/>
            <w:b/>
            <w:sz w:val="16"/>
            <w:szCs w:val="16"/>
          </w:rPr>
          <w:t>0,4 м2</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xml:space="preserve"> 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rsidR="0083491A" w:rsidRPr="00B6773A" w:rsidRDefault="0083491A" w:rsidP="00B6773A">
      <w:pPr>
        <w:autoSpaceDE w:val="0"/>
        <w:autoSpaceDN w:val="0"/>
        <w:adjustRightInd w:val="0"/>
        <w:ind w:firstLine="284"/>
        <w:jc w:val="both"/>
        <w:rPr>
          <w:rFonts w:ascii="Arial" w:hAnsi="Arial" w:cs="Arial"/>
          <w:b/>
          <w:sz w:val="16"/>
          <w:szCs w:val="16"/>
        </w:rPr>
      </w:pPr>
      <w:r w:rsidRPr="00B6773A">
        <w:rPr>
          <w:rFonts w:ascii="Arial" w:hAnsi="Arial" w:cs="Arial"/>
          <w:b/>
          <w:sz w:val="16"/>
          <w:szCs w:val="16"/>
        </w:rPr>
        <w:t>1.4.9. Размещение общественных туалетов на территории парков:</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7"/>
        <w:gridCol w:w="3019"/>
        <w:gridCol w:w="2291"/>
      </w:tblGrid>
      <w:tr w:rsidR="0083491A" w:rsidRPr="0008099B" w:rsidTr="0008099B">
        <w:trPr>
          <w:trHeight w:val="57"/>
        </w:trPr>
        <w:tc>
          <w:tcPr>
            <w:tcW w:w="2599" w:type="pct"/>
          </w:tcPr>
          <w:p w:rsidR="0083491A" w:rsidRPr="0008099B" w:rsidRDefault="0083491A" w:rsidP="0008099B">
            <w:pPr>
              <w:autoSpaceDE w:val="0"/>
              <w:autoSpaceDN w:val="0"/>
              <w:adjustRightInd w:val="0"/>
              <w:jc w:val="center"/>
              <w:rPr>
                <w:rFonts w:ascii="Arial" w:hAnsi="Arial" w:cs="Arial"/>
                <w:sz w:val="12"/>
                <w:szCs w:val="12"/>
              </w:rPr>
            </w:pPr>
          </w:p>
        </w:tc>
        <w:tc>
          <w:tcPr>
            <w:tcW w:w="1365" w:type="pct"/>
          </w:tcPr>
          <w:p w:rsidR="0083491A" w:rsidRPr="0008099B" w:rsidRDefault="0083491A" w:rsidP="0008099B">
            <w:pPr>
              <w:autoSpaceDE w:val="0"/>
              <w:autoSpaceDN w:val="0"/>
              <w:adjustRightInd w:val="0"/>
              <w:jc w:val="center"/>
              <w:rPr>
                <w:rFonts w:ascii="Arial" w:hAnsi="Arial" w:cs="Arial"/>
                <w:sz w:val="12"/>
                <w:szCs w:val="12"/>
              </w:rPr>
            </w:pPr>
            <w:r w:rsidRPr="0008099B">
              <w:rPr>
                <w:rFonts w:ascii="Arial" w:hAnsi="Arial" w:cs="Arial"/>
                <w:sz w:val="12"/>
                <w:szCs w:val="12"/>
              </w:rPr>
              <w:t>Единица измерения</w:t>
            </w:r>
          </w:p>
        </w:tc>
        <w:tc>
          <w:tcPr>
            <w:tcW w:w="1036" w:type="pct"/>
          </w:tcPr>
          <w:p w:rsidR="0083491A" w:rsidRPr="0008099B" w:rsidRDefault="0083491A" w:rsidP="0008099B">
            <w:pPr>
              <w:autoSpaceDE w:val="0"/>
              <w:autoSpaceDN w:val="0"/>
              <w:adjustRightInd w:val="0"/>
              <w:jc w:val="center"/>
              <w:rPr>
                <w:rFonts w:ascii="Arial" w:hAnsi="Arial" w:cs="Arial"/>
                <w:sz w:val="12"/>
                <w:szCs w:val="12"/>
              </w:rPr>
            </w:pPr>
            <w:r w:rsidRPr="0008099B">
              <w:rPr>
                <w:rFonts w:ascii="Arial" w:hAnsi="Arial" w:cs="Arial"/>
                <w:sz w:val="12"/>
                <w:szCs w:val="12"/>
              </w:rPr>
              <w:t>Норматив</w:t>
            </w:r>
          </w:p>
        </w:tc>
      </w:tr>
      <w:tr w:rsidR="0083491A" w:rsidRPr="0008099B" w:rsidTr="0008099B">
        <w:trPr>
          <w:trHeight w:val="57"/>
        </w:trPr>
        <w:tc>
          <w:tcPr>
            <w:tcW w:w="2599" w:type="pct"/>
          </w:tcPr>
          <w:p w:rsidR="0083491A" w:rsidRPr="0008099B" w:rsidRDefault="0083491A" w:rsidP="0008099B">
            <w:pPr>
              <w:autoSpaceDE w:val="0"/>
              <w:autoSpaceDN w:val="0"/>
              <w:adjustRightInd w:val="0"/>
              <w:jc w:val="center"/>
              <w:rPr>
                <w:rFonts w:ascii="Arial" w:hAnsi="Arial" w:cs="Arial"/>
                <w:sz w:val="12"/>
                <w:szCs w:val="12"/>
              </w:rPr>
            </w:pPr>
            <w:r w:rsidRPr="0008099B">
              <w:rPr>
                <w:rFonts w:ascii="Arial" w:hAnsi="Arial" w:cs="Arial"/>
                <w:sz w:val="12"/>
                <w:szCs w:val="12"/>
              </w:rPr>
              <w:t>Расстояние от мест массового скопления отдыхающих</w:t>
            </w:r>
          </w:p>
        </w:tc>
        <w:tc>
          <w:tcPr>
            <w:tcW w:w="1365" w:type="pct"/>
          </w:tcPr>
          <w:p w:rsidR="0083491A" w:rsidRPr="0008099B" w:rsidRDefault="0083491A" w:rsidP="0008099B">
            <w:pPr>
              <w:autoSpaceDE w:val="0"/>
              <w:autoSpaceDN w:val="0"/>
              <w:adjustRightInd w:val="0"/>
              <w:jc w:val="center"/>
              <w:rPr>
                <w:rFonts w:ascii="Arial" w:hAnsi="Arial" w:cs="Arial"/>
                <w:sz w:val="12"/>
                <w:szCs w:val="12"/>
              </w:rPr>
            </w:pPr>
            <w:r w:rsidRPr="0008099B">
              <w:rPr>
                <w:rFonts w:ascii="Arial" w:hAnsi="Arial" w:cs="Arial"/>
                <w:sz w:val="12"/>
                <w:szCs w:val="12"/>
              </w:rPr>
              <w:t>м</w:t>
            </w:r>
          </w:p>
        </w:tc>
        <w:tc>
          <w:tcPr>
            <w:tcW w:w="1036" w:type="pct"/>
          </w:tcPr>
          <w:p w:rsidR="0083491A" w:rsidRPr="0008099B" w:rsidRDefault="0083491A" w:rsidP="0008099B">
            <w:pPr>
              <w:autoSpaceDE w:val="0"/>
              <w:autoSpaceDN w:val="0"/>
              <w:adjustRightInd w:val="0"/>
              <w:jc w:val="center"/>
              <w:rPr>
                <w:rFonts w:ascii="Arial" w:hAnsi="Arial" w:cs="Arial"/>
                <w:b/>
                <w:sz w:val="12"/>
                <w:szCs w:val="12"/>
              </w:rPr>
            </w:pPr>
            <w:r w:rsidRPr="0008099B">
              <w:rPr>
                <w:rFonts w:ascii="Arial" w:hAnsi="Arial" w:cs="Arial"/>
                <w:b/>
                <w:sz w:val="12"/>
                <w:szCs w:val="12"/>
              </w:rPr>
              <w:t>не менее 50</w:t>
            </w:r>
          </w:p>
        </w:tc>
      </w:tr>
      <w:tr w:rsidR="0083491A" w:rsidRPr="0008099B" w:rsidTr="0008099B">
        <w:trPr>
          <w:trHeight w:val="57"/>
        </w:trPr>
        <w:tc>
          <w:tcPr>
            <w:tcW w:w="2599" w:type="pct"/>
          </w:tcPr>
          <w:p w:rsidR="0083491A" w:rsidRPr="0008099B" w:rsidRDefault="0083491A" w:rsidP="0008099B">
            <w:pPr>
              <w:autoSpaceDE w:val="0"/>
              <w:autoSpaceDN w:val="0"/>
              <w:adjustRightInd w:val="0"/>
              <w:jc w:val="center"/>
              <w:rPr>
                <w:rFonts w:ascii="Arial" w:hAnsi="Arial" w:cs="Arial"/>
                <w:sz w:val="12"/>
                <w:szCs w:val="12"/>
              </w:rPr>
            </w:pPr>
            <w:r w:rsidRPr="0008099B">
              <w:rPr>
                <w:rFonts w:ascii="Arial" w:hAnsi="Arial" w:cs="Arial"/>
                <w:sz w:val="12"/>
                <w:szCs w:val="12"/>
              </w:rPr>
              <w:t>Норма обеспеченности</w:t>
            </w:r>
          </w:p>
        </w:tc>
        <w:tc>
          <w:tcPr>
            <w:tcW w:w="1365" w:type="pct"/>
          </w:tcPr>
          <w:p w:rsidR="0083491A" w:rsidRPr="0008099B" w:rsidRDefault="0083491A" w:rsidP="0008099B">
            <w:pPr>
              <w:autoSpaceDE w:val="0"/>
              <w:autoSpaceDN w:val="0"/>
              <w:adjustRightInd w:val="0"/>
              <w:jc w:val="center"/>
              <w:rPr>
                <w:rFonts w:ascii="Arial" w:hAnsi="Arial" w:cs="Arial"/>
                <w:b/>
                <w:sz w:val="12"/>
                <w:szCs w:val="12"/>
              </w:rPr>
            </w:pPr>
            <w:r w:rsidRPr="0008099B">
              <w:rPr>
                <w:rFonts w:ascii="Arial" w:hAnsi="Arial" w:cs="Arial"/>
                <w:sz w:val="12"/>
                <w:szCs w:val="12"/>
              </w:rPr>
              <w:t>мест на 1000 посетителей</w:t>
            </w:r>
          </w:p>
        </w:tc>
        <w:tc>
          <w:tcPr>
            <w:tcW w:w="1036" w:type="pct"/>
          </w:tcPr>
          <w:p w:rsidR="0083491A" w:rsidRPr="0008099B" w:rsidRDefault="0083491A" w:rsidP="0008099B">
            <w:pPr>
              <w:autoSpaceDE w:val="0"/>
              <w:autoSpaceDN w:val="0"/>
              <w:adjustRightInd w:val="0"/>
              <w:jc w:val="center"/>
              <w:rPr>
                <w:rFonts w:ascii="Arial" w:hAnsi="Arial" w:cs="Arial"/>
                <w:b/>
                <w:sz w:val="12"/>
                <w:szCs w:val="12"/>
              </w:rPr>
            </w:pPr>
            <w:r w:rsidRPr="0008099B">
              <w:rPr>
                <w:rFonts w:ascii="Arial" w:hAnsi="Arial" w:cs="Arial"/>
                <w:b/>
                <w:sz w:val="12"/>
                <w:szCs w:val="12"/>
              </w:rPr>
              <w:t>2</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1.4.10. Расстояние от зданий, сооружений и объектов инженерного благоустройства до деревьев и кустарников</w:t>
      </w:r>
    </w:p>
    <w:tbl>
      <w:tblPr>
        <w:tblW w:w="4785" w:type="pct"/>
        <w:tblInd w:w="250" w:type="dxa"/>
        <w:tblLook w:val="0000" w:firstRow="0" w:lastRow="0" w:firstColumn="0" w:lastColumn="0" w:noHBand="0" w:noVBand="0"/>
      </w:tblPr>
      <w:tblGrid>
        <w:gridCol w:w="4820"/>
        <w:gridCol w:w="2024"/>
        <w:gridCol w:w="2225"/>
        <w:gridCol w:w="1988"/>
      </w:tblGrid>
      <w:tr w:rsidR="0083491A" w:rsidRPr="0008099B" w:rsidTr="0008099B">
        <w:trPr>
          <w:cantSplit/>
          <w:trHeight w:val="20"/>
        </w:trPr>
        <w:tc>
          <w:tcPr>
            <w:tcW w:w="2179" w:type="pct"/>
            <w:vMerge w:val="restart"/>
            <w:tcBorders>
              <w:top w:val="single" w:sz="4" w:space="0" w:color="000000"/>
              <w:left w:val="single" w:sz="4" w:space="0" w:color="000000"/>
              <w:bottom w:val="single" w:sz="4" w:space="0" w:color="000000"/>
            </w:tcBorders>
            <w:vAlign w:val="center"/>
          </w:tcPr>
          <w:p w:rsidR="0083491A" w:rsidRPr="0008099B" w:rsidRDefault="0083491A" w:rsidP="0008099B">
            <w:pPr>
              <w:snapToGrid w:val="0"/>
              <w:jc w:val="center"/>
              <w:rPr>
                <w:rFonts w:ascii="Arial" w:hAnsi="Arial" w:cs="Arial"/>
                <w:sz w:val="12"/>
                <w:szCs w:val="12"/>
              </w:rPr>
            </w:pPr>
            <w:r w:rsidRPr="0008099B">
              <w:rPr>
                <w:rFonts w:ascii="Arial" w:hAnsi="Arial" w:cs="Arial"/>
                <w:sz w:val="12"/>
                <w:szCs w:val="12"/>
              </w:rPr>
              <w:t>Здания, сооружения и объекты инженерного благоустройства</w:t>
            </w:r>
          </w:p>
        </w:tc>
        <w:tc>
          <w:tcPr>
            <w:tcW w:w="1921" w:type="pct"/>
            <w:gridSpan w:val="2"/>
            <w:tcBorders>
              <w:top w:val="single" w:sz="4" w:space="0" w:color="000000"/>
              <w:left w:val="single" w:sz="4" w:space="0" w:color="000000"/>
              <w:bottom w:val="single" w:sz="4" w:space="0" w:color="000000"/>
            </w:tcBorders>
            <w:vAlign w:val="center"/>
          </w:tcPr>
          <w:p w:rsidR="0083491A" w:rsidRPr="0008099B" w:rsidRDefault="0083491A" w:rsidP="0008099B">
            <w:pPr>
              <w:snapToGrid w:val="0"/>
              <w:jc w:val="center"/>
              <w:rPr>
                <w:rFonts w:ascii="Arial" w:hAnsi="Arial" w:cs="Arial"/>
                <w:sz w:val="12"/>
                <w:szCs w:val="12"/>
              </w:rPr>
            </w:pPr>
            <w:r w:rsidRPr="0008099B">
              <w:rPr>
                <w:rFonts w:ascii="Arial" w:hAnsi="Arial" w:cs="Arial"/>
                <w:sz w:val="12"/>
                <w:szCs w:val="12"/>
              </w:rPr>
              <w:t>Расстояние, м от зданий, сооружений и объектов инженерного благоустройства до оси</w:t>
            </w:r>
          </w:p>
        </w:tc>
        <w:tc>
          <w:tcPr>
            <w:tcW w:w="899" w:type="pct"/>
            <w:vMerge w:val="restar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center"/>
              <w:rPr>
                <w:rFonts w:ascii="Arial" w:hAnsi="Arial" w:cs="Arial"/>
                <w:sz w:val="12"/>
                <w:szCs w:val="12"/>
              </w:rPr>
            </w:pPr>
            <w:r w:rsidRPr="0008099B">
              <w:rPr>
                <w:rFonts w:ascii="Arial" w:hAnsi="Arial" w:cs="Arial"/>
                <w:sz w:val="12"/>
                <w:szCs w:val="12"/>
              </w:rPr>
              <w:t>Примечание</w:t>
            </w:r>
          </w:p>
        </w:tc>
      </w:tr>
      <w:tr w:rsidR="0083491A" w:rsidRPr="0008099B" w:rsidTr="0008099B">
        <w:trPr>
          <w:cantSplit/>
          <w:trHeight w:val="20"/>
        </w:trPr>
        <w:tc>
          <w:tcPr>
            <w:tcW w:w="2179" w:type="pct"/>
            <w:vMerge/>
            <w:tcBorders>
              <w:top w:val="single" w:sz="4" w:space="0" w:color="000000"/>
              <w:left w:val="single" w:sz="4" w:space="0" w:color="000000"/>
              <w:bottom w:val="single" w:sz="4" w:space="0" w:color="000000"/>
            </w:tcBorders>
            <w:vAlign w:val="center"/>
          </w:tcPr>
          <w:p w:rsidR="0083491A" w:rsidRPr="0008099B" w:rsidRDefault="0083491A" w:rsidP="0008099B">
            <w:pPr>
              <w:jc w:val="both"/>
              <w:rPr>
                <w:rFonts w:ascii="Arial" w:hAnsi="Arial" w:cs="Arial"/>
                <w:sz w:val="12"/>
                <w:szCs w:val="12"/>
              </w:rPr>
            </w:pPr>
          </w:p>
        </w:tc>
        <w:tc>
          <w:tcPr>
            <w:tcW w:w="915"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sz w:val="12"/>
                <w:szCs w:val="12"/>
              </w:rPr>
            </w:pPr>
            <w:r w:rsidRPr="0008099B">
              <w:rPr>
                <w:rFonts w:ascii="Arial" w:hAnsi="Arial" w:cs="Arial"/>
                <w:sz w:val="12"/>
                <w:szCs w:val="12"/>
              </w:rPr>
              <w:t>ствола дерева</w:t>
            </w:r>
          </w:p>
        </w:tc>
        <w:tc>
          <w:tcPr>
            <w:tcW w:w="1006"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sz w:val="12"/>
                <w:szCs w:val="12"/>
              </w:rPr>
            </w:pPr>
            <w:r w:rsidRPr="0008099B">
              <w:rPr>
                <w:rFonts w:ascii="Arial" w:hAnsi="Arial" w:cs="Arial"/>
                <w:sz w:val="12"/>
                <w:szCs w:val="12"/>
              </w:rPr>
              <w:t>кустарника</w:t>
            </w:r>
          </w:p>
        </w:tc>
        <w:tc>
          <w:tcPr>
            <w:tcW w:w="899" w:type="pct"/>
            <w:vMerge/>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jc w:val="both"/>
              <w:rPr>
                <w:rFonts w:ascii="Arial" w:hAnsi="Arial" w:cs="Arial"/>
                <w:sz w:val="12"/>
                <w:szCs w:val="12"/>
              </w:rPr>
            </w:pPr>
          </w:p>
        </w:tc>
      </w:tr>
      <w:tr w:rsidR="0083491A" w:rsidRPr="0008099B" w:rsidTr="0008099B">
        <w:trPr>
          <w:cantSplit/>
          <w:trHeight w:val="20"/>
        </w:trPr>
        <w:tc>
          <w:tcPr>
            <w:tcW w:w="2179" w:type="pct"/>
            <w:tcBorders>
              <w:top w:val="single" w:sz="4" w:space="0" w:color="000000"/>
              <w:left w:val="single" w:sz="4" w:space="0" w:color="000000"/>
              <w:bottom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Наружная стена здания и сооружения</w:t>
            </w:r>
          </w:p>
        </w:tc>
        <w:tc>
          <w:tcPr>
            <w:tcW w:w="915"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5,0</w:t>
            </w:r>
          </w:p>
        </w:tc>
        <w:tc>
          <w:tcPr>
            <w:tcW w:w="1006"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1,5</w:t>
            </w:r>
          </w:p>
        </w:tc>
        <w:tc>
          <w:tcPr>
            <w:tcW w:w="899" w:type="pct"/>
            <w:vMerge w:val="restart"/>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 xml:space="preserve">Приведенные нормы относятся к деревьям с диаметром кроны не более </w:t>
            </w:r>
            <w:smartTag w:uri="urn:schemas-microsoft-com:office:smarttags" w:element="metricconverter">
              <w:smartTagPr>
                <w:attr w:name="ProductID" w:val="5 м"/>
              </w:smartTagPr>
              <w:r w:rsidRPr="0008099B">
                <w:rPr>
                  <w:rFonts w:ascii="Arial" w:hAnsi="Arial" w:cs="Arial"/>
                  <w:sz w:val="12"/>
                  <w:szCs w:val="12"/>
                </w:rPr>
                <w:t>5 м</w:t>
              </w:r>
            </w:smartTag>
            <w:r w:rsidRPr="0008099B">
              <w:rPr>
                <w:rFonts w:ascii="Arial" w:hAnsi="Arial" w:cs="Arial"/>
                <w:sz w:val="12"/>
                <w:szCs w:val="12"/>
              </w:rPr>
              <w:t xml:space="preserve"> и увеличиваются для деревьев с кроной большего диаметра</w:t>
            </w:r>
          </w:p>
        </w:tc>
      </w:tr>
      <w:tr w:rsidR="0083491A" w:rsidRPr="0008099B" w:rsidTr="0008099B">
        <w:trPr>
          <w:cantSplit/>
          <w:trHeight w:val="20"/>
        </w:trPr>
        <w:tc>
          <w:tcPr>
            <w:tcW w:w="2179" w:type="pct"/>
            <w:tcBorders>
              <w:top w:val="single" w:sz="4" w:space="0" w:color="000000"/>
              <w:left w:val="single" w:sz="4" w:space="0" w:color="000000"/>
              <w:bottom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Край тротуара и садовой дорожки</w:t>
            </w:r>
          </w:p>
        </w:tc>
        <w:tc>
          <w:tcPr>
            <w:tcW w:w="915"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0,7</w:t>
            </w:r>
          </w:p>
        </w:tc>
        <w:tc>
          <w:tcPr>
            <w:tcW w:w="1006"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0,5</w:t>
            </w:r>
          </w:p>
        </w:tc>
        <w:tc>
          <w:tcPr>
            <w:tcW w:w="899" w:type="pct"/>
            <w:vMerge/>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jc w:val="both"/>
              <w:rPr>
                <w:rFonts w:ascii="Arial" w:hAnsi="Arial" w:cs="Arial"/>
                <w:sz w:val="12"/>
                <w:szCs w:val="12"/>
              </w:rPr>
            </w:pPr>
          </w:p>
        </w:tc>
      </w:tr>
      <w:tr w:rsidR="0083491A" w:rsidRPr="0008099B" w:rsidTr="0008099B">
        <w:trPr>
          <w:cantSplit/>
          <w:trHeight w:val="20"/>
        </w:trPr>
        <w:tc>
          <w:tcPr>
            <w:tcW w:w="2179" w:type="pct"/>
            <w:tcBorders>
              <w:top w:val="single" w:sz="4" w:space="0" w:color="000000"/>
              <w:left w:val="single" w:sz="4" w:space="0" w:color="000000"/>
              <w:bottom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Край проезжей части улиц, кромка укрепленной полосы обочины дороги или бровки канавы</w:t>
            </w:r>
          </w:p>
        </w:tc>
        <w:tc>
          <w:tcPr>
            <w:tcW w:w="915"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2,0</w:t>
            </w:r>
          </w:p>
        </w:tc>
        <w:tc>
          <w:tcPr>
            <w:tcW w:w="1006"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1,0</w:t>
            </w:r>
          </w:p>
        </w:tc>
        <w:tc>
          <w:tcPr>
            <w:tcW w:w="899" w:type="pct"/>
            <w:vMerge/>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jc w:val="both"/>
              <w:rPr>
                <w:rFonts w:ascii="Arial" w:hAnsi="Arial" w:cs="Arial"/>
                <w:sz w:val="12"/>
                <w:szCs w:val="12"/>
              </w:rPr>
            </w:pPr>
          </w:p>
        </w:tc>
      </w:tr>
      <w:tr w:rsidR="0083491A" w:rsidRPr="0008099B" w:rsidTr="0008099B">
        <w:trPr>
          <w:cantSplit/>
          <w:trHeight w:val="20"/>
        </w:trPr>
        <w:tc>
          <w:tcPr>
            <w:tcW w:w="2179" w:type="pct"/>
            <w:tcBorders>
              <w:top w:val="single" w:sz="4" w:space="0" w:color="000000"/>
              <w:left w:val="single" w:sz="4" w:space="0" w:color="000000"/>
              <w:bottom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Мачта и опора осветительной сети, мостовая опора и эстакада</w:t>
            </w:r>
          </w:p>
        </w:tc>
        <w:tc>
          <w:tcPr>
            <w:tcW w:w="915"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4,0</w:t>
            </w:r>
          </w:p>
        </w:tc>
        <w:tc>
          <w:tcPr>
            <w:tcW w:w="1006"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w:t>
            </w:r>
          </w:p>
        </w:tc>
        <w:tc>
          <w:tcPr>
            <w:tcW w:w="899" w:type="pct"/>
            <w:vMerge/>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jc w:val="both"/>
              <w:rPr>
                <w:rFonts w:ascii="Arial" w:hAnsi="Arial" w:cs="Arial"/>
                <w:sz w:val="12"/>
                <w:szCs w:val="12"/>
              </w:rPr>
            </w:pPr>
          </w:p>
        </w:tc>
      </w:tr>
      <w:tr w:rsidR="0083491A" w:rsidRPr="0008099B" w:rsidTr="0008099B">
        <w:trPr>
          <w:cantSplit/>
          <w:trHeight w:val="20"/>
        </w:trPr>
        <w:tc>
          <w:tcPr>
            <w:tcW w:w="2179" w:type="pct"/>
            <w:tcBorders>
              <w:top w:val="single" w:sz="4" w:space="0" w:color="000000"/>
              <w:left w:val="single" w:sz="4" w:space="0" w:color="000000"/>
              <w:bottom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Подошва откоса, террасы и др.</w:t>
            </w:r>
          </w:p>
        </w:tc>
        <w:tc>
          <w:tcPr>
            <w:tcW w:w="915"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1,0</w:t>
            </w:r>
          </w:p>
        </w:tc>
        <w:tc>
          <w:tcPr>
            <w:tcW w:w="1006"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0,5</w:t>
            </w:r>
          </w:p>
        </w:tc>
        <w:tc>
          <w:tcPr>
            <w:tcW w:w="899" w:type="pct"/>
            <w:vMerge/>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jc w:val="both"/>
              <w:rPr>
                <w:rFonts w:ascii="Arial" w:hAnsi="Arial" w:cs="Arial"/>
                <w:sz w:val="12"/>
                <w:szCs w:val="12"/>
              </w:rPr>
            </w:pPr>
          </w:p>
        </w:tc>
      </w:tr>
      <w:tr w:rsidR="0083491A" w:rsidRPr="0008099B" w:rsidTr="0008099B">
        <w:trPr>
          <w:cantSplit/>
          <w:trHeight w:val="20"/>
        </w:trPr>
        <w:tc>
          <w:tcPr>
            <w:tcW w:w="2179" w:type="pct"/>
            <w:tcBorders>
              <w:top w:val="single" w:sz="4" w:space="0" w:color="000000"/>
              <w:left w:val="single" w:sz="4" w:space="0" w:color="000000"/>
              <w:bottom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Подошва или внутренняя грань подпорной стенки</w:t>
            </w:r>
          </w:p>
        </w:tc>
        <w:tc>
          <w:tcPr>
            <w:tcW w:w="915"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3,0</w:t>
            </w:r>
          </w:p>
        </w:tc>
        <w:tc>
          <w:tcPr>
            <w:tcW w:w="1006"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1,0</w:t>
            </w:r>
          </w:p>
        </w:tc>
        <w:tc>
          <w:tcPr>
            <w:tcW w:w="899" w:type="pct"/>
            <w:vMerge/>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jc w:val="both"/>
              <w:rPr>
                <w:rFonts w:ascii="Arial" w:hAnsi="Arial" w:cs="Arial"/>
                <w:sz w:val="12"/>
                <w:szCs w:val="12"/>
              </w:rPr>
            </w:pPr>
          </w:p>
        </w:tc>
      </w:tr>
      <w:tr w:rsidR="0083491A" w:rsidRPr="0008099B" w:rsidTr="0008099B">
        <w:trPr>
          <w:cantSplit/>
          <w:trHeight w:val="20"/>
        </w:trPr>
        <w:tc>
          <w:tcPr>
            <w:tcW w:w="2179" w:type="pct"/>
            <w:tcBorders>
              <w:top w:val="single" w:sz="4" w:space="0" w:color="000000"/>
              <w:left w:val="single" w:sz="4" w:space="0" w:color="000000"/>
              <w:bottom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Подземной сети газопровода, канализации</w:t>
            </w:r>
          </w:p>
        </w:tc>
        <w:tc>
          <w:tcPr>
            <w:tcW w:w="915"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1,5</w:t>
            </w:r>
          </w:p>
        </w:tc>
        <w:tc>
          <w:tcPr>
            <w:tcW w:w="1006"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w:t>
            </w:r>
          </w:p>
        </w:tc>
        <w:tc>
          <w:tcPr>
            <w:tcW w:w="899" w:type="pct"/>
            <w:vMerge/>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jc w:val="both"/>
              <w:rPr>
                <w:rFonts w:ascii="Arial" w:hAnsi="Arial" w:cs="Arial"/>
                <w:sz w:val="12"/>
                <w:szCs w:val="12"/>
              </w:rPr>
            </w:pPr>
          </w:p>
        </w:tc>
      </w:tr>
      <w:tr w:rsidR="0083491A" w:rsidRPr="0008099B" w:rsidTr="0008099B">
        <w:trPr>
          <w:cantSplit/>
          <w:trHeight w:val="20"/>
        </w:trPr>
        <w:tc>
          <w:tcPr>
            <w:tcW w:w="2179" w:type="pct"/>
            <w:tcBorders>
              <w:top w:val="single" w:sz="4" w:space="0" w:color="000000"/>
              <w:left w:val="single" w:sz="4" w:space="0" w:color="000000"/>
              <w:bottom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Подземной тепловой сети (стенка канала, тоннеля или оболочки при бесканальной прокладке)</w:t>
            </w:r>
          </w:p>
        </w:tc>
        <w:tc>
          <w:tcPr>
            <w:tcW w:w="915"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2,0</w:t>
            </w:r>
          </w:p>
        </w:tc>
        <w:tc>
          <w:tcPr>
            <w:tcW w:w="1006"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1,0</w:t>
            </w:r>
          </w:p>
        </w:tc>
        <w:tc>
          <w:tcPr>
            <w:tcW w:w="899" w:type="pct"/>
            <w:vMerge/>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jc w:val="both"/>
              <w:rPr>
                <w:rFonts w:ascii="Arial" w:hAnsi="Arial" w:cs="Arial"/>
                <w:sz w:val="12"/>
                <w:szCs w:val="12"/>
              </w:rPr>
            </w:pPr>
          </w:p>
        </w:tc>
      </w:tr>
      <w:tr w:rsidR="0083491A" w:rsidRPr="0008099B" w:rsidTr="0008099B">
        <w:trPr>
          <w:cantSplit/>
          <w:trHeight w:val="20"/>
        </w:trPr>
        <w:tc>
          <w:tcPr>
            <w:tcW w:w="2179" w:type="pct"/>
            <w:tcBorders>
              <w:top w:val="single" w:sz="4" w:space="0" w:color="000000"/>
              <w:left w:val="single" w:sz="4" w:space="0" w:color="000000"/>
              <w:bottom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Подземные сети водопровода, дренажа</w:t>
            </w:r>
          </w:p>
        </w:tc>
        <w:tc>
          <w:tcPr>
            <w:tcW w:w="915"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2,0</w:t>
            </w:r>
          </w:p>
        </w:tc>
        <w:tc>
          <w:tcPr>
            <w:tcW w:w="1006"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w:t>
            </w:r>
          </w:p>
        </w:tc>
        <w:tc>
          <w:tcPr>
            <w:tcW w:w="899" w:type="pct"/>
            <w:vMerge/>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jc w:val="both"/>
              <w:rPr>
                <w:rFonts w:ascii="Arial" w:hAnsi="Arial" w:cs="Arial"/>
                <w:sz w:val="12"/>
                <w:szCs w:val="12"/>
              </w:rPr>
            </w:pPr>
          </w:p>
        </w:tc>
      </w:tr>
      <w:tr w:rsidR="0083491A" w:rsidRPr="0008099B" w:rsidTr="0008099B">
        <w:trPr>
          <w:cantSplit/>
          <w:trHeight w:val="20"/>
        </w:trPr>
        <w:tc>
          <w:tcPr>
            <w:tcW w:w="2179" w:type="pct"/>
            <w:tcBorders>
              <w:top w:val="single" w:sz="4" w:space="0" w:color="000000"/>
              <w:left w:val="single" w:sz="4" w:space="0" w:color="000000"/>
              <w:bottom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Подземный силовой кабель, кабель связи</w:t>
            </w:r>
          </w:p>
        </w:tc>
        <w:tc>
          <w:tcPr>
            <w:tcW w:w="915"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2,0</w:t>
            </w:r>
          </w:p>
        </w:tc>
        <w:tc>
          <w:tcPr>
            <w:tcW w:w="1006"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0,7</w:t>
            </w:r>
          </w:p>
        </w:tc>
        <w:tc>
          <w:tcPr>
            <w:tcW w:w="899" w:type="pct"/>
            <w:vMerge/>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jc w:val="both"/>
              <w:rPr>
                <w:rFonts w:ascii="Arial" w:hAnsi="Arial" w:cs="Arial"/>
                <w:sz w:val="12"/>
                <w:szCs w:val="12"/>
              </w:rPr>
            </w:pPr>
          </w:p>
        </w:tc>
      </w:tr>
    </w:tbl>
    <w:p w:rsidR="0083491A" w:rsidRPr="00B6773A" w:rsidRDefault="0083491A" w:rsidP="00B6773A">
      <w:pPr>
        <w:tabs>
          <w:tab w:val="left" w:pos="2265"/>
        </w:tabs>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xml:space="preserve"> Деревья размещаются на расстоянии не менее </w:t>
      </w:r>
      <w:smartTag w:uri="urn:schemas-microsoft-com:office:smarttags" w:element="metricconverter">
        <w:smartTagPr>
          <w:attr w:name="ProductID" w:val="15 м"/>
        </w:smartTagPr>
        <w:r w:rsidRPr="00B6773A">
          <w:rPr>
            <w:rFonts w:ascii="Arial" w:hAnsi="Arial" w:cs="Arial"/>
            <w:sz w:val="16"/>
            <w:szCs w:val="16"/>
          </w:rPr>
          <w:t>15 м</w:t>
        </w:r>
      </w:smartTag>
      <w:r w:rsidRPr="00B6773A">
        <w:rPr>
          <w:rFonts w:ascii="Arial" w:hAnsi="Arial" w:cs="Arial"/>
          <w:sz w:val="16"/>
          <w:szCs w:val="16"/>
        </w:rPr>
        <w:t xml:space="preserve">, кустарники - </w:t>
      </w:r>
      <w:smartTag w:uri="urn:schemas-microsoft-com:office:smarttags" w:element="metricconverter">
        <w:smartTagPr>
          <w:attr w:name="ProductID" w:val="5 м"/>
        </w:smartTagPr>
        <w:r w:rsidRPr="00B6773A">
          <w:rPr>
            <w:rFonts w:ascii="Arial" w:hAnsi="Arial" w:cs="Arial"/>
            <w:sz w:val="16"/>
            <w:szCs w:val="16"/>
          </w:rPr>
          <w:t>5 м</w:t>
        </w:r>
      </w:smartTag>
      <w:r w:rsidRPr="00B6773A">
        <w:rPr>
          <w:rFonts w:ascii="Arial" w:hAnsi="Arial" w:cs="Arial"/>
          <w:sz w:val="16"/>
          <w:szCs w:val="16"/>
        </w:rPr>
        <w:t xml:space="preserve"> от зданий дошкольных, общеобразовательных, средних специальных и высших учебных учреждений.</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1.4.11. Норма обеспеченности учреждениями отдыха и размер их земельного участка</w:t>
      </w:r>
    </w:p>
    <w:tbl>
      <w:tblPr>
        <w:tblW w:w="4785" w:type="pct"/>
        <w:tblInd w:w="250" w:type="dxa"/>
        <w:tblLook w:val="0000" w:firstRow="0" w:lastRow="0" w:firstColumn="0" w:lastColumn="0" w:noHBand="0" w:noVBand="0"/>
      </w:tblPr>
      <w:tblGrid>
        <w:gridCol w:w="3529"/>
        <w:gridCol w:w="2855"/>
        <w:gridCol w:w="1588"/>
        <w:gridCol w:w="3085"/>
      </w:tblGrid>
      <w:tr w:rsidR="0083491A" w:rsidRPr="0008099B" w:rsidTr="0008099B">
        <w:tc>
          <w:tcPr>
            <w:tcW w:w="1596" w:type="pct"/>
            <w:tcBorders>
              <w:top w:val="single" w:sz="4" w:space="0" w:color="000000"/>
              <w:left w:val="single" w:sz="4" w:space="0" w:color="000000"/>
              <w:bottom w:val="single" w:sz="4" w:space="0" w:color="000000"/>
            </w:tcBorders>
            <w:vAlign w:val="center"/>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Учреждение</w:t>
            </w:r>
          </w:p>
        </w:tc>
        <w:tc>
          <w:tcPr>
            <w:tcW w:w="1291" w:type="pct"/>
            <w:tcBorders>
              <w:top w:val="single" w:sz="4" w:space="0" w:color="000000"/>
              <w:left w:val="single" w:sz="4" w:space="0" w:color="000000"/>
              <w:bottom w:val="single" w:sz="4" w:space="0" w:color="000000"/>
            </w:tcBorders>
            <w:vAlign w:val="center"/>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Норма обеспеченности</w:t>
            </w:r>
          </w:p>
        </w:tc>
        <w:tc>
          <w:tcPr>
            <w:tcW w:w="718" w:type="pct"/>
            <w:tcBorders>
              <w:top w:val="single" w:sz="4" w:space="0" w:color="000000"/>
              <w:left w:val="single" w:sz="4" w:space="0" w:color="000000"/>
              <w:bottom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Единица измерения</w:t>
            </w:r>
          </w:p>
        </w:tc>
        <w:tc>
          <w:tcPr>
            <w:tcW w:w="1395"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Размер земельного участка, м2</w:t>
            </w:r>
          </w:p>
        </w:tc>
      </w:tr>
      <w:tr w:rsidR="0083491A" w:rsidRPr="0008099B" w:rsidTr="0008099B">
        <w:tc>
          <w:tcPr>
            <w:tcW w:w="1596" w:type="pct"/>
            <w:tcBorders>
              <w:top w:val="single" w:sz="4" w:space="0" w:color="000000"/>
              <w:left w:val="single" w:sz="4" w:space="0" w:color="000000"/>
              <w:bottom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Базы отдыха, санатории</w:t>
            </w:r>
          </w:p>
        </w:tc>
        <w:tc>
          <w:tcPr>
            <w:tcW w:w="1291" w:type="pct"/>
            <w:tcBorders>
              <w:top w:val="single" w:sz="4" w:space="0" w:color="000000"/>
              <w:left w:val="single" w:sz="4" w:space="0" w:color="000000"/>
              <w:bottom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 xml:space="preserve">по заданию на проектирование </w:t>
            </w:r>
          </w:p>
        </w:tc>
        <w:tc>
          <w:tcPr>
            <w:tcW w:w="718" w:type="pct"/>
            <w:tcBorders>
              <w:top w:val="single" w:sz="4" w:space="0" w:color="000000"/>
              <w:left w:val="single" w:sz="4" w:space="0" w:color="000000"/>
              <w:bottom w:val="single" w:sz="4" w:space="0" w:color="000000"/>
            </w:tcBorders>
            <w:vAlign w:val="center"/>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место</w:t>
            </w:r>
          </w:p>
        </w:tc>
        <w:tc>
          <w:tcPr>
            <w:tcW w:w="1395"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both"/>
              <w:rPr>
                <w:rFonts w:ascii="Arial" w:hAnsi="Arial" w:cs="Arial"/>
                <w:b/>
                <w:sz w:val="12"/>
                <w:szCs w:val="12"/>
              </w:rPr>
            </w:pPr>
            <w:r w:rsidRPr="0008099B">
              <w:rPr>
                <w:rFonts w:ascii="Arial" w:hAnsi="Arial" w:cs="Arial"/>
                <w:b/>
                <w:sz w:val="12"/>
                <w:szCs w:val="12"/>
              </w:rPr>
              <w:t>на 1 место 140-160</w:t>
            </w:r>
          </w:p>
        </w:tc>
      </w:tr>
      <w:tr w:rsidR="0083491A" w:rsidRPr="0008099B" w:rsidTr="0008099B">
        <w:tc>
          <w:tcPr>
            <w:tcW w:w="1596" w:type="pct"/>
            <w:tcBorders>
              <w:top w:val="single" w:sz="4" w:space="0" w:color="000000"/>
              <w:left w:val="single" w:sz="4" w:space="0" w:color="000000"/>
              <w:bottom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 xml:space="preserve">Туристские базы </w:t>
            </w:r>
          </w:p>
        </w:tc>
        <w:tc>
          <w:tcPr>
            <w:tcW w:w="1291" w:type="pct"/>
            <w:tcBorders>
              <w:top w:val="single" w:sz="4" w:space="0" w:color="000000"/>
              <w:left w:val="single" w:sz="4" w:space="0" w:color="000000"/>
              <w:bottom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 xml:space="preserve">по заданию на проектирование </w:t>
            </w:r>
          </w:p>
        </w:tc>
        <w:tc>
          <w:tcPr>
            <w:tcW w:w="718" w:type="pct"/>
            <w:tcBorders>
              <w:top w:val="single" w:sz="4" w:space="0" w:color="000000"/>
              <w:left w:val="single" w:sz="4" w:space="0" w:color="000000"/>
              <w:bottom w:val="single" w:sz="4" w:space="0" w:color="000000"/>
            </w:tcBorders>
            <w:vAlign w:val="center"/>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место</w:t>
            </w:r>
          </w:p>
        </w:tc>
        <w:tc>
          <w:tcPr>
            <w:tcW w:w="1395"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both"/>
              <w:rPr>
                <w:rFonts w:ascii="Arial" w:hAnsi="Arial" w:cs="Arial"/>
                <w:b/>
                <w:sz w:val="12"/>
                <w:szCs w:val="12"/>
              </w:rPr>
            </w:pPr>
            <w:r w:rsidRPr="0008099B">
              <w:rPr>
                <w:rFonts w:ascii="Arial" w:hAnsi="Arial" w:cs="Arial"/>
                <w:b/>
                <w:sz w:val="12"/>
                <w:szCs w:val="12"/>
              </w:rPr>
              <w:t>на 1 место 65-80</w:t>
            </w:r>
          </w:p>
        </w:tc>
      </w:tr>
      <w:tr w:rsidR="0083491A" w:rsidRPr="0008099B" w:rsidTr="0008099B">
        <w:tc>
          <w:tcPr>
            <w:tcW w:w="1596" w:type="pct"/>
            <w:tcBorders>
              <w:top w:val="single" w:sz="4" w:space="0" w:color="000000"/>
              <w:left w:val="single" w:sz="4" w:space="0" w:color="000000"/>
              <w:bottom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Туристские базы для семей с детьми</w:t>
            </w:r>
          </w:p>
        </w:tc>
        <w:tc>
          <w:tcPr>
            <w:tcW w:w="1291" w:type="pct"/>
            <w:tcBorders>
              <w:top w:val="single" w:sz="4" w:space="0" w:color="000000"/>
              <w:left w:val="single" w:sz="4" w:space="0" w:color="000000"/>
              <w:bottom w:val="single" w:sz="4" w:space="0" w:color="000000"/>
            </w:tcBorders>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 xml:space="preserve">по заданию на проектирование </w:t>
            </w:r>
          </w:p>
        </w:tc>
        <w:tc>
          <w:tcPr>
            <w:tcW w:w="718" w:type="pct"/>
            <w:tcBorders>
              <w:top w:val="single" w:sz="4" w:space="0" w:color="000000"/>
              <w:left w:val="single" w:sz="4" w:space="0" w:color="000000"/>
              <w:bottom w:val="single" w:sz="4" w:space="0" w:color="000000"/>
            </w:tcBorders>
            <w:vAlign w:val="center"/>
          </w:tcPr>
          <w:p w:rsidR="0083491A" w:rsidRPr="0008099B" w:rsidRDefault="0083491A" w:rsidP="0008099B">
            <w:pPr>
              <w:snapToGrid w:val="0"/>
              <w:jc w:val="both"/>
              <w:rPr>
                <w:rFonts w:ascii="Arial" w:hAnsi="Arial" w:cs="Arial"/>
                <w:sz w:val="12"/>
                <w:szCs w:val="12"/>
              </w:rPr>
            </w:pPr>
            <w:r w:rsidRPr="0008099B">
              <w:rPr>
                <w:rFonts w:ascii="Arial" w:hAnsi="Arial" w:cs="Arial"/>
                <w:sz w:val="12"/>
                <w:szCs w:val="12"/>
              </w:rPr>
              <w:t>место</w:t>
            </w:r>
          </w:p>
        </w:tc>
        <w:tc>
          <w:tcPr>
            <w:tcW w:w="1395"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both"/>
              <w:rPr>
                <w:rFonts w:ascii="Arial" w:hAnsi="Arial" w:cs="Arial"/>
                <w:b/>
                <w:sz w:val="12"/>
                <w:szCs w:val="12"/>
              </w:rPr>
            </w:pPr>
            <w:r w:rsidRPr="0008099B">
              <w:rPr>
                <w:rFonts w:ascii="Arial" w:hAnsi="Arial" w:cs="Arial"/>
                <w:b/>
                <w:sz w:val="12"/>
                <w:szCs w:val="12"/>
              </w:rPr>
              <w:t>на 1 место 95-120</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1.4.12. Площадь территории зон массового кратковременного отдыха – не менее </w:t>
      </w:r>
      <w:smartTag w:uri="urn:schemas-microsoft-com:office:smarttags" w:element="metricconverter">
        <w:smartTagPr>
          <w:attr w:name="ProductID" w:val="50 га"/>
        </w:smartTagPr>
        <w:r w:rsidRPr="00B6773A">
          <w:rPr>
            <w:rFonts w:ascii="Arial" w:hAnsi="Arial" w:cs="Arial"/>
            <w:b/>
            <w:sz w:val="16"/>
            <w:szCs w:val="16"/>
          </w:rPr>
          <w:t>50 га</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1.4.13. Размеры зон на территории массового кратковременного отдыха</w:t>
      </w:r>
    </w:p>
    <w:tbl>
      <w:tblPr>
        <w:tblW w:w="4785" w:type="pct"/>
        <w:tblInd w:w="250" w:type="dxa"/>
        <w:tblLook w:val="0000" w:firstRow="0" w:lastRow="0" w:firstColumn="0" w:lastColumn="0" w:noHBand="0" w:noVBand="0"/>
      </w:tblPr>
      <w:tblGrid>
        <w:gridCol w:w="4164"/>
        <w:gridCol w:w="3571"/>
        <w:gridCol w:w="3322"/>
      </w:tblGrid>
      <w:tr w:rsidR="0083491A" w:rsidRPr="0008099B" w:rsidTr="0008099B">
        <w:trPr>
          <w:trHeight w:val="20"/>
        </w:trPr>
        <w:tc>
          <w:tcPr>
            <w:tcW w:w="1883"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sz w:val="12"/>
                <w:szCs w:val="12"/>
              </w:rPr>
            </w:pPr>
            <w:r w:rsidRPr="0008099B">
              <w:rPr>
                <w:rFonts w:ascii="Arial" w:hAnsi="Arial" w:cs="Arial"/>
                <w:sz w:val="12"/>
                <w:szCs w:val="12"/>
              </w:rPr>
              <w:t>Интенсивность использования</w:t>
            </w:r>
          </w:p>
        </w:tc>
        <w:tc>
          <w:tcPr>
            <w:tcW w:w="1615"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sz w:val="12"/>
                <w:szCs w:val="12"/>
              </w:rPr>
            </w:pPr>
            <w:r w:rsidRPr="0008099B">
              <w:rPr>
                <w:rFonts w:ascii="Arial" w:hAnsi="Arial" w:cs="Arial"/>
                <w:sz w:val="12"/>
                <w:szCs w:val="12"/>
              </w:rPr>
              <w:t>Норма обеспеченности</w:t>
            </w:r>
          </w:p>
        </w:tc>
        <w:tc>
          <w:tcPr>
            <w:tcW w:w="1502" w:type="pct"/>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snapToGrid w:val="0"/>
              <w:jc w:val="center"/>
              <w:rPr>
                <w:rFonts w:ascii="Arial" w:hAnsi="Arial" w:cs="Arial"/>
                <w:sz w:val="12"/>
                <w:szCs w:val="12"/>
              </w:rPr>
            </w:pPr>
            <w:r w:rsidRPr="0008099B">
              <w:rPr>
                <w:rFonts w:ascii="Arial" w:hAnsi="Arial" w:cs="Arial"/>
                <w:sz w:val="12"/>
                <w:szCs w:val="12"/>
              </w:rPr>
              <w:t>Единица измерения</w:t>
            </w:r>
          </w:p>
        </w:tc>
      </w:tr>
      <w:tr w:rsidR="0083491A" w:rsidRPr="0008099B" w:rsidTr="0008099B">
        <w:trPr>
          <w:cantSplit/>
          <w:trHeight w:val="20"/>
        </w:trPr>
        <w:tc>
          <w:tcPr>
            <w:tcW w:w="1883"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Зона активного отдыха</w:t>
            </w:r>
          </w:p>
        </w:tc>
        <w:tc>
          <w:tcPr>
            <w:tcW w:w="1615"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100</w:t>
            </w:r>
          </w:p>
        </w:tc>
        <w:tc>
          <w:tcPr>
            <w:tcW w:w="1502" w:type="pct"/>
            <w:vMerge w:val="restart"/>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snapToGrid w:val="0"/>
              <w:jc w:val="center"/>
              <w:rPr>
                <w:rFonts w:ascii="Arial" w:hAnsi="Arial" w:cs="Arial"/>
                <w:sz w:val="12"/>
                <w:szCs w:val="12"/>
              </w:rPr>
            </w:pPr>
            <w:r w:rsidRPr="0008099B">
              <w:rPr>
                <w:rFonts w:ascii="Arial" w:hAnsi="Arial" w:cs="Arial"/>
                <w:sz w:val="12"/>
                <w:szCs w:val="12"/>
              </w:rPr>
              <w:t>м2 на 1 посетителя</w:t>
            </w:r>
          </w:p>
        </w:tc>
      </w:tr>
      <w:tr w:rsidR="0083491A" w:rsidRPr="0008099B" w:rsidTr="0008099B">
        <w:trPr>
          <w:cantSplit/>
          <w:trHeight w:val="20"/>
        </w:trPr>
        <w:tc>
          <w:tcPr>
            <w:tcW w:w="1883"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Зона средней и низкой активности</w:t>
            </w:r>
          </w:p>
        </w:tc>
        <w:tc>
          <w:tcPr>
            <w:tcW w:w="1615"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500-1000</w:t>
            </w:r>
          </w:p>
        </w:tc>
        <w:tc>
          <w:tcPr>
            <w:tcW w:w="1502" w:type="pct"/>
            <w:vMerge/>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jc w:val="center"/>
              <w:rPr>
                <w:rFonts w:ascii="Arial" w:hAnsi="Arial" w:cs="Arial"/>
                <w:sz w:val="12"/>
                <w:szCs w:val="12"/>
              </w:rPr>
            </w:pP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1.4.14. Доступность зон массового кратковременного отдыха на транспорте – не более 1,5 часа.</w:t>
      </w:r>
    </w:p>
    <w:p w:rsidR="0083491A" w:rsidRPr="00B6773A" w:rsidRDefault="0083491A" w:rsidP="00B6773A">
      <w:pPr>
        <w:ind w:firstLine="284"/>
        <w:jc w:val="both"/>
        <w:rPr>
          <w:rFonts w:ascii="Arial" w:hAnsi="Arial" w:cs="Arial"/>
          <w:b/>
          <w:bCs/>
          <w:sz w:val="16"/>
          <w:szCs w:val="16"/>
        </w:rPr>
      </w:pPr>
      <w:r w:rsidRPr="00B6773A">
        <w:rPr>
          <w:rFonts w:ascii="Arial" w:hAnsi="Arial" w:cs="Arial"/>
          <w:b/>
          <w:sz w:val="16"/>
          <w:szCs w:val="16"/>
        </w:rPr>
        <w:t>1.</w:t>
      </w:r>
      <w:r w:rsidRPr="00B6773A">
        <w:rPr>
          <w:rFonts w:ascii="Arial" w:hAnsi="Arial" w:cs="Arial"/>
          <w:b/>
          <w:bCs/>
          <w:sz w:val="16"/>
          <w:szCs w:val="16"/>
        </w:rPr>
        <w:t xml:space="preserve">4.15. Расстояние пешеходных подходов от стоянок для временного хранения легковых автомобилей до объектов в зонах массового отдыха не должно превышать </w:t>
      </w:r>
      <w:smartTag w:uri="urn:schemas-microsoft-com:office:smarttags" w:element="metricconverter">
        <w:smartTagPr>
          <w:attr w:name="ProductID" w:val="800 м"/>
        </w:smartTagPr>
        <w:r w:rsidRPr="00B6773A">
          <w:rPr>
            <w:rFonts w:ascii="Arial" w:hAnsi="Arial" w:cs="Arial"/>
            <w:b/>
            <w:bCs/>
            <w:sz w:val="16"/>
            <w:szCs w:val="16"/>
          </w:rPr>
          <w:t>800 м</w:t>
        </w:r>
      </w:smartTag>
      <w:r w:rsidRPr="00B6773A">
        <w:rPr>
          <w:rFonts w:ascii="Arial" w:hAnsi="Arial" w:cs="Arial"/>
          <w:b/>
          <w:bCs/>
          <w:sz w:val="16"/>
          <w:szCs w:val="16"/>
        </w:rPr>
        <w:t xml:space="preserve">. </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1.4.16. Расстояние от границ земельных участков, вновь проектируемых санаторно-курортных и оздоровительных учреждений следует принимать не менее: </w:t>
      </w:r>
    </w:p>
    <w:p w:rsidR="0083491A" w:rsidRPr="00B6773A" w:rsidRDefault="0083491A" w:rsidP="00B6773A">
      <w:pPr>
        <w:pStyle w:val="Default"/>
        <w:ind w:firstLine="284"/>
        <w:jc w:val="both"/>
        <w:rPr>
          <w:rFonts w:ascii="Arial" w:hAnsi="Arial" w:cs="Arial"/>
          <w:color w:val="auto"/>
          <w:sz w:val="16"/>
          <w:szCs w:val="16"/>
        </w:rPr>
      </w:pPr>
      <w:r w:rsidRPr="00B6773A">
        <w:rPr>
          <w:rFonts w:ascii="Arial" w:hAnsi="Arial" w:cs="Arial"/>
          <w:color w:val="auto"/>
          <w:sz w:val="16"/>
          <w:szCs w:val="16"/>
        </w:rPr>
        <w:t xml:space="preserve">до жилой застройки, учреждений коммунального хозяйства и складов  – 500м (в условиях реконструкции не менее </w:t>
      </w:r>
      <w:smartTag w:uri="urn:schemas-microsoft-com:office:smarttags" w:element="metricconverter">
        <w:smartTagPr>
          <w:attr w:name="ProductID" w:val="100 м"/>
        </w:smartTagPr>
        <w:r w:rsidRPr="00B6773A">
          <w:rPr>
            <w:rFonts w:ascii="Arial" w:hAnsi="Arial" w:cs="Arial"/>
            <w:color w:val="auto"/>
            <w:sz w:val="16"/>
            <w:szCs w:val="16"/>
          </w:rPr>
          <w:t>100 м</w:t>
        </w:r>
      </w:smartTag>
      <w:r w:rsidRPr="00B6773A">
        <w:rPr>
          <w:rFonts w:ascii="Arial" w:hAnsi="Arial" w:cs="Arial"/>
          <w:color w:val="auto"/>
          <w:sz w:val="16"/>
          <w:szCs w:val="16"/>
        </w:rPr>
        <w:t>);</w:t>
      </w:r>
    </w:p>
    <w:p w:rsidR="0083491A" w:rsidRPr="00B6773A" w:rsidRDefault="0083491A" w:rsidP="00B6773A">
      <w:pPr>
        <w:pStyle w:val="Default"/>
        <w:ind w:firstLine="284"/>
        <w:jc w:val="both"/>
        <w:rPr>
          <w:rFonts w:ascii="Arial" w:hAnsi="Arial" w:cs="Arial"/>
          <w:color w:val="auto"/>
          <w:sz w:val="16"/>
          <w:szCs w:val="16"/>
        </w:rPr>
      </w:pPr>
      <w:r w:rsidRPr="00B6773A">
        <w:rPr>
          <w:rFonts w:ascii="Arial" w:hAnsi="Arial" w:cs="Arial"/>
          <w:color w:val="auto"/>
          <w:sz w:val="16"/>
          <w:szCs w:val="16"/>
        </w:rPr>
        <w:t>до автомобильных дорог I, II и III категорий – 500м;</w:t>
      </w:r>
    </w:p>
    <w:p w:rsidR="0083491A" w:rsidRPr="00B6773A" w:rsidRDefault="0083491A" w:rsidP="00B6773A">
      <w:pPr>
        <w:pStyle w:val="Default"/>
        <w:ind w:firstLine="284"/>
        <w:jc w:val="both"/>
        <w:rPr>
          <w:rFonts w:ascii="Arial" w:hAnsi="Arial" w:cs="Arial"/>
          <w:color w:val="auto"/>
          <w:sz w:val="16"/>
          <w:szCs w:val="16"/>
        </w:rPr>
      </w:pPr>
      <w:r w:rsidRPr="00B6773A">
        <w:rPr>
          <w:rFonts w:ascii="Arial" w:hAnsi="Arial" w:cs="Arial"/>
          <w:color w:val="auto"/>
          <w:sz w:val="16"/>
          <w:szCs w:val="16"/>
        </w:rPr>
        <w:t>до автомобильных дорог IV категории – 200м;</w:t>
      </w:r>
    </w:p>
    <w:p w:rsidR="0083491A" w:rsidRPr="00B6773A" w:rsidRDefault="0083491A" w:rsidP="00B6773A">
      <w:pPr>
        <w:pStyle w:val="Default"/>
        <w:ind w:firstLine="284"/>
        <w:jc w:val="both"/>
        <w:rPr>
          <w:rFonts w:ascii="Arial" w:hAnsi="Arial" w:cs="Arial"/>
          <w:color w:val="auto"/>
          <w:sz w:val="16"/>
          <w:szCs w:val="16"/>
        </w:rPr>
      </w:pPr>
      <w:r w:rsidRPr="00B6773A">
        <w:rPr>
          <w:rFonts w:ascii="Arial" w:hAnsi="Arial" w:cs="Arial"/>
          <w:color w:val="auto"/>
          <w:sz w:val="16"/>
          <w:szCs w:val="16"/>
        </w:rPr>
        <w:t>до садоводческих товариществ – 300м.</w:t>
      </w:r>
    </w:p>
    <w:tbl>
      <w:tblPr>
        <w:tblW w:w="4785" w:type="pct"/>
        <w:tblInd w:w="250" w:type="dxa"/>
        <w:tblLook w:val="0000" w:firstRow="0" w:lastRow="0" w:firstColumn="0" w:lastColumn="0" w:noHBand="0" w:noVBand="0"/>
      </w:tblPr>
      <w:tblGrid>
        <w:gridCol w:w="11057"/>
      </w:tblGrid>
      <w:tr w:rsidR="0083491A" w:rsidRPr="0008099B" w:rsidTr="0008099B">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08099B" w:rsidRDefault="0083491A" w:rsidP="0008099B">
            <w:pPr>
              <w:snapToGrid w:val="0"/>
              <w:jc w:val="center"/>
              <w:rPr>
                <w:rFonts w:ascii="Arial" w:hAnsi="Arial" w:cs="Arial"/>
                <w:b/>
                <w:sz w:val="16"/>
                <w:szCs w:val="16"/>
              </w:rPr>
            </w:pPr>
            <w:r w:rsidRPr="0008099B">
              <w:rPr>
                <w:rFonts w:ascii="Arial" w:hAnsi="Arial" w:cs="Arial"/>
                <w:b/>
                <w:sz w:val="16"/>
                <w:szCs w:val="16"/>
              </w:rPr>
              <w:t xml:space="preserve">1.5. Расчетные показатели обеспеченности и интенсивности использования </w:t>
            </w:r>
          </w:p>
          <w:p w:rsidR="0083491A" w:rsidRPr="0008099B" w:rsidRDefault="0083491A" w:rsidP="0008099B">
            <w:pPr>
              <w:snapToGrid w:val="0"/>
              <w:jc w:val="center"/>
              <w:rPr>
                <w:rFonts w:ascii="Arial" w:hAnsi="Arial" w:cs="Arial"/>
                <w:b/>
                <w:sz w:val="16"/>
                <w:szCs w:val="16"/>
              </w:rPr>
            </w:pPr>
            <w:r w:rsidRPr="0008099B">
              <w:rPr>
                <w:rFonts w:ascii="Arial" w:hAnsi="Arial" w:cs="Arial"/>
                <w:b/>
                <w:sz w:val="16"/>
                <w:szCs w:val="16"/>
              </w:rPr>
              <w:t>территорий садоводческих и огороднических (дачных) объединений</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1.5.1. Классификация садоводческих, огороднических и дачных объединений</w:t>
      </w:r>
    </w:p>
    <w:tbl>
      <w:tblPr>
        <w:tblW w:w="4785" w:type="pct"/>
        <w:tblInd w:w="250" w:type="dxa"/>
        <w:tblLook w:val="0000" w:firstRow="0" w:lastRow="0" w:firstColumn="0" w:lastColumn="0" w:noHBand="0" w:noVBand="0"/>
      </w:tblPr>
      <w:tblGrid>
        <w:gridCol w:w="6024"/>
        <w:gridCol w:w="5033"/>
      </w:tblGrid>
      <w:tr w:rsidR="0083491A" w:rsidRPr="0008099B" w:rsidTr="0008099B">
        <w:trPr>
          <w:trHeight w:val="20"/>
        </w:trPr>
        <w:tc>
          <w:tcPr>
            <w:tcW w:w="2724" w:type="pct"/>
            <w:tcBorders>
              <w:top w:val="single" w:sz="4" w:space="0" w:color="000000"/>
              <w:left w:val="single" w:sz="4" w:space="0" w:color="000000"/>
              <w:bottom w:val="single" w:sz="4" w:space="0" w:color="000000"/>
            </w:tcBorders>
          </w:tcPr>
          <w:p w:rsidR="0083491A" w:rsidRPr="0008099B" w:rsidRDefault="0083491A" w:rsidP="0008099B">
            <w:pPr>
              <w:snapToGrid w:val="0"/>
              <w:jc w:val="center"/>
              <w:rPr>
                <w:rFonts w:ascii="Arial" w:hAnsi="Arial" w:cs="Arial"/>
                <w:sz w:val="12"/>
                <w:szCs w:val="12"/>
              </w:rPr>
            </w:pPr>
            <w:r w:rsidRPr="0008099B">
              <w:rPr>
                <w:rFonts w:ascii="Arial" w:hAnsi="Arial" w:cs="Arial"/>
                <w:sz w:val="12"/>
                <w:szCs w:val="12"/>
              </w:rPr>
              <w:t>Тип садоводческого и огороднического объединения</w:t>
            </w:r>
          </w:p>
        </w:tc>
        <w:tc>
          <w:tcPr>
            <w:tcW w:w="2276" w:type="pct"/>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snapToGrid w:val="0"/>
              <w:jc w:val="center"/>
              <w:rPr>
                <w:rFonts w:ascii="Arial" w:hAnsi="Arial" w:cs="Arial"/>
                <w:sz w:val="12"/>
                <w:szCs w:val="12"/>
              </w:rPr>
            </w:pPr>
            <w:r w:rsidRPr="0008099B">
              <w:rPr>
                <w:rFonts w:ascii="Arial" w:hAnsi="Arial" w:cs="Arial"/>
                <w:sz w:val="12"/>
                <w:szCs w:val="12"/>
              </w:rPr>
              <w:t>Количество садовых участков</w:t>
            </w:r>
          </w:p>
        </w:tc>
      </w:tr>
      <w:tr w:rsidR="0083491A" w:rsidRPr="0008099B" w:rsidTr="0008099B">
        <w:trPr>
          <w:trHeight w:val="20"/>
        </w:trPr>
        <w:tc>
          <w:tcPr>
            <w:tcW w:w="2724"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Малые</w:t>
            </w:r>
          </w:p>
        </w:tc>
        <w:tc>
          <w:tcPr>
            <w:tcW w:w="2276" w:type="pct"/>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15 - 100</w:t>
            </w:r>
          </w:p>
        </w:tc>
      </w:tr>
      <w:tr w:rsidR="0083491A" w:rsidRPr="0008099B" w:rsidTr="0008099B">
        <w:trPr>
          <w:trHeight w:val="20"/>
        </w:trPr>
        <w:tc>
          <w:tcPr>
            <w:tcW w:w="2724"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Средние</w:t>
            </w:r>
          </w:p>
        </w:tc>
        <w:tc>
          <w:tcPr>
            <w:tcW w:w="2276" w:type="pct"/>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101 – 300</w:t>
            </w:r>
          </w:p>
        </w:tc>
      </w:tr>
      <w:tr w:rsidR="0083491A" w:rsidRPr="0008099B" w:rsidTr="0008099B">
        <w:trPr>
          <w:trHeight w:val="20"/>
        </w:trPr>
        <w:tc>
          <w:tcPr>
            <w:tcW w:w="2724"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Крупные</w:t>
            </w:r>
          </w:p>
        </w:tc>
        <w:tc>
          <w:tcPr>
            <w:tcW w:w="2276" w:type="pct"/>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301 и более</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1.5.2. Предельные размеры земельных участков для ведения:</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6"/>
        <w:gridCol w:w="3067"/>
        <w:gridCol w:w="2824"/>
      </w:tblGrid>
      <w:tr w:rsidR="0083491A" w:rsidRPr="0008099B" w:rsidTr="0008099B">
        <w:trPr>
          <w:trHeight w:val="20"/>
        </w:trPr>
        <w:tc>
          <w:tcPr>
            <w:tcW w:w="2336" w:type="pct"/>
            <w:vMerge w:val="restart"/>
            <w:vAlign w:val="center"/>
          </w:tcPr>
          <w:p w:rsidR="0083491A" w:rsidRPr="0008099B" w:rsidRDefault="0083491A" w:rsidP="0008099B">
            <w:pPr>
              <w:jc w:val="center"/>
              <w:rPr>
                <w:rFonts w:ascii="Arial" w:hAnsi="Arial" w:cs="Arial"/>
                <w:sz w:val="12"/>
                <w:szCs w:val="12"/>
              </w:rPr>
            </w:pPr>
            <w:r w:rsidRPr="0008099B">
              <w:rPr>
                <w:rFonts w:ascii="Arial" w:hAnsi="Arial" w:cs="Arial"/>
                <w:sz w:val="12"/>
                <w:szCs w:val="12"/>
              </w:rPr>
              <w:t>Цель предоставления</w:t>
            </w:r>
          </w:p>
        </w:tc>
        <w:tc>
          <w:tcPr>
            <w:tcW w:w="2664" w:type="pct"/>
            <w:gridSpan w:val="2"/>
          </w:tcPr>
          <w:p w:rsidR="0083491A" w:rsidRPr="0008099B" w:rsidRDefault="0083491A" w:rsidP="0008099B">
            <w:pPr>
              <w:jc w:val="center"/>
              <w:rPr>
                <w:rFonts w:ascii="Arial" w:hAnsi="Arial" w:cs="Arial"/>
                <w:sz w:val="12"/>
                <w:szCs w:val="12"/>
              </w:rPr>
            </w:pPr>
            <w:r w:rsidRPr="0008099B">
              <w:rPr>
                <w:rFonts w:ascii="Arial" w:hAnsi="Arial" w:cs="Arial"/>
                <w:sz w:val="12"/>
                <w:szCs w:val="12"/>
              </w:rPr>
              <w:t>Размеры земельных участков, га</w:t>
            </w:r>
          </w:p>
        </w:tc>
      </w:tr>
      <w:tr w:rsidR="0083491A" w:rsidRPr="0008099B" w:rsidTr="0008099B">
        <w:trPr>
          <w:trHeight w:val="20"/>
        </w:trPr>
        <w:tc>
          <w:tcPr>
            <w:tcW w:w="2336" w:type="pct"/>
            <w:vMerge/>
          </w:tcPr>
          <w:p w:rsidR="0083491A" w:rsidRPr="0008099B" w:rsidRDefault="0083491A" w:rsidP="0008099B">
            <w:pPr>
              <w:jc w:val="center"/>
              <w:rPr>
                <w:rFonts w:ascii="Arial" w:hAnsi="Arial" w:cs="Arial"/>
                <w:sz w:val="12"/>
                <w:szCs w:val="12"/>
              </w:rPr>
            </w:pPr>
          </w:p>
        </w:tc>
        <w:tc>
          <w:tcPr>
            <w:tcW w:w="1387" w:type="pct"/>
          </w:tcPr>
          <w:p w:rsidR="0083491A" w:rsidRPr="0008099B" w:rsidRDefault="0083491A" w:rsidP="0008099B">
            <w:pPr>
              <w:jc w:val="center"/>
              <w:rPr>
                <w:rFonts w:ascii="Arial" w:hAnsi="Arial" w:cs="Arial"/>
                <w:sz w:val="12"/>
                <w:szCs w:val="12"/>
              </w:rPr>
            </w:pPr>
            <w:r w:rsidRPr="0008099B">
              <w:rPr>
                <w:rFonts w:ascii="Arial" w:hAnsi="Arial" w:cs="Arial"/>
                <w:sz w:val="12"/>
                <w:szCs w:val="12"/>
              </w:rPr>
              <w:t>минимальные</w:t>
            </w:r>
          </w:p>
        </w:tc>
        <w:tc>
          <w:tcPr>
            <w:tcW w:w="1277" w:type="pct"/>
          </w:tcPr>
          <w:p w:rsidR="0083491A" w:rsidRPr="0008099B" w:rsidRDefault="0083491A" w:rsidP="0008099B">
            <w:pPr>
              <w:jc w:val="center"/>
              <w:rPr>
                <w:rFonts w:ascii="Arial" w:hAnsi="Arial" w:cs="Arial"/>
                <w:sz w:val="12"/>
                <w:szCs w:val="12"/>
              </w:rPr>
            </w:pPr>
            <w:r w:rsidRPr="0008099B">
              <w:rPr>
                <w:rFonts w:ascii="Arial" w:hAnsi="Arial" w:cs="Arial"/>
                <w:sz w:val="12"/>
                <w:szCs w:val="12"/>
              </w:rPr>
              <w:t>максимальные</w:t>
            </w:r>
          </w:p>
        </w:tc>
      </w:tr>
      <w:tr w:rsidR="0083491A" w:rsidRPr="0008099B" w:rsidTr="0008099B">
        <w:trPr>
          <w:trHeight w:val="20"/>
        </w:trPr>
        <w:tc>
          <w:tcPr>
            <w:tcW w:w="2336" w:type="pct"/>
            <w:shd w:val="clear" w:color="auto" w:fill="auto"/>
          </w:tcPr>
          <w:p w:rsidR="0083491A" w:rsidRPr="0008099B" w:rsidRDefault="0083491A" w:rsidP="0008099B">
            <w:pPr>
              <w:rPr>
                <w:rFonts w:ascii="Arial" w:hAnsi="Arial" w:cs="Arial"/>
                <w:sz w:val="12"/>
                <w:szCs w:val="12"/>
              </w:rPr>
            </w:pPr>
            <w:r w:rsidRPr="0008099B">
              <w:rPr>
                <w:rFonts w:ascii="Arial" w:hAnsi="Arial" w:cs="Arial"/>
                <w:sz w:val="12"/>
                <w:szCs w:val="12"/>
              </w:rPr>
              <w:t>садоводства</w:t>
            </w:r>
          </w:p>
        </w:tc>
        <w:tc>
          <w:tcPr>
            <w:tcW w:w="1387" w:type="pct"/>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0,06</w:t>
            </w:r>
          </w:p>
        </w:tc>
        <w:tc>
          <w:tcPr>
            <w:tcW w:w="1277" w:type="pct"/>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0,30</w:t>
            </w:r>
          </w:p>
        </w:tc>
      </w:tr>
      <w:tr w:rsidR="0083491A" w:rsidRPr="0008099B" w:rsidTr="0008099B">
        <w:trPr>
          <w:trHeight w:val="20"/>
        </w:trPr>
        <w:tc>
          <w:tcPr>
            <w:tcW w:w="2336" w:type="pct"/>
            <w:shd w:val="clear" w:color="auto" w:fill="auto"/>
          </w:tcPr>
          <w:p w:rsidR="0083491A" w:rsidRPr="0008099B" w:rsidRDefault="0083491A" w:rsidP="0008099B">
            <w:pPr>
              <w:rPr>
                <w:rFonts w:ascii="Arial" w:hAnsi="Arial" w:cs="Arial"/>
                <w:sz w:val="12"/>
                <w:szCs w:val="12"/>
              </w:rPr>
            </w:pPr>
            <w:r w:rsidRPr="0008099B">
              <w:rPr>
                <w:rFonts w:ascii="Arial" w:hAnsi="Arial" w:cs="Arial"/>
                <w:sz w:val="12"/>
                <w:szCs w:val="12"/>
              </w:rPr>
              <w:t>огородничества</w:t>
            </w:r>
          </w:p>
        </w:tc>
        <w:tc>
          <w:tcPr>
            <w:tcW w:w="1387" w:type="pct"/>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0,04</w:t>
            </w:r>
          </w:p>
        </w:tc>
        <w:tc>
          <w:tcPr>
            <w:tcW w:w="1277" w:type="pct"/>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0,30</w:t>
            </w:r>
          </w:p>
        </w:tc>
      </w:tr>
      <w:tr w:rsidR="0083491A" w:rsidRPr="0008099B" w:rsidTr="0008099B">
        <w:trPr>
          <w:trHeight w:val="20"/>
        </w:trPr>
        <w:tc>
          <w:tcPr>
            <w:tcW w:w="2336" w:type="pct"/>
            <w:shd w:val="clear" w:color="auto" w:fill="auto"/>
          </w:tcPr>
          <w:p w:rsidR="0083491A" w:rsidRPr="0008099B" w:rsidRDefault="0083491A" w:rsidP="0008099B">
            <w:pPr>
              <w:rPr>
                <w:rFonts w:ascii="Arial" w:hAnsi="Arial" w:cs="Arial"/>
                <w:sz w:val="12"/>
                <w:szCs w:val="12"/>
              </w:rPr>
            </w:pPr>
            <w:r w:rsidRPr="0008099B">
              <w:rPr>
                <w:rFonts w:ascii="Arial" w:hAnsi="Arial" w:cs="Arial"/>
                <w:sz w:val="12"/>
                <w:szCs w:val="12"/>
              </w:rPr>
              <w:t>дачного строительства</w:t>
            </w:r>
          </w:p>
        </w:tc>
        <w:tc>
          <w:tcPr>
            <w:tcW w:w="1387" w:type="pct"/>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0,10</w:t>
            </w:r>
          </w:p>
        </w:tc>
        <w:tc>
          <w:tcPr>
            <w:tcW w:w="1277" w:type="pct"/>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0,30</w:t>
            </w:r>
          </w:p>
        </w:tc>
      </w:tr>
    </w:tbl>
    <w:p w:rsidR="0083491A" w:rsidRPr="00B6773A" w:rsidRDefault="0083491A" w:rsidP="00B6773A">
      <w:pPr>
        <w:pStyle w:val="ConsPlusNormal"/>
        <w:ind w:firstLine="284"/>
        <w:jc w:val="both"/>
        <w:rPr>
          <w:b/>
          <w:sz w:val="16"/>
          <w:szCs w:val="16"/>
        </w:rPr>
      </w:pPr>
      <w:r w:rsidRPr="00B6773A">
        <w:rPr>
          <w:b/>
          <w:sz w:val="16"/>
          <w:szCs w:val="16"/>
        </w:rPr>
        <w:t xml:space="preserve">1.5.2.  Показатели плотности застройки территорий садовых, дачных участков на садовых, дачных участках под строения, отмостки, дорожки и площадки с твердым покрытием следует отводить не более 30 % территории. </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 xml:space="preserve">1.5.3.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B6773A">
          <w:rPr>
            <w:rFonts w:ascii="Arial" w:hAnsi="Arial" w:cs="Arial"/>
            <w:b/>
            <w:sz w:val="16"/>
            <w:szCs w:val="16"/>
          </w:rPr>
          <w:t>6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sz w:val="16"/>
          <w:szCs w:val="16"/>
          <w:u w:val="single"/>
        </w:rPr>
        <w:t>Примечания:</w:t>
      </w:r>
      <w:r w:rsidRPr="00B6773A">
        <w:rPr>
          <w:rFonts w:ascii="Arial" w:hAnsi="Arial" w:cs="Arial"/>
          <w:sz w:val="16"/>
          <w:szCs w:val="16"/>
        </w:rPr>
        <w:t xml:space="preserve"> 1.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2. Указанные нормы распространяются и на пристраиваемые к существующим жилым домам хозяйственные постройки.</w:t>
      </w:r>
    </w:p>
    <w:p w:rsidR="0083491A" w:rsidRPr="00B6773A" w:rsidRDefault="0083491A" w:rsidP="00B6773A">
      <w:pPr>
        <w:pStyle w:val="ConsPlusNormal"/>
        <w:ind w:firstLine="284"/>
        <w:jc w:val="both"/>
        <w:rPr>
          <w:b/>
          <w:sz w:val="16"/>
          <w:szCs w:val="16"/>
        </w:rPr>
      </w:pPr>
      <w:r w:rsidRPr="00B6773A">
        <w:rPr>
          <w:b/>
          <w:sz w:val="16"/>
          <w:szCs w:val="16"/>
        </w:rPr>
        <w:t xml:space="preserve">1.5.4. 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B6773A">
          <w:rPr>
            <w:b/>
            <w:sz w:val="16"/>
            <w:szCs w:val="16"/>
          </w:rPr>
          <w:t>12 м</w:t>
        </w:r>
      </w:smartTag>
      <w:r w:rsidRPr="00B6773A">
        <w:rPr>
          <w:b/>
          <w:sz w:val="16"/>
          <w:szCs w:val="16"/>
        </w:rPr>
        <w:t xml:space="preserve">, до источника водоснабжения (колодца) - не менее </w:t>
      </w:r>
      <w:smartTag w:uri="urn:schemas-microsoft-com:office:smarttags" w:element="metricconverter">
        <w:smartTagPr>
          <w:attr w:name="ProductID" w:val="25 м"/>
        </w:smartTagPr>
        <w:r w:rsidRPr="00B6773A">
          <w:rPr>
            <w:b/>
            <w:sz w:val="16"/>
            <w:szCs w:val="16"/>
          </w:rPr>
          <w:t>25 м</w:t>
        </w:r>
      </w:smartTag>
      <w:r w:rsidRPr="00B6773A">
        <w:rPr>
          <w:b/>
          <w:sz w:val="16"/>
          <w:szCs w:val="16"/>
        </w:rPr>
        <w:t xml:space="preserve">. </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1.5.5. Расстояние до границ соседнего участка от построек, стволов деревьев и кустарников в районах индивидуальной и садово-дачной застройки</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3"/>
        <w:gridCol w:w="3724"/>
      </w:tblGrid>
      <w:tr w:rsidR="0083491A" w:rsidRPr="0008099B" w:rsidTr="0008099B">
        <w:trPr>
          <w:trHeight w:val="20"/>
        </w:trPr>
        <w:tc>
          <w:tcPr>
            <w:tcW w:w="3316" w:type="pct"/>
          </w:tcPr>
          <w:p w:rsidR="0083491A" w:rsidRPr="0008099B" w:rsidRDefault="0083491A" w:rsidP="0008099B">
            <w:pPr>
              <w:jc w:val="center"/>
              <w:rPr>
                <w:rFonts w:ascii="Arial" w:hAnsi="Arial" w:cs="Arial"/>
                <w:sz w:val="12"/>
                <w:szCs w:val="12"/>
              </w:rPr>
            </w:pPr>
          </w:p>
        </w:tc>
        <w:tc>
          <w:tcPr>
            <w:tcW w:w="1684" w:type="pct"/>
          </w:tcPr>
          <w:p w:rsidR="0083491A" w:rsidRPr="0008099B" w:rsidRDefault="0083491A" w:rsidP="0008099B">
            <w:pPr>
              <w:jc w:val="center"/>
              <w:rPr>
                <w:rFonts w:ascii="Arial" w:hAnsi="Arial" w:cs="Arial"/>
                <w:sz w:val="12"/>
                <w:szCs w:val="12"/>
              </w:rPr>
            </w:pPr>
            <w:r w:rsidRPr="0008099B">
              <w:rPr>
                <w:rFonts w:ascii="Arial" w:hAnsi="Arial" w:cs="Arial"/>
                <w:sz w:val="12"/>
                <w:szCs w:val="12"/>
              </w:rPr>
              <w:t>Расстояние до границ соседнего участка, м</w:t>
            </w:r>
          </w:p>
        </w:tc>
      </w:tr>
      <w:tr w:rsidR="0083491A" w:rsidRPr="0008099B" w:rsidTr="0008099B">
        <w:trPr>
          <w:trHeight w:val="20"/>
        </w:trPr>
        <w:tc>
          <w:tcPr>
            <w:tcW w:w="3316" w:type="pct"/>
          </w:tcPr>
          <w:p w:rsidR="0083491A" w:rsidRPr="0008099B" w:rsidRDefault="0083491A" w:rsidP="0008099B">
            <w:pPr>
              <w:rPr>
                <w:rFonts w:ascii="Arial" w:hAnsi="Arial" w:cs="Arial"/>
                <w:sz w:val="12"/>
                <w:szCs w:val="12"/>
              </w:rPr>
            </w:pPr>
            <w:r w:rsidRPr="0008099B">
              <w:rPr>
                <w:rFonts w:ascii="Arial" w:hAnsi="Arial" w:cs="Arial"/>
                <w:sz w:val="12"/>
                <w:szCs w:val="12"/>
              </w:rPr>
              <w:t>от объекта индивидуального жилищного строительства, усадебного жилого дома и жилого дома блокированной застройки</w:t>
            </w:r>
          </w:p>
        </w:tc>
        <w:tc>
          <w:tcPr>
            <w:tcW w:w="1684" w:type="pct"/>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3,0</w:t>
            </w:r>
          </w:p>
        </w:tc>
      </w:tr>
      <w:tr w:rsidR="0083491A" w:rsidRPr="0008099B" w:rsidTr="0008099B">
        <w:trPr>
          <w:trHeight w:val="20"/>
        </w:trPr>
        <w:tc>
          <w:tcPr>
            <w:tcW w:w="3316" w:type="pct"/>
          </w:tcPr>
          <w:p w:rsidR="0083491A" w:rsidRPr="0008099B" w:rsidRDefault="0083491A" w:rsidP="0008099B">
            <w:pPr>
              <w:rPr>
                <w:rFonts w:ascii="Arial" w:hAnsi="Arial" w:cs="Arial"/>
                <w:sz w:val="12"/>
                <w:szCs w:val="12"/>
              </w:rPr>
            </w:pPr>
            <w:r w:rsidRPr="0008099B">
              <w:rPr>
                <w:rFonts w:ascii="Arial" w:hAnsi="Arial" w:cs="Arial"/>
                <w:sz w:val="12"/>
                <w:szCs w:val="12"/>
              </w:rPr>
              <w:t>от построек для содержания скота и птицы</w:t>
            </w:r>
          </w:p>
        </w:tc>
        <w:tc>
          <w:tcPr>
            <w:tcW w:w="1684" w:type="pct"/>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4,0</w:t>
            </w:r>
          </w:p>
        </w:tc>
      </w:tr>
      <w:tr w:rsidR="0083491A" w:rsidRPr="0008099B" w:rsidTr="0008099B">
        <w:trPr>
          <w:trHeight w:val="20"/>
        </w:trPr>
        <w:tc>
          <w:tcPr>
            <w:tcW w:w="3316" w:type="pct"/>
          </w:tcPr>
          <w:p w:rsidR="0083491A" w:rsidRPr="0008099B" w:rsidRDefault="0083491A" w:rsidP="0008099B">
            <w:pPr>
              <w:rPr>
                <w:rFonts w:ascii="Arial" w:hAnsi="Arial" w:cs="Arial"/>
                <w:sz w:val="12"/>
                <w:szCs w:val="12"/>
              </w:rPr>
            </w:pPr>
            <w:r w:rsidRPr="0008099B">
              <w:rPr>
                <w:rFonts w:ascii="Arial" w:hAnsi="Arial" w:cs="Arial"/>
                <w:sz w:val="12"/>
                <w:szCs w:val="12"/>
              </w:rPr>
              <w:t>от бани, гаража и других построек</w:t>
            </w:r>
          </w:p>
        </w:tc>
        <w:tc>
          <w:tcPr>
            <w:tcW w:w="1684" w:type="pct"/>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1,0</w:t>
            </w:r>
          </w:p>
        </w:tc>
      </w:tr>
      <w:tr w:rsidR="0083491A" w:rsidRPr="0008099B" w:rsidTr="0008099B">
        <w:trPr>
          <w:trHeight w:val="20"/>
        </w:trPr>
        <w:tc>
          <w:tcPr>
            <w:tcW w:w="3316" w:type="pct"/>
          </w:tcPr>
          <w:p w:rsidR="0083491A" w:rsidRPr="0008099B" w:rsidRDefault="0083491A" w:rsidP="0008099B">
            <w:pPr>
              <w:rPr>
                <w:rFonts w:ascii="Arial" w:hAnsi="Arial" w:cs="Arial"/>
                <w:sz w:val="12"/>
                <w:szCs w:val="12"/>
              </w:rPr>
            </w:pPr>
            <w:r w:rsidRPr="0008099B">
              <w:rPr>
                <w:rFonts w:ascii="Arial" w:hAnsi="Arial" w:cs="Arial"/>
                <w:sz w:val="12"/>
                <w:szCs w:val="12"/>
              </w:rPr>
              <w:t>от стволов высокорослых деревьев</w:t>
            </w:r>
          </w:p>
        </w:tc>
        <w:tc>
          <w:tcPr>
            <w:tcW w:w="1684" w:type="pct"/>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4,0</w:t>
            </w:r>
          </w:p>
        </w:tc>
      </w:tr>
      <w:tr w:rsidR="0083491A" w:rsidRPr="0008099B" w:rsidTr="0008099B">
        <w:trPr>
          <w:trHeight w:val="20"/>
        </w:trPr>
        <w:tc>
          <w:tcPr>
            <w:tcW w:w="3316" w:type="pct"/>
          </w:tcPr>
          <w:p w:rsidR="0083491A" w:rsidRPr="0008099B" w:rsidRDefault="0083491A" w:rsidP="0008099B">
            <w:pPr>
              <w:rPr>
                <w:rFonts w:ascii="Arial" w:hAnsi="Arial" w:cs="Arial"/>
                <w:sz w:val="12"/>
                <w:szCs w:val="12"/>
              </w:rPr>
            </w:pPr>
            <w:r w:rsidRPr="0008099B">
              <w:rPr>
                <w:rFonts w:ascii="Arial" w:hAnsi="Arial" w:cs="Arial"/>
                <w:sz w:val="12"/>
                <w:szCs w:val="12"/>
              </w:rPr>
              <w:t>от стволов среднерослых деревьев</w:t>
            </w:r>
          </w:p>
        </w:tc>
        <w:tc>
          <w:tcPr>
            <w:tcW w:w="1684" w:type="pct"/>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2,0</w:t>
            </w:r>
          </w:p>
        </w:tc>
      </w:tr>
      <w:tr w:rsidR="0083491A" w:rsidRPr="0008099B" w:rsidTr="0008099B">
        <w:trPr>
          <w:trHeight w:val="20"/>
        </w:trPr>
        <w:tc>
          <w:tcPr>
            <w:tcW w:w="3316" w:type="pct"/>
          </w:tcPr>
          <w:p w:rsidR="0083491A" w:rsidRPr="0008099B" w:rsidRDefault="0083491A" w:rsidP="0008099B">
            <w:pPr>
              <w:rPr>
                <w:rFonts w:ascii="Arial" w:hAnsi="Arial" w:cs="Arial"/>
                <w:sz w:val="12"/>
                <w:szCs w:val="12"/>
              </w:rPr>
            </w:pPr>
            <w:r w:rsidRPr="0008099B">
              <w:rPr>
                <w:rFonts w:ascii="Arial" w:hAnsi="Arial" w:cs="Arial"/>
                <w:sz w:val="12"/>
                <w:szCs w:val="12"/>
              </w:rPr>
              <w:t>от кустарника</w:t>
            </w:r>
          </w:p>
        </w:tc>
        <w:tc>
          <w:tcPr>
            <w:tcW w:w="1684" w:type="pct"/>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1,0</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1.5.6.Расстояние от красных линий улиц и проездов до жилого строения или жилого дома в районе садоводческих, дачных объединений:</w:t>
      </w:r>
    </w:p>
    <w:p w:rsidR="0083491A" w:rsidRPr="00B6773A" w:rsidRDefault="0083491A" w:rsidP="00B6773A">
      <w:pPr>
        <w:pStyle w:val="Default"/>
        <w:ind w:firstLine="284"/>
        <w:jc w:val="both"/>
        <w:rPr>
          <w:rFonts w:ascii="Arial" w:hAnsi="Arial" w:cs="Arial"/>
          <w:sz w:val="16"/>
          <w:szCs w:val="16"/>
        </w:rPr>
      </w:pPr>
      <w:r w:rsidRPr="00B6773A">
        <w:rPr>
          <w:rFonts w:ascii="Arial" w:hAnsi="Arial" w:cs="Arial"/>
          <w:sz w:val="16"/>
          <w:szCs w:val="16"/>
        </w:rPr>
        <w:t xml:space="preserve">от красной линии улиц </w:t>
      </w:r>
      <w:r w:rsidRPr="00B6773A">
        <w:rPr>
          <w:rFonts w:ascii="Arial" w:hAnsi="Arial" w:cs="Arial"/>
          <w:b/>
          <w:sz w:val="16"/>
          <w:szCs w:val="16"/>
        </w:rPr>
        <w:t>– не менее 5м</w:t>
      </w:r>
      <w:r w:rsidRPr="00B6773A">
        <w:rPr>
          <w:rFonts w:ascii="Arial" w:hAnsi="Arial" w:cs="Arial"/>
          <w:sz w:val="16"/>
          <w:szCs w:val="16"/>
        </w:rPr>
        <w:t xml:space="preserve">; </w:t>
      </w:r>
    </w:p>
    <w:p w:rsidR="0083491A" w:rsidRPr="00B6773A" w:rsidRDefault="0083491A" w:rsidP="00B6773A">
      <w:pPr>
        <w:pStyle w:val="Default"/>
        <w:ind w:firstLine="284"/>
        <w:jc w:val="both"/>
        <w:rPr>
          <w:rFonts w:ascii="Arial" w:hAnsi="Arial" w:cs="Arial"/>
          <w:sz w:val="16"/>
          <w:szCs w:val="16"/>
        </w:rPr>
      </w:pPr>
      <w:r w:rsidRPr="00B6773A">
        <w:rPr>
          <w:rFonts w:ascii="Arial" w:hAnsi="Arial" w:cs="Arial"/>
          <w:sz w:val="16"/>
          <w:szCs w:val="16"/>
        </w:rPr>
        <w:t xml:space="preserve">от красной линии проездов – </w:t>
      </w:r>
      <w:r w:rsidRPr="00B6773A">
        <w:rPr>
          <w:rFonts w:ascii="Arial" w:hAnsi="Arial" w:cs="Arial"/>
          <w:b/>
          <w:sz w:val="16"/>
          <w:szCs w:val="16"/>
        </w:rPr>
        <w:t>не менее 3м</w:t>
      </w:r>
      <w:r w:rsidRPr="00B6773A">
        <w:rPr>
          <w:rFonts w:ascii="Arial" w:hAnsi="Arial" w:cs="Arial"/>
          <w:sz w:val="16"/>
          <w:szCs w:val="16"/>
        </w:rPr>
        <w:t xml:space="preserve">. </w:t>
      </w:r>
    </w:p>
    <w:p w:rsidR="0083491A" w:rsidRPr="00B6773A" w:rsidRDefault="0083491A" w:rsidP="00B6773A">
      <w:pPr>
        <w:pStyle w:val="Default"/>
        <w:ind w:firstLine="284"/>
        <w:jc w:val="both"/>
        <w:rPr>
          <w:rFonts w:ascii="Arial" w:hAnsi="Arial" w:cs="Arial"/>
          <w:b/>
          <w:sz w:val="16"/>
          <w:szCs w:val="16"/>
        </w:rPr>
      </w:pPr>
      <w:r w:rsidRPr="00B6773A">
        <w:rPr>
          <w:rFonts w:ascii="Arial" w:hAnsi="Arial" w:cs="Arial"/>
          <w:b/>
          <w:sz w:val="16"/>
          <w:szCs w:val="16"/>
        </w:rPr>
        <w:t xml:space="preserve">1.5.7. Расстояния от хозяйственных построек до красных линий улиц и проездов в районе садоводческих, дачных объединений должны быть не менее </w:t>
      </w:r>
      <w:smartTag w:uri="urn:schemas-microsoft-com:office:smarttags" w:element="metricconverter">
        <w:smartTagPr>
          <w:attr w:name="ProductID" w:val="5 м"/>
        </w:smartTagPr>
        <w:r w:rsidRPr="00B6773A">
          <w:rPr>
            <w:rFonts w:ascii="Arial" w:hAnsi="Arial" w:cs="Arial"/>
            <w:b/>
            <w:sz w:val="16"/>
            <w:szCs w:val="16"/>
          </w:rPr>
          <w:t>5 м</w:t>
        </w:r>
      </w:smartTag>
      <w:r w:rsidRPr="00B6773A">
        <w:rPr>
          <w:rFonts w:ascii="Arial" w:hAnsi="Arial" w:cs="Arial"/>
          <w:b/>
          <w:sz w:val="16"/>
          <w:szCs w:val="16"/>
        </w:rPr>
        <w:t xml:space="preserve">. </w:t>
      </w:r>
    </w:p>
    <w:p w:rsidR="0083491A" w:rsidRPr="00B6773A" w:rsidRDefault="0083491A" w:rsidP="00B6773A">
      <w:pPr>
        <w:pStyle w:val="Default"/>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xml:space="preserve">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 </w:t>
      </w:r>
    </w:p>
    <w:p w:rsidR="0083491A" w:rsidRPr="00B6773A" w:rsidRDefault="0083491A" w:rsidP="00B6773A">
      <w:pPr>
        <w:pStyle w:val="Default"/>
        <w:ind w:firstLine="284"/>
        <w:jc w:val="both"/>
        <w:rPr>
          <w:rFonts w:ascii="Arial" w:hAnsi="Arial" w:cs="Arial"/>
          <w:b/>
          <w:sz w:val="16"/>
          <w:szCs w:val="16"/>
        </w:rPr>
      </w:pPr>
      <w:r w:rsidRPr="00B6773A">
        <w:rPr>
          <w:rFonts w:ascii="Arial" w:hAnsi="Arial" w:cs="Arial"/>
          <w:b/>
          <w:sz w:val="16"/>
          <w:szCs w:val="16"/>
        </w:rPr>
        <w:t xml:space="preserve">1.5.8. Минимальные расстояния между постройками в районе садоводческих, дачных объединений по санитарно-бытовым условиям: </w:t>
      </w:r>
    </w:p>
    <w:p w:rsidR="0083491A" w:rsidRPr="00B6773A" w:rsidRDefault="0083491A" w:rsidP="00B6773A">
      <w:pPr>
        <w:pStyle w:val="Default"/>
        <w:ind w:firstLine="284"/>
        <w:jc w:val="both"/>
        <w:rPr>
          <w:rFonts w:ascii="Arial" w:hAnsi="Arial" w:cs="Arial"/>
          <w:sz w:val="16"/>
          <w:szCs w:val="16"/>
        </w:rPr>
      </w:pPr>
      <w:r w:rsidRPr="00B6773A">
        <w:rPr>
          <w:rFonts w:ascii="Arial" w:hAnsi="Arial" w:cs="Arial"/>
          <w:sz w:val="16"/>
          <w:szCs w:val="16"/>
        </w:rPr>
        <w:t xml:space="preserve">от жилого строения или жилого дома до душа, бани (сауны), уборной </w:t>
      </w:r>
      <w:r w:rsidRPr="00B6773A">
        <w:rPr>
          <w:rFonts w:ascii="Arial" w:hAnsi="Arial" w:cs="Arial"/>
          <w:b/>
          <w:sz w:val="16"/>
          <w:szCs w:val="16"/>
        </w:rPr>
        <w:t>– 8м</w:t>
      </w:r>
      <w:r w:rsidRPr="00B6773A">
        <w:rPr>
          <w:rFonts w:ascii="Arial" w:hAnsi="Arial" w:cs="Arial"/>
          <w:sz w:val="16"/>
          <w:szCs w:val="16"/>
        </w:rPr>
        <w:t xml:space="preserve">; </w:t>
      </w:r>
    </w:p>
    <w:p w:rsidR="0083491A" w:rsidRPr="00B6773A" w:rsidRDefault="0083491A" w:rsidP="00B6773A">
      <w:pPr>
        <w:pStyle w:val="Default"/>
        <w:ind w:firstLine="284"/>
        <w:jc w:val="both"/>
        <w:rPr>
          <w:rFonts w:ascii="Arial" w:hAnsi="Arial" w:cs="Arial"/>
          <w:sz w:val="16"/>
          <w:szCs w:val="16"/>
        </w:rPr>
      </w:pPr>
      <w:r w:rsidRPr="00B6773A">
        <w:rPr>
          <w:rFonts w:ascii="Arial" w:hAnsi="Arial" w:cs="Arial"/>
          <w:sz w:val="16"/>
          <w:szCs w:val="16"/>
        </w:rPr>
        <w:t xml:space="preserve">от колодца до уборной и компостного устройства </w:t>
      </w:r>
      <w:r w:rsidRPr="00B6773A">
        <w:rPr>
          <w:rFonts w:ascii="Arial" w:hAnsi="Arial" w:cs="Arial"/>
          <w:b/>
          <w:sz w:val="16"/>
          <w:szCs w:val="16"/>
        </w:rPr>
        <w:t>– 8м</w:t>
      </w:r>
      <w:r w:rsidRPr="00B6773A">
        <w:rPr>
          <w:rFonts w:ascii="Arial" w:hAnsi="Arial" w:cs="Arial"/>
          <w:sz w:val="16"/>
          <w:szCs w:val="16"/>
        </w:rPr>
        <w:t xml:space="preserve">. </w:t>
      </w:r>
    </w:p>
    <w:p w:rsidR="0083491A" w:rsidRPr="00B6773A" w:rsidRDefault="0083491A" w:rsidP="00B6773A">
      <w:pPr>
        <w:pStyle w:val="Default"/>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xml:space="preserve"> Указанные расстояния должны соблюдаться между постройками, расположенными на смежных участках. </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1.5.9. Здания и сооружения общего пользо</w:t>
      </w:r>
      <w:r w:rsidRPr="00B6773A">
        <w:rPr>
          <w:rFonts w:ascii="Arial" w:hAnsi="Arial" w:cs="Arial"/>
          <w:b/>
          <w:sz w:val="16"/>
          <w:szCs w:val="16"/>
        </w:rPr>
        <w:softHyphen/>
        <w:t>вания должны отстоять от границ садовых уча</w:t>
      </w:r>
      <w:r w:rsidRPr="00B6773A">
        <w:rPr>
          <w:rFonts w:ascii="Arial" w:hAnsi="Arial" w:cs="Arial"/>
          <w:b/>
          <w:sz w:val="16"/>
          <w:szCs w:val="16"/>
        </w:rPr>
        <w:softHyphen/>
        <w:t>стков не менее чем на</w:t>
      </w:r>
      <w:smartTag w:uri="urn:schemas-microsoft-com:office:smarttags" w:element="metricconverter">
        <w:smartTagPr>
          <w:attr w:name="ProductID" w:val="4 м"/>
        </w:smartTagPr>
        <w:r w:rsidRPr="00B6773A">
          <w:rPr>
            <w:rFonts w:ascii="Arial" w:hAnsi="Arial" w:cs="Arial"/>
            <w:b/>
            <w:sz w:val="16"/>
            <w:szCs w:val="16"/>
          </w:rPr>
          <w:t>4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1.5.10. Размеры и состав площадок общего пользования на территориях садоводческих и огороднических (дачных) объединений</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2174"/>
        <w:gridCol w:w="2231"/>
        <w:gridCol w:w="2154"/>
      </w:tblGrid>
      <w:tr w:rsidR="0083491A" w:rsidRPr="0008099B" w:rsidTr="0008099B">
        <w:trPr>
          <w:trHeight w:val="20"/>
        </w:trPr>
        <w:tc>
          <w:tcPr>
            <w:tcW w:w="2034" w:type="pct"/>
            <w:vMerge w:val="restart"/>
            <w:vAlign w:val="center"/>
          </w:tcPr>
          <w:p w:rsidR="0083491A" w:rsidRPr="0008099B" w:rsidRDefault="0083491A" w:rsidP="0008099B">
            <w:pPr>
              <w:jc w:val="center"/>
              <w:rPr>
                <w:rFonts w:ascii="Arial" w:hAnsi="Arial" w:cs="Arial"/>
                <w:sz w:val="12"/>
                <w:szCs w:val="12"/>
              </w:rPr>
            </w:pPr>
            <w:r w:rsidRPr="0008099B">
              <w:rPr>
                <w:rFonts w:ascii="Arial" w:hAnsi="Arial" w:cs="Arial"/>
                <w:sz w:val="12"/>
                <w:szCs w:val="12"/>
              </w:rPr>
              <w:t>Наименование объекта</w:t>
            </w:r>
          </w:p>
        </w:tc>
        <w:tc>
          <w:tcPr>
            <w:tcW w:w="2966" w:type="pct"/>
            <w:gridSpan w:val="3"/>
            <w:vAlign w:val="center"/>
          </w:tcPr>
          <w:p w:rsidR="0083491A" w:rsidRPr="0008099B" w:rsidRDefault="0083491A" w:rsidP="0008099B">
            <w:pPr>
              <w:jc w:val="center"/>
              <w:rPr>
                <w:rFonts w:ascii="Arial" w:hAnsi="Arial" w:cs="Arial"/>
                <w:sz w:val="12"/>
                <w:szCs w:val="12"/>
              </w:rPr>
            </w:pPr>
            <w:r w:rsidRPr="0008099B">
              <w:rPr>
                <w:rFonts w:ascii="Arial" w:hAnsi="Arial" w:cs="Arial"/>
                <w:sz w:val="12"/>
                <w:szCs w:val="12"/>
              </w:rPr>
              <w:t>Размеры земельных участков, м2 на 1 садовый участок</w:t>
            </w:r>
          </w:p>
        </w:tc>
      </w:tr>
      <w:tr w:rsidR="0083491A" w:rsidRPr="0008099B" w:rsidTr="0008099B">
        <w:trPr>
          <w:trHeight w:val="20"/>
        </w:trPr>
        <w:tc>
          <w:tcPr>
            <w:tcW w:w="2034" w:type="pct"/>
            <w:vMerge/>
            <w:vAlign w:val="center"/>
          </w:tcPr>
          <w:p w:rsidR="0083491A" w:rsidRPr="0008099B" w:rsidRDefault="0083491A" w:rsidP="0008099B">
            <w:pPr>
              <w:jc w:val="center"/>
              <w:rPr>
                <w:rFonts w:ascii="Arial" w:hAnsi="Arial" w:cs="Arial"/>
                <w:sz w:val="12"/>
                <w:szCs w:val="12"/>
              </w:rPr>
            </w:pPr>
          </w:p>
        </w:tc>
        <w:tc>
          <w:tcPr>
            <w:tcW w:w="983" w:type="pct"/>
            <w:vAlign w:val="center"/>
          </w:tcPr>
          <w:p w:rsidR="0083491A" w:rsidRPr="0008099B" w:rsidRDefault="0083491A" w:rsidP="0008099B">
            <w:pPr>
              <w:jc w:val="center"/>
              <w:rPr>
                <w:rFonts w:ascii="Arial" w:hAnsi="Arial" w:cs="Arial"/>
                <w:sz w:val="12"/>
                <w:szCs w:val="12"/>
              </w:rPr>
            </w:pPr>
            <w:r w:rsidRPr="0008099B">
              <w:rPr>
                <w:rFonts w:ascii="Arial" w:hAnsi="Arial" w:cs="Arial"/>
                <w:sz w:val="12"/>
                <w:szCs w:val="12"/>
              </w:rPr>
              <w:t>до 100 (малые)</w:t>
            </w:r>
          </w:p>
        </w:tc>
        <w:tc>
          <w:tcPr>
            <w:tcW w:w="1009" w:type="pct"/>
            <w:vAlign w:val="center"/>
          </w:tcPr>
          <w:p w:rsidR="0083491A" w:rsidRPr="0008099B" w:rsidRDefault="0083491A" w:rsidP="0008099B">
            <w:pPr>
              <w:jc w:val="center"/>
              <w:rPr>
                <w:rFonts w:ascii="Arial" w:hAnsi="Arial" w:cs="Arial"/>
                <w:sz w:val="12"/>
                <w:szCs w:val="12"/>
              </w:rPr>
            </w:pPr>
            <w:r w:rsidRPr="0008099B">
              <w:rPr>
                <w:rFonts w:ascii="Arial" w:hAnsi="Arial" w:cs="Arial"/>
                <w:sz w:val="12"/>
                <w:szCs w:val="12"/>
              </w:rPr>
              <w:t>101-300 (средние)</w:t>
            </w:r>
          </w:p>
        </w:tc>
        <w:tc>
          <w:tcPr>
            <w:tcW w:w="974" w:type="pct"/>
            <w:vAlign w:val="center"/>
          </w:tcPr>
          <w:p w:rsidR="0083491A" w:rsidRPr="0008099B" w:rsidRDefault="0083491A" w:rsidP="0008099B">
            <w:pPr>
              <w:jc w:val="center"/>
              <w:rPr>
                <w:rFonts w:ascii="Arial" w:hAnsi="Arial" w:cs="Arial"/>
                <w:sz w:val="12"/>
                <w:szCs w:val="12"/>
              </w:rPr>
            </w:pPr>
            <w:r w:rsidRPr="0008099B">
              <w:rPr>
                <w:rFonts w:ascii="Arial" w:hAnsi="Arial" w:cs="Arial"/>
                <w:sz w:val="12"/>
                <w:szCs w:val="12"/>
              </w:rPr>
              <w:t>301 и более (крупные)</w:t>
            </w:r>
          </w:p>
        </w:tc>
      </w:tr>
      <w:tr w:rsidR="0083491A" w:rsidRPr="0008099B" w:rsidTr="0008099B">
        <w:trPr>
          <w:trHeight w:val="20"/>
        </w:trPr>
        <w:tc>
          <w:tcPr>
            <w:tcW w:w="2034" w:type="pct"/>
          </w:tcPr>
          <w:p w:rsidR="0083491A" w:rsidRPr="0008099B" w:rsidRDefault="0083491A" w:rsidP="0008099B">
            <w:pPr>
              <w:rPr>
                <w:rFonts w:ascii="Arial" w:hAnsi="Arial" w:cs="Arial"/>
                <w:sz w:val="12"/>
                <w:szCs w:val="12"/>
              </w:rPr>
            </w:pPr>
            <w:r w:rsidRPr="0008099B">
              <w:rPr>
                <w:rFonts w:ascii="Arial" w:hAnsi="Arial" w:cs="Arial"/>
                <w:sz w:val="12"/>
                <w:szCs w:val="12"/>
              </w:rPr>
              <w:t>Сторожка с правлением объединения</w:t>
            </w:r>
          </w:p>
        </w:tc>
        <w:tc>
          <w:tcPr>
            <w:tcW w:w="983" w:type="pct"/>
            <w:vAlign w:val="center"/>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1,0-0,7</w:t>
            </w:r>
          </w:p>
        </w:tc>
        <w:tc>
          <w:tcPr>
            <w:tcW w:w="1009" w:type="pct"/>
            <w:vAlign w:val="center"/>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0,7-0,5</w:t>
            </w:r>
          </w:p>
        </w:tc>
        <w:tc>
          <w:tcPr>
            <w:tcW w:w="974" w:type="pct"/>
            <w:vAlign w:val="center"/>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0,4</w:t>
            </w:r>
          </w:p>
        </w:tc>
      </w:tr>
      <w:tr w:rsidR="0083491A" w:rsidRPr="0008099B" w:rsidTr="0008099B">
        <w:trPr>
          <w:trHeight w:val="20"/>
        </w:trPr>
        <w:tc>
          <w:tcPr>
            <w:tcW w:w="2034" w:type="pct"/>
          </w:tcPr>
          <w:p w:rsidR="0083491A" w:rsidRPr="0008099B" w:rsidRDefault="0083491A" w:rsidP="0008099B">
            <w:pPr>
              <w:rPr>
                <w:rFonts w:ascii="Arial" w:hAnsi="Arial" w:cs="Arial"/>
                <w:sz w:val="12"/>
                <w:szCs w:val="12"/>
              </w:rPr>
            </w:pPr>
            <w:r w:rsidRPr="0008099B">
              <w:rPr>
                <w:rFonts w:ascii="Arial" w:hAnsi="Arial" w:cs="Arial"/>
                <w:sz w:val="12"/>
                <w:szCs w:val="12"/>
              </w:rPr>
              <w:t>Магазин смешанной торговли</w:t>
            </w:r>
          </w:p>
        </w:tc>
        <w:tc>
          <w:tcPr>
            <w:tcW w:w="983" w:type="pct"/>
            <w:vAlign w:val="center"/>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2,0-0,5</w:t>
            </w:r>
          </w:p>
        </w:tc>
        <w:tc>
          <w:tcPr>
            <w:tcW w:w="1009" w:type="pct"/>
            <w:vAlign w:val="center"/>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0,5-0,2</w:t>
            </w:r>
          </w:p>
        </w:tc>
        <w:tc>
          <w:tcPr>
            <w:tcW w:w="974" w:type="pct"/>
            <w:vAlign w:val="center"/>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0,2 и менее</w:t>
            </w:r>
          </w:p>
        </w:tc>
      </w:tr>
      <w:tr w:rsidR="0083491A" w:rsidRPr="0008099B" w:rsidTr="0008099B">
        <w:trPr>
          <w:trHeight w:val="20"/>
        </w:trPr>
        <w:tc>
          <w:tcPr>
            <w:tcW w:w="2034" w:type="pct"/>
          </w:tcPr>
          <w:p w:rsidR="0083491A" w:rsidRPr="0008099B" w:rsidRDefault="0083491A" w:rsidP="0008099B">
            <w:pPr>
              <w:rPr>
                <w:rFonts w:ascii="Arial" w:hAnsi="Arial" w:cs="Arial"/>
                <w:sz w:val="12"/>
                <w:szCs w:val="12"/>
              </w:rPr>
            </w:pPr>
            <w:r w:rsidRPr="0008099B">
              <w:rPr>
                <w:rFonts w:ascii="Arial" w:hAnsi="Arial" w:cs="Arial"/>
                <w:sz w:val="12"/>
                <w:szCs w:val="12"/>
              </w:rPr>
              <w:t>Здания и сооружения для хранения средств пожаротушения</w:t>
            </w:r>
          </w:p>
        </w:tc>
        <w:tc>
          <w:tcPr>
            <w:tcW w:w="983" w:type="pct"/>
            <w:vAlign w:val="center"/>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0,5</w:t>
            </w:r>
          </w:p>
        </w:tc>
        <w:tc>
          <w:tcPr>
            <w:tcW w:w="1009" w:type="pct"/>
            <w:vAlign w:val="center"/>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0,4</w:t>
            </w:r>
          </w:p>
        </w:tc>
        <w:tc>
          <w:tcPr>
            <w:tcW w:w="974" w:type="pct"/>
            <w:vAlign w:val="center"/>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0,35</w:t>
            </w:r>
          </w:p>
        </w:tc>
      </w:tr>
      <w:tr w:rsidR="0083491A" w:rsidRPr="0008099B" w:rsidTr="0008099B">
        <w:trPr>
          <w:trHeight w:val="20"/>
        </w:trPr>
        <w:tc>
          <w:tcPr>
            <w:tcW w:w="2034" w:type="pct"/>
          </w:tcPr>
          <w:p w:rsidR="0083491A" w:rsidRPr="0008099B" w:rsidRDefault="0083491A" w:rsidP="0008099B">
            <w:pPr>
              <w:rPr>
                <w:rFonts w:ascii="Arial" w:hAnsi="Arial" w:cs="Arial"/>
                <w:sz w:val="12"/>
                <w:szCs w:val="12"/>
              </w:rPr>
            </w:pPr>
            <w:r w:rsidRPr="0008099B">
              <w:rPr>
                <w:rFonts w:ascii="Arial" w:hAnsi="Arial" w:cs="Arial"/>
                <w:sz w:val="12"/>
                <w:szCs w:val="12"/>
              </w:rPr>
              <w:t>Площадки для мусоросборников</w:t>
            </w:r>
          </w:p>
        </w:tc>
        <w:tc>
          <w:tcPr>
            <w:tcW w:w="983" w:type="pct"/>
            <w:vAlign w:val="center"/>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0,1</w:t>
            </w:r>
          </w:p>
        </w:tc>
        <w:tc>
          <w:tcPr>
            <w:tcW w:w="1009" w:type="pct"/>
            <w:vAlign w:val="center"/>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0,1</w:t>
            </w:r>
          </w:p>
        </w:tc>
        <w:tc>
          <w:tcPr>
            <w:tcW w:w="974" w:type="pct"/>
            <w:vAlign w:val="center"/>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0,1</w:t>
            </w:r>
          </w:p>
        </w:tc>
      </w:tr>
      <w:tr w:rsidR="0083491A" w:rsidRPr="0008099B" w:rsidTr="0008099B">
        <w:trPr>
          <w:trHeight w:val="20"/>
        </w:trPr>
        <w:tc>
          <w:tcPr>
            <w:tcW w:w="2034" w:type="pct"/>
          </w:tcPr>
          <w:p w:rsidR="0083491A" w:rsidRPr="0008099B" w:rsidRDefault="0083491A" w:rsidP="0008099B">
            <w:pPr>
              <w:rPr>
                <w:rFonts w:ascii="Arial" w:hAnsi="Arial" w:cs="Arial"/>
                <w:sz w:val="12"/>
                <w:szCs w:val="12"/>
              </w:rPr>
            </w:pPr>
            <w:r w:rsidRPr="0008099B">
              <w:rPr>
                <w:rFonts w:ascii="Arial" w:hAnsi="Arial" w:cs="Arial"/>
                <w:sz w:val="12"/>
                <w:szCs w:val="12"/>
              </w:rPr>
              <w:t>Площадка для стоянки автомобилей при въезде на территорию объединения</w:t>
            </w:r>
          </w:p>
        </w:tc>
        <w:tc>
          <w:tcPr>
            <w:tcW w:w="983" w:type="pct"/>
            <w:vAlign w:val="center"/>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0,9</w:t>
            </w:r>
          </w:p>
        </w:tc>
        <w:tc>
          <w:tcPr>
            <w:tcW w:w="1009" w:type="pct"/>
            <w:vAlign w:val="center"/>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0,9-0,4</w:t>
            </w:r>
          </w:p>
        </w:tc>
        <w:tc>
          <w:tcPr>
            <w:tcW w:w="974" w:type="pct"/>
            <w:vAlign w:val="center"/>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0,4 и менее</w:t>
            </w:r>
          </w:p>
        </w:tc>
      </w:tr>
    </w:tbl>
    <w:p w:rsidR="0083491A" w:rsidRPr="00B6773A" w:rsidRDefault="0083491A" w:rsidP="00B6773A">
      <w:pPr>
        <w:pStyle w:val="Default"/>
        <w:ind w:firstLine="284"/>
        <w:jc w:val="both"/>
        <w:rPr>
          <w:rFonts w:ascii="Arial" w:hAnsi="Arial" w:cs="Arial"/>
          <w:sz w:val="16"/>
          <w:szCs w:val="16"/>
          <w:u w:val="single"/>
        </w:rPr>
      </w:pPr>
      <w:r w:rsidRPr="00B6773A">
        <w:rPr>
          <w:rFonts w:ascii="Arial" w:hAnsi="Arial" w:cs="Arial"/>
          <w:sz w:val="16"/>
          <w:szCs w:val="16"/>
          <w:u w:val="single"/>
        </w:rPr>
        <w:t xml:space="preserve">Примечания: </w:t>
      </w:r>
    </w:p>
    <w:p w:rsidR="0083491A" w:rsidRPr="00B6773A" w:rsidRDefault="0083491A" w:rsidP="00B6773A">
      <w:pPr>
        <w:pStyle w:val="Default"/>
        <w:ind w:firstLine="284"/>
        <w:jc w:val="both"/>
        <w:rPr>
          <w:rFonts w:ascii="Arial" w:hAnsi="Arial" w:cs="Arial"/>
          <w:sz w:val="16"/>
          <w:szCs w:val="16"/>
        </w:rPr>
      </w:pPr>
      <w:r w:rsidRPr="00B6773A">
        <w:rPr>
          <w:rFonts w:ascii="Arial" w:hAnsi="Arial" w:cs="Arial"/>
          <w:sz w:val="16"/>
          <w:szCs w:val="16"/>
        </w:rPr>
        <w:t xml:space="preserve">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83491A" w:rsidRPr="00B6773A" w:rsidRDefault="0083491A" w:rsidP="00B6773A">
      <w:pPr>
        <w:pStyle w:val="Default"/>
        <w:ind w:firstLine="284"/>
        <w:jc w:val="both"/>
        <w:rPr>
          <w:rFonts w:ascii="Arial" w:hAnsi="Arial" w:cs="Arial"/>
          <w:sz w:val="16"/>
          <w:szCs w:val="16"/>
        </w:rPr>
      </w:pPr>
      <w:r w:rsidRPr="00B6773A">
        <w:rPr>
          <w:rFonts w:ascii="Arial" w:hAnsi="Arial" w:cs="Arial"/>
          <w:sz w:val="16"/>
          <w:szCs w:val="16"/>
        </w:rPr>
        <w:t xml:space="preserve">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w:t>
      </w:r>
      <w:smartTag w:uri="urn:schemas-microsoft-com:office:smarttags" w:element="metricconverter">
        <w:smartTagPr>
          <w:attr w:name="ProductID" w:val="10 м2"/>
        </w:smartTagPr>
        <w:r w:rsidRPr="00B6773A">
          <w:rPr>
            <w:rFonts w:ascii="Arial" w:hAnsi="Arial" w:cs="Arial"/>
            <w:sz w:val="16"/>
            <w:szCs w:val="16"/>
          </w:rPr>
          <w:t>10 м</w:t>
        </w:r>
        <w:r w:rsidRPr="00B6773A">
          <w:rPr>
            <w:rFonts w:ascii="Arial" w:hAnsi="Arial" w:cs="Arial"/>
            <w:sz w:val="16"/>
            <w:szCs w:val="16"/>
            <w:vertAlign w:val="superscript"/>
          </w:rPr>
          <w:t>2</w:t>
        </w:r>
      </w:smartTag>
      <w:r w:rsidRPr="00B6773A">
        <w:rPr>
          <w:rFonts w:ascii="Arial" w:hAnsi="Arial" w:cs="Arial"/>
          <w:sz w:val="16"/>
          <w:szCs w:val="16"/>
        </w:rPr>
        <w:t>и несгораемые стены.</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1.5.11. Расстояние от площадки мусоросборников до границ садовых участков – не менее </w:t>
      </w:r>
      <w:smartTag w:uri="urn:schemas-microsoft-com:office:smarttags" w:element="metricconverter">
        <w:smartTagPr>
          <w:attr w:name="ProductID" w:val="20 м"/>
        </w:smartTagPr>
        <w:r w:rsidRPr="00B6773A">
          <w:rPr>
            <w:rFonts w:ascii="Arial" w:hAnsi="Arial" w:cs="Arial"/>
            <w:b/>
            <w:sz w:val="16"/>
            <w:szCs w:val="16"/>
          </w:rPr>
          <w:t>20 м</w:t>
        </w:r>
      </w:smartTag>
      <w:r w:rsidRPr="00B6773A">
        <w:rPr>
          <w:rFonts w:ascii="Arial" w:hAnsi="Arial" w:cs="Arial"/>
          <w:b/>
          <w:sz w:val="16"/>
          <w:szCs w:val="16"/>
        </w:rPr>
        <w:t xml:space="preserve"> и не более </w:t>
      </w:r>
      <w:smartTag w:uri="urn:schemas-microsoft-com:office:smarttags" w:element="metricconverter">
        <w:smartTagPr>
          <w:attr w:name="ProductID" w:val="100 м"/>
        </w:smartTagPr>
        <w:r w:rsidRPr="00B6773A">
          <w:rPr>
            <w:rFonts w:ascii="Arial" w:hAnsi="Arial" w:cs="Arial"/>
            <w:b/>
            <w:sz w:val="16"/>
            <w:szCs w:val="16"/>
          </w:rPr>
          <w:t>100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1.5.12. Ширина улиц и проездов в красных линиях на территории садоводческих и огороднических (дачных) объединений:</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4330"/>
        <w:gridCol w:w="3403"/>
      </w:tblGrid>
      <w:tr w:rsidR="0083491A" w:rsidRPr="0008099B" w:rsidTr="0008099B">
        <w:trPr>
          <w:trHeight w:val="20"/>
        </w:trPr>
        <w:tc>
          <w:tcPr>
            <w:tcW w:w="1503" w:type="pct"/>
          </w:tcPr>
          <w:p w:rsidR="0083491A" w:rsidRPr="0008099B" w:rsidRDefault="0083491A" w:rsidP="0008099B">
            <w:pPr>
              <w:jc w:val="center"/>
              <w:rPr>
                <w:rFonts w:ascii="Arial" w:hAnsi="Arial" w:cs="Arial"/>
                <w:sz w:val="12"/>
                <w:szCs w:val="12"/>
              </w:rPr>
            </w:pPr>
          </w:p>
        </w:tc>
        <w:tc>
          <w:tcPr>
            <w:tcW w:w="1958" w:type="pct"/>
          </w:tcPr>
          <w:p w:rsidR="0083491A" w:rsidRPr="0008099B" w:rsidRDefault="0083491A" w:rsidP="0008099B">
            <w:pPr>
              <w:jc w:val="center"/>
              <w:rPr>
                <w:rFonts w:ascii="Arial" w:hAnsi="Arial" w:cs="Arial"/>
                <w:sz w:val="12"/>
                <w:szCs w:val="12"/>
              </w:rPr>
            </w:pPr>
            <w:r w:rsidRPr="0008099B">
              <w:rPr>
                <w:rFonts w:ascii="Arial" w:hAnsi="Arial" w:cs="Arial"/>
                <w:sz w:val="12"/>
                <w:szCs w:val="12"/>
              </w:rPr>
              <w:t>Ширина улиц и проездов в красных линиях (не менее), м</w:t>
            </w:r>
          </w:p>
        </w:tc>
        <w:tc>
          <w:tcPr>
            <w:tcW w:w="1539" w:type="pct"/>
          </w:tcPr>
          <w:p w:rsidR="0083491A" w:rsidRPr="0008099B" w:rsidRDefault="0083491A" w:rsidP="0008099B">
            <w:pPr>
              <w:jc w:val="center"/>
              <w:rPr>
                <w:rFonts w:ascii="Arial" w:hAnsi="Arial" w:cs="Arial"/>
                <w:sz w:val="12"/>
                <w:szCs w:val="12"/>
              </w:rPr>
            </w:pPr>
            <w:r w:rsidRPr="0008099B">
              <w:rPr>
                <w:rFonts w:ascii="Arial" w:hAnsi="Arial" w:cs="Arial"/>
                <w:sz w:val="12"/>
                <w:szCs w:val="12"/>
              </w:rPr>
              <w:t>Минимальный радиус поворота, м</w:t>
            </w:r>
          </w:p>
        </w:tc>
      </w:tr>
      <w:tr w:rsidR="0083491A" w:rsidRPr="0008099B" w:rsidTr="0008099B">
        <w:trPr>
          <w:trHeight w:val="20"/>
        </w:trPr>
        <w:tc>
          <w:tcPr>
            <w:tcW w:w="1503" w:type="pct"/>
          </w:tcPr>
          <w:p w:rsidR="0083491A" w:rsidRPr="0008099B" w:rsidRDefault="0083491A" w:rsidP="0008099B">
            <w:pPr>
              <w:rPr>
                <w:rFonts w:ascii="Arial" w:hAnsi="Arial" w:cs="Arial"/>
                <w:sz w:val="12"/>
                <w:szCs w:val="12"/>
              </w:rPr>
            </w:pPr>
            <w:r w:rsidRPr="0008099B">
              <w:rPr>
                <w:rFonts w:ascii="Arial" w:hAnsi="Arial" w:cs="Arial"/>
                <w:sz w:val="12"/>
                <w:szCs w:val="12"/>
              </w:rPr>
              <w:t>Улицы</w:t>
            </w:r>
          </w:p>
        </w:tc>
        <w:tc>
          <w:tcPr>
            <w:tcW w:w="1958" w:type="pct"/>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15</w:t>
            </w:r>
          </w:p>
        </w:tc>
        <w:tc>
          <w:tcPr>
            <w:tcW w:w="1539" w:type="pct"/>
            <w:vMerge w:val="restart"/>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6,0</w:t>
            </w:r>
          </w:p>
        </w:tc>
      </w:tr>
      <w:tr w:rsidR="0083491A" w:rsidRPr="0008099B" w:rsidTr="0008099B">
        <w:trPr>
          <w:trHeight w:val="20"/>
        </w:trPr>
        <w:tc>
          <w:tcPr>
            <w:tcW w:w="1503" w:type="pct"/>
          </w:tcPr>
          <w:p w:rsidR="0083491A" w:rsidRPr="0008099B" w:rsidRDefault="0083491A" w:rsidP="0008099B">
            <w:pPr>
              <w:rPr>
                <w:rFonts w:ascii="Arial" w:hAnsi="Arial" w:cs="Arial"/>
                <w:sz w:val="12"/>
                <w:szCs w:val="12"/>
              </w:rPr>
            </w:pPr>
            <w:r w:rsidRPr="0008099B">
              <w:rPr>
                <w:rFonts w:ascii="Arial" w:hAnsi="Arial" w:cs="Arial"/>
                <w:sz w:val="12"/>
                <w:szCs w:val="12"/>
              </w:rPr>
              <w:t>Проезды</w:t>
            </w:r>
          </w:p>
        </w:tc>
        <w:tc>
          <w:tcPr>
            <w:tcW w:w="1958" w:type="pct"/>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9</w:t>
            </w:r>
          </w:p>
        </w:tc>
        <w:tc>
          <w:tcPr>
            <w:tcW w:w="1539" w:type="pct"/>
            <w:vMerge/>
          </w:tcPr>
          <w:p w:rsidR="0083491A" w:rsidRPr="0008099B" w:rsidRDefault="0083491A" w:rsidP="0008099B">
            <w:pPr>
              <w:jc w:val="center"/>
              <w:rPr>
                <w:rFonts w:ascii="Arial" w:hAnsi="Arial" w:cs="Arial"/>
                <w:sz w:val="12"/>
                <w:szCs w:val="12"/>
              </w:rPr>
            </w:pPr>
          </w:p>
        </w:tc>
      </w:tr>
    </w:tbl>
    <w:p w:rsidR="0083491A" w:rsidRPr="00B6773A" w:rsidRDefault="0083491A" w:rsidP="00B6773A">
      <w:pPr>
        <w:shd w:val="clear" w:color="auto" w:fill="FFFFFF"/>
        <w:ind w:firstLine="284"/>
        <w:jc w:val="both"/>
        <w:rPr>
          <w:rFonts w:ascii="Arial" w:hAnsi="Arial" w:cs="Arial"/>
          <w:sz w:val="16"/>
          <w:szCs w:val="16"/>
        </w:rPr>
      </w:pPr>
      <w:r w:rsidRPr="00B6773A">
        <w:rPr>
          <w:rFonts w:ascii="Arial" w:hAnsi="Arial" w:cs="Arial"/>
          <w:sz w:val="16"/>
          <w:szCs w:val="16"/>
          <w:u w:val="single"/>
        </w:rPr>
        <w:t>Примечания:</w:t>
      </w:r>
      <w:r w:rsidRPr="00B6773A">
        <w:rPr>
          <w:rFonts w:ascii="Arial" w:hAnsi="Arial" w:cs="Arial"/>
          <w:sz w:val="16"/>
          <w:szCs w:val="16"/>
        </w:rPr>
        <w:t xml:space="preserve"> 1. Ширина проезжей части улиц и проездов принимается для улиц — не менее </w:t>
      </w:r>
      <w:smartTag w:uri="urn:schemas-microsoft-com:office:smarttags" w:element="metricconverter">
        <w:smartTagPr>
          <w:attr w:name="ProductID" w:val="7,0 м"/>
        </w:smartTagPr>
        <w:r w:rsidRPr="00B6773A">
          <w:rPr>
            <w:rFonts w:ascii="Arial" w:hAnsi="Arial" w:cs="Arial"/>
            <w:sz w:val="16"/>
            <w:szCs w:val="16"/>
          </w:rPr>
          <w:t>7,0 м</w:t>
        </w:r>
      </w:smartTag>
      <w:r w:rsidRPr="00B6773A">
        <w:rPr>
          <w:rFonts w:ascii="Arial" w:hAnsi="Arial" w:cs="Arial"/>
          <w:sz w:val="16"/>
          <w:szCs w:val="16"/>
        </w:rPr>
        <w:t xml:space="preserve">, для проездов — не менее </w:t>
      </w:r>
      <w:smartTag w:uri="urn:schemas-microsoft-com:office:smarttags" w:element="metricconverter">
        <w:smartTagPr>
          <w:attr w:name="ProductID" w:val="3,5 м"/>
        </w:smartTagPr>
        <w:r w:rsidRPr="00B6773A">
          <w:rPr>
            <w:rFonts w:ascii="Arial" w:hAnsi="Arial" w:cs="Arial"/>
            <w:sz w:val="16"/>
            <w:szCs w:val="16"/>
          </w:rPr>
          <w:t>3,5 м</w:t>
        </w:r>
      </w:smartTag>
      <w:r w:rsidRPr="00B6773A">
        <w:rPr>
          <w:rFonts w:ascii="Arial" w:hAnsi="Arial" w:cs="Arial"/>
          <w:sz w:val="16"/>
          <w:szCs w:val="16"/>
        </w:rPr>
        <w:t>.</w:t>
      </w:r>
    </w:p>
    <w:p w:rsidR="0083491A" w:rsidRPr="00B6773A" w:rsidRDefault="0083491A" w:rsidP="00B6773A">
      <w:pPr>
        <w:shd w:val="clear" w:color="auto" w:fill="FFFFFF"/>
        <w:ind w:firstLine="284"/>
        <w:jc w:val="both"/>
        <w:rPr>
          <w:rFonts w:ascii="Arial" w:hAnsi="Arial" w:cs="Arial"/>
          <w:sz w:val="16"/>
          <w:szCs w:val="16"/>
        </w:rPr>
      </w:pPr>
      <w:r w:rsidRPr="00B6773A">
        <w:rPr>
          <w:rFonts w:ascii="Arial" w:hAnsi="Arial" w:cs="Arial"/>
          <w:sz w:val="16"/>
          <w:szCs w:val="16"/>
        </w:rPr>
        <w:t xml:space="preserve">2. 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B6773A">
          <w:rPr>
            <w:rFonts w:ascii="Arial" w:hAnsi="Arial" w:cs="Arial"/>
            <w:sz w:val="16"/>
            <w:szCs w:val="16"/>
          </w:rPr>
          <w:t>15 м</w:t>
        </w:r>
      </w:smartTag>
      <w:r w:rsidRPr="00B6773A">
        <w:rPr>
          <w:rFonts w:ascii="Arial" w:hAnsi="Arial" w:cs="Arial"/>
          <w:sz w:val="16"/>
          <w:szCs w:val="16"/>
        </w:rPr>
        <w:t xml:space="preserve"> и шириной не менее</w:t>
      </w:r>
      <w:smartTag w:uri="urn:schemas-microsoft-com:office:smarttags" w:element="metricconverter">
        <w:smartTagPr>
          <w:attr w:name="ProductID" w:val="7 м"/>
        </w:smartTagPr>
        <w:r w:rsidRPr="00B6773A">
          <w:rPr>
            <w:rFonts w:ascii="Arial" w:hAnsi="Arial" w:cs="Arial"/>
            <w:sz w:val="16"/>
            <w:szCs w:val="16"/>
          </w:rPr>
          <w:t>7 м</w:t>
        </w:r>
      </w:smartTag>
      <w:r w:rsidRPr="00B6773A">
        <w:rPr>
          <w:rFonts w:ascii="Arial" w:hAnsi="Arial" w:cs="Arial"/>
          <w:sz w:val="16"/>
          <w:szCs w:val="16"/>
        </w:rPr>
        <w:t>, включая ширину проезжей части. Расстояние между разъездными площадками, а также между разъездными пло</w:t>
      </w:r>
      <w:r w:rsidRPr="00B6773A">
        <w:rPr>
          <w:rFonts w:ascii="Arial" w:hAnsi="Arial" w:cs="Arial"/>
          <w:sz w:val="16"/>
          <w:szCs w:val="16"/>
        </w:rPr>
        <w:softHyphen/>
        <w:t>щадками и перекрестками должно быть не более</w:t>
      </w:r>
      <w:smartTag w:uri="urn:schemas-microsoft-com:office:smarttags" w:element="metricconverter">
        <w:smartTagPr>
          <w:attr w:name="ProductID" w:val="200 м"/>
        </w:smartTagPr>
        <w:r w:rsidRPr="00B6773A">
          <w:rPr>
            <w:rFonts w:ascii="Arial" w:hAnsi="Arial" w:cs="Arial"/>
            <w:sz w:val="16"/>
            <w:szCs w:val="16"/>
          </w:rPr>
          <w:t>200 м</w:t>
        </w:r>
      </w:smartTag>
      <w:r w:rsidRPr="00B6773A">
        <w:rPr>
          <w:rFonts w:ascii="Arial" w:hAnsi="Arial" w:cs="Arial"/>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3. </w:t>
      </w:r>
      <w:r w:rsidRPr="00B6773A">
        <w:rPr>
          <w:rFonts w:ascii="Arial" w:hAnsi="Arial" w:cs="Arial"/>
          <w:spacing w:val="-2"/>
          <w:sz w:val="16"/>
          <w:szCs w:val="16"/>
        </w:rPr>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B6773A">
          <w:rPr>
            <w:rFonts w:ascii="Arial" w:hAnsi="Arial" w:cs="Arial"/>
            <w:spacing w:val="-2"/>
            <w:sz w:val="16"/>
            <w:szCs w:val="16"/>
          </w:rPr>
          <w:t>150 м</w:t>
        </w:r>
      </w:smartTag>
      <w:r w:rsidRPr="00B6773A">
        <w:rPr>
          <w:rFonts w:ascii="Arial" w:hAnsi="Arial" w:cs="Arial"/>
          <w:spacing w:val="-2"/>
          <w:sz w:val="16"/>
          <w:szCs w:val="16"/>
        </w:rPr>
        <w:t>. Тупиковые проезды обеспечиваются разво</w:t>
      </w:r>
      <w:r w:rsidRPr="00B6773A">
        <w:rPr>
          <w:rFonts w:ascii="Arial" w:hAnsi="Arial" w:cs="Arial"/>
          <w:spacing w:val="-2"/>
          <w:sz w:val="16"/>
          <w:szCs w:val="16"/>
        </w:rPr>
        <w:softHyphen/>
        <w:t xml:space="preserve">ротными площадками   размером не менее 15х15 м. </w:t>
      </w:r>
      <w:r w:rsidRPr="00B6773A">
        <w:rPr>
          <w:rFonts w:ascii="Arial" w:hAnsi="Arial" w:cs="Arial"/>
          <w:sz w:val="16"/>
          <w:szCs w:val="16"/>
        </w:rPr>
        <w:t xml:space="preserve">Использование разворотной площадки для стоянки автомобилей не допускается. </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1.5.13. Расстояние от автомобильных и железных дорог до садоводческих, огороднических и дачных объединений</w:t>
      </w:r>
    </w:p>
    <w:tbl>
      <w:tblPr>
        <w:tblW w:w="4785" w:type="pct"/>
        <w:tblInd w:w="250" w:type="dxa"/>
        <w:tblLook w:val="0000" w:firstRow="0" w:lastRow="0" w:firstColumn="0" w:lastColumn="0" w:noHBand="0" w:noVBand="0"/>
      </w:tblPr>
      <w:tblGrid>
        <w:gridCol w:w="5250"/>
        <w:gridCol w:w="3052"/>
        <w:gridCol w:w="2755"/>
      </w:tblGrid>
      <w:tr w:rsidR="0083491A" w:rsidRPr="0008099B" w:rsidTr="0008099B">
        <w:trPr>
          <w:trHeight w:val="20"/>
        </w:trPr>
        <w:tc>
          <w:tcPr>
            <w:tcW w:w="2374" w:type="pct"/>
            <w:tcBorders>
              <w:top w:val="single" w:sz="4" w:space="0" w:color="000000"/>
              <w:left w:val="single" w:sz="4" w:space="0" w:color="000000"/>
              <w:bottom w:val="single" w:sz="4" w:space="0" w:color="000000"/>
            </w:tcBorders>
          </w:tcPr>
          <w:p w:rsidR="0083491A" w:rsidRPr="0008099B" w:rsidRDefault="0083491A" w:rsidP="0008099B">
            <w:pPr>
              <w:snapToGrid w:val="0"/>
              <w:ind w:firstLine="284"/>
              <w:jc w:val="center"/>
              <w:rPr>
                <w:rFonts w:ascii="Arial" w:hAnsi="Arial" w:cs="Arial"/>
                <w:sz w:val="12"/>
                <w:szCs w:val="12"/>
              </w:rPr>
            </w:pPr>
          </w:p>
        </w:tc>
        <w:tc>
          <w:tcPr>
            <w:tcW w:w="1380" w:type="pct"/>
            <w:tcBorders>
              <w:top w:val="single" w:sz="4" w:space="0" w:color="000000"/>
              <w:left w:val="single" w:sz="4" w:space="0" w:color="000000"/>
              <w:bottom w:val="single" w:sz="4" w:space="0" w:color="000000"/>
            </w:tcBorders>
          </w:tcPr>
          <w:p w:rsidR="0083491A" w:rsidRPr="0008099B" w:rsidRDefault="0083491A" w:rsidP="0008099B">
            <w:pPr>
              <w:snapToGrid w:val="0"/>
              <w:ind w:firstLine="284"/>
              <w:jc w:val="center"/>
              <w:rPr>
                <w:rFonts w:ascii="Arial" w:hAnsi="Arial" w:cs="Arial"/>
                <w:sz w:val="12"/>
                <w:szCs w:val="12"/>
              </w:rPr>
            </w:pPr>
            <w:r w:rsidRPr="0008099B">
              <w:rPr>
                <w:rFonts w:ascii="Arial" w:hAnsi="Arial" w:cs="Arial"/>
                <w:sz w:val="12"/>
                <w:szCs w:val="12"/>
              </w:rPr>
              <w:t>Расстояние (не менее), м</w:t>
            </w:r>
          </w:p>
        </w:tc>
        <w:tc>
          <w:tcPr>
            <w:tcW w:w="1246" w:type="pct"/>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snapToGrid w:val="0"/>
              <w:ind w:firstLine="284"/>
              <w:jc w:val="center"/>
              <w:rPr>
                <w:rFonts w:ascii="Arial" w:hAnsi="Arial" w:cs="Arial"/>
                <w:sz w:val="12"/>
                <w:szCs w:val="12"/>
              </w:rPr>
            </w:pPr>
            <w:r w:rsidRPr="0008099B">
              <w:rPr>
                <w:rFonts w:ascii="Arial" w:hAnsi="Arial" w:cs="Arial"/>
                <w:sz w:val="12"/>
                <w:szCs w:val="12"/>
              </w:rPr>
              <w:t>Примечание</w:t>
            </w:r>
          </w:p>
        </w:tc>
      </w:tr>
      <w:tr w:rsidR="0083491A" w:rsidRPr="0008099B" w:rsidTr="0008099B">
        <w:trPr>
          <w:cantSplit/>
          <w:trHeight w:val="20"/>
        </w:trPr>
        <w:tc>
          <w:tcPr>
            <w:tcW w:w="2374" w:type="pct"/>
            <w:tcBorders>
              <w:top w:val="single" w:sz="4" w:space="0" w:color="000000"/>
              <w:left w:val="single" w:sz="4" w:space="0" w:color="000000"/>
              <w:bottom w:val="single" w:sz="4" w:space="0" w:color="000000"/>
            </w:tcBorders>
          </w:tcPr>
          <w:p w:rsidR="0083491A" w:rsidRPr="0008099B" w:rsidRDefault="0083491A" w:rsidP="0008099B">
            <w:pPr>
              <w:snapToGrid w:val="0"/>
              <w:ind w:firstLine="284"/>
              <w:rPr>
                <w:rFonts w:ascii="Arial" w:hAnsi="Arial" w:cs="Arial"/>
                <w:sz w:val="12"/>
                <w:szCs w:val="12"/>
              </w:rPr>
            </w:pPr>
            <w:r w:rsidRPr="0008099B">
              <w:rPr>
                <w:rFonts w:ascii="Arial" w:hAnsi="Arial" w:cs="Arial"/>
                <w:sz w:val="12"/>
                <w:szCs w:val="12"/>
              </w:rPr>
              <w:t>Железные дороги любой категории</w:t>
            </w:r>
          </w:p>
        </w:tc>
        <w:tc>
          <w:tcPr>
            <w:tcW w:w="1380" w:type="pct"/>
            <w:tcBorders>
              <w:top w:val="single" w:sz="4" w:space="0" w:color="000000"/>
              <w:left w:val="single" w:sz="4" w:space="0" w:color="000000"/>
              <w:bottom w:val="single" w:sz="4" w:space="0" w:color="000000"/>
            </w:tcBorders>
          </w:tcPr>
          <w:p w:rsidR="0083491A" w:rsidRPr="0008099B" w:rsidRDefault="0083491A" w:rsidP="0008099B">
            <w:pPr>
              <w:snapToGrid w:val="0"/>
              <w:ind w:firstLine="284"/>
              <w:jc w:val="center"/>
              <w:rPr>
                <w:rFonts w:ascii="Arial" w:hAnsi="Arial" w:cs="Arial"/>
                <w:b/>
                <w:sz w:val="12"/>
                <w:szCs w:val="12"/>
              </w:rPr>
            </w:pPr>
            <w:r w:rsidRPr="0008099B">
              <w:rPr>
                <w:rFonts w:ascii="Arial" w:hAnsi="Arial" w:cs="Arial"/>
                <w:b/>
                <w:sz w:val="12"/>
                <w:szCs w:val="12"/>
              </w:rPr>
              <w:t>50</w:t>
            </w:r>
          </w:p>
        </w:tc>
        <w:tc>
          <w:tcPr>
            <w:tcW w:w="1246" w:type="pct"/>
            <w:vMerge w:val="restart"/>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snapToGrid w:val="0"/>
              <w:ind w:firstLine="284"/>
              <w:jc w:val="center"/>
              <w:rPr>
                <w:rFonts w:ascii="Arial" w:hAnsi="Arial" w:cs="Arial"/>
                <w:sz w:val="12"/>
                <w:szCs w:val="12"/>
              </w:rPr>
            </w:pPr>
            <w:r w:rsidRPr="0008099B">
              <w:rPr>
                <w:rFonts w:ascii="Arial" w:hAnsi="Arial" w:cs="Arial"/>
                <w:sz w:val="12"/>
                <w:szCs w:val="12"/>
              </w:rPr>
              <w:t xml:space="preserve">Устройство лесополосы не менее </w:t>
            </w:r>
            <w:smartTag w:uri="urn:schemas-microsoft-com:office:smarttags" w:element="metricconverter">
              <w:smartTagPr>
                <w:attr w:name="ProductID" w:val="10 м"/>
              </w:smartTagPr>
              <w:r w:rsidRPr="0008099B">
                <w:rPr>
                  <w:rFonts w:ascii="Arial" w:hAnsi="Arial" w:cs="Arial"/>
                  <w:sz w:val="12"/>
                  <w:szCs w:val="12"/>
                </w:rPr>
                <w:t>10 м</w:t>
              </w:r>
            </w:smartTag>
            <w:r w:rsidRPr="0008099B">
              <w:rPr>
                <w:rFonts w:ascii="Arial" w:hAnsi="Arial" w:cs="Arial"/>
                <w:sz w:val="12"/>
                <w:szCs w:val="12"/>
              </w:rPr>
              <w:t>.</w:t>
            </w:r>
          </w:p>
        </w:tc>
      </w:tr>
      <w:tr w:rsidR="0083491A" w:rsidRPr="0008099B" w:rsidTr="0008099B">
        <w:trPr>
          <w:cantSplit/>
          <w:trHeight w:val="20"/>
        </w:trPr>
        <w:tc>
          <w:tcPr>
            <w:tcW w:w="2374" w:type="pct"/>
            <w:tcBorders>
              <w:top w:val="single" w:sz="4" w:space="0" w:color="000000"/>
              <w:left w:val="single" w:sz="4" w:space="0" w:color="000000"/>
              <w:bottom w:val="single" w:sz="4" w:space="0" w:color="000000"/>
            </w:tcBorders>
          </w:tcPr>
          <w:p w:rsidR="0083491A" w:rsidRPr="0008099B" w:rsidRDefault="0083491A" w:rsidP="0008099B">
            <w:pPr>
              <w:snapToGrid w:val="0"/>
              <w:ind w:firstLine="284"/>
              <w:rPr>
                <w:rFonts w:ascii="Arial" w:hAnsi="Arial" w:cs="Arial"/>
                <w:sz w:val="12"/>
                <w:szCs w:val="12"/>
              </w:rPr>
            </w:pPr>
            <w:r w:rsidRPr="0008099B">
              <w:rPr>
                <w:rFonts w:ascii="Arial" w:hAnsi="Arial" w:cs="Arial"/>
                <w:sz w:val="12"/>
                <w:szCs w:val="12"/>
              </w:rPr>
              <w:t xml:space="preserve">Автодороги </w:t>
            </w:r>
            <w:r w:rsidRPr="0008099B">
              <w:rPr>
                <w:rFonts w:ascii="Arial" w:hAnsi="Arial" w:cs="Arial"/>
                <w:sz w:val="12"/>
                <w:szCs w:val="12"/>
                <w:lang w:val="en-US"/>
              </w:rPr>
              <w:t>I</w:t>
            </w:r>
            <w:r w:rsidRPr="0008099B">
              <w:rPr>
                <w:rFonts w:ascii="Arial" w:hAnsi="Arial" w:cs="Arial"/>
                <w:sz w:val="12"/>
                <w:szCs w:val="12"/>
              </w:rPr>
              <w:t xml:space="preserve">, </w:t>
            </w:r>
            <w:r w:rsidRPr="0008099B">
              <w:rPr>
                <w:rFonts w:ascii="Arial" w:hAnsi="Arial" w:cs="Arial"/>
                <w:sz w:val="12"/>
                <w:szCs w:val="12"/>
                <w:lang w:val="en-US"/>
              </w:rPr>
              <w:t>II</w:t>
            </w:r>
            <w:r w:rsidRPr="0008099B">
              <w:rPr>
                <w:rFonts w:ascii="Arial" w:hAnsi="Arial" w:cs="Arial"/>
                <w:sz w:val="12"/>
                <w:szCs w:val="12"/>
              </w:rPr>
              <w:t xml:space="preserve">, </w:t>
            </w:r>
            <w:r w:rsidRPr="0008099B">
              <w:rPr>
                <w:rFonts w:ascii="Arial" w:hAnsi="Arial" w:cs="Arial"/>
                <w:sz w:val="12"/>
                <w:szCs w:val="12"/>
                <w:lang w:val="en-US"/>
              </w:rPr>
              <w:t>III</w:t>
            </w:r>
            <w:r w:rsidRPr="0008099B">
              <w:rPr>
                <w:rFonts w:ascii="Arial" w:hAnsi="Arial" w:cs="Arial"/>
                <w:sz w:val="12"/>
                <w:szCs w:val="12"/>
              </w:rPr>
              <w:t xml:space="preserve"> категории</w:t>
            </w:r>
          </w:p>
        </w:tc>
        <w:tc>
          <w:tcPr>
            <w:tcW w:w="1380" w:type="pct"/>
            <w:tcBorders>
              <w:top w:val="single" w:sz="4" w:space="0" w:color="000000"/>
              <w:left w:val="single" w:sz="4" w:space="0" w:color="000000"/>
              <w:bottom w:val="single" w:sz="4" w:space="0" w:color="000000"/>
            </w:tcBorders>
          </w:tcPr>
          <w:p w:rsidR="0083491A" w:rsidRPr="0008099B" w:rsidRDefault="0083491A" w:rsidP="0008099B">
            <w:pPr>
              <w:snapToGrid w:val="0"/>
              <w:ind w:firstLine="284"/>
              <w:jc w:val="center"/>
              <w:rPr>
                <w:rFonts w:ascii="Arial" w:hAnsi="Arial" w:cs="Arial"/>
                <w:b/>
                <w:sz w:val="12"/>
                <w:szCs w:val="12"/>
              </w:rPr>
            </w:pPr>
            <w:r w:rsidRPr="0008099B">
              <w:rPr>
                <w:rFonts w:ascii="Arial" w:hAnsi="Arial" w:cs="Arial"/>
                <w:b/>
                <w:sz w:val="12"/>
                <w:szCs w:val="12"/>
              </w:rPr>
              <w:t>50</w:t>
            </w:r>
          </w:p>
        </w:tc>
        <w:tc>
          <w:tcPr>
            <w:tcW w:w="1246" w:type="pct"/>
            <w:vMerge/>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ind w:firstLine="284"/>
              <w:jc w:val="center"/>
              <w:rPr>
                <w:rFonts w:ascii="Arial" w:hAnsi="Arial" w:cs="Arial"/>
                <w:sz w:val="12"/>
                <w:szCs w:val="12"/>
              </w:rPr>
            </w:pPr>
          </w:p>
        </w:tc>
      </w:tr>
      <w:tr w:rsidR="0083491A" w:rsidRPr="0008099B" w:rsidTr="0008099B">
        <w:trPr>
          <w:cantSplit/>
          <w:trHeight w:val="20"/>
        </w:trPr>
        <w:tc>
          <w:tcPr>
            <w:tcW w:w="2374" w:type="pct"/>
            <w:tcBorders>
              <w:top w:val="single" w:sz="4" w:space="0" w:color="000000"/>
              <w:left w:val="single" w:sz="4" w:space="0" w:color="000000"/>
              <w:bottom w:val="single" w:sz="4" w:space="0" w:color="000000"/>
            </w:tcBorders>
          </w:tcPr>
          <w:p w:rsidR="0083491A" w:rsidRPr="0008099B" w:rsidRDefault="0083491A" w:rsidP="0008099B">
            <w:pPr>
              <w:snapToGrid w:val="0"/>
              <w:ind w:firstLine="284"/>
              <w:rPr>
                <w:rFonts w:ascii="Arial" w:hAnsi="Arial" w:cs="Arial"/>
                <w:sz w:val="12"/>
                <w:szCs w:val="12"/>
              </w:rPr>
            </w:pPr>
            <w:r w:rsidRPr="0008099B">
              <w:rPr>
                <w:rFonts w:ascii="Arial" w:hAnsi="Arial" w:cs="Arial"/>
                <w:sz w:val="12"/>
                <w:szCs w:val="12"/>
              </w:rPr>
              <w:t xml:space="preserve">Автодороги </w:t>
            </w:r>
            <w:r w:rsidRPr="0008099B">
              <w:rPr>
                <w:rFonts w:ascii="Arial" w:hAnsi="Arial" w:cs="Arial"/>
                <w:sz w:val="12"/>
                <w:szCs w:val="12"/>
                <w:lang w:val="en-US"/>
              </w:rPr>
              <w:t>IV</w:t>
            </w:r>
            <w:r w:rsidRPr="0008099B">
              <w:rPr>
                <w:rFonts w:ascii="Arial" w:hAnsi="Arial" w:cs="Arial"/>
                <w:sz w:val="12"/>
                <w:szCs w:val="12"/>
              </w:rPr>
              <w:t xml:space="preserve"> категории</w:t>
            </w:r>
          </w:p>
        </w:tc>
        <w:tc>
          <w:tcPr>
            <w:tcW w:w="1380" w:type="pct"/>
            <w:tcBorders>
              <w:top w:val="single" w:sz="4" w:space="0" w:color="000000"/>
              <w:left w:val="single" w:sz="4" w:space="0" w:color="000000"/>
              <w:bottom w:val="single" w:sz="4" w:space="0" w:color="000000"/>
            </w:tcBorders>
          </w:tcPr>
          <w:p w:rsidR="0083491A" w:rsidRPr="0008099B" w:rsidRDefault="0083491A" w:rsidP="0008099B">
            <w:pPr>
              <w:snapToGrid w:val="0"/>
              <w:ind w:firstLine="284"/>
              <w:jc w:val="center"/>
              <w:rPr>
                <w:rFonts w:ascii="Arial" w:hAnsi="Arial" w:cs="Arial"/>
                <w:b/>
                <w:sz w:val="12"/>
                <w:szCs w:val="12"/>
              </w:rPr>
            </w:pPr>
            <w:r w:rsidRPr="0008099B">
              <w:rPr>
                <w:rFonts w:ascii="Arial" w:hAnsi="Arial" w:cs="Arial"/>
                <w:b/>
                <w:sz w:val="12"/>
                <w:szCs w:val="12"/>
              </w:rPr>
              <w:t>25</w:t>
            </w:r>
          </w:p>
        </w:tc>
        <w:tc>
          <w:tcPr>
            <w:tcW w:w="1246" w:type="pct"/>
            <w:vMerge/>
            <w:tcBorders>
              <w:top w:val="single" w:sz="4" w:space="0" w:color="000000"/>
              <w:left w:val="single" w:sz="4" w:space="0" w:color="000000"/>
              <w:bottom w:val="single" w:sz="4" w:space="0" w:color="000000"/>
              <w:right w:val="single" w:sz="4" w:space="0" w:color="000000"/>
            </w:tcBorders>
          </w:tcPr>
          <w:p w:rsidR="0083491A" w:rsidRPr="0008099B" w:rsidRDefault="0083491A" w:rsidP="0008099B">
            <w:pPr>
              <w:ind w:firstLine="284"/>
              <w:jc w:val="center"/>
              <w:rPr>
                <w:rFonts w:ascii="Arial" w:hAnsi="Arial" w:cs="Arial"/>
                <w:sz w:val="12"/>
                <w:szCs w:val="12"/>
              </w:rPr>
            </w:pP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1.5.14. Расстояние от границ застроенной территории до лесных массивов на территории садоводческих и огороднических (дачных) объединений (не менее) – </w:t>
      </w:r>
      <w:smartTag w:uri="urn:schemas-microsoft-com:office:smarttags" w:element="metricconverter">
        <w:smartTagPr>
          <w:attr w:name="ProductID" w:val="15 м"/>
        </w:smartTagPr>
        <w:r w:rsidRPr="00B6773A">
          <w:rPr>
            <w:rFonts w:ascii="Arial" w:hAnsi="Arial" w:cs="Arial"/>
            <w:b/>
            <w:sz w:val="16"/>
            <w:szCs w:val="16"/>
          </w:rPr>
          <w:t>15 м</w:t>
        </w:r>
      </w:smartTag>
      <w:r w:rsidRPr="00B6773A">
        <w:rPr>
          <w:rFonts w:ascii="Arial" w:hAnsi="Arial" w:cs="Arial"/>
          <w:b/>
          <w:sz w:val="16"/>
          <w:szCs w:val="16"/>
        </w:rPr>
        <w:t>.</w:t>
      </w:r>
    </w:p>
    <w:tbl>
      <w:tblPr>
        <w:tblW w:w="4811" w:type="pct"/>
        <w:jc w:val="center"/>
        <w:tblLook w:val="0000" w:firstRow="0" w:lastRow="0" w:firstColumn="0" w:lastColumn="0" w:noHBand="0" w:noVBand="0"/>
      </w:tblPr>
      <w:tblGrid>
        <w:gridCol w:w="11117"/>
      </w:tblGrid>
      <w:tr w:rsidR="0083491A" w:rsidRPr="0008099B" w:rsidTr="0008099B">
        <w:trPr>
          <w:trHeight w:val="2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08099B" w:rsidRDefault="0083491A" w:rsidP="0008099B">
            <w:pPr>
              <w:snapToGrid w:val="0"/>
              <w:jc w:val="center"/>
              <w:rPr>
                <w:rFonts w:ascii="Arial" w:hAnsi="Arial" w:cs="Arial"/>
                <w:b/>
                <w:sz w:val="16"/>
                <w:szCs w:val="16"/>
              </w:rPr>
            </w:pPr>
            <w:r w:rsidRPr="0008099B">
              <w:rPr>
                <w:rFonts w:ascii="Arial" w:hAnsi="Arial" w:cs="Arial"/>
                <w:b/>
                <w:sz w:val="16"/>
                <w:szCs w:val="16"/>
              </w:rPr>
              <w:t>1.6. Расчетные показатели обеспеченности и интенсивности использования сооружений</w:t>
            </w:r>
          </w:p>
          <w:p w:rsidR="0083491A" w:rsidRPr="0008099B" w:rsidRDefault="0083491A" w:rsidP="0008099B">
            <w:pPr>
              <w:snapToGrid w:val="0"/>
              <w:jc w:val="center"/>
              <w:rPr>
                <w:rFonts w:ascii="Arial" w:hAnsi="Arial" w:cs="Arial"/>
                <w:b/>
                <w:sz w:val="16"/>
                <w:szCs w:val="16"/>
              </w:rPr>
            </w:pPr>
            <w:r w:rsidRPr="0008099B">
              <w:rPr>
                <w:rFonts w:ascii="Arial" w:hAnsi="Arial" w:cs="Arial"/>
                <w:b/>
                <w:sz w:val="16"/>
                <w:szCs w:val="16"/>
              </w:rPr>
              <w:t>для храненияи обслуживания транспортных средств</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1.6.1. Норма обеспеченности местами постоянного хранения индивидуального автотранспорта </w:t>
      </w:r>
      <w:r w:rsidRPr="00B6773A">
        <w:rPr>
          <w:rFonts w:ascii="Arial" w:hAnsi="Arial" w:cs="Arial"/>
          <w:sz w:val="16"/>
          <w:szCs w:val="16"/>
        </w:rPr>
        <w:t>(% машино-мест от расчетного числа индивид. транспорта</w:t>
      </w:r>
      <w:r w:rsidRPr="00B6773A">
        <w:rPr>
          <w:rFonts w:ascii="Arial" w:hAnsi="Arial" w:cs="Arial"/>
          <w:b/>
          <w:sz w:val="16"/>
          <w:szCs w:val="16"/>
        </w:rPr>
        <w:t>) – 90%.</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xml:space="preserve">  На территории застройки объектами индивидуального жилищного строительства и усадебными жилыми домами следует предусматривать 100%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1.6.2. Расстояние от мест постоянного хранения индивидуального автотранспорта до жилой застройки (не более) – </w:t>
      </w:r>
      <w:smartTag w:uri="urn:schemas-microsoft-com:office:smarttags" w:element="metricconverter">
        <w:smartTagPr>
          <w:attr w:name="ProductID" w:val="800 м"/>
        </w:smartTagPr>
        <w:r w:rsidRPr="00B6773A">
          <w:rPr>
            <w:rFonts w:ascii="Arial" w:hAnsi="Arial" w:cs="Arial"/>
            <w:b/>
            <w:sz w:val="16"/>
            <w:szCs w:val="16"/>
          </w:rPr>
          <w:t>800 м</w:t>
        </w:r>
      </w:smartTag>
      <w:r w:rsidRPr="00B6773A">
        <w:rPr>
          <w:rFonts w:ascii="Arial" w:hAnsi="Arial" w:cs="Arial"/>
          <w:b/>
          <w:sz w:val="16"/>
          <w:szCs w:val="16"/>
        </w:rPr>
        <w:t xml:space="preserve">, а в районах реконструкции – не более </w:t>
      </w:r>
      <w:smartTag w:uri="urn:schemas-microsoft-com:office:smarttags" w:element="metricconverter">
        <w:smartTagPr>
          <w:attr w:name="ProductID" w:val="1500 м"/>
        </w:smartTagPr>
        <w:r w:rsidRPr="00B6773A">
          <w:rPr>
            <w:rFonts w:ascii="Arial" w:hAnsi="Arial" w:cs="Arial"/>
            <w:b/>
            <w:sz w:val="16"/>
            <w:szCs w:val="16"/>
          </w:rPr>
          <w:t>1500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1.6.3. Нормы обеспеченности местами парковки для учреждений и предприятий обслуживания</w:t>
      </w:r>
    </w:p>
    <w:tbl>
      <w:tblPr>
        <w:tblW w:w="4785" w:type="pct"/>
        <w:tblInd w:w="250" w:type="dxa"/>
        <w:tblLook w:val="0000" w:firstRow="0" w:lastRow="0" w:firstColumn="0" w:lastColumn="0" w:noHBand="0" w:noVBand="0"/>
      </w:tblPr>
      <w:tblGrid>
        <w:gridCol w:w="4775"/>
        <w:gridCol w:w="4187"/>
        <w:gridCol w:w="2095"/>
      </w:tblGrid>
      <w:tr w:rsidR="0083491A" w:rsidRPr="0008099B" w:rsidTr="00066B4B">
        <w:trPr>
          <w:trHeight w:val="20"/>
        </w:trPr>
        <w:tc>
          <w:tcPr>
            <w:tcW w:w="2159" w:type="pct"/>
            <w:tcBorders>
              <w:top w:val="single" w:sz="4" w:space="0" w:color="000000"/>
              <w:left w:val="single" w:sz="4" w:space="0" w:color="000000"/>
              <w:bottom w:val="single" w:sz="4" w:space="0" w:color="000000"/>
            </w:tcBorders>
            <w:vAlign w:val="center"/>
          </w:tcPr>
          <w:p w:rsidR="0083491A" w:rsidRPr="0008099B" w:rsidRDefault="0083491A" w:rsidP="0008099B">
            <w:pPr>
              <w:snapToGrid w:val="0"/>
              <w:jc w:val="center"/>
              <w:rPr>
                <w:rFonts w:ascii="Arial" w:hAnsi="Arial" w:cs="Arial"/>
                <w:sz w:val="12"/>
                <w:szCs w:val="12"/>
              </w:rPr>
            </w:pPr>
            <w:r w:rsidRPr="0008099B">
              <w:rPr>
                <w:rFonts w:ascii="Arial" w:hAnsi="Arial" w:cs="Arial"/>
                <w:sz w:val="12"/>
                <w:szCs w:val="12"/>
              </w:rPr>
              <w:t>Учреждений и предприятий обслуживания</w:t>
            </w:r>
          </w:p>
        </w:tc>
        <w:tc>
          <w:tcPr>
            <w:tcW w:w="1893" w:type="pct"/>
            <w:tcBorders>
              <w:top w:val="single" w:sz="4" w:space="0" w:color="000000"/>
              <w:left w:val="single" w:sz="4" w:space="0" w:color="000000"/>
              <w:bottom w:val="single" w:sz="4" w:space="0" w:color="000000"/>
            </w:tcBorders>
            <w:vAlign w:val="center"/>
          </w:tcPr>
          <w:p w:rsidR="0083491A" w:rsidRPr="0008099B" w:rsidRDefault="0083491A" w:rsidP="0008099B">
            <w:pPr>
              <w:snapToGrid w:val="0"/>
              <w:jc w:val="center"/>
              <w:rPr>
                <w:rFonts w:ascii="Arial" w:hAnsi="Arial" w:cs="Arial"/>
                <w:sz w:val="12"/>
                <w:szCs w:val="12"/>
              </w:rPr>
            </w:pPr>
            <w:r w:rsidRPr="0008099B">
              <w:rPr>
                <w:rFonts w:ascii="Arial" w:hAnsi="Arial" w:cs="Arial"/>
                <w:sz w:val="12"/>
                <w:szCs w:val="12"/>
              </w:rPr>
              <w:t>Единица измерения</w:t>
            </w:r>
          </w:p>
        </w:tc>
        <w:tc>
          <w:tcPr>
            <w:tcW w:w="947"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center"/>
              <w:rPr>
                <w:rFonts w:ascii="Arial" w:hAnsi="Arial" w:cs="Arial"/>
                <w:sz w:val="12"/>
                <w:szCs w:val="12"/>
              </w:rPr>
            </w:pPr>
            <w:r w:rsidRPr="0008099B">
              <w:rPr>
                <w:rFonts w:ascii="Arial" w:hAnsi="Arial" w:cs="Arial"/>
                <w:sz w:val="12"/>
                <w:szCs w:val="12"/>
              </w:rPr>
              <w:t>Норма обеспеченности</w:t>
            </w:r>
          </w:p>
        </w:tc>
      </w:tr>
      <w:tr w:rsidR="0083491A" w:rsidRPr="0008099B" w:rsidTr="00066B4B">
        <w:trPr>
          <w:trHeight w:val="20"/>
        </w:trPr>
        <w:tc>
          <w:tcPr>
            <w:tcW w:w="2159"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Учреждения управления, кредитно-финансовые и юридические учреждения</w:t>
            </w:r>
          </w:p>
        </w:tc>
        <w:tc>
          <w:tcPr>
            <w:tcW w:w="1893"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кол. мест парковкина 100 работников</w:t>
            </w:r>
          </w:p>
        </w:tc>
        <w:tc>
          <w:tcPr>
            <w:tcW w:w="947"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10-20</w:t>
            </w:r>
          </w:p>
        </w:tc>
      </w:tr>
      <w:tr w:rsidR="0083491A" w:rsidRPr="0008099B" w:rsidTr="00066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2159" w:type="pct"/>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Промышленные и коммунально-складские объекты</w:t>
            </w:r>
          </w:p>
        </w:tc>
        <w:tc>
          <w:tcPr>
            <w:tcW w:w="1893" w:type="pct"/>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кол. мест парковкина 100 работников</w:t>
            </w:r>
          </w:p>
        </w:tc>
        <w:tc>
          <w:tcPr>
            <w:tcW w:w="947" w:type="pct"/>
            <w:vAlign w:val="center"/>
          </w:tcPr>
          <w:p w:rsidR="0083491A" w:rsidRPr="0008099B" w:rsidRDefault="0083491A" w:rsidP="0008099B">
            <w:pPr>
              <w:jc w:val="center"/>
              <w:rPr>
                <w:rFonts w:ascii="Arial" w:hAnsi="Arial" w:cs="Arial"/>
                <w:b/>
                <w:sz w:val="12"/>
                <w:szCs w:val="12"/>
              </w:rPr>
            </w:pPr>
            <w:r w:rsidRPr="0008099B">
              <w:rPr>
                <w:rFonts w:ascii="Arial" w:hAnsi="Arial" w:cs="Arial"/>
                <w:b/>
                <w:sz w:val="12"/>
                <w:szCs w:val="12"/>
              </w:rPr>
              <w:t>8-10</w:t>
            </w:r>
          </w:p>
        </w:tc>
      </w:tr>
      <w:tr w:rsidR="0083491A" w:rsidRPr="0008099B" w:rsidTr="00066B4B">
        <w:trPr>
          <w:trHeight w:val="20"/>
        </w:trPr>
        <w:tc>
          <w:tcPr>
            <w:tcW w:w="2159"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Стационары всех типов со вспомогательными зданиями и сооружениями</w:t>
            </w:r>
          </w:p>
        </w:tc>
        <w:tc>
          <w:tcPr>
            <w:tcW w:w="1893"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кол. мест парковки на 100 коек</w:t>
            </w:r>
          </w:p>
        </w:tc>
        <w:tc>
          <w:tcPr>
            <w:tcW w:w="947"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10-15</w:t>
            </w:r>
          </w:p>
        </w:tc>
      </w:tr>
      <w:tr w:rsidR="0083491A" w:rsidRPr="0008099B" w:rsidTr="00066B4B">
        <w:trPr>
          <w:trHeight w:val="20"/>
        </w:trPr>
        <w:tc>
          <w:tcPr>
            <w:tcW w:w="2159"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Поликлиники</w:t>
            </w:r>
          </w:p>
        </w:tc>
        <w:tc>
          <w:tcPr>
            <w:tcW w:w="1893"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кол. мест парковки на 100 посещений</w:t>
            </w:r>
          </w:p>
        </w:tc>
        <w:tc>
          <w:tcPr>
            <w:tcW w:w="947"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10-20</w:t>
            </w:r>
          </w:p>
        </w:tc>
      </w:tr>
      <w:tr w:rsidR="0083491A" w:rsidRPr="0008099B" w:rsidTr="00066B4B">
        <w:trPr>
          <w:trHeight w:val="20"/>
        </w:trPr>
        <w:tc>
          <w:tcPr>
            <w:tcW w:w="2159"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Клубы, дома культуры, кинотеатры, массовые библиотеки</w:t>
            </w:r>
          </w:p>
        </w:tc>
        <w:tc>
          <w:tcPr>
            <w:tcW w:w="1893"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кол. мест парковки на 100 мест или единоврем. посетителей</w:t>
            </w:r>
          </w:p>
        </w:tc>
        <w:tc>
          <w:tcPr>
            <w:tcW w:w="947"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10-15</w:t>
            </w:r>
          </w:p>
        </w:tc>
      </w:tr>
      <w:tr w:rsidR="0083491A" w:rsidRPr="0008099B" w:rsidTr="00066B4B">
        <w:trPr>
          <w:trHeight w:val="20"/>
        </w:trPr>
        <w:tc>
          <w:tcPr>
            <w:tcW w:w="2159"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Рыночные комплексы</w:t>
            </w:r>
          </w:p>
        </w:tc>
        <w:tc>
          <w:tcPr>
            <w:tcW w:w="1893"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кол. мест парковкина 50 торговых мест</w:t>
            </w:r>
          </w:p>
        </w:tc>
        <w:tc>
          <w:tcPr>
            <w:tcW w:w="947"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20-25</w:t>
            </w:r>
          </w:p>
        </w:tc>
      </w:tr>
      <w:tr w:rsidR="0083491A" w:rsidRPr="0008099B" w:rsidTr="00066B4B">
        <w:trPr>
          <w:trHeight w:val="20"/>
        </w:trPr>
        <w:tc>
          <w:tcPr>
            <w:tcW w:w="2159"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Предприятия общественного питания</w:t>
            </w:r>
          </w:p>
        </w:tc>
        <w:tc>
          <w:tcPr>
            <w:tcW w:w="1893"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кол. мест парковки на 100 мест</w:t>
            </w:r>
          </w:p>
        </w:tc>
        <w:tc>
          <w:tcPr>
            <w:tcW w:w="947"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10-15</w:t>
            </w:r>
          </w:p>
        </w:tc>
      </w:tr>
      <w:tr w:rsidR="0083491A" w:rsidRPr="0008099B" w:rsidTr="00066B4B">
        <w:trPr>
          <w:trHeight w:val="20"/>
        </w:trPr>
        <w:tc>
          <w:tcPr>
            <w:tcW w:w="2159"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Гостиницы</w:t>
            </w:r>
          </w:p>
        </w:tc>
        <w:tc>
          <w:tcPr>
            <w:tcW w:w="1893"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кол. мест парковки на 100 мест</w:t>
            </w:r>
          </w:p>
        </w:tc>
        <w:tc>
          <w:tcPr>
            <w:tcW w:w="947"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8-10</w:t>
            </w:r>
          </w:p>
        </w:tc>
      </w:tr>
      <w:tr w:rsidR="0083491A" w:rsidRPr="0008099B" w:rsidTr="00066B4B">
        <w:trPr>
          <w:trHeight w:val="20"/>
        </w:trPr>
        <w:tc>
          <w:tcPr>
            <w:tcW w:w="2159"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Парки</w:t>
            </w:r>
          </w:p>
        </w:tc>
        <w:tc>
          <w:tcPr>
            <w:tcW w:w="1893"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кол. мест парковкина 100 единоврем. посетителей</w:t>
            </w:r>
          </w:p>
        </w:tc>
        <w:tc>
          <w:tcPr>
            <w:tcW w:w="947"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5-7</w:t>
            </w:r>
          </w:p>
        </w:tc>
      </w:tr>
      <w:tr w:rsidR="0083491A" w:rsidRPr="0008099B" w:rsidTr="00066B4B">
        <w:trPr>
          <w:trHeight w:val="20"/>
        </w:trPr>
        <w:tc>
          <w:tcPr>
            <w:tcW w:w="2159"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Вокзалы всех видов транспорта</w:t>
            </w:r>
          </w:p>
        </w:tc>
        <w:tc>
          <w:tcPr>
            <w:tcW w:w="1893"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кол. мест парковки на 100 пассаж. дальнего и местного сообщений, прибыв. в час «пик»</w:t>
            </w:r>
          </w:p>
        </w:tc>
        <w:tc>
          <w:tcPr>
            <w:tcW w:w="947"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10-15</w:t>
            </w:r>
          </w:p>
        </w:tc>
      </w:tr>
      <w:tr w:rsidR="0083491A" w:rsidRPr="0008099B" w:rsidTr="00066B4B">
        <w:trPr>
          <w:trHeight w:val="20"/>
        </w:trPr>
        <w:tc>
          <w:tcPr>
            <w:tcW w:w="2159"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Зоны  кратковременного отдыха (базы спортивные, рыболовные и т.п.)</w:t>
            </w:r>
          </w:p>
        </w:tc>
        <w:tc>
          <w:tcPr>
            <w:tcW w:w="1893"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кол. мест парковки на 100 мест или единоврем. посетителей</w:t>
            </w:r>
          </w:p>
        </w:tc>
        <w:tc>
          <w:tcPr>
            <w:tcW w:w="947"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10-15</w:t>
            </w:r>
          </w:p>
        </w:tc>
      </w:tr>
      <w:tr w:rsidR="0083491A" w:rsidRPr="0008099B" w:rsidTr="00066B4B">
        <w:trPr>
          <w:trHeight w:val="20"/>
        </w:trPr>
        <w:tc>
          <w:tcPr>
            <w:tcW w:w="2159"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Дома и базы отдыха и санатории</w:t>
            </w:r>
          </w:p>
        </w:tc>
        <w:tc>
          <w:tcPr>
            <w:tcW w:w="1893"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кол. мест парковки на 100 отдыхающ. и обслуживающего персонала</w:t>
            </w:r>
          </w:p>
        </w:tc>
        <w:tc>
          <w:tcPr>
            <w:tcW w:w="947"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5-10</w:t>
            </w:r>
          </w:p>
        </w:tc>
      </w:tr>
      <w:tr w:rsidR="0083491A" w:rsidRPr="0008099B" w:rsidTr="00066B4B">
        <w:trPr>
          <w:trHeight w:val="20"/>
        </w:trPr>
        <w:tc>
          <w:tcPr>
            <w:tcW w:w="2159"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Береговые базы маломерного флота</w:t>
            </w:r>
          </w:p>
        </w:tc>
        <w:tc>
          <w:tcPr>
            <w:tcW w:w="1893"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кол. мест парковки на 100 мест или единоврем. посетителей</w:t>
            </w:r>
          </w:p>
        </w:tc>
        <w:tc>
          <w:tcPr>
            <w:tcW w:w="947"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10-15</w:t>
            </w:r>
          </w:p>
        </w:tc>
      </w:tr>
      <w:tr w:rsidR="0083491A" w:rsidRPr="0008099B" w:rsidTr="00066B4B">
        <w:trPr>
          <w:trHeight w:val="20"/>
        </w:trPr>
        <w:tc>
          <w:tcPr>
            <w:tcW w:w="2159"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Садоводческие и огороднические объединения</w:t>
            </w:r>
          </w:p>
        </w:tc>
        <w:tc>
          <w:tcPr>
            <w:tcW w:w="1893" w:type="pct"/>
            <w:tcBorders>
              <w:top w:val="single" w:sz="4" w:space="0" w:color="000000"/>
              <w:left w:val="single" w:sz="4" w:space="0" w:color="000000"/>
              <w:bottom w:val="single" w:sz="4" w:space="0" w:color="000000"/>
            </w:tcBorders>
          </w:tcPr>
          <w:p w:rsidR="0083491A" w:rsidRPr="0008099B" w:rsidRDefault="0083491A" w:rsidP="0008099B">
            <w:pPr>
              <w:snapToGrid w:val="0"/>
              <w:rPr>
                <w:rFonts w:ascii="Arial" w:hAnsi="Arial" w:cs="Arial"/>
                <w:sz w:val="12"/>
                <w:szCs w:val="12"/>
              </w:rPr>
            </w:pPr>
            <w:r w:rsidRPr="0008099B">
              <w:rPr>
                <w:rFonts w:ascii="Arial" w:hAnsi="Arial" w:cs="Arial"/>
                <w:sz w:val="12"/>
                <w:szCs w:val="12"/>
              </w:rPr>
              <w:t>кол. мест парковки на 10 участков</w:t>
            </w:r>
          </w:p>
        </w:tc>
        <w:tc>
          <w:tcPr>
            <w:tcW w:w="947" w:type="pct"/>
            <w:tcBorders>
              <w:top w:val="single" w:sz="4" w:space="0" w:color="000000"/>
              <w:left w:val="single" w:sz="4" w:space="0" w:color="000000"/>
              <w:bottom w:val="single" w:sz="4" w:space="0" w:color="000000"/>
              <w:right w:val="single" w:sz="4" w:space="0" w:color="000000"/>
            </w:tcBorders>
            <w:vAlign w:val="center"/>
          </w:tcPr>
          <w:p w:rsidR="0083491A" w:rsidRPr="0008099B" w:rsidRDefault="0083491A" w:rsidP="0008099B">
            <w:pPr>
              <w:snapToGrid w:val="0"/>
              <w:jc w:val="center"/>
              <w:rPr>
                <w:rFonts w:ascii="Arial" w:hAnsi="Arial" w:cs="Arial"/>
                <w:b/>
                <w:sz w:val="12"/>
                <w:szCs w:val="12"/>
              </w:rPr>
            </w:pPr>
            <w:r w:rsidRPr="0008099B">
              <w:rPr>
                <w:rFonts w:ascii="Arial" w:hAnsi="Arial" w:cs="Arial"/>
                <w:b/>
                <w:sz w:val="12"/>
                <w:szCs w:val="12"/>
              </w:rPr>
              <w:t>7-10</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1.6.4. Расстояние пешеходных подходов от стоянок для временного хранения легковых автомобилей следует принимать, не более:</w:t>
      </w:r>
    </w:p>
    <w:p w:rsidR="0083491A" w:rsidRPr="00B6773A" w:rsidRDefault="0083491A" w:rsidP="00B6773A">
      <w:pPr>
        <w:tabs>
          <w:tab w:val="left" w:pos="0"/>
        </w:tabs>
        <w:suppressAutoHyphens/>
        <w:overflowPunct w:val="0"/>
        <w:autoSpaceDE w:val="0"/>
        <w:ind w:firstLine="284"/>
        <w:jc w:val="both"/>
        <w:textAlignment w:val="baseline"/>
        <w:rPr>
          <w:rFonts w:ascii="Arial" w:hAnsi="Arial" w:cs="Arial"/>
          <w:sz w:val="16"/>
          <w:szCs w:val="16"/>
        </w:rPr>
      </w:pPr>
      <w:r w:rsidRPr="00B6773A">
        <w:rPr>
          <w:rFonts w:ascii="Arial" w:hAnsi="Arial" w:cs="Arial"/>
          <w:sz w:val="16"/>
          <w:szCs w:val="16"/>
        </w:rPr>
        <w:t xml:space="preserve">до входов в жилые дома - </w:t>
      </w:r>
      <w:smartTag w:uri="urn:schemas-microsoft-com:office:smarttags" w:element="metricconverter">
        <w:smartTagPr>
          <w:attr w:name="ProductID" w:val="100 м"/>
        </w:smartTagPr>
        <w:r w:rsidRPr="00B6773A">
          <w:rPr>
            <w:rFonts w:ascii="Arial" w:hAnsi="Arial" w:cs="Arial"/>
            <w:sz w:val="16"/>
            <w:szCs w:val="16"/>
          </w:rPr>
          <w:t>100 м</w:t>
        </w:r>
      </w:smartTag>
      <w:r w:rsidRPr="00B6773A">
        <w:rPr>
          <w:rFonts w:ascii="Arial" w:hAnsi="Arial" w:cs="Arial"/>
          <w:sz w:val="16"/>
          <w:szCs w:val="16"/>
        </w:rPr>
        <w:t>;</w:t>
      </w:r>
    </w:p>
    <w:p w:rsidR="0083491A" w:rsidRPr="00B6773A" w:rsidRDefault="0083491A" w:rsidP="00B6773A">
      <w:pPr>
        <w:tabs>
          <w:tab w:val="left" w:pos="0"/>
        </w:tabs>
        <w:suppressAutoHyphens/>
        <w:overflowPunct w:val="0"/>
        <w:autoSpaceDE w:val="0"/>
        <w:ind w:firstLine="284"/>
        <w:jc w:val="both"/>
        <w:textAlignment w:val="baseline"/>
        <w:rPr>
          <w:rFonts w:ascii="Arial" w:hAnsi="Arial" w:cs="Arial"/>
          <w:sz w:val="16"/>
          <w:szCs w:val="16"/>
        </w:rPr>
      </w:pPr>
      <w:r w:rsidRPr="00B6773A">
        <w:rPr>
          <w:rFonts w:ascii="Arial" w:hAnsi="Arial" w:cs="Arial"/>
          <w:sz w:val="16"/>
          <w:szCs w:val="16"/>
        </w:rPr>
        <w:t xml:space="preserve">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Pr="00B6773A">
          <w:rPr>
            <w:rFonts w:ascii="Arial" w:hAnsi="Arial" w:cs="Arial"/>
            <w:sz w:val="16"/>
            <w:szCs w:val="16"/>
          </w:rPr>
          <w:t>150 м</w:t>
        </w:r>
      </w:smartTag>
      <w:r w:rsidRPr="00B6773A">
        <w:rPr>
          <w:rFonts w:ascii="Arial" w:hAnsi="Arial" w:cs="Arial"/>
          <w:sz w:val="16"/>
          <w:szCs w:val="16"/>
        </w:rPr>
        <w:t>;</w:t>
      </w:r>
    </w:p>
    <w:p w:rsidR="0083491A" w:rsidRPr="00B6773A" w:rsidRDefault="0083491A" w:rsidP="00B6773A">
      <w:pPr>
        <w:tabs>
          <w:tab w:val="left" w:pos="0"/>
        </w:tabs>
        <w:suppressAutoHyphens/>
        <w:overflowPunct w:val="0"/>
        <w:autoSpaceDE w:val="0"/>
        <w:ind w:firstLine="284"/>
        <w:jc w:val="both"/>
        <w:textAlignment w:val="baseline"/>
        <w:rPr>
          <w:rFonts w:ascii="Arial" w:hAnsi="Arial" w:cs="Arial"/>
          <w:spacing w:val="-10"/>
          <w:sz w:val="16"/>
          <w:szCs w:val="16"/>
        </w:rPr>
      </w:pPr>
      <w:r w:rsidRPr="00B6773A">
        <w:rPr>
          <w:rFonts w:ascii="Arial" w:hAnsi="Arial" w:cs="Arial"/>
          <w:spacing w:val="-10"/>
          <w:sz w:val="16"/>
          <w:szCs w:val="16"/>
        </w:rPr>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Pr="00B6773A">
          <w:rPr>
            <w:rFonts w:ascii="Arial" w:hAnsi="Arial" w:cs="Arial"/>
            <w:spacing w:val="-10"/>
            <w:sz w:val="16"/>
            <w:szCs w:val="16"/>
          </w:rPr>
          <w:t>250 м</w:t>
        </w:r>
      </w:smartTag>
      <w:r w:rsidRPr="00B6773A">
        <w:rPr>
          <w:rFonts w:ascii="Arial" w:hAnsi="Arial" w:cs="Arial"/>
          <w:spacing w:val="-10"/>
          <w:sz w:val="16"/>
          <w:szCs w:val="16"/>
        </w:rPr>
        <w:t>;</w:t>
      </w:r>
    </w:p>
    <w:p w:rsidR="0083491A" w:rsidRPr="00B6773A" w:rsidRDefault="0083491A" w:rsidP="00B6773A">
      <w:pPr>
        <w:tabs>
          <w:tab w:val="left" w:pos="0"/>
        </w:tabs>
        <w:suppressAutoHyphens/>
        <w:overflowPunct w:val="0"/>
        <w:autoSpaceDE w:val="0"/>
        <w:ind w:firstLine="284"/>
        <w:jc w:val="both"/>
        <w:textAlignment w:val="baseline"/>
        <w:rPr>
          <w:rFonts w:ascii="Arial" w:hAnsi="Arial" w:cs="Arial"/>
          <w:sz w:val="16"/>
          <w:szCs w:val="16"/>
        </w:rPr>
      </w:pPr>
      <w:r w:rsidRPr="00B6773A">
        <w:rPr>
          <w:rFonts w:ascii="Arial" w:hAnsi="Arial" w:cs="Arial"/>
          <w:sz w:val="16"/>
          <w:szCs w:val="16"/>
        </w:rPr>
        <w:t xml:space="preserve">до входов в парки, на выставки и стадионы - </w:t>
      </w:r>
      <w:smartTag w:uri="urn:schemas-microsoft-com:office:smarttags" w:element="metricconverter">
        <w:smartTagPr>
          <w:attr w:name="ProductID" w:val="400 м"/>
        </w:smartTagPr>
        <w:r w:rsidRPr="00B6773A">
          <w:rPr>
            <w:rFonts w:ascii="Arial" w:hAnsi="Arial" w:cs="Arial"/>
            <w:sz w:val="16"/>
            <w:szCs w:val="16"/>
          </w:rPr>
          <w:t>400 м</w:t>
        </w:r>
      </w:smartTag>
      <w:r w:rsidRPr="00B6773A">
        <w:rPr>
          <w:rFonts w:ascii="Arial" w:hAnsi="Arial" w:cs="Arial"/>
          <w:sz w:val="16"/>
          <w:szCs w:val="16"/>
        </w:rPr>
        <w:t>.</w:t>
      </w:r>
    </w:p>
    <w:p w:rsidR="0083491A" w:rsidRPr="00B6773A" w:rsidRDefault="0083491A" w:rsidP="00B6773A">
      <w:pPr>
        <w:ind w:firstLine="284"/>
        <w:jc w:val="both"/>
        <w:rPr>
          <w:rFonts w:ascii="Arial" w:hAnsi="Arial" w:cs="Arial"/>
          <w:b/>
          <w:bCs/>
          <w:sz w:val="16"/>
          <w:szCs w:val="16"/>
        </w:rPr>
      </w:pPr>
      <w:r w:rsidRPr="00B6773A">
        <w:rPr>
          <w:rFonts w:ascii="Arial" w:hAnsi="Arial" w:cs="Arial"/>
          <w:b/>
          <w:sz w:val="16"/>
          <w:szCs w:val="16"/>
        </w:rPr>
        <w:t>1.</w:t>
      </w:r>
      <w:r w:rsidRPr="00B6773A">
        <w:rPr>
          <w:rFonts w:ascii="Arial" w:hAnsi="Arial" w:cs="Arial"/>
          <w:b/>
          <w:bCs/>
          <w:sz w:val="16"/>
          <w:szCs w:val="16"/>
        </w:rPr>
        <w:t xml:space="preserve">6.5. Расстояние пешеходных подходов от стоянок для временного хранения легковых автомобилей до объектов в зонах массового отдыха не должно превышать </w:t>
      </w:r>
      <w:smartTag w:uri="urn:schemas-microsoft-com:office:smarttags" w:element="metricconverter">
        <w:smartTagPr>
          <w:attr w:name="ProductID" w:val="800 м"/>
        </w:smartTagPr>
        <w:r w:rsidRPr="00B6773A">
          <w:rPr>
            <w:rFonts w:ascii="Arial" w:hAnsi="Arial" w:cs="Arial"/>
            <w:b/>
            <w:bCs/>
            <w:sz w:val="16"/>
            <w:szCs w:val="16"/>
          </w:rPr>
          <w:t>800 м</w:t>
        </w:r>
      </w:smartTag>
      <w:r w:rsidRPr="00B6773A">
        <w:rPr>
          <w:rFonts w:ascii="Arial" w:hAnsi="Arial" w:cs="Arial"/>
          <w:b/>
          <w:bCs/>
          <w:sz w:val="16"/>
          <w:szCs w:val="16"/>
        </w:rPr>
        <w:t xml:space="preserve">. </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1.6.6. Расстояния от стен наземных и наземно-подземных гаражей или границ открытых стоянок до жилых домов, участков общеобразовательных школ, детских дошкольных и лечебных учреждений</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1419"/>
        <w:gridCol w:w="1421"/>
        <w:gridCol w:w="1276"/>
        <w:gridCol w:w="1047"/>
      </w:tblGrid>
      <w:tr w:rsidR="0083491A" w:rsidRPr="00066B4B" w:rsidTr="00066B4B">
        <w:trPr>
          <w:trHeight w:val="20"/>
          <w:jc w:val="center"/>
        </w:trPr>
        <w:tc>
          <w:tcPr>
            <w:tcW w:w="2678" w:type="pct"/>
            <w:vMerge w:val="restart"/>
            <w:shd w:val="clear" w:color="auto" w:fill="auto"/>
            <w:vAlign w:val="center"/>
          </w:tcPr>
          <w:p w:rsidR="0083491A" w:rsidRPr="00066B4B" w:rsidRDefault="0083491A" w:rsidP="00066B4B">
            <w:pPr>
              <w:jc w:val="center"/>
              <w:rPr>
                <w:rFonts w:ascii="Arial" w:hAnsi="Arial" w:cs="Arial"/>
                <w:sz w:val="12"/>
                <w:szCs w:val="12"/>
              </w:rPr>
            </w:pPr>
            <w:r w:rsidRPr="00066B4B">
              <w:rPr>
                <w:rFonts w:ascii="Arial" w:hAnsi="Arial" w:cs="Arial"/>
                <w:sz w:val="12"/>
                <w:szCs w:val="12"/>
              </w:rPr>
              <w:t>Здания, участки</w:t>
            </w:r>
          </w:p>
        </w:tc>
        <w:tc>
          <w:tcPr>
            <w:tcW w:w="2322" w:type="pct"/>
            <w:gridSpan w:val="4"/>
            <w:vAlign w:val="center"/>
          </w:tcPr>
          <w:p w:rsidR="0083491A" w:rsidRPr="00066B4B" w:rsidRDefault="0083491A" w:rsidP="00066B4B">
            <w:pPr>
              <w:jc w:val="center"/>
              <w:rPr>
                <w:rFonts w:ascii="Arial" w:hAnsi="Arial" w:cs="Arial"/>
                <w:sz w:val="12"/>
                <w:szCs w:val="12"/>
              </w:rPr>
            </w:pPr>
            <w:r w:rsidRPr="00066B4B">
              <w:rPr>
                <w:rFonts w:ascii="Arial" w:hAnsi="Arial" w:cs="Arial"/>
                <w:sz w:val="12"/>
                <w:szCs w:val="12"/>
              </w:rPr>
              <w:t>Расстояние, м от гаражных сооружений и открытых стоянок при числе автомобилей</w:t>
            </w:r>
          </w:p>
        </w:tc>
      </w:tr>
      <w:tr w:rsidR="00066B4B" w:rsidRPr="00066B4B" w:rsidTr="00066B4B">
        <w:trPr>
          <w:trHeight w:val="20"/>
          <w:jc w:val="center"/>
        </w:trPr>
        <w:tc>
          <w:tcPr>
            <w:tcW w:w="2678" w:type="pct"/>
            <w:vMerge/>
            <w:shd w:val="clear" w:color="auto" w:fill="auto"/>
            <w:vAlign w:val="center"/>
          </w:tcPr>
          <w:p w:rsidR="0083491A" w:rsidRPr="00066B4B" w:rsidRDefault="0083491A" w:rsidP="00066B4B">
            <w:pPr>
              <w:jc w:val="center"/>
              <w:rPr>
                <w:rFonts w:ascii="Arial" w:hAnsi="Arial" w:cs="Arial"/>
                <w:sz w:val="12"/>
                <w:szCs w:val="12"/>
              </w:rPr>
            </w:pPr>
          </w:p>
        </w:tc>
        <w:tc>
          <w:tcPr>
            <w:tcW w:w="638" w:type="pct"/>
            <w:vAlign w:val="center"/>
          </w:tcPr>
          <w:p w:rsidR="0083491A" w:rsidRPr="00066B4B" w:rsidRDefault="0083491A" w:rsidP="00066B4B">
            <w:pPr>
              <w:jc w:val="center"/>
              <w:rPr>
                <w:rFonts w:ascii="Arial" w:hAnsi="Arial" w:cs="Arial"/>
                <w:sz w:val="12"/>
                <w:szCs w:val="12"/>
              </w:rPr>
            </w:pPr>
            <w:r w:rsidRPr="00066B4B">
              <w:rPr>
                <w:rFonts w:ascii="Arial" w:hAnsi="Arial" w:cs="Arial"/>
                <w:sz w:val="12"/>
                <w:szCs w:val="12"/>
              </w:rPr>
              <w:t>10 и менее</w:t>
            </w:r>
          </w:p>
        </w:tc>
        <w:tc>
          <w:tcPr>
            <w:tcW w:w="639" w:type="pct"/>
            <w:vAlign w:val="center"/>
          </w:tcPr>
          <w:p w:rsidR="0083491A" w:rsidRPr="00066B4B" w:rsidRDefault="0083491A" w:rsidP="00066B4B">
            <w:pPr>
              <w:jc w:val="center"/>
              <w:rPr>
                <w:rFonts w:ascii="Arial" w:hAnsi="Arial" w:cs="Arial"/>
                <w:sz w:val="12"/>
                <w:szCs w:val="12"/>
              </w:rPr>
            </w:pPr>
            <w:r w:rsidRPr="00066B4B">
              <w:rPr>
                <w:rFonts w:ascii="Arial" w:hAnsi="Arial" w:cs="Arial"/>
                <w:sz w:val="12"/>
                <w:szCs w:val="12"/>
              </w:rPr>
              <w:t>11-50</w:t>
            </w:r>
          </w:p>
        </w:tc>
        <w:tc>
          <w:tcPr>
            <w:tcW w:w="574" w:type="pct"/>
            <w:vAlign w:val="center"/>
          </w:tcPr>
          <w:p w:rsidR="0083491A" w:rsidRPr="00066B4B" w:rsidRDefault="0083491A" w:rsidP="00066B4B">
            <w:pPr>
              <w:jc w:val="center"/>
              <w:rPr>
                <w:rFonts w:ascii="Arial" w:hAnsi="Arial" w:cs="Arial"/>
                <w:sz w:val="12"/>
                <w:szCs w:val="12"/>
              </w:rPr>
            </w:pPr>
            <w:r w:rsidRPr="00066B4B">
              <w:rPr>
                <w:rFonts w:ascii="Arial" w:hAnsi="Arial" w:cs="Arial"/>
                <w:sz w:val="12"/>
                <w:szCs w:val="12"/>
              </w:rPr>
              <w:t>51-100</w:t>
            </w:r>
          </w:p>
        </w:tc>
        <w:tc>
          <w:tcPr>
            <w:tcW w:w="472" w:type="pct"/>
            <w:vAlign w:val="center"/>
          </w:tcPr>
          <w:p w:rsidR="0083491A" w:rsidRPr="00066B4B" w:rsidRDefault="0083491A" w:rsidP="00066B4B">
            <w:pPr>
              <w:jc w:val="center"/>
              <w:rPr>
                <w:rFonts w:ascii="Arial" w:hAnsi="Arial" w:cs="Arial"/>
                <w:sz w:val="12"/>
                <w:szCs w:val="12"/>
              </w:rPr>
            </w:pPr>
            <w:r w:rsidRPr="00066B4B">
              <w:rPr>
                <w:rFonts w:ascii="Arial" w:hAnsi="Arial" w:cs="Arial"/>
                <w:sz w:val="12"/>
                <w:szCs w:val="12"/>
              </w:rPr>
              <w:t>101-300</w:t>
            </w:r>
          </w:p>
        </w:tc>
      </w:tr>
      <w:tr w:rsidR="00066B4B" w:rsidRPr="00066B4B" w:rsidTr="00066B4B">
        <w:trPr>
          <w:trHeight w:val="20"/>
          <w:jc w:val="center"/>
        </w:trPr>
        <w:tc>
          <w:tcPr>
            <w:tcW w:w="2678" w:type="pct"/>
            <w:shd w:val="clear" w:color="auto" w:fill="auto"/>
          </w:tcPr>
          <w:p w:rsidR="0083491A" w:rsidRPr="00066B4B" w:rsidRDefault="0083491A" w:rsidP="00066B4B">
            <w:pPr>
              <w:rPr>
                <w:rFonts w:ascii="Arial" w:hAnsi="Arial" w:cs="Arial"/>
                <w:sz w:val="12"/>
                <w:szCs w:val="12"/>
              </w:rPr>
            </w:pPr>
            <w:r w:rsidRPr="00066B4B">
              <w:rPr>
                <w:rFonts w:ascii="Arial" w:hAnsi="Arial" w:cs="Arial"/>
                <w:sz w:val="12"/>
                <w:szCs w:val="12"/>
              </w:rPr>
              <w:t>Фасады жилых домов и торцы с окнами</w:t>
            </w:r>
          </w:p>
        </w:tc>
        <w:tc>
          <w:tcPr>
            <w:tcW w:w="638" w:type="pct"/>
            <w:vAlign w:val="center"/>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10</w:t>
            </w:r>
          </w:p>
        </w:tc>
        <w:tc>
          <w:tcPr>
            <w:tcW w:w="639" w:type="pct"/>
            <w:vAlign w:val="center"/>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15</w:t>
            </w:r>
          </w:p>
        </w:tc>
        <w:tc>
          <w:tcPr>
            <w:tcW w:w="574" w:type="pct"/>
            <w:vAlign w:val="center"/>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25</w:t>
            </w:r>
          </w:p>
        </w:tc>
        <w:tc>
          <w:tcPr>
            <w:tcW w:w="472" w:type="pct"/>
            <w:vAlign w:val="center"/>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35</w:t>
            </w:r>
          </w:p>
        </w:tc>
      </w:tr>
      <w:tr w:rsidR="00066B4B" w:rsidRPr="00066B4B" w:rsidTr="00066B4B">
        <w:trPr>
          <w:trHeight w:val="20"/>
          <w:jc w:val="center"/>
        </w:trPr>
        <w:tc>
          <w:tcPr>
            <w:tcW w:w="2678" w:type="pct"/>
          </w:tcPr>
          <w:p w:rsidR="0083491A" w:rsidRPr="00066B4B" w:rsidRDefault="0083491A" w:rsidP="00066B4B">
            <w:pPr>
              <w:rPr>
                <w:rFonts w:ascii="Arial" w:hAnsi="Arial" w:cs="Arial"/>
                <w:sz w:val="12"/>
                <w:szCs w:val="12"/>
              </w:rPr>
            </w:pPr>
            <w:r w:rsidRPr="00066B4B">
              <w:rPr>
                <w:rFonts w:ascii="Arial" w:hAnsi="Arial" w:cs="Arial"/>
                <w:sz w:val="12"/>
                <w:szCs w:val="12"/>
              </w:rPr>
              <w:t>Торцы жилых домов без окон</w:t>
            </w:r>
          </w:p>
        </w:tc>
        <w:tc>
          <w:tcPr>
            <w:tcW w:w="638" w:type="pct"/>
            <w:vAlign w:val="center"/>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10</w:t>
            </w:r>
          </w:p>
        </w:tc>
        <w:tc>
          <w:tcPr>
            <w:tcW w:w="639" w:type="pct"/>
            <w:vAlign w:val="center"/>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10</w:t>
            </w:r>
          </w:p>
        </w:tc>
        <w:tc>
          <w:tcPr>
            <w:tcW w:w="574" w:type="pct"/>
            <w:vAlign w:val="center"/>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15</w:t>
            </w:r>
          </w:p>
        </w:tc>
        <w:tc>
          <w:tcPr>
            <w:tcW w:w="472" w:type="pct"/>
            <w:vAlign w:val="center"/>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25</w:t>
            </w:r>
          </w:p>
        </w:tc>
      </w:tr>
      <w:tr w:rsidR="00066B4B" w:rsidRPr="00066B4B" w:rsidTr="00066B4B">
        <w:trPr>
          <w:trHeight w:val="20"/>
          <w:jc w:val="center"/>
        </w:trPr>
        <w:tc>
          <w:tcPr>
            <w:tcW w:w="2678" w:type="pct"/>
          </w:tcPr>
          <w:p w:rsidR="0083491A" w:rsidRPr="00066B4B" w:rsidRDefault="0083491A" w:rsidP="00066B4B">
            <w:pPr>
              <w:rPr>
                <w:rFonts w:ascii="Arial" w:hAnsi="Arial" w:cs="Arial"/>
                <w:sz w:val="12"/>
                <w:szCs w:val="12"/>
              </w:rPr>
            </w:pPr>
            <w:r w:rsidRPr="00066B4B">
              <w:rPr>
                <w:rFonts w:ascii="Arial" w:hAnsi="Arial" w:cs="Arial"/>
                <w:sz w:val="12"/>
                <w:szCs w:val="12"/>
              </w:rPr>
              <w:t>Территории школ, детских учреждений, ПТУ, техникумов, площадок для отдыха, игр и спорта, детских</w:t>
            </w:r>
          </w:p>
        </w:tc>
        <w:tc>
          <w:tcPr>
            <w:tcW w:w="638" w:type="pct"/>
            <w:vAlign w:val="center"/>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25</w:t>
            </w:r>
          </w:p>
        </w:tc>
        <w:tc>
          <w:tcPr>
            <w:tcW w:w="639" w:type="pct"/>
            <w:vAlign w:val="center"/>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50</w:t>
            </w:r>
          </w:p>
        </w:tc>
        <w:tc>
          <w:tcPr>
            <w:tcW w:w="574" w:type="pct"/>
            <w:vAlign w:val="center"/>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50</w:t>
            </w:r>
          </w:p>
        </w:tc>
        <w:tc>
          <w:tcPr>
            <w:tcW w:w="472" w:type="pct"/>
            <w:vAlign w:val="center"/>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50</w:t>
            </w:r>
          </w:p>
        </w:tc>
      </w:tr>
      <w:tr w:rsidR="00066B4B" w:rsidRPr="00066B4B" w:rsidTr="00066B4B">
        <w:trPr>
          <w:trHeight w:val="20"/>
          <w:jc w:val="center"/>
        </w:trPr>
        <w:tc>
          <w:tcPr>
            <w:tcW w:w="2678" w:type="pct"/>
          </w:tcPr>
          <w:p w:rsidR="0083491A" w:rsidRPr="00066B4B" w:rsidRDefault="0083491A" w:rsidP="00066B4B">
            <w:pPr>
              <w:rPr>
                <w:rFonts w:ascii="Arial" w:hAnsi="Arial" w:cs="Arial"/>
                <w:sz w:val="12"/>
                <w:szCs w:val="12"/>
              </w:rPr>
            </w:pPr>
            <w:r w:rsidRPr="00066B4B">
              <w:rPr>
                <w:rFonts w:ascii="Arial" w:hAnsi="Arial" w:cs="Arial"/>
                <w:sz w:val="12"/>
                <w:szCs w:val="1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638" w:type="pct"/>
            <w:vAlign w:val="center"/>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25</w:t>
            </w:r>
          </w:p>
        </w:tc>
        <w:tc>
          <w:tcPr>
            <w:tcW w:w="639" w:type="pct"/>
            <w:vAlign w:val="center"/>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50</w:t>
            </w:r>
          </w:p>
        </w:tc>
        <w:tc>
          <w:tcPr>
            <w:tcW w:w="574" w:type="pct"/>
            <w:vAlign w:val="center"/>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по расчетам</w:t>
            </w:r>
          </w:p>
        </w:tc>
        <w:tc>
          <w:tcPr>
            <w:tcW w:w="472" w:type="pct"/>
            <w:vAlign w:val="center"/>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по расчетам</w:t>
            </w:r>
          </w:p>
        </w:tc>
      </w:tr>
    </w:tbl>
    <w:p w:rsidR="0083491A" w:rsidRPr="00B6773A" w:rsidRDefault="0083491A" w:rsidP="00B6773A">
      <w:pPr>
        <w:pStyle w:val="Default"/>
        <w:ind w:firstLine="284"/>
        <w:jc w:val="both"/>
        <w:rPr>
          <w:rFonts w:ascii="Arial" w:hAnsi="Arial" w:cs="Arial"/>
          <w:sz w:val="16"/>
          <w:szCs w:val="16"/>
          <w:u w:val="single"/>
        </w:rPr>
      </w:pPr>
      <w:r w:rsidRPr="00B6773A">
        <w:rPr>
          <w:rFonts w:ascii="Arial" w:hAnsi="Arial" w:cs="Arial"/>
          <w:sz w:val="16"/>
          <w:szCs w:val="16"/>
          <w:u w:val="single"/>
        </w:rPr>
        <w:t xml:space="preserve">Примечания: </w:t>
      </w:r>
    </w:p>
    <w:p w:rsidR="0083491A" w:rsidRPr="00B6773A" w:rsidRDefault="0083491A" w:rsidP="00B6773A">
      <w:pPr>
        <w:pStyle w:val="Default"/>
        <w:ind w:firstLine="284"/>
        <w:jc w:val="both"/>
        <w:rPr>
          <w:rFonts w:ascii="Arial" w:hAnsi="Arial" w:cs="Arial"/>
          <w:sz w:val="16"/>
          <w:szCs w:val="16"/>
        </w:rPr>
      </w:pPr>
      <w:r w:rsidRPr="00B6773A">
        <w:rPr>
          <w:rFonts w:ascii="Arial" w:hAnsi="Arial" w:cs="Arial"/>
          <w:sz w:val="16"/>
          <w:szCs w:val="16"/>
        </w:rPr>
        <w:t xml:space="preserve">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 </w:t>
      </w:r>
    </w:p>
    <w:p w:rsidR="0083491A" w:rsidRPr="00B6773A" w:rsidRDefault="0083491A" w:rsidP="00B6773A">
      <w:pPr>
        <w:pStyle w:val="Default"/>
        <w:ind w:firstLine="284"/>
        <w:jc w:val="both"/>
        <w:rPr>
          <w:rFonts w:ascii="Arial" w:hAnsi="Arial" w:cs="Arial"/>
          <w:sz w:val="16"/>
          <w:szCs w:val="16"/>
        </w:rPr>
      </w:pPr>
      <w:r w:rsidRPr="00B6773A">
        <w:rPr>
          <w:rFonts w:ascii="Arial" w:hAnsi="Arial" w:cs="Arial"/>
          <w:sz w:val="16"/>
          <w:szCs w:val="16"/>
        </w:rPr>
        <w:t xml:space="preserve">2.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B6773A">
          <w:rPr>
            <w:rFonts w:ascii="Arial" w:hAnsi="Arial" w:cs="Arial"/>
            <w:sz w:val="16"/>
            <w:szCs w:val="16"/>
          </w:rPr>
          <w:t>50 м</w:t>
        </w:r>
      </w:smartTag>
      <w:r w:rsidRPr="00B6773A">
        <w:rPr>
          <w:rFonts w:ascii="Arial" w:hAnsi="Arial" w:cs="Arial"/>
          <w:sz w:val="16"/>
          <w:szCs w:val="16"/>
        </w:rPr>
        <w:t xml:space="preserve"> от жилых домов. </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 xml:space="preserve">1.6.7. Удаленность въездов и выездов во встроенные гаражи, гаражи-стоянки, паркинги, автостоянок и от жилых и общественных зданий, зон отдыха, игровых площадок и участков лечебных учреждений (не менее) – </w:t>
      </w:r>
      <w:smartTag w:uri="urn:schemas-microsoft-com:office:smarttags" w:element="metricconverter">
        <w:smartTagPr>
          <w:attr w:name="ProductID" w:val="7 м"/>
        </w:smartTagPr>
        <w:r w:rsidRPr="00B6773A">
          <w:rPr>
            <w:rFonts w:ascii="Arial" w:hAnsi="Arial" w:cs="Arial"/>
            <w:b/>
            <w:sz w:val="16"/>
            <w:szCs w:val="16"/>
          </w:rPr>
          <w:t>7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1.6.8. Размер земельного участка гаражей и стоянок автомобилей в зависимости от этажности</w:t>
      </w:r>
    </w:p>
    <w:tbl>
      <w:tblPr>
        <w:tblW w:w="4811" w:type="pct"/>
        <w:jc w:val="center"/>
        <w:tblLook w:val="0000" w:firstRow="0" w:lastRow="0" w:firstColumn="0" w:lastColumn="0" w:noHBand="0" w:noVBand="0"/>
      </w:tblPr>
      <w:tblGrid>
        <w:gridCol w:w="4453"/>
        <w:gridCol w:w="3911"/>
        <w:gridCol w:w="2753"/>
      </w:tblGrid>
      <w:tr w:rsidR="0083491A" w:rsidRPr="00066B4B" w:rsidTr="00066B4B">
        <w:trPr>
          <w:trHeight w:val="20"/>
          <w:jc w:val="center"/>
        </w:trPr>
        <w:tc>
          <w:tcPr>
            <w:tcW w:w="2003" w:type="pct"/>
            <w:tcBorders>
              <w:top w:val="single" w:sz="4" w:space="0" w:color="000000"/>
              <w:left w:val="single" w:sz="4" w:space="0" w:color="000000"/>
              <w:bottom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Этажность гаражного сооружения</w:t>
            </w:r>
          </w:p>
        </w:tc>
        <w:tc>
          <w:tcPr>
            <w:tcW w:w="1759" w:type="pct"/>
            <w:tcBorders>
              <w:top w:val="single" w:sz="4" w:space="0" w:color="000000"/>
              <w:left w:val="single" w:sz="4" w:space="0" w:color="000000"/>
              <w:bottom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Единица измерения</w:t>
            </w:r>
          </w:p>
        </w:tc>
        <w:tc>
          <w:tcPr>
            <w:tcW w:w="1238" w:type="pct"/>
            <w:tcBorders>
              <w:top w:val="single" w:sz="4" w:space="0" w:color="000000"/>
              <w:left w:val="single" w:sz="4" w:space="0" w:color="000000"/>
              <w:bottom w:val="single" w:sz="4" w:space="0" w:color="000000"/>
              <w:right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Норма обеспеченности</w:t>
            </w:r>
          </w:p>
        </w:tc>
      </w:tr>
      <w:tr w:rsidR="0083491A" w:rsidRPr="00066B4B" w:rsidTr="00066B4B">
        <w:trPr>
          <w:trHeight w:val="20"/>
          <w:jc w:val="center"/>
        </w:trPr>
        <w:tc>
          <w:tcPr>
            <w:tcW w:w="2003" w:type="pct"/>
            <w:tcBorders>
              <w:top w:val="single" w:sz="4" w:space="0" w:color="000000"/>
              <w:left w:val="single" w:sz="4" w:space="0" w:color="000000"/>
              <w:bottom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Одноэтажное</w:t>
            </w:r>
          </w:p>
        </w:tc>
        <w:tc>
          <w:tcPr>
            <w:tcW w:w="1759" w:type="pct"/>
            <w:tcBorders>
              <w:top w:val="single" w:sz="4" w:space="0" w:color="000000"/>
              <w:left w:val="single" w:sz="4" w:space="0" w:color="000000"/>
              <w:bottom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м2 на 1 машино-место</w:t>
            </w:r>
          </w:p>
        </w:tc>
        <w:tc>
          <w:tcPr>
            <w:tcW w:w="1238" w:type="pct"/>
            <w:tcBorders>
              <w:top w:val="single" w:sz="4" w:space="0" w:color="000000"/>
              <w:left w:val="single" w:sz="4" w:space="0" w:color="000000"/>
              <w:bottom w:val="single" w:sz="4" w:space="0" w:color="000000"/>
              <w:right w:val="single" w:sz="4" w:space="0" w:color="000000"/>
            </w:tcBorders>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30</w:t>
            </w:r>
          </w:p>
        </w:tc>
      </w:tr>
      <w:tr w:rsidR="0083491A" w:rsidRPr="00066B4B" w:rsidTr="00066B4B">
        <w:trPr>
          <w:trHeight w:val="20"/>
          <w:jc w:val="center"/>
        </w:trPr>
        <w:tc>
          <w:tcPr>
            <w:tcW w:w="2003" w:type="pct"/>
            <w:tcBorders>
              <w:top w:val="single" w:sz="4" w:space="0" w:color="000000"/>
              <w:left w:val="single" w:sz="4" w:space="0" w:color="000000"/>
              <w:bottom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Двухэтажное</w:t>
            </w:r>
          </w:p>
        </w:tc>
        <w:tc>
          <w:tcPr>
            <w:tcW w:w="1759" w:type="pct"/>
            <w:tcBorders>
              <w:top w:val="single" w:sz="4" w:space="0" w:color="000000"/>
              <w:left w:val="single" w:sz="4" w:space="0" w:color="000000"/>
              <w:bottom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м2 на 1 машино-место</w:t>
            </w:r>
          </w:p>
        </w:tc>
        <w:tc>
          <w:tcPr>
            <w:tcW w:w="1238" w:type="pct"/>
            <w:tcBorders>
              <w:top w:val="single" w:sz="4" w:space="0" w:color="000000"/>
              <w:left w:val="single" w:sz="4" w:space="0" w:color="000000"/>
              <w:bottom w:val="single" w:sz="4" w:space="0" w:color="000000"/>
              <w:right w:val="single" w:sz="4" w:space="0" w:color="000000"/>
            </w:tcBorders>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20</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1.6.9. Размер земельного участка гаражей и парков транспортных средств</w:t>
      </w:r>
    </w:p>
    <w:tbl>
      <w:tblPr>
        <w:tblW w:w="4785" w:type="pct"/>
        <w:tblInd w:w="250" w:type="dxa"/>
        <w:tblLook w:val="0000" w:firstRow="0" w:lastRow="0" w:firstColumn="0" w:lastColumn="0" w:noHBand="0" w:noVBand="0"/>
      </w:tblPr>
      <w:tblGrid>
        <w:gridCol w:w="3360"/>
        <w:gridCol w:w="2482"/>
        <w:gridCol w:w="2648"/>
        <w:gridCol w:w="2567"/>
      </w:tblGrid>
      <w:tr w:rsidR="0083491A" w:rsidRPr="00066B4B" w:rsidTr="00066B4B">
        <w:trPr>
          <w:trHeight w:val="20"/>
        </w:trPr>
        <w:tc>
          <w:tcPr>
            <w:tcW w:w="1519" w:type="pct"/>
            <w:tcBorders>
              <w:top w:val="single" w:sz="4" w:space="0" w:color="000000"/>
              <w:left w:val="single" w:sz="4" w:space="0" w:color="000000"/>
              <w:bottom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Объект</w:t>
            </w:r>
          </w:p>
        </w:tc>
        <w:tc>
          <w:tcPr>
            <w:tcW w:w="1122" w:type="pct"/>
            <w:tcBorders>
              <w:top w:val="single" w:sz="4" w:space="0" w:color="000000"/>
              <w:left w:val="single" w:sz="4" w:space="0" w:color="000000"/>
              <w:bottom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Расчетная единица</w:t>
            </w:r>
          </w:p>
        </w:tc>
        <w:tc>
          <w:tcPr>
            <w:tcW w:w="1197" w:type="pct"/>
            <w:tcBorders>
              <w:top w:val="single" w:sz="4" w:space="0" w:color="000000"/>
              <w:left w:val="single" w:sz="4" w:space="0" w:color="000000"/>
              <w:bottom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Вместимость объекта</w:t>
            </w:r>
          </w:p>
        </w:tc>
        <w:tc>
          <w:tcPr>
            <w:tcW w:w="1161" w:type="pct"/>
            <w:tcBorders>
              <w:top w:val="single" w:sz="4" w:space="0" w:color="000000"/>
              <w:left w:val="single" w:sz="4" w:space="0" w:color="000000"/>
              <w:bottom w:val="single" w:sz="4" w:space="0" w:color="000000"/>
              <w:right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Площадь участка, га</w:t>
            </w:r>
          </w:p>
        </w:tc>
      </w:tr>
      <w:tr w:rsidR="0083491A" w:rsidRPr="00066B4B" w:rsidTr="00066B4B">
        <w:trPr>
          <w:trHeight w:val="20"/>
        </w:trPr>
        <w:tc>
          <w:tcPr>
            <w:tcW w:w="1519" w:type="pct"/>
            <w:tcBorders>
              <w:top w:val="single" w:sz="4" w:space="0" w:color="000000"/>
              <w:left w:val="single" w:sz="4" w:space="0" w:color="000000"/>
              <w:bottom w:val="single" w:sz="4" w:space="0" w:color="000000"/>
            </w:tcBorders>
            <w:vAlign w:val="center"/>
          </w:tcPr>
          <w:p w:rsidR="0083491A" w:rsidRPr="00066B4B" w:rsidRDefault="0083491A" w:rsidP="00066B4B">
            <w:pPr>
              <w:snapToGrid w:val="0"/>
              <w:rPr>
                <w:rFonts w:ascii="Arial" w:hAnsi="Arial" w:cs="Arial"/>
                <w:sz w:val="12"/>
                <w:szCs w:val="12"/>
              </w:rPr>
            </w:pPr>
            <w:r w:rsidRPr="00066B4B">
              <w:rPr>
                <w:rFonts w:ascii="Arial" w:hAnsi="Arial" w:cs="Arial"/>
                <w:sz w:val="12"/>
                <w:szCs w:val="12"/>
              </w:rPr>
              <w:t>Гаражи грузовых автомобилей</w:t>
            </w:r>
          </w:p>
        </w:tc>
        <w:tc>
          <w:tcPr>
            <w:tcW w:w="1122" w:type="pct"/>
            <w:tcBorders>
              <w:top w:val="single" w:sz="4" w:space="0" w:color="000000"/>
              <w:left w:val="single" w:sz="4" w:space="0" w:color="000000"/>
              <w:bottom w:val="single" w:sz="4" w:space="0" w:color="000000"/>
            </w:tcBorders>
            <w:vAlign w:val="center"/>
          </w:tcPr>
          <w:p w:rsidR="0083491A" w:rsidRPr="00066B4B" w:rsidRDefault="0083491A" w:rsidP="00066B4B">
            <w:pPr>
              <w:snapToGrid w:val="0"/>
              <w:rPr>
                <w:rFonts w:ascii="Arial" w:hAnsi="Arial" w:cs="Arial"/>
                <w:sz w:val="12"/>
                <w:szCs w:val="12"/>
              </w:rPr>
            </w:pPr>
            <w:r w:rsidRPr="00066B4B">
              <w:rPr>
                <w:rFonts w:ascii="Arial" w:hAnsi="Arial" w:cs="Arial"/>
                <w:sz w:val="12"/>
                <w:szCs w:val="12"/>
              </w:rPr>
              <w:t>автомобиль</w:t>
            </w:r>
          </w:p>
        </w:tc>
        <w:tc>
          <w:tcPr>
            <w:tcW w:w="1197" w:type="pct"/>
            <w:tcBorders>
              <w:top w:val="single" w:sz="4" w:space="0" w:color="000000"/>
              <w:left w:val="single" w:sz="4" w:space="0" w:color="000000"/>
              <w:bottom w:val="single" w:sz="4" w:space="0" w:color="000000"/>
            </w:tcBorders>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100</w:t>
            </w:r>
          </w:p>
          <w:p w:rsidR="0083491A" w:rsidRPr="00066B4B" w:rsidRDefault="0083491A" w:rsidP="00066B4B">
            <w:pPr>
              <w:jc w:val="center"/>
              <w:rPr>
                <w:rFonts w:ascii="Arial" w:hAnsi="Arial" w:cs="Arial"/>
                <w:b/>
                <w:sz w:val="12"/>
                <w:szCs w:val="12"/>
              </w:rPr>
            </w:pPr>
            <w:r w:rsidRPr="00066B4B">
              <w:rPr>
                <w:rFonts w:ascii="Arial" w:hAnsi="Arial" w:cs="Arial"/>
                <w:b/>
                <w:sz w:val="12"/>
                <w:szCs w:val="12"/>
              </w:rPr>
              <w:t>200</w:t>
            </w:r>
          </w:p>
        </w:tc>
        <w:tc>
          <w:tcPr>
            <w:tcW w:w="1161" w:type="pct"/>
            <w:tcBorders>
              <w:top w:val="single" w:sz="4" w:space="0" w:color="000000"/>
              <w:left w:val="single" w:sz="4" w:space="0" w:color="000000"/>
              <w:bottom w:val="single" w:sz="4" w:space="0" w:color="000000"/>
              <w:right w:val="single" w:sz="4" w:space="0" w:color="000000"/>
            </w:tcBorders>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2</w:t>
            </w:r>
          </w:p>
          <w:p w:rsidR="0083491A" w:rsidRPr="00066B4B" w:rsidRDefault="0083491A" w:rsidP="00066B4B">
            <w:pPr>
              <w:jc w:val="center"/>
              <w:rPr>
                <w:rFonts w:ascii="Arial" w:hAnsi="Arial" w:cs="Arial"/>
                <w:b/>
                <w:sz w:val="12"/>
                <w:szCs w:val="12"/>
              </w:rPr>
            </w:pPr>
            <w:r w:rsidRPr="00066B4B">
              <w:rPr>
                <w:rFonts w:ascii="Arial" w:hAnsi="Arial" w:cs="Arial"/>
                <w:b/>
                <w:sz w:val="12"/>
                <w:szCs w:val="12"/>
              </w:rPr>
              <w:t>3,5</w:t>
            </w:r>
          </w:p>
        </w:tc>
      </w:tr>
      <w:tr w:rsidR="0083491A" w:rsidRPr="00066B4B" w:rsidTr="00066B4B">
        <w:trPr>
          <w:trHeight w:val="20"/>
        </w:trPr>
        <w:tc>
          <w:tcPr>
            <w:tcW w:w="1519" w:type="pct"/>
            <w:tcBorders>
              <w:top w:val="single" w:sz="4" w:space="0" w:color="000000"/>
              <w:left w:val="single" w:sz="4" w:space="0" w:color="000000"/>
              <w:bottom w:val="single" w:sz="4" w:space="0" w:color="000000"/>
            </w:tcBorders>
            <w:vAlign w:val="center"/>
          </w:tcPr>
          <w:p w:rsidR="0083491A" w:rsidRPr="00066B4B" w:rsidRDefault="0083491A" w:rsidP="00066B4B">
            <w:pPr>
              <w:snapToGrid w:val="0"/>
              <w:rPr>
                <w:rFonts w:ascii="Arial" w:hAnsi="Arial" w:cs="Arial"/>
                <w:sz w:val="12"/>
                <w:szCs w:val="12"/>
              </w:rPr>
            </w:pPr>
            <w:r w:rsidRPr="00066B4B">
              <w:rPr>
                <w:rFonts w:ascii="Arial" w:hAnsi="Arial" w:cs="Arial"/>
                <w:sz w:val="12"/>
                <w:szCs w:val="12"/>
              </w:rPr>
              <w:t>Автобусные парки</w:t>
            </w:r>
          </w:p>
        </w:tc>
        <w:tc>
          <w:tcPr>
            <w:tcW w:w="1122" w:type="pct"/>
            <w:tcBorders>
              <w:top w:val="single" w:sz="4" w:space="0" w:color="000000"/>
              <w:left w:val="single" w:sz="4" w:space="0" w:color="000000"/>
              <w:bottom w:val="single" w:sz="4" w:space="0" w:color="000000"/>
            </w:tcBorders>
            <w:vAlign w:val="center"/>
          </w:tcPr>
          <w:p w:rsidR="0083491A" w:rsidRPr="00066B4B" w:rsidRDefault="0083491A" w:rsidP="00066B4B">
            <w:pPr>
              <w:snapToGrid w:val="0"/>
              <w:rPr>
                <w:rFonts w:ascii="Arial" w:hAnsi="Arial" w:cs="Arial"/>
                <w:sz w:val="12"/>
                <w:szCs w:val="12"/>
              </w:rPr>
            </w:pPr>
            <w:r w:rsidRPr="00066B4B">
              <w:rPr>
                <w:rFonts w:ascii="Arial" w:hAnsi="Arial" w:cs="Arial"/>
                <w:sz w:val="12"/>
                <w:szCs w:val="12"/>
              </w:rPr>
              <w:t>автомобиль</w:t>
            </w:r>
          </w:p>
        </w:tc>
        <w:tc>
          <w:tcPr>
            <w:tcW w:w="1197" w:type="pct"/>
            <w:tcBorders>
              <w:top w:val="single" w:sz="4" w:space="0" w:color="000000"/>
              <w:left w:val="single" w:sz="4" w:space="0" w:color="000000"/>
              <w:bottom w:val="single" w:sz="4" w:space="0" w:color="000000"/>
            </w:tcBorders>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100</w:t>
            </w:r>
          </w:p>
          <w:p w:rsidR="0083491A" w:rsidRPr="00066B4B" w:rsidRDefault="0083491A" w:rsidP="00066B4B">
            <w:pPr>
              <w:jc w:val="center"/>
              <w:rPr>
                <w:rFonts w:ascii="Arial" w:hAnsi="Arial" w:cs="Arial"/>
                <w:b/>
                <w:sz w:val="12"/>
                <w:szCs w:val="12"/>
              </w:rPr>
            </w:pPr>
            <w:r w:rsidRPr="00066B4B">
              <w:rPr>
                <w:rFonts w:ascii="Arial" w:hAnsi="Arial" w:cs="Arial"/>
                <w:b/>
                <w:sz w:val="12"/>
                <w:szCs w:val="12"/>
              </w:rPr>
              <w:t>200</w:t>
            </w:r>
          </w:p>
        </w:tc>
        <w:tc>
          <w:tcPr>
            <w:tcW w:w="1161" w:type="pct"/>
            <w:tcBorders>
              <w:top w:val="single" w:sz="4" w:space="0" w:color="000000"/>
              <w:left w:val="single" w:sz="4" w:space="0" w:color="000000"/>
              <w:bottom w:val="single" w:sz="4" w:space="0" w:color="000000"/>
              <w:right w:val="single" w:sz="4" w:space="0" w:color="000000"/>
            </w:tcBorders>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2,3</w:t>
            </w:r>
          </w:p>
          <w:p w:rsidR="0083491A" w:rsidRPr="00066B4B" w:rsidRDefault="0083491A" w:rsidP="00066B4B">
            <w:pPr>
              <w:jc w:val="center"/>
              <w:rPr>
                <w:rFonts w:ascii="Arial" w:hAnsi="Arial" w:cs="Arial"/>
                <w:b/>
                <w:sz w:val="12"/>
                <w:szCs w:val="12"/>
              </w:rPr>
            </w:pPr>
            <w:r w:rsidRPr="00066B4B">
              <w:rPr>
                <w:rFonts w:ascii="Arial" w:hAnsi="Arial" w:cs="Arial"/>
                <w:b/>
                <w:sz w:val="12"/>
                <w:szCs w:val="12"/>
              </w:rPr>
              <w:t>3,5</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xml:space="preserve"> При соответствующем обосновании размеры земельных участков допускается уменьшать, но не более чем на 20%.</w:t>
      </w:r>
    </w:p>
    <w:p w:rsidR="0083491A" w:rsidRPr="00B6773A" w:rsidRDefault="0083491A" w:rsidP="00B6773A">
      <w:pPr>
        <w:ind w:firstLine="284"/>
        <w:jc w:val="both"/>
        <w:rPr>
          <w:rFonts w:ascii="Arial" w:hAnsi="Arial" w:cs="Arial"/>
          <w:b/>
          <w:bCs/>
          <w:sz w:val="16"/>
          <w:szCs w:val="16"/>
        </w:rPr>
      </w:pPr>
      <w:r w:rsidRPr="00B6773A">
        <w:rPr>
          <w:rFonts w:ascii="Arial" w:hAnsi="Arial" w:cs="Arial"/>
          <w:b/>
          <w:sz w:val="16"/>
          <w:szCs w:val="16"/>
        </w:rPr>
        <w:t xml:space="preserve">1.6.10. </w:t>
      </w:r>
      <w:r w:rsidRPr="00B6773A">
        <w:rPr>
          <w:rFonts w:ascii="Arial" w:hAnsi="Arial" w:cs="Arial"/>
          <w:b/>
          <w:bCs/>
          <w:sz w:val="16"/>
          <w:szCs w:val="16"/>
        </w:rPr>
        <w:t xml:space="preserve">Площадь участка для стоянки одного автотранспортного средства на открытых автостоянках следует принимать на одно машино-место: </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легковых автомобилей  – </w:t>
      </w:r>
      <w:r w:rsidRPr="00B6773A">
        <w:rPr>
          <w:rFonts w:ascii="Arial" w:hAnsi="Arial" w:cs="Arial"/>
          <w:b/>
          <w:sz w:val="16"/>
          <w:szCs w:val="16"/>
        </w:rPr>
        <w:t>25 (18)*</w:t>
      </w:r>
      <w:r w:rsidRPr="00B6773A">
        <w:rPr>
          <w:rFonts w:ascii="Arial" w:hAnsi="Arial" w:cs="Arial"/>
          <w:b/>
          <w:bCs/>
          <w:sz w:val="16"/>
          <w:szCs w:val="16"/>
        </w:rPr>
        <w:t>м2;</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автобусов – </w:t>
      </w:r>
      <w:smartTag w:uri="urn:schemas-microsoft-com:office:smarttags" w:element="metricconverter">
        <w:smartTagPr>
          <w:attr w:name="ProductID" w:val="40 м2"/>
        </w:smartTagPr>
        <w:r w:rsidRPr="00B6773A">
          <w:rPr>
            <w:rFonts w:ascii="Arial" w:hAnsi="Arial" w:cs="Arial"/>
            <w:b/>
            <w:sz w:val="16"/>
            <w:szCs w:val="16"/>
          </w:rPr>
          <w:t>40</w:t>
        </w:r>
        <w:r w:rsidRPr="00B6773A">
          <w:rPr>
            <w:rFonts w:ascii="Arial" w:hAnsi="Arial" w:cs="Arial"/>
            <w:b/>
            <w:bCs/>
            <w:sz w:val="16"/>
            <w:szCs w:val="16"/>
          </w:rPr>
          <w:t>м2</w:t>
        </w:r>
      </w:smartTag>
      <w:r w:rsidRPr="00B6773A">
        <w:rPr>
          <w:rFonts w:ascii="Arial" w:hAnsi="Arial" w:cs="Arial"/>
          <w:b/>
          <w:bCs/>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велосипедов –  </w:t>
      </w:r>
      <w:smartTag w:uri="urn:schemas-microsoft-com:office:smarttags" w:element="metricconverter">
        <w:smartTagPr>
          <w:attr w:name="ProductID" w:val="0,9 м2"/>
        </w:smartTagPr>
        <w:r w:rsidRPr="00B6773A">
          <w:rPr>
            <w:rFonts w:ascii="Arial" w:hAnsi="Arial" w:cs="Arial"/>
            <w:b/>
            <w:sz w:val="16"/>
            <w:szCs w:val="16"/>
          </w:rPr>
          <w:t>0,9</w:t>
        </w:r>
        <w:r w:rsidRPr="00B6773A">
          <w:rPr>
            <w:rFonts w:ascii="Arial" w:hAnsi="Arial" w:cs="Arial"/>
            <w:b/>
            <w:bCs/>
            <w:sz w:val="16"/>
            <w:szCs w:val="16"/>
          </w:rPr>
          <w:t xml:space="preserve"> м2</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В скобках – при примыкании участков для стоянки к проезжей части улиц и проездов.</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 xml:space="preserve">1.6.11. Размер земельного участка автозаправочной станции (АЗС) </w:t>
      </w:r>
      <w:r w:rsidRPr="00B6773A">
        <w:rPr>
          <w:rFonts w:ascii="Arial" w:hAnsi="Arial" w:cs="Arial"/>
          <w:sz w:val="16"/>
          <w:szCs w:val="16"/>
        </w:rPr>
        <w:t>(одна топливораздаточная колонка на 500-1200 автомобилей)и</w:t>
      </w:r>
      <w:r w:rsidRPr="00B6773A">
        <w:rPr>
          <w:rFonts w:ascii="Arial" w:hAnsi="Arial" w:cs="Arial"/>
          <w:b/>
          <w:sz w:val="16"/>
          <w:szCs w:val="16"/>
        </w:rPr>
        <w:t xml:space="preserve"> электр</w:t>
      </w:r>
      <w:r w:rsidR="00066B4B">
        <w:rPr>
          <w:rFonts w:ascii="Arial" w:hAnsi="Arial" w:cs="Arial"/>
          <w:b/>
          <w:sz w:val="16"/>
          <w:szCs w:val="16"/>
        </w:rPr>
        <w:t xml:space="preserve">озаправочной станции </w:t>
      </w:r>
      <w:r w:rsidRPr="00B6773A">
        <w:rPr>
          <w:rFonts w:ascii="Arial" w:hAnsi="Arial" w:cs="Arial"/>
          <w:b/>
          <w:sz w:val="16"/>
          <w:szCs w:val="16"/>
        </w:rPr>
        <w:t>(ЭЗС)</w:t>
      </w:r>
      <w:r w:rsidRPr="00B6773A">
        <w:rPr>
          <w:rFonts w:ascii="Arial" w:hAnsi="Arial" w:cs="Arial"/>
          <w:color w:val="000000"/>
          <w:sz w:val="16"/>
          <w:szCs w:val="16"/>
        </w:rPr>
        <w:t xml:space="preserve"> для зарядки </w:t>
      </w:r>
      <w:r w:rsidRPr="00B6773A">
        <w:rPr>
          <w:rFonts w:ascii="Arial" w:hAnsi="Arial" w:cs="Arial"/>
          <w:b/>
          <w:color w:val="000000"/>
          <w:sz w:val="16"/>
          <w:szCs w:val="16"/>
        </w:rPr>
        <w:t>ЭТ</w:t>
      </w:r>
      <w:r w:rsidRPr="00B6773A">
        <w:rPr>
          <w:rFonts w:ascii="Arial" w:hAnsi="Arial" w:cs="Arial"/>
          <w:sz w:val="16"/>
          <w:szCs w:val="16"/>
        </w:rPr>
        <w:t xml:space="preserve"> (одна электрозаправочная станция).</w:t>
      </w:r>
    </w:p>
    <w:tbl>
      <w:tblPr>
        <w:tblW w:w="0" w:type="auto"/>
        <w:tblInd w:w="250" w:type="dxa"/>
        <w:tblLayout w:type="fixed"/>
        <w:tblLook w:val="0000" w:firstRow="0" w:lastRow="0" w:firstColumn="0" w:lastColumn="0" w:noHBand="0" w:noVBand="0"/>
      </w:tblPr>
      <w:tblGrid>
        <w:gridCol w:w="3969"/>
        <w:gridCol w:w="2693"/>
        <w:gridCol w:w="4395"/>
      </w:tblGrid>
      <w:tr w:rsidR="0083491A" w:rsidRPr="00066B4B" w:rsidTr="00066B4B">
        <w:trPr>
          <w:trHeight w:val="20"/>
        </w:trPr>
        <w:tc>
          <w:tcPr>
            <w:tcW w:w="3969" w:type="dxa"/>
            <w:tcBorders>
              <w:top w:val="single" w:sz="4" w:space="0" w:color="000000"/>
              <w:left w:val="single" w:sz="4" w:space="0" w:color="000000"/>
              <w:bottom w:val="single" w:sz="4" w:space="0" w:color="000000"/>
            </w:tcBorders>
          </w:tcPr>
          <w:p w:rsidR="0083491A" w:rsidRPr="00066B4B" w:rsidRDefault="0083491A" w:rsidP="00066B4B">
            <w:pPr>
              <w:snapToGrid w:val="0"/>
              <w:ind w:firstLine="284"/>
              <w:jc w:val="center"/>
              <w:rPr>
                <w:rFonts w:ascii="Arial" w:hAnsi="Arial" w:cs="Arial"/>
                <w:sz w:val="12"/>
                <w:szCs w:val="12"/>
              </w:rPr>
            </w:pPr>
            <w:r w:rsidRPr="00066B4B">
              <w:rPr>
                <w:rFonts w:ascii="Arial" w:hAnsi="Arial" w:cs="Arial"/>
                <w:sz w:val="12"/>
                <w:szCs w:val="12"/>
              </w:rPr>
              <w:t>АЗС при количестве топливораздаточных колонок</w:t>
            </w:r>
          </w:p>
        </w:tc>
        <w:tc>
          <w:tcPr>
            <w:tcW w:w="2693" w:type="dxa"/>
            <w:tcBorders>
              <w:top w:val="single" w:sz="4" w:space="0" w:color="000000"/>
              <w:left w:val="single" w:sz="4" w:space="0" w:color="000000"/>
              <w:bottom w:val="single" w:sz="4" w:space="0" w:color="000000"/>
            </w:tcBorders>
          </w:tcPr>
          <w:p w:rsidR="0083491A" w:rsidRPr="00066B4B" w:rsidRDefault="0083491A" w:rsidP="00066B4B">
            <w:pPr>
              <w:snapToGrid w:val="0"/>
              <w:ind w:firstLine="284"/>
              <w:jc w:val="center"/>
              <w:rPr>
                <w:rFonts w:ascii="Arial" w:hAnsi="Arial" w:cs="Arial"/>
                <w:sz w:val="12"/>
                <w:szCs w:val="12"/>
              </w:rPr>
            </w:pPr>
            <w:r w:rsidRPr="00066B4B">
              <w:rPr>
                <w:rFonts w:ascii="Arial" w:hAnsi="Arial" w:cs="Arial"/>
                <w:sz w:val="12"/>
                <w:szCs w:val="12"/>
              </w:rPr>
              <w:t>Единица измерения</w:t>
            </w:r>
          </w:p>
        </w:tc>
        <w:tc>
          <w:tcPr>
            <w:tcW w:w="4395" w:type="dxa"/>
            <w:tcBorders>
              <w:top w:val="single" w:sz="4" w:space="0" w:color="000000"/>
              <w:left w:val="single" w:sz="4" w:space="0" w:color="000000"/>
              <w:bottom w:val="single" w:sz="4" w:space="0" w:color="000000"/>
              <w:right w:val="single" w:sz="4" w:space="0" w:color="000000"/>
            </w:tcBorders>
          </w:tcPr>
          <w:p w:rsidR="0083491A" w:rsidRPr="00066B4B" w:rsidRDefault="0083491A" w:rsidP="00066B4B">
            <w:pPr>
              <w:snapToGrid w:val="0"/>
              <w:ind w:firstLine="284"/>
              <w:jc w:val="center"/>
              <w:rPr>
                <w:rFonts w:ascii="Arial" w:hAnsi="Arial" w:cs="Arial"/>
                <w:sz w:val="12"/>
                <w:szCs w:val="12"/>
              </w:rPr>
            </w:pPr>
            <w:r w:rsidRPr="00066B4B">
              <w:rPr>
                <w:rFonts w:ascii="Arial" w:hAnsi="Arial" w:cs="Arial"/>
                <w:sz w:val="12"/>
                <w:szCs w:val="12"/>
              </w:rPr>
              <w:t>Размер земельного участка</w:t>
            </w:r>
          </w:p>
        </w:tc>
      </w:tr>
      <w:tr w:rsidR="0083491A" w:rsidRPr="00066B4B" w:rsidTr="00066B4B">
        <w:trPr>
          <w:trHeight w:val="20"/>
        </w:trPr>
        <w:tc>
          <w:tcPr>
            <w:tcW w:w="3969" w:type="dxa"/>
            <w:tcBorders>
              <w:top w:val="single" w:sz="4" w:space="0" w:color="000000"/>
              <w:left w:val="single" w:sz="4" w:space="0" w:color="000000"/>
              <w:bottom w:val="single" w:sz="4" w:space="0" w:color="000000"/>
            </w:tcBorders>
          </w:tcPr>
          <w:p w:rsidR="0083491A" w:rsidRPr="00066B4B" w:rsidRDefault="0083491A" w:rsidP="00066B4B">
            <w:pPr>
              <w:snapToGrid w:val="0"/>
              <w:ind w:firstLine="284"/>
              <w:rPr>
                <w:rFonts w:ascii="Arial" w:hAnsi="Arial" w:cs="Arial"/>
                <w:sz w:val="12"/>
                <w:szCs w:val="12"/>
              </w:rPr>
            </w:pPr>
            <w:r w:rsidRPr="00066B4B">
              <w:rPr>
                <w:rFonts w:ascii="Arial" w:hAnsi="Arial" w:cs="Arial"/>
                <w:sz w:val="12"/>
                <w:szCs w:val="12"/>
              </w:rPr>
              <w:t>на 2 колонки + 1 станция для зарядки ЭТ</w:t>
            </w:r>
          </w:p>
        </w:tc>
        <w:tc>
          <w:tcPr>
            <w:tcW w:w="2693" w:type="dxa"/>
            <w:tcBorders>
              <w:top w:val="single" w:sz="4" w:space="0" w:color="000000"/>
              <w:left w:val="single" w:sz="4" w:space="0" w:color="000000"/>
              <w:bottom w:val="single" w:sz="4" w:space="0" w:color="000000"/>
            </w:tcBorders>
          </w:tcPr>
          <w:p w:rsidR="0083491A" w:rsidRPr="00066B4B" w:rsidRDefault="0083491A" w:rsidP="00066B4B">
            <w:pPr>
              <w:snapToGrid w:val="0"/>
              <w:ind w:firstLine="284"/>
              <w:jc w:val="center"/>
              <w:rPr>
                <w:rFonts w:ascii="Arial" w:hAnsi="Arial" w:cs="Arial"/>
                <w:sz w:val="12"/>
                <w:szCs w:val="12"/>
              </w:rPr>
            </w:pPr>
            <w:r w:rsidRPr="00066B4B">
              <w:rPr>
                <w:rFonts w:ascii="Arial" w:hAnsi="Arial" w:cs="Arial"/>
                <w:sz w:val="12"/>
                <w:szCs w:val="12"/>
              </w:rPr>
              <w:t>га</w:t>
            </w:r>
          </w:p>
        </w:tc>
        <w:tc>
          <w:tcPr>
            <w:tcW w:w="4395" w:type="dxa"/>
            <w:tcBorders>
              <w:top w:val="single" w:sz="4" w:space="0" w:color="000000"/>
              <w:left w:val="single" w:sz="4" w:space="0" w:color="000000"/>
              <w:bottom w:val="single" w:sz="4" w:space="0" w:color="000000"/>
              <w:right w:val="single" w:sz="4" w:space="0" w:color="000000"/>
            </w:tcBorders>
          </w:tcPr>
          <w:p w:rsidR="0083491A" w:rsidRPr="00066B4B" w:rsidRDefault="0083491A" w:rsidP="00066B4B">
            <w:pPr>
              <w:snapToGrid w:val="0"/>
              <w:ind w:firstLine="284"/>
              <w:jc w:val="center"/>
              <w:rPr>
                <w:rFonts w:ascii="Arial" w:hAnsi="Arial" w:cs="Arial"/>
                <w:b/>
                <w:sz w:val="12"/>
                <w:szCs w:val="12"/>
              </w:rPr>
            </w:pPr>
            <w:r w:rsidRPr="00066B4B">
              <w:rPr>
                <w:rFonts w:ascii="Arial" w:hAnsi="Arial" w:cs="Arial"/>
                <w:b/>
                <w:sz w:val="12"/>
                <w:szCs w:val="12"/>
              </w:rPr>
              <w:t>0,1</w:t>
            </w:r>
          </w:p>
        </w:tc>
      </w:tr>
      <w:tr w:rsidR="0083491A" w:rsidRPr="00066B4B" w:rsidTr="00066B4B">
        <w:trPr>
          <w:trHeight w:val="20"/>
        </w:trPr>
        <w:tc>
          <w:tcPr>
            <w:tcW w:w="3969" w:type="dxa"/>
            <w:tcBorders>
              <w:top w:val="single" w:sz="4" w:space="0" w:color="000000"/>
              <w:left w:val="single" w:sz="4" w:space="0" w:color="000000"/>
              <w:bottom w:val="single" w:sz="4" w:space="0" w:color="000000"/>
            </w:tcBorders>
          </w:tcPr>
          <w:p w:rsidR="0083491A" w:rsidRPr="00066B4B" w:rsidRDefault="0083491A" w:rsidP="00066B4B">
            <w:pPr>
              <w:snapToGrid w:val="0"/>
              <w:ind w:firstLine="284"/>
              <w:rPr>
                <w:rFonts w:ascii="Arial" w:hAnsi="Arial" w:cs="Arial"/>
                <w:sz w:val="12"/>
                <w:szCs w:val="12"/>
              </w:rPr>
            </w:pPr>
            <w:r w:rsidRPr="00066B4B">
              <w:rPr>
                <w:rFonts w:ascii="Arial" w:hAnsi="Arial" w:cs="Arial"/>
                <w:sz w:val="12"/>
                <w:szCs w:val="12"/>
              </w:rPr>
              <w:t>5 колонок + 1 станция для зарядки ЭТ</w:t>
            </w:r>
          </w:p>
        </w:tc>
        <w:tc>
          <w:tcPr>
            <w:tcW w:w="2693" w:type="dxa"/>
            <w:tcBorders>
              <w:top w:val="single" w:sz="4" w:space="0" w:color="000000"/>
              <w:left w:val="single" w:sz="4" w:space="0" w:color="000000"/>
              <w:bottom w:val="single" w:sz="4" w:space="0" w:color="000000"/>
            </w:tcBorders>
          </w:tcPr>
          <w:p w:rsidR="0083491A" w:rsidRPr="00066B4B" w:rsidRDefault="0083491A" w:rsidP="00066B4B">
            <w:pPr>
              <w:snapToGrid w:val="0"/>
              <w:ind w:firstLine="284"/>
              <w:jc w:val="center"/>
              <w:rPr>
                <w:rFonts w:ascii="Arial" w:hAnsi="Arial" w:cs="Arial"/>
                <w:sz w:val="12"/>
                <w:szCs w:val="12"/>
              </w:rPr>
            </w:pPr>
            <w:r w:rsidRPr="00066B4B">
              <w:rPr>
                <w:rFonts w:ascii="Arial" w:hAnsi="Arial" w:cs="Arial"/>
                <w:sz w:val="12"/>
                <w:szCs w:val="12"/>
              </w:rPr>
              <w:t>га</w:t>
            </w:r>
          </w:p>
        </w:tc>
        <w:tc>
          <w:tcPr>
            <w:tcW w:w="4395" w:type="dxa"/>
            <w:tcBorders>
              <w:top w:val="single" w:sz="4" w:space="0" w:color="000000"/>
              <w:left w:val="single" w:sz="4" w:space="0" w:color="000000"/>
              <w:bottom w:val="single" w:sz="4" w:space="0" w:color="000000"/>
              <w:right w:val="single" w:sz="4" w:space="0" w:color="000000"/>
            </w:tcBorders>
          </w:tcPr>
          <w:p w:rsidR="0083491A" w:rsidRPr="00066B4B" w:rsidRDefault="0083491A" w:rsidP="00066B4B">
            <w:pPr>
              <w:snapToGrid w:val="0"/>
              <w:ind w:firstLine="284"/>
              <w:jc w:val="center"/>
              <w:rPr>
                <w:rFonts w:ascii="Arial" w:hAnsi="Arial" w:cs="Arial"/>
                <w:b/>
                <w:sz w:val="12"/>
                <w:szCs w:val="12"/>
              </w:rPr>
            </w:pPr>
            <w:r w:rsidRPr="00066B4B">
              <w:rPr>
                <w:rFonts w:ascii="Arial" w:hAnsi="Arial" w:cs="Arial"/>
                <w:b/>
                <w:sz w:val="12"/>
                <w:szCs w:val="12"/>
              </w:rPr>
              <w:t>0,2</w:t>
            </w:r>
          </w:p>
        </w:tc>
      </w:tr>
      <w:tr w:rsidR="0083491A" w:rsidRPr="00066B4B" w:rsidTr="00066B4B">
        <w:trPr>
          <w:trHeight w:val="20"/>
        </w:trPr>
        <w:tc>
          <w:tcPr>
            <w:tcW w:w="3969" w:type="dxa"/>
            <w:tcBorders>
              <w:top w:val="single" w:sz="4" w:space="0" w:color="000000"/>
              <w:left w:val="single" w:sz="4" w:space="0" w:color="000000"/>
              <w:bottom w:val="single" w:sz="4" w:space="0" w:color="000000"/>
            </w:tcBorders>
          </w:tcPr>
          <w:p w:rsidR="0083491A" w:rsidRPr="00066B4B" w:rsidRDefault="0083491A" w:rsidP="00066B4B">
            <w:pPr>
              <w:snapToGrid w:val="0"/>
              <w:ind w:firstLine="284"/>
              <w:rPr>
                <w:rFonts w:ascii="Arial" w:hAnsi="Arial" w:cs="Arial"/>
                <w:sz w:val="12"/>
                <w:szCs w:val="12"/>
              </w:rPr>
            </w:pPr>
            <w:r w:rsidRPr="00066B4B">
              <w:rPr>
                <w:rFonts w:ascii="Arial" w:hAnsi="Arial" w:cs="Arial"/>
                <w:sz w:val="12"/>
                <w:szCs w:val="12"/>
              </w:rPr>
              <w:t>7 колонок + 1 станция для зарядки ЭТ</w:t>
            </w:r>
          </w:p>
        </w:tc>
        <w:tc>
          <w:tcPr>
            <w:tcW w:w="2693" w:type="dxa"/>
            <w:tcBorders>
              <w:top w:val="single" w:sz="4" w:space="0" w:color="000000"/>
              <w:left w:val="single" w:sz="4" w:space="0" w:color="000000"/>
              <w:bottom w:val="single" w:sz="4" w:space="0" w:color="000000"/>
            </w:tcBorders>
          </w:tcPr>
          <w:p w:rsidR="0083491A" w:rsidRPr="00066B4B" w:rsidRDefault="0083491A" w:rsidP="00066B4B">
            <w:pPr>
              <w:snapToGrid w:val="0"/>
              <w:ind w:firstLine="284"/>
              <w:jc w:val="center"/>
              <w:rPr>
                <w:rFonts w:ascii="Arial" w:hAnsi="Arial" w:cs="Arial"/>
                <w:sz w:val="12"/>
                <w:szCs w:val="12"/>
              </w:rPr>
            </w:pPr>
            <w:r w:rsidRPr="00066B4B">
              <w:rPr>
                <w:rFonts w:ascii="Arial" w:hAnsi="Arial" w:cs="Arial"/>
                <w:sz w:val="12"/>
                <w:szCs w:val="12"/>
              </w:rPr>
              <w:t>га</w:t>
            </w:r>
          </w:p>
        </w:tc>
        <w:tc>
          <w:tcPr>
            <w:tcW w:w="4395" w:type="dxa"/>
            <w:tcBorders>
              <w:top w:val="single" w:sz="4" w:space="0" w:color="000000"/>
              <w:left w:val="single" w:sz="4" w:space="0" w:color="000000"/>
              <w:bottom w:val="single" w:sz="4" w:space="0" w:color="000000"/>
              <w:right w:val="single" w:sz="4" w:space="0" w:color="000000"/>
            </w:tcBorders>
          </w:tcPr>
          <w:p w:rsidR="0083491A" w:rsidRPr="00066B4B" w:rsidRDefault="0083491A" w:rsidP="00066B4B">
            <w:pPr>
              <w:snapToGrid w:val="0"/>
              <w:ind w:firstLine="284"/>
              <w:jc w:val="center"/>
              <w:rPr>
                <w:rFonts w:ascii="Arial" w:hAnsi="Arial" w:cs="Arial"/>
                <w:b/>
                <w:sz w:val="12"/>
                <w:szCs w:val="12"/>
              </w:rPr>
            </w:pPr>
            <w:r w:rsidRPr="00066B4B">
              <w:rPr>
                <w:rFonts w:ascii="Arial" w:hAnsi="Arial" w:cs="Arial"/>
                <w:b/>
                <w:sz w:val="12"/>
                <w:szCs w:val="12"/>
              </w:rPr>
              <w:t>0,3</w:t>
            </w:r>
          </w:p>
        </w:tc>
      </w:tr>
    </w:tbl>
    <w:p w:rsidR="0083491A" w:rsidRPr="00B6773A" w:rsidRDefault="0083491A" w:rsidP="00B6773A">
      <w:pPr>
        <w:pStyle w:val="Default"/>
        <w:ind w:firstLine="284"/>
        <w:jc w:val="both"/>
        <w:rPr>
          <w:rFonts w:ascii="Arial" w:hAnsi="Arial" w:cs="Arial"/>
          <w:sz w:val="16"/>
          <w:szCs w:val="16"/>
          <w:u w:val="single"/>
        </w:rPr>
      </w:pPr>
      <w:r w:rsidRPr="00B6773A">
        <w:rPr>
          <w:rFonts w:ascii="Arial" w:hAnsi="Arial" w:cs="Arial"/>
          <w:sz w:val="16"/>
          <w:szCs w:val="16"/>
          <w:u w:val="single"/>
        </w:rPr>
        <w:t xml:space="preserve">Примечания: </w:t>
      </w:r>
    </w:p>
    <w:p w:rsidR="0083491A" w:rsidRPr="00B6773A" w:rsidRDefault="0083491A" w:rsidP="00B6773A">
      <w:pPr>
        <w:shd w:val="clear" w:color="auto" w:fill="FFFFFF"/>
        <w:tabs>
          <w:tab w:val="left" w:pos="1276"/>
        </w:tabs>
        <w:ind w:firstLine="284"/>
        <w:jc w:val="both"/>
        <w:textAlignment w:val="baseline"/>
        <w:rPr>
          <w:rFonts w:ascii="Arial" w:hAnsi="Arial" w:cs="Arial"/>
          <w:color w:val="000000"/>
          <w:spacing w:val="2"/>
          <w:sz w:val="16"/>
          <w:szCs w:val="16"/>
        </w:rPr>
      </w:pPr>
      <w:r w:rsidRPr="00B6773A">
        <w:rPr>
          <w:rFonts w:ascii="Arial" w:hAnsi="Arial" w:cs="Arial"/>
          <w:color w:val="000000"/>
          <w:spacing w:val="2"/>
          <w:sz w:val="16"/>
          <w:szCs w:val="16"/>
        </w:rPr>
        <w:t>1. ЭЗС следует проектировать в соответствии с требованиями ПУЭ, ГОСТ Р МЭК 61851-1-2013, ГОСТ Р МЭК 62196-1-2013,СП 256.1325800.2016, Распоряжением Министерства Транспорта РФ № АК-131-р и других нормативно-технических документов.</w:t>
      </w:r>
    </w:p>
    <w:p w:rsidR="0083491A" w:rsidRPr="00B6773A" w:rsidRDefault="0083491A" w:rsidP="00B6773A">
      <w:pPr>
        <w:shd w:val="clear" w:color="auto" w:fill="FFFFFF"/>
        <w:tabs>
          <w:tab w:val="left" w:pos="1276"/>
        </w:tabs>
        <w:ind w:firstLine="284"/>
        <w:jc w:val="both"/>
        <w:textAlignment w:val="baseline"/>
        <w:rPr>
          <w:rFonts w:ascii="Arial" w:hAnsi="Arial" w:cs="Arial"/>
          <w:color w:val="000000"/>
          <w:spacing w:val="2"/>
          <w:sz w:val="16"/>
          <w:szCs w:val="16"/>
        </w:rPr>
      </w:pPr>
      <w:r w:rsidRPr="00B6773A">
        <w:rPr>
          <w:rFonts w:ascii="Arial" w:hAnsi="Arial" w:cs="Arial"/>
          <w:color w:val="000000"/>
          <w:spacing w:val="2"/>
          <w:sz w:val="16"/>
          <w:szCs w:val="16"/>
        </w:rPr>
        <w:t>2. Проектируемые ЭЗС должны соответствовать требованиям государственных стандартов, а также технических условий, утвержденных в установленном порядкеи иметь сертификат соответствия.</w:t>
      </w:r>
    </w:p>
    <w:p w:rsidR="0083491A" w:rsidRPr="00B6773A" w:rsidRDefault="0083491A" w:rsidP="00B6773A">
      <w:pPr>
        <w:shd w:val="clear" w:color="auto" w:fill="FFFFFF"/>
        <w:tabs>
          <w:tab w:val="left" w:pos="1276"/>
        </w:tabs>
        <w:ind w:firstLine="284"/>
        <w:jc w:val="both"/>
        <w:textAlignment w:val="baseline"/>
        <w:rPr>
          <w:rFonts w:ascii="Arial" w:hAnsi="Arial" w:cs="Arial"/>
          <w:color w:val="000000"/>
          <w:spacing w:val="2"/>
          <w:sz w:val="16"/>
          <w:szCs w:val="16"/>
        </w:rPr>
      </w:pPr>
      <w:r w:rsidRPr="00B6773A">
        <w:rPr>
          <w:rFonts w:ascii="Arial" w:hAnsi="Arial" w:cs="Arial"/>
          <w:color w:val="000000"/>
          <w:spacing w:val="2"/>
          <w:sz w:val="16"/>
          <w:szCs w:val="16"/>
        </w:rPr>
        <w:t>3. Конструкция, исполнение, способ установки, класс изоляции и степень защиты ЭЗС должны учитывать номинальное напряжение сети и условия окружающей среды.</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1.6.12. Наименьшие расстояния до въездов в гаражи и выездов из них следует принимать: </w:t>
      </w:r>
    </w:p>
    <w:p w:rsidR="0083491A" w:rsidRPr="00B6773A" w:rsidRDefault="0083491A" w:rsidP="00B6773A">
      <w:pPr>
        <w:pStyle w:val="Default"/>
        <w:ind w:firstLine="284"/>
        <w:jc w:val="both"/>
        <w:rPr>
          <w:rFonts w:ascii="Arial" w:hAnsi="Arial" w:cs="Arial"/>
          <w:sz w:val="16"/>
          <w:szCs w:val="16"/>
        </w:rPr>
      </w:pPr>
      <w:r w:rsidRPr="00B6773A">
        <w:rPr>
          <w:rFonts w:ascii="Arial" w:hAnsi="Arial" w:cs="Arial"/>
          <w:sz w:val="16"/>
          <w:szCs w:val="16"/>
        </w:rPr>
        <w:t xml:space="preserve">от перекрестков магистральных улиц </w:t>
      </w:r>
      <w:r w:rsidRPr="00B6773A">
        <w:rPr>
          <w:rFonts w:ascii="Arial" w:hAnsi="Arial" w:cs="Arial"/>
          <w:b/>
          <w:sz w:val="16"/>
          <w:szCs w:val="16"/>
        </w:rPr>
        <w:t>– 50м</w:t>
      </w:r>
      <w:r w:rsidRPr="00B6773A">
        <w:rPr>
          <w:rFonts w:ascii="Arial" w:hAnsi="Arial" w:cs="Arial"/>
          <w:sz w:val="16"/>
          <w:szCs w:val="16"/>
        </w:rPr>
        <w:t xml:space="preserve">; </w:t>
      </w:r>
    </w:p>
    <w:p w:rsidR="0083491A" w:rsidRPr="00B6773A" w:rsidRDefault="0083491A" w:rsidP="00B6773A">
      <w:pPr>
        <w:pStyle w:val="Default"/>
        <w:ind w:firstLine="284"/>
        <w:jc w:val="both"/>
        <w:rPr>
          <w:rFonts w:ascii="Arial" w:hAnsi="Arial" w:cs="Arial"/>
          <w:sz w:val="16"/>
          <w:szCs w:val="16"/>
        </w:rPr>
      </w:pPr>
      <w:r w:rsidRPr="00B6773A">
        <w:rPr>
          <w:rFonts w:ascii="Arial" w:hAnsi="Arial" w:cs="Arial"/>
          <w:sz w:val="16"/>
          <w:szCs w:val="16"/>
        </w:rPr>
        <w:t xml:space="preserve">улиц местного значения </w:t>
      </w:r>
      <w:r w:rsidRPr="00B6773A">
        <w:rPr>
          <w:rFonts w:ascii="Arial" w:hAnsi="Arial" w:cs="Arial"/>
          <w:b/>
          <w:sz w:val="16"/>
          <w:szCs w:val="16"/>
        </w:rPr>
        <w:t>– 20м</w:t>
      </w:r>
      <w:r w:rsidRPr="00B6773A">
        <w:rPr>
          <w:rFonts w:ascii="Arial" w:hAnsi="Arial" w:cs="Arial"/>
          <w:sz w:val="16"/>
          <w:szCs w:val="16"/>
        </w:rPr>
        <w:t xml:space="preserve">; </w:t>
      </w:r>
    </w:p>
    <w:p w:rsidR="0083491A" w:rsidRPr="00B6773A" w:rsidRDefault="0083491A" w:rsidP="00B6773A">
      <w:pPr>
        <w:pStyle w:val="Default"/>
        <w:ind w:firstLine="284"/>
        <w:jc w:val="both"/>
        <w:rPr>
          <w:rFonts w:ascii="Arial" w:hAnsi="Arial" w:cs="Arial"/>
          <w:sz w:val="16"/>
          <w:szCs w:val="16"/>
        </w:rPr>
      </w:pPr>
      <w:r w:rsidRPr="00B6773A">
        <w:rPr>
          <w:rFonts w:ascii="Arial" w:hAnsi="Arial" w:cs="Arial"/>
          <w:sz w:val="16"/>
          <w:szCs w:val="16"/>
        </w:rPr>
        <w:t xml:space="preserve">от остановочных пунктов общественного пассажирского транспорта </w:t>
      </w:r>
      <w:r w:rsidRPr="00B6773A">
        <w:rPr>
          <w:rFonts w:ascii="Arial" w:hAnsi="Arial" w:cs="Arial"/>
          <w:b/>
          <w:sz w:val="16"/>
          <w:szCs w:val="16"/>
        </w:rPr>
        <w:t>– 30м</w:t>
      </w:r>
      <w:r w:rsidRPr="00B6773A">
        <w:rPr>
          <w:rFonts w:ascii="Arial" w:hAnsi="Arial" w:cs="Arial"/>
          <w:sz w:val="16"/>
          <w:szCs w:val="16"/>
        </w:rPr>
        <w:t xml:space="preserve">. </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1.6.13.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w:t>
      </w:r>
      <w:smartTag w:uri="urn:schemas-microsoft-com:office:smarttags" w:element="metricconverter">
        <w:smartTagPr>
          <w:attr w:name="ProductID" w:val="50 м"/>
        </w:smartTagPr>
        <w:r w:rsidRPr="00B6773A">
          <w:rPr>
            <w:rFonts w:ascii="Arial" w:hAnsi="Arial" w:cs="Arial"/>
            <w:b/>
            <w:sz w:val="16"/>
            <w:szCs w:val="16"/>
          </w:rPr>
          <w:t>50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 расстояние следует определять от топливораздаточных колонок и подземных топливных резервуаров.</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1.6.14.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tbl>
      <w:tblPr>
        <w:tblW w:w="4785" w:type="pct"/>
        <w:tblInd w:w="250" w:type="dxa"/>
        <w:tblLook w:val="0000" w:firstRow="0" w:lastRow="0" w:firstColumn="0" w:lastColumn="0" w:noHBand="0" w:noVBand="0"/>
      </w:tblPr>
      <w:tblGrid>
        <w:gridCol w:w="3194"/>
        <w:gridCol w:w="2794"/>
        <w:gridCol w:w="2517"/>
        <w:gridCol w:w="2552"/>
      </w:tblGrid>
      <w:tr w:rsidR="0083491A" w:rsidRPr="00066B4B" w:rsidTr="00066B4B">
        <w:trPr>
          <w:trHeight w:val="20"/>
        </w:trPr>
        <w:tc>
          <w:tcPr>
            <w:tcW w:w="1444" w:type="pct"/>
            <w:tcBorders>
              <w:top w:val="single" w:sz="4" w:space="0" w:color="000000"/>
              <w:left w:val="single" w:sz="4" w:space="0" w:color="000000"/>
              <w:bottom w:val="single" w:sz="4" w:space="0" w:color="000000"/>
            </w:tcBorders>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Интенсивность движения,трансп. ед./сут</w:t>
            </w:r>
          </w:p>
        </w:tc>
        <w:tc>
          <w:tcPr>
            <w:tcW w:w="1263" w:type="pct"/>
            <w:tcBorders>
              <w:top w:val="single" w:sz="4" w:space="0" w:color="000000"/>
              <w:left w:val="single" w:sz="4" w:space="0" w:color="000000"/>
              <w:bottom w:val="single" w:sz="4" w:space="0" w:color="000000"/>
            </w:tcBorders>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Мощность АЗС, заправок в сутки</w:t>
            </w:r>
          </w:p>
        </w:tc>
        <w:tc>
          <w:tcPr>
            <w:tcW w:w="1138" w:type="pct"/>
            <w:tcBorders>
              <w:top w:val="single" w:sz="4" w:space="0" w:color="000000"/>
              <w:left w:val="single" w:sz="4" w:space="0" w:color="000000"/>
              <w:bottom w:val="single" w:sz="4" w:space="0" w:color="000000"/>
            </w:tcBorders>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Расстояние между АЗС, км</w:t>
            </w:r>
          </w:p>
        </w:tc>
        <w:tc>
          <w:tcPr>
            <w:tcW w:w="1154" w:type="pct"/>
            <w:tcBorders>
              <w:top w:val="single" w:sz="4" w:space="0" w:color="000000"/>
              <w:left w:val="single" w:sz="4" w:space="0" w:color="000000"/>
              <w:bottom w:val="single" w:sz="4" w:space="0" w:color="000000"/>
              <w:right w:val="single" w:sz="4" w:space="0" w:color="000000"/>
            </w:tcBorders>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Размещение АЗС</w:t>
            </w:r>
          </w:p>
        </w:tc>
      </w:tr>
      <w:tr w:rsidR="0083491A" w:rsidRPr="00066B4B" w:rsidTr="00066B4B">
        <w:trPr>
          <w:trHeight w:val="20"/>
        </w:trPr>
        <w:tc>
          <w:tcPr>
            <w:tcW w:w="1444" w:type="pct"/>
            <w:tcBorders>
              <w:top w:val="single" w:sz="4" w:space="0" w:color="000000"/>
              <w:left w:val="single" w:sz="4" w:space="0" w:color="000000"/>
              <w:bottom w:val="single" w:sz="4" w:space="0" w:color="000000"/>
            </w:tcBorders>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Свыше 1000 до 2000</w:t>
            </w:r>
          </w:p>
        </w:tc>
        <w:tc>
          <w:tcPr>
            <w:tcW w:w="1263" w:type="pct"/>
            <w:tcBorders>
              <w:top w:val="single" w:sz="4" w:space="0" w:color="000000"/>
              <w:left w:val="single" w:sz="4" w:space="0" w:color="000000"/>
              <w:bottom w:val="single" w:sz="4" w:space="0" w:color="000000"/>
            </w:tcBorders>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250</w:t>
            </w:r>
          </w:p>
        </w:tc>
        <w:tc>
          <w:tcPr>
            <w:tcW w:w="1138" w:type="pct"/>
            <w:tcBorders>
              <w:top w:val="single" w:sz="4" w:space="0" w:color="000000"/>
              <w:left w:val="single" w:sz="4" w:space="0" w:color="000000"/>
              <w:bottom w:val="single" w:sz="4" w:space="0" w:color="000000"/>
            </w:tcBorders>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30 - 40</w:t>
            </w:r>
          </w:p>
        </w:tc>
        <w:tc>
          <w:tcPr>
            <w:tcW w:w="1154" w:type="pct"/>
            <w:tcBorders>
              <w:top w:val="single" w:sz="4" w:space="0" w:color="000000"/>
              <w:left w:val="single" w:sz="4" w:space="0" w:color="000000"/>
              <w:bottom w:val="single" w:sz="4" w:space="0" w:color="000000"/>
              <w:right w:val="single" w:sz="4" w:space="0" w:color="000000"/>
            </w:tcBorders>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Одностороннее</w:t>
            </w:r>
          </w:p>
        </w:tc>
      </w:tr>
      <w:tr w:rsidR="0083491A" w:rsidRPr="00066B4B" w:rsidTr="00066B4B">
        <w:trPr>
          <w:trHeight w:val="20"/>
        </w:trPr>
        <w:tc>
          <w:tcPr>
            <w:tcW w:w="1444" w:type="pct"/>
            <w:tcBorders>
              <w:top w:val="single" w:sz="4" w:space="0" w:color="000000"/>
              <w:left w:val="single" w:sz="4" w:space="0" w:color="000000"/>
              <w:bottom w:val="single" w:sz="4" w:space="0" w:color="000000"/>
            </w:tcBorders>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Свыше 2000 до 3000</w:t>
            </w:r>
          </w:p>
        </w:tc>
        <w:tc>
          <w:tcPr>
            <w:tcW w:w="1263" w:type="pct"/>
            <w:tcBorders>
              <w:top w:val="single" w:sz="4" w:space="0" w:color="000000"/>
              <w:left w:val="single" w:sz="4" w:space="0" w:color="000000"/>
              <w:bottom w:val="single" w:sz="4" w:space="0" w:color="000000"/>
            </w:tcBorders>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500</w:t>
            </w:r>
          </w:p>
        </w:tc>
        <w:tc>
          <w:tcPr>
            <w:tcW w:w="1138" w:type="pct"/>
            <w:tcBorders>
              <w:top w:val="single" w:sz="4" w:space="0" w:color="000000"/>
              <w:left w:val="single" w:sz="4" w:space="0" w:color="000000"/>
              <w:bottom w:val="single" w:sz="4" w:space="0" w:color="000000"/>
            </w:tcBorders>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40 - 50</w:t>
            </w:r>
          </w:p>
        </w:tc>
        <w:tc>
          <w:tcPr>
            <w:tcW w:w="1154" w:type="pct"/>
            <w:tcBorders>
              <w:top w:val="single" w:sz="4" w:space="0" w:color="000000"/>
              <w:left w:val="single" w:sz="4" w:space="0" w:color="000000"/>
              <w:bottom w:val="single" w:sz="4" w:space="0" w:color="000000"/>
              <w:right w:val="single" w:sz="4" w:space="0" w:color="000000"/>
            </w:tcBorders>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Одностороннее</w:t>
            </w:r>
          </w:p>
        </w:tc>
      </w:tr>
      <w:tr w:rsidR="0083491A" w:rsidRPr="00066B4B" w:rsidTr="00066B4B">
        <w:trPr>
          <w:trHeight w:val="20"/>
        </w:trPr>
        <w:tc>
          <w:tcPr>
            <w:tcW w:w="1444" w:type="pct"/>
            <w:tcBorders>
              <w:top w:val="single" w:sz="4" w:space="0" w:color="000000"/>
              <w:left w:val="single" w:sz="4" w:space="0" w:color="000000"/>
              <w:bottom w:val="single" w:sz="4" w:space="0" w:color="000000"/>
            </w:tcBorders>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Свыше 3000 до 5000</w:t>
            </w:r>
          </w:p>
        </w:tc>
        <w:tc>
          <w:tcPr>
            <w:tcW w:w="1263" w:type="pct"/>
            <w:tcBorders>
              <w:top w:val="single" w:sz="4" w:space="0" w:color="000000"/>
              <w:left w:val="single" w:sz="4" w:space="0" w:color="000000"/>
              <w:bottom w:val="single" w:sz="4" w:space="0" w:color="000000"/>
            </w:tcBorders>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750</w:t>
            </w:r>
          </w:p>
        </w:tc>
        <w:tc>
          <w:tcPr>
            <w:tcW w:w="1138" w:type="pct"/>
            <w:tcBorders>
              <w:top w:val="single" w:sz="4" w:space="0" w:color="000000"/>
              <w:left w:val="single" w:sz="4" w:space="0" w:color="000000"/>
              <w:bottom w:val="single" w:sz="4" w:space="0" w:color="000000"/>
            </w:tcBorders>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40 - 50</w:t>
            </w:r>
          </w:p>
        </w:tc>
        <w:tc>
          <w:tcPr>
            <w:tcW w:w="1154" w:type="pct"/>
            <w:tcBorders>
              <w:top w:val="single" w:sz="4" w:space="0" w:color="000000"/>
              <w:left w:val="single" w:sz="4" w:space="0" w:color="000000"/>
              <w:bottom w:val="single" w:sz="4" w:space="0" w:color="000000"/>
              <w:right w:val="single" w:sz="4" w:space="0" w:color="000000"/>
            </w:tcBorders>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Одностороннее</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00B6773A" w:rsidRPr="00B6773A">
        <w:rPr>
          <w:rFonts w:ascii="Arial" w:hAnsi="Arial" w:cs="Arial"/>
          <w:sz w:val="16"/>
          <w:szCs w:val="16"/>
        </w:rPr>
        <w:t xml:space="preserve">: </w:t>
      </w:r>
      <w:r w:rsidRPr="00B6773A">
        <w:rPr>
          <w:rFonts w:ascii="Arial" w:hAnsi="Arial" w:cs="Arial"/>
          <w:sz w:val="16"/>
          <w:szCs w:val="16"/>
        </w:rPr>
        <w:t>АЗС следует размещать:</w:t>
      </w:r>
    </w:p>
    <w:p w:rsidR="0083491A" w:rsidRPr="00B6773A" w:rsidRDefault="0083491A" w:rsidP="00B6773A">
      <w:pPr>
        <w:tabs>
          <w:tab w:val="left" w:pos="360"/>
        </w:tabs>
        <w:suppressAutoHyphens/>
        <w:ind w:firstLine="284"/>
        <w:jc w:val="both"/>
        <w:rPr>
          <w:rFonts w:ascii="Arial" w:hAnsi="Arial" w:cs="Arial"/>
          <w:spacing w:val="-8"/>
          <w:sz w:val="16"/>
          <w:szCs w:val="16"/>
        </w:rPr>
      </w:pPr>
      <w:r w:rsidRPr="00B6773A">
        <w:rPr>
          <w:rFonts w:ascii="Arial" w:hAnsi="Arial" w:cs="Arial"/>
          <w:spacing w:val="-8"/>
          <w:sz w:val="16"/>
          <w:szCs w:val="16"/>
        </w:rPr>
        <w:t xml:space="preserve">в придорожных полосах на участках дорог с уклоном не более 40‰, на кривых в плане радиусом более </w:t>
      </w:r>
      <w:smartTag w:uri="urn:schemas-microsoft-com:office:smarttags" w:element="metricconverter">
        <w:smartTagPr>
          <w:attr w:name="ProductID" w:val="1000 м"/>
        </w:smartTagPr>
        <w:r w:rsidRPr="00B6773A">
          <w:rPr>
            <w:rFonts w:ascii="Arial" w:hAnsi="Arial" w:cs="Arial"/>
            <w:spacing w:val="-8"/>
            <w:sz w:val="16"/>
            <w:szCs w:val="16"/>
          </w:rPr>
          <w:t>1000 м</w:t>
        </w:r>
      </w:smartTag>
      <w:r w:rsidRPr="00B6773A">
        <w:rPr>
          <w:rFonts w:ascii="Arial" w:hAnsi="Arial" w:cs="Arial"/>
          <w:spacing w:val="-8"/>
          <w:sz w:val="16"/>
          <w:szCs w:val="16"/>
        </w:rPr>
        <w:t xml:space="preserve">, на выпуклых кривых в продольном профиле радиусом более </w:t>
      </w:r>
      <w:smartTag w:uri="urn:schemas-microsoft-com:office:smarttags" w:element="metricconverter">
        <w:smartTagPr>
          <w:attr w:name="ProductID" w:val="10000 м"/>
        </w:smartTagPr>
        <w:r w:rsidRPr="00B6773A">
          <w:rPr>
            <w:rFonts w:ascii="Arial" w:hAnsi="Arial" w:cs="Arial"/>
            <w:spacing w:val="-8"/>
            <w:sz w:val="16"/>
            <w:szCs w:val="16"/>
          </w:rPr>
          <w:t>10000 м</w:t>
        </w:r>
      </w:smartTag>
      <w:r w:rsidRPr="00B6773A">
        <w:rPr>
          <w:rFonts w:ascii="Arial" w:hAnsi="Arial" w:cs="Arial"/>
          <w:spacing w:val="-8"/>
          <w:sz w:val="16"/>
          <w:szCs w:val="16"/>
        </w:rPr>
        <w:t>;</w:t>
      </w:r>
    </w:p>
    <w:p w:rsidR="0083491A" w:rsidRPr="00B6773A" w:rsidRDefault="0083491A" w:rsidP="00B6773A">
      <w:pPr>
        <w:tabs>
          <w:tab w:val="left" w:pos="360"/>
        </w:tabs>
        <w:suppressAutoHyphens/>
        <w:ind w:firstLine="284"/>
        <w:jc w:val="both"/>
        <w:rPr>
          <w:rFonts w:ascii="Arial" w:hAnsi="Arial" w:cs="Arial"/>
          <w:sz w:val="16"/>
          <w:szCs w:val="16"/>
        </w:rPr>
      </w:pPr>
      <w:r w:rsidRPr="00B6773A">
        <w:rPr>
          <w:rFonts w:ascii="Arial" w:hAnsi="Arial" w:cs="Arial"/>
          <w:sz w:val="16"/>
          <w:szCs w:val="16"/>
        </w:rPr>
        <w:t xml:space="preserve">не ближе </w:t>
      </w:r>
      <w:smartTag w:uri="urn:schemas-microsoft-com:office:smarttags" w:element="metricconverter">
        <w:smartTagPr>
          <w:attr w:name="ProductID" w:val="250 м"/>
        </w:smartTagPr>
        <w:r w:rsidRPr="00B6773A">
          <w:rPr>
            <w:rFonts w:ascii="Arial" w:hAnsi="Arial" w:cs="Arial"/>
            <w:sz w:val="16"/>
            <w:szCs w:val="16"/>
          </w:rPr>
          <w:t>250 м</w:t>
        </w:r>
      </w:smartTag>
      <w:r w:rsidRPr="00B6773A">
        <w:rPr>
          <w:rFonts w:ascii="Arial" w:hAnsi="Arial" w:cs="Arial"/>
          <w:sz w:val="16"/>
          <w:szCs w:val="16"/>
        </w:rPr>
        <w:t xml:space="preserve"> от железнодорожных переездов, не ближе </w:t>
      </w:r>
      <w:smartTag w:uri="urn:schemas-microsoft-com:office:smarttags" w:element="metricconverter">
        <w:smartTagPr>
          <w:attr w:name="ProductID" w:val="1000 м"/>
        </w:smartTagPr>
        <w:r w:rsidRPr="00B6773A">
          <w:rPr>
            <w:rFonts w:ascii="Arial" w:hAnsi="Arial" w:cs="Arial"/>
            <w:sz w:val="16"/>
            <w:szCs w:val="16"/>
          </w:rPr>
          <w:t>1000 м</w:t>
        </w:r>
      </w:smartTag>
      <w:r w:rsidRPr="00B6773A">
        <w:rPr>
          <w:rFonts w:ascii="Arial" w:hAnsi="Arial" w:cs="Arial"/>
          <w:sz w:val="16"/>
          <w:szCs w:val="16"/>
        </w:rPr>
        <w:t xml:space="preserve"> от мостовых переходов, на участках с насыпями высотой не более </w:t>
      </w:r>
      <w:smartTag w:uri="urn:schemas-microsoft-com:office:smarttags" w:element="metricconverter">
        <w:smartTagPr>
          <w:attr w:name="ProductID" w:val="2,0 м"/>
        </w:smartTagPr>
        <w:r w:rsidRPr="00B6773A">
          <w:rPr>
            <w:rFonts w:ascii="Arial" w:hAnsi="Arial" w:cs="Arial"/>
            <w:sz w:val="16"/>
            <w:szCs w:val="16"/>
          </w:rPr>
          <w:t>2,0 м</w:t>
        </w:r>
      </w:smartTag>
      <w:r w:rsidRPr="00B6773A">
        <w:rPr>
          <w:rFonts w:ascii="Arial" w:hAnsi="Arial" w:cs="Arial"/>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 xml:space="preserve">1.6.15. Размер земельного участка станции технического обслуживания (СТО) </w:t>
      </w:r>
      <w:r w:rsidRPr="00B6773A">
        <w:rPr>
          <w:rFonts w:ascii="Arial" w:hAnsi="Arial" w:cs="Arial"/>
          <w:sz w:val="16"/>
          <w:szCs w:val="16"/>
        </w:rPr>
        <w:t>(Один пост на 100-200 автомобилей)</w:t>
      </w:r>
    </w:p>
    <w:tbl>
      <w:tblPr>
        <w:tblW w:w="4785" w:type="pct"/>
        <w:tblInd w:w="250" w:type="dxa"/>
        <w:tblLook w:val="0000" w:firstRow="0" w:lastRow="0" w:firstColumn="0" w:lastColumn="0" w:noHBand="0" w:noVBand="0"/>
      </w:tblPr>
      <w:tblGrid>
        <w:gridCol w:w="5176"/>
        <w:gridCol w:w="3145"/>
        <w:gridCol w:w="2736"/>
      </w:tblGrid>
      <w:tr w:rsidR="0083491A" w:rsidRPr="00066B4B" w:rsidTr="00066B4B">
        <w:trPr>
          <w:trHeight w:val="20"/>
        </w:trPr>
        <w:tc>
          <w:tcPr>
            <w:tcW w:w="2341" w:type="pct"/>
            <w:tcBorders>
              <w:top w:val="single" w:sz="4" w:space="0" w:color="000000"/>
              <w:left w:val="single" w:sz="4" w:space="0" w:color="000000"/>
              <w:bottom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СТО при количестве постов</w:t>
            </w:r>
          </w:p>
        </w:tc>
        <w:tc>
          <w:tcPr>
            <w:tcW w:w="1422" w:type="pct"/>
            <w:tcBorders>
              <w:top w:val="single" w:sz="4" w:space="0" w:color="000000"/>
              <w:left w:val="single" w:sz="4" w:space="0" w:color="000000"/>
              <w:bottom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Единица измерения</w:t>
            </w:r>
          </w:p>
        </w:tc>
        <w:tc>
          <w:tcPr>
            <w:tcW w:w="1237" w:type="pct"/>
            <w:tcBorders>
              <w:top w:val="single" w:sz="4" w:space="0" w:color="000000"/>
              <w:left w:val="single" w:sz="4" w:space="0" w:color="000000"/>
              <w:bottom w:val="single" w:sz="4" w:space="0" w:color="000000"/>
              <w:right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Размер земельного участка</w:t>
            </w:r>
          </w:p>
        </w:tc>
      </w:tr>
      <w:tr w:rsidR="0083491A" w:rsidRPr="00066B4B" w:rsidTr="00066B4B">
        <w:trPr>
          <w:trHeight w:val="20"/>
        </w:trPr>
        <w:tc>
          <w:tcPr>
            <w:tcW w:w="2341" w:type="pct"/>
            <w:tcBorders>
              <w:top w:val="single" w:sz="4" w:space="0" w:color="000000"/>
              <w:left w:val="single" w:sz="4" w:space="0" w:color="000000"/>
              <w:bottom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на 10 постов</w:t>
            </w:r>
          </w:p>
        </w:tc>
        <w:tc>
          <w:tcPr>
            <w:tcW w:w="1422" w:type="pct"/>
            <w:tcBorders>
              <w:top w:val="single" w:sz="4" w:space="0" w:color="000000"/>
              <w:left w:val="single" w:sz="4" w:space="0" w:color="000000"/>
              <w:bottom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га</w:t>
            </w:r>
          </w:p>
        </w:tc>
        <w:tc>
          <w:tcPr>
            <w:tcW w:w="1237" w:type="pct"/>
            <w:tcBorders>
              <w:top w:val="single" w:sz="4" w:space="0" w:color="000000"/>
              <w:left w:val="single" w:sz="4" w:space="0" w:color="000000"/>
              <w:bottom w:val="single" w:sz="4" w:space="0" w:color="000000"/>
              <w:right w:val="single" w:sz="4" w:space="0" w:color="000000"/>
            </w:tcBorders>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1,0</w:t>
            </w:r>
          </w:p>
        </w:tc>
      </w:tr>
      <w:tr w:rsidR="0083491A" w:rsidRPr="00066B4B" w:rsidTr="00066B4B">
        <w:trPr>
          <w:trHeight w:val="20"/>
        </w:trPr>
        <w:tc>
          <w:tcPr>
            <w:tcW w:w="2341" w:type="pct"/>
            <w:tcBorders>
              <w:top w:val="single" w:sz="4" w:space="0" w:color="000000"/>
              <w:left w:val="single" w:sz="4" w:space="0" w:color="000000"/>
              <w:bottom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15 постов</w:t>
            </w:r>
          </w:p>
        </w:tc>
        <w:tc>
          <w:tcPr>
            <w:tcW w:w="1422" w:type="pct"/>
            <w:tcBorders>
              <w:top w:val="single" w:sz="4" w:space="0" w:color="000000"/>
              <w:left w:val="single" w:sz="4" w:space="0" w:color="000000"/>
              <w:bottom w:val="single" w:sz="4" w:space="0" w:color="000000"/>
            </w:tcBorders>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га</w:t>
            </w:r>
          </w:p>
        </w:tc>
        <w:tc>
          <w:tcPr>
            <w:tcW w:w="1237" w:type="pct"/>
            <w:tcBorders>
              <w:top w:val="single" w:sz="4" w:space="0" w:color="000000"/>
              <w:left w:val="single" w:sz="4" w:space="0" w:color="000000"/>
              <w:bottom w:val="single" w:sz="4" w:space="0" w:color="000000"/>
              <w:right w:val="single" w:sz="4" w:space="0" w:color="000000"/>
            </w:tcBorders>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1,5</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1.6.16.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9"/>
        <w:gridCol w:w="2486"/>
        <w:gridCol w:w="2402"/>
      </w:tblGrid>
      <w:tr w:rsidR="0083491A" w:rsidRPr="00066B4B" w:rsidTr="00AF75EE">
        <w:trPr>
          <w:trHeight w:val="20"/>
        </w:trPr>
        <w:tc>
          <w:tcPr>
            <w:tcW w:w="2790" w:type="pct"/>
            <w:vMerge w:val="restart"/>
            <w:shd w:val="clear" w:color="auto" w:fill="auto"/>
            <w:vAlign w:val="center"/>
          </w:tcPr>
          <w:p w:rsidR="0083491A" w:rsidRPr="00066B4B" w:rsidRDefault="0083491A" w:rsidP="00AF75EE">
            <w:pPr>
              <w:jc w:val="center"/>
              <w:rPr>
                <w:rFonts w:ascii="Arial" w:hAnsi="Arial" w:cs="Arial"/>
                <w:sz w:val="12"/>
                <w:szCs w:val="12"/>
              </w:rPr>
            </w:pPr>
            <w:r w:rsidRPr="00066B4B">
              <w:rPr>
                <w:rFonts w:ascii="Arial" w:hAnsi="Arial" w:cs="Arial"/>
                <w:sz w:val="12"/>
                <w:szCs w:val="12"/>
              </w:rPr>
              <w:t>Здания, участки</w:t>
            </w:r>
          </w:p>
        </w:tc>
        <w:tc>
          <w:tcPr>
            <w:tcW w:w="2210" w:type="pct"/>
            <w:gridSpan w:val="2"/>
          </w:tcPr>
          <w:p w:rsidR="0083491A" w:rsidRPr="00066B4B" w:rsidRDefault="0083491A" w:rsidP="00066B4B">
            <w:pPr>
              <w:jc w:val="center"/>
              <w:rPr>
                <w:rFonts w:ascii="Arial" w:hAnsi="Arial" w:cs="Arial"/>
                <w:sz w:val="12"/>
                <w:szCs w:val="12"/>
              </w:rPr>
            </w:pPr>
            <w:r w:rsidRPr="00066B4B">
              <w:rPr>
                <w:rFonts w:ascii="Arial" w:hAnsi="Arial" w:cs="Arial"/>
                <w:sz w:val="12"/>
                <w:szCs w:val="12"/>
              </w:rPr>
              <w:t>Расстояние, м от станций технического обслуживания при числе постов</w:t>
            </w:r>
          </w:p>
        </w:tc>
      </w:tr>
      <w:tr w:rsidR="0083491A" w:rsidRPr="00066B4B" w:rsidTr="00066B4B">
        <w:trPr>
          <w:trHeight w:val="20"/>
        </w:trPr>
        <w:tc>
          <w:tcPr>
            <w:tcW w:w="2790" w:type="pct"/>
            <w:vMerge/>
            <w:shd w:val="clear" w:color="auto" w:fill="auto"/>
          </w:tcPr>
          <w:p w:rsidR="0083491A" w:rsidRPr="00066B4B" w:rsidRDefault="0083491A" w:rsidP="00066B4B">
            <w:pPr>
              <w:jc w:val="center"/>
              <w:rPr>
                <w:rFonts w:ascii="Arial" w:hAnsi="Arial" w:cs="Arial"/>
                <w:sz w:val="12"/>
                <w:szCs w:val="12"/>
              </w:rPr>
            </w:pPr>
          </w:p>
        </w:tc>
        <w:tc>
          <w:tcPr>
            <w:tcW w:w="1124" w:type="pct"/>
          </w:tcPr>
          <w:p w:rsidR="0083491A" w:rsidRPr="00066B4B" w:rsidRDefault="0083491A" w:rsidP="00066B4B">
            <w:pPr>
              <w:jc w:val="center"/>
              <w:rPr>
                <w:rFonts w:ascii="Arial" w:hAnsi="Arial" w:cs="Arial"/>
                <w:sz w:val="12"/>
                <w:szCs w:val="12"/>
              </w:rPr>
            </w:pPr>
            <w:r w:rsidRPr="00066B4B">
              <w:rPr>
                <w:rFonts w:ascii="Arial" w:hAnsi="Arial" w:cs="Arial"/>
                <w:sz w:val="12"/>
                <w:szCs w:val="12"/>
              </w:rPr>
              <w:t>10 и менее</w:t>
            </w:r>
          </w:p>
        </w:tc>
        <w:tc>
          <w:tcPr>
            <w:tcW w:w="1087" w:type="pct"/>
          </w:tcPr>
          <w:p w:rsidR="0083491A" w:rsidRPr="00066B4B" w:rsidRDefault="0083491A" w:rsidP="00066B4B">
            <w:pPr>
              <w:jc w:val="center"/>
              <w:rPr>
                <w:rFonts w:ascii="Arial" w:hAnsi="Arial" w:cs="Arial"/>
                <w:sz w:val="12"/>
                <w:szCs w:val="12"/>
              </w:rPr>
            </w:pPr>
            <w:r w:rsidRPr="00066B4B">
              <w:rPr>
                <w:rFonts w:ascii="Arial" w:hAnsi="Arial" w:cs="Arial"/>
                <w:sz w:val="12"/>
                <w:szCs w:val="12"/>
              </w:rPr>
              <w:t>11-30</w:t>
            </w:r>
          </w:p>
        </w:tc>
      </w:tr>
      <w:tr w:rsidR="0083491A" w:rsidRPr="00066B4B" w:rsidTr="00066B4B">
        <w:trPr>
          <w:trHeight w:val="20"/>
        </w:trPr>
        <w:tc>
          <w:tcPr>
            <w:tcW w:w="2790" w:type="pct"/>
            <w:shd w:val="clear" w:color="auto" w:fill="auto"/>
          </w:tcPr>
          <w:p w:rsidR="0083491A" w:rsidRPr="00066B4B" w:rsidRDefault="0083491A" w:rsidP="00066B4B">
            <w:pPr>
              <w:rPr>
                <w:rFonts w:ascii="Arial" w:hAnsi="Arial" w:cs="Arial"/>
                <w:sz w:val="12"/>
                <w:szCs w:val="12"/>
              </w:rPr>
            </w:pPr>
            <w:r w:rsidRPr="00066B4B">
              <w:rPr>
                <w:rFonts w:ascii="Arial" w:hAnsi="Arial" w:cs="Arial"/>
                <w:sz w:val="12"/>
                <w:szCs w:val="12"/>
              </w:rPr>
              <w:t>Жилые дома</w:t>
            </w:r>
          </w:p>
        </w:tc>
        <w:tc>
          <w:tcPr>
            <w:tcW w:w="1124" w:type="pct"/>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50</w:t>
            </w:r>
          </w:p>
        </w:tc>
        <w:tc>
          <w:tcPr>
            <w:tcW w:w="1087" w:type="pct"/>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100</w:t>
            </w:r>
          </w:p>
        </w:tc>
      </w:tr>
      <w:tr w:rsidR="0083491A" w:rsidRPr="00066B4B" w:rsidTr="00066B4B">
        <w:trPr>
          <w:trHeight w:val="20"/>
        </w:trPr>
        <w:tc>
          <w:tcPr>
            <w:tcW w:w="2790" w:type="pct"/>
          </w:tcPr>
          <w:p w:rsidR="0083491A" w:rsidRPr="00066B4B" w:rsidRDefault="0083491A" w:rsidP="00066B4B">
            <w:pPr>
              <w:rPr>
                <w:rFonts w:ascii="Arial" w:hAnsi="Arial" w:cs="Arial"/>
                <w:sz w:val="12"/>
                <w:szCs w:val="12"/>
              </w:rPr>
            </w:pPr>
            <w:r w:rsidRPr="00066B4B">
              <w:rPr>
                <w:rFonts w:ascii="Arial" w:hAnsi="Arial" w:cs="Arial"/>
                <w:sz w:val="12"/>
                <w:szCs w:val="12"/>
              </w:rPr>
              <w:t>Торцы жилых домов без окон</w:t>
            </w:r>
          </w:p>
        </w:tc>
        <w:tc>
          <w:tcPr>
            <w:tcW w:w="1124" w:type="pct"/>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50</w:t>
            </w:r>
          </w:p>
        </w:tc>
        <w:tc>
          <w:tcPr>
            <w:tcW w:w="1087" w:type="pct"/>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100</w:t>
            </w:r>
          </w:p>
        </w:tc>
      </w:tr>
      <w:tr w:rsidR="0083491A" w:rsidRPr="00066B4B" w:rsidTr="00066B4B">
        <w:trPr>
          <w:trHeight w:val="20"/>
        </w:trPr>
        <w:tc>
          <w:tcPr>
            <w:tcW w:w="2790" w:type="pct"/>
          </w:tcPr>
          <w:p w:rsidR="0083491A" w:rsidRPr="00066B4B" w:rsidRDefault="0083491A" w:rsidP="00066B4B">
            <w:pPr>
              <w:rPr>
                <w:rFonts w:ascii="Arial" w:hAnsi="Arial" w:cs="Arial"/>
                <w:sz w:val="12"/>
                <w:szCs w:val="12"/>
              </w:rPr>
            </w:pPr>
            <w:r w:rsidRPr="00066B4B">
              <w:rPr>
                <w:rFonts w:ascii="Arial" w:hAnsi="Arial" w:cs="Arial"/>
                <w:sz w:val="12"/>
                <w:szCs w:val="12"/>
              </w:rPr>
              <w:t>Общественные здания</w:t>
            </w:r>
          </w:p>
        </w:tc>
        <w:tc>
          <w:tcPr>
            <w:tcW w:w="1124" w:type="pct"/>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15</w:t>
            </w:r>
          </w:p>
        </w:tc>
        <w:tc>
          <w:tcPr>
            <w:tcW w:w="1087" w:type="pct"/>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20</w:t>
            </w:r>
          </w:p>
        </w:tc>
      </w:tr>
      <w:tr w:rsidR="0083491A" w:rsidRPr="00066B4B" w:rsidTr="00066B4B">
        <w:trPr>
          <w:trHeight w:val="20"/>
        </w:trPr>
        <w:tc>
          <w:tcPr>
            <w:tcW w:w="2790" w:type="pct"/>
          </w:tcPr>
          <w:p w:rsidR="0083491A" w:rsidRPr="00066B4B" w:rsidRDefault="0083491A" w:rsidP="00066B4B">
            <w:pPr>
              <w:rPr>
                <w:rFonts w:ascii="Arial" w:hAnsi="Arial" w:cs="Arial"/>
                <w:sz w:val="12"/>
                <w:szCs w:val="12"/>
              </w:rPr>
            </w:pPr>
            <w:r w:rsidRPr="00066B4B">
              <w:rPr>
                <w:rFonts w:ascii="Arial" w:hAnsi="Arial" w:cs="Arial"/>
                <w:sz w:val="12"/>
                <w:szCs w:val="12"/>
              </w:rPr>
              <w:t>Общеобразовательные школы и детские дошкольные учреждения</w:t>
            </w:r>
          </w:p>
        </w:tc>
        <w:tc>
          <w:tcPr>
            <w:tcW w:w="1124" w:type="pct"/>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50</w:t>
            </w:r>
          </w:p>
        </w:tc>
        <w:tc>
          <w:tcPr>
            <w:tcW w:w="1087" w:type="pct"/>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w:t>
            </w:r>
          </w:p>
        </w:tc>
      </w:tr>
      <w:tr w:rsidR="0083491A" w:rsidRPr="00066B4B" w:rsidTr="00066B4B">
        <w:trPr>
          <w:trHeight w:val="20"/>
        </w:trPr>
        <w:tc>
          <w:tcPr>
            <w:tcW w:w="2790" w:type="pct"/>
          </w:tcPr>
          <w:p w:rsidR="0083491A" w:rsidRPr="00066B4B" w:rsidRDefault="0083491A" w:rsidP="00066B4B">
            <w:pPr>
              <w:rPr>
                <w:rFonts w:ascii="Arial" w:hAnsi="Arial" w:cs="Arial"/>
                <w:sz w:val="12"/>
                <w:szCs w:val="12"/>
              </w:rPr>
            </w:pPr>
            <w:r w:rsidRPr="00066B4B">
              <w:rPr>
                <w:rFonts w:ascii="Arial" w:hAnsi="Arial" w:cs="Arial"/>
                <w:sz w:val="12"/>
                <w:szCs w:val="12"/>
              </w:rPr>
              <w:t>Лечебные учреждения со стационаром</w:t>
            </w:r>
          </w:p>
        </w:tc>
        <w:tc>
          <w:tcPr>
            <w:tcW w:w="1124" w:type="pct"/>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50</w:t>
            </w:r>
          </w:p>
        </w:tc>
        <w:tc>
          <w:tcPr>
            <w:tcW w:w="1087" w:type="pct"/>
          </w:tcPr>
          <w:p w:rsidR="0083491A" w:rsidRPr="00066B4B" w:rsidRDefault="0083491A" w:rsidP="00066B4B">
            <w:pPr>
              <w:jc w:val="center"/>
              <w:rPr>
                <w:rFonts w:ascii="Arial" w:hAnsi="Arial" w:cs="Arial"/>
                <w:b/>
                <w:sz w:val="12"/>
                <w:szCs w:val="12"/>
              </w:rPr>
            </w:pPr>
            <w:r w:rsidRPr="00066B4B">
              <w:rPr>
                <w:rFonts w:ascii="Arial" w:hAnsi="Arial" w:cs="Arial"/>
                <w:b/>
                <w:sz w:val="12"/>
                <w:szCs w:val="12"/>
              </w:rPr>
              <w:t>*</w:t>
            </w:r>
          </w:p>
        </w:tc>
      </w:tr>
    </w:tbl>
    <w:p w:rsidR="0083491A" w:rsidRPr="00B6773A" w:rsidRDefault="0083491A" w:rsidP="00B6773A">
      <w:pPr>
        <w:pStyle w:val="Default"/>
        <w:ind w:firstLine="284"/>
        <w:jc w:val="both"/>
        <w:rPr>
          <w:rFonts w:ascii="Arial" w:hAnsi="Arial" w:cs="Arial"/>
          <w:sz w:val="16"/>
          <w:szCs w:val="16"/>
        </w:rPr>
      </w:pPr>
      <w:r w:rsidRPr="00B6773A">
        <w:rPr>
          <w:rFonts w:ascii="Arial" w:hAnsi="Arial" w:cs="Arial"/>
          <w:sz w:val="16"/>
          <w:szCs w:val="16"/>
        </w:rPr>
        <w:t>* - определяется по согласованию с органами Государственного санитарно-эпидемиологического надзора.</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1.6.17.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1324"/>
        <w:gridCol w:w="1325"/>
        <w:gridCol w:w="1325"/>
        <w:gridCol w:w="1325"/>
        <w:gridCol w:w="1327"/>
        <w:gridCol w:w="1900"/>
      </w:tblGrid>
      <w:tr w:rsidR="0083491A" w:rsidRPr="00066B4B" w:rsidTr="004570F6">
        <w:trPr>
          <w:cantSplit/>
          <w:trHeight w:val="20"/>
        </w:trPr>
        <w:tc>
          <w:tcPr>
            <w:tcW w:w="1145" w:type="pct"/>
            <w:vMerge w:val="restart"/>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Интенсивность движения, трансп. ед./сут</w:t>
            </w:r>
          </w:p>
        </w:tc>
        <w:tc>
          <w:tcPr>
            <w:tcW w:w="2996" w:type="pct"/>
            <w:gridSpan w:val="5"/>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Число постов на СТО в зависимости от расстояния между ними, км</w:t>
            </w:r>
          </w:p>
        </w:tc>
        <w:tc>
          <w:tcPr>
            <w:tcW w:w="860" w:type="pct"/>
            <w:vMerge w:val="restart"/>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Размещение СТО</w:t>
            </w:r>
          </w:p>
        </w:tc>
      </w:tr>
      <w:tr w:rsidR="0083491A" w:rsidRPr="00066B4B" w:rsidTr="004570F6">
        <w:trPr>
          <w:cantSplit/>
          <w:trHeight w:val="20"/>
        </w:trPr>
        <w:tc>
          <w:tcPr>
            <w:tcW w:w="1145" w:type="pct"/>
            <w:vMerge/>
            <w:vAlign w:val="center"/>
          </w:tcPr>
          <w:p w:rsidR="0083491A" w:rsidRPr="00066B4B" w:rsidRDefault="0083491A" w:rsidP="00066B4B">
            <w:pPr>
              <w:jc w:val="center"/>
              <w:rPr>
                <w:rFonts w:ascii="Arial" w:hAnsi="Arial" w:cs="Arial"/>
                <w:sz w:val="12"/>
                <w:szCs w:val="12"/>
              </w:rPr>
            </w:pPr>
          </w:p>
        </w:tc>
        <w:tc>
          <w:tcPr>
            <w:tcW w:w="599" w:type="pct"/>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80</w:t>
            </w:r>
          </w:p>
        </w:tc>
        <w:tc>
          <w:tcPr>
            <w:tcW w:w="599" w:type="pct"/>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100</w:t>
            </w:r>
          </w:p>
        </w:tc>
        <w:tc>
          <w:tcPr>
            <w:tcW w:w="599" w:type="pct"/>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150</w:t>
            </w:r>
          </w:p>
        </w:tc>
        <w:tc>
          <w:tcPr>
            <w:tcW w:w="599" w:type="pct"/>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200</w:t>
            </w:r>
          </w:p>
        </w:tc>
        <w:tc>
          <w:tcPr>
            <w:tcW w:w="599" w:type="pct"/>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250</w:t>
            </w:r>
          </w:p>
        </w:tc>
        <w:tc>
          <w:tcPr>
            <w:tcW w:w="860" w:type="pct"/>
            <w:vMerge/>
            <w:vAlign w:val="center"/>
          </w:tcPr>
          <w:p w:rsidR="0083491A" w:rsidRPr="00066B4B" w:rsidRDefault="0083491A" w:rsidP="00066B4B">
            <w:pPr>
              <w:jc w:val="center"/>
              <w:rPr>
                <w:rFonts w:ascii="Arial" w:hAnsi="Arial" w:cs="Arial"/>
                <w:sz w:val="12"/>
                <w:szCs w:val="12"/>
              </w:rPr>
            </w:pPr>
          </w:p>
        </w:tc>
      </w:tr>
      <w:tr w:rsidR="0083491A" w:rsidRPr="00066B4B" w:rsidTr="004570F6">
        <w:trPr>
          <w:cantSplit/>
          <w:trHeight w:val="20"/>
        </w:trPr>
        <w:tc>
          <w:tcPr>
            <w:tcW w:w="1145" w:type="pct"/>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1000</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1</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1</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1</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2</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3</w:t>
            </w:r>
          </w:p>
        </w:tc>
        <w:tc>
          <w:tcPr>
            <w:tcW w:w="860" w:type="pct"/>
            <w:vMerge w:val="restart"/>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Одностороннее</w:t>
            </w:r>
          </w:p>
        </w:tc>
      </w:tr>
      <w:tr w:rsidR="0083491A" w:rsidRPr="00066B4B" w:rsidTr="004570F6">
        <w:trPr>
          <w:cantSplit/>
          <w:trHeight w:val="20"/>
        </w:trPr>
        <w:tc>
          <w:tcPr>
            <w:tcW w:w="1145" w:type="pct"/>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2000</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1</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2</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2</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3</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3</w:t>
            </w:r>
          </w:p>
        </w:tc>
        <w:tc>
          <w:tcPr>
            <w:tcW w:w="860" w:type="pct"/>
            <w:vMerge/>
            <w:vAlign w:val="center"/>
          </w:tcPr>
          <w:p w:rsidR="0083491A" w:rsidRPr="00066B4B" w:rsidRDefault="0083491A" w:rsidP="00066B4B">
            <w:pPr>
              <w:jc w:val="center"/>
              <w:rPr>
                <w:rFonts w:ascii="Arial" w:hAnsi="Arial" w:cs="Arial"/>
                <w:sz w:val="12"/>
                <w:szCs w:val="12"/>
              </w:rPr>
            </w:pPr>
          </w:p>
        </w:tc>
      </w:tr>
      <w:tr w:rsidR="0083491A" w:rsidRPr="00066B4B" w:rsidTr="004570F6">
        <w:trPr>
          <w:cantSplit/>
          <w:trHeight w:val="20"/>
        </w:trPr>
        <w:tc>
          <w:tcPr>
            <w:tcW w:w="1145" w:type="pct"/>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3000</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2</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2</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3</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3</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5</w:t>
            </w:r>
          </w:p>
        </w:tc>
        <w:tc>
          <w:tcPr>
            <w:tcW w:w="860" w:type="pct"/>
            <w:vMerge/>
            <w:vAlign w:val="center"/>
          </w:tcPr>
          <w:p w:rsidR="0083491A" w:rsidRPr="00066B4B" w:rsidRDefault="0083491A" w:rsidP="00066B4B">
            <w:pPr>
              <w:jc w:val="center"/>
              <w:rPr>
                <w:rFonts w:ascii="Arial" w:hAnsi="Arial" w:cs="Arial"/>
                <w:sz w:val="12"/>
                <w:szCs w:val="12"/>
              </w:rPr>
            </w:pPr>
          </w:p>
        </w:tc>
      </w:tr>
      <w:tr w:rsidR="0083491A" w:rsidRPr="00066B4B" w:rsidTr="004570F6">
        <w:trPr>
          <w:cantSplit/>
          <w:trHeight w:val="20"/>
        </w:trPr>
        <w:tc>
          <w:tcPr>
            <w:tcW w:w="1145" w:type="pct"/>
            <w:vAlign w:val="center"/>
          </w:tcPr>
          <w:p w:rsidR="0083491A" w:rsidRPr="00066B4B" w:rsidRDefault="0083491A" w:rsidP="00066B4B">
            <w:pPr>
              <w:snapToGrid w:val="0"/>
              <w:jc w:val="center"/>
              <w:rPr>
                <w:rFonts w:ascii="Arial" w:hAnsi="Arial" w:cs="Arial"/>
                <w:sz w:val="12"/>
                <w:szCs w:val="12"/>
              </w:rPr>
            </w:pPr>
            <w:r w:rsidRPr="00066B4B">
              <w:rPr>
                <w:rFonts w:ascii="Arial" w:hAnsi="Arial" w:cs="Arial"/>
                <w:sz w:val="12"/>
                <w:szCs w:val="12"/>
              </w:rPr>
              <w:t>4000</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3</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3</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w:t>
            </w:r>
          </w:p>
        </w:tc>
        <w:tc>
          <w:tcPr>
            <w:tcW w:w="599" w:type="pct"/>
            <w:vAlign w:val="center"/>
          </w:tcPr>
          <w:p w:rsidR="0083491A" w:rsidRPr="00066B4B" w:rsidRDefault="0083491A" w:rsidP="00066B4B">
            <w:pPr>
              <w:snapToGrid w:val="0"/>
              <w:jc w:val="center"/>
              <w:rPr>
                <w:rFonts w:ascii="Arial" w:hAnsi="Arial" w:cs="Arial"/>
                <w:b/>
                <w:sz w:val="12"/>
                <w:szCs w:val="12"/>
              </w:rPr>
            </w:pPr>
            <w:r w:rsidRPr="00066B4B">
              <w:rPr>
                <w:rFonts w:ascii="Arial" w:hAnsi="Arial" w:cs="Arial"/>
                <w:b/>
                <w:sz w:val="12"/>
                <w:szCs w:val="12"/>
              </w:rPr>
              <w:t>-</w:t>
            </w:r>
          </w:p>
        </w:tc>
        <w:tc>
          <w:tcPr>
            <w:tcW w:w="860" w:type="pct"/>
            <w:vMerge/>
            <w:vAlign w:val="center"/>
          </w:tcPr>
          <w:p w:rsidR="0083491A" w:rsidRPr="00066B4B" w:rsidRDefault="0083491A" w:rsidP="00066B4B">
            <w:pPr>
              <w:jc w:val="center"/>
              <w:rPr>
                <w:rFonts w:ascii="Arial" w:hAnsi="Arial" w:cs="Arial"/>
                <w:sz w:val="12"/>
                <w:szCs w:val="12"/>
              </w:rPr>
            </w:pP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1.6.18. Расстояния между площадками отдыха вне пределов населенных пунктов на автомобильных дорогах различных категорий</w:t>
      </w:r>
    </w:p>
    <w:tbl>
      <w:tblPr>
        <w:tblW w:w="4785" w:type="pct"/>
        <w:tblInd w:w="250" w:type="dxa"/>
        <w:tblLook w:val="0000" w:firstRow="0" w:lastRow="0" w:firstColumn="0" w:lastColumn="0" w:noHBand="0" w:noVBand="0"/>
      </w:tblPr>
      <w:tblGrid>
        <w:gridCol w:w="2609"/>
        <w:gridCol w:w="4337"/>
        <w:gridCol w:w="4111"/>
      </w:tblGrid>
      <w:tr w:rsidR="0083491A" w:rsidRPr="00D97CC4" w:rsidTr="004570F6">
        <w:trPr>
          <w:trHeight w:val="20"/>
        </w:trPr>
        <w:tc>
          <w:tcPr>
            <w:tcW w:w="1180" w:type="pct"/>
            <w:tcBorders>
              <w:top w:val="single" w:sz="4" w:space="0" w:color="000000"/>
              <w:left w:val="single" w:sz="4" w:space="0" w:color="000000"/>
              <w:bottom w:val="single" w:sz="4" w:space="0" w:color="000000"/>
            </w:tcBorders>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Категория дорог</w:t>
            </w:r>
          </w:p>
        </w:tc>
        <w:tc>
          <w:tcPr>
            <w:tcW w:w="1961" w:type="pct"/>
            <w:tcBorders>
              <w:top w:val="single" w:sz="4" w:space="0" w:color="000000"/>
              <w:left w:val="single" w:sz="4" w:space="0" w:color="000000"/>
              <w:bottom w:val="single" w:sz="4" w:space="0" w:color="000000"/>
            </w:tcBorders>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Расстояние между площадками отдыха, км</w:t>
            </w:r>
          </w:p>
        </w:tc>
        <w:tc>
          <w:tcPr>
            <w:tcW w:w="1859" w:type="pct"/>
            <w:tcBorders>
              <w:top w:val="single" w:sz="4" w:space="0" w:color="000000"/>
              <w:left w:val="single" w:sz="4" w:space="0" w:color="000000"/>
              <w:bottom w:val="single" w:sz="4" w:space="0" w:color="000000"/>
              <w:right w:val="single" w:sz="4" w:space="0" w:color="000000"/>
            </w:tcBorders>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Примечание</w:t>
            </w:r>
          </w:p>
        </w:tc>
      </w:tr>
      <w:tr w:rsidR="0083491A" w:rsidRPr="00D97CC4" w:rsidTr="004570F6">
        <w:trPr>
          <w:cantSplit/>
          <w:trHeight w:val="20"/>
        </w:trPr>
        <w:tc>
          <w:tcPr>
            <w:tcW w:w="1180" w:type="pct"/>
            <w:tcBorders>
              <w:top w:val="single" w:sz="4" w:space="0" w:color="000000"/>
              <w:left w:val="single" w:sz="4" w:space="0" w:color="000000"/>
              <w:bottom w:val="single" w:sz="4" w:space="0" w:color="000000"/>
            </w:tcBorders>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lang w:val="en-US"/>
              </w:rPr>
              <w:t xml:space="preserve">I </w:t>
            </w:r>
            <w:r w:rsidRPr="00D97CC4">
              <w:rPr>
                <w:rFonts w:ascii="Arial" w:hAnsi="Arial" w:cs="Arial"/>
                <w:sz w:val="12"/>
                <w:szCs w:val="12"/>
              </w:rPr>
              <w:t xml:space="preserve">и </w:t>
            </w:r>
            <w:r w:rsidRPr="00D97CC4">
              <w:rPr>
                <w:rFonts w:ascii="Arial" w:hAnsi="Arial" w:cs="Arial"/>
                <w:sz w:val="12"/>
                <w:szCs w:val="12"/>
                <w:lang w:val="en-US"/>
              </w:rPr>
              <w:t xml:space="preserve">II </w:t>
            </w:r>
            <w:r w:rsidRPr="00D97CC4">
              <w:rPr>
                <w:rFonts w:ascii="Arial" w:hAnsi="Arial" w:cs="Arial"/>
                <w:sz w:val="12"/>
                <w:szCs w:val="12"/>
              </w:rPr>
              <w:t>категория</w:t>
            </w:r>
          </w:p>
        </w:tc>
        <w:tc>
          <w:tcPr>
            <w:tcW w:w="1961" w:type="pct"/>
            <w:tcBorders>
              <w:top w:val="single" w:sz="4" w:space="0" w:color="000000"/>
              <w:left w:val="single" w:sz="4" w:space="0" w:color="000000"/>
              <w:bottom w:val="single" w:sz="4" w:space="0" w:color="000000"/>
            </w:tcBorders>
          </w:tcPr>
          <w:p w:rsidR="0083491A" w:rsidRPr="00D97CC4" w:rsidRDefault="0083491A" w:rsidP="00D97CC4">
            <w:pPr>
              <w:snapToGrid w:val="0"/>
              <w:jc w:val="center"/>
              <w:rPr>
                <w:rFonts w:ascii="Arial" w:hAnsi="Arial" w:cs="Arial"/>
                <w:b/>
                <w:sz w:val="12"/>
                <w:szCs w:val="12"/>
              </w:rPr>
            </w:pPr>
            <w:r w:rsidRPr="00D97CC4">
              <w:rPr>
                <w:rFonts w:ascii="Arial" w:hAnsi="Arial" w:cs="Arial"/>
                <w:b/>
                <w:sz w:val="12"/>
                <w:szCs w:val="12"/>
              </w:rPr>
              <w:t>15-20</w:t>
            </w:r>
          </w:p>
        </w:tc>
        <w:tc>
          <w:tcPr>
            <w:tcW w:w="1859" w:type="pct"/>
            <w:vMerge w:val="restart"/>
            <w:tcBorders>
              <w:top w:val="single" w:sz="4" w:space="0" w:color="000000"/>
              <w:left w:val="single" w:sz="4" w:space="0" w:color="000000"/>
              <w:bottom w:val="single" w:sz="4" w:space="0" w:color="000000"/>
              <w:right w:val="single" w:sz="4" w:space="0" w:color="000000"/>
            </w:tcBorders>
          </w:tcPr>
          <w:p w:rsidR="0083491A" w:rsidRPr="00D97CC4" w:rsidRDefault="0083491A" w:rsidP="00D97CC4">
            <w:pPr>
              <w:snapToGrid w:val="0"/>
              <w:rPr>
                <w:rFonts w:ascii="Arial" w:hAnsi="Arial" w:cs="Arial"/>
                <w:sz w:val="12"/>
                <w:szCs w:val="12"/>
              </w:rPr>
            </w:pPr>
            <w:r w:rsidRPr="00D97CC4">
              <w:rPr>
                <w:rFonts w:ascii="Arial" w:hAnsi="Arial" w:cs="Arial"/>
                <w:sz w:val="12"/>
                <w:szCs w:val="12"/>
              </w:rPr>
              <w:t>На территории площадок отдыха могут быть предусмотрены сооружения для технического осмотра автомобилей и пункты торговли.</w:t>
            </w:r>
          </w:p>
        </w:tc>
      </w:tr>
      <w:tr w:rsidR="0083491A" w:rsidRPr="00D97CC4" w:rsidTr="004570F6">
        <w:trPr>
          <w:cantSplit/>
          <w:trHeight w:val="20"/>
        </w:trPr>
        <w:tc>
          <w:tcPr>
            <w:tcW w:w="1180" w:type="pct"/>
            <w:tcBorders>
              <w:top w:val="single" w:sz="4" w:space="0" w:color="000000"/>
              <w:left w:val="single" w:sz="4" w:space="0" w:color="000000"/>
              <w:bottom w:val="single" w:sz="4" w:space="0" w:color="000000"/>
            </w:tcBorders>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lang w:val="en-US"/>
              </w:rPr>
              <w:t xml:space="preserve">III </w:t>
            </w:r>
            <w:r w:rsidRPr="00D97CC4">
              <w:rPr>
                <w:rFonts w:ascii="Arial" w:hAnsi="Arial" w:cs="Arial"/>
                <w:sz w:val="12"/>
                <w:szCs w:val="12"/>
              </w:rPr>
              <w:t>категория</w:t>
            </w:r>
          </w:p>
        </w:tc>
        <w:tc>
          <w:tcPr>
            <w:tcW w:w="1961" w:type="pct"/>
            <w:tcBorders>
              <w:top w:val="single" w:sz="4" w:space="0" w:color="000000"/>
              <w:left w:val="single" w:sz="4" w:space="0" w:color="000000"/>
              <w:bottom w:val="single" w:sz="4" w:space="0" w:color="000000"/>
            </w:tcBorders>
          </w:tcPr>
          <w:p w:rsidR="0083491A" w:rsidRPr="00D97CC4" w:rsidRDefault="0083491A" w:rsidP="00D97CC4">
            <w:pPr>
              <w:snapToGrid w:val="0"/>
              <w:jc w:val="center"/>
              <w:rPr>
                <w:rFonts w:ascii="Arial" w:hAnsi="Arial" w:cs="Arial"/>
                <w:b/>
                <w:sz w:val="12"/>
                <w:szCs w:val="12"/>
              </w:rPr>
            </w:pPr>
            <w:r w:rsidRPr="00D97CC4">
              <w:rPr>
                <w:rFonts w:ascii="Arial" w:hAnsi="Arial" w:cs="Arial"/>
                <w:b/>
                <w:sz w:val="12"/>
                <w:szCs w:val="12"/>
              </w:rPr>
              <w:t>25-35</w:t>
            </w:r>
          </w:p>
        </w:tc>
        <w:tc>
          <w:tcPr>
            <w:tcW w:w="1859" w:type="pct"/>
            <w:vMerge/>
            <w:tcBorders>
              <w:top w:val="single" w:sz="4" w:space="0" w:color="000000"/>
              <w:left w:val="single" w:sz="4" w:space="0" w:color="000000"/>
              <w:bottom w:val="single" w:sz="4" w:space="0" w:color="000000"/>
              <w:right w:val="single" w:sz="4" w:space="0" w:color="000000"/>
            </w:tcBorders>
          </w:tcPr>
          <w:p w:rsidR="0083491A" w:rsidRPr="00D97CC4" w:rsidRDefault="0083491A" w:rsidP="00D97CC4">
            <w:pPr>
              <w:jc w:val="center"/>
              <w:rPr>
                <w:rFonts w:ascii="Arial" w:hAnsi="Arial" w:cs="Arial"/>
                <w:sz w:val="12"/>
                <w:szCs w:val="12"/>
              </w:rPr>
            </w:pPr>
          </w:p>
        </w:tc>
      </w:tr>
      <w:tr w:rsidR="0083491A" w:rsidRPr="00D97CC4" w:rsidTr="004570F6">
        <w:trPr>
          <w:cantSplit/>
          <w:trHeight w:val="20"/>
        </w:trPr>
        <w:tc>
          <w:tcPr>
            <w:tcW w:w="1180" w:type="pct"/>
            <w:tcBorders>
              <w:top w:val="single" w:sz="4" w:space="0" w:color="000000"/>
              <w:left w:val="single" w:sz="4" w:space="0" w:color="000000"/>
              <w:bottom w:val="single" w:sz="4" w:space="0" w:color="000000"/>
            </w:tcBorders>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lang w:val="en-US"/>
              </w:rPr>
              <w:t xml:space="preserve">IV </w:t>
            </w:r>
            <w:r w:rsidRPr="00D97CC4">
              <w:rPr>
                <w:rFonts w:ascii="Arial" w:hAnsi="Arial" w:cs="Arial"/>
                <w:sz w:val="12"/>
                <w:szCs w:val="12"/>
              </w:rPr>
              <w:t>категория</w:t>
            </w:r>
          </w:p>
        </w:tc>
        <w:tc>
          <w:tcPr>
            <w:tcW w:w="1961" w:type="pct"/>
            <w:tcBorders>
              <w:top w:val="single" w:sz="4" w:space="0" w:color="000000"/>
              <w:left w:val="single" w:sz="4" w:space="0" w:color="000000"/>
              <w:bottom w:val="single" w:sz="4" w:space="0" w:color="000000"/>
            </w:tcBorders>
          </w:tcPr>
          <w:p w:rsidR="0083491A" w:rsidRPr="00D97CC4" w:rsidRDefault="0083491A" w:rsidP="00D97CC4">
            <w:pPr>
              <w:snapToGrid w:val="0"/>
              <w:jc w:val="center"/>
              <w:rPr>
                <w:rFonts w:ascii="Arial" w:hAnsi="Arial" w:cs="Arial"/>
                <w:b/>
                <w:sz w:val="12"/>
                <w:szCs w:val="12"/>
              </w:rPr>
            </w:pPr>
            <w:r w:rsidRPr="00D97CC4">
              <w:rPr>
                <w:rFonts w:ascii="Arial" w:hAnsi="Arial" w:cs="Arial"/>
                <w:b/>
                <w:sz w:val="12"/>
                <w:szCs w:val="12"/>
              </w:rPr>
              <w:t>45-55</w:t>
            </w:r>
          </w:p>
        </w:tc>
        <w:tc>
          <w:tcPr>
            <w:tcW w:w="1859" w:type="pct"/>
            <w:vMerge/>
            <w:tcBorders>
              <w:top w:val="single" w:sz="4" w:space="0" w:color="000000"/>
              <w:left w:val="single" w:sz="4" w:space="0" w:color="000000"/>
              <w:bottom w:val="single" w:sz="4" w:space="0" w:color="000000"/>
              <w:right w:val="single" w:sz="4" w:space="0" w:color="000000"/>
            </w:tcBorders>
          </w:tcPr>
          <w:p w:rsidR="0083491A" w:rsidRPr="00D97CC4" w:rsidRDefault="0083491A" w:rsidP="00D97CC4">
            <w:pPr>
              <w:jc w:val="center"/>
              <w:rPr>
                <w:rFonts w:ascii="Arial" w:hAnsi="Arial" w:cs="Arial"/>
                <w:sz w:val="12"/>
                <w:szCs w:val="12"/>
              </w:rPr>
            </w:pP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1.6.19. Вместимость площадок отдыха из расчета на одновременную остановку</w:t>
      </w:r>
    </w:p>
    <w:tbl>
      <w:tblPr>
        <w:tblW w:w="4785" w:type="pct"/>
        <w:tblInd w:w="250" w:type="dxa"/>
        <w:tblLook w:val="0000" w:firstRow="0" w:lastRow="0" w:firstColumn="0" w:lastColumn="0" w:noHBand="0" w:noVBand="0"/>
      </w:tblPr>
      <w:tblGrid>
        <w:gridCol w:w="2609"/>
        <w:gridCol w:w="4337"/>
        <w:gridCol w:w="4111"/>
      </w:tblGrid>
      <w:tr w:rsidR="0083491A" w:rsidRPr="00D97CC4" w:rsidTr="00D97CC4">
        <w:trPr>
          <w:trHeight w:val="20"/>
        </w:trPr>
        <w:tc>
          <w:tcPr>
            <w:tcW w:w="1180"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Категория дорог</w:t>
            </w:r>
          </w:p>
        </w:tc>
        <w:tc>
          <w:tcPr>
            <w:tcW w:w="196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Количество автомобилей при единовременной остановке (не менее)</w:t>
            </w:r>
          </w:p>
        </w:tc>
        <w:tc>
          <w:tcPr>
            <w:tcW w:w="1859" w:type="pct"/>
            <w:tcBorders>
              <w:top w:val="single" w:sz="4" w:space="0" w:color="000000"/>
              <w:left w:val="single" w:sz="4" w:space="0" w:color="000000"/>
              <w:bottom w:val="single" w:sz="4" w:space="0" w:color="000000"/>
              <w:right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Примечание</w:t>
            </w:r>
          </w:p>
        </w:tc>
      </w:tr>
      <w:tr w:rsidR="0083491A" w:rsidRPr="00D97CC4" w:rsidTr="00D97CC4">
        <w:trPr>
          <w:cantSplit/>
          <w:trHeight w:val="20"/>
        </w:trPr>
        <w:tc>
          <w:tcPr>
            <w:tcW w:w="1180"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lang w:val="en-US"/>
              </w:rPr>
              <w:t xml:space="preserve">I </w:t>
            </w:r>
            <w:r w:rsidRPr="00D97CC4">
              <w:rPr>
                <w:rFonts w:ascii="Arial" w:hAnsi="Arial" w:cs="Arial"/>
                <w:sz w:val="12"/>
                <w:szCs w:val="12"/>
              </w:rPr>
              <w:t>категория</w:t>
            </w:r>
          </w:p>
        </w:tc>
        <w:tc>
          <w:tcPr>
            <w:tcW w:w="196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b/>
                <w:sz w:val="12"/>
                <w:szCs w:val="12"/>
              </w:rPr>
            </w:pPr>
            <w:r w:rsidRPr="00D97CC4">
              <w:rPr>
                <w:rFonts w:ascii="Arial" w:hAnsi="Arial" w:cs="Arial"/>
                <w:b/>
                <w:sz w:val="12"/>
                <w:szCs w:val="12"/>
              </w:rPr>
              <w:t>20-50</w:t>
            </w:r>
          </w:p>
        </w:tc>
        <w:tc>
          <w:tcPr>
            <w:tcW w:w="1859" w:type="pct"/>
            <w:vMerge w:val="restart"/>
            <w:tcBorders>
              <w:top w:val="single" w:sz="4" w:space="0" w:color="000000"/>
              <w:left w:val="single" w:sz="4" w:space="0" w:color="000000"/>
              <w:bottom w:val="single" w:sz="4" w:space="0" w:color="000000"/>
              <w:right w:val="single" w:sz="4" w:space="0" w:color="000000"/>
            </w:tcBorders>
          </w:tcPr>
          <w:p w:rsidR="0083491A" w:rsidRPr="00D97CC4" w:rsidRDefault="0083491A" w:rsidP="00D97CC4">
            <w:pPr>
              <w:snapToGrid w:val="0"/>
              <w:rPr>
                <w:rFonts w:ascii="Arial" w:hAnsi="Arial" w:cs="Arial"/>
                <w:sz w:val="12"/>
                <w:szCs w:val="12"/>
              </w:rPr>
            </w:pPr>
            <w:r w:rsidRPr="00D97CC4">
              <w:rPr>
                <w:rFonts w:ascii="Arial" w:hAnsi="Arial" w:cs="Arial"/>
                <w:sz w:val="12"/>
                <w:szCs w:val="12"/>
              </w:rPr>
              <w:t xml:space="preserve">При двустороннем размещении площадок отдуха на дорогах </w:t>
            </w:r>
            <w:r w:rsidRPr="00D97CC4">
              <w:rPr>
                <w:rFonts w:ascii="Arial" w:hAnsi="Arial" w:cs="Arial"/>
                <w:sz w:val="12"/>
                <w:szCs w:val="12"/>
                <w:lang w:val="en-US"/>
              </w:rPr>
              <w:t>I</w:t>
            </w:r>
            <w:r w:rsidRPr="00D97CC4">
              <w:rPr>
                <w:rFonts w:ascii="Arial" w:hAnsi="Arial" w:cs="Arial"/>
                <w:sz w:val="12"/>
                <w:szCs w:val="12"/>
              </w:rPr>
              <w:t xml:space="preserve"> категории их вместимость уменьшается вдвое.</w:t>
            </w:r>
          </w:p>
        </w:tc>
      </w:tr>
      <w:tr w:rsidR="0083491A" w:rsidRPr="00D97CC4" w:rsidTr="00D97CC4">
        <w:trPr>
          <w:cantSplit/>
          <w:trHeight w:val="20"/>
        </w:trPr>
        <w:tc>
          <w:tcPr>
            <w:tcW w:w="1180"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lang w:val="en-US"/>
              </w:rPr>
              <w:t xml:space="preserve">II </w:t>
            </w:r>
            <w:r w:rsidRPr="00D97CC4">
              <w:rPr>
                <w:rFonts w:ascii="Arial" w:hAnsi="Arial" w:cs="Arial"/>
                <w:sz w:val="12"/>
                <w:szCs w:val="12"/>
              </w:rPr>
              <w:t>и</w:t>
            </w:r>
            <w:r w:rsidRPr="00D97CC4">
              <w:rPr>
                <w:rFonts w:ascii="Arial" w:hAnsi="Arial" w:cs="Arial"/>
                <w:sz w:val="12"/>
                <w:szCs w:val="12"/>
                <w:lang w:val="en-US"/>
              </w:rPr>
              <w:t xml:space="preserve"> III </w:t>
            </w:r>
            <w:r w:rsidRPr="00D97CC4">
              <w:rPr>
                <w:rFonts w:ascii="Arial" w:hAnsi="Arial" w:cs="Arial"/>
                <w:sz w:val="12"/>
                <w:szCs w:val="12"/>
              </w:rPr>
              <w:t>категории</w:t>
            </w:r>
          </w:p>
        </w:tc>
        <w:tc>
          <w:tcPr>
            <w:tcW w:w="196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b/>
                <w:sz w:val="12"/>
                <w:szCs w:val="12"/>
              </w:rPr>
            </w:pPr>
            <w:r w:rsidRPr="00D97CC4">
              <w:rPr>
                <w:rFonts w:ascii="Arial" w:hAnsi="Arial" w:cs="Arial"/>
                <w:b/>
                <w:sz w:val="12"/>
                <w:szCs w:val="12"/>
              </w:rPr>
              <w:t>10-15</w:t>
            </w:r>
          </w:p>
        </w:tc>
        <w:tc>
          <w:tcPr>
            <w:tcW w:w="1859" w:type="pct"/>
            <w:vMerge/>
            <w:tcBorders>
              <w:top w:val="single" w:sz="4" w:space="0" w:color="000000"/>
              <w:left w:val="single" w:sz="4" w:space="0" w:color="000000"/>
              <w:bottom w:val="single" w:sz="4" w:space="0" w:color="000000"/>
              <w:right w:val="single" w:sz="4" w:space="0" w:color="000000"/>
            </w:tcBorders>
            <w:vAlign w:val="center"/>
          </w:tcPr>
          <w:p w:rsidR="0083491A" w:rsidRPr="00D97CC4" w:rsidRDefault="0083491A" w:rsidP="00D97CC4">
            <w:pPr>
              <w:jc w:val="center"/>
              <w:rPr>
                <w:rFonts w:ascii="Arial" w:hAnsi="Arial" w:cs="Arial"/>
                <w:sz w:val="12"/>
                <w:szCs w:val="12"/>
              </w:rPr>
            </w:pPr>
          </w:p>
        </w:tc>
      </w:tr>
      <w:tr w:rsidR="0083491A" w:rsidRPr="00D97CC4" w:rsidTr="00D97CC4">
        <w:trPr>
          <w:cantSplit/>
          <w:trHeight w:val="20"/>
        </w:trPr>
        <w:tc>
          <w:tcPr>
            <w:tcW w:w="1180"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lang w:val="en-US"/>
              </w:rPr>
              <w:t xml:space="preserve">IV </w:t>
            </w:r>
            <w:r w:rsidRPr="00D97CC4">
              <w:rPr>
                <w:rFonts w:ascii="Arial" w:hAnsi="Arial" w:cs="Arial"/>
                <w:sz w:val="12"/>
                <w:szCs w:val="12"/>
              </w:rPr>
              <w:t>категория</w:t>
            </w:r>
          </w:p>
        </w:tc>
        <w:tc>
          <w:tcPr>
            <w:tcW w:w="196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b/>
                <w:sz w:val="12"/>
                <w:szCs w:val="12"/>
              </w:rPr>
            </w:pPr>
            <w:r w:rsidRPr="00D97CC4">
              <w:rPr>
                <w:rFonts w:ascii="Arial" w:hAnsi="Arial" w:cs="Arial"/>
                <w:b/>
                <w:sz w:val="12"/>
                <w:szCs w:val="12"/>
              </w:rPr>
              <w:t>10</w:t>
            </w:r>
          </w:p>
        </w:tc>
        <w:tc>
          <w:tcPr>
            <w:tcW w:w="1859" w:type="pct"/>
            <w:vMerge/>
            <w:tcBorders>
              <w:top w:val="single" w:sz="4" w:space="0" w:color="000000"/>
              <w:left w:val="single" w:sz="4" w:space="0" w:color="000000"/>
              <w:bottom w:val="single" w:sz="4" w:space="0" w:color="000000"/>
              <w:right w:val="single" w:sz="4" w:space="0" w:color="000000"/>
            </w:tcBorders>
            <w:vAlign w:val="center"/>
          </w:tcPr>
          <w:p w:rsidR="0083491A" w:rsidRPr="00D97CC4" w:rsidRDefault="0083491A" w:rsidP="00D97CC4">
            <w:pPr>
              <w:jc w:val="center"/>
              <w:rPr>
                <w:rFonts w:ascii="Arial" w:hAnsi="Arial" w:cs="Arial"/>
                <w:sz w:val="12"/>
                <w:szCs w:val="12"/>
              </w:rPr>
            </w:pP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1.6.20. Размер участка при одноярусном хранении судов прогулочного и спортивного флота </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2"/>
        <w:gridCol w:w="3414"/>
        <w:gridCol w:w="4111"/>
      </w:tblGrid>
      <w:tr w:rsidR="0083491A" w:rsidRPr="00D97CC4" w:rsidTr="004570F6">
        <w:trPr>
          <w:trHeight w:val="20"/>
        </w:trPr>
        <w:tc>
          <w:tcPr>
            <w:tcW w:w="1597" w:type="pct"/>
          </w:tcPr>
          <w:p w:rsidR="0083491A" w:rsidRPr="00D97CC4" w:rsidRDefault="0083491A" w:rsidP="00D97CC4">
            <w:pPr>
              <w:jc w:val="center"/>
              <w:rPr>
                <w:rFonts w:ascii="Arial" w:hAnsi="Arial" w:cs="Arial"/>
                <w:sz w:val="12"/>
                <w:szCs w:val="12"/>
              </w:rPr>
            </w:pPr>
          </w:p>
        </w:tc>
        <w:tc>
          <w:tcPr>
            <w:tcW w:w="1544" w:type="pct"/>
          </w:tcPr>
          <w:p w:rsidR="0083491A" w:rsidRPr="00D97CC4" w:rsidRDefault="0083491A" w:rsidP="00D97CC4">
            <w:pPr>
              <w:jc w:val="center"/>
              <w:rPr>
                <w:rFonts w:ascii="Arial" w:hAnsi="Arial" w:cs="Arial"/>
                <w:sz w:val="12"/>
                <w:szCs w:val="12"/>
              </w:rPr>
            </w:pPr>
            <w:r w:rsidRPr="00D97CC4">
              <w:rPr>
                <w:rFonts w:ascii="Arial" w:hAnsi="Arial" w:cs="Arial"/>
                <w:sz w:val="12"/>
                <w:szCs w:val="12"/>
              </w:rPr>
              <w:t>Единица измерения</w:t>
            </w:r>
          </w:p>
        </w:tc>
        <w:tc>
          <w:tcPr>
            <w:tcW w:w="1859" w:type="pct"/>
          </w:tcPr>
          <w:p w:rsidR="0083491A" w:rsidRPr="00D97CC4" w:rsidRDefault="0083491A" w:rsidP="00D97CC4">
            <w:pPr>
              <w:jc w:val="center"/>
              <w:rPr>
                <w:rFonts w:ascii="Arial" w:hAnsi="Arial" w:cs="Arial"/>
                <w:sz w:val="12"/>
                <w:szCs w:val="12"/>
              </w:rPr>
            </w:pPr>
            <w:r w:rsidRPr="00D97CC4">
              <w:rPr>
                <w:rFonts w:ascii="Arial" w:hAnsi="Arial" w:cs="Arial"/>
                <w:sz w:val="12"/>
                <w:szCs w:val="12"/>
              </w:rPr>
              <w:t>Размер земельного участка</w:t>
            </w:r>
          </w:p>
        </w:tc>
      </w:tr>
      <w:tr w:rsidR="0083491A" w:rsidRPr="00D97CC4" w:rsidTr="004570F6">
        <w:trPr>
          <w:trHeight w:val="20"/>
        </w:trPr>
        <w:tc>
          <w:tcPr>
            <w:tcW w:w="1597" w:type="pct"/>
          </w:tcPr>
          <w:p w:rsidR="0083491A" w:rsidRPr="00D97CC4" w:rsidRDefault="0083491A" w:rsidP="00D97CC4">
            <w:pPr>
              <w:jc w:val="center"/>
              <w:rPr>
                <w:rFonts w:ascii="Arial" w:hAnsi="Arial" w:cs="Arial"/>
                <w:sz w:val="12"/>
                <w:szCs w:val="12"/>
              </w:rPr>
            </w:pPr>
            <w:r w:rsidRPr="00D97CC4">
              <w:rPr>
                <w:rFonts w:ascii="Arial" w:hAnsi="Arial" w:cs="Arial"/>
                <w:sz w:val="12"/>
                <w:szCs w:val="12"/>
              </w:rPr>
              <w:t>Прогулочный флот</w:t>
            </w:r>
          </w:p>
        </w:tc>
        <w:tc>
          <w:tcPr>
            <w:tcW w:w="1544" w:type="pct"/>
          </w:tcPr>
          <w:p w:rsidR="0083491A" w:rsidRPr="00D97CC4" w:rsidRDefault="0083491A" w:rsidP="00D97CC4">
            <w:pPr>
              <w:jc w:val="center"/>
              <w:rPr>
                <w:rFonts w:ascii="Arial" w:hAnsi="Arial" w:cs="Arial"/>
                <w:b/>
                <w:sz w:val="12"/>
                <w:szCs w:val="12"/>
              </w:rPr>
            </w:pPr>
            <w:r w:rsidRPr="00D97CC4">
              <w:rPr>
                <w:rFonts w:ascii="Arial" w:hAnsi="Arial" w:cs="Arial"/>
                <w:b/>
                <w:sz w:val="12"/>
                <w:szCs w:val="12"/>
              </w:rPr>
              <w:t>20-27</w:t>
            </w:r>
          </w:p>
        </w:tc>
        <w:tc>
          <w:tcPr>
            <w:tcW w:w="1859" w:type="pct"/>
            <w:vMerge w:val="restart"/>
          </w:tcPr>
          <w:p w:rsidR="0083491A" w:rsidRPr="00D97CC4" w:rsidRDefault="0083491A" w:rsidP="00D97CC4">
            <w:pPr>
              <w:jc w:val="center"/>
              <w:rPr>
                <w:rFonts w:ascii="Arial" w:hAnsi="Arial" w:cs="Arial"/>
                <w:sz w:val="12"/>
                <w:szCs w:val="12"/>
              </w:rPr>
            </w:pPr>
            <w:r w:rsidRPr="00D97CC4">
              <w:rPr>
                <w:rFonts w:ascii="Arial" w:hAnsi="Arial" w:cs="Arial"/>
                <w:sz w:val="12"/>
                <w:szCs w:val="12"/>
              </w:rPr>
              <w:t>м2 на 1 место</w:t>
            </w:r>
          </w:p>
        </w:tc>
      </w:tr>
      <w:tr w:rsidR="0083491A" w:rsidRPr="00D97CC4" w:rsidTr="004570F6">
        <w:trPr>
          <w:trHeight w:val="20"/>
        </w:trPr>
        <w:tc>
          <w:tcPr>
            <w:tcW w:w="1597" w:type="pct"/>
          </w:tcPr>
          <w:p w:rsidR="0083491A" w:rsidRPr="00D97CC4" w:rsidRDefault="0083491A" w:rsidP="00D97CC4">
            <w:pPr>
              <w:jc w:val="center"/>
              <w:rPr>
                <w:rFonts w:ascii="Arial" w:hAnsi="Arial" w:cs="Arial"/>
                <w:sz w:val="12"/>
                <w:szCs w:val="12"/>
              </w:rPr>
            </w:pPr>
            <w:r w:rsidRPr="00D97CC4">
              <w:rPr>
                <w:rFonts w:ascii="Arial" w:hAnsi="Arial" w:cs="Arial"/>
                <w:sz w:val="12"/>
                <w:szCs w:val="12"/>
              </w:rPr>
              <w:t>Спортивный флот</w:t>
            </w:r>
          </w:p>
        </w:tc>
        <w:tc>
          <w:tcPr>
            <w:tcW w:w="1544" w:type="pct"/>
          </w:tcPr>
          <w:p w:rsidR="0083491A" w:rsidRPr="00D97CC4" w:rsidRDefault="0083491A" w:rsidP="00D97CC4">
            <w:pPr>
              <w:jc w:val="center"/>
              <w:rPr>
                <w:rFonts w:ascii="Arial" w:hAnsi="Arial" w:cs="Arial"/>
                <w:b/>
                <w:sz w:val="12"/>
                <w:szCs w:val="12"/>
              </w:rPr>
            </w:pPr>
            <w:r w:rsidRPr="00D97CC4">
              <w:rPr>
                <w:rFonts w:ascii="Arial" w:hAnsi="Arial" w:cs="Arial"/>
                <w:b/>
                <w:sz w:val="12"/>
                <w:szCs w:val="12"/>
              </w:rPr>
              <w:t>75</w:t>
            </w:r>
          </w:p>
        </w:tc>
        <w:tc>
          <w:tcPr>
            <w:tcW w:w="1859" w:type="pct"/>
            <w:vMerge/>
          </w:tcPr>
          <w:p w:rsidR="0083491A" w:rsidRPr="00D97CC4" w:rsidRDefault="0083491A" w:rsidP="00D97CC4">
            <w:pPr>
              <w:jc w:val="center"/>
              <w:rPr>
                <w:rFonts w:ascii="Arial" w:hAnsi="Arial" w:cs="Arial"/>
                <w:sz w:val="12"/>
                <w:szCs w:val="12"/>
              </w:rPr>
            </w:pPr>
          </w:p>
        </w:tc>
      </w:tr>
    </w:tbl>
    <w:p w:rsidR="008E0015" w:rsidRDefault="0083491A" w:rsidP="00B6773A">
      <w:pPr>
        <w:ind w:firstLine="284"/>
        <w:jc w:val="both"/>
        <w:rPr>
          <w:rFonts w:ascii="Arial" w:hAnsi="Arial" w:cs="Arial"/>
          <w:b/>
          <w:spacing w:val="-4"/>
          <w:sz w:val="16"/>
          <w:szCs w:val="16"/>
        </w:rPr>
      </w:pPr>
      <w:r w:rsidRPr="00B6773A">
        <w:rPr>
          <w:rFonts w:ascii="Arial" w:hAnsi="Arial" w:cs="Arial"/>
          <w:b/>
          <w:sz w:val="16"/>
          <w:szCs w:val="16"/>
        </w:rPr>
        <w:t>1.</w:t>
      </w:r>
      <w:r w:rsidRPr="00B6773A">
        <w:rPr>
          <w:rFonts w:ascii="Arial" w:hAnsi="Arial" w:cs="Arial"/>
          <w:b/>
          <w:spacing w:val="-4"/>
          <w:sz w:val="16"/>
          <w:szCs w:val="16"/>
        </w:rPr>
        <w:t xml:space="preserve">6.21. 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B6773A">
          <w:rPr>
            <w:rFonts w:ascii="Arial" w:hAnsi="Arial" w:cs="Arial"/>
            <w:b/>
            <w:spacing w:val="-4"/>
            <w:sz w:val="16"/>
            <w:szCs w:val="16"/>
          </w:rPr>
          <w:t>50 м</w:t>
        </w:r>
      </w:smartTag>
      <w:r w:rsidRPr="00B6773A">
        <w:rPr>
          <w:rFonts w:ascii="Arial" w:hAnsi="Arial" w:cs="Arial"/>
          <w:b/>
          <w:spacing w:val="-4"/>
          <w:sz w:val="16"/>
          <w:szCs w:val="16"/>
        </w:rPr>
        <w:t xml:space="preserve">, до больниц и санаториев – не менее </w:t>
      </w:r>
    </w:p>
    <w:p w:rsidR="0083491A" w:rsidRPr="00B6773A" w:rsidRDefault="0083491A" w:rsidP="00B6773A">
      <w:pPr>
        <w:ind w:firstLine="284"/>
        <w:jc w:val="both"/>
        <w:rPr>
          <w:rFonts w:ascii="Arial" w:hAnsi="Arial" w:cs="Arial"/>
          <w:b/>
          <w:sz w:val="16"/>
          <w:szCs w:val="16"/>
        </w:rPr>
      </w:pPr>
      <w:smartTag w:uri="urn:schemas-microsoft-com:office:smarttags" w:element="metricconverter">
        <w:smartTagPr>
          <w:attr w:name="ProductID" w:val="200 м"/>
        </w:smartTagPr>
        <w:r w:rsidRPr="00B6773A">
          <w:rPr>
            <w:rFonts w:ascii="Arial" w:hAnsi="Arial" w:cs="Arial"/>
            <w:b/>
            <w:spacing w:val="-4"/>
            <w:sz w:val="16"/>
            <w:szCs w:val="16"/>
          </w:rPr>
          <w:t>200 м</w:t>
        </w:r>
      </w:smartTag>
      <w:r w:rsidRPr="00B6773A">
        <w:rPr>
          <w:rFonts w:ascii="Arial" w:hAnsi="Arial" w:cs="Arial"/>
          <w:b/>
          <w:spacing w:val="-4"/>
          <w:sz w:val="16"/>
          <w:szCs w:val="16"/>
        </w:rPr>
        <w:t>.</w:t>
      </w:r>
    </w:p>
    <w:tbl>
      <w:tblPr>
        <w:tblW w:w="4785" w:type="pct"/>
        <w:tblInd w:w="250" w:type="dxa"/>
        <w:tblLook w:val="0000" w:firstRow="0" w:lastRow="0" w:firstColumn="0" w:lastColumn="0" w:noHBand="0" w:noVBand="0"/>
      </w:tblPr>
      <w:tblGrid>
        <w:gridCol w:w="11057"/>
      </w:tblGrid>
      <w:tr w:rsidR="0083491A" w:rsidRPr="00D97CC4" w:rsidTr="00D97CC4">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83491A" w:rsidRPr="00D97CC4" w:rsidRDefault="0083491A" w:rsidP="00D97CC4">
            <w:pPr>
              <w:snapToGrid w:val="0"/>
              <w:jc w:val="center"/>
              <w:rPr>
                <w:rFonts w:ascii="Arial" w:hAnsi="Arial" w:cs="Arial"/>
                <w:b/>
                <w:sz w:val="16"/>
                <w:szCs w:val="16"/>
              </w:rPr>
            </w:pPr>
            <w:r w:rsidRPr="00D97CC4">
              <w:rPr>
                <w:rFonts w:ascii="Arial" w:hAnsi="Arial" w:cs="Arial"/>
                <w:b/>
                <w:sz w:val="16"/>
                <w:szCs w:val="16"/>
              </w:rPr>
              <w:t>1.7. Расчетные показатели обеспеченности и интенсивности использования территорий зон транспортной инфраструктуры</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1.7.1. Уровень автомобилизации (</w:t>
      </w:r>
      <w:r w:rsidRPr="00B6773A">
        <w:rPr>
          <w:rFonts w:ascii="Arial" w:hAnsi="Arial" w:cs="Arial"/>
          <w:sz w:val="16"/>
          <w:szCs w:val="16"/>
        </w:rPr>
        <w:t>кол-во автомашин на 1000 жит.</w:t>
      </w:r>
      <w:r w:rsidRPr="00B6773A">
        <w:rPr>
          <w:rFonts w:ascii="Arial" w:hAnsi="Arial" w:cs="Arial"/>
          <w:b/>
          <w:sz w:val="16"/>
          <w:szCs w:val="16"/>
        </w:rPr>
        <w:t>) – 400 авт.</w:t>
      </w:r>
    </w:p>
    <w:p w:rsidR="0083491A" w:rsidRPr="00B6773A" w:rsidRDefault="0083491A" w:rsidP="00B6773A">
      <w:pPr>
        <w:ind w:firstLine="284"/>
        <w:jc w:val="both"/>
        <w:rPr>
          <w:rFonts w:ascii="Arial" w:hAnsi="Arial" w:cs="Arial"/>
          <w:spacing w:val="-4"/>
          <w:sz w:val="16"/>
          <w:szCs w:val="16"/>
        </w:rPr>
      </w:pPr>
      <w:r w:rsidRPr="00B6773A">
        <w:rPr>
          <w:rFonts w:ascii="Arial" w:hAnsi="Arial" w:cs="Arial"/>
          <w:spacing w:val="-4"/>
          <w:sz w:val="16"/>
          <w:szCs w:val="16"/>
          <w:u w:val="single"/>
        </w:rPr>
        <w:t>Примечание:</w:t>
      </w:r>
      <w:r w:rsidRPr="00B6773A">
        <w:rPr>
          <w:rFonts w:ascii="Arial" w:hAnsi="Arial" w:cs="Arial"/>
          <w:spacing w:val="-4"/>
          <w:sz w:val="16"/>
          <w:szCs w:val="16"/>
        </w:rPr>
        <w:t xml:space="preserve"> Указанный уровень включает также ведомственные легковые машины и такси.</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1.7.2. Категории улиц и дорог</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7981"/>
      </w:tblGrid>
      <w:tr w:rsidR="0083491A" w:rsidRPr="00D97CC4" w:rsidTr="00D97CC4">
        <w:trPr>
          <w:trHeight w:val="20"/>
        </w:trPr>
        <w:tc>
          <w:tcPr>
            <w:tcW w:w="1391" w:type="pct"/>
          </w:tcPr>
          <w:p w:rsidR="0083491A" w:rsidRPr="00D97CC4" w:rsidRDefault="0083491A" w:rsidP="00D97CC4">
            <w:pPr>
              <w:jc w:val="center"/>
              <w:rPr>
                <w:rFonts w:ascii="Arial" w:hAnsi="Arial" w:cs="Arial"/>
                <w:sz w:val="12"/>
                <w:szCs w:val="12"/>
              </w:rPr>
            </w:pPr>
            <w:r w:rsidRPr="00D97CC4">
              <w:rPr>
                <w:rFonts w:ascii="Arial" w:hAnsi="Arial" w:cs="Arial"/>
                <w:sz w:val="12"/>
                <w:szCs w:val="12"/>
              </w:rPr>
              <w:t>Категория улиц и дорог</w:t>
            </w:r>
          </w:p>
        </w:tc>
        <w:tc>
          <w:tcPr>
            <w:tcW w:w="3609" w:type="pct"/>
          </w:tcPr>
          <w:p w:rsidR="0083491A" w:rsidRPr="00D97CC4" w:rsidRDefault="0083491A" w:rsidP="00D97CC4">
            <w:pPr>
              <w:jc w:val="center"/>
              <w:rPr>
                <w:rFonts w:ascii="Arial" w:hAnsi="Arial" w:cs="Arial"/>
                <w:sz w:val="12"/>
                <w:szCs w:val="12"/>
              </w:rPr>
            </w:pPr>
            <w:r w:rsidRPr="00D97CC4">
              <w:rPr>
                <w:rFonts w:ascii="Arial" w:hAnsi="Arial" w:cs="Arial"/>
                <w:sz w:val="12"/>
                <w:szCs w:val="12"/>
              </w:rPr>
              <w:t>Основное назначения дорог и улиц</w:t>
            </w:r>
          </w:p>
        </w:tc>
      </w:tr>
      <w:tr w:rsidR="0083491A" w:rsidRPr="00D97CC4" w:rsidTr="00D97CC4">
        <w:trPr>
          <w:trHeight w:val="20"/>
        </w:trPr>
        <w:tc>
          <w:tcPr>
            <w:tcW w:w="5000" w:type="pct"/>
            <w:gridSpan w:val="2"/>
          </w:tcPr>
          <w:p w:rsidR="0083491A" w:rsidRPr="00D97CC4" w:rsidRDefault="0083491A" w:rsidP="00D97CC4">
            <w:pPr>
              <w:jc w:val="both"/>
              <w:rPr>
                <w:rFonts w:ascii="Arial" w:hAnsi="Arial" w:cs="Arial"/>
                <w:sz w:val="12"/>
                <w:szCs w:val="12"/>
              </w:rPr>
            </w:pPr>
            <w:r w:rsidRPr="00D97CC4">
              <w:rPr>
                <w:rFonts w:ascii="Arial" w:hAnsi="Arial" w:cs="Arial"/>
                <w:sz w:val="12"/>
                <w:szCs w:val="12"/>
              </w:rPr>
              <w:t>Магистральные дороги</w:t>
            </w:r>
          </w:p>
        </w:tc>
      </w:tr>
      <w:tr w:rsidR="0083491A" w:rsidRPr="00D97CC4" w:rsidTr="00D97CC4">
        <w:trPr>
          <w:trHeight w:val="20"/>
        </w:trPr>
        <w:tc>
          <w:tcPr>
            <w:tcW w:w="1391"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Скоростного движения</w:t>
            </w:r>
          </w:p>
        </w:tc>
        <w:tc>
          <w:tcPr>
            <w:tcW w:w="3609"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Скоростная транспортная связь между удаленными промышленными и планировочными районами населенного пункта для выхода на внешние автомобильным дороги к аэропортам, крупным зонам массового отдыха и другим населенным пунктам в системе расселения, пересечения с улицами и дорогами в разных уровнях.</w:t>
            </w:r>
          </w:p>
        </w:tc>
      </w:tr>
      <w:tr w:rsidR="0083491A" w:rsidRPr="00D97CC4" w:rsidTr="00D97CC4">
        <w:trPr>
          <w:trHeight w:val="20"/>
        </w:trPr>
        <w:tc>
          <w:tcPr>
            <w:tcW w:w="1391"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Регулируемого движения</w:t>
            </w:r>
          </w:p>
        </w:tc>
        <w:tc>
          <w:tcPr>
            <w:tcW w:w="3609"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Транспортная связь между районами населенного пункта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83491A" w:rsidRPr="00D97CC4" w:rsidTr="00D97CC4">
        <w:trPr>
          <w:trHeight w:val="20"/>
        </w:trPr>
        <w:tc>
          <w:tcPr>
            <w:tcW w:w="5000" w:type="pct"/>
            <w:gridSpan w:val="2"/>
          </w:tcPr>
          <w:p w:rsidR="0083491A" w:rsidRPr="00D97CC4" w:rsidRDefault="0083491A" w:rsidP="00D97CC4">
            <w:pPr>
              <w:jc w:val="both"/>
              <w:rPr>
                <w:rFonts w:ascii="Arial" w:hAnsi="Arial" w:cs="Arial"/>
                <w:sz w:val="12"/>
                <w:szCs w:val="12"/>
              </w:rPr>
            </w:pPr>
            <w:r w:rsidRPr="00D97CC4">
              <w:rPr>
                <w:rFonts w:ascii="Arial" w:hAnsi="Arial" w:cs="Arial"/>
                <w:sz w:val="12"/>
                <w:szCs w:val="12"/>
              </w:rPr>
              <w:t>Магистральные улицы</w:t>
            </w:r>
          </w:p>
        </w:tc>
      </w:tr>
      <w:tr w:rsidR="0083491A" w:rsidRPr="00D97CC4" w:rsidTr="00D97CC4">
        <w:trPr>
          <w:trHeight w:val="20"/>
        </w:trPr>
        <w:tc>
          <w:tcPr>
            <w:tcW w:w="1391"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Общегородского значения регулируемого движения</w:t>
            </w:r>
          </w:p>
        </w:tc>
        <w:tc>
          <w:tcPr>
            <w:tcW w:w="3609" w:type="pct"/>
            <w:shd w:val="clear" w:color="auto" w:fill="auto"/>
          </w:tcPr>
          <w:p w:rsidR="0083491A" w:rsidRPr="00D97CC4" w:rsidRDefault="0083491A" w:rsidP="00D97CC4">
            <w:pPr>
              <w:jc w:val="both"/>
              <w:rPr>
                <w:rFonts w:ascii="Arial" w:hAnsi="Arial" w:cs="Arial"/>
                <w:spacing w:val="-2"/>
                <w:sz w:val="12"/>
                <w:szCs w:val="12"/>
              </w:rPr>
            </w:pPr>
            <w:r w:rsidRPr="00D97CC4">
              <w:rPr>
                <w:rFonts w:ascii="Arial" w:hAnsi="Arial" w:cs="Arial"/>
                <w:spacing w:val="-2"/>
                <w:sz w:val="12"/>
                <w:szCs w:val="12"/>
              </w:rPr>
              <w:t>Транспортная связь между жилыми, промышленными районами и центром населенного пункта, центрами планировочных районов. Выходы на магистральные улицы, дороги и внешние автомобильные дороги. Пересечения с магистральными улицами и дорогами в одном уровне.</w:t>
            </w:r>
          </w:p>
        </w:tc>
      </w:tr>
      <w:tr w:rsidR="0083491A" w:rsidRPr="00D97CC4" w:rsidTr="00D97CC4">
        <w:trPr>
          <w:trHeight w:val="20"/>
        </w:trPr>
        <w:tc>
          <w:tcPr>
            <w:tcW w:w="1391"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 xml:space="preserve">Районного значения. </w:t>
            </w:r>
          </w:p>
          <w:p w:rsidR="0083491A" w:rsidRPr="00D97CC4" w:rsidRDefault="0083491A" w:rsidP="00D97CC4">
            <w:pPr>
              <w:jc w:val="both"/>
              <w:rPr>
                <w:rFonts w:ascii="Arial" w:hAnsi="Arial" w:cs="Arial"/>
                <w:sz w:val="12"/>
                <w:szCs w:val="12"/>
              </w:rPr>
            </w:pPr>
            <w:r w:rsidRPr="00D97CC4">
              <w:rPr>
                <w:rFonts w:ascii="Arial" w:hAnsi="Arial" w:cs="Arial"/>
                <w:sz w:val="12"/>
                <w:szCs w:val="12"/>
              </w:rPr>
              <w:t>Транспортно-пешеходные</w:t>
            </w:r>
          </w:p>
        </w:tc>
        <w:tc>
          <w:tcPr>
            <w:tcW w:w="3609" w:type="pct"/>
            <w:shd w:val="clear" w:color="auto" w:fill="auto"/>
          </w:tcPr>
          <w:p w:rsidR="0083491A" w:rsidRPr="00D97CC4" w:rsidRDefault="0083491A" w:rsidP="00D97CC4">
            <w:pPr>
              <w:jc w:val="both"/>
              <w:rPr>
                <w:rFonts w:ascii="Arial" w:hAnsi="Arial" w:cs="Arial"/>
                <w:sz w:val="12"/>
                <w:szCs w:val="12"/>
              </w:rPr>
            </w:pPr>
            <w:r w:rsidRPr="00D97CC4">
              <w:rPr>
                <w:rFonts w:ascii="Arial" w:hAnsi="Arial" w:cs="Arial"/>
                <w:sz w:val="12"/>
                <w:szCs w:val="12"/>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83491A" w:rsidRPr="00D97CC4" w:rsidTr="00D97CC4">
        <w:trPr>
          <w:trHeight w:val="20"/>
        </w:trPr>
        <w:tc>
          <w:tcPr>
            <w:tcW w:w="1391"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 xml:space="preserve">Районного значения. </w:t>
            </w:r>
          </w:p>
          <w:p w:rsidR="0083491A" w:rsidRPr="00D97CC4" w:rsidRDefault="0083491A" w:rsidP="00D97CC4">
            <w:pPr>
              <w:jc w:val="both"/>
              <w:rPr>
                <w:rFonts w:ascii="Arial" w:hAnsi="Arial" w:cs="Arial"/>
                <w:sz w:val="12"/>
                <w:szCs w:val="12"/>
              </w:rPr>
            </w:pPr>
            <w:r w:rsidRPr="00D97CC4">
              <w:rPr>
                <w:rFonts w:ascii="Arial" w:hAnsi="Arial" w:cs="Arial"/>
                <w:sz w:val="12"/>
                <w:szCs w:val="12"/>
              </w:rPr>
              <w:t>Пешеходно-транспортные</w:t>
            </w:r>
          </w:p>
        </w:tc>
        <w:tc>
          <w:tcPr>
            <w:tcW w:w="3609"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Пешеходная и транспортная связи (преимущественно общественный пассажирский транспорт) в пределах планировочного района.</w:t>
            </w:r>
          </w:p>
        </w:tc>
      </w:tr>
      <w:tr w:rsidR="0083491A" w:rsidRPr="00D97CC4" w:rsidTr="00D97CC4">
        <w:trPr>
          <w:trHeight w:val="20"/>
        </w:trPr>
        <w:tc>
          <w:tcPr>
            <w:tcW w:w="5000" w:type="pct"/>
            <w:gridSpan w:val="2"/>
          </w:tcPr>
          <w:p w:rsidR="0083491A" w:rsidRPr="00D97CC4" w:rsidRDefault="0083491A" w:rsidP="00D97CC4">
            <w:pPr>
              <w:jc w:val="both"/>
              <w:rPr>
                <w:rFonts w:ascii="Arial" w:hAnsi="Arial" w:cs="Arial"/>
                <w:sz w:val="12"/>
                <w:szCs w:val="12"/>
              </w:rPr>
            </w:pPr>
            <w:r w:rsidRPr="00D97CC4">
              <w:rPr>
                <w:rFonts w:ascii="Arial" w:hAnsi="Arial" w:cs="Arial"/>
                <w:sz w:val="12"/>
                <w:szCs w:val="12"/>
              </w:rPr>
              <w:t>Улицы и дороги местного значения</w:t>
            </w:r>
          </w:p>
        </w:tc>
      </w:tr>
      <w:tr w:rsidR="0083491A" w:rsidRPr="00D97CC4" w:rsidTr="00D97CC4">
        <w:trPr>
          <w:trHeight w:val="20"/>
        </w:trPr>
        <w:tc>
          <w:tcPr>
            <w:tcW w:w="1391"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Улицы в жилой застройке</w:t>
            </w:r>
          </w:p>
        </w:tc>
        <w:tc>
          <w:tcPr>
            <w:tcW w:w="3609"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Транспортная (без пропуска грузового и общественного транспорта) и пешеходная связи на территории жилых районов (микрорайонов), входы на магистральные улицы и дороги регулируемого движения.</w:t>
            </w:r>
          </w:p>
        </w:tc>
      </w:tr>
      <w:tr w:rsidR="0083491A" w:rsidRPr="00D97CC4" w:rsidTr="00D97CC4">
        <w:trPr>
          <w:trHeight w:val="20"/>
        </w:trPr>
        <w:tc>
          <w:tcPr>
            <w:tcW w:w="1391"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Улицы и дороги в промышленных и коммунально-складских зонах (районах)</w:t>
            </w:r>
          </w:p>
        </w:tc>
        <w:tc>
          <w:tcPr>
            <w:tcW w:w="3609"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Транспортная связь преимущественно легкого и грузового транспорта в пределах зон (районов), выходы на магистральные городские дороги. Пересечения с улицами  и дорогами устанавливаются в одном уровне.</w:t>
            </w:r>
          </w:p>
        </w:tc>
      </w:tr>
      <w:tr w:rsidR="0083491A" w:rsidRPr="00D97CC4" w:rsidTr="00D97CC4">
        <w:trPr>
          <w:trHeight w:val="20"/>
        </w:trPr>
        <w:tc>
          <w:tcPr>
            <w:tcW w:w="1391"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Пешеходные улицы и дороги</w:t>
            </w:r>
          </w:p>
        </w:tc>
        <w:tc>
          <w:tcPr>
            <w:tcW w:w="3609"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83491A" w:rsidRPr="00D97CC4" w:rsidTr="00D97CC4">
        <w:trPr>
          <w:trHeight w:val="20"/>
        </w:trPr>
        <w:tc>
          <w:tcPr>
            <w:tcW w:w="1391"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 xml:space="preserve">Проезды </w:t>
            </w:r>
          </w:p>
        </w:tc>
        <w:tc>
          <w:tcPr>
            <w:tcW w:w="3609"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Проезд транспортных средств к жилым и общественным зданиям, учреждениям, предприятиям и другим объектам застройки внутри районов, микрорайонов и кварталов.</w:t>
            </w:r>
          </w:p>
        </w:tc>
      </w:tr>
      <w:tr w:rsidR="0083491A" w:rsidRPr="00D97CC4" w:rsidTr="00D97CC4">
        <w:trPr>
          <w:trHeight w:val="20"/>
        </w:trPr>
        <w:tc>
          <w:tcPr>
            <w:tcW w:w="1391"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Парковые дороги</w:t>
            </w:r>
          </w:p>
        </w:tc>
        <w:tc>
          <w:tcPr>
            <w:tcW w:w="3609"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Транспортная связь в пределах территории парков и лесопарков преимущественно для движения легковых автомобилей</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1.7.3. Расчетные параметры улиц и дорог городских населенных пунктов</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1493"/>
        <w:gridCol w:w="1280"/>
        <w:gridCol w:w="1455"/>
        <w:gridCol w:w="1533"/>
        <w:gridCol w:w="1285"/>
        <w:gridCol w:w="1276"/>
      </w:tblGrid>
      <w:tr w:rsidR="0083491A" w:rsidRPr="00D97CC4" w:rsidTr="00D97CC4">
        <w:trPr>
          <w:cantSplit/>
          <w:trHeight w:val="20"/>
        </w:trPr>
        <w:tc>
          <w:tcPr>
            <w:tcW w:w="123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Категория улиц и дорог</w:t>
            </w:r>
          </w:p>
        </w:tc>
        <w:tc>
          <w:tcPr>
            <w:tcW w:w="675"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Расчетная скорость движения,км/час.</w:t>
            </w:r>
          </w:p>
        </w:tc>
        <w:tc>
          <w:tcPr>
            <w:tcW w:w="579"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Ширина полосы движения,м</w:t>
            </w:r>
          </w:p>
        </w:tc>
        <w:tc>
          <w:tcPr>
            <w:tcW w:w="658"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Число полос движения</w:t>
            </w:r>
          </w:p>
        </w:tc>
        <w:tc>
          <w:tcPr>
            <w:tcW w:w="693"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Наименьший радиус кривых в плане, м</w:t>
            </w:r>
          </w:p>
        </w:tc>
        <w:tc>
          <w:tcPr>
            <w:tcW w:w="581"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Наибольший продольный уклон в плане, %</w:t>
            </w:r>
          </w:p>
        </w:tc>
        <w:tc>
          <w:tcPr>
            <w:tcW w:w="57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Ширина пешеходной части тротуара, м</w:t>
            </w:r>
          </w:p>
        </w:tc>
      </w:tr>
      <w:tr w:rsidR="0083491A" w:rsidRPr="00D97CC4" w:rsidTr="00D97CC4">
        <w:trPr>
          <w:trHeight w:val="20"/>
        </w:trPr>
        <w:tc>
          <w:tcPr>
            <w:tcW w:w="5000" w:type="pct"/>
            <w:gridSpan w:val="7"/>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Магистральные дороги</w:t>
            </w:r>
          </w:p>
        </w:tc>
      </w:tr>
      <w:tr w:rsidR="0083491A" w:rsidRPr="00D97CC4" w:rsidTr="00D97CC4">
        <w:trPr>
          <w:trHeight w:val="20"/>
        </w:trPr>
        <w:tc>
          <w:tcPr>
            <w:tcW w:w="1237" w:type="pct"/>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Скоростного движения</w:t>
            </w:r>
          </w:p>
        </w:tc>
        <w:tc>
          <w:tcPr>
            <w:tcW w:w="675"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120</w:t>
            </w:r>
          </w:p>
        </w:tc>
        <w:tc>
          <w:tcPr>
            <w:tcW w:w="579"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3,75</w:t>
            </w:r>
          </w:p>
        </w:tc>
        <w:tc>
          <w:tcPr>
            <w:tcW w:w="658"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4-8</w:t>
            </w:r>
          </w:p>
        </w:tc>
        <w:tc>
          <w:tcPr>
            <w:tcW w:w="693"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600</w:t>
            </w:r>
          </w:p>
        </w:tc>
        <w:tc>
          <w:tcPr>
            <w:tcW w:w="581"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30</w:t>
            </w:r>
          </w:p>
        </w:tc>
        <w:tc>
          <w:tcPr>
            <w:tcW w:w="57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w:t>
            </w:r>
          </w:p>
        </w:tc>
      </w:tr>
      <w:tr w:rsidR="0083491A" w:rsidRPr="00D97CC4" w:rsidTr="00D97CC4">
        <w:trPr>
          <w:trHeight w:val="20"/>
        </w:trPr>
        <w:tc>
          <w:tcPr>
            <w:tcW w:w="1237" w:type="pct"/>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Регулируемого движения</w:t>
            </w:r>
          </w:p>
        </w:tc>
        <w:tc>
          <w:tcPr>
            <w:tcW w:w="675"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80</w:t>
            </w:r>
          </w:p>
        </w:tc>
        <w:tc>
          <w:tcPr>
            <w:tcW w:w="579"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3,50</w:t>
            </w:r>
          </w:p>
        </w:tc>
        <w:tc>
          <w:tcPr>
            <w:tcW w:w="658"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2-6</w:t>
            </w:r>
          </w:p>
        </w:tc>
        <w:tc>
          <w:tcPr>
            <w:tcW w:w="693"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400</w:t>
            </w:r>
          </w:p>
        </w:tc>
        <w:tc>
          <w:tcPr>
            <w:tcW w:w="581"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50</w:t>
            </w:r>
          </w:p>
        </w:tc>
        <w:tc>
          <w:tcPr>
            <w:tcW w:w="57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w:t>
            </w:r>
          </w:p>
        </w:tc>
      </w:tr>
      <w:tr w:rsidR="0083491A" w:rsidRPr="00D97CC4" w:rsidTr="00D97CC4">
        <w:trPr>
          <w:trHeight w:val="20"/>
        </w:trPr>
        <w:tc>
          <w:tcPr>
            <w:tcW w:w="5000" w:type="pct"/>
            <w:gridSpan w:val="7"/>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Магистральные улицы</w:t>
            </w:r>
          </w:p>
        </w:tc>
      </w:tr>
      <w:tr w:rsidR="0083491A" w:rsidRPr="00D97CC4" w:rsidTr="00D97CC4">
        <w:trPr>
          <w:trHeight w:val="20"/>
        </w:trPr>
        <w:tc>
          <w:tcPr>
            <w:tcW w:w="1237" w:type="pct"/>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Общегородского значения регулируемого движения</w:t>
            </w:r>
          </w:p>
        </w:tc>
        <w:tc>
          <w:tcPr>
            <w:tcW w:w="675"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80</w:t>
            </w:r>
          </w:p>
        </w:tc>
        <w:tc>
          <w:tcPr>
            <w:tcW w:w="579"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3,50</w:t>
            </w:r>
          </w:p>
        </w:tc>
        <w:tc>
          <w:tcPr>
            <w:tcW w:w="658"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4-8</w:t>
            </w:r>
          </w:p>
        </w:tc>
        <w:tc>
          <w:tcPr>
            <w:tcW w:w="693"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400</w:t>
            </w:r>
          </w:p>
        </w:tc>
        <w:tc>
          <w:tcPr>
            <w:tcW w:w="581"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50</w:t>
            </w:r>
          </w:p>
        </w:tc>
        <w:tc>
          <w:tcPr>
            <w:tcW w:w="57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3,0</w:t>
            </w:r>
          </w:p>
        </w:tc>
      </w:tr>
      <w:tr w:rsidR="0083491A" w:rsidRPr="00D97CC4" w:rsidTr="00D97CC4">
        <w:trPr>
          <w:trHeight w:val="20"/>
        </w:trPr>
        <w:tc>
          <w:tcPr>
            <w:tcW w:w="1237" w:type="pct"/>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Районного значения.</w:t>
            </w:r>
          </w:p>
          <w:p w:rsidR="0083491A" w:rsidRPr="00D97CC4" w:rsidRDefault="0083491A" w:rsidP="00D97CC4">
            <w:pPr>
              <w:rPr>
                <w:rFonts w:ascii="Arial" w:hAnsi="Arial" w:cs="Arial"/>
                <w:sz w:val="12"/>
                <w:szCs w:val="12"/>
              </w:rPr>
            </w:pPr>
            <w:r w:rsidRPr="00D97CC4">
              <w:rPr>
                <w:rFonts w:ascii="Arial" w:hAnsi="Arial" w:cs="Arial"/>
                <w:sz w:val="12"/>
                <w:szCs w:val="12"/>
              </w:rPr>
              <w:t>Транспортно-пешеходные</w:t>
            </w:r>
          </w:p>
        </w:tc>
        <w:tc>
          <w:tcPr>
            <w:tcW w:w="675"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70</w:t>
            </w:r>
          </w:p>
        </w:tc>
        <w:tc>
          <w:tcPr>
            <w:tcW w:w="579"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3,50</w:t>
            </w:r>
          </w:p>
        </w:tc>
        <w:tc>
          <w:tcPr>
            <w:tcW w:w="658"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2-4</w:t>
            </w:r>
          </w:p>
        </w:tc>
        <w:tc>
          <w:tcPr>
            <w:tcW w:w="693"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250</w:t>
            </w:r>
          </w:p>
        </w:tc>
        <w:tc>
          <w:tcPr>
            <w:tcW w:w="581"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60</w:t>
            </w:r>
          </w:p>
        </w:tc>
        <w:tc>
          <w:tcPr>
            <w:tcW w:w="57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2,25</w:t>
            </w:r>
          </w:p>
        </w:tc>
      </w:tr>
      <w:tr w:rsidR="0083491A" w:rsidRPr="00D97CC4" w:rsidTr="00D97CC4">
        <w:trPr>
          <w:trHeight w:val="20"/>
        </w:trPr>
        <w:tc>
          <w:tcPr>
            <w:tcW w:w="1237" w:type="pct"/>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Районного значения.</w:t>
            </w:r>
          </w:p>
          <w:p w:rsidR="0083491A" w:rsidRPr="00D97CC4" w:rsidRDefault="0083491A" w:rsidP="00D97CC4">
            <w:pPr>
              <w:rPr>
                <w:rFonts w:ascii="Arial" w:hAnsi="Arial" w:cs="Arial"/>
                <w:sz w:val="12"/>
                <w:szCs w:val="12"/>
              </w:rPr>
            </w:pPr>
            <w:r w:rsidRPr="00D97CC4">
              <w:rPr>
                <w:rFonts w:ascii="Arial" w:hAnsi="Arial" w:cs="Arial"/>
                <w:sz w:val="12"/>
                <w:szCs w:val="12"/>
              </w:rPr>
              <w:t>Пешеходно-транспортные</w:t>
            </w:r>
          </w:p>
        </w:tc>
        <w:tc>
          <w:tcPr>
            <w:tcW w:w="675"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50</w:t>
            </w:r>
          </w:p>
        </w:tc>
        <w:tc>
          <w:tcPr>
            <w:tcW w:w="579"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4,00</w:t>
            </w:r>
          </w:p>
        </w:tc>
        <w:tc>
          <w:tcPr>
            <w:tcW w:w="658"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2</w:t>
            </w:r>
          </w:p>
        </w:tc>
        <w:tc>
          <w:tcPr>
            <w:tcW w:w="693"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125</w:t>
            </w:r>
          </w:p>
        </w:tc>
        <w:tc>
          <w:tcPr>
            <w:tcW w:w="581"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40</w:t>
            </w:r>
          </w:p>
        </w:tc>
        <w:tc>
          <w:tcPr>
            <w:tcW w:w="57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3,0</w:t>
            </w:r>
          </w:p>
        </w:tc>
      </w:tr>
      <w:tr w:rsidR="0083491A" w:rsidRPr="00D97CC4" w:rsidTr="00D97CC4">
        <w:trPr>
          <w:trHeight w:val="20"/>
        </w:trPr>
        <w:tc>
          <w:tcPr>
            <w:tcW w:w="5000" w:type="pct"/>
            <w:gridSpan w:val="7"/>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Улицы и дороги местного значения</w:t>
            </w:r>
          </w:p>
        </w:tc>
      </w:tr>
      <w:tr w:rsidR="0083491A" w:rsidRPr="00D97CC4" w:rsidTr="00D97CC4">
        <w:trPr>
          <w:trHeight w:val="20"/>
        </w:trPr>
        <w:tc>
          <w:tcPr>
            <w:tcW w:w="1237" w:type="pct"/>
            <w:vMerge w:val="restart"/>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Улицы в жилой застройке</w:t>
            </w:r>
          </w:p>
        </w:tc>
        <w:tc>
          <w:tcPr>
            <w:tcW w:w="675"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40</w:t>
            </w:r>
          </w:p>
        </w:tc>
        <w:tc>
          <w:tcPr>
            <w:tcW w:w="579"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3,00</w:t>
            </w:r>
          </w:p>
        </w:tc>
        <w:tc>
          <w:tcPr>
            <w:tcW w:w="658"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2-3*</w:t>
            </w:r>
          </w:p>
        </w:tc>
        <w:tc>
          <w:tcPr>
            <w:tcW w:w="693"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90</w:t>
            </w:r>
          </w:p>
        </w:tc>
        <w:tc>
          <w:tcPr>
            <w:tcW w:w="581"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70</w:t>
            </w:r>
          </w:p>
        </w:tc>
        <w:tc>
          <w:tcPr>
            <w:tcW w:w="57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1,5</w:t>
            </w:r>
          </w:p>
        </w:tc>
      </w:tr>
      <w:tr w:rsidR="0083491A" w:rsidRPr="00D97CC4" w:rsidTr="00D97CC4">
        <w:trPr>
          <w:trHeight w:val="20"/>
        </w:trPr>
        <w:tc>
          <w:tcPr>
            <w:tcW w:w="1237" w:type="pct"/>
            <w:vMerge/>
            <w:vAlign w:val="center"/>
          </w:tcPr>
          <w:p w:rsidR="0083491A" w:rsidRPr="00D97CC4" w:rsidRDefault="0083491A" w:rsidP="00D97CC4">
            <w:pPr>
              <w:rPr>
                <w:rFonts w:ascii="Arial" w:hAnsi="Arial" w:cs="Arial"/>
                <w:sz w:val="12"/>
                <w:szCs w:val="12"/>
              </w:rPr>
            </w:pPr>
          </w:p>
        </w:tc>
        <w:tc>
          <w:tcPr>
            <w:tcW w:w="675"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30</w:t>
            </w:r>
          </w:p>
        </w:tc>
        <w:tc>
          <w:tcPr>
            <w:tcW w:w="579"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3,00</w:t>
            </w:r>
          </w:p>
        </w:tc>
        <w:tc>
          <w:tcPr>
            <w:tcW w:w="658"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2</w:t>
            </w:r>
          </w:p>
        </w:tc>
        <w:tc>
          <w:tcPr>
            <w:tcW w:w="693"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50</w:t>
            </w:r>
          </w:p>
        </w:tc>
        <w:tc>
          <w:tcPr>
            <w:tcW w:w="581"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80</w:t>
            </w:r>
          </w:p>
        </w:tc>
        <w:tc>
          <w:tcPr>
            <w:tcW w:w="57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1,5</w:t>
            </w:r>
          </w:p>
        </w:tc>
      </w:tr>
      <w:tr w:rsidR="0083491A" w:rsidRPr="00D97CC4" w:rsidTr="00D97CC4">
        <w:trPr>
          <w:trHeight w:val="20"/>
        </w:trPr>
        <w:tc>
          <w:tcPr>
            <w:tcW w:w="1237" w:type="pct"/>
            <w:vMerge w:val="restart"/>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Улицы и дороги в промышленных и коммунально-складских зонах (районах)</w:t>
            </w:r>
          </w:p>
        </w:tc>
        <w:tc>
          <w:tcPr>
            <w:tcW w:w="675"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50</w:t>
            </w:r>
          </w:p>
        </w:tc>
        <w:tc>
          <w:tcPr>
            <w:tcW w:w="579"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3,50</w:t>
            </w:r>
          </w:p>
        </w:tc>
        <w:tc>
          <w:tcPr>
            <w:tcW w:w="658"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2-4</w:t>
            </w:r>
          </w:p>
        </w:tc>
        <w:tc>
          <w:tcPr>
            <w:tcW w:w="693"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90</w:t>
            </w:r>
          </w:p>
        </w:tc>
        <w:tc>
          <w:tcPr>
            <w:tcW w:w="581"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60</w:t>
            </w:r>
          </w:p>
        </w:tc>
        <w:tc>
          <w:tcPr>
            <w:tcW w:w="57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1,5</w:t>
            </w:r>
          </w:p>
        </w:tc>
      </w:tr>
      <w:tr w:rsidR="0083491A" w:rsidRPr="00D97CC4" w:rsidTr="00D97CC4">
        <w:trPr>
          <w:trHeight w:val="20"/>
        </w:trPr>
        <w:tc>
          <w:tcPr>
            <w:tcW w:w="1237" w:type="pct"/>
            <w:vMerge/>
            <w:vAlign w:val="center"/>
          </w:tcPr>
          <w:p w:rsidR="0083491A" w:rsidRPr="00D97CC4" w:rsidRDefault="0083491A" w:rsidP="00D97CC4">
            <w:pPr>
              <w:rPr>
                <w:rFonts w:ascii="Arial" w:hAnsi="Arial" w:cs="Arial"/>
                <w:sz w:val="12"/>
                <w:szCs w:val="12"/>
              </w:rPr>
            </w:pPr>
          </w:p>
        </w:tc>
        <w:tc>
          <w:tcPr>
            <w:tcW w:w="675"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40</w:t>
            </w:r>
          </w:p>
        </w:tc>
        <w:tc>
          <w:tcPr>
            <w:tcW w:w="579"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3,50</w:t>
            </w:r>
          </w:p>
        </w:tc>
        <w:tc>
          <w:tcPr>
            <w:tcW w:w="658"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2-4</w:t>
            </w:r>
          </w:p>
        </w:tc>
        <w:tc>
          <w:tcPr>
            <w:tcW w:w="693"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90</w:t>
            </w:r>
          </w:p>
        </w:tc>
        <w:tc>
          <w:tcPr>
            <w:tcW w:w="581"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60</w:t>
            </w:r>
          </w:p>
        </w:tc>
        <w:tc>
          <w:tcPr>
            <w:tcW w:w="57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1,5</w:t>
            </w:r>
          </w:p>
        </w:tc>
      </w:tr>
      <w:tr w:rsidR="0083491A" w:rsidRPr="00D97CC4" w:rsidTr="00D97CC4">
        <w:trPr>
          <w:trHeight w:val="20"/>
        </w:trPr>
        <w:tc>
          <w:tcPr>
            <w:tcW w:w="1237" w:type="pct"/>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Парковые дороги</w:t>
            </w:r>
          </w:p>
        </w:tc>
        <w:tc>
          <w:tcPr>
            <w:tcW w:w="675"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40</w:t>
            </w:r>
          </w:p>
        </w:tc>
        <w:tc>
          <w:tcPr>
            <w:tcW w:w="579"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3,00</w:t>
            </w:r>
          </w:p>
        </w:tc>
        <w:tc>
          <w:tcPr>
            <w:tcW w:w="658"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2</w:t>
            </w:r>
          </w:p>
        </w:tc>
        <w:tc>
          <w:tcPr>
            <w:tcW w:w="693"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75</w:t>
            </w:r>
          </w:p>
        </w:tc>
        <w:tc>
          <w:tcPr>
            <w:tcW w:w="581"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80</w:t>
            </w:r>
          </w:p>
        </w:tc>
        <w:tc>
          <w:tcPr>
            <w:tcW w:w="57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w:t>
            </w:r>
          </w:p>
        </w:tc>
      </w:tr>
      <w:tr w:rsidR="0083491A" w:rsidRPr="00D97CC4" w:rsidTr="00D97CC4">
        <w:trPr>
          <w:trHeight w:val="20"/>
        </w:trPr>
        <w:tc>
          <w:tcPr>
            <w:tcW w:w="5000" w:type="pct"/>
            <w:gridSpan w:val="7"/>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Проезды</w:t>
            </w:r>
          </w:p>
        </w:tc>
      </w:tr>
      <w:tr w:rsidR="0083491A" w:rsidRPr="00D97CC4" w:rsidTr="00D97CC4">
        <w:trPr>
          <w:trHeight w:val="20"/>
        </w:trPr>
        <w:tc>
          <w:tcPr>
            <w:tcW w:w="1237" w:type="pct"/>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Основные</w:t>
            </w:r>
          </w:p>
        </w:tc>
        <w:tc>
          <w:tcPr>
            <w:tcW w:w="675"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40</w:t>
            </w:r>
          </w:p>
        </w:tc>
        <w:tc>
          <w:tcPr>
            <w:tcW w:w="579"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2,75</w:t>
            </w:r>
          </w:p>
        </w:tc>
        <w:tc>
          <w:tcPr>
            <w:tcW w:w="658"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2</w:t>
            </w:r>
          </w:p>
        </w:tc>
        <w:tc>
          <w:tcPr>
            <w:tcW w:w="693"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50</w:t>
            </w:r>
          </w:p>
        </w:tc>
        <w:tc>
          <w:tcPr>
            <w:tcW w:w="581"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70</w:t>
            </w:r>
          </w:p>
        </w:tc>
        <w:tc>
          <w:tcPr>
            <w:tcW w:w="57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1,0</w:t>
            </w:r>
          </w:p>
        </w:tc>
      </w:tr>
      <w:tr w:rsidR="0083491A" w:rsidRPr="00D97CC4" w:rsidTr="00D97CC4">
        <w:trPr>
          <w:trHeight w:val="20"/>
        </w:trPr>
        <w:tc>
          <w:tcPr>
            <w:tcW w:w="1237" w:type="pct"/>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Второстепенные</w:t>
            </w:r>
          </w:p>
        </w:tc>
        <w:tc>
          <w:tcPr>
            <w:tcW w:w="675"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30</w:t>
            </w:r>
          </w:p>
        </w:tc>
        <w:tc>
          <w:tcPr>
            <w:tcW w:w="579"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3,50</w:t>
            </w:r>
          </w:p>
        </w:tc>
        <w:tc>
          <w:tcPr>
            <w:tcW w:w="658"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1</w:t>
            </w:r>
          </w:p>
        </w:tc>
        <w:tc>
          <w:tcPr>
            <w:tcW w:w="693"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25</w:t>
            </w:r>
          </w:p>
        </w:tc>
        <w:tc>
          <w:tcPr>
            <w:tcW w:w="581"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80</w:t>
            </w:r>
          </w:p>
        </w:tc>
        <w:tc>
          <w:tcPr>
            <w:tcW w:w="57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0,75</w:t>
            </w:r>
          </w:p>
        </w:tc>
      </w:tr>
      <w:tr w:rsidR="0083491A" w:rsidRPr="00D97CC4" w:rsidTr="00D97CC4">
        <w:trPr>
          <w:trHeight w:val="20"/>
        </w:trPr>
        <w:tc>
          <w:tcPr>
            <w:tcW w:w="5000" w:type="pct"/>
            <w:gridSpan w:val="7"/>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Пешеходные улицы</w:t>
            </w:r>
          </w:p>
        </w:tc>
      </w:tr>
      <w:tr w:rsidR="0083491A" w:rsidRPr="00D97CC4" w:rsidTr="00D97CC4">
        <w:trPr>
          <w:trHeight w:val="20"/>
        </w:trPr>
        <w:tc>
          <w:tcPr>
            <w:tcW w:w="1237" w:type="pct"/>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Основные</w:t>
            </w:r>
          </w:p>
        </w:tc>
        <w:tc>
          <w:tcPr>
            <w:tcW w:w="675"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w:t>
            </w:r>
          </w:p>
        </w:tc>
        <w:tc>
          <w:tcPr>
            <w:tcW w:w="579"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1,00</w:t>
            </w:r>
          </w:p>
        </w:tc>
        <w:tc>
          <w:tcPr>
            <w:tcW w:w="658"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по расчету</w:t>
            </w:r>
          </w:p>
        </w:tc>
        <w:tc>
          <w:tcPr>
            <w:tcW w:w="693"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w:t>
            </w:r>
          </w:p>
        </w:tc>
        <w:tc>
          <w:tcPr>
            <w:tcW w:w="581"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40</w:t>
            </w:r>
          </w:p>
        </w:tc>
        <w:tc>
          <w:tcPr>
            <w:tcW w:w="57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по проекту</w:t>
            </w:r>
          </w:p>
        </w:tc>
      </w:tr>
      <w:tr w:rsidR="0083491A" w:rsidRPr="00D97CC4" w:rsidTr="00D97CC4">
        <w:trPr>
          <w:trHeight w:val="20"/>
        </w:trPr>
        <w:tc>
          <w:tcPr>
            <w:tcW w:w="1237" w:type="pct"/>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Второстепенные</w:t>
            </w:r>
          </w:p>
        </w:tc>
        <w:tc>
          <w:tcPr>
            <w:tcW w:w="675"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w:t>
            </w:r>
          </w:p>
        </w:tc>
        <w:tc>
          <w:tcPr>
            <w:tcW w:w="579"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0,75</w:t>
            </w:r>
          </w:p>
        </w:tc>
        <w:tc>
          <w:tcPr>
            <w:tcW w:w="658"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по расчету</w:t>
            </w:r>
          </w:p>
        </w:tc>
        <w:tc>
          <w:tcPr>
            <w:tcW w:w="693"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w:t>
            </w:r>
          </w:p>
        </w:tc>
        <w:tc>
          <w:tcPr>
            <w:tcW w:w="581"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60</w:t>
            </w:r>
          </w:p>
        </w:tc>
        <w:tc>
          <w:tcPr>
            <w:tcW w:w="57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по проекту</w:t>
            </w:r>
          </w:p>
        </w:tc>
      </w:tr>
      <w:tr w:rsidR="0083491A" w:rsidRPr="00D97CC4" w:rsidTr="00D97CC4">
        <w:trPr>
          <w:trHeight w:val="20"/>
        </w:trPr>
        <w:tc>
          <w:tcPr>
            <w:tcW w:w="5000" w:type="pct"/>
            <w:gridSpan w:val="7"/>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Велосипедные дорожки</w:t>
            </w:r>
          </w:p>
        </w:tc>
      </w:tr>
      <w:tr w:rsidR="0083491A" w:rsidRPr="00D97CC4" w:rsidTr="00D97CC4">
        <w:trPr>
          <w:trHeight w:val="20"/>
        </w:trPr>
        <w:tc>
          <w:tcPr>
            <w:tcW w:w="1237" w:type="pct"/>
            <w:vAlign w:val="center"/>
          </w:tcPr>
          <w:p w:rsidR="0083491A" w:rsidRPr="00D97CC4" w:rsidRDefault="0083491A" w:rsidP="00D97CC4">
            <w:pPr>
              <w:rPr>
                <w:rFonts w:ascii="Arial" w:hAnsi="Arial" w:cs="Arial"/>
                <w:sz w:val="12"/>
                <w:szCs w:val="12"/>
              </w:rPr>
            </w:pPr>
          </w:p>
        </w:tc>
        <w:tc>
          <w:tcPr>
            <w:tcW w:w="675"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20</w:t>
            </w:r>
          </w:p>
        </w:tc>
        <w:tc>
          <w:tcPr>
            <w:tcW w:w="579"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1,50</w:t>
            </w:r>
          </w:p>
        </w:tc>
        <w:tc>
          <w:tcPr>
            <w:tcW w:w="658"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1-2</w:t>
            </w:r>
          </w:p>
        </w:tc>
        <w:tc>
          <w:tcPr>
            <w:tcW w:w="693"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30</w:t>
            </w:r>
          </w:p>
        </w:tc>
        <w:tc>
          <w:tcPr>
            <w:tcW w:w="581"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40</w:t>
            </w:r>
          </w:p>
        </w:tc>
        <w:tc>
          <w:tcPr>
            <w:tcW w:w="57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Примечания</w:t>
      </w:r>
      <w:r w:rsidRPr="00B6773A">
        <w:rPr>
          <w:rFonts w:ascii="Arial" w:hAnsi="Arial" w:cs="Arial"/>
          <w:sz w:val="16"/>
          <w:szCs w:val="16"/>
        </w:rPr>
        <w:t>:</w:t>
      </w:r>
      <w:r w:rsidRPr="00B6773A">
        <w:rPr>
          <w:rFonts w:ascii="Arial" w:hAnsi="Arial" w:cs="Arial"/>
          <w:spacing w:val="-4"/>
          <w:sz w:val="16"/>
          <w:szCs w:val="16"/>
        </w:rPr>
        <w:t>* - с учетом использования одной полосы для стоянок легковых автомобилей.</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1. Ширина улиц и дорог в красных линиях принимается:- магистральных дорог 50-75м;- магистральных улиц 40-80м;- улиц и дорог местного значения 15-25м.</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2.Вдоль проездов должны предусматриваться места для временного складирования снега, счищаемого с проездов шириной не менее 1,5 м.</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3. На магистральных дорогах с преимущественным движением грузовых автомобилей допускается увеличивать ширину полосы движения до </w:t>
      </w:r>
      <w:smartTag w:uri="urn:schemas-microsoft-com:office:smarttags" w:element="metricconverter">
        <w:smartTagPr>
          <w:attr w:name="ProductID" w:val="4 м"/>
        </w:smartTagPr>
        <w:r w:rsidRPr="00B6773A">
          <w:rPr>
            <w:rFonts w:ascii="Arial" w:hAnsi="Arial" w:cs="Arial"/>
            <w:sz w:val="16"/>
            <w:szCs w:val="16"/>
          </w:rPr>
          <w:t>4 м</w:t>
        </w:r>
      </w:smartTag>
      <w:r w:rsidRPr="00B6773A">
        <w:rPr>
          <w:rFonts w:ascii="Arial" w:hAnsi="Arial" w:cs="Arial"/>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4.В пределах фасадов зданий, имеющих входы, ширина проезда составляет </w:t>
      </w:r>
      <w:smartTag w:uri="urn:schemas-microsoft-com:office:smarttags" w:element="metricconverter">
        <w:smartTagPr>
          <w:attr w:name="ProductID" w:val="5,5 м"/>
        </w:smartTagPr>
        <w:r w:rsidRPr="00B6773A">
          <w:rPr>
            <w:rFonts w:ascii="Arial" w:hAnsi="Arial" w:cs="Arial"/>
            <w:sz w:val="16"/>
            <w:szCs w:val="16"/>
          </w:rPr>
          <w:t>5,5 м</w:t>
        </w:r>
      </w:smartTag>
      <w:r w:rsidRPr="00B6773A">
        <w:rPr>
          <w:rFonts w:ascii="Arial" w:hAnsi="Arial" w:cs="Arial"/>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5. На однополосных проездах необходимо предусматривать разъездные площадки шириной не менее </w:t>
      </w:r>
      <w:smartTag w:uri="urn:schemas-microsoft-com:office:smarttags" w:element="metricconverter">
        <w:smartTagPr>
          <w:attr w:name="ProductID" w:val="6 м"/>
        </w:smartTagPr>
        <w:r w:rsidRPr="00B6773A">
          <w:rPr>
            <w:rFonts w:ascii="Arial" w:hAnsi="Arial" w:cs="Arial"/>
            <w:sz w:val="16"/>
            <w:szCs w:val="16"/>
          </w:rPr>
          <w:t>6 м</w:t>
        </w:r>
      </w:smartTag>
      <w:r w:rsidRPr="00B6773A">
        <w:rPr>
          <w:rFonts w:ascii="Arial" w:hAnsi="Arial" w:cs="Arial"/>
          <w:sz w:val="16"/>
          <w:szCs w:val="16"/>
        </w:rPr>
        <w:t xml:space="preserve"> и длиной не менее </w:t>
      </w:r>
      <w:smartTag w:uri="urn:schemas-microsoft-com:office:smarttags" w:element="metricconverter">
        <w:smartTagPr>
          <w:attr w:name="ProductID" w:val="15 м"/>
        </w:smartTagPr>
        <w:r w:rsidRPr="00B6773A">
          <w:rPr>
            <w:rFonts w:ascii="Arial" w:hAnsi="Arial" w:cs="Arial"/>
            <w:sz w:val="16"/>
            <w:szCs w:val="16"/>
          </w:rPr>
          <w:t>15 м</w:t>
        </w:r>
      </w:smartTag>
      <w:r w:rsidRPr="00B6773A">
        <w:rPr>
          <w:rFonts w:ascii="Arial" w:hAnsi="Arial" w:cs="Arial"/>
          <w:sz w:val="16"/>
          <w:szCs w:val="16"/>
        </w:rPr>
        <w:t xml:space="preserve"> на расстоянии не более </w:t>
      </w:r>
      <w:smartTag w:uri="urn:schemas-microsoft-com:office:smarttags" w:element="metricconverter">
        <w:smartTagPr>
          <w:attr w:name="ProductID" w:val="75 м"/>
        </w:smartTagPr>
        <w:r w:rsidRPr="00B6773A">
          <w:rPr>
            <w:rFonts w:ascii="Arial" w:hAnsi="Arial" w:cs="Arial"/>
            <w:sz w:val="16"/>
            <w:szCs w:val="16"/>
          </w:rPr>
          <w:t>75 м</w:t>
        </w:r>
      </w:smartTag>
      <w:r w:rsidRPr="00B6773A">
        <w:rPr>
          <w:rFonts w:ascii="Arial" w:hAnsi="Arial" w:cs="Arial"/>
          <w:sz w:val="16"/>
          <w:szCs w:val="16"/>
        </w:rPr>
        <w:t xml:space="preserve">  между ними, </w:t>
      </w:r>
      <w:r w:rsidRPr="00B6773A">
        <w:rPr>
          <w:rFonts w:ascii="Arial" w:hAnsi="Arial" w:cs="Arial"/>
          <w:spacing w:val="-6"/>
          <w:sz w:val="16"/>
          <w:szCs w:val="16"/>
        </w:rPr>
        <w:t xml:space="preserve">на территории малоэтажной жилой застройки расстояние между разъездными площадками – не более </w:t>
      </w:r>
      <w:smartTag w:uri="urn:schemas-microsoft-com:office:smarttags" w:element="metricconverter">
        <w:smartTagPr>
          <w:attr w:name="ProductID" w:val="200 м"/>
        </w:smartTagPr>
        <w:r w:rsidRPr="00B6773A">
          <w:rPr>
            <w:rFonts w:ascii="Arial" w:hAnsi="Arial" w:cs="Arial"/>
            <w:spacing w:val="-6"/>
            <w:sz w:val="16"/>
            <w:szCs w:val="16"/>
          </w:rPr>
          <w:t>200 м</w:t>
        </w:r>
      </w:smartTag>
      <w:r w:rsidRPr="00B6773A">
        <w:rPr>
          <w:rFonts w:ascii="Arial" w:hAnsi="Arial" w:cs="Arial"/>
          <w:spacing w:val="-6"/>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1.7.4. Категории улиц и дорог сельских населенных пунктов</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7981"/>
      </w:tblGrid>
      <w:tr w:rsidR="0083491A" w:rsidRPr="00D97CC4" w:rsidTr="00D97CC4">
        <w:trPr>
          <w:trHeight w:val="20"/>
        </w:trPr>
        <w:tc>
          <w:tcPr>
            <w:tcW w:w="1391" w:type="pct"/>
          </w:tcPr>
          <w:p w:rsidR="0083491A" w:rsidRPr="00D97CC4" w:rsidRDefault="0083491A" w:rsidP="00D97CC4">
            <w:pPr>
              <w:jc w:val="center"/>
              <w:rPr>
                <w:rFonts w:ascii="Arial" w:hAnsi="Arial" w:cs="Arial"/>
                <w:sz w:val="12"/>
                <w:szCs w:val="12"/>
              </w:rPr>
            </w:pPr>
            <w:r w:rsidRPr="00D97CC4">
              <w:rPr>
                <w:rFonts w:ascii="Arial" w:hAnsi="Arial" w:cs="Arial"/>
                <w:sz w:val="12"/>
                <w:szCs w:val="12"/>
              </w:rPr>
              <w:t>Категория улиц и дорог</w:t>
            </w:r>
          </w:p>
        </w:tc>
        <w:tc>
          <w:tcPr>
            <w:tcW w:w="3609" w:type="pct"/>
          </w:tcPr>
          <w:p w:rsidR="0083491A" w:rsidRPr="00D97CC4" w:rsidRDefault="0083491A" w:rsidP="00D97CC4">
            <w:pPr>
              <w:jc w:val="center"/>
              <w:rPr>
                <w:rFonts w:ascii="Arial" w:hAnsi="Arial" w:cs="Arial"/>
                <w:sz w:val="12"/>
                <w:szCs w:val="12"/>
              </w:rPr>
            </w:pPr>
            <w:r w:rsidRPr="00D97CC4">
              <w:rPr>
                <w:rFonts w:ascii="Arial" w:hAnsi="Arial" w:cs="Arial"/>
                <w:sz w:val="12"/>
                <w:szCs w:val="12"/>
              </w:rPr>
              <w:t>Основное назначения дорог и улиц</w:t>
            </w:r>
          </w:p>
        </w:tc>
      </w:tr>
      <w:tr w:rsidR="0083491A" w:rsidRPr="00D97CC4" w:rsidTr="00D97CC4">
        <w:trPr>
          <w:trHeight w:val="20"/>
        </w:trPr>
        <w:tc>
          <w:tcPr>
            <w:tcW w:w="1391"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 xml:space="preserve">Поселковая дорога </w:t>
            </w:r>
          </w:p>
        </w:tc>
        <w:tc>
          <w:tcPr>
            <w:tcW w:w="3609"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Связь сельского поселения с внешними дорогами общей сети</w:t>
            </w:r>
          </w:p>
        </w:tc>
      </w:tr>
      <w:tr w:rsidR="0083491A" w:rsidRPr="00D97CC4" w:rsidTr="00D97CC4">
        <w:trPr>
          <w:trHeight w:val="20"/>
        </w:trPr>
        <w:tc>
          <w:tcPr>
            <w:tcW w:w="1391"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Главная улица</w:t>
            </w:r>
          </w:p>
        </w:tc>
        <w:tc>
          <w:tcPr>
            <w:tcW w:w="3609"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Связь жилых территорий с общественным центром</w:t>
            </w:r>
          </w:p>
        </w:tc>
      </w:tr>
      <w:tr w:rsidR="0083491A" w:rsidRPr="00D97CC4" w:rsidTr="00D97CC4">
        <w:trPr>
          <w:trHeight w:val="20"/>
        </w:trPr>
        <w:tc>
          <w:tcPr>
            <w:tcW w:w="5000" w:type="pct"/>
            <w:gridSpan w:val="2"/>
          </w:tcPr>
          <w:p w:rsidR="0083491A" w:rsidRPr="00D97CC4" w:rsidRDefault="0083491A" w:rsidP="00D97CC4">
            <w:pPr>
              <w:jc w:val="both"/>
              <w:rPr>
                <w:rFonts w:ascii="Arial" w:hAnsi="Arial" w:cs="Arial"/>
                <w:sz w:val="12"/>
                <w:szCs w:val="12"/>
              </w:rPr>
            </w:pPr>
            <w:r w:rsidRPr="00D97CC4">
              <w:rPr>
                <w:rFonts w:ascii="Arial" w:hAnsi="Arial" w:cs="Arial"/>
                <w:sz w:val="12"/>
                <w:szCs w:val="12"/>
              </w:rPr>
              <w:t>Улица в жилой застройке:</w:t>
            </w:r>
          </w:p>
        </w:tc>
      </w:tr>
      <w:tr w:rsidR="0083491A" w:rsidRPr="00D97CC4" w:rsidTr="00D97CC4">
        <w:trPr>
          <w:trHeight w:val="20"/>
        </w:trPr>
        <w:tc>
          <w:tcPr>
            <w:tcW w:w="1391"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основная</w:t>
            </w:r>
          </w:p>
        </w:tc>
        <w:tc>
          <w:tcPr>
            <w:tcW w:w="3609" w:type="pct"/>
          </w:tcPr>
          <w:p w:rsidR="0083491A" w:rsidRPr="00D97CC4" w:rsidRDefault="0083491A" w:rsidP="00D97CC4">
            <w:pPr>
              <w:snapToGrid w:val="0"/>
              <w:jc w:val="both"/>
              <w:rPr>
                <w:rFonts w:ascii="Arial" w:hAnsi="Arial" w:cs="Arial"/>
                <w:sz w:val="12"/>
                <w:szCs w:val="12"/>
              </w:rPr>
            </w:pPr>
            <w:r w:rsidRPr="00D97CC4">
              <w:rPr>
                <w:rFonts w:ascii="Arial" w:hAnsi="Arial" w:cs="Arial"/>
                <w:sz w:val="12"/>
                <w:szCs w:val="12"/>
              </w:rPr>
              <w:t>Связь внутри жилых территорий и с главной улицей по направлениям с интенсивным движением</w:t>
            </w:r>
          </w:p>
        </w:tc>
      </w:tr>
      <w:tr w:rsidR="0083491A" w:rsidRPr="00D97CC4" w:rsidTr="00D97CC4">
        <w:trPr>
          <w:trHeight w:val="20"/>
        </w:trPr>
        <w:tc>
          <w:tcPr>
            <w:tcW w:w="1391"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второстепенная (переулок)</w:t>
            </w:r>
          </w:p>
        </w:tc>
        <w:tc>
          <w:tcPr>
            <w:tcW w:w="3609" w:type="pct"/>
          </w:tcPr>
          <w:p w:rsidR="0083491A" w:rsidRPr="00D97CC4" w:rsidRDefault="0083491A" w:rsidP="00D97CC4">
            <w:pPr>
              <w:snapToGrid w:val="0"/>
              <w:jc w:val="both"/>
              <w:rPr>
                <w:rFonts w:ascii="Arial" w:hAnsi="Arial" w:cs="Arial"/>
                <w:sz w:val="12"/>
                <w:szCs w:val="12"/>
              </w:rPr>
            </w:pPr>
            <w:r w:rsidRPr="00D97CC4">
              <w:rPr>
                <w:rFonts w:ascii="Arial" w:hAnsi="Arial" w:cs="Arial"/>
                <w:sz w:val="12"/>
                <w:szCs w:val="12"/>
              </w:rPr>
              <w:t>Связь между основными улицами</w:t>
            </w:r>
          </w:p>
        </w:tc>
      </w:tr>
      <w:tr w:rsidR="0083491A" w:rsidRPr="00D97CC4" w:rsidTr="00D97CC4">
        <w:trPr>
          <w:trHeight w:val="20"/>
        </w:trPr>
        <w:tc>
          <w:tcPr>
            <w:tcW w:w="1391"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проезд</w:t>
            </w:r>
          </w:p>
        </w:tc>
        <w:tc>
          <w:tcPr>
            <w:tcW w:w="3609" w:type="pct"/>
          </w:tcPr>
          <w:p w:rsidR="0083491A" w:rsidRPr="00D97CC4" w:rsidRDefault="0083491A" w:rsidP="00D97CC4">
            <w:pPr>
              <w:snapToGrid w:val="0"/>
              <w:jc w:val="both"/>
              <w:rPr>
                <w:rFonts w:ascii="Arial" w:hAnsi="Arial" w:cs="Arial"/>
                <w:sz w:val="12"/>
                <w:szCs w:val="12"/>
              </w:rPr>
            </w:pPr>
            <w:r w:rsidRPr="00D97CC4">
              <w:rPr>
                <w:rFonts w:ascii="Arial" w:hAnsi="Arial" w:cs="Arial"/>
                <w:sz w:val="12"/>
                <w:szCs w:val="12"/>
              </w:rPr>
              <w:t>Связь жилых домов, расположенных в глубине квартала, с улицей</w:t>
            </w:r>
          </w:p>
        </w:tc>
      </w:tr>
      <w:tr w:rsidR="0083491A" w:rsidRPr="00D97CC4" w:rsidTr="00D97CC4">
        <w:trPr>
          <w:trHeight w:val="20"/>
        </w:trPr>
        <w:tc>
          <w:tcPr>
            <w:tcW w:w="1391" w:type="pct"/>
          </w:tcPr>
          <w:p w:rsidR="0083491A" w:rsidRPr="00D97CC4" w:rsidRDefault="0083491A" w:rsidP="00D97CC4">
            <w:pPr>
              <w:jc w:val="both"/>
              <w:rPr>
                <w:rFonts w:ascii="Arial" w:hAnsi="Arial" w:cs="Arial"/>
                <w:sz w:val="12"/>
                <w:szCs w:val="12"/>
              </w:rPr>
            </w:pPr>
            <w:r w:rsidRPr="00D97CC4">
              <w:rPr>
                <w:rFonts w:ascii="Arial" w:hAnsi="Arial" w:cs="Arial"/>
                <w:sz w:val="12"/>
                <w:szCs w:val="12"/>
              </w:rPr>
              <w:t>Хозяйственный проезд, скотопрогон</w:t>
            </w:r>
          </w:p>
        </w:tc>
        <w:tc>
          <w:tcPr>
            <w:tcW w:w="3609" w:type="pct"/>
          </w:tcPr>
          <w:p w:rsidR="0083491A" w:rsidRPr="00D97CC4" w:rsidRDefault="0083491A" w:rsidP="00D97CC4">
            <w:pPr>
              <w:snapToGrid w:val="0"/>
              <w:jc w:val="both"/>
              <w:rPr>
                <w:rFonts w:ascii="Arial" w:hAnsi="Arial" w:cs="Arial"/>
                <w:sz w:val="12"/>
                <w:szCs w:val="12"/>
              </w:rPr>
            </w:pPr>
            <w:r w:rsidRPr="00D97CC4">
              <w:rPr>
                <w:rFonts w:ascii="Arial" w:hAnsi="Arial" w:cs="Arial"/>
                <w:sz w:val="12"/>
                <w:szCs w:val="12"/>
              </w:rPr>
              <w:t>Прогон личного скота и проезд грузового транспорта к приусадебным участкам</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1.7.5. Расчетные параметры улиц и дорог сельских населенных пунктов</w:t>
      </w:r>
    </w:p>
    <w:tbl>
      <w:tblPr>
        <w:tblW w:w="4842" w:type="pct"/>
        <w:tblInd w:w="182" w:type="dxa"/>
        <w:tblCellMar>
          <w:left w:w="40" w:type="dxa"/>
          <w:right w:w="40" w:type="dxa"/>
        </w:tblCellMar>
        <w:tblLook w:val="0000" w:firstRow="0" w:lastRow="0" w:firstColumn="0" w:lastColumn="0" w:noHBand="0" w:noVBand="0"/>
      </w:tblPr>
      <w:tblGrid>
        <w:gridCol w:w="2832"/>
        <w:gridCol w:w="2267"/>
        <w:gridCol w:w="2125"/>
        <w:gridCol w:w="1418"/>
        <w:gridCol w:w="2415"/>
      </w:tblGrid>
      <w:tr w:rsidR="0083491A" w:rsidRPr="00D97CC4" w:rsidTr="00D97CC4">
        <w:trPr>
          <w:cantSplit/>
          <w:trHeight w:val="20"/>
        </w:trPr>
        <w:tc>
          <w:tcPr>
            <w:tcW w:w="128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Категория сельских улиц и дорог</w:t>
            </w:r>
          </w:p>
        </w:tc>
        <w:tc>
          <w:tcPr>
            <w:tcW w:w="1025"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Расчетная скорость движения, км/ч</w:t>
            </w:r>
          </w:p>
        </w:tc>
        <w:tc>
          <w:tcPr>
            <w:tcW w:w="96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Ширина полосы движения, м</w:t>
            </w:r>
          </w:p>
        </w:tc>
        <w:tc>
          <w:tcPr>
            <w:tcW w:w="64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Число полос движения</w:t>
            </w:r>
          </w:p>
        </w:tc>
        <w:tc>
          <w:tcPr>
            <w:tcW w:w="1091" w:type="pct"/>
            <w:tcBorders>
              <w:top w:val="single" w:sz="4" w:space="0" w:color="000000"/>
              <w:left w:val="single" w:sz="4" w:space="0" w:color="000000"/>
              <w:bottom w:val="single" w:sz="4" w:space="0" w:color="000000"/>
              <w:right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Ширина пешеходной части тротуара, м</w:t>
            </w:r>
          </w:p>
        </w:tc>
      </w:tr>
      <w:tr w:rsidR="0083491A" w:rsidRPr="00D97CC4" w:rsidTr="00D97CC4">
        <w:trPr>
          <w:trHeight w:val="20"/>
        </w:trPr>
        <w:tc>
          <w:tcPr>
            <w:tcW w:w="128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rPr>
                <w:rFonts w:ascii="Arial" w:hAnsi="Arial" w:cs="Arial"/>
                <w:sz w:val="12"/>
                <w:szCs w:val="12"/>
              </w:rPr>
            </w:pPr>
            <w:r w:rsidRPr="00D97CC4">
              <w:rPr>
                <w:rFonts w:ascii="Arial" w:hAnsi="Arial" w:cs="Arial"/>
                <w:sz w:val="12"/>
                <w:szCs w:val="12"/>
              </w:rPr>
              <w:t>Поселковая дорога</w:t>
            </w:r>
          </w:p>
        </w:tc>
        <w:tc>
          <w:tcPr>
            <w:tcW w:w="1025"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60</w:t>
            </w:r>
          </w:p>
        </w:tc>
        <w:tc>
          <w:tcPr>
            <w:tcW w:w="96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3,5</w:t>
            </w:r>
          </w:p>
        </w:tc>
        <w:tc>
          <w:tcPr>
            <w:tcW w:w="64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2</w:t>
            </w:r>
          </w:p>
        </w:tc>
        <w:tc>
          <w:tcPr>
            <w:tcW w:w="1091" w:type="pct"/>
            <w:tcBorders>
              <w:top w:val="single" w:sz="4" w:space="0" w:color="000000"/>
              <w:left w:val="single" w:sz="4" w:space="0" w:color="000000"/>
              <w:bottom w:val="single" w:sz="4" w:space="0" w:color="000000"/>
              <w:right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noBreakHyphen/>
            </w:r>
          </w:p>
        </w:tc>
      </w:tr>
      <w:tr w:rsidR="0083491A" w:rsidRPr="00D97CC4" w:rsidTr="00D97CC4">
        <w:trPr>
          <w:trHeight w:val="20"/>
        </w:trPr>
        <w:tc>
          <w:tcPr>
            <w:tcW w:w="128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rPr>
                <w:rFonts w:ascii="Arial" w:hAnsi="Arial" w:cs="Arial"/>
                <w:sz w:val="12"/>
                <w:szCs w:val="12"/>
              </w:rPr>
            </w:pPr>
            <w:r w:rsidRPr="00D97CC4">
              <w:rPr>
                <w:rFonts w:ascii="Arial" w:hAnsi="Arial" w:cs="Arial"/>
                <w:sz w:val="12"/>
                <w:szCs w:val="12"/>
              </w:rPr>
              <w:t>Главная улица</w:t>
            </w:r>
          </w:p>
        </w:tc>
        <w:tc>
          <w:tcPr>
            <w:tcW w:w="1025"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40</w:t>
            </w:r>
          </w:p>
        </w:tc>
        <w:tc>
          <w:tcPr>
            <w:tcW w:w="96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3,5</w:t>
            </w:r>
          </w:p>
        </w:tc>
        <w:tc>
          <w:tcPr>
            <w:tcW w:w="64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2-3</w:t>
            </w:r>
          </w:p>
        </w:tc>
        <w:tc>
          <w:tcPr>
            <w:tcW w:w="1091" w:type="pct"/>
            <w:tcBorders>
              <w:top w:val="single" w:sz="4" w:space="0" w:color="000000"/>
              <w:left w:val="single" w:sz="4" w:space="0" w:color="000000"/>
              <w:bottom w:val="single" w:sz="4" w:space="0" w:color="000000"/>
              <w:right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1,5-2,25</w:t>
            </w:r>
          </w:p>
        </w:tc>
      </w:tr>
      <w:tr w:rsidR="0083491A" w:rsidRPr="00D97CC4" w:rsidTr="00D97CC4">
        <w:trPr>
          <w:trHeight w:val="20"/>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83491A" w:rsidRPr="00D97CC4" w:rsidRDefault="0083491A" w:rsidP="00D97CC4">
            <w:pPr>
              <w:snapToGrid w:val="0"/>
              <w:rPr>
                <w:rFonts w:ascii="Arial" w:hAnsi="Arial" w:cs="Arial"/>
                <w:sz w:val="12"/>
                <w:szCs w:val="12"/>
              </w:rPr>
            </w:pPr>
            <w:r w:rsidRPr="00D97CC4">
              <w:rPr>
                <w:rFonts w:ascii="Arial" w:hAnsi="Arial" w:cs="Arial"/>
                <w:sz w:val="12"/>
                <w:szCs w:val="12"/>
              </w:rPr>
              <w:t>Улица в жилой застройке:</w:t>
            </w:r>
          </w:p>
        </w:tc>
      </w:tr>
      <w:tr w:rsidR="0083491A" w:rsidRPr="00D97CC4" w:rsidTr="00D97CC4">
        <w:trPr>
          <w:trHeight w:val="20"/>
        </w:trPr>
        <w:tc>
          <w:tcPr>
            <w:tcW w:w="128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rPr>
                <w:rFonts w:ascii="Arial" w:hAnsi="Arial" w:cs="Arial"/>
                <w:sz w:val="12"/>
                <w:szCs w:val="12"/>
              </w:rPr>
            </w:pPr>
            <w:r w:rsidRPr="00D97CC4">
              <w:rPr>
                <w:rFonts w:ascii="Arial" w:hAnsi="Arial" w:cs="Arial"/>
                <w:sz w:val="12"/>
                <w:szCs w:val="12"/>
              </w:rPr>
              <w:t>основная</w:t>
            </w:r>
          </w:p>
        </w:tc>
        <w:tc>
          <w:tcPr>
            <w:tcW w:w="1025"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40</w:t>
            </w:r>
          </w:p>
        </w:tc>
        <w:tc>
          <w:tcPr>
            <w:tcW w:w="96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3,0</w:t>
            </w:r>
          </w:p>
        </w:tc>
        <w:tc>
          <w:tcPr>
            <w:tcW w:w="64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2</w:t>
            </w:r>
          </w:p>
        </w:tc>
        <w:tc>
          <w:tcPr>
            <w:tcW w:w="1091" w:type="pct"/>
            <w:tcBorders>
              <w:top w:val="single" w:sz="4" w:space="0" w:color="000000"/>
              <w:left w:val="single" w:sz="4" w:space="0" w:color="000000"/>
              <w:bottom w:val="single" w:sz="4" w:space="0" w:color="000000"/>
              <w:right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1,0-1,5</w:t>
            </w:r>
          </w:p>
        </w:tc>
      </w:tr>
      <w:tr w:rsidR="0083491A" w:rsidRPr="00D97CC4" w:rsidTr="00D97CC4">
        <w:trPr>
          <w:trHeight w:val="20"/>
        </w:trPr>
        <w:tc>
          <w:tcPr>
            <w:tcW w:w="1281" w:type="pct"/>
            <w:tcBorders>
              <w:top w:val="single" w:sz="4" w:space="0" w:color="000000"/>
              <w:left w:val="single" w:sz="4" w:space="0" w:color="000000"/>
              <w:bottom w:val="single" w:sz="4" w:space="0" w:color="000000"/>
            </w:tcBorders>
            <w:vAlign w:val="center"/>
          </w:tcPr>
          <w:p w:rsidR="0083491A" w:rsidRPr="00D97CC4" w:rsidRDefault="0083491A" w:rsidP="00D97CC4">
            <w:pPr>
              <w:tabs>
                <w:tab w:val="left" w:pos="140"/>
                <w:tab w:val="left" w:pos="320"/>
              </w:tabs>
              <w:snapToGrid w:val="0"/>
              <w:rPr>
                <w:rFonts w:ascii="Arial" w:hAnsi="Arial" w:cs="Arial"/>
                <w:sz w:val="12"/>
                <w:szCs w:val="12"/>
              </w:rPr>
            </w:pPr>
            <w:r w:rsidRPr="00D97CC4">
              <w:rPr>
                <w:rFonts w:ascii="Arial" w:hAnsi="Arial" w:cs="Arial"/>
                <w:sz w:val="12"/>
                <w:szCs w:val="12"/>
              </w:rPr>
              <w:t>второстепенная  (переулок)</w:t>
            </w:r>
          </w:p>
        </w:tc>
        <w:tc>
          <w:tcPr>
            <w:tcW w:w="1025"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30</w:t>
            </w:r>
          </w:p>
        </w:tc>
        <w:tc>
          <w:tcPr>
            <w:tcW w:w="96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2,75</w:t>
            </w:r>
          </w:p>
        </w:tc>
        <w:tc>
          <w:tcPr>
            <w:tcW w:w="64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2</w:t>
            </w:r>
          </w:p>
        </w:tc>
        <w:tc>
          <w:tcPr>
            <w:tcW w:w="1091" w:type="pct"/>
            <w:tcBorders>
              <w:top w:val="single" w:sz="4" w:space="0" w:color="000000"/>
              <w:left w:val="single" w:sz="4" w:space="0" w:color="000000"/>
              <w:bottom w:val="single" w:sz="4" w:space="0" w:color="000000"/>
              <w:right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1,0</w:t>
            </w:r>
          </w:p>
        </w:tc>
      </w:tr>
      <w:tr w:rsidR="0083491A" w:rsidRPr="00D97CC4" w:rsidTr="00D97CC4">
        <w:trPr>
          <w:trHeight w:val="20"/>
        </w:trPr>
        <w:tc>
          <w:tcPr>
            <w:tcW w:w="128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rPr>
                <w:rFonts w:ascii="Arial" w:hAnsi="Arial" w:cs="Arial"/>
                <w:sz w:val="12"/>
                <w:szCs w:val="12"/>
              </w:rPr>
            </w:pPr>
            <w:r w:rsidRPr="00D97CC4">
              <w:rPr>
                <w:rFonts w:ascii="Arial" w:hAnsi="Arial" w:cs="Arial"/>
                <w:sz w:val="12"/>
                <w:szCs w:val="12"/>
              </w:rPr>
              <w:t>проезд</w:t>
            </w:r>
          </w:p>
        </w:tc>
        <w:tc>
          <w:tcPr>
            <w:tcW w:w="1025"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20</w:t>
            </w:r>
          </w:p>
        </w:tc>
        <w:tc>
          <w:tcPr>
            <w:tcW w:w="96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2,75-3,0</w:t>
            </w:r>
          </w:p>
        </w:tc>
        <w:tc>
          <w:tcPr>
            <w:tcW w:w="64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1</w:t>
            </w:r>
          </w:p>
        </w:tc>
        <w:tc>
          <w:tcPr>
            <w:tcW w:w="1091" w:type="pct"/>
            <w:tcBorders>
              <w:top w:val="single" w:sz="4" w:space="0" w:color="000000"/>
              <w:left w:val="single" w:sz="4" w:space="0" w:color="000000"/>
              <w:bottom w:val="single" w:sz="4" w:space="0" w:color="000000"/>
              <w:right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0,75-1,0</w:t>
            </w:r>
          </w:p>
        </w:tc>
      </w:tr>
      <w:tr w:rsidR="0083491A" w:rsidRPr="00D97CC4" w:rsidTr="00D97CC4">
        <w:trPr>
          <w:trHeight w:val="20"/>
        </w:trPr>
        <w:tc>
          <w:tcPr>
            <w:tcW w:w="128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rPr>
                <w:rFonts w:ascii="Arial" w:hAnsi="Arial" w:cs="Arial"/>
                <w:sz w:val="12"/>
                <w:szCs w:val="12"/>
              </w:rPr>
            </w:pPr>
            <w:r w:rsidRPr="00D97CC4">
              <w:rPr>
                <w:rFonts w:ascii="Arial" w:hAnsi="Arial" w:cs="Arial"/>
                <w:sz w:val="12"/>
                <w:szCs w:val="12"/>
              </w:rPr>
              <w:t>Хозяйственный проезд, скотопрогон</w:t>
            </w:r>
          </w:p>
        </w:tc>
        <w:tc>
          <w:tcPr>
            <w:tcW w:w="1025"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30</w:t>
            </w:r>
          </w:p>
        </w:tc>
        <w:tc>
          <w:tcPr>
            <w:tcW w:w="96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4,5</w:t>
            </w:r>
          </w:p>
        </w:tc>
        <w:tc>
          <w:tcPr>
            <w:tcW w:w="641" w:type="pct"/>
            <w:tcBorders>
              <w:top w:val="single" w:sz="4" w:space="0" w:color="000000"/>
              <w:left w:val="single" w:sz="4" w:space="0" w:color="000000"/>
              <w:bottom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1</w:t>
            </w:r>
          </w:p>
        </w:tc>
        <w:tc>
          <w:tcPr>
            <w:tcW w:w="1091" w:type="pct"/>
            <w:tcBorders>
              <w:top w:val="single" w:sz="4" w:space="0" w:color="000000"/>
              <w:left w:val="single" w:sz="4" w:space="0" w:color="000000"/>
              <w:bottom w:val="single" w:sz="4" w:space="0" w:color="000000"/>
              <w:right w:val="single" w:sz="4" w:space="0" w:color="000000"/>
            </w:tcBorders>
            <w:vAlign w:val="center"/>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noBreakHyphen/>
            </w:r>
          </w:p>
        </w:tc>
      </w:tr>
    </w:tbl>
    <w:p w:rsidR="0083491A" w:rsidRPr="00B6773A" w:rsidRDefault="0083491A" w:rsidP="00B6773A">
      <w:pPr>
        <w:ind w:firstLine="284"/>
        <w:jc w:val="both"/>
        <w:rPr>
          <w:rFonts w:ascii="Arial" w:hAnsi="Arial" w:cs="Arial"/>
          <w:spacing w:val="-4"/>
          <w:sz w:val="16"/>
          <w:szCs w:val="16"/>
        </w:rPr>
      </w:pPr>
      <w:r w:rsidRPr="00B6773A">
        <w:rPr>
          <w:rFonts w:ascii="Arial" w:hAnsi="Arial" w:cs="Arial"/>
          <w:spacing w:val="-4"/>
          <w:sz w:val="16"/>
          <w:szCs w:val="16"/>
          <w:u w:val="single"/>
        </w:rPr>
        <w:t>Примечание</w:t>
      </w:r>
      <w:r w:rsidRPr="00B6773A">
        <w:rPr>
          <w:rFonts w:ascii="Arial" w:hAnsi="Arial" w:cs="Arial"/>
          <w:spacing w:val="-4"/>
          <w:sz w:val="16"/>
          <w:szCs w:val="16"/>
        </w:rPr>
        <w:t>:  Ширина улиц и дорог местного значения в красных линиях принимается – 15-25м.</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1.7.6. Протяженность тупиковых проездов должна быть (не более) - </w:t>
      </w:r>
      <w:smartTag w:uri="urn:schemas-microsoft-com:office:smarttags" w:element="metricconverter">
        <w:smartTagPr>
          <w:attr w:name="ProductID" w:val="150 м"/>
        </w:smartTagPr>
        <w:r w:rsidRPr="00B6773A">
          <w:rPr>
            <w:rFonts w:ascii="Arial" w:hAnsi="Arial" w:cs="Arial"/>
            <w:b/>
            <w:sz w:val="16"/>
            <w:szCs w:val="16"/>
          </w:rPr>
          <w:t>150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xml:space="preserve"> Тупиковые проезды должны заканчиваться площадками для разворота мусоровозов, пожарных машин и другой спецтехники.</w:t>
      </w:r>
    </w:p>
    <w:p w:rsidR="0083491A" w:rsidRPr="00B6773A" w:rsidRDefault="0083491A" w:rsidP="00B6773A">
      <w:pPr>
        <w:ind w:firstLine="284"/>
        <w:jc w:val="both"/>
        <w:rPr>
          <w:rFonts w:ascii="Arial" w:hAnsi="Arial" w:cs="Arial"/>
          <w:sz w:val="16"/>
          <w:szCs w:val="16"/>
        </w:rPr>
      </w:pPr>
      <w:r w:rsidRPr="00B6773A">
        <w:rPr>
          <w:rFonts w:ascii="Arial" w:hAnsi="Arial" w:cs="Arial"/>
          <w:b/>
          <w:sz w:val="16"/>
          <w:szCs w:val="16"/>
        </w:rPr>
        <w:t>1.7.7. Размеры разворотных площадок на тупиковых улицах и дорогах, диаметром (не менее):</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для разворота легковых автомобилей – </w:t>
      </w:r>
      <w:smartTag w:uri="urn:schemas-microsoft-com:office:smarttags" w:element="metricconverter">
        <w:smartTagPr>
          <w:attr w:name="ProductID" w:val="16 м"/>
        </w:smartTagPr>
        <w:r w:rsidRPr="00B6773A">
          <w:rPr>
            <w:rFonts w:ascii="Arial" w:hAnsi="Arial" w:cs="Arial"/>
            <w:b/>
            <w:sz w:val="16"/>
            <w:szCs w:val="16"/>
          </w:rPr>
          <w:t>16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sz w:val="16"/>
          <w:szCs w:val="16"/>
        </w:rPr>
        <w:t xml:space="preserve">для разворота пассажирского общественного транспорта – </w:t>
      </w:r>
      <w:smartTag w:uri="urn:schemas-microsoft-com:office:smarttags" w:element="metricconverter">
        <w:smartTagPr>
          <w:attr w:name="ProductID" w:val="30 м"/>
        </w:smartTagPr>
        <w:r w:rsidRPr="00B6773A">
          <w:rPr>
            <w:rFonts w:ascii="Arial" w:hAnsi="Arial" w:cs="Arial"/>
            <w:b/>
            <w:sz w:val="16"/>
            <w:szCs w:val="16"/>
          </w:rPr>
          <w:t>30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spacing w:val="-2"/>
          <w:sz w:val="16"/>
          <w:szCs w:val="16"/>
        </w:rPr>
      </w:pPr>
      <w:r w:rsidRPr="00B6773A">
        <w:rPr>
          <w:rFonts w:ascii="Arial" w:hAnsi="Arial" w:cs="Arial"/>
          <w:b/>
          <w:sz w:val="16"/>
          <w:szCs w:val="16"/>
        </w:rPr>
        <w:t xml:space="preserve">1.7.8. </w:t>
      </w:r>
      <w:r w:rsidRPr="00B6773A">
        <w:rPr>
          <w:rFonts w:ascii="Arial" w:hAnsi="Arial" w:cs="Arial"/>
          <w:b/>
          <w:spacing w:val="-2"/>
          <w:sz w:val="16"/>
          <w:szCs w:val="16"/>
        </w:rPr>
        <w:t>Ширина одной полосы движения пешеходных тротуаров улиц и дорог – 0,75-</w:t>
      </w:r>
      <w:smartTag w:uri="urn:schemas-microsoft-com:office:smarttags" w:element="metricconverter">
        <w:smartTagPr>
          <w:attr w:name="ProductID" w:val="1,0 м"/>
        </w:smartTagPr>
        <w:r w:rsidRPr="00B6773A">
          <w:rPr>
            <w:rFonts w:ascii="Arial" w:hAnsi="Arial" w:cs="Arial"/>
            <w:b/>
            <w:spacing w:val="-2"/>
            <w:sz w:val="16"/>
            <w:szCs w:val="16"/>
          </w:rPr>
          <w:t>1,0 м</w:t>
        </w:r>
      </w:smartTag>
      <w:r w:rsidRPr="00B6773A">
        <w:rPr>
          <w:rFonts w:ascii="Arial" w:hAnsi="Arial" w:cs="Arial"/>
          <w:b/>
          <w:spacing w:val="-2"/>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xml:space="preserve">: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B6773A">
          <w:rPr>
            <w:rFonts w:ascii="Arial" w:hAnsi="Arial" w:cs="Arial"/>
            <w:sz w:val="16"/>
            <w:szCs w:val="16"/>
          </w:rPr>
          <w:t>0,5 м</w:t>
        </w:r>
      </w:smartTag>
      <w:r w:rsidRPr="00B6773A">
        <w:rPr>
          <w:rFonts w:ascii="Arial" w:hAnsi="Arial" w:cs="Arial"/>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1.7.9. Пропускная способность одной полосы движения для тротуаров</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gridCol w:w="1984"/>
        <w:gridCol w:w="1986"/>
      </w:tblGrid>
      <w:tr w:rsidR="0083491A" w:rsidRPr="00D97CC4" w:rsidTr="00D97CC4">
        <w:trPr>
          <w:trHeight w:val="20"/>
        </w:trPr>
        <w:tc>
          <w:tcPr>
            <w:tcW w:w="3205" w:type="pct"/>
            <w:vAlign w:val="center"/>
          </w:tcPr>
          <w:p w:rsidR="0083491A" w:rsidRPr="00D97CC4" w:rsidRDefault="0083491A" w:rsidP="00D97CC4">
            <w:pPr>
              <w:jc w:val="center"/>
              <w:rPr>
                <w:rFonts w:ascii="Arial" w:hAnsi="Arial" w:cs="Arial"/>
                <w:sz w:val="12"/>
                <w:szCs w:val="12"/>
              </w:rPr>
            </w:pPr>
          </w:p>
        </w:tc>
        <w:tc>
          <w:tcPr>
            <w:tcW w:w="89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Единица измерения</w:t>
            </w:r>
          </w:p>
        </w:tc>
        <w:tc>
          <w:tcPr>
            <w:tcW w:w="898"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Норма обеспеченности</w:t>
            </w:r>
          </w:p>
        </w:tc>
      </w:tr>
      <w:tr w:rsidR="0083491A" w:rsidRPr="00D97CC4" w:rsidTr="00D97CC4">
        <w:trPr>
          <w:trHeight w:val="20"/>
        </w:trPr>
        <w:tc>
          <w:tcPr>
            <w:tcW w:w="3205" w:type="pct"/>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для тротуаров вдоль застройки с объектами обслуживания и пересадочных узлах с пересечением пешеходных потоков</w:t>
            </w:r>
          </w:p>
        </w:tc>
        <w:tc>
          <w:tcPr>
            <w:tcW w:w="89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чел./час</w:t>
            </w:r>
          </w:p>
        </w:tc>
        <w:tc>
          <w:tcPr>
            <w:tcW w:w="898" w:type="pct"/>
            <w:vAlign w:val="center"/>
          </w:tcPr>
          <w:p w:rsidR="0083491A" w:rsidRPr="00D97CC4" w:rsidRDefault="0083491A" w:rsidP="00D97CC4">
            <w:pPr>
              <w:jc w:val="center"/>
              <w:rPr>
                <w:rFonts w:ascii="Arial" w:hAnsi="Arial" w:cs="Arial"/>
                <w:b/>
                <w:sz w:val="12"/>
                <w:szCs w:val="12"/>
              </w:rPr>
            </w:pPr>
            <w:r w:rsidRPr="00D97CC4">
              <w:rPr>
                <w:rFonts w:ascii="Arial" w:hAnsi="Arial" w:cs="Arial"/>
                <w:b/>
                <w:sz w:val="12"/>
                <w:szCs w:val="12"/>
              </w:rPr>
              <w:t>500</w:t>
            </w:r>
          </w:p>
        </w:tc>
      </w:tr>
      <w:tr w:rsidR="0083491A" w:rsidRPr="00D97CC4" w:rsidTr="00D97CC4">
        <w:trPr>
          <w:trHeight w:val="20"/>
        </w:trPr>
        <w:tc>
          <w:tcPr>
            <w:tcW w:w="3205" w:type="pct"/>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для тротуаров отдаленных от застройки или вдоль застройки без учреждений обслуживания</w:t>
            </w:r>
          </w:p>
        </w:tc>
        <w:tc>
          <w:tcPr>
            <w:tcW w:w="897" w:type="pct"/>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чел./час</w:t>
            </w:r>
          </w:p>
        </w:tc>
        <w:tc>
          <w:tcPr>
            <w:tcW w:w="898" w:type="pct"/>
            <w:vAlign w:val="center"/>
          </w:tcPr>
          <w:p w:rsidR="0083491A" w:rsidRPr="00D97CC4" w:rsidRDefault="0083491A" w:rsidP="00D97CC4">
            <w:pPr>
              <w:jc w:val="center"/>
              <w:rPr>
                <w:rFonts w:ascii="Arial" w:hAnsi="Arial" w:cs="Arial"/>
                <w:b/>
                <w:sz w:val="12"/>
                <w:szCs w:val="12"/>
              </w:rPr>
            </w:pPr>
            <w:r w:rsidRPr="00D97CC4">
              <w:rPr>
                <w:rFonts w:ascii="Arial" w:hAnsi="Arial" w:cs="Arial"/>
                <w:b/>
                <w:sz w:val="12"/>
                <w:szCs w:val="12"/>
              </w:rPr>
              <w:t>700</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1.7.10. Плотность сети общественного пассажирского транспорта на застроенных территориях (в пределах) - 1,5-2,5 км/км2.</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1.7.11.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0"/>
        <w:gridCol w:w="2349"/>
        <w:gridCol w:w="3118"/>
      </w:tblGrid>
      <w:tr w:rsidR="0083491A" w:rsidRPr="00D97CC4" w:rsidTr="00D97CC4">
        <w:trPr>
          <w:trHeight w:val="20"/>
        </w:trPr>
        <w:tc>
          <w:tcPr>
            <w:tcW w:w="2528" w:type="pct"/>
            <w:shd w:val="clear" w:color="auto" w:fill="auto"/>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Расстояние до ближайшей остановки общественного пассажирского транспорта от:</w:t>
            </w:r>
          </w:p>
        </w:tc>
        <w:tc>
          <w:tcPr>
            <w:tcW w:w="1062" w:type="pct"/>
            <w:shd w:val="clear" w:color="auto" w:fill="auto"/>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Единица измерения</w:t>
            </w:r>
          </w:p>
        </w:tc>
        <w:tc>
          <w:tcPr>
            <w:tcW w:w="1410" w:type="pct"/>
            <w:shd w:val="clear" w:color="auto" w:fill="auto"/>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Норма обеспеченности</w:t>
            </w:r>
          </w:p>
        </w:tc>
      </w:tr>
      <w:tr w:rsidR="0083491A" w:rsidRPr="00D97CC4" w:rsidTr="00D97CC4">
        <w:trPr>
          <w:trHeight w:val="20"/>
        </w:trPr>
        <w:tc>
          <w:tcPr>
            <w:tcW w:w="2528" w:type="pct"/>
            <w:shd w:val="clear" w:color="auto" w:fill="auto"/>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Жилых домов</w:t>
            </w:r>
          </w:p>
        </w:tc>
        <w:tc>
          <w:tcPr>
            <w:tcW w:w="1062" w:type="pct"/>
            <w:shd w:val="clear" w:color="auto" w:fill="auto"/>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м</w:t>
            </w:r>
          </w:p>
        </w:tc>
        <w:tc>
          <w:tcPr>
            <w:tcW w:w="1410" w:type="pct"/>
            <w:shd w:val="clear" w:color="auto" w:fill="auto"/>
            <w:vAlign w:val="center"/>
          </w:tcPr>
          <w:p w:rsidR="0083491A" w:rsidRPr="00D97CC4" w:rsidRDefault="0083491A" w:rsidP="00D97CC4">
            <w:pPr>
              <w:jc w:val="center"/>
              <w:rPr>
                <w:rFonts w:ascii="Arial" w:hAnsi="Arial" w:cs="Arial"/>
                <w:b/>
                <w:sz w:val="12"/>
                <w:szCs w:val="12"/>
              </w:rPr>
            </w:pPr>
            <w:r w:rsidRPr="00D97CC4">
              <w:rPr>
                <w:rFonts w:ascii="Arial" w:hAnsi="Arial" w:cs="Arial"/>
                <w:b/>
                <w:sz w:val="12"/>
                <w:szCs w:val="12"/>
              </w:rPr>
              <w:t>400</w:t>
            </w:r>
          </w:p>
        </w:tc>
      </w:tr>
      <w:tr w:rsidR="0083491A" w:rsidRPr="00D97CC4" w:rsidTr="00D97CC4">
        <w:trPr>
          <w:trHeight w:val="20"/>
        </w:trPr>
        <w:tc>
          <w:tcPr>
            <w:tcW w:w="2528" w:type="pct"/>
            <w:shd w:val="clear" w:color="auto" w:fill="auto"/>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Объектов массового посещения</w:t>
            </w:r>
          </w:p>
        </w:tc>
        <w:tc>
          <w:tcPr>
            <w:tcW w:w="1062" w:type="pct"/>
            <w:shd w:val="clear" w:color="auto" w:fill="auto"/>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м</w:t>
            </w:r>
          </w:p>
        </w:tc>
        <w:tc>
          <w:tcPr>
            <w:tcW w:w="1410" w:type="pct"/>
            <w:shd w:val="clear" w:color="auto" w:fill="auto"/>
            <w:vAlign w:val="center"/>
          </w:tcPr>
          <w:p w:rsidR="0083491A" w:rsidRPr="00D97CC4" w:rsidRDefault="0083491A" w:rsidP="00D97CC4">
            <w:pPr>
              <w:jc w:val="center"/>
              <w:rPr>
                <w:rFonts w:ascii="Arial" w:hAnsi="Arial" w:cs="Arial"/>
                <w:b/>
                <w:sz w:val="12"/>
                <w:szCs w:val="12"/>
              </w:rPr>
            </w:pPr>
            <w:r w:rsidRPr="00D97CC4">
              <w:rPr>
                <w:rFonts w:ascii="Arial" w:hAnsi="Arial" w:cs="Arial"/>
                <w:b/>
                <w:sz w:val="12"/>
                <w:szCs w:val="12"/>
              </w:rPr>
              <w:t>250</w:t>
            </w:r>
          </w:p>
        </w:tc>
      </w:tr>
      <w:tr w:rsidR="0083491A" w:rsidRPr="00D97CC4" w:rsidTr="00D97CC4">
        <w:trPr>
          <w:trHeight w:val="20"/>
        </w:trPr>
        <w:tc>
          <w:tcPr>
            <w:tcW w:w="2528" w:type="pct"/>
            <w:shd w:val="clear" w:color="auto" w:fill="auto"/>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Проходных предприятий в производственных и коммунально-складских зонах</w:t>
            </w:r>
          </w:p>
        </w:tc>
        <w:tc>
          <w:tcPr>
            <w:tcW w:w="1062" w:type="pct"/>
            <w:shd w:val="clear" w:color="auto" w:fill="auto"/>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м</w:t>
            </w:r>
          </w:p>
        </w:tc>
        <w:tc>
          <w:tcPr>
            <w:tcW w:w="1410" w:type="pct"/>
            <w:shd w:val="clear" w:color="auto" w:fill="auto"/>
            <w:vAlign w:val="center"/>
          </w:tcPr>
          <w:p w:rsidR="0083491A" w:rsidRPr="00D97CC4" w:rsidRDefault="0083491A" w:rsidP="00D97CC4">
            <w:pPr>
              <w:jc w:val="center"/>
              <w:rPr>
                <w:rFonts w:ascii="Arial" w:hAnsi="Arial" w:cs="Arial"/>
                <w:b/>
                <w:sz w:val="12"/>
                <w:szCs w:val="12"/>
              </w:rPr>
            </w:pPr>
            <w:r w:rsidRPr="00D97CC4">
              <w:rPr>
                <w:rFonts w:ascii="Arial" w:hAnsi="Arial" w:cs="Arial"/>
                <w:b/>
                <w:sz w:val="12"/>
                <w:szCs w:val="12"/>
              </w:rPr>
              <w:t>400</w:t>
            </w:r>
          </w:p>
        </w:tc>
      </w:tr>
      <w:tr w:rsidR="0083491A" w:rsidRPr="00D97CC4" w:rsidTr="00D97CC4">
        <w:trPr>
          <w:trHeight w:val="20"/>
        </w:trPr>
        <w:tc>
          <w:tcPr>
            <w:tcW w:w="2528" w:type="pct"/>
            <w:shd w:val="clear" w:color="auto" w:fill="auto"/>
            <w:vAlign w:val="center"/>
          </w:tcPr>
          <w:p w:rsidR="0083491A" w:rsidRPr="00D97CC4" w:rsidRDefault="0083491A" w:rsidP="00D97CC4">
            <w:pPr>
              <w:rPr>
                <w:rFonts w:ascii="Arial" w:hAnsi="Arial" w:cs="Arial"/>
                <w:sz w:val="12"/>
                <w:szCs w:val="12"/>
              </w:rPr>
            </w:pPr>
            <w:r w:rsidRPr="00D97CC4">
              <w:rPr>
                <w:rFonts w:ascii="Arial" w:hAnsi="Arial" w:cs="Arial"/>
                <w:sz w:val="12"/>
                <w:szCs w:val="12"/>
              </w:rPr>
              <w:t>Зон массового отдыха населения</w:t>
            </w:r>
          </w:p>
        </w:tc>
        <w:tc>
          <w:tcPr>
            <w:tcW w:w="1062" w:type="pct"/>
            <w:shd w:val="clear" w:color="auto" w:fill="auto"/>
            <w:vAlign w:val="center"/>
          </w:tcPr>
          <w:p w:rsidR="0083491A" w:rsidRPr="00D97CC4" w:rsidRDefault="0083491A" w:rsidP="00D97CC4">
            <w:pPr>
              <w:jc w:val="center"/>
              <w:rPr>
                <w:rFonts w:ascii="Arial" w:hAnsi="Arial" w:cs="Arial"/>
                <w:sz w:val="12"/>
                <w:szCs w:val="12"/>
              </w:rPr>
            </w:pPr>
            <w:r w:rsidRPr="00D97CC4">
              <w:rPr>
                <w:rFonts w:ascii="Arial" w:hAnsi="Arial" w:cs="Arial"/>
                <w:sz w:val="12"/>
                <w:szCs w:val="12"/>
              </w:rPr>
              <w:t>м</w:t>
            </w:r>
          </w:p>
        </w:tc>
        <w:tc>
          <w:tcPr>
            <w:tcW w:w="1410" w:type="pct"/>
            <w:shd w:val="clear" w:color="auto" w:fill="auto"/>
            <w:vAlign w:val="center"/>
          </w:tcPr>
          <w:p w:rsidR="0083491A" w:rsidRPr="00D97CC4" w:rsidRDefault="0083491A" w:rsidP="00D97CC4">
            <w:pPr>
              <w:jc w:val="center"/>
              <w:rPr>
                <w:rFonts w:ascii="Arial" w:hAnsi="Arial" w:cs="Arial"/>
                <w:b/>
                <w:sz w:val="12"/>
                <w:szCs w:val="12"/>
              </w:rPr>
            </w:pPr>
            <w:r w:rsidRPr="00D97CC4">
              <w:rPr>
                <w:rFonts w:ascii="Arial" w:hAnsi="Arial" w:cs="Arial"/>
                <w:b/>
                <w:sz w:val="12"/>
                <w:szCs w:val="12"/>
              </w:rPr>
              <w:t>800</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1.7.12. Расстояние между остановочными пунктами общественного пассажирского транспорта – 400-</w:t>
      </w:r>
      <w:smartTag w:uri="urn:schemas-microsoft-com:office:smarttags" w:element="metricconverter">
        <w:smartTagPr>
          <w:attr w:name="ProductID" w:val="600 м"/>
        </w:smartTagPr>
        <w:r w:rsidRPr="00B6773A">
          <w:rPr>
            <w:rFonts w:ascii="Arial" w:hAnsi="Arial" w:cs="Arial"/>
            <w:b/>
            <w:sz w:val="16"/>
            <w:szCs w:val="16"/>
          </w:rPr>
          <w:t>600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1.7.13. </w:t>
      </w:r>
      <w:r w:rsidRPr="00B6773A">
        <w:rPr>
          <w:rFonts w:ascii="Arial" w:hAnsi="Arial" w:cs="Arial"/>
          <w:b/>
          <w:spacing w:val="-4"/>
          <w:sz w:val="16"/>
          <w:szCs w:val="16"/>
        </w:rPr>
        <w:t>Расстояние между остановочными пунктами общественного пассажирского транспорта в зоне застройки объектами индивидуального жилищного строительства – 600-</w:t>
      </w:r>
      <w:smartTag w:uri="urn:schemas-microsoft-com:office:smarttags" w:element="metricconverter">
        <w:smartTagPr>
          <w:attr w:name="ProductID" w:val="800 м"/>
        </w:smartTagPr>
        <w:r w:rsidRPr="00B6773A">
          <w:rPr>
            <w:rFonts w:ascii="Arial" w:hAnsi="Arial" w:cs="Arial"/>
            <w:b/>
            <w:spacing w:val="-4"/>
            <w:sz w:val="16"/>
            <w:szCs w:val="16"/>
          </w:rPr>
          <w:t>800 м</w:t>
        </w:r>
      </w:smartTag>
      <w:r w:rsidRPr="00B6773A">
        <w:rPr>
          <w:rFonts w:ascii="Arial" w:hAnsi="Arial" w:cs="Arial"/>
          <w:b/>
          <w:spacing w:val="-4"/>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1.7.14. Категории автомобильных дорог на межселенной территории</w:t>
      </w:r>
    </w:p>
    <w:tbl>
      <w:tblPr>
        <w:tblW w:w="4852" w:type="pct"/>
        <w:tblInd w:w="170" w:type="dxa"/>
        <w:tblCellMar>
          <w:left w:w="28" w:type="dxa"/>
          <w:right w:w="28" w:type="dxa"/>
        </w:tblCellMar>
        <w:tblLook w:val="0000" w:firstRow="0" w:lastRow="0" w:firstColumn="0" w:lastColumn="0" w:noHBand="0" w:noVBand="0"/>
      </w:tblPr>
      <w:tblGrid>
        <w:gridCol w:w="1769"/>
        <w:gridCol w:w="9288"/>
      </w:tblGrid>
      <w:tr w:rsidR="0083491A" w:rsidRPr="00D97CC4" w:rsidTr="00D97CC4">
        <w:trPr>
          <w:trHeight w:val="20"/>
        </w:trPr>
        <w:tc>
          <w:tcPr>
            <w:tcW w:w="800" w:type="pct"/>
            <w:tcBorders>
              <w:top w:val="single" w:sz="4" w:space="0" w:color="000000"/>
              <w:left w:val="single" w:sz="4" w:space="0" w:color="000000"/>
              <w:bottom w:val="single" w:sz="4" w:space="0" w:color="000000"/>
            </w:tcBorders>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Категория дороги</w:t>
            </w:r>
          </w:p>
        </w:tc>
        <w:tc>
          <w:tcPr>
            <w:tcW w:w="4200" w:type="pct"/>
            <w:tcBorders>
              <w:top w:val="single" w:sz="4" w:space="0" w:color="000000"/>
              <w:left w:val="single" w:sz="4" w:space="0" w:color="000000"/>
              <w:right w:val="single" w:sz="4" w:space="0" w:color="000000"/>
            </w:tcBorders>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Народнохозяйственное и административное значение автомобильных дорог</w:t>
            </w:r>
          </w:p>
        </w:tc>
      </w:tr>
      <w:tr w:rsidR="0083491A" w:rsidRPr="00D97CC4" w:rsidTr="00D97CC4">
        <w:trPr>
          <w:trHeight w:val="20"/>
        </w:trPr>
        <w:tc>
          <w:tcPr>
            <w:tcW w:w="800" w:type="pct"/>
            <w:tcBorders>
              <w:top w:val="single" w:sz="4" w:space="0" w:color="000000"/>
              <w:left w:val="single" w:sz="4" w:space="0" w:color="000000"/>
              <w:bottom w:val="single" w:sz="4" w:space="0" w:color="000000"/>
            </w:tcBorders>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I</w:t>
            </w:r>
          </w:p>
        </w:tc>
        <w:tc>
          <w:tcPr>
            <w:tcW w:w="4200" w:type="pct"/>
            <w:tcBorders>
              <w:top w:val="single" w:sz="4" w:space="0" w:color="000000"/>
              <w:left w:val="single" w:sz="4" w:space="0" w:color="000000"/>
              <w:bottom w:val="single" w:sz="4" w:space="0" w:color="000000"/>
              <w:right w:val="single" w:sz="4" w:space="0" w:color="000000"/>
            </w:tcBorders>
          </w:tcPr>
          <w:p w:rsidR="0083491A" w:rsidRPr="00D97CC4" w:rsidRDefault="0083491A" w:rsidP="00D97CC4">
            <w:pPr>
              <w:snapToGrid w:val="0"/>
              <w:rPr>
                <w:rFonts w:ascii="Arial" w:hAnsi="Arial" w:cs="Arial"/>
                <w:sz w:val="12"/>
                <w:szCs w:val="12"/>
              </w:rPr>
            </w:pPr>
            <w:r w:rsidRPr="00D97CC4">
              <w:rPr>
                <w:rFonts w:ascii="Arial" w:hAnsi="Arial" w:cs="Arial"/>
                <w:sz w:val="12"/>
                <w:szCs w:val="12"/>
              </w:rPr>
              <w:t>Магистральные автомобильные дороги общегосударственного значения (в том числе для международного сообщения)</w:t>
            </w:r>
          </w:p>
        </w:tc>
      </w:tr>
      <w:tr w:rsidR="0083491A" w:rsidRPr="00D97CC4" w:rsidTr="00D97CC4">
        <w:trPr>
          <w:trHeight w:val="20"/>
        </w:trPr>
        <w:tc>
          <w:tcPr>
            <w:tcW w:w="800" w:type="pct"/>
            <w:tcBorders>
              <w:top w:val="single" w:sz="4" w:space="0" w:color="000000"/>
              <w:left w:val="single" w:sz="4" w:space="0" w:color="000000"/>
              <w:bottom w:val="single" w:sz="4" w:space="0" w:color="000000"/>
            </w:tcBorders>
          </w:tcPr>
          <w:p w:rsidR="0083491A" w:rsidRPr="00D97CC4" w:rsidRDefault="0083491A" w:rsidP="00D97CC4">
            <w:pPr>
              <w:jc w:val="center"/>
              <w:rPr>
                <w:rFonts w:ascii="Arial" w:hAnsi="Arial" w:cs="Arial"/>
                <w:sz w:val="12"/>
                <w:szCs w:val="12"/>
              </w:rPr>
            </w:pPr>
            <w:r w:rsidRPr="00D97CC4">
              <w:rPr>
                <w:rFonts w:ascii="Arial" w:hAnsi="Arial" w:cs="Arial"/>
                <w:sz w:val="12"/>
                <w:szCs w:val="12"/>
              </w:rPr>
              <w:t>II</w:t>
            </w:r>
          </w:p>
        </w:tc>
        <w:tc>
          <w:tcPr>
            <w:tcW w:w="4200" w:type="pct"/>
            <w:tcBorders>
              <w:top w:val="single" w:sz="4" w:space="0" w:color="000000"/>
              <w:left w:val="single" w:sz="4" w:space="0" w:color="000000"/>
              <w:bottom w:val="single" w:sz="4" w:space="0" w:color="000000"/>
              <w:right w:val="single" w:sz="4" w:space="0" w:color="000000"/>
            </w:tcBorders>
          </w:tcPr>
          <w:p w:rsidR="0083491A" w:rsidRPr="00D97CC4" w:rsidRDefault="0083491A" w:rsidP="00D97CC4">
            <w:pPr>
              <w:snapToGrid w:val="0"/>
              <w:rPr>
                <w:rFonts w:ascii="Arial" w:hAnsi="Arial" w:cs="Arial"/>
                <w:sz w:val="12"/>
                <w:szCs w:val="12"/>
              </w:rPr>
            </w:pPr>
            <w:r w:rsidRPr="00D97CC4">
              <w:rPr>
                <w:rFonts w:ascii="Arial" w:hAnsi="Arial" w:cs="Arial"/>
                <w:sz w:val="12"/>
                <w:szCs w:val="12"/>
              </w:rPr>
              <w:t>Автомобильные дороги общегосударственного (не отнесенные к I категории), регионального значения</w:t>
            </w:r>
          </w:p>
        </w:tc>
      </w:tr>
      <w:tr w:rsidR="0083491A" w:rsidRPr="00D97CC4" w:rsidTr="00D97CC4">
        <w:trPr>
          <w:trHeight w:val="20"/>
        </w:trPr>
        <w:tc>
          <w:tcPr>
            <w:tcW w:w="800" w:type="pct"/>
            <w:tcBorders>
              <w:top w:val="single" w:sz="4" w:space="0" w:color="000000"/>
              <w:left w:val="single" w:sz="4" w:space="0" w:color="000000"/>
            </w:tcBorders>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III</w:t>
            </w:r>
          </w:p>
        </w:tc>
        <w:tc>
          <w:tcPr>
            <w:tcW w:w="4200" w:type="pct"/>
            <w:tcBorders>
              <w:top w:val="single" w:sz="4" w:space="0" w:color="000000"/>
              <w:left w:val="single" w:sz="4" w:space="0" w:color="000000"/>
              <w:right w:val="single" w:sz="4" w:space="0" w:color="000000"/>
            </w:tcBorders>
          </w:tcPr>
          <w:p w:rsidR="0083491A" w:rsidRPr="00D97CC4" w:rsidRDefault="0083491A" w:rsidP="00D97CC4">
            <w:pPr>
              <w:snapToGrid w:val="0"/>
              <w:rPr>
                <w:rFonts w:ascii="Arial" w:hAnsi="Arial" w:cs="Arial"/>
                <w:sz w:val="12"/>
                <w:szCs w:val="12"/>
              </w:rPr>
            </w:pPr>
            <w:r w:rsidRPr="00D97CC4">
              <w:rPr>
                <w:rFonts w:ascii="Arial" w:hAnsi="Arial" w:cs="Arial"/>
                <w:sz w:val="12"/>
                <w:szCs w:val="12"/>
              </w:rPr>
              <w:t>Автомобильные дороги общегосударственного, регионального значения (не отнесенные к I и II категориям), дороги местного значения</w:t>
            </w:r>
          </w:p>
        </w:tc>
      </w:tr>
      <w:tr w:rsidR="0083491A" w:rsidRPr="00D97CC4" w:rsidTr="00D97CC4">
        <w:trPr>
          <w:trHeight w:val="20"/>
        </w:trPr>
        <w:tc>
          <w:tcPr>
            <w:tcW w:w="800" w:type="pct"/>
            <w:tcBorders>
              <w:top w:val="single" w:sz="4" w:space="0" w:color="000000"/>
              <w:left w:val="single" w:sz="4" w:space="0" w:color="000000"/>
              <w:bottom w:val="single" w:sz="4" w:space="0" w:color="000000"/>
            </w:tcBorders>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IV</w:t>
            </w:r>
          </w:p>
        </w:tc>
        <w:tc>
          <w:tcPr>
            <w:tcW w:w="4200" w:type="pct"/>
            <w:tcBorders>
              <w:top w:val="single" w:sz="4" w:space="0" w:color="000000"/>
              <w:left w:val="single" w:sz="4" w:space="0" w:color="000000"/>
              <w:bottom w:val="single" w:sz="4" w:space="0" w:color="000000"/>
              <w:right w:val="single" w:sz="4" w:space="0" w:color="000000"/>
            </w:tcBorders>
          </w:tcPr>
          <w:p w:rsidR="0083491A" w:rsidRPr="00D97CC4" w:rsidRDefault="0083491A" w:rsidP="00D97CC4">
            <w:pPr>
              <w:snapToGrid w:val="0"/>
              <w:rPr>
                <w:rFonts w:ascii="Arial" w:hAnsi="Arial" w:cs="Arial"/>
                <w:sz w:val="12"/>
                <w:szCs w:val="12"/>
              </w:rPr>
            </w:pPr>
            <w:r w:rsidRPr="00D97CC4">
              <w:rPr>
                <w:rFonts w:ascii="Arial" w:hAnsi="Arial" w:cs="Arial"/>
                <w:sz w:val="12"/>
                <w:szCs w:val="12"/>
              </w:rPr>
              <w:t>Автомобильные дороги регионального,  местного значения (не отнесенные к I, II и III категориям)</w:t>
            </w:r>
          </w:p>
        </w:tc>
      </w:tr>
      <w:tr w:rsidR="0083491A" w:rsidRPr="00D97CC4" w:rsidTr="00D97CC4">
        <w:trPr>
          <w:trHeight w:val="20"/>
        </w:trPr>
        <w:tc>
          <w:tcPr>
            <w:tcW w:w="800" w:type="pct"/>
            <w:tcBorders>
              <w:left w:val="single" w:sz="4" w:space="0" w:color="000000"/>
              <w:bottom w:val="single" w:sz="4" w:space="0" w:color="000000"/>
            </w:tcBorders>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V</w:t>
            </w:r>
          </w:p>
        </w:tc>
        <w:tc>
          <w:tcPr>
            <w:tcW w:w="4200" w:type="pct"/>
            <w:tcBorders>
              <w:left w:val="single" w:sz="4" w:space="0" w:color="000000"/>
              <w:bottom w:val="single" w:sz="4" w:space="0" w:color="000000"/>
              <w:right w:val="single" w:sz="4" w:space="0" w:color="000000"/>
            </w:tcBorders>
          </w:tcPr>
          <w:p w:rsidR="0083491A" w:rsidRPr="00D97CC4" w:rsidRDefault="0083491A" w:rsidP="00D97CC4">
            <w:pPr>
              <w:snapToGrid w:val="0"/>
              <w:rPr>
                <w:rFonts w:ascii="Arial" w:hAnsi="Arial" w:cs="Arial"/>
                <w:sz w:val="12"/>
                <w:szCs w:val="12"/>
              </w:rPr>
            </w:pPr>
            <w:r w:rsidRPr="00D97CC4">
              <w:rPr>
                <w:rFonts w:ascii="Arial" w:hAnsi="Arial" w:cs="Arial"/>
                <w:sz w:val="12"/>
                <w:szCs w:val="12"/>
              </w:rPr>
              <w:t>Автомобильные дороги местного значения (кроме отнесенных к III и IV категориям)</w:t>
            </w: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1.7.15. Радиусы дорог, при которых, в зависимости от категории дороги, допускается располагать остановки общественного транспорта</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2"/>
        <w:gridCol w:w="3779"/>
        <w:gridCol w:w="3746"/>
      </w:tblGrid>
      <w:tr w:rsidR="0083491A" w:rsidRPr="00D97CC4" w:rsidTr="00D97CC4">
        <w:trPr>
          <w:trHeight w:val="20"/>
        </w:trPr>
        <w:tc>
          <w:tcPr>
            <w:tcW w:w="1597" w:type="pct"/>
          </w:tcPr>
          <w:p w:rsidR="0083491A" w:rsidRPr="00D97CC4" w:rsidRDefault="0083491A" w:rsidP="00D97CC4">
            <w:pPr>
              <w:ind w:firstLine="284"/>
              <w:jc w:val="center"/>
              <w:rPr>
                <w:rFonts w:ascii="Arial" w:hAnsi="Arial" w:cs="Arial"/>
                <w:sz w:val="12"/>
                <w:szCs w:val="12"/>
              </w:rPr>
            </w:pPr>
            <w:r w:rsidRPr="00D97CC4">
              <w:rPr>
                <w:rFonts w:ascii="Arial" w:hAnsi="Arial" w:cs="Arial"/>
                <w:sz w:val="12"/>
                <w:szCs w:val="12"/>
              </w:rPr>
              <w:t>Категория дорог</w:t>
            </w:r>
          </w:p>
        </w:tc>
        <w:tc>
          <w:tcPr>
            <w:tcW w:w="1709" w:type="pct"/>
          </w:tcPr>
          <w:p w:rsidR="0083491A" w:rsidRPr="00D97CC4" w:rsidRDefault="0083491A" w:rsidP="00D97CC4">
            <w:pPr>
              <w:ind w:firstLine="284"/>
              <w:jc w:val="center"/>
              <w:rPr>
                <w:rFonts w:ascii="Arial" w:hAnsi="Arial" w:cs="Arial"/>
                <w:sz w:val="12"/>
                <w:szCs w:val="12"/>
              </w:rPr>
            </w:pPr>
            <w:r w:rsidRPr="00D97CC4">
              <w:rPr>
                <w:rFonts w:ascii="Arial" w:hAnsi="Arial" w:cs="Arial"/>
                <w:sz w:val="12"/>
                <w:szCs w:val="12"/>
              </w:rPr>
              <w:t>Радиус дорог (не менее), м</w:t>
            </w:r>
          </w:p>
        </w:tc>
        <w:tc>
          <w:tcPr>
            <w:tcW w:w="1694" w:type="pct"/>
          </w:tcPr>
          <w:p w:rsidR="0083491A" w:rsidRPr="00D97CC4" w:rsidRDefault="0083491A" w:rsidP="00D97CC4">
            <w:pPr>
              <w:ind w:firstLine="284"/>
              <w:jc w:val="center"/>
              <w:rPr>
                <w:rFonts w:ascii="Arial" w:hAnsi="Arial" w:cs="Arial"/>
                <w:sz w:val="12"/>
                <w:szCs w:val="12"/>
              </w:rPr>
            </w:pPr>
            <w:r w:rsidRPr="00D97CC4">
              <w:rPr>
                <w:rFonts w:ascii="Arial" w:hAnsi="Arial" w:cs="Arial"/>
                <w:sz w:val="12"/>
                <w:szCs w:val="12"/>
              </w:rPr>
              <w:t>Примечание</w:t>
            </w:r>
          </w:p>
        </w:tc>
      </w:tr>
      <w:tr w:rsidR="0083491A" w:rsidRPr="00D97CC4" w:rsidTr="00D97CC4">
        <w:trPr>
          <w:trHeight w:val="20"/>
        </w:trPr>
        <w:tc>
          <w:tcPr>
            <w:tcW w:w="1597" w:type="pct"/>
          </w:tcPr>
          <w:p w:rsidR="0083491A" w:rsidRPr="00D97CC4" w:rsidRDefault="0083491A" w:rsidP="00D97CC4">
            <w:pPr>
              <w:ind w:firstLine="284"/>
              <w:jc w:val="center"/>
              <w:rPr>
                <w:rFonts w:ascii="Arial" w:hAnsi="Arial" w:cs="Arial"/>
                <w:sz w:val="12"/>
                <w:szCs w:val="12"/>
              </w:rPr>
            </w:pPr>
            <w:r w:rsidRPr="00D97CC4">
              <w:rPr>
                <w:rFonts w:ascii="Arial" w:hAnsi="Arial" w:cs="Arial"/>
                <w:sz w:val="12"/>
                <w:szCs w:val="12"/>
                <w:lang w:val="en-US"/>
              </w:rPr>
              <w:t xml:space="preserve">I </w:t>
            </w:r>
            <w:r w:rsidRPr="00D97CC4">
              <w:rPr>
                <w:rFonts w:ascii="Arial" w:hAnsi="Arial" w:cs="Arial"/>
                <w:sz w:val="12"/>
                <w:szCs w:val="12"/>
              </w:rPr>
              <w:t xml:space="preserve">и </w:t>
            </w:r>
            <w:r w:rsidRPr="00D97CC4">
              <w:rPr>
                <w:rFonts w:ascii="Arial" w:hAnsi="Arial" w:cs="Arial"/>
                <w:sz w:val="12"/>
                <w:szCs w:val="12"/>
                <w:lang w:val="en-US"/>
              </w:rPr>
              <w:t xml:space="preserve">II </w:t>
            </w:r>
            <w:r w:rsidRPr="00D97CC4">
              <w:rPr>
                <w:rFonts w:ascii="Arial" w:hAnsi="Arial" w:cs="Arial"/>
                <w:sz w:val="12"/>
                <w:szCs w:val="12"/>
              </w:rPr>
              <w:t>категория</w:t>
            </w:r>
          </w:p>
        </w:tc>
        <w:tc>
          <w:tcPr>
            <w:tcW w:w="1709" w:type="pct"/>
          </w:tcPr>
          <w:p w:rsidR="0083491A" w:rsidRPr="00D97CC4" w:rsidRDefault="0083491A" w:rsidP="00D97CC4">
            <w:pPr>
              <w:ind w:firstLine="284"/>
              <w:jc w:val="center"/>
              <w:rPr>
                <w:rFonts w:ascii="Arial" w:hAnsi="Arial" w:cs="Arial"/>
                <w:b/>
                <w:sz w:val="12"/>
                <w:szCs w:val="12"/>
              </w:rPr>
            </w:pPr>
            <w:r w:rsidRPr="00D97CC4">
              <w:rPr>
                <w:rFonts w:ascii="Arial" w:hAnsi="Arial" w:cs="Arial"/>
                <w:b/>
                <w:sz w:val="12"/>
                <w:szCs w:val="12"/>
              </w:rPr>
              <w:t>1000</w:t>
            </w:r>
          </w:p>
        </w:tc>
        <w:tc>
          <w:tcPr>
            <w:tcW w:w="1694" w:type="pct"/>
            <w:vMerge w:val="restart"/>
          </w:tcPr>
          <w:p w:rsidR="0083491A" w:rsidRPr="00D97CC4" w:rsidRDefault="0083491A" w:rsidP="00D97CC4">
            <w:pPr>
              <w:ind w:firstLine="284"/>
              <w:jc w:val="center"/>
              <w:rPr>
                <w:rFonts w:ascii="Arial" w:hAnsi="Arial" w:cs="Arial"/>
                <w:sz w:val="12"/>
                <w:szCs w:val="12"/>
              </w:rPr>
            </w:pPr>
            <w:r w:rsidRPr="00D97CC4">
              <w:rPr>
                <w:rFonts w:ascii="Arial" w:hAnsi="Arial" w:cs="Arial"/>
                <w:sz w:val="12"/>
                <w:szCs w:val="12"/>
              </w:rPr>
              <w:t>Продольный уклон должен быть не более 40 ‰.</w:t>
            </w:r>
          </w:p>
        </w:tc>
      </w:tr>
      <w:tr w:rsidR="0083491A" w:rsidRPr="00D97CC4" w:rsidTr="00D97CC4">
        <w:trPr>
          <w:trHeight w:val="20"/>
        </w:trPr>
        <w:tc>
          <w:tcPr>
            <w:tcW w:w="1597" w:type="pct"/>
          </w:tcPr>
          <w:p w:rsidR="0083491A" w:rsidRPr="00D97CC4" w:rsidRDefault="0083491A" w:rsidP="00D97CC4">
            <w:pPr>
              <w:ind w:firstLine="284"/>
              <w:jc w:val="center"/>
              <w:rPr>
                <w:rFonts w:ascii="Arial" w:hAnsi="Arial" w:cs="Arial"/>
                <w:sz w:val="12"/>
                <w:szCs w:val="12"/>
              </w:rPr>
            </w:pPr>
            <w:r w:rsidRPr="00D97CC4">
              <w:rPr>
                <w:rFonts w:ascii="Arial" w:hAnsi="Arial" w:cs="Arial"/>
                <w:sz w:val="12"/>
                <w:szCs w:val="12"/>
                <w:lang w:val="en-US"/>
              </w:rPr>
              <w:t xml:space="preserve">III </w:t>
            </w:r>
            <w:r w:rsidRPr="00D97CC4">
              <w:rPr>
                <w:rFonts w:ascii="Arial" w:hAnsi="Arial" w:cs="Arial"/>
                <w:sz w:val="12"/>
                <w:szCs w:val="12"/>
              </w:rPr>
              <w:t>категория</w:t>
            </w:r>
          </w:p>
        </w:tc>
        <w:tc>
          <w:tcPr>
            <w:tcW w:w="1709" w:type="pct"/>
          </w:tcPr>
          <w:p w:rsidR="0083491A" w:rsidRPr="00D97CC4" w:rsidRDefault="0083491A" w:rsidP="00D97CC4">
            <w:pPr>
              <w:ind w:firstLine="284"/>
              <w:jc w:val="center"/>
              <w:rPr>
                <w:rFonts w:ascii="Arial" w:hAnsi="Arial" w:cs="Arial"/>
                <w:b/>
                <w:sz w:val="12"/>
                <w:szCs w:val="12"/>
              </w:rPr>
            </w:pPr>
            <w:r w:rsidRPr="00D97CC4">
              <w:rPr>
                <w:rFonts w:ascii="Arial" w:hAnsi="Arial" w:cs="Arial"/>
                <w:b/>
                <w:sz w:val="12"/>
                <w:szCs w:val="12"/>
              </w:rPr>
              <w:t>600</w:t>
            </w:r>
          </w:p>
        </w:tc>
        <w:tc>
          <w:tcPr>
            <w:tcW w:w="1694" w:type="pct"/>
            <w:vMerge/>
          </w:tcPr>
          <w:p w:rsidR="0083491A" w:rsidRPr="00D97CC4" w:rsidRDefault="0083491A" w:rsidP="00D97CC4">
            <w:pPr>
              <w:ind w:firstLine="284"/>
              <w:jc w:val="center"/>
              <w:rPr>
                <w:rFonts w:ascii="Arial" w:hAnsi="Arial" w:cs="Arial"/>
                <w:b/>
                <w:sz w:val="12"/>
                <w:szCs w:val="12"/>
              </w:rPr>
            </w:pPr>
          </w:p>
        </w:tc>
      </w:tr>
      <w:tr w:rsidR="0083491A" w:rsidRPr="00D97CC4" w:rsidTr="00D97CC4">
        <w:trPr>
          <w:trHeight w:val="20"/>
        </w:trPr>
        <w:tc>
          <w:tcPr>
            <w:tcW w:w="1597" w:type="pct"/>
          </w:tcPr>
          <w:p w:rsidR="0083491A" w:rsidRPr="00D97CC4" w:rsidRDefault="0083491A" w:rsidP="00D97CC4">
            <w:pPr>
              <w:ind w:firstLine="284"/>
              <w:jc w:val="center"/>
              <w:rPr>
                <w:rFonts w:ascii="Arial" w:hAnsi="Arial" w:cs="Arial"/>
                <w:sz w:val="12"/>
                <w:szCs w:val="12"/>
              </w:rPr>
            </w:pPr>
            <w:r w:rsidRPr="00D97CC4">
              <w:rPr>
                <w:rFonts w:ascii="Arial" w:hAnsi="Arial" w:cs="Arial"/>
                <w:sz w:val="12"/>
                <w:szCs w:val="12"/>
                <w:lang w:val="en-US"/>
              </w:rPr>
              <w:t xml:space="preserve">IV </w:t>
            </w:r>
            <w:r w:rsidRPr="00D97CC4">
              <w:rPr>
                <w:rFonts w:ascii="Arial" w:hAnsi="Arial" w:cs="Arial"/>
                <w:sz w:val="12"/>
                <w:szCs w:val="12"/>
              </w:rPr>
              <w:t xml:space="preserve">и </w:t>
            </w:r>
            <w:r w:rsidRPr="00D97CC4">
              <w:rPr>
                <w:rFonts w:ascii="Arial" w:hAnsi="Arial" w:cs="Arial"/>
                <w:sz w:val="12"/>
                <w:szCs w:val="12"/>
                <w:lang w:val="en-US"/>
              </w:rPr>
              <w:t xml:space="preserve">V </w:t>
            </w:r>
            <w:r w:rsidRPr="00D97CC4">
              <w:rPr>
                <w:rFonts w:ascii="Arial" w:hAnsi="Arial" w:cs="Arial"/>
                <w:sz w:val="12"/>
                <w:szCs w:val="12"/>
              </w:rPr>
              <w:t>категория</w:t>
            </w:r>
          </w:p>
        </w:tc>
        <w:tc>
          <w:tcPr>
            <w:tcW w:w="1709" w:type="pct"/>
          </w:tcPr>
          <w:p w:rsidR="0083491A" w:rsidRPr="00D97CC4" w:rsidRDefault="0083491A" w:rsidP="00D97CC4">
            <w:pPr>
              <w:ind w:firstLine="284"/>
              <w:jc w:val="center"/>
              <w:rPr>
                <w:rFonts w:ascii="Arial" w:hAnsi="Arial" w:cs="Arial"/>
                <w:b/>
                <w:sz w:val="12"/>
                <w:szCs w:val="12"/>
              </w:rPr>
            </w:pPr>
            <w:r w:rsidRPr="00D97CC4">
              <w:rPr>
                <w:rFonts w:ascii="Arial" w:hAnsi="Arial" w:cs="Arial"/>
                <w:b/>
                <w:sz w:val="12"/>
                <w:szCs w:val="12"/>
              </w:rPr>
              <w:t>400</w:t>
            </w:r>
          </w:p>
        </w:tc>
        <w:tc>
          <w:tcPr>
            <w:tcW w:w="1694" w:type="pct"/>
            <w:vMerge/>
          </w:tcPr>
          <w:p w:rsidR="0083491A" w:rsidRPr="00D97CC4" w:rsidRDefault="0083491A" w:rsidP="00D97CC4">
            <w:pPr>
              <w:ind w:firstLine="284"/>
              <w:jc w:val="center"/>
              <w:rPr>
                <w:rFonts w:ascii="Arial" w:hAnsi="Arial" w:cs="Arial"/>
                <w:b/>
                <w:sz w:val="12"/>
                <w:szCs w:val="12"/>
              </w:rPr>
            </w:pP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1.7.16. Место размещения остановки общественного транспорта вне границ населенных пунктов на автомобильных дорогах различных категорий</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314"/>
        <w:gridCol w:w="2943"/>
      </w:tblGrid>
      <w:tr w:rsidR="0083491A" w:rsidRPr="00D97CC4" w:rsidTr="00D97CC4">
        <w:trPr>
          <w:trHeight w:val="57"/>
        </w:trPr>
        <w:tc>
          <w:tcPr>
            <w:tcW w:w="814" w:type="pct"/>
          </w:tcPr>
          <w:p w:rsidR="0083491A" w:rsidRPr="00D97CC4" w:rsidRDefault="0083491A" w:rsidP="00D97CC4">
            <w:pPr>
              <w:jc w:val="center"/>
              <w:rPr>
                <w:rFonts w:ascii="Arial" w:hAnsi="Arial" w:cs="Arial"/>
                <w:sz w:val="12"/>
                <w:szCs w:val="12"/>
              </w:rPr>
            </w:pPr>
            <w:r w:rsidRPr="00D97CC4">
              <w:rPr>
                <w:rFonts w:ascii="Arial" w:hAnsi="Arial" w:cs="Arial"/>
                <w:sz w:val="12"/>
                <w:szCs w:val="12"/>
              </w:rPr>
              <w:t>Категория дорог</w:t>
            </w:r>
          </w:p>
        </w:tc>
        <w:tc>
          <w:tcPr>
            <w:tcW w:w="2855" w:type="pct"/>
          </w:tcPr>
          <w:p w:rsidR="0083491A" w:rsidRPr="00D97CC4" w:rsidRDefault="0083491A" w:rsidP="00D97CC4">
            <w:pPr>
              <w:jc w:val="center"/>
              <w:rPr>
                <w:rFonts w:ascii="Arial" w:hAnsi="Arial" w:cs="Arial"/>
                <w:sz w:val="12"/>
                <w:szCs w:val="12"/>
              </w:rPr>
            </w:pPr>
            <w:r w:rsidRPr="00D97CC4">
              <w:rPr>
                <w:rFonts w:ascii="Arial" w:hAnsi="Arial" w:cs="Arial"/>
                <w:sz w:val="12"/>
                <w:szCs w:val="12"/>
              </w:rPr>
              <w:t>Место размещения остановки общественного транспорта</w:t>
            </w:r>
          </w:p>
        </w:tc>
        <w:tc>
          <w:tcPr>
            <w:tcW w:w="1331" w:type="pct"/>
          </w:tcPr>
          <w:p w:rsidR="0083491A" w:rsidRPr="00D97CC4" w:rsidRDefault="0083491A" w:rsidP="00D97CC4">
            <w:pPr>
              <w:jc w:val="center"/>
              <w:rPr>
                <w:rFonts w:ascii="Arial" w:hAnsi="Arial" w:cs="Arial"/>
                <w:sz w:val="12"/>
                <w:szCs w:val="12"/>
              </w:rPr>
            </w:pPr>
            <w:r w:rsidRPr="00D97CC4">
              <w:rPr>
                <w:rFonts w:ascii="Arial" w:hAnsi="Arial" w:cs="Arial"/>
                <w:sz w:val="12"/>
                <w:szCs w:val="12"/>
              </w:rPr>
              <w:t>Примечание</w:t>
            </w:r>
          </w:p>
        </w:tc>
      </w:tr>
      <w:tr w:rsidR="0083491A" w:rsidRPr="00D97CC4" w:rsidTr="00D97CC4">
        <w:trPr>
          <w:trHeight w:val="57"/>
        </w:trPr>
        <w:tc>
          <w:tcPr>
            <w:tcW w:w="814" w:type="pct"/>
          </w:tcPr>
          <w:p w:rsidR="0083491A" w:rsidRPr="00D97CC4" w:rsidRDefault="0083491A" w:rsidP="00D97CC4">
            <w:pPr>
              <w:jc w:val="center"/>
              <w:rPr>
                <w:rFonts w:ascii="Arial" w:hAnsi="Arial" w:cs="Arial"/>
                <w:sz w:val="12"/>
                <w:szCs w:val="12"/>
              </w:rPr>
            </w:pPr>
            <w:r w:rsidRPr="00D97CC4">
              <w:rPr>
                <w:rFonts w:ascii="Arial" w:hAnsi="Arial" w:cs="Arial"/>
                <w:sz w:val="12"/>
                <w:szCs w:val="12"/>
                <w:lang w:val="en-US"/>
              </w:rPr>
              <w:t xml:space="preserve">I </w:t>
            </w:r>
            <w:r w:rsidRPr="00D97CC4">
              <w:rPr>
                <w:rFonts w:ascii="Arial" w:hAnsi="Arial" w:cs="Arial"/>
                <w:sz w:val="12"/>
                <w:szCs w:val="12"/>
              </w:rPr>
              <w:t>категория</w:t>
            </w:r>
          </w:p>
        </w:tc>
        <w:tc>
          <w:tcPr>
            <w:tcW w:w="2855" w:type="pct"/>
          </w:tcPr>
          <w:p w:rsidR="0083491A" w:rsidRPr="00D97CC4" w:rsidRDefault="0083491A" w:rsidP="00D97CC4">
            <w:pPr>
              <w:rPr>
                <w:rFonts w:ascii="Arial" w:hAnsi="Arial" w:cs="Arial"/>
                <w:sz w:val="12"/>
                <w:szCs w:val="12"/>
              </w:rPr>
            </w:pPr>
            <w:r w:rsidRPr="00D97CC4">
              <w:rPr>
                <w:rFonts w:ascii="Arial" w:hAnsi="Arial" w:cs="Arial"/>
                <w:sz w:val="12"/>
                <w:szCs w:val="12"/>
              </w:rPr>
              <w:t>Располагаются одна напротив другой</w:t>
            </w:r>
          </w:p>
        </w:tc>
        <w:tc>
          <w:tcPr>
            <w:tcW w:w="1331" w:type="pct"/>
          </w:tcPr>
          <w:p w:rsidR="0083491A" w:rsidRPr="00D97CC4" w:rsidRDefault="0083491A" w:rsidP="00D97CC4">
            <w:pPr>
              <w:jc w:val="center"/>
              <w:rPr>
                <w:rFonts w:ascii="Arial" w:hAnsi="Arial" w:cs="Arial"/>
                <w:sz w:val="12"/>
                <w:szCs w:val="12"/>
              </w:rPr>
            </w:pPr>
          </w:p>
        </w:tc>
      </w:tr>
      <w:tr w:rsidR="0083491A" w:rsidRPr="00D97CC4" w:rsidTr="00D97CC4">
        <w:trPr>
          <w:trHeight w:val="57"/>
        </w:trPr>
        <w:tc>
          <w:tcPr>
            <w:tcW w:w="814" w:type="pct"/>
          </w:tcPr>
          <w:p w:rsidR="0083491A" w:rsidRPr="00D97CC4" w:rsidRDefault="0083491A" w:rsidP="00D97CC4">
            <w:pPr>
              <w:jc w:val="center"/>
              <w:rPr>
                <w:rFonts w:ascii="Arial" w:hAnsi="Arial" w:cs="Arial"/>
                <w:sz w:val="12"/>
                <w:szCs w:val="12"/>
              </w:rPr>
            </w:pPr>
            <w:r w:rsidRPr="00D97CC4">
              <w:rPr>
                <w:rFonts w:ascii="Arial" w:hAnsi="Arial" w:cs="Arial"/>
                <w:sz w:val="12"/>
                <w:szCs w:val="12"/>
                <w:lang w:val="en-US"/>
              </w:rPr>
              <w:t>II</w:t>
            </w:r>
            <w:r w:rsidRPr="00D97CC4">
              <w:rPr>
                <w:rFonts w:ascii="Arial" w:hAnsi="Arial" w:cs="Arial"/>
                <w:sz w:val="12"/>
                <w:szCs w:val="12"/>
              </w:rPr>
              <w:t xml:space="preserve"> - </w:t>
            </w:r>
            <w:r w:rsidRPr="00D97CC4">
              <w:rPr>
                <w:rFonts w:ascii="Arial" w:hAnsi="Arial" w:cs="Arial"/>
                <w:sz w:val="12"/>
                <w:szCs w:val="12"/>
                <w:lang w:val="en-US"/>
              </w:rPr>
              <w:t>V</w:t>
            </w:r>
            <w:r w:rsidRPr="00D97CC4">
              <w:rPr>
                <w:rFonts w:ascii="Arial" w:hAnsi="Arial" w:cs="Arial"/>
                <w:sz w:val="12"/>
                <w:szCs w:val="12"/>
              </w:rPr>
              <w:t xml:space="preserve"> категории</w:t>
            </w:r>
          </w:p>
        </w:tc>
        <w:tc>
          <w:tcPr>
            <w:tcW w:w="2855" w:type="pct"/>
          </w:tcPr>
          <w:p w:rsidR="0083491A" w:rsidRPr="00D97CC4" w:rsidRDefault="0083491A" w:rsidP="00D97CC4">
            <w:pPr>
              <w:rPr>
                <w:rFonts w:ascii="Arial" w:hAnsi="Arial" w:cs="Arial"/>
                <w:sz w:val="12"/>
                <w:szCs w:val="12"/>
              </w:rPr>
            </w:pPr>
            <w:r w:rsidRPr="00D97CC4">
              <w:rPr>
                <w:rFonts w:ascii="Arial" w:hAnsi="Arial" w:cs="Arial"/>
                <w:sz w:val="12"/>
                <w:szCs w:val="12"/>
              </w:rPr>
              <w:t xml:space="preserve">Располагаются по ходу движения на расстоянии не менее </w:t>
            </w:r>
            <w:smartTag w:uri="urn:schemas-microsoft-com:office:smarttags" w:element="metricconverter">
              <w:smartTagPr>
                <w:attr w:name="ProductID" w:val="30 м"/>
              </w:smartTagPr>
              <w:r w:rsidRPr="00D97CC4">
                <w:rPr>
                  <w:rFonts w:ascii="Arial" w:hAnsi="Arial" w:cs="Arial"/>
                  <w:sz w:val="12"/>
                  <w:szCs w:val="12"/>
                </w:rPr>
                <w:t>30 м</w:t>
              </w:r>
            </w:smartTag>
            <w:r w:rsidRPr="00D97CC4">
              <w:rPr>
                <w:rFonts w:ascii="Arial" w:hAnsi="Arial" w:cs="Arial"/>
                <w:sz w:val="12"/>
                <w:szCs w:val="12"/>
              </w:rPr>
              <w:t>. между ближайшими стенками павильонов</w:t>
            </w:r>
          </w:p>
        </w:tc>
        <w:tc>
          <w:tcPr>
            <w:tcW w:w="1331" w:type="pct"/>
          </w:tcPr>
          <w:p w:rsidR="0083491A" w:rsidRPr="00D97CC4" w:rsidRDefault="0083491A" w:rsidP="00D97CC4">
            <w:pPr>
              <w:jc w:val="center"/>
              <w:rPr>
                <w:rFonts w:ascii="Arial" w:hAnsi="Arial" w:cs="Arial"/>
                <w:sz w:val="12"/>
                <w:szCs w:val="12"/>
              </w:rPr>
            </w:pPr>
          </w:p>
        </w:tc>
      </w:tr>
    </w:tbl>
    <w:p w:rsidR="0083491A" w:rsidRPr="00B6773A" w:rsidRDefault="0083491A" w:rsidP="00B6773A">
      <w:pPr>
        <w:ind w:firstLine="284"/>
        <w:jc w:val="both"/>
        <w:rPr>
          <w:rFonts w:ascii="Arial" w:hAnsi="Arial" w:cs="Arial"/>
          <w:b/>
          <w:spacing w:val="-6"/>
          <w:sz w:val="16"/>
          <w:szCs w:val="16"/>
        </w:rPr>
      </w:pPr>
      <w:r w:rsidRPr="00B6773A">
        <w:rPr>
          <w:rFonts w:ascii="Arial" w:hAnsi="Arial" w:cs="Arial"/>
          <w:b/>
          <w:sz w:val="16"/>
          <w:szCs w:val="16"/>
        </w:rPr>
        <w:t>1.</w:t>
      </w:r>
      <w:r w:rsidRPr="00B6773A">
        <w:rPr>
          <w:rFonts w:ascii="Arial" w:hAnsi="Arial" w:cs="Arial"/>
          <w:b/>
          <w:spacing w:val="-6"/>
          <w:sz w:val="16"/>
          <w:szCs w:val="16"/>
        </w:rPr>
        <w:t xml:space="preserve">7.17. Расстояние между остановочными пунктами общественного пассажирского транспорта вне пределов населенных пунктов на дорогах </w:t>
      </w:r>
      <w:r w:rsidRPr="00B6773A">
        <w:rPr>
          <w:rFonts w:ascii="Arial" w:hAnsi="Arial" w:cs="Arial"/>
          <w:b/>
          <w:spacing w:val="-6"/>
          <w:sz w:val="16"/>
          <w:szCs w:val="16"/>
          <w:lang w:val="en-US"/>
        </w:rPr>
        <w:t>I</w:t>
      </w:r>
      <w:r w:rsidRPr="00B6773A">
        <w:rPr>
          <w:rFonts w:ascii="Arial" w:hAnsi="Arial" w:cs="Arial"/>
          <w:b/>
          <w:spacing w:val="-6"/>
          <w:sz w:val="16"/>
          <w:szCs w:val="16"/>
        </w:rPr>
        <w:t>-</w:t>
      </w:r>
      <w:r w:rsidRPr="00B6773A">
        <w:rPr>
          <w:rFonts w:ascii="Arial" w:hAnsi="Arial" w:cs="Arial"/>
          <w:b/>
          <w:spacing w:val="-6"/>
          <w:sz w:val="16"/>
          <w:szCs w:val="16"/>
          <w:lang w:val="en-US"/>
        </w:rPr>
        <w:t>III</w:t>
      </w:r>
      <w:r w:rsidRPr="00B6773A">
        <w:rPr>
          <w:rFonts w:ascii="Arial" w:hAnsi="Arial" w:cs="Arial"/>
          <w:b/>
          <w:spacing w:val="-6"/>
          <w:sz w:val="16"/>
          <w:szCs w:val="16"/>
        </w:rPr>
        <w:t xml:space="preserve"> категории (не чаще) – </w:t>
      </w:r>
      <w:smartTag w:uri="urn:schemas-microsoft-com:office:smarttags" w:element="metricconverter">
        <w:smartTagPr>
          <w:attr w:name="ProductID" w:val="3 км"/>
        </w:smartTagPr>
        <w:r w:rsidRPr="00B6773A">
          <w:rPr>
            <w:rFonts w:ascii="Arial" w:hAnsi="Arial" w:cs="Arial"/>
            <w:b/>
            <w:spacing w:val="-6"/>
            <w:sz w:val="16"/>
            <w:szCs w:val="16"/>
          </w:rPr>
          <w:t>3 км</w:t>
        </w:r>
      </w:smartTag>
      <w:r w:rsidRPr="00B6773A">
        <w:rPr>
          <w:rFonts w:ascii="Arial" w:hAnsi="Arial" w:cs="Arial"/>
          <w:b/>
          <w:spacing w:val="-6"/>
          <w:sz w:val="16"/>
          <w:szCs w:val="16"/>
        </w:rPr>
        <w:t xml:space="preserve">, а в густонаселенной местности – </w:t>
      </w:r>
      <w:smartTag w:uri="urn:schemas-microsoft-com:office:smarttags" w:element="metricconverter">
        <w:smartTagPr>
          <w:attr w:name="ProductID" w:val="1,5 км"/>
        </w:smartTagPr>
        <w:r w:rsidRPr="00B6773A">
          <w:rPr>
            <w:rFonts w:ascii="Arial" w:hAnsi="Arial" w:cs="Arial"/>
            <w:b/>
            <w:spacing w:val="-6"/>
            <w:sz w:val="16"/>
            <w:szCs w:val="16"/>
          </w:rPr>
          <w:t>1,5 км</w:t>
        </w:r>
      </w:smartTag>
      <w:r w:rsidRPr="00B6773A">
        <w:rPr>
          <w:rFonts w:ascii="Arial" w:hAnsi="Arial" w:cs="Arial"/>
          <w:b/>
          <w:spacing w:val="-6"/>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1.7.18. Расстояние между пешеходными переходами:</w:t>
      </w:r>
    </w:p>
    <w:tbl>
      <w:tblPr>
        <w:tblW w:w="4785" w:type="pct"/>
        <w:tblInd w:w="250" w:type="dxa"/>
        <w:tblLook w:val="0000" w:firstRow="0" w:lastRow="0" w:firstColumn="0" w:lastColumn="0" w:noHBand="0" w:noVBand="0"/>
      </w:tblPr>
      <w:tblGrid>
        <w:gridCol w:w="5599"/>
        <w:gridCol w:w="1871"/>
        <w:gridCol w:w="3587"/>
      </w:tblGrid>
      <w:tr w:rsidR="0083491A" w:rsidRPr="00D97CC4" w:rsidTr="008255DB">
        <w:trPr>
          <w:trHeight w:val="20"/>
        </w:trPr>
        <w:tc>
          <w:tcPr>
            <w:tcW w:w="2532" w:type="pct"/>
            <w:tcBorders>
              <w:top w:val="single" w:sz="4" w:space="0" w:color="000000"/>
              <w:left w:val="single" w:sz="4" w:space="0" w:color="000000"/>
              <w:bottom w:val="single" w:sz="4" w:space="0" w:color="000000"/>
            </w:tcBorders>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Категория дороги</w:t>
            </w:r>
          </w:p>
        </w:tc>
        <w:tc>
          <w:tcPr>
            <w:tcW w:w="846" w:type="pct"/>
            <w:tcBorders>
              <w:top w:val="single" w:sz="4" w:space="0" w:color="000000"/>
              <w:left w:val="single" w:sz="4" w:space="0" w:color="000000"/>
              <w:bottom w:val="single" w:sz="4" w:space="0" w:color="000000"/>
            </w:tcBorders>
          </w:tcPr>
          <w:p w:rsidR="0083491A" w:rsidRPr="00D97CC4" w:rsidRDefault="0083491A" w:rsidP="00D97CC4">
            <w:pPr>
              <w:snapToGrid w:val="0"/>
              <w:jc w:val="center"/>
              <w:rPr>
                <w:rFonts w:ascii="Arial" w:hAnsi="Arial" w:cs="Arial"/>
                <w:sz w:val="12"/>
                <w:szCs w:val="12"/>
              </w:rPr>
            </w:pPr>
          </w:p>
        </w:tc>
        <w:tc>
          <w:tcPr>
            <w:tcW w:w="1622" w:type="pct"/>
            <w:tcBorders>
              <w:top w:val="single" w:sz="4" w:space="0" w:color="000000"/>
              <w:left w:val="single" w:sz="4" w:space="0" w:color="000000"/>
              <w:bottom w:val="single" w:sz="4" w:space="0" w:color="000000"/>
              <w:right w:val="single" w:sz="4" w:space="0" w:color="000000"/>
            </w:tcBorders>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Расстояние между переходами, м</w:t>
            </w:r>
          </w:p>
        </w:tc>
      </w:tr>
      <w:tr w:rsidR="0083491A" w:rsidRPr="00D97CC4" w:rsidTr="008255DB">
        <w:trPr>
          <w:trHeight w:val="20"/>
        </w:trPr>
        <w:tc>
          <w:tcPr>
            <w:tcW w:w="2532" w:type="pct"/>
            <w:tcBorders>
              <w:top w:val="single" w:sz="4" w:space="0" w:color="000000"/>
              <w:left w:val="single" w:sz="4" w:space="0" w:color="000000"/>
              <w:bottom w:val="single" w:sz="4" w:space="0" w:color="000000"/>
            </w:tcBorders>
            <w:vAlign w:val="center"/>
          </w:tcPr>
          <w:p w:rsidR="0083491A" w:rsidRPr="00D97CC4" w:rsidRDefault="0083491A" w:rsidP="008255DB">
            <w:pPr>
              <w:snapToGrid w:val="0"/>
              <w:rPr>
                <w:rFonts w:ascii="Arial" w:hAnsi="Arial" w:cs="Arial"/>
                <w:sz w:val="12"/>
                <w:szCs w:val="12"/>
              </w:rPr>
            </w:pPr>
            <w:r w:rsidRPr="00D97CC4">
              <w:rPr>
                <w:rFonts w:ascii="Arial" w:hAnsi="Arial" w:cs="Arial"/>
                <w:sz w:val="12"/>
                <w:szCs w:val="12"/>
              </w:rPr>
              <w:t>Магистральная дорога регулируемого движения в пределах застроенной территории</w:t>
            </w:r>
          </w:p>
        </w:tc>
        <w:tc>
          <w:tcPr>
            <w:tcW w:w="846" w:type="pct"/>
            <w:tcBorders>
              <w:top w:val="single" w:sz="4" w:space="0" w:color="000000"/>
              <w:left w:val="single" w:sz="4" w:space="0" w:color="000000"/>
              <w:bottom w:val="single" w:sz="4" w:space="0" w:color="000000"/>
            </w:tcBorders>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в одном уровне</w:t>
            </w:r>
          </w:p>
        </w:tc>
        <w:tc>
          <w:tcPr>
            <w:tcW w:w="1622" w:type="pct"/>
            <w:tcBorders>
              <w:top w:val="single" w:sz="4" w:space="0" w:color="000000"/>
              <w:left w:val="single" w:sz="4" w:space="0" w:color="000000"/>
              <w:bottom w:val="single" w:sz="4" w:space="0" w:color="000000"/>
              <w:right w:val="single" w:sz="4" w:space="0" w:color="000000"/>
            </w:tcBorders>
          </w:tcPr>
          <w:p w:rsidR="0083491A" w:rsidRPr="00D97CC4" w:rsidRDefault="0083491A" w:rsidP="00D97CC4">
            <w:pPr>
              <w:snapToGrid w:val="0"/>
              <w:jc w:val="center"/>
              <w:rPr>
                <w:rFonts w:ascii="Arial" w:hAnsi="Arial" w:cs="Arial"/>
                <w:b/>
                <w:sz w:val="12"/>
                <w:szCs w:val="12"/>
              </w:rPr>
            </w:pPr>
            <w:r w:rsidRPr="00D97CC4">
              <w:rPr>
                <w:rFonts w:ascii="Arial" w:hAnsi="Arial" w:cs="Arial"/>
                <w:b/>
                <w:sz w:val="12"/>
                <w:szCs w:val="12"/>
              </w:rPr>
              <w:t>200-</w:t>
            </w:r>
            <w:smartTag w:uri="urn:schemas-microsoft-com:office:smarttags" w:element="metricconverter">
              <w:smartTagPr>
                <w:attr w:name="ProductID" w:val="300 м"/>
              </w:smartTagPr>
              <w:r w:rsidRPr="00D97CC4">
                <w:rPr>
                  <w:rFonts w:ascii="Arial" w:hAnsi="Arial" w:cs="Arial"/>
                  <w:b/>
                  <w:sz w:val="12"/>
                  <w:szCs w:val="12"/>
                </w:rPr>
                <w:t>300м</w:t>
              </w:r>
            </w:smartTag>
          </w:p>
        </w:tc>
      </w:tr>
      <w:tr w:rsidR="0083491A" w:rsidRPr="00D97CC4" w:rsidTr="008255DB">
        <w:trPr>
          <w:trHeight w:val="20"/>
        </w:trPr>
        <w:tc>
          <w:tcPr>
            <w:tcW w:w="2532" w:type="pct"/>
            <w:tcBorders>
              <w:top w:val="single" w:sz="4" w:space="0" w:color="000000"/>
              <w:left w:val="single" w:sz="4" w:space="0" w:color="000000"/>
              <w:bottom w:val="single" w:sz="4" w:space="0" w:color="000000"/>
            </w:tcBorders>
            <w:vAlign w:val="center"/>
          </w:tcPr>
          <w:p w:rsidR="0083491A" w:rsidRPr="00D97CC4" w:rsidRDefault="0083491A" w:rsidP="008255DB">
            <w:pPr>
              <w:snapToGrid w:val="0"/>
              <w:rPr>
                <w:rFonts w:ascii="Arial" w:hAnsi="Arial" w:cs="Arial"/>
                <w:sz w:val="12"/>
                <w:szCs w:val="12"/>
              </w:rPr>
            </w:pPr>
            <w:r w:rsidRPr="00D97CC4">
              <w:rPr>
                <w:rFonts w:ascii="Arial" w:hAnsi="Arial" w:cs="Arial"/>
                <w:sz w:val="12"/>
                <w:szCs w:val="12"/>
              </w:rPr>
              <w:t>Магистральная дорога скоростного движения, железная дорога</w:t>
            </w:r>
          </w:p>
        </w:tc>
        <w:tc>
          <w:tcPr>
            <w:tcW w:w="846" w:type="pct"/>
            <w:tcBorders>
              <w:top w:val="single" w:sz="4" w:space="0" w:color="000000"/>
              <w:left w:val="single" w:sz="4" w:space="0" w:color="000000"/>
              <w:bottom w:val="single" w:sz="4" w:space="0" w:color="000000"/>
            </w:tcBorders>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в двух уровнях</w:t>
            </w:r>
          </w:p>
        </w:tc>
        <w:tc>
          <w:tcPr>
            <w:tcW w:w="1622" w:type="pct"/>
            <w:tcBorders>
              <w:top w:val="single" w:sz="4" w:space="0" w:color="000000"/>
              <w:left w:val="single" w:sz="4" w:space="0" w:color="000000"/>
              <w:bottom w:val="single" w:sz="4" w:space="0" w:color="000000"/>
              <w:right w:val="single" w:sz="4" w:space="0" w:color="000000"/>
            </w:tcBorders>
          </w:tcPr>
          <w:p w:rsidR="0083491A" w:rsidRPr="00D97CC4" w:rsidRDefault="0083491A" w:rsidP="00D97CC4">
            <w:pPr>
              <w:snapToGrid w:val="0"/>
              <w:jc w:val="center"/>
              <w:rPr>
                <w:rFonts w:ascii="Arial" w:hAnsi="Arial" w:cs="Arial"/>
                <w:b/>
                <w:sz w:val="12"/>
                <w:szCs w:val="12"/>
              </w:rPr>
            </w:pPr>
            <w:r w:rsidRPr="00D97CC4">
              <w:rPr>
                <w:rFonts w:ascii="Arial" w:hAnsi="Arial" w:cs="Arial"/>
                <w:b/>
                <w:sz w:val="12"/>
                <w:szCs w:val="12"/>
              </w:rPr>
              <w:t>400-</w:t>
            </w:r>
            <w:smartTag w:uri="urn:schemas-microsoft-com:office:smarttags" w:element="metricconverter">
              <w:smartTagPr>
                <w:attr w:name="ProductID" w:val="800 м"/>
              </w:smartTagPr>
              <w:r w:rsidRPr="00D97CC4">
                <w:rPr>
                  <w:rFonts w:ascii="Arial" w:hAnsi="Arial" w:cs="Arial"/>
                  <w:b/>
                  <w:sz w:val="12"/>
                  <w:szCs w:val="12"/>
                </w:rPr>
                <w:t>800м</w:t>
              </w:r>
            </w:smartTag>
          </w:p>
        </w:tc>
      </w:tr>
      <w:tr w:rsidR="0083491A" w:rsidRPr="00D97CC4" w:rsidTr="008255DB">
        <w:trPr>
          <w:trHeight w:val="20"/>
        </w:trPr>
        <w:tc>
          <w:tcPr>
            <w:tcW w:w="2532" w:type="pct"/>
            <w:tcBorders>
              <w:top w:val="single" w:sz="4" w:space="0" w:color="000000"/>
              <w:left w:val="single" w:sz="4" w:space="0" w:color="000000"/>
              <w:bottom w:val="single" w:sz="4" w:space="0" w:color="000000"/>
            </w:tcBorders>
            <w:vAlign w:val="center"/>
          </w:tcPr>
          <w:p w:rsidR="0083491A" w:rsidRPr="00D97CC4" w:rsidRDefault="0083491A" w:rsidP="008255DB">
            <w:pPr>
              <w:snapToGrid w:val="0"/>
              <w:rPr>
                <w:rFonts w:ascii="Arial" w:hAnsi="Arial" w:cs="Arial"/>
                <w:sz w:val="12"/>
                <w:szCs w:val="12"/>
              </w:rPr>
            </w:pPr>
            <w:r w:rsidRPr="00D97CC4">
              <w:rPr>
                <w:rFonts w:ascii="Arial" w:hAnsi="Arial" w:cs="Arial"/>
                <w:sz w:val="12"/>
                <w:szCs w:val="12"/>
              </w:rPr>
              <w:t>Магистральная дорога непрерывного движения</w:t>
            </w:r>
          </w:p>
        </w:tc>
        <w:tc>
          <w:tcPr>
            <w:tcW w:w="846" w:type="pct"/>
            <w:tcBorders>
              <w:top w:val="single" w:sz="4" w:space="0" w:color="000000"/>
              <w:left w:val="single" w:sz="4" w:space="0" w:color="000000"/>
              <w:bottom w:val="single" w:sz="4" w:space="0" w:color="000000"/>
            </w:tcBorders>
          </w:tcPr>
          <w:p w:rsidR="0083491A" w:rsidRPr="00D97CC4" w:rsidRDefault="0083491A" w:rsidP="00D97CC4">
            <w:pPr>
              <w:snapToGrid w:val="0"/>
              <w:jc w:val="center"/>
              <w:rPr>
                <w:rFonts w:ascii="Arial" w:hAnsi="Arial" w:cs="Arial"/>
                <w:sz w:val="12"/>
                <w:szCs w:val="12"/>
              </w:rPr>
            </w:pPr>
            <w:r w:rsidRPr="00D97CC4">
              <w:rPr>
                <w:rFonts w:ascii="Arial" w:hAnsi="Arial" w:cs="Arial"/>
                <w:sz w:val="12"/>
                <w:szCs w:val="12"/>
              </w:rPr>
              <w:t>в двух уровнях</w:t>
            </w:r>
          </w:p>
        </w:tc>
        <w:tc>
          <w:tcPr>
            <w:tcW w:w="1622" w:type="pct"/>
            <w:tcBorders>
              <w:top w:val="single" w:sz="4" w:space="0" w:color="000000"/>
              <w:left w:val="single" w:sz="4" w:space="0" w:color="000000"/>
              <w:bottom w:val="single" w:sz="4" w:space="0" w:color="000000"/>
              <w:right w:val="single" w:sz="4" w:space="0" w:color="000000"/>
            </w:tcBorders>
          </w:tcPr>
          <w:p w:rsidR="0083491A" w:rsidRPr="00D97CC4" w:rsidRDefault="0083491A" w:rsidP="00D97CC4">
            <w:pPr>
              <w:snapToGrid w:val="0"/>
              <w:jc w:val="center"/>
              <w:rPr>
                <w:rFonts w:ascii="Arial" w:hAnsi="Arial" w:cs="Arial"/>
                <w:b/>
                <w:sz w:val="12"/>
                <w:szCs w:val="12"/>
              </w:rPr>
            </w:pPr>
            <w:r w:rsidRPr="00D97CC4">
              <w:rPr>
                <w:rFonts w:ascii="Arial" w:hAnsi="Arial" w:cs="Arial"/>
                <w:b/>
                <w:sz w:val="12"/>
                <w:szCs w:val="12"/>
              </w:rPr>
              <w:t>300-</w:t>
            </w:r>
            <w:smartTag w:uri="urn:schemas-microsoft-com:office:smarttags" w:element="metricconverter">
              <w:smartTagPr>
                <w:attr w:name="ProductID" w:val="400 м"/>
              </w:smartTagPr>
              <w:r w:rsidRPr="00D97CC4">
                <w:rPr>
                  <w:rFonts w:ascii="Arial" w:hAnsi="Arial" w:cs="Arial"/>
                  <w:b/>
                  <w:sz w:val="12"/>
                  <w:szCs w:val="12"/>
                </w:rPr>
                <w:t>400м</w:t>
              </w:r>
            </w:smartTag>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1.7.19. Расстояние между въездами и сквозными проездами в зданиях на территорию микрорайона (не более)- </w:t>
      </w:r>
      <w:smartTag w:uri="urn:schemas-microsoft-com:office:smarttags" w:element="metricconverter">
        <w:smartTagPr>
          <w:attr w:name="ProductID" w:val="300 м"/>
        </w:smartTagPr>
        <w:r w:rsidRPr="00B6773A">
          <w:rPr>
            <w:rFonts w:ascii="Arial" w:hAnsi="Arial" w:cs="Arial"/>
            <w:b/>
            <w:sz w:val="16"/>
            <w:szCs w:val="16"/>
          </w:rPr>
          <w:t>300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1.7.20. Расстояния от края основной проезжей части магистральных улиц и дорог, местных или боковых проездов до линии регулирования застройки:</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9"/>
        <w:gridCol w:w="2992"/>
        <w:gridCol w:w="2616"/>
      </w:tblGrid>
      <w:tr w:rsidR="0083491A" w:rsidRPr="008255DB" w:rsidTr="008255DB">
        <w:trPr>
          <w:trHeight w:val="20"/>
        </w:trPr>
        <w:tc>
          <w:tcPr>
            <w:tcW w:w="2464"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Категория улиц и дорог</w:t>
            </w:r>
          </w:p>
        </w:tc>
        <w:tc>
          <w:tcPr>
            <w:tcW w:w="1353"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Единица измерения</w:t>
            </w:r>
          </w:p>
        </w:tc>
        <w:tc>
          <w:tcPr>
            <w:tcW w:w="1183"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Расстояние</w:t>
            </w:r>
          </w:p>
        </w:tc>
      </w:tr>
      <w:tr w:rsidR="0083491A" w:rsidRPr="008255DB" w:rsidTr="008255DB">
        <w:trPr>
          <w:trHeight w:val="20"/>
        </w:trPr>
        <w:tc>
          <w:tcPr>
            <w:tcW w:w="2464" w:type="pct"/>
            <w:vAlign w:val="center"/>
          </w:tcPr>
          <w:p w:rsidR="0083491A" w:rsidRPr="008255DB" w:rsidRDefault="0083491A" w:rsidP="008255DB">
            <w:pPr>
              <w:rPr>
                <w:rFonts w:ascii="Arial" w:hAnsi="Arial" w:cs="Arial"/>
                <w:sz w:val="12"/>
                <w:szCs w:val="12"/>
              </w:rPr>
            </w:pPr>
            <w:r w:rsidRPr="008255DB">
              <w:rPr>
                <w:rFonts w:ascii="Arial" w:hAnsi="Arial" w:cs="Arial"/>
                <w:sz w:val="12"/>
                <w:szCs w:val="12"/>
              </w:rPr>
              <w:t>Магистральные улицы и дороги</w:t>
            </w:r>
          </w:p>
        </w:tc>
        <w:tc>
          <w:tcPr>
            <w:tcW w:w="1353"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м</w:t>
            </w:r>
          </w:p>
        </w:tc>
        <w:tc>
          <w:tcPr>
            <w:tcW w:w="1183"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(не менее) 50*</w:t>
            </w:r>
          </w:p>
        </w:tc>
      </w:tr>
      <w:tr w:rsidR="0083491A" w:rsidRPr="008255DB" w:rsidTr="008255DB">
        <w:trPr>
          <w:trHeight w:val="20"/>
        </w:trPr>
        <w:tc>
          <w:tcPr>
            <w:tcW w:w="2464" w:type="pct"/>
            <w:vAlign w:val="center"/>
          </w:tcPr>
          <w:p w:rsidR="0083491A" w:rsidRPr="008255DB" w:rsidRDefault="0083491A" w:rsidP="008255DB">
            <w:pPr>
              <w:rPr>
                <w:rFonts w:ascii="Arial" w:hAnsi="Arial" w:cs="Arial"/>
                <w:sz w:val="12"/>
                <w:szCs w:val="12"/>
              </w:rPr>
            </w:pPr>
            <w:r w:rsidRPr="008255DB">
              <w:rPr>
                <w:rFonts w:ascii="Arial" w:hAnsi="Arial" w:cs="Arial"/>
                <w:sz w:val="12"/>
                <w:szCs w:val="12"/>
              </w:rPr>
              <w:t>Улицы, местные и боковые проезды</w:t>
            </w:r>
          </w:p>
        </w:tc>
        <w:tc>
          <w:tcPr>
            <w:tcW w:w="1353"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м</w:t>
            </w:r>
          </w:p>
        </w:tc>
        <w:tc>
          <w:tcPr>
            <w:tcW w:w="1183"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(не более) 25**</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Примечания:</w:t>
      </w:r>
      <w:r w:rsidRPr="00B6773A">
        <w:rPr>
          <w:rFonts w:ascii="Arial" w:hAnsi="Arial" w:cs="Arial"/>
          <w:sz w:val="16"/>
          <w:szCs w:val="16"/>
        </w:rPr>
        <w:t xml:space="preserve">* - при применении шумозащитных устройств, не менее </w:t>
      </w:r>
      <w:smartTag w:uri="urn:schemas-microsoft-com:office:smarttags" w:element="metricconverter">
        <w:smartTagPr>
          <w:attr w:name="ProductID" w:val="25 метров"/>
        </w:smartTagPr>
        <w:r w:rsidRPr="00B6773A">
          <w:rPr>
            <w:rFonts w:ascii="Arial" w:hAnsi="Arial" w:cs="Arial"/>
            <w:sz w:val="16"/>
            <w:szCs w:val="16"/>
          </w:rPr>
          <w:t>25 метров</w:t>
        </w:r>
      </w:smartTag>
      <w:r w:rsidRPr="00B6773A">
        <w:rPr>
          <w:rFonts w:ascii="Arial" w:hAnsi="Arial" w:cs="Arial"/>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 - в случае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B6773A">
          <w:rPr>
            <w:rFonts w:ascii="Arial" w:hAnsi="Arial" w:cs="Arial"/>
            <w:sz w:val="16"/>
            <w:szCs w:val="16"/>
          </w:rPr>
          <w:t>5 м</w:t>
        </w:r>
      </w:smartTag>
      <w:r w:rsidRPr="00B6773A">
        <w:rPr>
          <w:rFonts w:ascii="Arial" w:hAnsi="Arial" w:cs="Arial"/>
          <w:sz w:val="16"/>
          <w:szCs w:val="16"/>
        </w:rPr>
        <w:t xml:space="preserve"> от линии застройки полосу шириной </w:t>
      </w:r>
      <w:smartTag w:uri="urn:schemas-microsoft-com:office:smarttags" w:element="metricconverter">
        <w:smartTagPr>
          <w:attr w:name="ProductID" w:val="6 м"/>
        </w:smartTagPr>
        <w:r w:rsidRPr="00B6773A">
          <w:rPr>
            <w:rFonts w:ascii="Arial" w:hAnsi="Arial" w:cs="Arial"/>
            <w:sz w:val="16"/>
            <w:szCs w:val="16"/>
          </w:rPr>
          <w:t>6 м</w:t>
        </w:r>
      </w:smartTag>
      <w:r w:rsidRPr="00B6773A">
        <w:rPr>
          <w:rFonts w:ascii="Arial" w:hAnsi="Arial" w:cs="Arial"/>
          <w:sz w:val="16"/>
          <w:szCs w:val="16"/>
        </w:rPr>
        <w:t>, пригодную для проезда пожарных машин.</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1.7.21. Радиусы закругления бортов проезжей части улиц и дорог по кромке тротуаров и разделительных полос (не менее):</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для магистральных улиц и дорог регулируемого движения – </w:t>
      </w:r>
      <w:smartTag w:uri="urn:schemas-microsoft-com:office:smarttags" w:element="metricconverter">
        <w:smartTagPr>
          <w:attr w:name="ProductID" w:val="8 м"/>
        </w:smartTagPr>
        <w:r w:rsidRPr="00B6773A">
          <w:rPr>
            <w:rFonts w:ascii="Arial" w:hAnsi="Arial" w:cs="Arial"/>
            <w:b/>
            <w:sz w:val="16"/>
            <w:szCs w:val="16"/>
          </w:rPr>
          <w:t>8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местного значения – </w:t>
      </w:r>
      <w:smartTag w:uri="urn:schemas-microsoft-com:office:smarttags" w:element="metricconverter">
        <w:smartTagPr>
          <w:attr w:name="ProductID" w:val="5 м"/>
        </w:smartTagPr>
        <w:r w:rsidRPr="00B6773A">
          <w:rPr>
            <w:rFonts w:ascii="Arial" w:hAnsi="Arial" w:cs="Arial"/>
            <w:b/>
            <w:sz w:val="16"/>
            <w:szCs w:val="16"/>
          </w:rPr>
          <w:t>5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на транспортных площадях – </w:t>
      </w:r>
      <w:smartTag w:uri="urn:schemas-microsoft-com:office:smarttags" w:element="metricconverter">
        <w:smartTagPr>
          <w:attr w:name="ProductID" w:val="12 м"/>
        </w:smartTagPr>
        <w:r w:rsidRPr="00B6773A">
          <w:rPr>
            <w:rFonts w:ascii="Arial" w:hAnsi="Arial" w:cs="Arial"/>
            <w:b/>
            <w:sz w:val="16"/>
            <w:szCs w:val="16"/>
          </w:rPr>
          <w:t>12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Примечания:</w:t>
      </w:r>
      <w:r w:rsidRPr="00B6773A">
        <w:rPr>
          <w:rFonts w:ascii="Arial" w:hAnsi="Arial" w:cs="Arial"/>
          <w:sz w:val="16"/>
          <w:szCs w:val="16"/>
        </w:rPr>
        <w:t xml:space="preserve">1. В стесненных условиях и при реконструкции радиусы закругления магистральных улиц и дорог регулируемого движения допускается принимать не менее </w:t>
      </w:r>
      <w:smartTag w:uri="urn:schemas-microsoft-com:office:smarttags" w:element="metricconverter">
        <w:smartTagPr>
          <w:attr w:name="ProductID" w:val="6 м"/>
        </w:smartTagPr>
        <w:r w:rsidRPr="00B6773A">
          <w:rPr>
            <w:rFonts w:ascii="Arial" w:hAnsi="Arial" w:cs="Arial"/>
            <w:sz w:val="16"/>
            <w:szCs w:val="16"/>
          </w:rPr>
          <w:t>6 м</w:t>
        </w:r>
      </w:smartTag>
      <w:r w:rsidRPr="00B6773A">
        <w:rPr>
          <w:rFonts w:ascii="Arial" w:hAnsi="Arial" w:cs="Arial"/>
          <w:sz w:val="16"/>
          <w:szCs w:val="16"/>
        </w:rPr>
        <w:t xml:space="preserve">, на транспортных площадях – </w:t>
      </w:r>
      <w:smartTag w:uri="urn:schemas-microsoft-com:office:smarttags" w:element="metricconverter">
        <w:smartTagPr>
          <w:attr w:name="ProductID" w:val="8 м"/>
        </w:smartTagPr>
        <w:r w:rsidRPr="00B6773A">
          <w:rPr>
            <w:rFonts w:ascii="Arial" w:hAnsi="Arial" w:cs="Arial"/>
            <w:sz w:val="16"/>
            <w:szCs w:val="16"/>
          </w:rPr>
          <w:t>8 м</w:t>
        </w:r>
      </w:smartTag>
      <w:r w:rsidRPr="00B6773A">
        <w:rPr>
          <w:rFonts w:ascii="Arial" w:hAnsi="Arial" w:cs="Arial"/>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2.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B6773A">
          <w:rPr>
            <w:rFonts w:ascii="Arial" w:hAnsi="Arial" w:cs="Arial"/>
            <w:sz w:val="16"/>
            <w:szCs w:val="16"/>
          </w:rPr>
          <w:t>1 м</w:t>
        </w:r>
      </w:smartTag>
      <w:r w:rsidRPr="00B6773A">
        <w:rPr>
          <w:rFonts w:ascii="Arial" w:hAnsi="Arial" w:cs="Arial"/>
          <w:sz w:val="16"/>
          <w:szCs w:val="16"/>
        </w:rPr>
        <w:t xml:space="preserve"> на каждую полосу движения за счет боковых разделительных полос или уширения с внешней стороны.</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1.7.22. Размеры прямоугольного треугольника видимости (не менее)</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2510"/>
        <w:gridCol w:w="2269"/>
        <w:gridCol w:w="2802"/>
      </w:tblGrid>
      <w:tr w:rsidR="0083491A" w:rsidRPr="008255DB" w:rsidTr="008255DB">
        <w:trPr>
          <w:trHeight w:val="20"/>
        </w:trPr>
        <w:tc>
          <w:tcPr>
            <w:tcW w:w="1572"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Условия</w:t>
            </w:r>
          </w:p>
        </w:tc>
        <w:tc>
          <w:tcPr>
            <w:tcW w:w="1135"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Скорость движения</w:t>
            </w:r>
          </w:p>
        </w:tc>
        <w:tc>
          <w:tcPr>
            <w:tcW w:w="1026"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Единица измерения</w:t>
            </w:r>
          </w:p>
        </w:tc>
        <w:tc>
          <w:tcPr>
            <w:tcW w:w="1268"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Размеры сторон</w:t>
            </w:r>
          </w:p>
        </w:tc>
      </w:tr>
      <w:tr w:rsidR="0083491A" w:rsidRPr="008255DB" w:rsidTr="008255DB">
        <w:trPr>
          <w:trHeight w:val="20"/>
        </w:trPr>
        <w:tc>
          <w:tcPr>
            <w:tcW w:w="1572" w:type="pct"/>
            <w:vMerge w:val="restart"/>
            <w:vAlign w:val="center"/>
          </w:tcPr>
          <w:p w:rsidR="0083491A" w:rsidRPr="008255DB" w:rsidRDefault="0083491A" w:rsidP="008255DB">
            <w:pPr>
              <w:rPr>
                <w:rFonts w:ascii="Arial" w:hAnsi="Arial" w:cs="Arial"/>
                <w:sz w:val="12"/>
                <w:szCs w:val="12"/>
              </w:rPr>
            </w:pPr>
            <w:r w:rsidRPr="008255DB">
              <w:rPr>
                <w:rFonts w:ascii="Arial" w:hAnsi="Arial" w:cs="Arial"/>
                <w:sz w:val="12"/>
                <w:szCs w:val="12"/>
              </w:rPr>
              <w:t>«Транспорт-транспорт»</w:t>
            </w:r>
          </w:p>
        </w:tc>
        <w:tc>
          <w:tcPr>
            <w:tcW w:w="1135" w:type="pct"/>
          </w:tcPr>
          <w:p w:rsidR="0083491A" w:rsidRPr="008255DB" w:rsidRDefault="0083491A" w:rsidP="008255DB">
            <w:pPr>
              <w:jc w:val="center"/>
              <w:rPr>
                <w:rFonts w:ascii="Arial" w:hAnsi="Arial" w:cs="Arial"/>
                <w:sz w:val="12"/>
                <w:szCs w:val="12"/>
              </w:rPr>
            </w:pPr>
            <w:smartTag w:uri="urn:schemas-microsoft-com:office:smarttags" w:element="metricconverter">
              <w:smartTagPr>
                <w:attr w:name="ProductID" w:val="40 км/ч"/>
              </w:smartTagPr>
              <w:r w:rsidRPr="008255DB">
                <w:rPr>
                  <w:rFonts w:ascii="Arial" w:hAnsi="Arial" w:cs="Arial"/>
                  <w:sz w:val="12"/>
                  <w:szCs w:val="12"/>
                </w:rPr>
                <w:t>40 км/ч</w:t>
              </w:r>
            </w:smartTag>
          </w:p>
        </w:tc>
        <w:tc>
          <w:tcPr>
            <w:tcW w:w="1026"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м</w:t>
            </w:r>
          </w:p>
        </w:tc>
        <w:tc>
          <w:tcPr>
            <w:tcW w:w="1268"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25х25</w:t>
            </w:r>
          </w:p>
        </w:tc>
      </w:tr>
      <w:tr w:rsidR="0083491A" w:rsidRPr="008255DB" w:rsidTr="008255DB">
        <w:trPr>
          <w:trHeight w:val="20"/>
        </w:trPr>
        <w:tc>
          <w:tcPr>
            <w:tcW w:w="1572" w:type="pct"/>
            <w:vMerge/>
            <w:vAlign w:val="center"/>
          </w:tcPr>
          <w:p w:rsidR="0083491A" w:rsidRPr="008255DB" w:rsidRDefault="0083491A" w:rsidP="008255DB">
            <w:pPr>
              <w:rPr>
                <w:rFonts w:ascii="Arial" w:hAnsi="Arial" w:cs="Arial"/>
                <w:sz w:val="12"/>
                <w:szCs w:val="12"/>
              </w:rPr>
            </w:pPr>
          </w:p>
        </w:tc>
        <w:tc>
          <w:tcPr>
            <w:tcW w:w="1135" w:type="pct"/>
          </w:tcPr>
          <w:p w:rsidR="0083491A" w:rsidRPr="008255DB" w:rsidRDefault="0083491A" w:rsidP="008255DB">
            <w:pPr>
              <w:jc w:val="center"/>
              <w:rPr>
                <w:rFonts w:ascii="Arial" w:hAnsi="Arial" w:cs="Arial"/>
                <w:sz w:val="12"/>
                <w:szCs w:val="12"/>
              </w:rPr>
            </w:pPr>
            <w:smartTag w:uri="urn:schemas-microsoft-com:office:smarttags" w:element="metricconverter">
              <w:smartTagPr>
                <w:attr w:name="ProductID" w:val="60 км/ч"/>
              </w:smartTagPr>
              <w:r w:rsidRPr="008255DB">
                <w:rPr>
                  <w:rFonts w:ascii="Arial" w:hAnsi="Arial" w:cs="Arial"/>
                  <w:sz w:val="12"/>
                  <w:szCs w:val="12"/>
                </w:rPr>
                <w:t>60 км/ч</w:t>
              </w:r>
            </w:smartTag>
          </w:p>
        </w:tc>
        <w:tc>
          <w:tcPr>
            <w:tcW w:w="1026"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м</w:t>
            </w:r>
          </w:p>
        </w:tc>
        <w:tc>
          <w:tcPr>
            <w:tcW w:w="1268"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40х40</w:t>
            </w:r>
          </w:p>
        </w:tc>
      </w:tr>
      <w:tr w:rsidR="0083491A" w:rsidRPr="008255DB" w:rsidTr="008255DB">
        <w:trPr>
          <w:trHeight w:val="20"/>
        </w:trPr>
        <w:tc>
          <w:tcPr>
            <w:tcW w:w="1572" w:type="pct"/>
            <w:vMerge w:val="restart"/>
            <w:vAlign w:val="center"/>
          </w:tcPr>
          <w:p w:rsidR="0083491A" w:rsidRPr="008255DB" w:rsidRDefault="0083491A" w:rsidP="008255DB">
            <w:pPr>
              <w:rPr>
                <w:rFonts w:ascii="Arial" w:hAnsi="Arial" w:cs="Arial"/>
                <w:sz w:val="12"/>
                <w:szCs w:val="12"/>
              </w:rPr>
            </w:pPr>
            <w:r w:rsidRPr="008255DB">
              <w:rPr>
                <w:rFonts w:ascii="Arial" w:hAnsi="Arial" w:cs="Arial"/>
                <w:sz w:val="12"/>
                <w:szCs w:val="12"/>
              </w:rPr>
              <w:t>«Пешеход-транспорт»</w:t>
            </w:r>
          </w:p>
        </w:tc>
        <w:tc>
          <w:tcPr>
            <w:tcW w:w="1135" w:type="pct"/>
          </w:tcPr>
          <w:p w:rsidR="0083491A" w:rsidRPr="008255DB" w:rsidRDefault="0083491A" w:rsidP="008255DB">
            <w:pPr>
              <w:jc w:val="center"/>
              <w:rPr>
                <w:rFonts w:ascii="Arial" w:hAnsi="Arial" w:cs="Arial"/>
                <w:sz w:val="12"/>
                <w:szCs w:val="12"/>
              </w:rPr>
            </w:pPr>
            <w:smartTag w:uri="urn:schemas-microsoft-com:office:smarttags" w:element="metricconverter">
              <w:smartTagPr>
                <w:attr w:name="ProductID" w:val="25 км/ч"/>
              </w:smartTagPr>
              <w:r w:rsidRPr="008255DB">
                <w:rPr>
                  <w:rFonts w:ascii="Arial" w:hAnsi="Arial" w:cs="Arial"/>
                  <w:sz w:val="12"/>
                  <w:szCs w:val="12"/>
                </w:rPr>
                <w:t>25 км/ч</w:t>
              </w:r>
            </w:smartTag>
          </w:p>
        </w:tc>
        <w:tc>
          <w:tcPr>
            <w:tcW w:w="1026"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м</w:t>
            </w:r>
          </w:p>
        </w:tc>
        <w:tc>
          <w:tcPr>
            <w:tcW w:w="1268"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8х40</w:t>
            </w:r>
          </w:p>
        </w:tc>
      </w:tr>
      <w:tr w:rsidR="0083491A" w:rsidRPr="008255DB" w:rsidTr="008255DB">
        <w:trPr>
          <w:trHeight w:val="20"/>
        </w:trPr>
        <w:tc>
          <w:tcPr>
            <w:tcW w:w="1572" w:type="pct"/>
            <w:vMerge/>
          </w:tcPr>
          <w:p w:rsidR="0083491A" w:rsidRPr="008255DB" w:rsidRDefault="0083491A" w:rsidP="008255DB">
            <w:pPr>
              <w:jc w:val="center"/>
              <w:rPr>
                <w:rFonts w:ascii="Arial" w:hAnsi="Arial" w:cs="Arial"/>
                <w:sz w:val="12"/>
                <w:szCs w:val="12"/>
              </w:rPr>
            </w:pPr>
          </w:p>
        </w:tc>
        <w:tc>
          <w:tcPr>
            <w:tcW w:w="1135" w:type="pct"/>
          </w:tcPr>
          <w:p w:rsidR="0083491A" w:rsidRPr="008255DB" w:rsidRDefault="0083491A" w:rsidP="008255DB">
            <w:pPr>
              <w:jc w:val="center"/>
              <w:rPr>
                <w:rFonts w:ascii="Arial" w:hAnsi="Arial" w:cs="Arial"/>
                <w:sz w:val="12"/>
                <w:szCs w:val="12"/>
              </w:rPr>
            </w:pPr>
            <w:smartTag w:uri="urn:schemas-microsoft-com:office:smarttags" w:element="metricconverter">
              <w:smartTagPr>
                <w:attr w:name="ProductID" w:val="40 км/ч"/>
              </w:smartTagPr>
              <w:r w:rsidRPr="008255DB">
                <w:rPr>
                  <w:rFonts w:ascii="Arial" w:hAnsi="Arial" w:cs="Arial"/>
                  <w:sz w:val="12"/>
                  <w:szCs w:val="12"/>
                </w:rPr>
                <w:t>40 км/ч</w:t>
              </w:r>
            </w:smartTag>
          </w:p>
        </w:tc>
        <w:tc>
          <w:tcPr>
            <w:tcW w:w="1026"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м</w:t>
            </w:r>
          </w:p>
        </w:tc>
        <w:tc>
          <w:tcPr>
            <w:tcW w:w="1268"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10х50</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Примечания:</w:t>
      </w:r>
      <w:r w:rsidRPr="00B6773A">
        <w:rPr>
          <w:rFonts w:ascii="Arial" w:hAnsi="Arial" w:cs="Arial"/>
          <w:sz w:val="16"/>
          <w:szCs w:val="16"/>
        </w:rPr>
        <w:t xml:space="preserve"> 1.В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w:t>
      </w:r>
      <w:smartTag w:uri="urn:schemas-microsoft-com:office:smarttags" w:element="metricconverter">
        <w:smartTagPr>
          <w:attr w:name="ProductID" w:val="1,2 м"/>
        </w:smartTagPr>
        <w:r w:rsidRPr="00B6773A">
          <w:rPr>
            <w:rFonts w:ascii="Arial" w:hAnsi="Arial" w:cs="Arial"/>
            <w:sz w:val="16"/>
            <w:szCs w:val="16"/>
          </w:rPr>
          <w:t>1,2 м</w:t>
        </w:r>
      </w:smartTag>
      <w:r w:rsidRPr="00B6773A">
        <w:rPr>
          <w:rFonts w:ascii="Arial" w:hAnsi="Arial" w:cs="Arial"/>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2. 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w:t>
      </w:r>
      <w:smartTag w:uri="urn:schemas-microsoft-com:office:smarttags" w:element="metricconverter">
        <w:smartTagPr>
          <w:attr w:name="ProductID" w:val="0,5 м"/>
        </w:smartTagPr>
        <w:r w:rsidRPr="00B6773A">
          <w:rPr>
            <w:rFonts w:ascii="Arial" w:hAnsi="Arial" w:cs="Arial"/>
            <w:sz w:val="16"/>
            <w:szCs w:val="16"/>
          </w:rPr>
          <w:t>0,5 м</w:t>
        </w:r>
      </w:smartTag>
      <w:r w:rsidRPr="00B6773A">
        <w:rPr>
          <w:rFonts w:ascii="Arial" w:hAnsi="Arial" w:cs="Arial"/>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3.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1.7.23. Расстояние от бровки земельного полотна автомобильных дорог различной категорий до границы жилой застройки (не менее):</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от автомобильных дорог </w:t>
      </w:r>
      <w:r w:rsidRPr="00B6773A">
        <w:rPr>
          <w:rFonts w:ascii="Arial" w:hAnsi="Arial" w:cs="Arial"/>
          <w:sz w:val="16"/>
          <w:szCs w:val="16"/>
          <w:lang w:val="en-US"/>
        </w:rPr>
        <w:t>I</w:t>
      </w:r>
      <w:r w:rsidRPr="00B6773A">
        <w:rPr>
          <w:rFonts w:ascii="Arial" w:hAnsi="Arial" w:cs="Arial"/>
          <w:sz w:val="16"/>
          <w:szCs w:val="16"/>
        </w:rPr>
        <w:t xml:space="preserve">, </w:t>
      </w:r>
      <w:r w:rsidRPr="00B6773A">
        <w:rPr>
          <w:rFonts w:ascii="Arial" w:hAnsi="Arial" w:cs="Arial"/>
          <w:sz w:val="16"/>
          <w:szCs w:val="16"/>
          <w:lang w:val="en-US"/>
        </w:rPr>
        <w:t>II</w:t>
      </w:r>
      <w:r w:rsidRPr="00B6773A">
        <w:rPr>
          <w:rFonts w:ascii="Arial" w:hAnsi="Arial" w:cs="Arial"/>
          <w:sz w:val="16"/>
          <w:szCs w:val="16"/>
        </w:rPr>
        <w:t xml:space="preserve">, </w:t>
      </w:r>
      <w:r w:rsidRPr="00B6773A">
        <w:rPr>
          <w:rFonts w:ascii="Arial" w:hAnsi="Arial" w:cs="Arial"/>
          <w:sz w:val="16"/>
          <w:szCs w:val="16"/>
          <w:lang w:val="en-US"/>
        </w:rPr>
        <w:t>III</w:t>
      </w:r>
      <w:r w:rsidRPr="00B6773A">
        <w:rPr>
          <w:rFonts w:ascii="Arial" w:hAnsi="Arial" w:cs="Arial"/>
          <w:sz w:val="16"/>
          <w:szCs w:val="16"/>
        </w:rPr>
        <w:t xml:space="preserve"> категорий - </w:t>
      </w:r>
      <w:smartTag w:uri="urn:schemas-microsoft-com:office:smarttags" w:element="metricconverter">
        <w:smartTagPr>
          <w:attr w:name="ProductID" w:val="100 м"/>
        </w:smartTagPr>
        <w:r w:rsidRPr="00B6773A">
          <w:rPr>
            <w:rFonts w:ascii="Arial" w:hAnsi="Arial" w:cs="Arial"/>
            <w:b/>
            <w:sz w:val="16"/>
            <w:szCs w:val="16"/>
          </w:rPr>
          <w:t>100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от автомобильных дорог </w:t>
      </w:r>
      <w:r w:rsidRPr="00B6773A">
        <w:rPr>
          <w:rFonts w:ascii="Arial" w:hAnsi="Arial" w:cs="Arial"/>
          <w:sz w:val="16"/>
          <w:szCs w:val="16"/>
          <w:lang w:val="en-US"/>
        </w:rPr>
        <w:t>IV</w:t>
      </w:r>
      <w:r w:rsidRPr="00B6773A">
        <w:rPr>
          <w:rFonts w:ascii="Arial" w:hAnsi="Arial" w:cs="Arial"/>
          <w:sz w:val="16"/>
          <w:szCs w:val="16"/>
        </w:rPr>
        <w:t xml:space="preserve"> и </w:t>
      </w:r>
      <w:r w:rsidRPr="00B6773A">
        <w:rPr>
          <w:rFonts w:ascii="Arial" w:hAnsi="Arial" w:cs="Arial"/>
          <w:sz w:val="16"/>
          <w:szCs w:val="16"/>
          <w:lang w:val="en-US"/>
        </w:rPr>
        <w:t>V</w:t>
      </w:r>
      <w:r w:rsidRPr="00B6773A">
        <w:rPr>
          <w:rFonts w:ascii="Arial" w:hAnsi="Arial" w:cs="Arial"/>
          <w:sz w:val="16"/>
          <w:szCs w:val="16"/>
        </w:rPr>
        <w:t xml:space="preserve"> категорий - </w:t>
      </w:r>
      <w:smartTag w:uri="urn:schemas-microsoft-com:office:smarttags" w:element="metricconverter">
        <w:smartTagPr>
          <w:attr w:name="ProductID" w:val="50 м"/>
        </w:smartTagPr>
        <w:r w:rsidRPr="00B6773A">
          <w:rPr>
            <w:rFonts w:ascii="Arial" w:hAnsi="Arial" w:cs="Arial"/>
            <w:b/>
            <w:sz w:val="16"/>
            <w:szCs w:val="16"/>
          </w:rPr>
          <w:t>50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1.7.24. Ширина снегозащитных лесонасаждений и расстояние от бровки земляного полотна до этих насаждений с каждой стороны дороги</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2"/>
        <w:gridCol w:w="3556"/>
        <w:gridCol w:w="3969"/>
      </w:tblGrid>
      <w:tr w:rsidR="0083491A" w:rsidRPr="008255DB" w:rsidTr="008255DB">
        <w:trPr>
          <w:trHeight w:val="20"/>
        </w:trPr>
        <w:tc>
          <w:tcPr>
            <w:tcW w:w="1597"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Расчетный годовой снегопринос, м3/м</w:t>
            </w:r>
          </w:p>
        </w:tc>
        <w:tc>
          <w:tcPr>
            <w:tcW w:w="1608"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Ширина снегозащитных лесонасаждений, м</w:t>
            </w:r>
          </w:p>
        </w:tc>
        <w:tc>
          <w:tcPr>
            <w:tcW w:w="1795"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Расстояние от бровки земляного полотна до лесонасаждений, м</w:t>
            </w:r>
          </w:p>
        </w:tc>
      </w:tr>
      <w:tr w:rsidR="0083491A" w:rsidRPr="008255DB" w:rsidTr="008255DB">
        <w:trPr>
          <w:trHeight w:val="20"/>
        </w:trPr>
        <w:tc>
          <w:tcPr>
            <w:tcW w:w="1597"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от 10 до 25</w:t>
            </w:r>
          </w:p>
        </w:tc>
        <w:tc>
          <w:tcPr>
            <w:tcW w:w="1608"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4</w:t>
            </w:r>
          </w:p>
        </w:tc>
        <w:tc>
          <w:tcPr>
            <w:tcW w:w="1795"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15-25*</w:t>
            </w:r>
          </w:p>
        </w:tc>
      </w:tr>
      <w:tr w:rsidR="0083491A" w:rsidRPr="008255DB" w:rsidTr="008255DB">
        <w:trPr>
          <w:trHeight w:val="20"/>
        </w:trPr>
        <w:tc>
          <w:tcPr>
            <w:tcW w:w="1597"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св. 25 до 50</w:t>
            </w:r>
          </w:p>
        </w:tc>
        <w:tc>
          <w:tcPr>
            <w:tcW w:w="1608"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9</w:t>
            </w:r>
          </w:p>
        </w:tc>
        <w:tc>
          <w:tcPr>
            <w:tcW w:w="1795"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30</w:t>
            </w:r>
          </w:p>
        </w:tc>
      </w:tr>
      <w:tr w:rsidR="0083491A" w:rsidRPr="008255DB" w:rsidTr="008255DB">
        <w:trPr>
          <w:trHeight w:val="20"/>
        </w:trPr>
        <w:tc>
          <w:tcPr>
            <w:tcW w:w="1597"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св.50 до 75</w:t>
            </w:r>
          </w:p>
        </w:tc>
        <w:tc>
          <w:tcPr>
            <w:tcW w:w="1608"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12</w:t>
            </w:r>
          </w:p>
        </w:tc>
        <w:tc>
          <w:tcPr>
            <w:tcW w:w="1795"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40</w:t>
            </w:r>
          </w:p>
        </w:tc>
      </w:tr>
      <w:tr w:rsidR="0083491A" w:rsidRPr="008255DB" w:rsidTr="008255DB">
        <w:trPr>
          <w:trHeight w:val="20"/>
        </w:trPr>
        <w:tc>
          <w:tcPr>
            <w:tcW w:w="1597"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св.75 до 100</w:t>
            </w:r>
          </w:p>
        </w:tc>
        <w:tc>
          <w:tcPr>
            <w:tcW w:w="1608"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14</w:t>
            </w:r>
          </w:p>
        </w:tc>
        <w:tc>
          <w:tcPr>
            <w:tcW w:w="1795"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50</w:t>
            </w:r>
          </w:p>
        </w:tc>
      </w:tr>
      <w:tr w:rsidR="0083491A" w:rsidRPr="008255DB" w:rsidTr="008255DB">
        <w:trPr>
          <w:trHeight w:val="20"/>
        </w:trPr>
        <w:tc>
          <w:tcPr>
            <w:tcW w:w="1597"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св. 100 до 125</w:t>
            </w:r>
          </w:p>
        </w:tc>
        <w:tc>
          <w:tcPr>
            <w:tcW w:w="1608"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17</w:t>
            </w:r>
          </w:p>
        </w:tc>
        <w:tc>
          <w:tcPr>
            <w:tcW w:w="1795"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60</w:t>
            </w:r>
          </w:p>
        </w:tc>
      </w:tr>
      <w:tr w:rsidR="0083491A" w:rsidRPr="008255DB" w:rsidTr="008255DB">
        <w:trPr>
          <w:trHeight w:val="20"/>
        </w:trPr>
        <w:tc>
          <w:tcPr>
            <w:tcW w:w="1597"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св. 125 до 150</w:t>
            </w:r>
          </w:p>
        </w:tc>
        <w:tc>
          <w:tcPr>
            <w:tcW w:w="1608"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19</w:t>
            </w:r>
          </w:p>
        </w:tc>
        <w:tc>
          <w:tcPr>
            <w:tcW w:w="1795"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65</w:t>
            </w:r>
          </w:p>
        </w:tc>
      </w:tr>
      <w:tr w:rsidR="0083491A" w:rsidRPr="008255DB" w:rsidTr="008255DB">
        <w:trPr>
          <w:trHeight w:val="20"/>
        </w:trPr>
        <w:tc>
          <w:tcPr>
            <w:tcW w:w="1597"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св. 150 до 200</w:t>
            </w:r>
          </w:p>
        </w:tc>
        <w:tc>
          <w:tcPr>
            <w:tcW w:w="1608"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22</w:t>
            </w:r>
          </w:p>
        </w:tc>
        <w:tc>
          <w:tcPr>
            <w:tcW w:w="1795"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70</w:t>
            </w:r>
          </w:p>
        </w:tc>
      </w:tr>
      <w:tr w:rsidR="0083491A" w:rsidRPr="008255DB" w:rsidTr="008255DB">
        <w:trPr>
          <w:trHeight w:val="20"/>
        </w:trPr>
        <w:tc>
          <w:tcPr>
            <w:tcW w:w="1597" w:type="pct"/>
          </w:tcPr>
          <w:p w:rsidR="0083491A" w:rsidRPr="008255DB" w:rsidRDefault="0083491A" w:rsidP="008255DB">
            <w:pPr>
              <w:jc w:val="center"/>
              <w:rPr>
                <w:rFonts w:ascii="Arial" w:hAnsi="Arial" w:cs="Arial"/>
                <w:sz w:val="12"/>
                <w:szCs w:val="12"/>
              </w:rPr>
            </w:pPr>
            <w:r w:rsidRPr="008255DB">
              <w:rPr>
                <w:rFonts w:ascii="Arial" w:hAnsi="Arial" w:cs="Arial"/>
                <w:sz w:val="12"/>
                <w:szCs w:val="12"/>
              </w:rPr>
              <w:t>св. 200 до 250</w:t>
            </w:r>
          </w:p>
        </w:tc>
        <w:tc>
          <w:tcPr>
            <w:tcW w:w="1608"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28</w:t>
            </w:r>
          </w:p>
        </w:tc>
        <w:tc>
          <w:tcPr>
            <w:tcW w:w="1795" w:type="pct"/>
          </w:tcPr>
          <w:p w:rsidR="0083491A" w:rsidRPr="008255DB" w:rsidRDefault="0083491A" w:rsidP="008255DB">
            <w:pPr>
              <w:jc w:val="center"/>
              <w:rPr>
                <w:rFonts w:ascii="Arial" w:hAnsi="Arial" w:cs="Arial"/>
                <w:b/>
                <w:sz w:val="12"/>
                <w:szCs w:val="12"/>
              </w:rPr>
            </w:pPr>
            <w:r w:rsidRPr="008255DB">
              <w:rPr>
                <w:rFonts w:ascii="Arial" w:hAnsi="Arial" w:cs="Arial"/>
                <w:b/>
                <w:sz w:val="12"/>
                <w:szCs w:val="12"/>
              </w:rPr>
              <w:t>50</w:t>
            </w:r>
          </w:p>
        </w:tc>
      </w:tr>
    </w:tbl>
    <w:p w:rsidR="0083491A" w:rsidRPr="00B6773A" w:rsidRDefault="00A60609" w:rsidP="00B6773A">
      <w:pPr>
        <w:ind w:firstLine="284"/>
        <w:jc w:val="both"/>
        <w:rPr>
          <w:rFonts w:ascii="Arial" w:hAnsi="Arial" w:cs="Arial"/>
          <w:b/>
          <w:spacing w:val="-4"/>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443230</wp:posOffset>
                </wp:positionV>
                <wp:extent cx="6880225" cy="25844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225" cy="258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1199" w:type="dxa"/>
                              <w:tblInd w:w="-27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199"/>
                            </w:tblGrid>
                            <w:tr w:rsidR="00CF5EC6" w:rsidTr="008255DB">
                              <w:trPr>
                                <w:trHeight w:val="262"/>
                              </w:trPr>
                              <w:tc>
                                <w:tcPr>
                                  <w:tcW w:w="11199" w:type="dxa"/>
                                  <w:shd w:val="clear" w:color="auto" w:fill="E0E0E0"/>
                                  <w:vAlign w:val="center"/>
                                </w:tcPr>
                                <w:p w:rsidR="00CF5EC6" w:rsidRPr="008255DB" w:rsidRDefault="00CF5EC6" w:rsidP="0083491A">
                                  <w:pPr>
                                    <w:snapToGrid w:val="0"/>
                                    <w:ind w:left="360"/>
                                    <w:jc w:val="center"/>
                                    <w:rPr>
                                      <w:rFonts w:ascii="Arial" w:hAnsi="Arial" w:cs="Arial"/>
                                      <w:b/>
                                      <w:sz w:val="16"/>
                                      <w:szCs w:val="16"/>
                                    </w:rPr>
                                  </w:pPr>
                                  <w:r w:rsidRPr="008255DB">
                                    <w:rPr>
                                      <w:rFonts w:ascii="Arial" w:hAnsi="Arial" w:cs="Arial"/>
                                      <w:b/>
                                      <w:sz w:val="16"/>
                                      <w:szCs w:val="16"/>
                                    </w:rPr>
                                    <w:t>1.8. Расчетные показатели обеспеченности и интенсивности использования территорий</w:t>
                                  </w:r>
                                </w:p>
                                <w:p w:rsidR="00CF5EC6" w:rsidRPr="008255DB" w:rsidRDefault="00CF5EC6">
                                  <w:pPr>
                                    <w:ind w:left="360"/>
                                    <w:jc w:val="center"/>
                                    <w:rPr>
                                      <w:rFonts w:ascii="Arial" w:hAnsi="Arial" w:cs="Arial"/>
                                      <w:b/>
                                      <w:sz w:val="16"/>
                                      <w:szCs w:val="16"/>
                                    </w:rPr>
                                  </w:pPr>
                                  <w:r w:rsidRPr="008255DB">
                                    <w:rPr>
                                      <w:rFonts w:ascii="Arial" w:hAnsi="Arial" w:cs="Arial"/>
                                      <w:b/>
                                      <w:sz w:val="16"/>
                                      <w:szCs w:val="16"/>
                                    </w:rPr>
                                    <w:t xml:space="preserve"> коммунально-складских и производственных зон</w:t>
                                  </w:r>
                                </w:p>
                              </w:tc>
                            </w:tr>
                          </w:tbl>
                          <w:p w:rsidR="00CF5EC6" w:rsidRDefault="00CF5EC6" w:rsidP="008349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34.9pt;width:541.75pt;height:20.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" stroked="f">
                <v:fill opacity="0"/>
                <v:textbox inset="0,0,0,0">
                  <w:txbxContent>
                    <w:tbl>
                      <w:tblPr>
                        <w:tblW w:w="11199" w:type="dxa"/>
                        <w:tblInd w:w="-27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199"/>
                      </w:tblGrid>
                      <w:tr w:rsidR="00CF5EC6" w:rsidTr="008255DB">
                        <w:trPr>
                          <w:trHeight w:val="262"/>
                        </w:trPr>
                        <w:tc>
                          <w:tcPr>
                            <w:tcW w:w="11199" w:type="dxa"/>
                            <w:shd w:val="clear" w:color="auto" w:fill="E0E0E0"/>
                            <w:vAlign w:val="center"/>
                          </w:tcPr>
                          <w:p w:rsidR="00CF5EC6" w:rsidRPr="008255DB" w:rsidRDefault="00CF5EC6" w:rsidP="0083491A">
                            <w:pPr>
                              <w:snapToGrid w:val="0"/>
                              <w:ind w:left="360"/>
                              <w:jc w:val="center"/>
                              <w:rPr>
                                <w:rFonts w:ascii="Arial" w:hAnsi="Arial" w:cs="Arial"/>
                                <w:b/>
                                <w:sz w:val="16"/>
                                <w:szCs w:val="16"/>
                              </w:rPr>
                            </w:pPr>
                            <w:r w:rsidRPr="008255DB">
                              <w:rPr>
                                <w:rFonts w:ascii="Arial" w:hAnsi="Arial" w:cs="Arial"/>
                                <w:b/>
                                <w:sz w:val="16"/>
                                <w:szCs w:val="16"/>
                              </w:rPr>
                              <w:t>1.8. Расчетные показатели обеспеченности и интенсивности использования территорий</w:t>
                            </w:r>
                          </w:p>
                          <w:p w:rsidR="00CF5EC6" w:rsidRPr="008255DB" w:rsidRDefault="00CF5EC6">
                            <w:pPr>
                              <w:ind w:left="360"/>
                              <w:jc w:val="center"/>
                              <w:rPr>
                                <w:rFonts w:ascii="Arial" w:hAnsi="Arial" w:cs="Arial"/>
                                <w:b/>
                                <w:sz w:val="16"/>
                                <w:szCs w:val="16"/>
                              </w:rPr>
                            </w:pPr>
                            <w:r w:rsidRPr="008255DB">
                              <w:rPr>
                                <w:rFonts w:ascii="Arial" w:hAnsi="Arial" w:cs="Arial"/>
                                <w:b/>
                                <w:sz w:val="16"/>
                                <w:szCs w:val="16"/>
                              </w:rPr>
                              <w:t xml:space="preserve"> коммунально-складских и производственных зон</w:t>
                            </w:r>
                          </w:p>
                        </w:tc>
                      </w:tr>
                    </w:tbl>
                    <w:p w:rsidR="00CF5EC6" w:rsidRDefault="00CF5EC6" w:rsidP="0083491A"/>
                  </w:txbxContent>
                </v:textbox>
                <w10:wrap type="square" side="largest" anchorx="margin"/>
              </v:shape>
            </w:pict>
          </mc:Fallback>
        </mc:AlternateContent>
      </w:r>
      <w:r w:rsidR="0083491A" w:rsidRPr="00B6773A">
        <w:rPr>
          <w:rFonts w:ascii="Arial" w:hAnsi="Arial" w:cs="Arial"/>
          <w:spacing w:val="-4"/>
          <w:sz w:val="16"/>
          <w:szCs w:val="16"/>
          <w:u w:val="single"/>
        </w:rPr>
        <w:t>Примечание:</w:t>
      </w:r>
      <w:r w:rsidR="0083491A" w:rsidRPr="00B6773A">
        <w:rPr>
          <w:rFonts w:ascii="Arial" w:hAnsi="Arial" w:cs="Arial"/>
          <w:spacing w:val="-4"/>
          <w:sz w:val="16"/>
          <w:szCs w:val="16"/>
        </w:rPr>
        <w:t xml:space="preserve"> *Меньшие значения расстояний от бровки земляного полотна до лесонасаждений при расчетном годовом снегоприносе 10 - 25 м</w:t>
      </w:r>
      <w:r w:rsidR="0083491A" w:rsidRPr="00B6773A">
        <w:rPr>
          <w:rFonts w:ascii="Arial" w:hAnsi="Arial" w:cs="Arial"/>
          <w:spacing w:val="-4"/>
          <w:sz w:val="16"/>
          <w:szCs w:val="16"/>
          <w:vertAlign w:val="superscript"/>
        </w:rPr>
        <w:t>3</w:t>
      </w:r>
      <w:r w:rsidR="0083491A" w:rsidRPr="00B6773A">
        <w:rPr>
          <w:rFonts w:ascii="Arial" w:hAnsi="Arial" w:cs="Arial"/>
          <w:spacing w:val="-4"/>
          <w:sz w:val="16"/>
          <w:szCs w:val="16"/>
        </w:rPr>
        <w:t xml:space="preserve">/м принимаются для дорог IV и V категорий, большие значения -  для дорог I-III категорий. При снегоприносе от 200 до 250 м2/м принимается двухполосная система лесонасаждений с разрывом между полосами </w:t>
      </w:r>
      <w:smartTag w:uri="urn:schemas-microsoft-com:office:smarttags" w:element="metricconverter">
        <w:smartTagPr>
          <w:attr w:name="ProductID" w:val="50 м"/>
        </w:smartTagPr>
        <w:r w:rsidR="0083491A" w:rsidRPr="00B6773A">
          <w:rPr>
            <w:rFonts w:ascii="Arial" w:hAnsi="Arial" w:cs="Arial"/>
            <w:spacing w:val="-4"/>
            <w:sz w:val="16"/>
            <w:szCs w:val="16"/>
          </w:rPr>
          <w:t>50 м</w:t>
        </w:r>
      </w:smartTag>
      <w:r w:rsidR="0083491A" w:rsidRPr="00B6773A">
        <w:rPr>
          <w:rFonts w:ascii="Arial" w:hAnsi="Arial" w:cs="Arial"/>
          <w:spacing w:val="-4"/>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1.8.1. Размеры земельных участков складов, предназначенных для обслуживания населения (</w:t>
      </w:r>
      <w:r w:rsidRPr="00B6773A">
        <w:rPr>
          <w:rFonts w:ascii="Arial" w:hAnsi="Arial" w:cs="Arial"/>
          <w:sz w:val="16"/>
          <w:szCs w:val="16"/>
        </w:rPr>
        <w:t>м2 на 1 чел.</w:t>
      </w:r>
      <w:r w:rsidRPr="00B6773A">
        <w:rPr>
          <w:rFonts w:ascii="Arial" w:hAnsi="Arial" w:cs="Arial"/>
          <w:b/>
          <w:sz w:val="16"/>
          <w:szCs w:val="16"/>
        </w:rPr>
        <w:t xml:space="preserve">) – </w:t>
      </w:r>
      <w:smartTag w:uri="urn:schemas-microsoft-com:office:smarttags" w:element="metricconverter">
        <w:smartTagPr>
          <w:attr w:name="ProductID" w:val="2,5 м2"/>
        </w:smartTagPr>
        <w:r w:rsidRPr="00B6773A">
          <w:rPr>
            <w:rFonts w:ascii="Arial" w:hAnsi="Arial" w:cs="Arial"/>
            <w:b/>
            <w:sz w:val="16"/>
            <w:szCs w:val="16"/>
          </w:rPr>
          <w:t>2,5 м2</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1.8.2. Норма обеспеченности общетоварными складами и размер их земельного участка на 1 тыс. чел.</w:t>
      </w:r>
    </w:p>
    <w:tbl>
      <w:tblPr>
        <w:tblW w:w="4784" w:type="pct"/>
        <w:tblInd w:w="251" w:type="dxa"/>
        <w:tblLook w:val="0000" w:firstRow="0" w:lastRow="0" w:firstColumn="0" w:lastColumn="0" w:noHBand="0" w:noVBand="0"/>
      </w:tblPr>
      <w:tblGrid>
        <w:gridCol w:w="3526"/>
        <w:gridCol w:w="2649"/>
        <w:gridCol w:w="2483"/>
        <w:gridCol w:w="2397"/>
      </w:tblGrid>
      <w:tr w:rsidR="0083491A" w:rsidRPr="008255DB" w:rsidTr="008255DB">
        <w:trPr>
          <w:trHeight w:val="20"/>
        </w:trPr>
        <w:tc>
          <w:tcPr>
            <w:tcW w:w="1595"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Тип склада</w:t>
            </w:r>
          </w:p>
        </w:tc>
        <w:tc>
          <w:tcPr>
            <w:tcW w:w="1198"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Единица измерения</w:t>
            </w:r>
          </w:p>
        </w:tc>
        <w:tc>
          <w:tcPr>
            <w:tcW w:w="1123"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Площадь складов, м</w:t>
            </w:r>
            <w:r w:rsidRPr="008255DB">
              <w:rPr>
                <w:rFonts w:ascii="Arial" w:hAnsi="Arial" w:cs="Arial"/>
                <w:sz w:val="12"/>
                <w:szCs w:val="12"/>
                <w:vertAlign w:val="superscript"/>
              </w:rPr>
              <w:t>2</w:t>
            </w:r>
          </w:p>
        </w:tc>
        <w:tc>
          <w:tcPr>
            <w:tcW w:w="1085"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Размер земельного участка</w:t>
            </w:r>
          </w:p>
        </w:tc>
      </w:tr>
      <w:tr w:rsidR="0083491A" w:rsidRPr="008255DB" w:rsidTr="008255DB">
        <w:trPr>
          <w:trHeight w:val="20"/>
        </w:trPr>
        <w:tc>
          <w:tcPr>
            <w:tcW w:w="1595" w:type="pct"/>
            <w:tcBorders>
              <w:top w:val="single" w:sz="4" w:space="0" w:color="000000"/>
              <w:left w:val="single" w:sz="4" w:space="0" w:color="000000"/>
              <w:bottom w:val="single" w:sz="4" w:space="0" w:color="000000"/>
            </w:tcBorders>
          </w:tcPr>
          <w:p w:rsidR="0083491A" w:rsidRPr="008255DB" w:rsidRDefault="0083491A" w:rsidP="008255DB">
            <w:pPr>
              <w:snapToGrid w:val="0"/>
              <w:rPr>
                <w:rFonts w:ascii="Arial" w:hAnsi="Arial" w:cs="Arial"/>
                <w:sz w:val="12"/>
                <w:szCs w:val="12"/>
              </w:rPr>
            </w:pPr>
            <w:r w:rsidRPr="008255DB">
              <w:rPr>
                <w:rFonts w:ascii="Arial" w:hAnsi="Arial" w:cs="Arial"/>
                <w:sz w:val="12"/>
                <w:szCs w:val="12"/>
              </w:rPr>
              <w:t>Продовольственных товаров</w:t>
            </w:r>
          </w:p>
        </w:tc>
        <w:tc>
          <w:tcPr>
            <w:tcW w:w="1198"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м2 на 1 тыс.чел.</w:t>
            </w:r>
          </w:p>
        </w:tc>
        <w:tc>
          <w:tcPr>
            <w:tcW w:w="1123"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19</w:t>
            </w:r>
          </w:p>
        </w:tc>
        <w:tc>
          <w:tcPr>
            <w:tcW w:w="1085"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60</w:t>
            </w:r>
          </w:p>
        </w:tc>
      </w:tr>
      <w:tr w:rsidR="0083491A" w:rsidRPr="008255DB" w:rsidTr="008255DB">
        <w:trPr>
          <w:trHeight w:val="20"/>
        </w:trPr>
        <w:tc>
          <w:tcPr>
            <w:tcW w:w="1595" w:type="pct"/>
            <w:tcBorders>
              <w:top w:val="single" w:sz="4" w:space="0" w:color="000000"/>
              <w:left w:val="single" w:sz="4" w:space="0" w:color="000000"/>
              <w:bottom w:val="single" w:sz="4" w:space="0" w:color="000000"/>
            </w:tcBorders>
          </w:tcPr>
          <w:p w:rsidR="0083491A" w:rsidRPr="008255DB" w:rsidRDefault="0083491A" w:rsidP="008255DB">
            <w:pPr>
              <w:snapToGrid w:val="0"/>
              <w:rPr>
                <w:rFonts w:ascii="Arial" w:hAnsi="Arial" w:cs="Arial"/>
                <w:sz w:val="12"/>
                <w:szCs w:val="12"/>
              </w:rPr>
            </w:pPr>
            <w:r w:rsidRPr="008255DB">
              <w:rPr>
                <w:rFonts w:ascii="Arial" w:hAnsi="Arial" w:cs="Arial"/>
                <w:sz w:val="12"/>
                <w:szCs w:val="12"/>
              </w:rPr>
              <w:t>Непродовольственных товаров</w:t>
            </w:r>
          </w:p>
        </w:tc>
        <w:tc>
          <w:tcPr>
            <w:tcW w:w="1198"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м2 на 1 тыс.чел.</w:t>
            </w:r>
          </w:p>
        </w:tc>
        <w:tc>
          <w:tcPr>
            <w:tcW w:w="1123"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193</w:t>
            </w:r>
          </w:p>
        </w:tc>
        <w:tc>
          <w:tcPr>
            <w:tcW w:w="1085"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580</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 xml:space="preserve">Примечание: </w:t>
      </w:r>
      <w:r w:rsidRPr="00B6773A">
        <w:rPr>
          <w:rFonts w:ascii="Arial" w:hAnsi="Arial" w:cs="Arial"/>
          <w:sz w:val="16"/>
          <w:szCs w:val="16"/>
        </w:rPr>
        <w:t>При размещении общетоварных складов в составе специализированных групп размеры земельных участков рекомендуется сокращать до 30%.</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1.8.3. Норма обеспеченности специализированными складами и размер их земельного участка на 1 тыс. чел.</w:t>
      </w:r>
    </w:p>
    <w:tbl>
      <w:tblPr>
        <w:tblW w:w="4785" w:type="pct"/>
        <w:tblInd w:w="250" w:type="dxa"/>
        <w:tblLook w:val="0000" w:firstRow="0" w:lastRow="0" w:firstColumn="0" w:lastColumn="0" w:noHBand="0" w:noVBand="0"/>
      </w:tblPr>
      <w:tblGrid>
        <w:gridCol w:w="5497"/>
        <w:gridCol w:w="2006"/>
        <w:gridCol w:w="1712"/>
        <w:gridCol w:w="1842"/>
      </w:tblGrid>
      <w:tr w:rsidR="0083491A" w:rsidRPr="008255DB" w:rsidTr="008255DB">
        <w:trPr>
          <w:trHeight w:val="20"/>
        </w:trPr>
        <w:tc>
          <w:tcPr>
            <w:tcW w:w="2486"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Тип склада</w:t>
            </w:r>
          </w:p>
        </w:tc>
        <w:tc>
          <w:tcPr>
            <w:tcW w:w="907"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Единица измерения</w:t>
            </w:r>
          </w:p>
        </w:tc>
        <w:tc>
          <w:tcPr>
            <w:tcW w:w="774"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Вместимость складов, т</w:t>
            </w:r>
          </w:p>
        </w:tc>
        <w:tc>
          <w:tcPr>
            <w:tcW w:w="833" w:type="pct"/>
            <w:tcBorders>
              <w:top w:val="single" w:sz="4" w:space="0" w:color="000000"/>
              <w:left w:val="single" w:sz="4" w:space="0" w:color="000000"/>
              <w:bottom w:val="single" w:sz="4" w:space="0" w:color="000000"/>
              <w:right w:val="single" w:sz="4" w:space="0" w:color="000000"/>
            </w:tcBorders>
            <w:vAlign w:val="center"/>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Размер земельного участка</w:t>
            </w:r>
          </w:p>
        </w:tc>
      </w:tr>
      <w:tr w:rsidR="0083491A" w:rsidRPr="008255DB" w:rsidTr="008255DB">
        <w:trPr>
          <w:trHeight w:val="20"/>
        </w:trPr>
        <w:tc>
          <w:tcPr>
            <w:tcW w:w="2486"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rPr>
                <w:rFonts w:ascii="Arial" w:hAnsi="Arial" w:cs="Arial"/>
                <w:sz w:val="12"/>
                <w:szCs w:val="12"/>
              </w:rPr>
            </w:pPr>
            <w:r w:rsidRPr="008255DB">
              <w:rPr>
                <w:rFonts w:ascii="Arial" w:hAnsi="Arial" w:cs="Arial"/>
                <w:sz w:val="12"/>
                <w:szCs w:val="12"/>
              </w:rPr>
              <w:t>Холодильники распределительные (хранение мяса и мясных продуктов, рыбы и рыбопродуктов, молочных продуктов и яиц)</w:t>
            </w:r>
          </w:p>
        </w:tc>
        <w:tc>
          <w:tcPr>
            <w:tcW w:w="907"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м2 на 1 тыс.чел.</w:t>
            </w:r>
          </w:p>
        </w:tc>
        <w:tc>
          <w:tcPr>
            <w:tcW w:w="774"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10</w:t>
            </w:r>
          </w:p>
        </w:tc>
        <w:tc>
          <w:tcPr>
            <w:tcW w:w="833" w:type="pct"/>
            <w:tcBorders>
              <w:top w:val="single" w:sz="4" w:space="0" w:color="000000"/>
              <w:left w:val="single" w:sz="4" w:space="0" w:color="000000"/>
              <w:bottom w:val="single" w:sz="4" w:space="0" w:color="000000"/>
              <w:right w:val="single" w:sz="4" w:space="0" w:color="000000"/>
            </w:tcBorders>
            <w:vAlign w:val="center"/>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25</w:t>
            </w:r>
          </w:p>
        </w:tc>
      </w:tr>
      <w:tr w:rsidR="0083491A" w:rsidRPr="008255DB" w:rsidTr="008255DB">
        <w:trPr>
          <w:cantSplit/>
          <w:trHeight w:val="20"/>
        </w:trPr>
        <w:tc>
          <w:tcPr>
            <w:tcW w:w="2486"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rPr>
                <w:rFonts w:ascii="Arial" w:hAnsi="Arial" w:cs="Arial"/>
                <w:sz w:val="12"/>
                <w:szCs w:val="12"/>
              </w:rPr>
            </w:pPr>
            <w:r w:rsidRPr="008255DB">
              <w:rPr>
                <w:rFonts w:ascii="Arial" w:hAnsi="Arial" w:cs="Arial"/>
                <w:sz w:val="12"/>
                <w:szCs w:val="12"/>
              </w:rPr>
              <w:t>Фруктохранилища</w:t>
            </w:r>
          </w:p>
        </w:tc>
        <w:tc>
          <w:tcPr>
            <w:tcW w:w="907"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м2 на 1 тыс.чел.</w:t>
            </w:r>
          </w:p>
        </w:tc>
        <w:tc>
          <w:tcPr>
            <w:tcW w:w="774" w:type="pct"/>
            <w:vMerge w:val="restart"/>
            <w:tcBorders>
              <w:top w:val="single" w:sz="4" w:space="0" w:color="000000"/>
              <w:left w:val="single" w:sz="4" w:space="0" w:color="000000"/>
            </w:tcBorders>
            <w:vAlign w:val="center"/>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90</w:t>
            </w:r>
          </w:p>
        </w:tc>
        <w:tc>
          <w:tcPr>
            <w:tcW w:w="833" w:type="pct"/>
            <w:vMerge w:val="restart"/>
            <w:tcBorders>
              <w:top w:val="single" w:sz="4" w:space="0" w:color="000000"/>
              <w:left w:val="single" w:sz="4" w:space="0" w:color="000000"/>
              <w:bottom w:val="single" w:sz="4" w:space="0" w:color="000000"/>
              <w:right w:val="single" w:sz="4" w:space="0" w:color="000000"/>
            </w:tcBorders>
            <w:vAlign w:val="center"/>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380</w:t>
            </w:r>
          </w:p>
        </w:tc>
      </w:tr>
      <w:tr w:rsidR="0083491A" w:rsidRPr="008255DB" w:rsidTr="008255DB">
        <w:trPr>
          <w:cantSplit/>
          <w:trHeight w:val="20"/>
        </w:trPr>
        <w:tc>
          <w:tcPr>
            <w:tcW w:w="2486"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rPr>
                <w:rFonts w:ascii="Arial" w:hAnsi="Arial" w:cs="Arial"/>
                <w:sz w:val="12"/>
                <w:szCs w:val="12"/>
              </w:rPr>
            </w:pPr>
            <w:r w:rsidRPr="008255DB">
              <w:rPr>
                <w:rFonts w:ascii="Arial" w:hAnsi="Arial" w:cs="Arial"/>
                <w:sz w:val="12"/>
                <w:szCs w:val="12"/>
              </w:rPr>
              <w:t>Овощехранилища</w:t>
            </w:r>
          </w:p>
        </w:tc>
        <w:tc>
          <w:tcPr>
            <w:tcW w:w="907"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м2 на 1 тыс.чел.</w:t>
            </w:r>
          </w:p>
        </w:tc>
        <w:tc>
          <w:tcPr>
            <w:tcW w:w="774" w:type="pct"/>
            <w:vMerge/>
            <w:tcBorders>
              <w:left w:val="single" w:sz="4" w:space="0" w:color="000000"/>
            </w:tcBorders>
            <w:vAlign w:val="center"/>
          </w:tcPr>
          <w:p w:rsidR="0083491A" w:rsidRPr="008255DB" w:rsidRDefault="0083491A" w:rsidP="008255DB">
            <w:pPr>
              <w:snapToGrid w:val="0"/>
              <w:jc w:val="center"/>
              <w:rPr>
                <w:rFonts w:ascii="Arial" w:hAnsi="Arial" w:cs="Arial"/>
                <w:b/>
                <w:sz w:val="12"/>
                <w:szCs w:val="12"/>
              </w:rPr>
            </w:pPr>
          </w:p>
        </w:tc>
        <w:tc>
          <w:tcPr>
            <w:tcW w:w="833" w:type="pct"/>
            <w:vMerge/>
            <w:tcBorders>
              <w:top w:val="single" w:sz="4" w:space="0" w:color="000000"/>
              <w:left w:val="single" w:sz="4" w:space="0" w:color="000000"/>
              <w:bottom w:val="single" w:sz="4" w:space="0" w:color="000000"/>
              <w:right w:val="single" w:sz="4" w:space="0" w:color="000000"/>
            </w:tcBorders>
            <w:vAlign w:val="center"/>
          </w:tcPr>
          <w:p w:rsidR="0083491A" w:rsidRPr="008255DB" w:rsidRDefault="0083491A" w:rsidP="008255DB">
            <w:pPr>
              <w:jc w:val="center"/>
              <w:rPr>
                <w:rFonts w:ascii="Arial" w:hAnsi="Arial" w:cs="Arial"/>
                <w:sz w:val="12"/>
                <w:szCs w:val="12"/>
              </w:rPr>
            </w:pPr>
          </w:p>
        </w:tc>
      </w:tr>
      <w:tr w:rsidR="0083491A" w:rsidRPr="008255DB" w:rsidTr="008255DB">
        <w:trPr>
          <w:cantSplit/>
          <w:trHeight w:val="20"/>
        </w:trPr>
        <w:tc>
          <w:tcPr>
            <w:tcW w:w="2486"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rPr>
                <w:rFonts w:ascii="Arial" w:hAnsi="Arial" w:cs="Arial"/>
                <w:sz w:val="12"/>
                <w:szCs w:val="12"/>
              </w:rPr>
            </w:pPr>
            <w:r w:rsidRPr="008255DB">
              <w:rPr>
                <w:rFonts w:ascii="Arial" w:hAnsi="Arial" w:cs="Arial"/>
                <w:sz w:val="12"/>
                <w:szCs w:val="12"/>
              </w:rPr>
              <w:t>Картофелехранилища</w:t>
            </w:r>
          </w:p>
        </w:tc>
        <w:tc>
          <w:tcPr>
            <w:tcW w:w="907"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м2 на 1 тыс.чел.</w:t>
            </w:r>
          </w:p>
        </w:tc>
        <w:tc>
          <w:tcPr>
            <w:tcW w:w="774" w:type="pct"/>
            <w:vMerge/>
            <w:tcBorders>
              <w:left w:val="single" w:sz="4" w:space="0" w:color="000000"/>
              <w:bottom w:val="single" w:sz="4" w:space="0" w:color="000000"/>
            </w:tcBorders>
            <w:vAlign w:val="center"/>
          </w:tcPr>
          <w:p w:rsidR="0083491A" w:rsidRPr="008255DB" w:rsidRDefault="0083491A" w:rsidP="008255DB">
            <w:pPr>
              <w:snapToGrid w:val="0"/>
              <w:jc w:val="center"/>
              <w:rPr>
                <w:rFonts w:ascii="Arial" w:hAnsi="Arial" w:cs="Arial"/>
                <w:b/>
                <w:sz w:val="12"/>
                <w:szCs w:val="12"/>
              </w:rPr>
            </w:pPr>
          </w:p>
        </w:tc>
        <w:tc>
          <w:tcPr>
            <w:tcW w:w="833" w:type="pct"/>
            <w:vMerge/>
            <w:tcBorders>
              <w:top w:val="single" w:sz="4" w:space="0" w:color="000000"/>
              <w:left w:val="single" w:sz="4" w:space="0" w:color="000000"/>
              <w:bottom w:val="single" w:sz="4" w:space="0" w:color="000000"/>
              <w:right w:val="single" w:sz="4" w:space="0" w:color="000000"/>
            </w:tcBorders>
            <w:vAlign w:val="center"/>
          </w:tcPr>
          <w:p w:rsidR="0083491A" w:rsidRPr="008255DB" w:rsidRDefault="0083491A" w:rsidP="008255DB">
            <w:pPr>
              <w:jc w:val="center"/>
              <w:rPr>
                <w:rFonts w:ascii="Arial" w:hAnsi="Arial" w:cs="Arial"/>
                <w:sz w:val="12"/>
                <w:szCs w:val="12"/>
              </w:rPr>
            </w:pPr>
          </w:p>
        </w:tc>
      </w:tr>
    </w:tbl>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1.8.4. Размеры земельных участков складов строительных материалов и твердого топлива</w:t>
      </w:r>
    </w:p>
    <w:tbl>
      <w:tblPr>
        <w:tblW w:w="4785" w:type="pct"/>
        <w:tblInd w:w="250" w:type="dxa"/>
        <w:tblLook w:val="0000" w:firstRow="0" w:lastRow="0" w:firstColumn="0" w:lastColumn="0" w:noHBand="0" w:noVBand="0"/>
      </w:tblPr>
      <w:tblGrid>
        <w:gridCol w:w="4372"/>
        <w:gridCol w:w="3324"/>
        <w:gridCol w:w="3361"/>
      </w:tblGrid>
      <w:tr w:rsidR="0083491A" w:rsidRPr="008255DB" w:rsidTr="008255DB">
        <w:trPr>
          <w:trHeight w:val="20"/>
        </w:trPr>
        <w:tc>
          <w:tcPr>
            <w:tcW w:w="1977"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Склады</w:t>
            </w:r>
          </w:p>
        </w:tc>
        <w:tc>
          <w:tcPr>
            <w:tcW w:w="1503"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Единица измерения</w:t>
            </w:r>
          </w:p>
        </w:tc>
        <w:tc>
          <w:tcPr>
            <w:tcW w:w="1521" w:type="pct"/>
            <w:tcBorders>
              <w:top w:val="single" w:sz="4" w:space="0" w:color="000000"/>
              <w:left w:val="single" w:sz="4" w:space="0" w:color="000000"/>
              <w:bottom w:val="single" w:sz="4" w:space="0" w:color="000000"/>
              <w:right w:val="single" w:sz="4" w:space="0" w:color="000000"/>
            </w:tcBorders>
            <w:vAlign w:val="center"/>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Размер земельного участка</w:t>
            </w:r>
          </w:p>
        </w:tc>
      </w:tr>
      <w:tr w:rsidR="0083491A" w:rsidRPr="008255DB" w:rsidTr="008255DB">
        <w:trPr>
          <w:trHeight w:val="20"/>
        </w:trPr>
        <w:tc>
          <w:tcPr>
            <w:tcW w:w="1977"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rPr>
                <w:rFonts w:ascii="Arial" w:hAnsi="Arial" w:cs="Arial"/>
                <w:sz w:val="12"/>
                <w:szCs w:val="12"/>
              </w:rPr>
            </w:pPr>
            <w:r w:rsidRPr="008255DB">
              <w:rPr>
                <w:rFonts w:ascii="Arial" w:hAnsi="Arial" w:cs="Arial"/>
                <w:sz w:val="12"/>
                <w:szCs w:val="12"/>
              </w:rPr>
              <w:t>Слады строительных материалов (потребительские)</w:t>
            </w:r>
          </w:p>
        </w:tc>
        <w:tc>
          <w:tcPr>
            <w:tcW w:w="1503"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м2 на 1 тыс.чел.</w:t>
            </w:r>
          </w:p>
        </w:tc>
        <w:tc>
          <w:tcPr>
            <w:tcW w:w="1521" w:type="pct"/>
            <w:tcBorders>
              <w:top w:val="single" w:sz="4" w:space="0" w:color="000000"/>
              <w:left w:val="single" w:sz="4" w:space="0" w:color="000000"/>
              <w:bottom w:val="single" w:sz="4" w:space="0" w:color="000000"/>
              <w:right w:val="single" w:sz="4" w:space="0" w:color="000000"/>
            </w:tcBorders>
            <w:vAlign w:val="center"/>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300</w:t>
            </w:r>
          </w:p>
        </w:tc>
      </w:tr>
      <w:tr w:rsidR="0083491A" w:rsidRPr="008255DB" w:rsidTr="008255DB">
        <w:trPr>
          <w:trHeight w:val="20"/>
        </w:trPr>
        <w:tc>
          <w:tcPr>
            <w:tcW w:w="1977"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rPr>
                <w:rFonts w:ascii="Arial" w:hAnsi="Arial" w:cs="Arial"/>
                <w:sz w:val="12"/>
                <w:szCs w:val="12"/>
              </w:rPr>
            </w:pPr>
            <w:r w:rsidRPr="008255DB">
              <w:rPr>
                <w:rFonts w:ascii="Arial" w:hAnsi="Arial" w:cs="Arial"/>
                <w:sz w:val="12"/>
                <w:szCs w:val="12"/>
              </w:rPr>
              <w:t>Склады твердого топлива(уголь, дрова)</w:t>
            </w:r>
          </w:p>
        </w:tc>
        <w:tc>
          <w:tcPr>
            <w:tcW w:w="1503" w:type="pct"/>
            <w:tcBorders>
              <w:top w:val="single" w:sz="4" w:space="0" w:color="000000"/>
              <w:left w:val="single" w:sz="4" w:space="0" w:color="000000"/>
              <w:bottom w:val="single" w:sz="4" w:space="0" w:color="000000"/>
            </w:tcBorders>
            <w:vAlign w:val="center"/>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м2 на 1 тыс.чел.</w:t>
            </w:r>
          </w:p>
        </w:tc>
        <w:tc>
          <w:tcPr>
            <w:tcW w:w="1521" w:type="pct"/>
            <w:tcBorders>
              <w:top w:val="single" w:sz="4" w:space="0" w:color="000000"/>
              <w:left w:val="single" w:sz="4" w:space="0" w:color="000000"/>
              <w:bottom w:val="single" w:sz="4" w:space="0" w:color="000000"/>
              <w:right w:val="single" w:sz="4" w:space="0" w:color="000000"/>
            </w:tcBorders>
            <w:vAlign w:val="center"/>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300</w:t>
            </w:r>
          </w:p>
        </w:tc>
      </w:tr>
    </w:tbl>
    <w:p w:rsidR="0083491A" w:rsidRPr="00B6773A" w:rsidRDefault="0083491A" w:rsidP="00B6773A">
      <w:pPr>
        <w:ind w:firstLine="284"/>
        <w:jc w:val="both"/>
        <w:rPr>
          <w:rFonts w:ascii="Arial" w:hAnsi="Arial" w:cs="Arial"/>
          <w:b/>
          <w:spacing w:val="-6"/>
          <w:sz w:val="16"/>
          <w:szCs w:val="16"/>
        </w:rPr>
      </w:pPr>
      <w:r w:rsidRPr="00B6773A">
        <w:rPr>
          <w:rFonts w:ascii="Arial" w:hAnsi="Arial" w:cs="Arial"/>
          <w:b/>
          <w:spacing w:val="-6"/>
          <w:sz w:val="16"/>
          <w:szCs w:val="16"/>
        </w:rPr>
        <w:t xml:space="preserve">1.8.5. Размер санитарно-защитной зоны для овоще-,  картофеле- и фруктохранилища – </w:t>
      </w:r>
      <w:smartTag w:uri="urn:schemas-microsoft-com:office:smarttags" w:element="metricconverter">
        <w:smartTagPr>
          <w:attr w:name="ProductID" w:val="50 м"/>
        </w:smartTagPr>
        <w:r w:rsidRPr="00B6773A">
          <w:rPr>
            <w:rFonts w:ascii="Arial" w:hAnsi="Arial" w:cs="Arial"/>
            <w:b/>
            <w:spacing w:val="-6"/>
            <w:sz w:val="16"/>
            <w:szCs w:val="16"/>
          </w:rPr>
          <w:t>50 м</w:t>
        </w:r>
      </w:smartTag>
      <w:r w:rsidRPr="00B6773A">
        <w:rPr>
          <w:rFonts w:ascii="Arial" w:hAnsi="Arial" w:cs="Arial"/>
          <w:b/>
          <w:spacing w:val="-6"/>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 xml:space="preserve">1.8.6. Расстояние от границ участка промышленных предприятий, размещаемых в пределах селитебной территории городских и сельских поселений, до жилых зданий, участков детских дошкольных учреждений, общеобразовательных школ, учреждений здравоохранения и отдыха – не менее </w:t>
      </w:r>
      <w:smartTag w:uri="urn:schemas-microsoft-com:office:smarttags" w:element="metricconverter">
        <w:smartTagPr>
          <w:attr w:name="ProductID" w:val="50 м"/>
        </w:smartTagPr>
        <w:r w:rsidRPr="00B6773A">
          <w:rPr>
            <w:rFonts w:ascii="Arial" w:hAnsi="Arial" w:cs="Arial"/>
            <w:b/>
            <w:sz w:val="16"/>
            <w:szCs w:val="16"/>
          </w:rPr>
          <w:t>50 м</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sz w:val="16"/>
          <w:szCs w:val="16"/>
        </w:rPr>
      </w:pPr>
      <w:r w:rsidRPr="00B6773A">
        <w:rPr>
          <w:rFonts w:ascii="Arial" w:hAnsi="Arial" w:cs="Arial"/>
          <w:b/>
          <w:sz w:val="16"/>
          <w:szCs w:val="16"/>
        </w:rPr>
        <w:t>1.8.7. Площадь озеленения санитарно-защитных зон промышленных предприятий</w:t>
      </w:r>
    </w:p>
    <w:tbl>
      <w:tblPr>
        <w:tblW w:w="4785" w:type="pct"/>
        <w:tblInd w:w="250" w:type="dxa"/>
        <w:tblLook w:val="0000" w:firstRow="0" w:lastRow="0" w:firstColumn="0" w:lastColumn="0" w:noHBand="0" w:noVBand="0"/>
      </w:tblPr>
      <w:tblGrid>
        <w:gridCol w:w="4872"/>
        <w:gridCol w:w="3828"/>
        <w:gridCol w:w="2357"/>
      </w:tblGrid>
      <w:tr w:rsidR="0083491A" w:rsidRPr="008255DB" w:rsidTr="008255DB">
        <w:trPr>
          <w:trHeight w:val="20"/>
        </w:trPr>
        <w:tc>
          <w:tcPr>
            <w:tcW w:w="2203"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Ширина санитарно-защитной зоны предприятия</w:t>
            </w:r>
          </w:p>
        </w:tc>
        <w:tc>
          <w:tcPr>
            <w:tcW w:w="1731"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Норма обеспеченности</w:t>
            </w:r>
          </w:p>
        </w:tc>
        <w:tc>
          <w:tcPr>
            <w:tcW w:w="1066"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Единица измерения</w:t>
            </w:r>
          </w:p>
        </w:tc>
      </w:tr>
      <w:tr w:rsidR="0083491A" w:rsidRPr="008255DB" w:rsidTr="008255DB">
        <w:trPr>
          <w:trHeight w:val="20"/>
        </w:trPr>
        <w:tc>
          <w:tcPr>
            <w:tcW w:w="2203"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до 300</w:t>
            </w:r>
          </w:p>
        </w:tc>
        <w:tc>
          <w:tcPr>
            <w:tcW w:w="1731"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60</w:t>
            </w:r>
          </w:p>
        </w:tc>
        <w:tc>
          <w:tcPr>
            <w:tcW w:w="1066"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w:t>
            </w:r>
          </w:p>
        </w:tc>
      </w:tr>
      <w:tr w:rsidR="0083491A" w:rsidRPr="008255DB" w:rsidTr="008255DB">
        <w:trPr>
          <w:trHeight w:val="20"/>
        </w:trPr>
        <w:tc>
          <w:tcPr>
            <w:tcW w:w="2203"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св. 300 до 1000</w:t>
            </w:r>
          </w:p>
        </w:tc>
        <w:tc>
          <w:tcPr>
            <w:tcW w:w="1731"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50</w:t>
            </w:r>
          </w:p>
        </w:tc>
        <w:tc>
          <w:tcPr>
            <w:tcW w:w="1066"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w:t>
            </w:r>
          </w:p>
        </w:tc>
      </w:tr>
    </w:tbl>
    <w:p w:rsidR="0083491A" w:rsidRPr="00B6773A" w:rsidRDefault="0083491A" w:rsidP="00B6773A">
      <w:pPr>
        <w:tabs>
          <w:tab w:val="left" w:pos="3420"/>
        </w:tabs>
        <w:ind w:firstLine="284"/>
        <w:jc w:val="both"/>
        <w:rPr>
          <w:rFonts w:ascii="Arial" w:hAnsi="Arial" w:cs="Arial"/>
          <w:b/>
          <w:sz w:val="16"/>
          <w:szCs w:val="16"/>
        </w:rPr>
      </w:pPr>
      <w:r w:rsidRPr="00B6773A">
        <w:rPr>
          <w:rFonts w:ascii="Arial" w:hAnsi="Arial" w:cs="Arial"/>
          <w:b/>
          <w:sz w:val="16"/>
          <w:szCs w:val="16"/>
        </w:rPr>
        <w:t>1.8.8. Ширина полосы древесно-кустарниковых насаждений, со стороны территории  жилой зоны, в составе санитарно-защитной зоны предприятий (не менее)</w:t>
      </w:r>
    </w:p>
    <w:tbl>
      <w:tblPr>
        <w:tblW w:w="4785" w:type="pct"/>
        <w:tblInd w:w="250" w:type="dxa"/>
        <w:tblLook w:val="0000" w:firstRow="0" w:lastRow="0" w:firstColumn="0" w:lastColumn="0" w:noHBand="0" w:noVBand="0"/>
      </w:tblPr>
      <w:tblGrid>
        <w:gridCol w:w="4377"/>
        <w:gridCol w:w="4325"/>
        <w:gridCol w:w="2355"/>
      </w:tblGrid>
      <w:tr w:rsidR="0083491A" w:rsidRPr="008255DB" w:rsidTr="008255DB">
        <w:trPr>
          <w:trHeight w:val="57"/>
        </w:trPr>
        <w:tc>
          <w:tcPr>
            <w:tcW w:w="1979"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Ширина санитарно-защитной зоны предприятия</w:t>
            </w:r>
          </w:p>
        </w:tc>
        <w:tc>
          <w:tcPr>
            <w:tcW w:w="1956"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Норма обеспеченности</w:t>
            </w:r>
          </w:p>
        </w:tc>
        <w:tc>
          <w:tcPr>
            <w:tcW w:w="1065"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Единица измерения</w:t>
            </w:r>
          </w:p>
        </w:tc>
      </w:tr>
      <w:tr w:rsidR="0083491A" w:rsidRPr="008255DB" w:rsidTr="008255DB">
        <w:trPr>
          <w:trHeight w:val="57"/>
        </w:trPr>
        <w:tc>
          <w:tcPr>
            <w:tcW w:w="1979"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до 100</w:t>
            </w:r>
          </w:p>
        </w:tc>
        <w:tc>
          <w:tcPr>
            <w:tcW w:w="1956"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20</w:t>
            </w:r>
          </w:p>
        </w:tc>
        <w:tc>
          <w:tcPr>
            <w:tcW w:w="1065"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м</w:t>
            </w:r>
          </w:p>
        </w:tc>
      </w:tr>
      <w:tr w:rsidR="0083491A" w:rsidRPr="008255DB" w:rsidTr="008255DB">
        <w:trPr>
          <w:trHeight w:val="57"/>
        </w:trPr>
        <w:tc>
          <w:tcPr>
            <w:tcW w:w="1979"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св. 100</w:t>
            </w:r>
          </w:p>
        </w:tc>
        <w:tc>
          <w:tcPr>
            <w:tcW w:w="1956"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50</w:t>
            </w:r>
          </w:p>
        </w:tc>
        <w:tc>
          <w:tcPr>
            <w:tcW w:w="1065"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м</w:t>
            </w:r>
          </w:p>
        </w:tc>
      </w:tr>
    </w:tbl>
    <w:p w:rsidR="0083491A" w:rsidRPr="00B6773A" w:rsidRDefault="0083491A" w:rsidP="00B6773A">
      <w:pPr>
        <w:tabs>
          <w:tab w:val="left" w:pos="3420"/>
        </w:tabs>
        <w:ind w:firstLine="284"/>
        <w:jc w:val="both"/>
        <w:rPr>
          <w:rFonts w:ascii="Arial" w:hAnsi="Arial" w:cs="Arial"/>
          <w:b/>
          <w:sz w:val="16"/>
          <w:szCs w:val="16"/>
        </w:rPr>
      </w:pPr>
      <w:r w:rsidRPr="00B6773A">
        <w:rPr>
          <w:rFonts w:ascii="Arial" w:hAnsi="Arial" w:cs="Arial"/>
          <w:b/>
          <w:sz w:val="16"/>
          <w:szCs w:val="16"/>
        </w:rPr>
        <w:t>1.8.9. Размеры земельных участков предприятий и сооружений по транспортировке, обезвреживанию и переработке бытовых отходов</w:t>
      </w:r>
    </w:p>
    <w:tbl>
      <w:tblPr>
        <w:tblW w:w="4785" w:type="pct"/>
        <w:tblInd w:w="250" w:type="dxa"/>
        <w:tblLook w:val="0000" w:firstRow="0" w:lastRow="0" w:firstColumn="0" w:lastColumn="0" w:noHBand="0" w:noVBand="0"/>
      </w:tblPr>
      <w:tblGrid>
        <w:gridCol w:w="4355"/>
        <w:gridCol w:w="2063"/>
        <w:gridCol w:w="2501"/>
        <w:gridCol w:w="2138"/>
      </w:tblGrid>
      <w:tr w:rsidR="0083491A" w:rsidRPr="008255DB" w:rsidTr="008255DB">
        <w:trPr>
          <w:trHeight w:val="20"/>
        </w:trPr>
        <w:tc>
          <w:tcPr>
            <w:tcW w:w="2902" w:type="pct"/>
            <w:gridSpan w:val="2"/>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Предприятия и сооружения</w:t>
            </w:r>
          </w:p>
        </w:tc>
        <w:tc>
          <w:tcPr>
            <w:tcW w:w="1131"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Единица измерения</w:t>
            </w:r>
          </w:p>
        </w:tc>
        <w:tc>
          <w:tcPr>
            <w:tcW w:w="968"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Размеры земельных участков</w:t>
            </w:r>
          </w:p>
        </w:tc>
      </w:tr>
      <w:tr w:rsidR="0083491A" w:rsidRPr="008255DB" w:rsidTr="008255DB">
        <w:trPr>
          <w:cantSplit/>
          <w:trHeight w:val="20"/>
        </w:trPr>
        <w:tc>
          <w:tcPr>
            <w:tcW w:w="1969" w:type="pct"/>
            <w:vMerge w:val="restart"/>
            <w:tcBorders>
              <w:top w:val="single" w:sz="4" w:space="0" w:color="000000"/>
              <w:left w:val="single" w:sz="4" w:space="0" w:color="000000"/>
              <w:bottom w:val="single" w:sz="4" w:space="0" w:color="000000"/>
            </w:tcBorders>
          </w:tcPr>
          <w:p w:rsidR="0083491A" w:rsidRPr="008255DB" w:rsidRDefault="0083491A" w:rsidP="008255DB">
            <w:pPr>
              <w:snapToGrid w:val="0"/>
              <w:rPr>
                <w:rFonts w:ascii="Arial" w:hAnsi="Arial" w:cs="Arial"/>
                <w:sz w:val="12"/>
                <w:szCs w:val="12"/>
              </w:rPr>
            </w:pPr>
            <w:r w:rsidRPr="008255DB">
              <w:rPr>
                <w:rFonts w:ascii="Arial" w:hAnsi="Arial" w:cs="Arial"/>
                <w:sz w:val="12"/>
                <w:szCs w:val="12"/>
              </w:rPr>
              <w:t>Предприятия по промышленной переработке бытовых отходов мощностью, тыс. т. в год:</w:t>
            </w:r>
          </w:p>
        </w:tc>
        <w:tc>
          <w:tcPr>
            <w:tcW w:w="932"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до 100</w:t>
            </w:r>
          </w:p>
        </w:tc>
        <w:tc>
          <w:tcPr>
            <w:tcW w:w="1131" w:type="pct"/>
            <w:vMerge w:val="restar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кол. га</w:t>
            </w:r>
          </w:p>
          <w:p w:rsidR="0083491A" w:rsidRPr="008255DB" w:rsidRDefault="0083491A" w:rsidP="008255DB">
            <w:pPr>
              <w:jc w:val="center"/>
              <w:rPr>
                <w:rFonts w:ascii="Arial" w:hAnsi="Arial" w:cs="Arial"/>
                <w:sz w:val="12"/>
                <w:szCs w:val="12"/>
              </w:rPr>
            </w:pPr>
            <w:r w:rsidRPr="008255DB">
              <w:rPr>
                <w:rFonts w:ascii="Arial" w:hAnsi="Arial" w:cs="Arial"/>
                <w:sz w:val="12"/>
                <w:szCs w:val="12"/>
              </w:rPr>
              <w:t>на 1000 т. тверд. быт. отходов в год</w:t>
            </w:r>
          </w:p>
        </w:tc>
        <w:tc>
          <w:tcPr>
            <w:tcW w:w="968"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0,05</w:t>
            </w:r>
          </w:p>
        </w:tc>
      </w:tr>
      <w:tr w:rsidR="0083491A" w:rsidRPr="008255DB" w:rsidTr="008255DB">
        <w:trPr>
          <w:cantSplit/>
          <w:trHeight w:val="20"/>
        </w:trPr>
        <w:tc>
          <w:tcPr>
            <w:tcW w:w="1969" w:type="pct"/>
            <w:vMerge/>
            <w:tcBorders>
              <w:top w:val="single" w:sz="4" w:space="0" w:color="000000"/>
              <w:left w:val="single" w:sz="4" w:space="0" w:color="000000"/>
              <w:bottom w:val="single" w:sz="4" w:space="0" w:color="000000"/>
            </w:tcBorders>
          </w:tcPr>
          <w:p w:rsidR="0083491A" w:rsidRPr="008255DB" w:rsidRDefault="0083491A" w:rsidP="008255DB">
            <w:pPr>
              <w:rPr>
                <w:rFonts w:ascii="Arial" w:hAnsi="Arial" w:cs="Arial"/>
                <w:sz w:val="12"/>
                <w:szCs w:val="12"/>
              </w:rPr>
            </w:pPr>
          </w:p>
        </w:tc>
        <w:tc>
          <w:tcPr>
            <w:tcW w:w="932" w:type="pct"/>
            <w:tcBorders>
              <w:top w:val="single" w:sz="4" w:space="0" w:color="000000"/>
              <w:left w:val="single" w:sz="4" w:space="0" w:color="000000"/>
              <w:bottom w:val="single" w:sz="4" w:space="0" w:color="000000"/>
            </w:tcBorders>
          </w:tcPr>
          <w:p w:rsidR="0083491A" w:rsidRPr="008255DB" w:rsidRDefault="0083491A" w:rsidP="008255DB">
            <w:pPr>
              <w:snapToGrid w:val="0"/>
              <w:jc w:val="center"/>
              <w:rPr>
                <w:rFonts w:ascii="Arial" w:hAnsi="Arial" w:cs="Arial"/>
                <w:sz w:val="12"/>
                <w:szCs w:val="12"/>
              </w:rPr>
            </w:pPr>
            <w:r w:rsidRPr="008255DB">
              <w:rPr>
                <w:rFonts w:ascii="Arial" w:hAnsi="Arial" w:cs="Arial"/>
                <w:sz w:val="12"/>
                <w:szCs w:val="12"/>
              </w:rPr>
              <w:t>св. 100</w:t>
            </w:r>
          </w:p>
        </w:tc>
        <w:tc>
          <w:tcPr>
            <w:tcW w:w="1131" w:type="pct"/>
            <w:vMerge/>
            <w:tcBorders>
              <w:top w:val="single" w:sz="4" w:space="0" w:color="000000"/>
              <w:left w:val="single" w:sz="4" w:space="0" w:color="000000"/>
              <w:bottom w:val="single" w:sz="4" w:space="0" w:color="000000"/>
            </w:tcBorders>
          </w:tcPr>
          <w:p w:rsidR="0083491A" w:rsidRPr="008255DB" w:rsidRDefault="0083491A" w:rsidP="008255DB">
            <w:pPr>
              <w:jc w:val="center"/>
              <w:rPr>
                <w:rFonts w:ascii="Arial" w:hAnsi="Arial" w:cs="Arial"/>
                <w:sz w:val="12"/>
                <w:szCs w:val="12"/>
              </w:rPr>
            </w:pPr>
          </w:p>
        </w:tc>
        <w:tc>
          <w:tcPr>
            <w:tcW w:w="968"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0,05</w:t>
            </w:r>
          </w:p>
        </w:tc>
      </w:tr>
      <w:tr w:rsidR="0083491A" w:rsidRPr="008255DB" w:rsidTr="008255DB">
        <w:trPr>
          <w:cantSplit/>
          <w:trHeight w:val="20"/>
        </w:trPr>
        <w:tc>
          <w:tcPr>
            <w:tcW w:w="2902" w:type="pct"/>
            <w:gridSpan w:val="2"/>
            <w:tcBorders>
              <w:top w:val="single" w:sz="4" w:space="0" w:color="000000"/>
              <w:left w:val="single" w:sz="4" w:space="0" w:color="000000"/>
              <w:bottom w:val="single" w:sz="4" w:space="0" w:color="000000"/>
            </w:tcBorders>
          </w:tcPr>
          <w:p w:rsidR="0083491A" w:rsidRPr="008255DB" w:rsidRDefault="0083491A" w:rsidP="008255DB">
            <w:pPr>
              <w:snapToGrid w:val="0"/>
              <w:rPr>
                <w:rFonts w:ascii="Arial" w:hAnsi="Arial" w:cs="Arial"/>
                <w:sz w:val="12"/>
                <w:szCs w:val="12"/>
              </w:rPr>
            </w:pPr>
            <w:r w:rsidRPr="008255DB">
              <w:rPr>
                <w:rFonts w:ascii="Arial" w:hAnsi="Arial" w:cs="Arial"/>
                <w:sz w:val="12"/>
                <w:szCs w:val="12"/>
              </w:rPr>
              <w:t>Склады свежего компоста</w:t>
            </w:r>
          </w:p>
        </w:tc>
        <w:tc>
          <w:tcPr>
            <w:tcW w:w="1131" w:type="pct"/>
            <w:vMerge/>
            <w:tcBorders>
              <w:top w:val="single" w:sz="4" w:space="0" w:color="000000"/>
              <w:left w:val="single" w:sz="4" w:space="0" w:color="000000"/>
              <w:bottom w:val="single" w:sz="4" w:space="0" w:color="000000"/>
            </w:tcBorders>
          </w:tcPr>
          <w:p w:rsidR="0083491A" w:rsidRPr="008255DB" w:rsidRDefault="0083491A" w:rsidP="008255DB">
            <w:pPr>
              <w:jc w:val="center"/>
              <w:rPr>
                <w:rFonts w:ascii="Arial" w:hAnsi="Arial" w:cs="Arial"/>
                <w:sz w:val="12"/>
                <w:szCs w:val="12"/>
              </w:rPr>
            </w:pPr>
          </w:p>
        </w:tc>
        <w:tc>
          <w:tcPr>
            <w:tcW w:w="968"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0,04</w:t>
            </w:r>
          </w:p>
        </w:tc>
      </w:tr>
      <w:tr w:rsidR="0083491A" w:rsidRPr="008255DB" w:rsidTr="008255DB">
        <w:trPr>
          <w:cantSplit/>
          <w:trHeight w:val="20"/>
        </w:trPr>
        <w:tc>
          <w:tcPr>
            <w:tcW w:w="2902" w:type="pct"/>
            <w:gridSpan w:val="2"/>
            <w:tcBorders>
              <w:top w:val="single" w:sz="4" w:space="0" w:color="000000"/>
              <w:left w:val="single" w:sz="4" w:space="0" w:color="000000"/>
              <w:bottom w:val="single" w:sz="4" w:space="0" w:color="000000"/>
            </w:tcBorders>
          </w:tcPr>
          <w:p w:rsidR="0083491A" w:rsidRPr="008255DB" w:rsidRDefault="0083491A" w:rsidP="008255DB">
            <w:pPr>
              <w:snapToGrid w:val="0"/>
              <w:rPr>
                <w:rFonts w:ascii="Arial" w:hAnsi="Arial" w:cs="Arial"/>
                <w:sz w:val="12"/>
                <w:szCs w:val="12"/>
              </w:rPr>
            </w:pPr>
            <w:r w:rsidRPr="008255DB">
              <w:rPr>
                <w:rFonts w:ascii="Arial" w:hAnsi="Arial" w:cs="Arial"/>
                <w:sz w:val="12"/>
                <w:szCs w:val="12"/>
              </w:rPr>
              <w:t>Полигоны *</w:t>
            </w:r>
          </w:p>
        </w:tc>
        <w:tc>
          <w:tcPr>
            <w:tcW w:w="1131" w:type="pct"/>
            <w:vMerge/>
            <w:tcBorders>
              <w:top w:val="single" w:sz="4" w:space="0" w:color="000000"/>
              <w:left w:val="single" w:sz="4" w:space="0" w:color="000000"/>
              <w:bottom w:val="single" w:sz="4" w:space="0" w:color="000000"/>
            </w:tcBorders>
          </w:tcPr>
          <w:p w:rsidR="0083491A" w:rsidRPr="008255DB" w:rsidRDefault="0083491A" w:rsidP="008255DB">
            <w:pPr>
              <w:jc w:val="center"/>
              <w:rPr>
                <w:rFonts w:ascii="Arial" w:hAnsi="Arial" w:cs="Arial"/>
                <w:sz w:val="12"/>
                <w:szCs w:val="12"/>
              </w:rPr>
            </w:pPr>
          </w:p>
        </w:tc>
        <w:tc>
          <w:tcPr>
            <w:tcW w:w="968"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0,02-0,05</w:t>
            </w:r>
          </w:p>
        </w:tc>
      </w:tr>
      <w:tr w:rsidR="0083491A" w:rsidRPr="008255DB" w:rsidTr="008255DB">
        <w:trPr>
          <w:cantSplit/>
          <w:trHeight w:val="20"/>
        </w:trPr>
        <w:tc>
          <w:tcPr>
            <w:tcW w:w="2902" w:type="pct"/>
            <w:gridSpan w:val="2"/>
            <w:tcBorders>
              <w:top w:val="single" w:sz="4" w:space="0" w:color="000000"/>
              <w:left w:val="single" w:sz="4" w:space="0" w:color="000000"/>
              <w:bottom w:val="single" w:sz="4" w:space="0" w:color="000000"/>
            </w:tcBorders>
          </w:tcPr>
          <w:p w:rsidR="0083491A" w:rsidRPr="008255DB" w:rsidRDefault="0083491A" w:rsidP="008255DB">
            <w:pPr>
              <w:snapToGrid w:val="0"/>
              <w:rPr>
                <w:rFonts w:ascii="Arial" w:hAnsi="Arial" w:cs="Arial"/>
                <w:sz w:val="12"/>
                <w:szCs w:val="12"/>
              </w:rPr>
            </w:pPr>
            <w:r w:rsidRPr="008255DB">
              <w:rPr>
                <w:rFonts w:ascii="Arial" w:hAnsi="Arial" w:cs="Arial"/>
                <w:sz w:val="12"/>
                <w:szCs w:val="12"/>
              </w:rPr>
              <w:t>Поля компостирования</w:t>
            </w:r>
          </w:p>
        </w:tc>
        <w:tc>
          <w:tcPr>
            <w:tcW w:w="1131" w:type="pct"/>
            <w:vMerge/>
            <w:tcBorders>
              <w:top w:val="single" w:sz="4" w:space="0" w:color="000000"/>
              <w:left w:val="single" w:sz="4" w:space="0" w:color="000000"/>
              <w:bottom w:val="single" w:sz="4" w:space="0" w:color="000000"/>
            </w:tcBorders>
          </w:tcPr>
          <w:p w:rsidR="0083491A" w:rsidRPr="008255DB" w:rsidRDefault="0083491A" w:rsidP="008255DB">
            <w:pPr>
              <w:jc w:val="center"/>
              <w:rPr>
                <w:rFonts w:ascii="Arial" w:hAnsi="Arial" w:cs="Arial"/>
                <w:sz w:val="12"/>
                <w:szCs w:val="12"/>
              </w:rPr>
            </w:pPr>
          </w:p>
        </w:tc>
        <w:tc>
          <w:tcPr>
            <w:tcW w:w="968"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0,5-1,0</w:t>
            </w:r>
          </w:p>
        </w:tc>
      </w:tr>
      <w:tr w:rsidR="0083491A" w:rsidRPr="008255DB" w:rsidTr="008255DB">
        <w:trPr>
          <w:cantSplit/>
          <w:trHeight w:val="20"/>
        </w:trPr>
        <w:tc>
          <w:tcPr>
            <w:tcW w:w="2902" w:type="pct"/>
            <w:gridSpan w:val="2"/>
            <w:tcBorders>
              <w:top w:val="single" w:sz="4" w:space="0" w:color="000000"/>
              <w:left w:val="single" w:sz="4" w:space="0" w:color="000000"/>
              <w:bottom w:val="single" w:sz="4" w:space="0" w:color="000000"/>
            </w:tcBorders>
          </w:tcPr>
          <w:p w:rsidR="0083491A" w:rsidRPr="008255DB" w:rsidRDefault="0083491A" w:rsidP="008255DB">
            <w:pPr>
              <w:snapToGrid w:val="0"/>
              <w:rPr>
                <w:rFonts w:ascii="Arial" w:hAnsi="Arial" w:cs="Arial"/>
                <w:sz w:val="12"/>
                <w:szCs w:val="12"/>
              </w:rPr>
            </w:pPr>
            <w:r w:rsidRPr="008255DB">
              <w:rPr>
                <w:rFonts w:ascii="Arial" w:hAnsi="Arial" w:cs="Arial"/>
                <w:sz w:val="12"/>
                <w:szCs w:val="12"/>
              </w:rPr>
              <w:t>Поля ассенизации</w:t>
            </w:r>
          </w:p>
        </w:tc>
        <w:tc>
          <w:tcPr>
            <w:tcW w:w="1131" w:type="pct"/>
            <w:vMerge/>
            <w:tcBorders>
              <w:top w:val="single" w:sz="4" w:space="0" w:color="000000"/>
              <w:left w:val="single" w:sz="4" w:space="0" w:color="000000"/>
              <w:bottom w:val="single" w:sz="4" w:space="0" w:color="000000"/>
            </w:tcBorders>
          </w:tcPr>
          <w:p w:rsidR="0083491A" w:rsidRPr="008255DB" w:rsidRDefault="0083491A" w:rsidP="008255DB">
            <w:pPr>
              <w:jc w:val="center"/>
              <w:rPr>
                <w:rFonts w:ascii="Arial" w:hAnsi="Arial" w:cs="Arial"/>
                <w:sz w:val="12"/>
                <w:szCs w:val="12"/>
              </w:rPr>
            </w:pPr>
          </w:p>
        </w:tc>
        <w:tc>
          <w:tcPr>
            <w:tcW w:w="968"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2-4</w:t>
            </w:r>
          </w:p>
        </w:tc>
      </w:tr>
      <w:tr w:rsidR="0083491A" w:rsidRPr="008255DB" w:rsidTr="008255DB">
        <w:trPr>
          <w:cantSplit/>
          <w:trHeight w:val="20"/>
        </w:trPr>
        <w:tc>
          <w:tcPr>
            <w:tcW w:w="2902" w:type="pct"/>
            <w:gridSpan w:val="2"/>
            <w:tcBorders>
              <w:top w:val="single" w:sz="4" w:space="0" w:color="000000"/>
              <w:left w:val="single" w:sz="4" w:space="0" w:color="000000"/>
              <w:bottom w:val="single" w:sz="4" w:space="0" w:color="000000"/>
            </w:tcBorders>
          </w:tcPr>
          <w:p w:rsidR="0083491A" w:rsidRPr="008255DB" w:rsidRDefault="0083491A" w:rsidP="008255DB">
            <w:pPr>
              <w:snapToGrid w:val="0"/>
              <w:rPr>
                <w:rFonts w:ascii="Arial" w:hAnsi="Arial" w:cs="Arial"/>
                <w:sz w:val="12"/>
                <w:szCs w:val="12"/>
              </w:rPr>
            </w:pPr>
            <w:r w:rsidRPr="008255DB">
              <w:rPr>
                <w:rFonts w:ascii="Arial" w:hAnsi="Arial" w:cs="Arial"/>
                <w:sz w:val="12"/>
                <w:szCs w:val="12"/>
              </w:rPr>
              <w:t>Сливные станции</w:t>
            </w:r>
          </w:p>
        </w:tc>
        <w:tc>
          <w:tcPr>
            <w:tcW w:w="1131" w:type="pct"/>
            <w:vMerge/>
            <w:tcBorders>
              <w:top w:val="single" w:sz="4" w:space="0" w:color="000000"/>
              <w:left w:val="single" w:sz="4" w:space="0" w:color="000000"/>
              <w:bottom w:val="single" w:sz="4" w:space="0" w:color="000000"/>
            </w:tcBorders>
          </w:tcPr>
          <w:p w:rsidR="0083491A" w:rsidRPr="008255DB" w:rsidRDefault="0083491A" w:rsidP="008255DB">
            <w:pPr>
              <w:jc w:val="center"/>
              <w:rPr>
                <w:rFonts w:ascii="Arial" w:hAnsi="Arial" w:cs="Arial"/>
                <w:sz w:val="12"/>
                <w:szCs w:val="12"/>
              </w:rPr>
            </w:pPr>
          </w:p>
        </w:tc>
        <w:tc>
          <w:tcPr>
            <w:tcW w:w="968"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0,2</w:t>
            </w:r>
          </w:p>
        </w:tc>
      </w:tr>
      <w:tr w:rsidR="0083491A" w:rsidRPr="008255DB" w:rsidTr="008255DB">
        <w:trPr>
          <w:cantSplit/>
          <w:trHeight w:val="20"/>
        </w:trPr>
        <w:tc>
          <w:tcPr>
            <w:tcW w:w="2902" w:type="pct"/>
            <w:gridSpan w:val="2"/>
            <w:tcBorders>
              <w:top w:val="single" w:sz="4" w:space="0" w:color="000000"/>
              <w:left w:val="single" w:sz="4" w:space="0" w:color="000000"/>
              <w:bottom w:val="single" w:sz="4" w:space="0" w:color="000000"/>
            </w:tcBorders>
          </w:tcPr>
          <w:p w:rsidR="0083491A" w:rsidRPr="008255DB" w:rsidRDefault="0083491A" w:rsidP="008255DB">
            <w:pPr>
              <w:snapToGrid w:val="0"/>
              <w:rPr>
                <w:rFonts w:ascii="Arial" w:hAnsi="Arial" w:cs="Arial"/>
                <w:sz w:val="12"/>
                <w:szCs w:val="12"/>
              </w:rPr>
            </w:pPr>
            <w:r w:rsidRPr="008255DB">
              <w:rPr>
                <w:rFonts w:ascii="Arial" w:hAnsi="Arial" w:cs="Arial"/>
                <w:sz w:val="12"/>
                <w:szCs w:val="12"/>
              </w:rPr>
              <w:t>Мусороперегрузочные станции</w:t>
            </w:r>
          </w:p>
        </w:tc>
        <w:tc>
          <w:tcPr>
            <w:tcW w:w="1131" w:type="pct"/>
            <w:vMerge/>
            <w:tcBorders>
              <w:top w:val="single" w:sz="4" w:space="0" w:color="000000"/>
              <w:left w:val="single" w:sz="4" w:space="0" w:color="000000"/>
              <w:bottom w:val="single" w:sz="4" w:space="0" w:color="000000"/>
            </w:tcBorders>
          </w:tcPr>
          <w:p w:rsidR="0083491A" w:rsidRPr="008255DB" w:rsidRDefault="0083491A" w:rsidP="008255DB">
            <w:pPr>
              <w:jc w:val="center"/>
              <w:rPr>
                <w:rFonts w:ascii="Arial" w:hAnsi="Arial" w:cs="Arial"/>
                <w:sz w:val="12"/>
                <w:szCs w:val="12"/>
              </w:rPr>
            </w:pPr>
          </w:p>
        </w:tc>
        <w:tc>
          <w:tcPr>
            <w:tcW w:w="968"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0,04</w:t>
            </w:r>
          </w:p>
        </w:tc>
      </w:tr>
      <w:tr w:rsidR="0083491A" w:rsidRPr="008255DB" w:rsidTr="008255DB">
        <w:trPr>
          <w:cantSplit/>
          <w:trHeight w:val="20"/>
        </w:trPr>
        <w:tc>
          <w:tcPr>
            <w:tcW w:w="2902" w:type="pct"/>
            <w:gridSpan w:val="2"/>
            <w:tcBorders>
              <w:top w:val="single" w:sz="4" w:space="0" w:color="000000"/>
              <w:left w:val="single" w:sz="4" w:space="0" w:color="000000"/>
              <w:bottom w:val="single" w:sz="4" w:space="0" w:color="000000"/>
            </w:tcBorders>
          </w:tcPr>
          <w:p w:rsidR="0083491A" w:rsidRPr="008255DB" w:rsidRDefault="0083491A" w:rsidP="008255DB">
            <w:pPr>
              <w:snapToGrid w:val="0"/>
              <w:rPr>
                <w:rFonts w:ascii="Arial" w:hAnsi="Arial" w:cs="Arial"/>
                <w:sz w:val="12"/>
                <w:szCs w:val="12"/>
              </w:rPr>
            </w:pPr>
            <w:r w:rsidRPr="008255DB">
              <w:rPr>
                <w:rFonts w:ascii="Arial" w:hAnsi="Arial" w:cs="Arial"/>
                <w:sz w:val="12"/>
                <w:szCs w:val="12"/>
              </w:rPr>
              <w:t>Поля складирования и захоронения обезвреженных осадков (по сухому веществу)</w:t>
            </w:r>
          </w:p>
        </w:tc>
        <w:tc>
          <w:tcPr>
            <w:tcW w:w="1131" w:type="pct"/>
            <w:vMerge/>
            <w:tcBorders>
              <w:top w:val="single" w:sz="4" w:space="0" w:color="000000"/>
              <w:left w:val="single" w:sz="4" w:space="0" w:color="000000"/>
              <w:bottom w:val="single" w:sz="4" w:space="0" w:color="000000"/>
            </w:tcBorders>
          </w:tcPr>
          <w:p w:rsidR="0083491A" w:rsidRPr="008255DB" w:rsidRDefault="0083491A" w:rsidP="008255DB">
            <w:pPr>
              <w:jc w:val="center"/>
              <w:rPr>
                <w:rFonts w:ascii="Arial" w:hAnsi="Arial" w:cs="Arial"/>
                <w:sz w:val="12"/>
                <w:szCs w:val="12"/>
              </w:rPr>
            </w:pPr>
          </w:p>
        </w:tc>
        <w:tc>
          <w:tcPr>
            <w:tcW w:w="968" w:type="pct"/>
            <w:tcBorders>
              <w:top w:val="single" w:sz="4" w:space="0" w:color="000000"/>
              <w:left w:val="single" w:sz="4" w:space="0" w:color="000000"/>
              <w:bottom w:val="single" w:sz="4" w:space="0" w:color="000000"/>
              <w:right w:val="single" w:sz="4" w:space="0" w:color="000000"/>
            </w:tcBorders>
          </w:tcPr>
          <w:p w:rsidR="0083491A" w:rsidRPr="008255DB" w:rsidRDefault="0083491A" w:rsidP="008255DB">
            <w:pPr>
              <w:snapToGrid w:val="0"/>
              <w:jc w:val="center"/>
              <w:rPr>
                <w:rFonts w:ascii="Arial" w:hAnsi="Arial" w:cs="Arial"/>
                <w:b/>
                <w:sz w:val="12"/>
                <w:szCs w:val="12"/>
              </w:rPr>
            </w:pPr>
            <w:r w:rsidRPr="008255DB">
              <w:rPr>
                <w:rFonts w:ascii="Arial" w:hAnsi="Arial" w:cs="Arial"/>
                <w:b/>
                <w:sz w:val="12"/>
                <w:szCs w:val="12"/>
              </w:rPr>
              <w:t>0,3</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 кроме полигонов по обезвреживанию и захоронению токсичных промышленных отходов.</w:t>
      </w:r>
    </w:p>
    <w:p w:rsidR="0083491A" w:rsidRPr="00B6773A" w:rsidRDefault="0083491A" w:rsidP="00B6773A">
      <w:pPr>
        <w:tabs>
          <w:tab w:val="left" w:pos="3420"/>
        </w:tabs>
        <w:ind w:firstLine="284"/>
        <w:jc w:val="both"/>
        <w:rPr>
          <w:rFonts w:ascii="Arial" w:hAnsi="Arial" w:cs="Arial"/>
          <w:b/>
          <w:sz w:val="16"/>
          <w:szCs w:val="16"/>
        </w:rPr>
      </w:pPr>
      <w:r w:rsidRPr="00B6773A">
        <w:rPr>
          <w:rFonts w:ascii="Arial" w:hAnsi="Arial" w:cs="Arial"/>
          <w:b/>
          <w:sz w:val="16"/>
          <w:szCs w:val="16"/>
        </w:rPr>
        <w:t>1.8.10. Расстояния от помещений (сооружений) для содержания и разведения животных до объектов жилой застройки</w:t>
      </w:r>
    </w:p>
    <w:tbl>
      <w:tblPr>
        <w:tblW w:w="4817" w:type="pct"/>
        <w:tblInd w:w="212" w:type="dxa"/>
        <w:tblCellMar>
          <w:left w:w="70" w:type="dxa"/>
          <w:right w:w="70" w:type="dxa"/>
        </w:tblCellMar>
        <w:tblLook w:val="0000" w:firstRow="0" w:lastRow="0" w:firstColumn="0" w:lastColumn="0" w:noHBand="0" w:noVBand="0"/>
      </w:tblPr>
      <w:tblGrid>
        <w:gridCol w:w="1788"/>
        <w:gridCol w:w="1331"/>
        <w:gridCol w:w="1265"/>
        <w:gridCol w:w="1393"/>
        <w:gridCol w:w="1495"/>
        <w:gridCol w:w="1393"/>
        <w:gridCol w:w="1331"/>
        <w:gridCol w:w="1062"/>
      </w:tblGrid>
      <w:tr w:rsidR="0083491A" w:rsidRPr="008255DB" w:rsidTr="008255DB">
        <w:trPr>
          <w:cantSplit/>
          <w:trHeight w:val="20"/>
        </w:trPr>
        <w:tc>
          <w:tcPr>
            <w:tcW w:w="808" w:type="pct"/>
            <w:vMerge w:val="restar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Нормативный разрыв, м</w:t>
            </w:r>
          </w:p>
        </w:tc>
        <w:tc>
          <w:tcPr>
            <w:tcW w:w="4192" w:type="pct"/>
            <w:gridSpan w:val="7"/>
            <w:tcBorders>
              <w:top w:val="single" w:sz="4" w:space="0" w:color="000000"/>
              <w:left w:val="single" w:sz="4" w:space="0" w:color="000000"/>
              <w:bottom w:val="single" w:sz="4" w:space="0" w:color="000000"/>
              <w:right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Поголовье (шт.)</w:t>
            </w:r>
          </w:p>
        </w:tc>
      </w:tr>
      <w:tr w:rsidR="0083491A" w:rsidRPr="008255DB" w:rsidTr="008255DB">
        <w:trPr>
          <w:cantSplit/>
          <w:trHeight w:val="20"/>
        </w:trPr>
        <w:tc>
          <w:tcPr>
            <w:tcW w:w="808" w:type="pct"/>
            <w:vMerge/>
            <w:tcBorders>
              <w:top w:val="single" w:sz="4" w:space="0" w:color="000000"/>
              <w:left w:val="single" w:sz="4" w:space="0" w:color="000000"/>
              <w:bottom w:val="single" w:sz="4" w:space="0" w:color="000000"/>
            </w:tcBorders>
            <w:vAlign w:val="center"/>
          </w:tcPr>
          <w:p w:rsidR="0083491A" w:rsidRPr="008255DB" w:rsidRDefault="0083491A" w:rsidP="008255DB">
            <w:pPr>
              <w:jc w:val="center"/>
              <w:rPr>
                <w:rFonts w:ascii="Arial" w:hAnsi="Arial" w:cs="Arial"/>
                <w:sz w:val="12"/>
                <w:szCs w:val="12"/>
              </w:rPr>
            </w:pPr>
          </w:p>
        </w:tc>
        <w:tc>
          <w:tcPr>
            <w:tcW w:w="602"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свиньи</w:t>
            </w:r>
          </w:p>
        </w:tc>
        <w:tc>
          <w:tcPr>
            <w:tcW w:w="572"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коровы, бычки</w:t>
            </w:r>
          </w:p>
        </w:tc>
        <w:tc>
          <w:tcPr>
            <w:tcW w:w="630"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овцы, козы</w:t>
            </w:r>
          </w:p>
        </w:tc>
        <w:tc>
          <w:tcPr>
            <w:tcW w:w="676"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кролики-матки</w:t>
            </w:r>
          </w:p>
        </w:tc>
        <w:tc>
          <w:tcPr>
            <w:tcW w:w="630"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птица</w:t>
            </w:r>
          </w:p>
        </w:tc>
        <w:tc>
          <w:tcPr>
            <w:tcW w:w="602"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лошади</w:t>
            </w:r>
          </w:p>
        </w:tc>
        <w:tc>
          <w:tcPr>
            <w:tcW w:w="479" w:type="pct"/>
            <w:tcBorders>
              <w:top w:val="single" w:sz="4" w:space="0" w:color="000000"/>
              <w:left w:val="single" w:sz="4" w:space="0" w:color="000000"/>
              <w:bottom w:val="single" w:sz="4" w:space="0" w:color="000000"/>
              <w:right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нутрии, песцы</w:t>
            </w:r>
          </w:p>
        </w:tc>
      </w:tr>
      <w:tr w:rsidR="0083491A" w:rsidRPr="008255DB" w:rsidTr="008255DB">
        <w:trPr>
          <w:trHeight w:val="20"/>
        </w:trPr>
        <w:tc>
          <w:tcPr>
            <w:tcW w:w="808"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b/>
                <w:sz w:val="12"/>
                <w:szCs w:val="12"/>
              </w:rPr>
            </w:pPr>
            <w:r w:rsidRPr="008255DB">
              <w:rPr>
                <w:b/>
                <w:sz w:val="12"/>
                <w:szCs w:val="12"/>
              </w:rPr>
              <w:t>10</w:t>
            </w:r>
          </w:p>
        </w:tc>
        <w:tc>
          <w:tcPr>
            <w:tcW w:w="602"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5</w:t>
            </w:r>
          </w:p>
        </w:tc>
        <w:tc>
          <w:tcPr>
            <w:tcW w:w="572"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5</w:t>
            </w:r>
          </w:p>
        </w:tc>
        <w:tc>
          <w:tcPr>
            <w:tcW w:w="630"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10</w:t>
            </w:r>
          </w:p>
        </w:tc>
        <w:tc>
          <w:tcPr>
            <w:tcW w:w="676"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10</w:t>
            </w:r>
          </w:p>
        </w:tc>
        <w:tc>
          <w:tcPr>
            <w:tcW w:w="630"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30</w:t>
            </w:r>
          </w:p>
        </w:tc>
        <w:tc>
          <w:tcPr>
            <w:tcW w:w="602"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5</w:t>
            </w:r>
          </w:p>
        </w:tc>
        <w:tc>
          <w:tcPr>
            <w:tcW w:w="479" w:type="pct"/>
            <w:tcBorders>
              <w:top w:val="single" w:sz="4" w:space="0" w:color="000000"/>
              <w:left w:val="single" w:sz="4" w:space="0" w:color="000000"/>
              <w:bottom w:val="single" w:sz="4" w:space="0" w:color="000000"/>
              <w:right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5</w:t>
            </w:r>
          </w:p>
        </w:tc>
      </w:tr>
      <w:tr w:rsidR="0083491A" w:rsidRPr="008255DB" w:rsidTr="008255DB">
        <w:trPr>
          <w:trHeight w:val="20"/>
        </w:trPr>
        <w:tc>
          <w:tcPr>
            <w:tcW w:w="808"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b/>
                <w:sz w:val="12"/>
                <w:szCs w:val="12"/>
              </w:rPr>
            </w:pPr>
            <w:r w:rsidRPr="008255DB">
              <w:rPr>
                <w:b/>
                <w:sz w:val="12"/>
                <w:szCs w:val="12"/>
              </w:rPr>
              <w:t>20</w:t>
            </w:r>
          </w:p>
        </w:tc>
        <w:tc>
          <w:tcPr>
            <w:tcW w:w="602"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8</w:t>
            </w:r>
          </w:p>
        </w:tc>
        <w:tc>
          <w:tcPr>
            <w:tcW w:w="572"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8</w:t>
            </w:r>
          </w:p>
        </w:tc>
        <w:tc>
          <w:tcPr>
            <w:tcW w:w="630"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15</w:t>
            </w:r>
          </w:p>
        </w:tc>
        <w:tc>
          <w:tcPr>
            <w:tcW w:w="676"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20</w:t>
            </w:r>
          </w:p>
        </w:tc>
        <w:tc>
          <w:tcPr>
            <w:tcW w:w="630"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45</w:t>
            </w:r>
          </w:p>
        </w:tc>
        <w:tc>
          <w:tcPr>
            <w:tcW w:w="602"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8</w:t>
            </w:r>
          </w:p>
        </w:tc>
        <w:tc>
          <w:tcPr>
            <w:tcW w:w="479" w:type="pct"/>
            <w:tcBorders>
              <w:top w:val="single" w:sz="4" w:space="0" w:color="000000"/>
              <w:left w:val="single" w:sz="4" w:space="0" w:color="000000"/>
              <w:bottom w:val="single" w:sz="4" w:space="0" w:color="000000"/>
              <w:right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8</w:t>
            </w:r>
          </w:p>
        </w:tc>
      </w:tr>
      <w:tr w:rsidR="0083491A" w:rsidRPr="008255DB" w:rsidTr="008255DB">
        <w:trPr>
          <w:trHeight w:val="20"/>
        </w:trPr>
        <w:tc>
          <w:tcPr>
            <w:tcW w:w="808"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b/>
                <w:sz w:val="12"/>
                <w:szCs w:val="12"/>
              </w:rPr>
            </w:pPr>
            <w:r w:rsidRPr="008255DB">
              <w:rPr>
                <w:b/>
                <w:sz w:val="12"/>
                <w:szCs w:val="12"/>
              </w:rPr>
              <w:t>30</w:t>
            </w:r>
          </w:p>
        </w:tc>
        <w:tc>
          <w:tcPr>
            <w:tcW w:w="602"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10</w:t>
            </w:r>
          </w:p>
        </w:tc>
        <w:tc>
          <w:tcPr>
            <w:tcW w:w="572"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10</w:t>
            </w:r>
          </w:p>
        </w:tc>
        <w:tc>
          <w:tcPr>
            <w:tcW w:w="630"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20</w:t>
            </w:r>
          </w:p>
        </w:tc>
        <w:tc>
          <w:tcPr>
            <w:tcW w:w="676"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30</w:t>
            </w:r>
          </w:p>
        </w:tc>
        <w:tc>
          <w:tcPr>
            <w:tcW w:w="630"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60</w:t>
            </w:r>
          </w:p>
        </w:tc>
        <w:tc>
          <w:tcPr>
            <w:tcW w:w="602"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10</w:t>
            </w:r>
          </w:p>
        </w:tc>
        <w:tc>
          <w:tcPr>
            <w:tcW w:w="479" w:type="pct"/>
            <w:tcBorders>
              <w:top w:val="single" w:sz="4" w:space="0" w:color="000000"/>
              <w:left w:val="single" w:sz="4" w:space="0" w:color="000000"/>
              <w:bottom w:val="single" w:sz="4" w:space="0" w:color="000000"/>
              <w:right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10</w:t>
            </w:r>
          </w:p>
        </w:tc>
      </w:tr>
      <w:tr w:rsidR="0083491A" w:rsidRPr="008255DB" w:rsidTr="008255DB">
        <w:trPr>
          <w:trHeight w:val="20"/>
        </w:trPr>
        <w:tc>
          <w:tcPr>
            <w:tcW w:w="808"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b/>
                <w:sz w:val="12"/>
                <w:szCs w:val="12"/>
              </w:rPr>
            </w:pPr>
            <w:r w:rsidRPr="008255DB">
              <w:rPr>
                <w:b/>
                <w:sz w:val="12"/>
                <w:szCs w:val="12"/>
              </w:rPr>
              <w:t>40</w:t>
            </w:r>
          </w:p>
        </w:tc>
        <w:tc>
          <w:tcPr>
            <w:tcW w:w="602"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15</w:t>
            </w:r>
          </w:p>
        </w:tc>
        <w:tc>
          <w:tcPr>
            <w:tcW w:w="572"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15</w:t>
            </w:r>
          </w:p>
        </w:tc>
        <w:tc>
          <w:tcPr>
            <w:tcW w:w="630"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25</w:t>
            </w:r>
          </w:p>
        </w:tc>
        <w:tc>
          <w:tcPr>
            <w:tcW w:w="676"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40</w:t>
            </w:r>
          </w:p>
        </w:tc>
        <w:tc>
          <w:tcPr>
            <w:tcW w:w="630"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75</w:t>
            </w:r>
          </w:p>
        </w:tc>
        <w:tc>
          <w:tcPr>
            <w:tcW w:w="602" w:type="pct"/>
            <w:tcBorders>
              <w:top w:val="single" w:sz="4" w:space="0" w:color="000000"/>
              <w:left w:val="single" w:sz="4" w:space="0" w:color="000000"/>
              <w:bottom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15</w:t>
            </w:r>
          </w:p>
        </w:tc>
        <w:tc>
          <w:tcPr>
            <w:tcW w:w="479" w:type="pct"/>
            <w:tcBorders>
              <w:top w:val="single" w:sz="4" w:space="0" w:color="000000"/>
              <w:left w:val="single" w:sz="4" w:space="0" w:color="000000"/>
              <w:bottom w:val="single" w:sz="4" w:space="0" w:color="000000"/>
              <w:right w:val="single" w:sz="4" w:space="0" w:color="000000"/>
            </w:tcBorders>
            <w:vAlign w:val="center"/>
          </w:tcPr>
          <w:p w:rsidR="0083491A" w:rsidRPr="008255DB" w:rsidRDefault="0083491A" w:rsidP="008255DB">
            <w:pPr>
              <w:pStyle w:val="ConsPlusCell"/>
              <w:widowControl/>
              <w:snapToGrid w:val="0"/>
              <w:jc w:val="center"/>
              <w:rPr>
                <w:sz w:val="12"/>
                <w:szCs w:val="12"/>
              </w:rPr>
            </w:pPr>
            <w:r w:rsidRPr="008255DB">
              <w:rPr>
                <w:sz w:val="12"/>
                <w:szCs w:val="12"/>
              </w:rPr>
              <w:t>до 15</w:t>
            </w:r>
          </w:p>
        </w:tc>
      </w:tr>
    </w:tbl>
    <w:p w:rsidR="0083491A" w:rsidRPr="0041299E" w:rsidRDefault="0083491A" w:rsidP="00B6773A">
      <w:pPr>
        <w:ind w:firstLine="284"/>
        <w:jc w:val="both"/>
        <w:rPr>
          <w:rFonts w:ascii="Arial" w:hAnsi="Arial" w:cs="Arial"/>
          <w:sz w:val="4"/>
          <w:szCs w:val="4"/>
        </w:rPr>
      </w:pPr>
    </w:p>
    <w:tbl>
      <w:tblPr>
        <w:tblW w:w="4811" w:type="pct"/>
        <w:jc w:val="center"/>
        <w:tblLook w:val="0000" w:firstRow="0" w:lastRow="0" w:firstColumn="0" w:lastColumn="0" w:noHBand="0" w:noVBand="0"/>
      </w:tblPr>
      <w:tblGrid>
        <w:gridCol w:w="11117"/>
      </w:tblGrid>
      <w:tr w:rsidR="0083491A" w:rsidRPr="008255DB" w:rsidTr="0041299E">
        <w:trPr>
          <w:trHeight w:val="2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83491A" w:rsidRPr="008255DB" w:rsidRDefault="0083491A" w:rsidP="0041299E">
            <w:pPr>
              <w:snapToGrid w:val="0"/>
              <w:jc w:val="center"/>
              <w:rPr>
                <w:rFonts w:ascii="Arial" w:hAnsi="Arial" w:cs="Arial"/>
                <w:b/>
                <w:sz w:val="16"/>
                <w:szCs w:val="16"/>
              </w:rPr>
            </w:pPr>
            <w:r w:rsidRPr="008255DB">
              <w:rPr>
                <w:rFonts w:ascii="Arial" w:hAnsi="Arial" w:cs="Arial"/>
                <w:b/>
                <w:sz w:val="16"/>
                <w:szCs w:val="16"/>
              </w:rPr>
              <w:t>1.9. Расчетные показатели обеспеченности и интенсивности использования территорий зон инженерной инфраструктуры</w:t>
            </w:r>
          </w:p>
        </w:tc>
      </w:tr>
    </w:tbl>
    <w:p w:rsidR="0083491A" w:rsidRPr="00B6773A" w:rsidRDefault="0083491A" w:rsidP="00B6773A">
      <w:pPr>
        <w:tabs>
          <w:tab w:val="left" w:pos="3420"/>
        </w:tabs>
        <w:ind w:firstLine="284"/>
        <w:jc w:val="both"/>
        <w:rPr>
          <w:rFonts w:ascii="Arial" w:hAnsi="Arial" w:cs="Arial"/>
          <w:spacing w:val="-4"/>
          <w:sz w:val="16"/>
          <w:szCs w:val="16"/>
        </w:rPr>
      </w:pPr>
      <w:r w:rsidRPr="00B6773A">
        <w:rPr>
          <w:rFonts w:ascii="Arial" w:hAnsi="Arial" w:cs="Arial"/>
          <w:b/>
          <w:sz w:val="16"/>
          <w:szCs w:val="16"/>
        </w:rPr>
        <w:t xml:space="preserve">1.9.1. </w:t>
      </w:r>
      <w:r w:rsidRPr="00B6773A">
        <w:rPr>
          <w:rFonts w:ascii="Arial" w:hAnsi="Arial" w:cs="Arial"/>
          <w:b/>
          <w:spacing w:val="-4"/>
          <w:sz w:val="16"/>
          <w:szCs w:val="16"/>
        </w:rPr>
        <w:t xml:space="preserve">Укрупненные показатели электропотребления </w:t>
      </w:r>
      <w:r w:rsidRPr="00B6773A">
        <w:rPr>
          <w:rFonts w:ascii="Arial" w:hAnsi="Arial" w:cs="Arial"/>
          <w:spacing w:val="-4"/>
          <w:sz w:val="16"/>
          <w:szCs w:val="16"/>
        </w:rPr>
        <w:t>(удельная расчетная нагрузка на 1 чел.)</w:t>
      </w: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3786"/>
        <w:gridCol w:w="2523"/>
        <w:gridCol w:w="2559"/>
      </w:tblGrid>
      <w:tr w:rsidR="0083491A" w:rsidRPr="0041299E" w:rsidTr="0041299E">
        <w:trPr>
          <w:trHeight w:val="20"/>
        </w:trPr>
        <w:tc>
          <w:tcPr>
            <w:tcW w:w="2702" w:type="pct"/>
            <w:gridSpan w:val="2"/>
            <w:shd w:val="clear" w:color="auto" w:fill="auto"/>
            <w:vAlign w:val="center"/>
          </w:tcPr>
          <w:p w:rsidR="0083491A" w:rsidRPr="0041299E" w:rsidRDefault="0083491A" w:rsidP="0041299E">
            <w:pPr>
              <w:tabs>
                <w:tab w:val="left" w:pos="3420"/>
              </w:tabs>
              <w:jc w:val="center"/>
              <w:rPr>
                <w:rFonts w:ascii="Arial" w:hAnsi="Arial" w:cs="Arial"/>
                <w:sz w:val="12"/>
                <w:szCs w:val="12"/>
              </w:rPr>
            </w:pPr>
            <w:r w:rsidRPr="0041299E">
              <w:rPr>
                <w:rFonts w:ascii="Arial" w:hAnsi="Arial" w:cs="Arial"/>
                <w:sz w:val="12"/>
                <w:szCs w:val="12"/>
              </w:rPr>
              <w:t>Степень благоустройства населенного пункта</w:t>
            </w:r>
          </w:p>
        </w:tc>
        <w:tc>
          <w:tcPr>
            <w:tcW w:w="1141" w:type="pct"/>
            <w:vAlign w:val="center"/>
          </w:tcPr>
          <w:p w:rsidR="0083491A" w:rsidRPr="0041299E" w:rsidRDefault="0083491A" w:rsidP="0041299E">
            <w:pPr>
              <w:tabs>
                <w:tab w:val="left" w:pos="3420"/>
              </w:tabs>
              <w:jc w:val="center"/>
              <w:rPr>
                <w:rFonts w:ascii="Arial" w:hAnsi="Arial" w:cs="Arial"/>
                <w:sz w:val="12"/>
                <w:szCs w:val="12"/>
              </w:rPr>
            </w:pPr>
            <w:r w:rsidRPr="0041299E">
              <w:rPr>
                <w:rFonts w:ascii="Arial" w:hAnsi="Arial" w:cs="Arial"/>
                <w:sz w:val="12"/>
                <w:szCs w:val="12"/>
              </w:rPr>
              <w:t>Электропотребление,</w:t>
            </w:r>
          </w:p>
          <w:p w:rsidR="0083491A" w:rsidRPr="0041299E" w:rsidRDefault="0083491A" w:rsidP="0041299E">
            <w:pPr>
              <w:tabs>
                <w:tab w:val="left" w:pos="3420"/>
              </w:tabs>
              <w:jc w:val="center"/>
              <w:rPr>
                <w:rFonts w:ascii="Arial" w:hAnsi="Arial" w:cs="Arial"/>
                <w:sz w:val="12"/>
                <w:szCs w:val="12"/>
              </w:rPr>
            </w:pPr>
            <w:r w:rsidRPr="0041299E">
              <w:rPr>
                <w:rFonts w:ascii="Arial" w:hAnsi="Arial" w:cs="Arial"/>
                <w:sz w:val="12"/>
                <w:szCs w:val="12"/>
              </w:rPr>
              <w:t>кВт х ч/год на 1 чел.</w:t>
            </w:r>
          </w:p>
        </w:tc>
        <w:tc>
          <w:tcPr>
            <w:tcW w:w="1157" w:type="pct"/>
            <w:vAlign w:val="center"/>
          </w:tcPr>
          <w:p w:rsidR="0083491A" w:rsidRPr="0041299E" w:rsidRDefault="0083491A" w:rsidP="0041299E">
            <w:pPr>
              <w:tabs>
                <w:tab w:val="left" w:pos="3420"/>
              </w:tabs>
              <w:jc w:val="center"/>
              <w:rPr>
                <w:rFonts w:ascii="Arial" w:hAnsi="Arial" w:cs="Arial"/>
                <w:sz w:val="12"/>
                <w:szCs w:val="12"/>
              </w:rPr>
            </w:pPr>
            <w:r w:rsidRPr="0041299E">
              <w:rPr>
                <w:rFonts w:ascii="Arial" w:hAnsi="Arial" w:cs="Arial"/>
                <w:sz w:val="12"/>
                <w:szCs w:val="12"/>
              </w:rPr>
              <w:t>Использование максимума электрической нагрузки, ч/год</w:t>
            </w:r>
          </w:p>
        </w:tc>
      </w:tr>
      <w:tr w:rsidR="0083491A" w:rsidRPr="0041299E" w:rsidTr="0041299E">
        <w:trPr>
          <w:trHeight w:val="20"/>
        </w:trPr>
        <w:tc>
          <w:tcPr>
            <w:tcW w:w="990" w:type="pct"/>
            <w:vMerge w:val="restart"/>
            <w:vAlign w:val="center"/>
          </w:tcPr>
          <w:p w:rsidR="0083491A" w:rsidRPr="0041299E" w:rsidRDefault="0083491A" w:rsidP="0041299E">
            <w:pPr>
              <w:tabs>
                <w:tab w:val="left" w:pos="3420"/>
              </w:tabs>
              <w:rPr>
                <w:rFonts w:ascii="Arial" w:hAnsi="Arial" w:cs="Arial"/>
                <w:sz w:val="12"/>
                <w:szCs w:val="12"/>
              </w:rPr>
            </w:pPr>
            <w:r w:rsidRPr="0041299E">
              <w:rPr>
                <w:rFonts w:ascii="Arial" w:hAnsi="Arial" w:cs="Arial"/>
                <w:sz w:val="12"/>
                <w:szCs w:val="12"/>
              </w:rPr>
              <w:t>Город (без кондиционеров)</w:t>
            </w:r>
          </w:p>
        </w:tc>
        <w:tc>
          <w:tcPr>
            <w:tcW w:w="1712" w:type="pct"/>
            <w:vAlign w:val="center"/>
          </w:tcPr>
          <w:p w:rsidR="0083491A" w:rsidRPr="0041299E" w:rsidRDefault="0083491A" w:rsidP="0041299E">
            <w:pPr>
              <w:tabs>
                <w:tab w:val="left" w:pos="3420"/>
              </w:tabs>
              <w:rPr>
                <w:rFonts w:ascii="Arial" w:hAnsi="Arial" w:cs="Arial"/>
                <w:sz w:val="12"/>
                <w:szCs w:val="12"/>
              </w:rPr>
            </w:pPr>
            <w:r w:rsidRPr="0041299E">
              <w:rPr>
                <w:rFonts w:ascii="Arial" w:hAnsi="Arial" w:cs="Arial"/>
                <w:sz w:val="12"/>
                <w:szCs w:val="12"/>
              </w:rPr>
              <w:t>не оборудованные стационарными электроплитами</w:t>
            </w:r>
          </w:p>
        </w:tc>
        <w:tc>
          <w:tcPr>
            <w:tcW w:w="1141" w:type="pct"/>
            <w:vAlign w:val="center"/>
          </w:tcPr>
          <w:p w:rsidR="0083491A" w:rsidRPr="0041299E" w:rsidRDefault="0083491A" w:rsidP="0041299E">
            <w:pPr>
              <w:tabs>
                <w:tab w:val="left" w:pos="3420"/>
              </w:tabs>
              <w:jc w:val="center"/>
              <w:rPr>
                <w:rFonts w:ascii="Arial" w:hAnsi="Arial" w:cs="Arial"/>
                <w:b/>
                <w:sz w:val="12"/>
                <w:szCs w:val="12"/>
              </w:rPr>
            </w:pPr>
            <w:r w:rsidRPr="0041299E">
              <w:rPr>
                <w:rFonts w:ascii="Arial" w:hAnsi="Arial" w:cs="Arial"/>
                <w:b/>
                <w:sz w:val="12"/>
                <w:szCs w:val="12"/>
              </w:rPr>
              <w:t>1700</w:t>
            </w:r>
          </w:p>
        </w:tc>
        <w:tc>
          <w:tcPr>
            <w:tcW w:w="1157" w:type="pct"/>
            <w:vAlign w:val="center"/>
          </w:tcPr>
          <w:p w:rsidR="0083491A" w:rsidRPr="0041299E" w:rsidRDefault="0083491A" w:rsidP="0041299E">
            <w:pPr>
              <w:tabs>
                <w:tab w:val="left" w:pos="3420"/>
              </w:tabs>
              <w:jc w:val="center"/>
              <w:rPr>
                <w:rFonts w:ascii="Arial" w:hAnsi="Arial" w:cs="Arial"/>
                <w:b/>
                <w:sz w:val="12"/>
                <w:szCs w:val="12"/>
              </w:rPr>
            </w:pPr>
            <w:r w:rsidRPr="0041299E">
              <w:rPr>
                <w:rFonts w:ascii="Arial" w:hAnsi="Arial" w:cs="Arial"/>
                <w:b/>
                <w:sz w:val="12"/>
                <w:szCs w:val="12"/>
              </w:rPr>
              <w:t>5200</w:t>
            </w:r>
          </w:p>
        </w:tc>
      </w:tr>
      <w:tr w:rsidR="0083491A" w:rsidRPr="0041299E" w:rsidTr="0041299E">
        <w:trPr>
          <w:trHeight w:val="20"/>
        </w:trPr>
        <w:tc>
          <w:tcPr>
            <w:tcW w:w="990" w:type="pct"/>
            <w:vMerge/>
            <w:vAlign w:val="center"/>
          </w:tcPr>
          <w:p w:rsidR="0083491A" w:rsidRPr="0041299E" w:rsidRDefault="0083491A" w:rsidP="0041299E">
            <w:pPr>
              <w:tabs>
                <w:tab w:val="left" w:pos="3420"/>
              </w:tabs>
              <w:rPr>
                <w:rFonts w:ascii="Arial" w:hAnsi="Arial" w:cs="Arial"/>
                <w:sz w:val="12"/>
                <w:szCs w:val="12"/>
              </w:rPr>
            </w:pPr>
          </w:p>
        </w:tc>
        <w:tc>
          <w:tcPr>
            <w:tcW w:w="1712" w:type="pct"/>
            <w:vAlign w:val="center"/>
          </w:tcPr>
          <w:p w:rsidR="0083491A" w:rsidRPr="0041299E" w:rsidRDefault="0083491A" w:rsidP="0041299E">
            <w:pPr>
              <w:tabs>
                <w:tab w:val="left" w:pos="3420"/>
              </w:tabs>
              <w:rPr>
                <w:rFonts w:ascii="Arial" w:hAnsi="Arial" w:cs="Arial"/>
                <w:sz w:val="12"/>
                <w:szCs w:val="12"/>
              </w:rPr>
            </w:pPr>
            <w:r w:rsidRPr="0041299E">
              <w:rPr>
                <w:rFonts w:ascii="Arial" w:hAnsi="Arial" w:cs="Arial"/>
                <w:sz w:val="12"/>
                <w:szCs w:val="12"/>
              </w:rPr>
              <w:t>оборудованные стационарными электроплитами (100% охвата)</w:t>
            </w:r>
          </w:p>
        </w:tc>
        <w:tc>
          <w:tcPr>
            <w:tcW w:w="1141" w:type="pct"/>
            <w:vAlign w:val="center"/>
          </w:tcPr>
          <w:p w:rsidR="0083491A" w:rsidRPr="0041299E" w:rsidRDefault="0083491A" w:rsidP="0041299E">
            <w:pPr>
              <w:tabs>
                <w:tab w:val="left" w:pos="3420"/>
              </w:tabs>
              <w:jc w:val="center"/>
              <w:rPr>
                <w:rFonts w:ascii="Arial" w:hAnsi="Arial" w:cs="Arial"/>
                <w:b/>
                <w:sz w:val="12"/>
                <w:szCs w:val="12"/>
              </w:rPr>
            </w:pPr>
            <w:r w:rsidRPr="0041299E">
              <w:rPr>
                <w:rFonts w:ascii="Arial" w:hAnsi="Arial" w:cs="Arial"/>
                <w:b/>
                <w:sz w:val="12"/>
                <w:szCs w:val="12"/>
              </w:rPr>
              <w:t>2000</w:t>
            </w:r>
          </w:p>
        </w:tc>
        <w:tc>
          <w:tcPr>
            <w:tcW w:w="1157" w:type="pct"/>
            <w:vAlign w:val="center"/>
          </w:tcPr>
          <w:p w:rsidR="0083491A" w:rsidRPr="0041299E" w:rsidRDefault="0083491A" w:rsidP="0041299E">
            <w:pPr>
              <w:tabs>
                <w:tab w:val="left" w:pos="3420"/>
              </w:tabs>
              <w:jc w:val="center"/>
              <w:rPr>
                <w:rFonts w:ascii="Arial" w:hAnsi="Arial" w:cs="Arial"/>
                <w:b/>
                <w:sz w:val="12"/>
                <w:szCs w:val="12"/>
              </w:rPr>
            </w:pPr>
            <w:r w:rsidRPr="0041299E">
              <w:rPr>
                <w:rFonts w:ascii="Arial" w:hAnsi="Arial" w:cs="Arial"/>
                <w:b/>
                <w:sz w:val="12"/>
                <w:szCs w:val="12"/>
              </w:rPr>
              <w:t>5700</w:t>
            </w:r>
          </w:p>
        </w:tc>
      </w:tr>
      <w:tr w:rsidR="0083491A" w:rsidRPr="0041299E" w:rsidTr="0041299E">
        <w:trPr>
          <w:trHeight w:val="20"/>
        </w:trPr>
        <w:tc>
          <w:tcPr>
            <w:tcW w:w="990" w:type="pct"/>
            <w:vMerge w:val="restart"/>
            <w:vAlign w:val="center"/>
          </w:tcPr>
          <w:p w:rsidR="0083491A" w:rsidRPr="0041299E" w:rsidRDefault="0083491A" w:rsidP="0041299E">
            <w:pPr>
              <w:tabs>
                <w:tab w:val="left" w:pos="3420"/>
              </w:tabs>
              <w:rPr>
                <w:rFonts w:ascii="Arial" w:hAnsi="Arial" w:cs="Arial"/>
                <w:sz w:val="12"/>
                <w:szCs w:val="12"/>
              </w:rPr>
            </w:pPr>
            <w:r w:rsidRPr="0041299E">
              <w:rPr>
                <w:rFonts w:ascii="Arial" w:hAnsi="Arial" w:cs="Arial"/>
                <w:sz w:val="12"/>
                <w:szCs w:val="12"/>
              </w:rPr>
              <w:t>Поселки и села (без кондиционеров):</w:t>
            </w:r>
          </w:p>
        </w:tc>
        <w:tc>
          <w:tcPr>
            <w:tcW w:w="1712" w:type="pct"/>
            <w:vAlign w:val="center"/>
          </w:tcPr>
          <w:p w:rsidR="0083491A" w:rsidRPr="0041299E" w:rsidRDefault="0083491A" w:rsidP="0041299E">
            <w:pPr>
              <w:tabs>
                <w:tab w:val="left" w:pos="3420"/>
              </w:tabs>
              <w:rPr>
                <w:rFonts w:ascii="Arial" w:hAnsi="Arial" w:cs="Arial"/>
                <w:sz w:val="12"/>
                <w:szCs w:val="12"/>
              </w:rPr>
            </w:pPr>
            <w:r w:rsidRPr="0041299E">
              <w:rPr>
                <w:rFonts w:ascii="Arial" w:hAnsi="Arial" w:cs="Arial"/>
                <w:sz w:val="12"/>
                <w:szCs w:val="12"/>
              </w:rPr>
              <w:t>не оборудованные стационарными электроплитами</w:t>
            </w:r>
          </w:p>
        </w:tc>
        <w:tc>
          <w:tcPr>
            <w:tcW w:w="1141" w:type="pct"/>
            <w:vAlign w:val="center"/>
          </w:tcPr>
          <w:p w:rsidR="0083491A" w:rsidRPr="0041299E" w:rsidRDefault="0083491A" w:rsidP="0041299E">
            <w:pPr>
              <w:tabs>
                <w:tab w:val="left" w:pos="3420"/>
              </w:tabs>
              <w:jc w:val="center"/>
              <w:rPr>
                <w:rFonts w:ascii="Arial" w:hAnsi="Arial" w:cs="Arial"/>
                <w:b/>
                <w:sz w:val="12"/>
                <w:szCs w:val="12"/>
              </w:rPr>
            </w:pPr>
            <w:r w:rsidRPr="0041299E">
              <w:rPr>
                <w:rFonts w:ascii="Arial" w:hAnsi="Arial" w:cs="Arial"/>
                <w:b/>
                <w:sz w:val="12"/>
                <w:szCs w:val="12"/>
              </w:rPr>
              <w:t>950</w:t>
            </w:r>
          </w:p>
        </w:tc>
        <w:tc>
          <w:tcPr>
            <w:tcW w:w="1157" w:type="pct"/>
            <w:vAlign w:val="center"/>
          </w:tcPr>
          <w:p w:rsidR="0083491A" w:rsidRPr="0041299E" w:rsidRDefault="0083491A" w:rsidP="0041299E">
            <w:pPr>
              <w:tabs>
                <w:tab w:val="left" w:pos="3420"/>
              </w:tabs>
              <w:jc w:val="center"/>
              <w:rPr>
                <w:rFonts w:ascii="Arial" w:hAnsi="Arial" w:cs="Arial"/>
                <w:b/>
                <w:sz w:val="12"/>
                <w:szCs w:val="12"/>
              </w:rPr>
            </w:pPr>
            <w:r w:rsidRPr="0041299E">
              <w:rPr>
                <w:rFonts w:ascii="Arial" w:hAnsi="Arial" w:cs="Arial"/>
                <w:b/>
                <w:sz w:val="12"/>
                <w:szCs w:val="12"/>
              </w:rPr>
              <w:t>4100</w:t>
            </w:r>
          </w:p>
        </w:tc>
      </w:tr>
      <w:tr w:rsidR="0083491A" w:rsidRPr="0041299E" w:rsidTr="0041299E">
        <w:trPr>
          <w:trHeight w:val="20"/>
        </w:trPr>
        <w:tc>
          <w:tcPr>
            <w:tcW w:w="990" w:type="pct"/>
            <w:vMerge/>
            <w:vAlign w:val="center"/>
          </w:tcPr>
          <w:p w:rsidR="0083491A" w:rsidRPr="0041299E" w:rsidRDefault="0083491A" w:rsidP="0041299E">
            <w:pPr>
              <w:tabs>
                <w:tab w:val="left" w:pos="3420"/>
              </w:tabs>
              <w:rPr>
                <w:rFonts w:ascii="Arial" w:hAnsi="Arial" w:cs="Arial"/>
                <w:sz w:val="12"/>
                <w:szCs w:val="12"/>
              </w:rPr>
            </w:pPr>
          </w:p>
        </w:tc>
        <w:tc>
          <w:tcPr>
            <w:tcW w:w="1712" w:type="pct"/>
            <w:vAlign w:val="center"/>
          </w:tcPr>
          <w:p w:rsidR="0083491A" w:rsidRPr="0041299E" w:rsidRDefault="0083491A" w:rsidP="0041299E">
            <w:pPr>
              <w:tabs>
                <w:tab w:val="left" w:pos="3420"/>
              </w:tabs>
              <w:rPr>
                <w:rFonts w:ascii="Arial" w:hAnsi="Arial" w:cs="Arial"/>
                <w:sz w:val="12"/>
                <w:szCs w:val="12"/>
              </w:rPr>
            </w:pPr>
            <w:r w:rsidRPr="0041299E">
              <w:rPr>
                <w:rFonts w:ascii="Arial" w:hAnsi="Arial" w:cs="Arial"/>
                <w:sz w:val="12"/>
                <w:szCs w:val="12"/>
              </w:rPr>
              <w:t>оборудованные стационарными электроплитами (100% охвата)</w:t>
            </w:r>
          </w:p>
        </w:tc>
        <w:tc>
          <w:tcPr>
            <w:tcW w:w="1141" w:type="pct"/>
            <w:vAlign w:val="center"/>
          </w:tcPr>
          <w:p w:rsidR="0083491A" w:rsidRPr="0041299E" w:rsidRDefault="0083491A" w:rsidP="0041299E">
            <w:pPr>
              <w:tabs>
                <w:tab w:val="left" w:pos="3420"/>
              </w:tabs>
              <w:jc w:val="center"/>
              <w:rPr>
                <w:rFonts w:ascii="Arial" w:hAnsi="Arial" w:cs="Arial"/>
                <w:b/>
                <w:sz w:val="12"/>
                <w:szCs w:val="12"/>
              </w:rPr>
            </w:pPr>
            <w:r w:rsidRPr="0041299E">
              <w:rPr>
                <w:rFonts w:ascii="Arial" w:hAnsi="Arial" w:cs="Arial"/>
                <w:b/>
                <w:sz w:val="12"/>
                <w:szCs w:val="12"/>
              </w:rPr>
              <w:t>1350</w:t>
            </w:r>
          </w:p>
        </w:tc>
        <w:tc>
          <w:tcPr>
            <w:tcW w:w="1157" w:type="pct"/>
            <w:vAlign w:val="center"/>
          </w:tcPr>
          <w:p w:rsidR="0083491A" w:rsidRPr="0041299E" w:rsidRDefault="0083491A" w:rsidP="0041299E">
            <w:pPr>
              <w:tabs>
                <w:tab w:val="left" w:pos="3420"/>
              </w:tabs>
              <w:jc w:val="center"/>
              <w:rPr>
                <w:rFonts w:ascii="Arial" w:hAnsi="Arial" w:cs="Arial"/>
                <w:b/>
                <w:sz w:val="12"/>
                <w:szCs w:val="12"/>
              </w:rPr>
            </w:pPr>
            <w:r w:rsidRPr="0041299E">
              <w:rPr>
                <w:rFonts w:ascii="Arial" w:hAnsi="Arial" w:cs="Arial"/>
                <w:b/>
                <w:sz w:val="12"/>
                <w:szCs w:val="12"/>
              </w:rPr>
              <w:t>4400</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Примечание:</w:t>
      </w:r>
      <w:r w:rsidRPr="00B6773A">
        <w:rPr>
          <w:rFonts w:ascii="Arial" w:hAnsi="Arial" w:cs="Arial"/>
          <w:sz w:val="16"/>
          <w:szCs w:val="16"/>
        </w:rPr>
        <w:t xml:space="preserve">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83491A" w:rsidRPr="00B6773A" w:rsidRDefault="0083491A" w:rsidP="00B6773A">
      <w:pPr>
        <w:autoSpaceDE w:val="0"/>
        <w:autoSpaceDN w:val="0"/>
        <w:adjustRightInd w:val="0"/>
        <w:ind w:firstLine="284"/>
        <w:jc w:val="both"/>
        <w:rPr>
          <w:rFonts w:ascii="Arial" w:hAnsi="Arial" w:cs="Arial"/>
          <w:b/>
          <w:sz w:val="16"/>
          <w:szCs w:val="16"/>
        </w:rPr>
      </w:pPr>
      <w:r w:rsidRPr="00B6773A">
        <w:rPr>
          <w:rFonts w:ascii="Arial" w:hAnsi="Arial" w:cs="Arial"/>
          <w:b/>
          <w:sz w:val="16"/>
          <w:szCs w:val="16"/>
        </w:rPr>
        <w:t xml:space="preserve">1.9.2. Минимальный свободный напор в сети водопровода населенного пункта при максимальном хозяйственно-питьевом водопотреблении на вводе в здание над поверхностью земли должен приниматься при одноэтажной застройке не менее </w:t>
      </w:r>
      <w:smartTag w:uri="urn:schemas-microsoft-com:office:smarttags" w:element="metricconverter">
        <w:smartTagPr>
          <w:attr w:name="ProductID" w:val="10 м"/>
        </w:smartTagPr>
        <w:r w:rsidRPr="00B6773A">
          <w:rPr>
            <w:rFonts w:ascii="Arial" w:hAnsi="Arial" w:cs="Arial"/>
            <w:b/>
            <w:sz w:val="16"/>
            <w:szCs w:val="16"/>
          </w:rPr>
          <w:t>10 м</w:t>
        </w:r>
      </w:smartTag>
      <w:r w:rsidRPr="00B6773A">
        <w:rPr>
          <w:rFonts w:ascii="Arial" w:hAnsi="Arial" w:cs="Arial"/>
          <w:b/>
          <w:sz w:val="16"/>
          <w:szCs w:val="16"/>
        </w:rPr>
        <w:t xml:space="preserve">, при большей этажности на каждый этаж следует добавлять </w:t>
      </w:r>
      <w:smartTag w:uri="urn:schemas-microsoft-com:office:smarttags" w:element="metricconverter">
        <w:smartTagPr>
          <w:attr w:name="ProductID" w:val="4 м"/>
        </w:smartTagPr>
        <w:r w:rsidRPr="00B6773A">
          <w:rPr>
            <w:rFonts w:ascii="Arial" w:hAnsi="Arial" w:cs="Arial"/>
            <w:b/>
            <w:sz w:val="16"/>
            <w:szCs w:val="16"/>
          </w:rPr>
          <w:t>4 м</w:t>
        </w:r>
      </w:smartTag>
      <w:r w:rsidRPr="00B6773A">
        <w:rPr>
          <w:rFonts w:ascii="Arial" w:hAnsi="Arial" w:cs="Arial"/>
          <w:b/>
          <w:sz w:val="16"/>
          <w:szCs w:val="16"/>
        </w:rPr>
        <w:t>.</w:t>
      </w:r>
    </w:p>
    <w:p w:rsidR="0083491A" w:rsidRPr="00B6773A" w:rsidRDefault="0083491A" w:rsidP="00B6773A">
      <w:pPr>
        <w:pStyle w:val="ConsPlusNormal"/>
        <w:widowControl/>
        <w:ind w:firstLine="284"/>
        <w:jc w:val="both"/>
        <w:rPr>
          <w:b/>
          <w:sz w:val="16"/>
          <w:szCs w:val="16"/>
        </w:rPr>
      </w:pPr>
      <w:r w:rsidRPr="00B6773A">
        <w:rPr>
          <w:sz w:val="16"/>
          <w:szCs w:val="16"/>
          <w:u w:val="single"/>
        </w:rPr>
        <w:t>Примечание:</w:t>
      </w:r>
      <w:r w:rsidRPr="00B6773A">
        <w:rPr>
          <w:sz w:val="16"/>
          <w:szCs w:val="16"/>
        </w:rPr>
        <w:t xml:space="preserve"> Свободный напор в наружной сети хозяйственно-питьевого водопровода у потребителей не должен превышать </w:t>
      </w:r>
      <w:smartTag w:uri="urn:schemas-microsoft-com:office:smarttags" w:element="metricconverter">
        <w:smartTagPr>
          <w:attr w:name="ProductID" w:val="60 м"/>
        </w:smartTagPr>
        <w:r w:rsidRPr="00B6773A">
          <w:rPr>
            <w:sz w:val="16"/>
            <w:szCs w:val="16"/>
          </w:rPr>
          <w:t>60 м</w:t>
        </w:r>
      </w:smartTag>
      <w:r w:rsidRPr="00B6773A">
        <w:rPr>
          <w:sz w:val="16"/>
          <w:szCs w:val="16"/>
        </w:rPr>
        <w:t>.</w:t>
      </w:r>
    </w:p>
    <w:p w:rsidR="0083491A" w:rsidRPr="00B6773A" w:rsidRDefault="0083491A" w:rsidP="00B6773A">
      <w:pPr>
        <w:tabs>
          <w:tab w:val="left" w:pos="3420"/>
        </w:tabs>
        <w:ind w:firstLine="284"/>
        <w:jc w:val="both"/>
        <w:rPr>
          <w:rFonts w:ascii="Arial" w:hAnsi="Arial" w:cs="Arial"/>
          <w:b/>
          <w:sz w:val="16"/>
          <w:szCs w:val="16"/>
        </w:rPr>
      </w:pPr>
      <w:r w:rsidRPr="00B6773A">
        <w:rPr>
          <w:rFonts w:ascii="Arial" w:hAnsi="Arial" w:cs="Arial"/>
          <w:b/>
          <w:sz w:val="16"/>
          <w:szCs w:val="16"/>
        </w:rPr>
        <w:t xml:space="preserve">1.9.3. Размеры земельных участков для размещения понизительных подстанций </w:t>
      </w:r>
    </w:p>
    <w:tbl>
      <w:tblPr>
        <w:tblW w:w="4785" w:type="pct"/>
        <w:tblInd w:w="250" w:type="dxa"/>
        <w:tblLook w:val="0000" w:firstRow="0" w:lastRow="0" w:firstColumn="0" w:lastColumn="0" w:noHBand="0" w:noVBand="0"/>
      </w:tblPr>
      <w:tblGrid>
        <w:gridCol w:w="6338"/>
        <w:gridCol w:w="4719"/>
      </w:tblGrid>
      <w:tr w:rsidR="0083491A" w:rsidRPr="0041299E" w:rsidTr="0041299E">
        <w:trPr>
          <w:trHeight w:val="20"/>
        </w:trPr>
        <w:tc>
          <w:tcPr>
            <w:tcW w:w="2866"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Тип понизительной станции</w:t>
            </w:r>
          </w:p>
        </w:tc>
        <w:tc>
          <w:tcPr>
            <w:tcW w:w="2134"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Размеры земельных участков котельных(не более), га</w:t>
            </w:r>
          </w:p>
        </w:tc>
      </w:tr>
      <w:tr w:rsidR="0083491A" w:rsidRPr="0041299E" w:rsidTr="0041299E">
        <w:trPr>
          <w:trHeight w:val="20"/>
        </w:trPr>
        <w:tc>
          <w:tcPr>
            <w:tcW w:w="2866"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rPr>
                <w:rFonts w:ascii="Arial" w:hAnsi="Arial" w:cs="Arial"/>
                <w:sz w:val="12"/>
                <w:szCs w:val="12"/>
              </w:rPr>
            </w:pPr>
            <w:r w:rsidRPr="0041299E">
              <w:rPr>
                <w:rFonts w:ascii="Arial" w:hAnsi="Arial" w:cs="Arial"/>
                <w:sz w:val="12"/>
                <w:szCs w:val="12"/>
              </w:rPr>
              <w:t>Комплектные и распределительные устройства</w:t>
            </w:r>
          </w:p>
        </w:tc>
        <w:tc>
          <w:tcPr>
            <w:tcW w:w="2134"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0,6</w:t>
            </w:r>
          </w:p>
        </w:tc>
      </w:tr>
      <w:tr w:rsidR="0083491A" w:rsidRPr="0041299E" w:rsidTr="0041299E">
        <w:trPr>
          <w:trHeight w:val="20"/>
        </w:trPr>
        <w:tc>
          <w:tcPr>
            <w:tcW w:w="2866"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rPr>
                <w:rFonts w:ascii="Arial" w:hAnsi="Arial" w:cs="Arial"/>
                <w:sz w:val="12"/>
                <w:szCs w:val="12"/>
              </w:rPr>
            </w:pPr>
            <w:r w:rsidRPr="0041299E">
              <w:rPr>
                <w:rFonts w:ascii="Arial" w:hAnsi="Arial" w:cs="Arial"/>
                <w:sz w:val="12"/>
                <w:szCs w:val="12"/>
              </w:rPr>
              <w:t>Пункты перехода воздушных линий в кабельные</w:t>
            </w:r>
          </w:p>
        </w:tc>
        <w:tc>
          <w:tcPr>
            <w:tcW w:w="2134"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0,1</w:t>
            </w:r>
          </w:p>
        </w:tc>
      </w:tr>
    </w:tbl>
    <w:p w:rsidR="0083491A" w:rsidRPr="00B6773A" w:rsidRDefault="0083491A" w:rsidP="00B6773A">
      <w:pPr>
        <w:tabs>
          <w:tab w:val="left" w:pos="3420"/>
        </w:tabs>
        <w:ind w:firstLine="284"/>
        <w:jc w:val="both"/>
        <w:rPr>
          <w:rFonts w:ascii="Arial" w:hAnsi="Arial" w:cs="Arial"/>
          <w:b/>
          <w:sz w:val="16"/>
          <w:szCs w:val="16"/>
        </w:rPr>
      </w:pPr>
      <w:r w:rsidRPr="00B6773A">
        <w:rPr>
          <w:rFonts w:ascii="Arial" w:hAnsi="Arial" w:cs="Arial"/>
          <w:b/>
          <w:sz w:val="16"/>
          <w:szCs w:val="16"/>
        </w:rPr>
        <w:t>1.9.4. Расстояние от отдельностоящих распределительных пунктов и трансформаторных подстанций напряжением 6-20 кВ при числе трансформаторов не более двух мощностью до 1000кВ х А</w:t>
      </w:r>
    </w:p>
    <w:p w:rsidR="0083491A" w:rsidRPr="00B6773A" w:rsidRDefault="0083491A" w:rsidP="00B6773A">
      <w:pPr>
        <w:tabs>
          <w:tab w:val="left" w:pos="720"/>
          <w:tab w:val="left" w:pos="3420"/>
        </w:tabs>
        <w:suppressAutoHyphens/>
        <w:ind w:firstLine="284"/>
        <w:jc w:val="both"/>
        <w:rPr>
          <w:rFonts w:ascii="Arial" w:hAnsi="Arial" w:cs="Arial"/>
          <w:sz w:val="16"/>
          <w:szCs w:val="16"/>
        </w:rPr>
      </w:pPr>
      <w:r w:rsidRPr="00B6773A">
        <w:rPr>
          <w:rFonts w:ascii="Arial" w:hAnsi="Arial" w:cs="Arial"/>
          <w:sz w:val="16"/>
          <w:szCs w:val="16"/>
        </w:rPr>
        <w:t xml:space="preserve">до окон жилых домов и общественных зданий (не менее) – </w:t>
      </w:r>
      <w:smartTag w:uri="urn:schemas-microsoft-com:office:smarttags" w:element="metricconverter">
        <w:smartTagPr>
          <w:attr w:name="ProductID" w:val="10 м"/>
        </w:smartTagPr>
        <w:r w:rsidRPr="00B6773A">
          <w:rPr>
            <w:rFonts w:ascii="Arial" w:hAnsi="Arial" w:cs="Arial"/>
            <w:sz w:val="16"/>
            <w:szCs w:val="16"/>
          </w:rPr>
          <w:t>10 м</w:t>
        </w:r>
      </w:smartTag>
      <w:r w:rsidRPr="00B6773A">
        <w:rPr>
          <w:rFonts w:ascii="Arial" w:hAnsi="Arial" w:cs="Arial"/>
          <w:sz w:val="16"/>
          <w:szCs w:val="16"/>
        </w:rPr>
        <w:t>;</w:t>
      </w:r>
    </w:p>
    <w:p w:rsidR="0083491A" w:rsidRPr="00B6773A" w:rsidRDefault="0083491A" w:rsidP="00B6773A">
      <w:pPr>
        <w:tabs>
          <w:tab w:val="left" w:pos="720"/>
          <w:tab w:val="left" w:pos="3420"/>
        </w:tabs>
        <w:suppressAutoHyphens/>
        <w:ind w:firstLine="284"/>
        <w:jc w:val="both"/>
        <w:rPr>
          <w:rFonts w:ascii="Arial" w:hAnsi="Arial" w:cs="Arial"/>
          <w:sz w:val="16"/>
          <w:szCs w:val="16"/>
        </w:rPr>
      </w:pPr>
      <w:r w:rsidRPr="00B6773A">
        <w:rPr>
          <w:rFonts w:ascii="Arial" w:hAnsi="Arial" w:cs="Arial"/>
          <w:sz w:val="16"/>
          <w:szCs w:val="16"/>
        </w:rPr>
        <w:t xml:space="preserve">до зданий лечебно-профилактических учреждений (не менее) – </w:t>
      </w:r>
      <w:smartTag w:uri="urn:schemas-microsoft-com:office:smarttags" w:element="metricconverter">
        <w:smartTagPr>
          <w:attr w:name="ProductID" w:val="15 м"/>
        </w:smartTagPr>
        <w:r w:rsidRPr="00B6773A">
          <w:rPr>
            <w:rFonts w:ascii="Arial" w:hAnsi="Arial" w:cs="Arial"/>
            <w:sz w:val="16"/>
            <w:szCs w:val="16"/>
          </w:rPr>
          <w:t>15 м</w:t>
        </w:r>
      </w:smartTag>
      <w:r w:rsidRPr="00B6773A">
        <w:rPr>
          <w:rFonts w:ascii="Arial" w:hAnsi="Arial" w:cs="Arial"/>
          <w:sz w:val="16"/>
          <w:szCs w:val="16"/>
        </w:rPr>
        <w:t>.</w:t>
      </w:r>
    </w:p>
    <w:p w:rsidR="0083491A" w:rsidRPr="00B6773A" w:rsidRDefault="0083491A" w:rsidP="00B6773A">
      <w:pPr>
        <w:tabs>
          <w:tab w:val="left" w:pos="3420"/>
        </w:tabs>
        <w:ind w:firstLine="284"/>
        <w:jc w:val="both"/>
        <w:rPr>
          <w:rFonts w:ascii="Arial" w:hAnsi="Arial" w:cs="Arial"/>
          <w:b/>
          <w:sz w:val="16"/>
          <w:szCs w:val="16"/>
        </w:rPr>
      </w:pPr>
      <w:r w:rsidRPr="00B6773A">
        <w:rPr>
          <w:rFonts w:ascii="Arial" w:hAnsi="Arial" w:cs="Arial"/>
          <w:b/>
          <w:sz w:val="16"/>
          <w:szCs w:val="16"/>
        </w:rPr>
        <w:t>1.9.5. Размеры земельных участков для размещения котельных</w:t>
      </w:r>
    </w:p>
    <w:tbl>
      <w:tblPr>
        <w:tblW w:w="4785" w:type="pct"/>
        <w:tblInd w:w="250" w:type="dxa"/>
        <w:tblLook w:val="0000" w:firstRow="0" w:lastRow="0" w:firstColumn="0" w:lastColumn="0" w:noHBand="0" w:noVBand="0"/>
      </w:tblPr>
      <w:tblGrid>
        <w:gridCol w:w="4518"/>
        <w:gridCol w:w="3313"/>
        <w:gridCol w:w="3226"/>
      </w:tblGrid>
      <w:tr w:rsidR="0083491A" w:rsidRPr="0041299E" w:rsidTr="0041299E">
        <w:trPr>
          <w:cantSplit/>
          <w:trHeight w:val="20"/>
        </w:trPr>
        <w:tc>
          <w:tcPr>
            <w:tcW w:w="2043" w:type="pct"/>
            <w:vMerge w:val="restar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Теплопроизводительность котельных,</w:t>
            </w:r>
          </w:p>
          <w:p w:rsidR="0083491A" w:rsidRPr="0041299E" w:rsidRDefault="0083491A" w:rsidP="0041299E">
            <w:pPr>
              <w:tabs>
                <w:tab w:val="left" w:pos="3420"/>
              </w:tabs>
              <w:jc w:val="center"/>
              <w:rPr>
                <w:rFonts w:ascii="Arial" w:hAnsi="Arial" w:cs="Arial"/>
                <w:sz w:val="12"/>
                <w:szCs w:val="12"/>
              </w:rPr>
            </w:pPr>
            <w:r w:rsidRPr="0041299E">
              <w:rPr>
                <w:rFonts w:ascii="Arial" w:hAnsi="Arial" w:cs="Arial"/>
                <w:sz w:val="12"/>
                <w:szCs w:val="12"/>
              </w:rPr>
              <w:t>Гкал/ч (МВт)</w:t>
            </w:r>
          </w:p>
        </w:tc>
        <w:tc>
          <w:tcPr>
            <w:tcW w:w="2957" w:type="pct"/>
            <w:gridSpan w:val="2"/>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Размеры земельных участков котельных, га</w:t>
            </w:r>
          </w:p>
        </w:tc>
      </w:tr>
      <w:tr w:rsidR="0083491A" w:rsidRPr="0041299E" w:rsidTr="0041299E">
        <w:trPr>
          <w:cantSplit/>
          <w:trHeight w:val="20"/>
        </w:trPr>
        <w:tc>
          <w:tcPr>
            <w:tcW w:w="2043" w:type="pct"/>
            <w:vMerge/>
            <w:tcBorders>
              <w:top w:val="single" w:sz="4" w:space="0" w:color="000000"/>
              <w:left w:val="single" w:sz="4" w:space="0" w:color="000000"/>
              <w:bottom w:val="single" w:sz="4" w:space="0" w:color="000000"/>
            </w:tcBorders>
            <w:vAlign w:val="center"/>
          </w:tcPr>
          <w:p w:rsidR="0083491A" w:rsidRPr="0041299E" w:rsidRDefault="0083491A" w:rsidP="0041299E">
            <w:pPr>
              <w:jc w:val="center"/>
              <w:rPr>
                <w:rFonts w:ascii="Arial" w:hAnsi="Arial" w:cs="Arial"/>
                <w:sz w:val="12"/>
                <w:szCs w:val="12"/>
              </w:rPr>
            </w:pPr>
          </w:p>
        </w:tc>
        <w:tc>
          <w:tcPr>
            <w:tcW w:w="1498"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работающих на твердом топливе</w:t>
            </w:r>
          </w:p>
        </w:tc>
        <w:tc>
          <w:tcPr>
            <w:tcW w:w="1460"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работающих на газомазутном топливе</w:t>
            </w:r>
          </w:p>
        </w:tc>
      </w:tr>
      <w:tr w:rsidR="0083491A" w:rsidRPr="0041299E" w:rsidTr="0041299E">
        <w:trPr>
          <w:trHeight w:val="20"/>
        </w:trPr>
        <w:tc>
          <w:tcPr>
            <w:tcW w:w="2043"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до 5</w:t>
            </w:r>
          </w:p>
        </w:tc>
        <w:tc>
          <w:tcPr>
            <w:tcW w:w="1498"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0,7</w:t>
            </w:r>
          </w:p>
        </w:tc>
        <w:tc>
          <w:tcPr>
            <w:tcW w:w="1460"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0,7</w:t>
            </w:r>
          </w:p>
        </w:tc>
      </w:tr>
      <w:tr w:rsidR="0083491A" w:rsidRPr="0041299E" w:rsidTr="0041299E">
        <w:trPr>
          <w:trHeight w:val="20"/>
        </w:trPr>
        <w:tc>
          <w:tcPr>
            <w:tcW w:w="2043"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от 5 до 10 (от 6 до 12)</w:t>
            </w:r>
          </w:p>
        </w:tc>
        <w:tc>
          <w:tcPr>
            <w:tcW w:w="1498"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1,0</w:t>
            </w:r>
          </w:p>
        </w:tc>
        <w:tc>
          <w:tcPr>
            <w:tcW w:w="1460"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1,0</w:t>
            </w:r>
          </w:p>
        </w:tc>
      </w:tr>
      <w:tr w:rsidR="0083491A" w:rsidRPr="0041299E" w:rsidTr="0041299E">
        <w:trPr>
          <w:trHeight w:val="20"/>
        </w:trPr>
        <w:tc>
          <w:tcPr>
            <w:tcW w:w="2043"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свыше 10 до 50 (св. 12 до 58)</w:t>
            </w:r>
          </w:p>
        </w:tc>
        <w:tc>
          <w:tcPr>
            <w:tcW w:w="1498"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2,0</w:t>
            </w:r>
          </w:p>
        </w:tc>
        <w:tc>
          <w:tcPr>
            <w:tcW w:w="1460"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1,5</w:t>
            </w:r>
          </w:p>
        </w:tc>
      </w:tr>
      <w:tr w:rsidR="0083491A" w:rsidRPr="0041299E" w:rsidTr="0041299E">
        <w:trPr>
          <w:trHeight w:val="20"/>
        </w:trPr>
        <w:tc>
          <w:tcPr>
            <w:tcW w:w="2043"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свыше 50 до 100 (св. 58 до 116)</w:t>
            </w:r>
          </w:p>
        </w:tc>
        <w:tc>
          <w:tcPr>
            <w:tcW w:w="1498"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3,0</w:t>
            </w:r>
          </w:p>
        </w:tc>
        <w:tc>
          <w:tcPr>
            <w:tcW w:w="1460"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2,5</w:t>
            </w:r>
          </w:p>
        </w:tc>
      </w:tr>
      <w:tr w:rsidR="0083491A" w:rsidRPr="0041299E" w:rsidTr="0041299E">
        <w:trPr>
          <w:trHeight w:val="20"/>
        </w:trPr>
        <w:tc>
          <w:tcPr>
            <w:tcW w:w="2043"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свыше 100 до 200 (св. 116 до 223)</w:t>
            </w:r>
          </w:p>
        </w:tc>
        <w:tc>
          <w:tcPr>
            <w:tcW w:w="1498"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3,7</w:t>
            </w:r>
          </w:p>
        </w:tc>
        <w:tc>
          <w:tcPr>
            <w:tcW w:w="1460"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3,0</w:t>
            </w:r>
          </w:p>
        </w:tc>
      </w:tr>
      <w:tr w:rsidR="0083491A" w:rsidRPr="0041299E" w:rsidTr="0041299E">
        <w:trPr>
          <w:trHeight w:val="20"/>
        </w:trPr>
        <w:tc>
          <w:tcPr>
            <w:tcW w:w="2043"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свыше 200 до 400 (св. 233 до 466)</w:t>
            </w:r>
          </w:p>
        </w:tc>
        <w:tc>
          <w:tcPr>
            <w:tcW w:w="1498"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4,3</w:t>
            </w:r>
          </w:p>
        </w:tc>
        <w:tc>
          <w:tcPr>
            <w:tcW w:w="1460"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3,5</w:t>
            </w:r>
          </w:p>
        </w:tc>
      </w:tr>
    </w:tbl>
    <w:p w:rsidR="0083491A" w:rsidRDefault="0083491A" w:rsidP="00B6773A">
      <w:pPr>
        <w:tabs>
          <w:tab w:val="left" w:pos="3420"/>
        </w:tabs>
        <w:ind w:firstLine="284"/>
        <w:jc w:val="both"/>
        <w:rPr>
          <w:rFonts w:ascii="Arial" w:hAnsi="Arial" w:cs="Arial"/>
          <w:b/>
          <w:sz w:val="16"/>
          <w:szCs w:val="16"/>
        </w:rPr>
      </w:pPr>
      <w:r w:rsidRPr="00B6773A">
        <w:rPr>
          <w:rFonts w:ascii="Arial" w:hAnsi="Arial" w:cs="Arial"/>
          <w:b/>
          <w:sz w:val="16"/>
          <w:szCs w:val="16"/>
        </w:rPr>
        <w:t xml:space="preserve">1.9.6. Размеры земельных участков для размещения очистных сооружений </w:t>
      </w:r>
    </w:p>
    <w:p w:rsidR="00AF75EE" w:rsidRDefault="00AF75EE" w:rsidP="00B6773A">
      <w:pPr>
        <w:tabs>
          <w:tab w:val="left" w:pos="3420"/>
        </w:tabs>
        <w:ind w:firstLine="284"/>
        <w:jc w:val="both"/>
        <w:rPr>
          <w:rFonts w:ascii="Arial" w:hAnsi="Arial" w:cs="Arial"/>
          <w:b/>
          <w:sz w:val="4"/>
          <w:szCs w:val="4"/>
        </w:rPr>
      </w:pPr>
    </w:p>
    <w:p w:rsidR="00AF75EE" w:rsidRDefault="00AF75EE" w:rsidP="00B6773A">
      <w:pPr>
        <w:tabs>
          <w:tab w:val="left" w:pos="3420"/>
        </w:tabs>
        <w:ind w:firstLine="284"/>
        <w:jc w:val="both"/>
        <w:rPr>
          <w:rFonts w:ascii="Arial" w:hAnsi="Arial" w:cs="Arial"/>
          <w:b/>
          <w:sz w:val="4"/>
          <w:szCs w:val="4"/>
        </w:rPr>
      </w:pPr>
    </w:p>
    <w:p w:rsidR="00AF75EE" w:rsidRDefault="00AF75EE" w:rsidP="00B6773A">
      <w:pPr>
        <w:tabs>
          <w:tab w:val="left" w:pos="3420"/>
        </w:tabs>
        <w:ind w:firstLine="284"/>
        <w:jc w:val="both"/>
        <w:rPr>
          <w:rFonts w:ascii="Arial" w:hAnsi="Arial" w:cs="Arial"/>
          <w:b/>
          <w:sz w:val="4"/>
          <w:szCs w:val="4"/>
        </w:rPr>
      </w:pPr>
    </w:p>
    <w:p w:rsidR="00AF75EE" w:rsidRPr="00AF75EE" w:rsidRDefault="00AF75EE" w:rsidP="00B6773A">
      <w:pPr>
        <w:tabs>
          <w:tab w:val="left" w:pos="3420"/>
        </w:tabs>
        <w:ind w:firstLine="284"/>
        <w:jc w:val="both"/>
        <w:rPr>
          <w:rFonts w:ascii="Arial" w:hAnsi="Arial" w:cs="Arial"/>
          <w:b/>
          <w:sz w:val="4"/>
          <w:szCs w:val="4"/>
        </w:rPr>
      </w:pPr>
    </w:p>
    <w:tbl>
      <w:tblPr>
        <w:tblW w:w="4785" w:type="pct"/>
        <w:tblInd w:w="250" w:type="dxa"/>
        <w:tblLook w:val="0000" w:firstRow="0" w:lastRow="0" w:firstColumn="0" w:lastColumn="0" w:noHBand="0" w:noVBand="0"/>
      </w:tblPr>
      <w:tblGrid>
        <w:gridCol w:w="3686"/>
        <w:gridCol w:w="2125"/>
        <w:gridCol w:w="1986"/>
        <w:gridCol w:w="3260"/>
      </w:tblGrid>
      <w:tr w:rsidR="0083491A" w:rsidRPr="0041299E" w:rsidTr="0041299E">
        <w:trPr>
          <w:cantSplit/>
          <w:trHeight w:val="20"/>
        </w:trPr>
        <w:tc>
          <w:tcPr>
            <w:tcW w:w="1667" w:type="pct"/>
            <w:vMerge w:val="restart"/>
            <w:tcBorders>
              <w:top w:val="single" w:sz="4" w:space="0" w:color="000000"/>
              <w:left w:val="single" w:sz="4" w:space="0" w:color="000000"/>
              <w:bottom w:val="single" w:sz="4" w:space="0" w:color="000000"/>
            </w:tcBorders>
            <w:vAlign w:val="center"/>
          </w:tcPr>
          <w:p w:rsidR="0083491A" w:rsidRPr="0041299E" w:rsidRDefault="0083491A" w:rsidP="0041299E">
            <w:pPr>
              <w:snapToGrid w:val="0"/>
              <w:jc w:val="center"/>
              <w:rPr>
                <w:rFonts w:ascii="Arial" w:hAnsi="Arial" w:cs="Arial"/>
                <w:sz w:val="12"/>
                <w:szCs w:val="12"/>
              </w:rPr>
            </w:pPr>
            <w:r w:rsidRPr="0041299E">
              <w:rPr>
                <w:rFonts w:ascii="Arial" w:hAnsi="Arial" w:cs="Arial"/>
                <w:sz w:val="12"/>
                <w:szCs w:val="12"/>
              </w:rPr>
              <w:t>Производительность очистных сооружений,  тыс.м3/сутки</w:t>
            </w:r>
          </w:p>
        </w:tc>
        <w:tc>
          <w:tcPr>
            <w:tcW w:w="3333" w:type="pct"/>
            <w:gridSpan w:val="3"/>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snapToGrid w:val="0"/>
              <w:jc w:val="center"/>
              <w:rPr>
                <w:rFonts w:ascii="Arial" w:hAnsi="Arial" w:cs="Arial"/>
                <w:sz w:val="12"/>
                <w:szCs w:val="12"/>
              </w:rPr>
            </w:pPr>
            <w:r w:rsidRPr="0041299E">
              <w:rPr>
                <w:rFonts w:ascii="Arial" w:hAnsi="Arial" w:cs="Arial"/>
                <w:sz w:val="12"/>
                <w:szCs w:val="12"/>
              </w:rPr>
              <w:t>Размер земельного участка, га</w:t>
            </w:r>
          </w:p>
        </w:tc>
      </w:tr>
      <w:tr w:rsidR="0083491A" w:rsidRPr="0041299E" w:rsidTr="00AF75EE">
        <w:trPr>
          <w:cantSplit/>
          <w:trHeight w:val="20"/>
        </w:trPr>
        <w:tc>
          <w:tcPr>
            <w:tcW w:w="1667" w:type="pct"/>
            <w:vMerge/>
            <w:tcBorders>
              <w:top w:val="single" w:sz="4" w:space="0" w:color="000000"/>
              <w:left w:val="single" w:sz="4" w:space="0" w:color="000000"/>
              <w:bottom w:val="single" w:sz="4" w:space="0" w:color="000000"/>
            </w:tcBorders>
            <w:vAlign w:val="center"/>
          </w:tcPr>
          <w:p w:rsidR="0083491A" w:rsidRPr="0041299E" w:rsidRDefault="0083491A" w:rsidP="0041299E">
            <w:pPr>
              <w:jc w:val="center"/>
              <w:rPr>
                <w:rFonts w:ascii="Arial" w:hAnsi="Arial" w:cs="Arial"/>
                <w:sz w:val="12"/>
                <w:szCs w:val="12"/>
              </w:rPr>
            </w:pPr>
          </w:p>
        </w:tc>
        <w:tc>
          <w:tcPr>
            <w:tcW w:w="961"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очистных сооружений</w:t>
            </w:r>
          </w:p>
        </w:tc>
        <w:tc>
          <w:tcPr>
            <w:tcW w:w="898"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иловых площадок</w:t>
            </w:r>
          </w:p>
        </w:tc>
        <w:tc>
          <w:tcPr>
            <w:tcW w:w="1475"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биологических прудов глубокой очистки сточных вод</w:t>
            </w:r>
          </w:p>
        </w:tc>
      </w:tr>
      <w:tr w:rsidR="0083491A" w:rsidRPr="0041299E" w:rsidTr="00AF75EE">
        <w:trPr>
          <w:trHeight w:val="20"/>
        </w:trPr>
        <w:tc>
          <w:tcPr>
            <w:tcW w:w="1667"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до 0,7</w:t>
            </w:r>
          </w:p>
        </w:tc>
        <w:tc>
          <w:tcPr>
            <w:tcW w:w="961"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0,5</w:t>
            </w:r>
          </w:p>
        </w:tc>
        <w:tc>
          <w:tcPr>
            <w:tcW w:w="898"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0,2</w:t>
            </w:r>
          </w:p>
        </w:tc>
        <w:tc>
          <w:tcPr>
            <w:tcW w:w="1475"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w:t>
            </w:r>
          </w:p>
        </w:tc>
      </w:tr>
      <w:tr w:rsidR="0083491A" w:rsidRPr="0041299E" w:rsidTr="00AF75EE">
        <w:trPr>
          <w:trHeight w:val="20"/>
        </w:trPr>
        <w:tc>
          <w:tcPr>
            <w:tcW w:w="1667"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св. 0,7 до 17</w:t>
            </w:r>
          </w:p>
        </w:tc>
        <w:tc>
          <w:tcPr>
            <w:tcW w:w="961"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4</w:t>
            </w:r>
          </w:p>
        </w:tc>
        <w:tc>
          <w:tcPr>
            <w:tcW w:w="898"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3</w:t>
            </w:r>
          </w:p>
        </w:tc>
        <w:tc>
          <w:tcPr>
            <w:tcW w:w="1475"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3</w:t>
            </w:r>
          </w:p>
        </w:tc>
      </w:tr>
      <w:tr w:rsidR="0083491A" w:rsidRPr="0041299E" w:rsidTr="00AF75EE">
        <w:trPr>
          <w:trHeight w:val="20"/>
        </w:trPr>
        <w:tc>
          <w:tcPr>
            <w:tcW w:w="1667"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17 – 40</w:t>
            </w:r>
          </w:p>
        </w:tc>
        <w:tc>
          <w:tcPr>
            <w:tcW w:w="961"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6</w:t>
            </w:r>
          </w:p>
        </w:tc>
        <w:tc>
          <w:tcPr>
            <w:tcW w:w="898"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9</w:t>
            </w:r>
          </w:p>
        </w:tc>
        <w:tc>
          <w:tcPr>
            <w:tcW w:w="1475"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6</w:t>
            </w:r>
          </w:p>
        </w:tc>
      </w:tr>
      <w:tr w:rsidR="0083491A" w:rsidRPr="0041299E" w:rsidTr="00AF75EE">
        <w:trPr>
          <w:trHeight w:val="20"/>
        </w:trPr>
        <w:tc>
          <w:tcPr>
            <w:tcW w:w="1667"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40 – 130</w:t>
            </w:r>
          </w:p>
        </w:tc>
        <w:tc>
          <w:tcPr>
            <w:tcW w:w="961"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12</w:t>
            </w:r>
          </w:p>
        </w:tc>
        <w:tc>
          <w:tcPr>
            <w:tcW w:w="898"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25</w:t>
            </w:r>
          </w:p>
        </w:tc>
        <w:tc>
          <w:tcPr>
            <w:tcW w:w="1475"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20</w:t>
            </w:r>
          </w:p>
        </w:tc>
      </w:tr>
      <w:tr w:rsidR="0083491A" w:rsidRPr="0041299E" w:rsidTr="00AF75EE">
        <w:trPr>
          <w:trHeight w:val="20"/>
        </w:trPr>
        <w:tc>
          <w:tcPr>
            <w:tcW w:w="1667"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130 – 175</w:t>
            </w:r>
          </w:p>
        </w:tc>
        <w:tc>
          <w:tcPr>
            <w:tcW w:w="961"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14</w:t>
            </w:r>
          </w:p>
        </w:tc>
        <w:tc>
          <w:tcPr>
            <w:tcW w:w="898"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30</w:t>
            </w:r>
          </w:p>
        </w:tc>
        <w:tc>
          <w:tcPr>
            <w:tcW w:w="1475"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30</w:t>
            </w:r>
          </w:p>
        </w:tc>
      </w:tr>
      <w:tr w:rsidR="0083491A" w:rsidRPr="0041299E" w:rsidTr="00AF75EE">
        <w:trPr>
          <w:trHeight w:val="20"/>
        </w:trPr>
        <w:tc>
          <w:tcPr>
            <w:tcW w:w="1667"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sz w:val="12"/>
                <w:szCs w:val="12"/>
              </w:rPr>
            </w:pPr>
            <w:r w:rsidRPr="0041299E">
              <w:rPr>
                <w:rFonts w:ascii="Arial" w:hAnsi="Arial" w:cs="Arial"/>
                <w:sz w:val="12"/>
                <w:szCs w:val="12"/>
              </w:rPr>
              <w:t>175 - 280</w:t>
            </w:r>
          </w:p>
        </w:tc>
        <w:tc>
          <w:tcPr>
            <w:tcW w:w="961"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18</w:t>
            </w:r>
          </w:p>
        </w:tc>
        <w:tc>
          <w:tcPr>
            <w:tcW w:w="898"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55</w:t>
            </w:r>
          </w:p>
        </w:tc>
        <w:tc>
          <w:tcPr>
            <w:tcW w:w="1475"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jc w:val="center"/>
              <w:rPr>
                <w:rFonts w:ascii="Arial" w:hAnsi="Arial" w:cs="Arial"/>
                <w:b/>
                <w:sz w:val="12"/>
                <w:szCs w:val="12"/>
              </w:rPr>
            </w:pPr>
            <w:r w:rsidRPr="0041299E">
              <w:rPr>
                <w:rFonts w:ascii="Arial" w:hAnsi="Arial" w:cs="Arial"/>
                <w:b/>
                <w:sz w:val="12"/>
                <w:szCs w:val="12"/>
              </w:rPr>
              <w:t>-</w:t>
            </w:r>
          </w:p>
        </w:tc>
      </w:tr>
    </w:tbl>
    <w:p w:rsidR="0083491A" w:rsidRPr="00B6773A" w:rsidRDefault="0083491A" w:rsidP="00B6773A">
      <w:pPr>
        <w:tabs>
          <w:tab w:val="left" w:pos="3420"/>
        </w:tabs>
        <w:ind w:firstLine="284"/>
        <w:jc w:val="both"/>
        <w:rPr>
          <w:rFonts w:ascii="Arial" w:hAnsi="Arial" w:cs="Arial"/>
          <w:b/>
          <w:sz w:val="16"/>
          <w:szCs w:val="16"/>
        </w:rPr>
      </w:pPr>
      <w:r w:rsidRPr="00B6773A">
        <w:rPr>
          <w:rFonts w:ascii="Arial" w:hAnsi="Arial" w:cs="Arial"/>
          <w:b/>
          <w:sz w:val="16"/>
          <w:szCs w:val="16"/>
        </w:rPr>
        <w:t xml:space="preserve">1.9.7. Размеры земельных участков для размещения станций очистки воды </w:t>
      </w:r>
    </w:p>
    <w:tbl>
      <w:tblPr>
        <w:tblW w:w="4785" w:type="pct"/>
        <w:tblInd w:w="250" w:type="dxa"/>
        <w:tblLook w:val="0000" w:firstRow="0" w:lastRow="0" w:firstColumn="0" w:lastColumn="0" w:noHBand="0" w:noVBand="0"/>
      </w:tblPr>
      <w:tblGrid>
        <w:gridCol w:w="6338"/>
        <w:gridCol w:w="4719"/>
      </w:tblGrid>
      <w:tr w:rsidR="0083491A" w:rsidRPr="0041299E" w:rsidTr="0041299E">
        <w:trPr>
          <w:trHeight w:val="20"/>
        </w:trPr>
        <w:tc>
          <w:tcPr>
            <w:tcW w:w="2866" w:type="pct"/>
            <w:tcBorders>
              <w:top w:val="single" w:sz="4" w:space="0" w:color="000000"/>
              <w:left w:val="single" w:sz="4" w:space="0" w:color="000000"/>
              <w:bottom w:val="single" w:sz="4" w:space="0" w:color="000000"/>
            </w:tcBorders>
            <w:vAlign w:val="center"/>
          </w:tcPr>
          <w:p w:rsidR="0083491A" w:rsidRPr="0041299E" w:rsidRDefault="0083491A" w:rsidP="0041299E">
            <w:pPr>
              <w:snapToGrid w:val="0"/>
              <w:jc w:val="center"/>
              <w:rPr>
                <w:rFonts w:ascii="Arial" w:hAnsi="Arial" w:cs="Arial"/>
                <w:sz w:val="12"/>
                <w:szCs w:val="12"/>
              </w:rPr>
            </w:pPr>
            <w:r w:rsidRPr="0041299E">
              <w:rPr>
                <w:rFonts w:ascii="Arial" w:hAnsi="Arial" w:cs="Arial"/>
                <w:sz w:val="12"/>
                <w:szCs w:val="12"/>
              </w:rPr>
              <w:t>Производительность станции, тыс.м3/сутки</w:t>
            </w:r>
          </w:p>
        </w:tc>
        <w:tc>
          <w:tcPr>
            <w:tcW w:w="2134"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snapToGrid w:val="0"/>
              <w:jc w:val="center"/>
              <w:rPr>
                <w:rFonts w:ascii="Arial" w:hAnsi="Arial" w:cs="Arial"/>
                <w:sz w:val="12"/>
                <w:szCs w:val="12"/>
              </w:rPr>
            </w:pPr>
            <w:r w:rsidRPr="0041299E">
              <w:rPr>
                <w:rFonts w:ascii="Arial" w:hAnsi="Arial" w:cs="Arial"/>
                <w:sz w:val="12"/>
                <w:szCs w:val="12"/>
              </w:rPr>
              <w:t>Размер земельного участка не более, га</w:t>
            </w:r>
          </w:p>
        </w:tc>
      </w:tr>
      <w:tr w:rsidR="0083491A" w:rsidRPr="0041299E" w:rsidTr="0041299E">
        <w:trPr>
          <w:trHeight w:val="20"/>
        </w:trPr>
        <w:tc>
          <w:tcPr>
            <w:tcW w:w="2866" w:type="pct"/>
            <w:tcBorders>
              <w:top w:val="single" w:sz="4" w:space="0" w:color="000000"/>
              <w:left w:val="single" w:sz="4" w:space="0" w:color="000000"/>
              <w:bottom w:val="single" w:sz="4" w:space="0" w:color="000000"/>
            </w:tcBorders>
            <w:vAlign w:val="center"/>
          </w:tcPr>
          <w:p w:rsidR="0083491A" w:rsidRPr="0041299E" w:rsidRDefault="0083491A" w:rsidP="0041299E">
            <w:pPr>
              <w:snapToGrid w:val="0"/>
              <w:jc w:val="center"/>
              <w:rPr>
                <w:rFonts w:ascii="Arial" w:hAnsi="Arial" w:cs="Arial"/>
                <w:sz w:val="12"/>
                <w:szCs w:val="12"/>
              </w:rPr>
            </w:pPr>
            <w:r w:rsidRPr="0041299E">
              <w:rPr>
                <w:rFonts w:ascii="Arial" w:hAnsi="Arial" w:cs="Arial"/>
                <w:sz w:val="12"/>
                <w:szCs w:val="12"/>
              </w:rPr>
              <w:t>до 0,8</w:t>
            </w:r>
          </w:p>
        </w:tc>
        <w:tc>
          <w:tcPr>
            <w:tcW w:w="2134"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snapToGrid w:val="0"/>
              <w:jc w:val="center"/>
              <w:rPr>
                <w:rFonts w:ascii="Arial" w:hAnsi="Arial" w:cs="Arial"/>
                <w:b/>
                <w:sz w:val="12"/>
                <w:szCs w:val="12"/>
              </w:rPr>
            </w:pPr>
            <w:r w:rsidRPr="0041299E">
              <w:rPr>
                <w:rFonts w:ascii="Arial" w:hAnsi="Arial" w:cs="Arial"/>
                <w:b/>
                <w:sz w:val="12"/>
                <w:szCs w:val="12"/>
              </w:rPr>
              <w:t>1</w:t>
            </w:r>
          </w:p>
        </w:tc>
      </w:tr>
      <w:tr w:rsidR="0083491A" w:rsidRPr="0041299E" w:rsidTr="0041299E">
        <w:trPr>
          <w:trHeight w:val="20"/>
        </w:trPr>
        <w:tc>
          <w:tcPr>
            <w:tcW w:w="2866" w:type="pct"/>
            <w:tcBorders>
              <w:top w:val="single" w:sz="4" w:space="0" w:color="000000"/>
              <w:left w:val="single" w:sz="4" w:space="0" w:color="000000"/>
              <w:bottom w:val="single" w:sz="4" w:space="0" w:color="000000"/>
            </w:tcBorders>
            <w:vAlign w:val="center"/>
          </w:tcPr>
          <w:p w:rsidR="0083491A" w:rsidRPr="0041299E" w:rsidRDefault="0083491A" w:rsidP="0041299E">
            <w:pPr>
              <w:snapToGrid w:val="0"/>
              <w:jc w:val="center"/>
              <w:rPr>
                <w:rFonts w:ascii="Arial" w:hAnsi="Arial" w:cs="Arial"/>
                <w:sz w:val="12"/>
                <w:szCs w:val="12"/>
              </w:rPr>
            </w:pPr>
            <w:r w:rsidRPr="0041299E">
              <w:rPr>
                <w:rFonts w:ascii="Arial" w:hAnsi="Arial" w:cs="Arial"/>
                <w:sz w:val="12"/>
                <w:szCs w:val="12"/>
              </w:rPr>
              <w:t>св. 0,8 до 12</w:t>
            </w:r>
          </w:p>
        </w:tc>
        <w:tc>
          <w:tcPr>
            <w:tcW w:w="2134"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snapToGrid w:val="0"/>
              <w:jc w:val="center"/>
              <w:rPr>
                <w:rFonts w:ascii="Arial" w:hAnsi="Arial" w:cs="Arial"/>
                <w:b/>
                <w:sz w:val="12"/>
                <w:szCs w:val="12"/>
              </w:rPr>
            </w:pPr>
            <w:r w:rsidRPr="0041299E">
              <w:rPr>
                <w:rFonts w:ascii="Arial" w:hAnsi="Arial" w:cs="Arial"/>
                <w:b/>
                <w:sz w:val="12"/>
                <w:szCs w:val="12"/>
              </w:rPr>
              <w:t>2</w:t>
            </w:r>
          </w:p>
        </w:tc>
      </w:tr>
      <w:tr w:rsidR="0083491A" w:rsidRPr="0041299E" w:rsidTr="0041299E">
        <w:trPr>
          <w:trHeight w:val="20"/>
        </w:trPr>
        <w:tc>
          <w:tcPr>
            <w:tcW w:w="2866" w:type="pct"/>
            <w:tcBorders>
              <w:top w:val="single" w:sz="4" w:space="0" w:color="000000"/>
              <w:left w:val="single" w:sz="4" w:space="0" w:color="000000"/>
              <w:bottom w:val="single" w:sz="4" w:space="0" w:color="000000"/>
            </w:tcBorders>
            <w:vAlign w:val="center"/>
          </w:tcPr>
          <w:p w:rsidR="0083491A" w:rsidRPr="0041299E" w:rsidRDefault="0083491A" w:rsidP="0041299E">
            <w:pPr>
              <w:snapToGrid w:val="0"/>
              <w:jc w:val="center"/>
              <w:rPr>
                <w:rFonts w:ascii="Arial" w:hAnsi="Arial" w:cs="Arial"/>
                <w:sz w:val="12"/>
                <w:szCs w:val="12"/>
              </w:rPr>
            </w:pPr>
            <w:r w:rsidRPr="0041299E">
              <w:rPr>
                <w:rFonts w:ascii="Arial" w:hAnsi="Arial" w:cs="Arial"/>
                <w:sz w:val="12"/>
                <w:szCs w:val="12"/>
              </w:rPr>
              <w:t>12 – 32</w:t>
            </w:r>
          </w:p>
        </w:tc>
        <w:tc>
          <w:tcPr>
            <w:tcW w:w="2134"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snapToGrid w:val="0"/>
              <w:jc w:val="center"/>
              <w:rPr>
                <w:rFonts w:ascii="Arial" w:hAnsi="Arial" w:cs="Arial"/>
                <w:b/>
                <w:sz w:val="12"/>
                <w:szCs w:val="12"/>
              </w:rPr>
            </w:pPr>
            <w:r w:rsidRPr="0041299E">
              <w:rPr>
                <w:rFonts w:ascii="Arial" w:hAnsi="Arial" w:cs="Arial"/>
                <w:b/>
                <w:sz w:val="12"/>
                <w:szCs w:val="12"/>
              </w:rPr>
              <w:t>3</w:t>
            </w:r>
          </w:p>
        </w:tc>
      </w:tr>
      <w:tr w:rsidR="0083491A" w:rsidRPr="0041299E" w:rsidTr="0041299E">
        <w:trPr>
          <w:trHeight w:val="20"/>
        </w:trPr>
        <w:tc>
          <w:tcPr>
            <w:tcW w:w="2866" w:type="pct"/>
            <w:tcBorders>
              <w:top w:val="single" w:sz="4" w:space="0" w:color="000000"/>
              <w:left w:val="single" w:sz="4" w:space="0" w:color="000000"/>
              <w:bottom w:val="single" w:sz="4" w:space="0" w:color="000000"/>
            </w:tcBorders>
            <w:vAlign w:val="center"/>
          </w:tcPr>
          <w:p w:rsidR="0083491A" w:rsidRPr="0041299E" w:rsidRDefault="0083491A" w:rsidP="0041299E">
            <w:pPr>
              <w:snapToGrid w:val="0"/>
              <w:jc w:val="center"/>
              <w:rPr>
                <w:rFonts w:ascii="Arial" w:hAnsi="Arial" w:cs="Arial"/>
                <w:sz w:val="12"/>
                <w:szCs w:val="12"/>
              </w:rPr>
            </w:pPr>
            <w:r w:rsidRPr="0041299E">
              <w:rPr>
                <w:rFonts w:ascii="Arial" w:hAnsi="Arial" w:cs="Arial"/>
                <w:sz w:val="12"/>
                <w:szCs w:val="12"/>
              </w:rPr>
              <w:t>32 – 80</w:t>
            </w:r>
          </w:p>
        </w:tc>
        <w:tc>
          <w:tcPr>
            <w:tcW w:w="2134"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snapToGrid w:val="0"/>
              <w:jc w:val="center"/>
              <w:rPr>
                <w:rFonts w:ascii="Arial" w:hAnsi="Arial" w:cs="Arial"/>
                <w:b/>
                <w:sz w:val="12"/>
                <w:szCs w:val="12"/>
              </w:rPr>
            </w:pPr>
            <w:r w:rsidRPr="0041299E">
              <w:rPr>
                <w:rFonts w:ascii="Arial" w:hAnsi="Arial" w:cs="Arial"/>
                <w:b/>
                <w:sz w:val="12"/>
                <w:szCs w:val="12"/>
              </w:rPr>
              <w:t>4</w:t>
            </w:r>
          </w:p>
        </w:tc>
      </w:tr>
      <w:tr w:rsidR="0083491A" w:rsidRPr="0041299E" w:rsidTr="0041299E">
        <w:trPr>
          <w:trHeight w:val="20"/>
        </w:trPr>
        <w:tc>
          <w:tcPr>
            <w:tcW w:w="2866" w:type="pct"/>
            <w:tcBorders>
              <w:top w:val="single" w:sz="4" w:space="0" w:color="000000"/>
              <w:left w:val="single" w:sz="4" w:space="0" w:color="000000"/>
              <w:bottom w:val="single" w:sz="4" w:space="0" w:color="000000"/>
            </w:tcBorders>
            <w:vAlign w:val="center"/>
          </w:tcPr>
          <w:p w:rsidR="0083491A" w:rsidRPr="0041299E" w:rsidRDefault="0083491A" w:rsidP="0041299E">
            <w:pPr>
              <w:snapToGrid w:val="0"/>
              <w:jc w:val="center"/>
              <w:rPr>
                <w:rFonts w:ascii="Arial" w:hAnsi="Arial" w:cs="Arial"/>
                <w:sz w:val="12"/>
                <w:szCs w:val="12"/>
              </w:rPr>
            </w:pPr>
            <w:r w:rsidRPr="0041299E">
              <w:rPr>
                <w:rFonts w:ascii="Arial" w:hAnsi="Arial" w:cs="Arial"/>
                <w:sz w:val="12"/>
                <w:szCs w:val="12"/>
              </w:rPr>
              <w:t>80 – 125</w:t>
            </w:r>
          </w:p>
        </w:tc>
        <w:tc>
          <w:tcPr>
            <w:tcW w:w="2134"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snapToGrid w:val="0"/>
              <w:jc w:val="center"/>
              <w:rPr>
                <w:rFonts w:ascii="Arial" w:hAnsi="Arial" w:cs="Arial"/>
                <w:b/>
                <w:sz w:val="12"/>
                <w:szCs w:val="12"/>
              </w:rPr>
            </w:pPr>
            <w:r w:rsidRPr="0041299E">
              <w:rPr>
                <w:rFonts w:ascii="Arial" w:hAnsi="Arial" w:cs="Arial"/>
                <w:b/>
                <w:sz w:val="12"/>
                <w:szCs w:val="12"/>
              </w:rPr>
              <w:t>6</w:t>
            </w:r>
          </w:p>
        </w:tc>
      </w:tr>
      <w:tr w:rsidR="0083491A" w:rsidRPr="0041299E" w:rsidTr="0041299E">
        <w:trPr>
          <w:trHeight w:val="20"/>
        </w:trPr>
        <w:tc>
          <w:tcPr>
            <w:tcW w:w="2866" w:type="pct"/>
            <w:tcBorders>
              <w:top w:val="single" w:sz="4" w:space="0" w:color="000000"/>
              <w:left w:val="single" w:sz="4" w:space="0" w:color="000000"/>
              <w:bottom w:val="single" w:sz="4" w:space="0" w:color="000000"/>
            </w:tcBorders>
            <w:vAlign w:val="center"/>
          </w:tcPr>
          <w:p w:rsidR="0083491A" w:rsidRPr="0041299E" w:rsidRDefault="0083491A" w:rsidP="0041299E">
            <w:pPr>
              <w:snapToGrid w:val="0"/>
              <w:jc w:val="center"/>
              <w:rPr>
                <w:rFonts w:ascii="Arial" w:hAnsi="Arial" w:cs="Arial"/>
                <w:sz w:val="12"/>
                <w:szCs w:val="12"/>
              </w:rPr>
            </w:pPr>
            <w:r w:rsidRPr="0041299E">
              <w:rPr>
                <w:rFonts w:ascii="Arial" w:hAnsi="Arial" w:cs="Arial"/>
                <w:sz w:val="12"/>
                <w:szCs w:val="12"/>
              </w:rPr>
              <w:t>125 – 250</w:t>
            </w:r>
          </w:p>
        </w:tc>
        <w:tc>
          <w:tcPr>
            <w:tcW w:w="2134"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snapToGrid w:val="0"/>
              <w:jc w:val="center"/>
              <w:rPr>
                <w:rFonts w:ascii="Arial" w:hAnsi="Arial" w:cs="Arial"/>
                <w:b/>
                <w:sz w:val="12"/>
                <w:szCs w:val="12"/>
              </w:rPr>
            </w:pPr>
            <w:r w:rsidRPr="0041299E">
              <w:rPr>
                <w:rFonts w:ascii="Arial" w:hAnsi="Arial" w:cs="Arial"/>
                <w:b/>
                <w:sz w:val="12"/>
                <w:szCs w:val="12"/>
              </w:rPr>
              <w:t>12</w:t>
            </w:r>
          </w:p>
        </w:tc>
      </w:tr>
      <w:tr w:rsidR="0083491A" w:rsidRPr="0041299E" w:rsidTr="0041299E">
        <w:trPr>
          <w:trHeight w:val="20"/>
        </w:trPr>
        <w:tc>
          <w:tcPr>
            <w:tcW w:w="2866" w:type="pct"/>
            <w:tcBorders>
              <w:top w:val="single" w:sz="4" w:space="0" w:color="000000"/>
              <w:left w:val="single" w:sz="4" w:space="0" w:color="000000"/>
              <w:bottom w:val="single" w:sz="4" w:space="0" w:color="000000"/>
            </w:tcBorders>
            <w:vAlign w:val="center"/>
          </w:tcPr>
          <w:p w:rsidR="0083491A" w:rsidRPr="0041299E" w:rsidRDefault="0083491A" w:rsidP="0041299E">
            <w:pPr>
              <w:snapToGrid w:val="0"/>
              <w:jc w:val="center"/>
              <w:rPr>
                <w:rFonts w:ascii="Arial" w:hAnsi="Arial" w:cs="Arial"/>
                <w:sz w:val="12"/>
                <w:szCs w:val="12"/>
              </w:rPr>
            </w:pPr>
            <w:r w:rsidRPr="0041299E">
              <w:rPr>
                <w:rFonts w:ascii="Arial" w:hAnsi="Arial" w:cs="Arial"/>
                <w:sz w:val="12"/>
                <w:szCs w:val="12"/>
              </w:rPr>
              <w:t>250 – 400</w:t>
            </w:r>
          </w:p>
        </w:tc>
        <w:tc>
          <w:tcPr>
            <w:tcW w:w="2134"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snapToGrid w:val="0"/>
              <w:jc w:val="center"/>
              <w:rPr>
                <w:rFonts w:ascii="Arial" w:hAnsi="Arial" w:cs="Arial"/>
                <w:b/>
                <w:sz w:val="12"/>
                <w:szCs w:val="12"/>
              </w:rPr>
            </w:pPr>
            <w:r w:rsidRPr="0041299E">
              <w:rPr>
                <w:rFonts w:ascii="Arial" w:hAnsi="Arial" w:cs="Arial"/>
                <w:b/>
                <w:sz w:val="12"/>
                <w:szCs w:val="12"/>
              </w:rPr>
              <w:t>18</w:t>
            </w:r>
          </w:p>
        </w:tc>
      </w:tr>
      <w:tr w:rsidR="0083491A" w:rsidRPr="0041299E" w:rsidTr="0041299E">
        <w:trPr>
          <w:trHeight w:val="20"/>
        </w:trPr>
        <w:tc>
          <w:tcPr>
            <w:tcW w:w="2866" w:type="pct"/>
            <w:tcBorders>
              <w:top w:val="single" w:sz="4" w:space="0" w:color="000000"/>
              <w:left w:val="single" w:sz="4" w:space="0" w:color="000000"/>
              <w:bottom w:val="single" w:sz="4" w:space="0" w:color="000000"/>
            </w:tcBorders>
            <w:vAlign w:val="center"/>
          </w:tcPr>
          <w:p w:rsidR="0083491A" w:rsidRPr="0041299E" w:rsidRDefault="0083491A" w:rsidP="0041299E">
            <w:pPr>
              <w:snapToGrid w:val="0"/>
              <w:jc w:val="center"/>
              <w:rPr>
                <w:rFonts w:ascii="Arial" w:hAnsi="Arial" w:cs="Arial"/>
                <w:sz w:val="12"/>
                <w:szCs w:val="12"/>
              </w:rPr>
            </w:pPr>
            <w:r w:rsidRPr="0041299E">
              <w:rPr>
                <w:rFonts w:ascii="Arial" w:hAnsi="Arial" w:cs="Arial"/>
                <w:sz w:val="12"/>
                <w:szCs w:val="12"/>
              </w:rPr>
              <w:t>400 - 800</w:t>
            </w:r>
          </w:p>
        </w:tc>
        <w:tc>
          <w:tcPr>
            <w:tcW w:w="2134"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snapToGrid w:val="0"/>
              <w:jc w:val="center"/>
              <w:rPr>
                <w:rFonts w:ascii="Arial" w:hAnsi="Arial" w:cs="Arial"/>
                <w:b/>
                <w:sz w:val="12"/>
                <w:szCs w:val="12"/>
              </w:rPr>
            </w:pPr>
            <w:r w:rsidRPr="0041299E">
              <w:rPr>
                <w:rFonts w:ascii="Arial" w:hAnsi="Arial" w:cs="Arial"/>
                <w:b/>
                <w:sz w:val="12"/>
                <w:szCs w:val="12"/>
              </w:rPr>
              <w:t>24</w:t>
            </w:r>
          </w:p>
        </w:tc>
      </w:tr>
    </w:tbl>
    <w:p w:rsidR="0083491A" w:rsidRPr="00B6773A" w:rsidRDefault="0083491A" w:rsidP="00B6773A">
      <w:pPr>
        <w:tabs>
          <w:tab w:val="left" w:pos="3420"/>
        </w:tabs>
        <w:ind w:firstLine="284"/>
        <w:jc w:val="both"/>
        <w:rPr>
          <w:rFonts w:ascii="Arial" w:hAnsi="Arial" w:cs="Arial"/>
          <w:b/>
          <w:sz w:val="16"/>
          <w:szCs w:val="16"/>
        </w:rPr>
      </w:pPr>
      <w:r w:rsidRPr="00B6773A">
        <w:rPr>
          <w:rFonts w:ascii="Arial" w:hAnsi="Arial" w:cs="Arial"/>
          <w:b/>
          <w:sz w:val="16"/>
          <w:szCs w:val="16"/>
        </w:rPr>
        <w:t>1.9.8. Размеры земельных участков для размещения газонаполнительных станций (ГНС) (не более)</w:t>
      </w:r>
    </w:p>
    <w:tbl>
      <w:tblPr>
        <w:tblW w:w="4785" w:type="pct"/>
        <w:tblInd w:w="250" w:type="dxa"/>
        <w:tblLook w:val="0000" w:firstRow="0" w:lastRow="0" w:firstColumn="0" w:lastColumn="0" w:noHBand="0" w:noVBand="0"/>
      </w:tblPr>
      <w:tblGrid>
        <w:gridCol w:w="6338"/>
        <w:gridCol w:w="4719"/>
      </w:tblGrid>
      <w:tr w:rsidR="0083491A" w:rsidRPr="0041299E" w:rsidTr="0041299E">
        <w:trPr>
          <w:trHeight w:val="20"/>
        </w:trPr>
        <w:tc>
          <w:tcPr>
            <w:tcW w:w="2866"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ind w:firstLine="284"/>
              <w:jc w:val="center"/>
              <w:rPr>
                <w:rFonts w:ascii="Arial" w:hAnsi="Arial" w:cs="Arial"/>
                <w:sz w:val="12"/>
                <w:szCs w:val="12"/>
              </w:rPr>
            </w:pPr>
            <w:r w:rsidRPr="0041299E">
              <w:rPr>
                <w:rFonts w:ascii="Arial" w:hAnsi="Arial" w:cs="Arial"/>
                <w:sz w:val="12"/>
                <w:szCs w:val="12"/>
              </w:rPr>
              <w:t>Производительность, тыс.т/год</w:t>
            </w:r>
          </w:p>
        </w:tc>
        <w:tc>
          <w:tcPr>
            <w:tcW w:w="2134"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snapToGrid w:val="0"/>
              <w:ind w:firstLine="284"/>
              <w:jc w:val="center"/>
              <w:rPr>
                <w:rFonts w:ascii="Arial" w:hAnsi="Arial" w:cs="Arial"/>
                <w:sz w:val="12"/>
                <w:szCs w:val="12"/>
              </w:rPr>
            </w:pPr>
            <w:r w:rsidRPr="0041299E">
              <w:rPr>
                <w:rFonts w:ascii="Arial" w:hAnsi="Arial" w:cs="Arial"/>
                <w:sz w:val="12"/>
                <w:szCs w:val="12"/>
              </w:rPr>
              <w:t>Размер земельного участка, га</w:t>
            </w:r>
          </w:p>
        </w:tc>
      </w:tr>
      <w:tr w:rsidR="0083491A" w:rsidRPr="0041299E" w:rsidTr="0041299E">
        <w:trPr>
          <w:trHeight w:val="20"/>
        </w:trPr>
        <w:tc>
          <w:tcPr>
            <w:tcW w:w="2866"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ind w:firstLine="284"/>
              <w:jc w:val="center"/>
              <w:rPr>
                <w:rFonts w:ascii="Arial" w:hAnsi="Arial" w:cs="Arial"/>
                <w:sz w:val="12"/>
                <w:szCs w:val="12"/>
              </w:rPr>
            </w:pPr>
            <w:r w:rsidRPr="0041299E">
              <w:rPr>
                <w:rFonts w:ascii="Arial" w:hAnsi="Arial" w:cs="Arial"/>
                <w:sz w:val="12"/>
                <w:szCs w:val="12"/>
              </w:rPr>
              <w:t>10</w:t>
            </w:r>
          </w:p>
        </w:tc>
        <w:tc>
          <w:tcPr>
            <w:tcW w:w="2134"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ind w:firstLine="284"/>
              <w:jc w:val="center"/>
              <w:rPr>
                <w:rFonts w:ascii="Arial" w:hAnsi="Arial" w:cs="Arial"/>
                <w:b/>
                <w:sz w:val="12"/>
                <w:szCs w:val="12"/>
              </w:rPr>
            </w:pPr>
            <w:r w:rsidRPr="0041299E">
              <w:rPr>
                <w:rFonts w:ascii="Arial" w:hAnsi="Arial" w:cs="Arial"/>
                <w:b/>
                <w:sz w:val="12"/>
                <w:szCs w:val="12"/>
              </w:rPr>
              <w:t>6,0</w:t>
            </w:r>
          </w:p>
        </w:tc>
      </w:tr>
      <w:tr w:rsidR="0083491A" w:rsidRPr="0041299E" w:rsidTr="0041299E">
        <w:trPr>
          <w:trHeight w:val="20"/>
        </w:trPr>
        <w:tc>
          <w:tcPr>
            <w:tcW w:w="2866"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ind w:firstLine="284"/>
              <w:jc w:val="center"/>
              <w:rPr>
                <w:rFonts w:ascii="Arial" w:hAnsi="Arial" w:cs="Arial"/>
                <w:sz w:val="12"/>
                <w:szCs w:val="12"/>
              </w:rPr>
            </w:pPr>
            <w:r w:rsidRPr="0041299E">
              <w:rPr>
                <w:rFonts w:ascii="Arial" w:hAnsi="Arial" w:cs="Arial"/>
                <w:sz w:val="12"/>
                <w:szCs w:val="12"/>
              </w:rPr>
              <w:t>20</w:t>
            </w:r>
          </w:p>
        </w:tc>
        <w:tc>
          <w:tcPr>
            <w:tcW w:w="2134"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ind w:firstLine="284"/>
              <w:jc w:val="center"/>
              <w:rPr>
                <w:rFonts w:ascii="Arial" w:hAnsi="Arial" w:cs="Arial"/>
                <w:b/>
                <w:sz w:val="12"/>
                <w:szCs w:val="12"/>
              </w:rPr>
            </w:pPr>
            <w:r w:rsidRPr="0041299E">
              <w:rPr>
                <w:rFonts w:ascii="Arial" w:hAnsi="Arial" w:cs="Arial"/>
                <w:b/>
                <w:sz w:val="12"/>
                <w:szCs w:val="12"/>
              </w:rPr>
              <w:t>7,0</w:t>
            </w:r>
          </w:p>
        </w:tc>
      </w:tr>
      <w:tr w:rsidR="0083491A" w:rsidRPr="0041299E" w:rsidTr="0041299E">
        <w:trPr>
          <w:trHeight w:val="20"/>
        </w:trPr>
        <w:tc>
          <w:tcPr>
            <w:tcW w:w="2866" w:type="pct"/>
            <w:tcBorders>
              <w:top w:val="single" w:sz="4" w:space="0" w:color="000000"/>
              <w:left w:val="single" w:sz="4" w:space="0" w:color="000000"/>
              <w:bottom w:val="single" w:sz="4" w:space="0" w:color="000000"/>
            </w:tcBorders>
            <w:vAlign w:val="center"/>
          </w:tcPr>
          <w:p w:rsidR="0083491A" w:rsidRPr="0041299E" w:rsidRDefault="0083491A" w:rsidP="0041299E">
            <w:pPr>
              <w:tabs>
                <w:tab w:val="left" w:pos="3420"/>
              </w:tabs>
              <w:snapToGrid w:val="0"/>
              <w:ind w:firstLine="284"/>
              <w:jc w:val="center"/>
              <w:rPr>
                <w:rFonts w:ascii="Arial" w:hAnsi="Arial" w:cs="Arial"/>
                <w:sz w:val="12"/>
                <w:szCs w:val="12"/>
              </w:rPr>
            </w:pPr>
            <w:r w:rsidRPr="0041299E">
              <w:rPr>
                <w:rFonts w:ascii="Arial" w:hAnsi="Arial" w:cs="Arial"/>
                <w:sz w:val="12"/>
                <w:szCs w:val="12"/>
              </w:rPr>
              <w:t>40</w:t>
            </w:r>
          </w:p>
        </w:tc>
        <w:tc>
          <w:tcPr>
            <w:tcW w:w="2134"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tabs>
                <w:tab w:val="left" w:pos="3420"/>
              </w:tabs>
              <w:snapToGrid w:val="0"/>
              <w:ind w:firstLine="284"/>
              <w:jc w:val="center"/>
              <w:rPr>
                <w:rFonts w:ascii="Arial" w:hAnsi="Arial" w:cs="Arial"/>
                <w:b/>
                <w:sz w:val="12"/>
                <w:szCs w:val="12"/>
              </w:rPr>
            </w:pPr>
            <w:r w:rsidRPr="0041299E">
              <w:rPr>
                <w:rFonts w:ascii="Arial" w:hAnsi="Arial" w:cs="Arial"/>
                <w:b/>
                <w:sz w:val="12"/>
                <w:szCs w:val="12"/>
              </w:rPr>
              <w:t>8,0</w:t>
            </w:r>
          </w:p>
        </w:tc>
      </w:tr>
    </w:tbl>
    <w:p w:rsidR="0083491A" w:rsidRPr="00B6773A" w:rsidRDefault="0083491A" w:rsidP="00B6773A">
      <w:pPr>
        <w:tabs>
          <w:tab w:val="left" w:pos="3420"/>
        </w:tabs>
        <w:ind w:firstLine="284"/>
        <w:jc w:val="both"/>
        <w:rPr>
          <w:rFonts w:ascii="Arial" w:hAnsi="Arial" w:cs="Arial"/>
          <w:b/>
          <w:sz w:val="16"/>
          <w:szCs w:val="16"/>
        </w:rPr>
      </w:pPr>
      <w:r w:rsidRPr="00B6773A">
        <w:rPr>
          <w:rFonts w:ascii="Arial" w:hAnsi="Arial" w:cs="Arial"/>
          <w:b/>
          <w:sz w:val="16"/>
          <w:szCs w:val="16"/>
        </w:rPr>
        <w:t xml:space="preserve">1.9.9. Размеры земельных участков для размещения газонаполнительных пунктов (ГНП) (не более) – </w:t>
      </w:r>
      <w:smartTag w:uri="urn:schemas-microsoft-com:office:smarttags" w:element="metricconverter">
        <w:smartTagPr>
          <w:attr w:name="ProductID" w:val="0,6 га"/>
        </w:smartTagPr>
        <w:r w:rsidRPr="00B6773A">
          <w:rPr>
            <w:rFonts w:ascii="Arial" w:hAnsi="Arial" w:cs="Arial"/>
            <w:b/>
            <w:sz w:val="16"/>
            <w:szCs w:val="16"/>
          </w:rPr>
          <w:t>0,6 га</w:t>
        </w:r>
      </w:smartTag>
      <w:r w:rsidRPr="00B6773A">
        <w:rPr>
          <w:rFonts w:ascii="Arial" w:hAnsi="Arial" w:cs="Arial"/>
          <w:b/>
          <w:sz w:val="16"/>
          <w:szCs w:val="16"/>
        </w:rPr>
        <w:t>.</w:t>
      </w:r>
    </w:p>
    <w:p w:rsidR="0083491A" w:rsidRPr="00B6773A" w:rsidRDefault="0083491A" w:rsidP="00B6773A">
      <w:pPr>
        <w:ind w:firstLine="284"/>
        <w:jc w:val="both"/>
        <w:rPr>
          <w:rFonts w:ascii="Arial" w:hAnsi="Arial" w:cs="Arial"/>
          <w:b/>
          <w:bCs/>
          <w:sz w:val="16"/>
          <w:szCs w:val="16"/>
        </w:rPr>
      </w:pPr>
      <w:r w:rsidRPr="00B6773A">
        <w:rPr>
          <w:rFonts w:ascii="Arial" w:hAnsi="Arial" w:cs="Arial"/>
          <w:b/>
          <w:sz w:val="16"/>
          <w:szCs w:val="16"/>
        </w:rPr>
        <w:t>1.</w:t>
      </w:r>
      <w:r w:rsidRPr="00B6773A">
        <w:rPr>
          <w:rFonts w:ascii="Arial" w:hAnsi="Arial" w:cs="Arial"/>
          <w:b/>
          <w:bCs/>
          <w:sz w:val="16"/>
          <w:szCs w:val="16"/>
        </w:rPr>
        <w:t xml:space="preserve">9.10. Отдельностоящие ГРП в кварталах размещаются на расстоянии </w:t>
      </w:r>
      <w:r w:rsidRPr="00B6773A">
        <w:rPr>
          <w:rFonts w:ascii="Arial" w:hAnsi="Arial" w:cs="Arial"/>
          <w:b/>
          <w:sz w:val="16"/>
          <w:szCs w:val="16"/>
        </w:rPr>
        <w:t>в свету</w:t>
      </w:r>
      <w:r w:rsidRPr="00B6773A">
        <w:rPr>
          <w:rFonts w:ascii="Arial" w:hAnsi="Arial" w:cs="Arial"/>
          <w:b/>
          <w:bCs/>
          <w:sz w:val="16"/>
          <w:szCs w:val="16"/>
        </w:rPr>
        <w:t xml:space="preserve"> от зданий и сооружений не менее:</w:t>
      </w:r>
    </w:p>
    <w:p w:rsidR="0083491A" w:rsidRPr="00B6773A" w:rsidRDefault="0083491A" w:rsidP="00B6773A">
      <w:pPr>
        <w:tabs>
          <w:tab w:val="left" w:pos="851"/>
        </w:tabs>
        <w:ind w:firstLine="284"/>
        <w:jc w:val="both"/>
        <w:rPr>
          <w:rFonts w:ascii="Arial" w:hAnsi="Arial" w:cs="Arial"/>
          <w:bCs/>
          <w:sz w:val="16"/>
          <w:szCs w:val="16"/>
        </w:rPr>
      </w:pPr>
      <w:r w:rsidRPr="00B6773A">
        <w:rPr>
          <w:rFonts w:ascii="Arial" w:hAnsi="Arial" w:cs="Arial"/>
          <w:bCs/>
          <w:sz w:val="16"/>
          <w:szCs w:val="16"/>
        </w:rPr>
        <w:t xml:space="preserve">при </w:t>
      </w:r>
      <w:r w:rsidRPr="00B6773A">
        <w:rPr>
          <w:rFonts w:ascii="Arial" w:hAnsi="Arial" w:cs="Arial"/>
          <w:sz w:val="16"/>
          <w:szCs w:val="16"/>
        </w:rPr>
        <w:t>давлении газа на вводе ГРП до 0,6 (6) МПа (кгс/см</w:t>
      </w:r>
      <w:r w:rsidRPr="00B6773A">
        <w:rPr>
          <w:rFonts w:ascii="Arial" w:hAnsi="Arial" w:cs="Arial"/>
          <w:sz w:val="16"/>
          <w:szCs w:val="16"/>
          <w:vertAlign w:val="superscript"/>
        </w:rPr>
        <w:t>2</w:t>
      </w:r>
      <w:r w:rsidRPr="00B6773A">
        <w:rPr>
          <w:rFonts w:ascii="Arial" w:hAnsi="Arial" w:cs="Arial"/>
          <w:sz w:val="16"/>
          <w:szCs w:val="16"/>
        </w:rPr>
        <w:t xml:space="preserve">) – </w:t>
      </w:r>
      <w:smartTag w:uri="urn:schemas-microsoft-com:office:smarttags" w:element="metricconverter">
        <w:smartTagPr>
          <w:attr w:name="ProductID" w:val="10 м"/>
        </w:smartTagPr>
        <w:r w:rsidRPr="00B6773A">
          <w:rPr>
            <w:rFonts w:ascii="Arial" w:hAnsi="Arial" w:cs="Arial"/>
            <w:b/>
            <w:sz w:val="16"/>
            <w:szCs w:val="16"/>
          </w:rPr>
          <w:t>10 м</w:t>
        </w:r>
      </w:smartTag>
      <w:r w:rsidRPr="00B6773A">
        <w:rPr>
          <w:rFonts w:ascii="Arial" w:hAnsi="Arial" w:cs="Arial"/>
          <w:sz w:val="16"/>
          <w:szCs w:val="16"/>
        </w:rPr>
        <w:t>;</w:t>
      </w:r>
    </w:p>
    <w:p w:rsidR="0083491A" w:rsidRPr="00B6773A" w:rsidRDefault="0083491A" w:rsidP="00B6773A">
      <w:pPr>
        <w:tabs>
          <w:tab w:val="left" w:pos="851"/>
        </w:tabs>
        <w:ind w:firstLine="284"/>
        <w:jc w:val="both"/>
        <w:rPr>
          <w:rFonts w:ascii="Arial" w:hAnsi="Arial" w:cs="Arial"/>
          <w:bCs/>
          <w:sz w:val="16"/>
          <w:szCs w:val="16"/>
        </w:rPr>
      </w:pPr>
      <w:r w:rsidRPr="00B6773A">
        <w:rPr>
          <w:rFonts w:ascii="Arial" w:hAnsi="Arial" w:cs="Arial"/>
          <w:bCs/>
          <w:sz w:val="16"/>
          <w:szCs w:val="16"/>
        </w:rPr>
        <w:t xml:space="preserve">при </w:t>
      </w:r>
      <w:r w:rsidRPr="00B6773A">
        <w:rPr>
          <w:rFonts w:ascii="Arial" w:hAnsi="Arial" w:cs="Arial"/>
          <w:sz w:val="16"/>
          <w:szCs w:val="16"/>
        </w:rPr>
        <w:t>давлении газа на вводе ГРП св. 0,6 (6) до 1,2 (1,2) МПа (кгс/см</w:t>
      </w:r>
      <w:r w:rsidRPr="00B6773A">
        <w:rPr>
          <w:rFonts w:ascii="Arial" w:hAnsi="Arial" w:cs="Arial"/>
          <w:sz w:val="16"/>
          <w:szCs w:val="16"/>
          <w:vertAlign w:val="superscript"/>
        </w:rPr>
        <w:t>2</w:t>
      </w:r>
      <w:r w:rsidRPr="00B6773A">
        <w:rPr>
          <w:rFonts w:ascii="Arial" w:hAnsi="Arial" w:cs="Arial"/>
          <w:sz w:val="16"/>
          <w:szCs w:val="16"/>
        </w:rPr>
        <w:t xml:space="preserve">) – </w:t>
      </w:r>
      <w:smartTag w:uri="urn:schemas-microsoft-com:office:smarttags" w:element="metricconverter">
        <w:smartTagPr>
          <w:attr w:name="ProductID" w:val="15 м"/>
        </w:smartTagPr>
        <w:r w:rsidRPr="00B6773A">
          <w:rPr>
            <w:rFonts w:ascii="Arial" w:hAnsi="Arial" w:cs="Arial"/>
            <w:b/>
            <w:sz w:val="16"/>
            <w:szCs w:val="16"/>
          </w:rPr>
          <w:t>15 м</w:t>
        </w:r>
      </w:smartTag>
      <w:r w:rsidRPr="00B6773A">
        <w:rPr>
          <w:rFonts w:ascii="Arial" w:hAnsi="Arial" w:cs="Arial"/>
          <w:sz w:val="16"/>
          <w:szCs w:val="16"/>
        </w:rPr>
        <w:t>.</w:t>
      </w:r>
    </w:p>
    <w:p w:rsidR="0083491A" w:rsidRPr="00B6773A" w:rsidRDefault="0083491A" w:rsidP="00B6773A">
      <w:pPr>
        <w:tabs>
          <w:tab w:val="left" w:pos="3420"/>
        </w:tabs>
        <w:ind w:firstLine="284"/>
        <w:jc w:val="both"/>
        <w:rPr>
          <w:rFonts w:ascii="Arial" w:hAnsi="Arial" w:cs="Arial"/>
          <w:b/>
          <w:sz w:val="16"/>
          <w:szCs w:val="16"/>
        </w:rPr>
      </w:pPr>
      <w:r w:rsidRPr="00B6773A">
        <w:rPr>
          <w:rFonts w:ascii="Arial" w:hAnsi="Arial" w:cs="Arial"/>
          <w:b/>
          <w:sz w:val="16"/>
          <w:szCs w:val="16"/>
        </w:rPr>
        <w:t>1.9.11. Рекомендуемые минимальные расстояния от наземных магистральных газопроводов, не содержащих сероводород</w:t>
      </w:r>
    </w:p>
    <w:tbl>
      <w:tblPr>
        <w:tblW w:w="4817" w:type="pct"/>
        <w:tblInd w:w="212" w:type="dxa"/>
        <w:tblLayout w:type="fixed"/>
        <w:tblCellMar>
          <w:left w:w="70" w:type="dxa"/>
          <w:right w:w="70" w:type="dxa"/>
        </w:tblCellMar>
        <w:tblLook w:val="0000" w:firstRow="0" w:lastRow="0" w:firstColumn="0" w:lastColumn="0" w:noHBand="0" w:noVBand="0"/>
      </w:tblPr>
      <w:tblGrid>
        <w:gridCol w:w="3621"/>
        <w:gridCol w:w="795"/>
        <w:gridCol w:w="953"/>
        <w:gridCol w:w="953"/>
        <w:gridCol w:w="953"/>
        <w:gridCol w:w="851"/>
        <w:gridCol w:w="1112"/>
        <w:gridCol w:w="962"/>
        <w:gridCol w:w="858"/>
      </w:tblGrid>
      <w:tr w:rsidR="0083491A" w:rsidRPr="0041299E" w:rsidTr="0041299E">
        <w:trPr>
          <w:cantSplit/>
          <w:trHeight w:val="20"/>
        </w:trPr>
        <w:tc>
          <w:tcPr>
            <w:tcW w:w="1637" w:type="pct"/>
            <w:vMerge w:val="restar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Элементы застройки, водоемы</w:t>
            </w:r>
          </w:p>
        </w:tc>
        <w:tc>
          <w:tcPr>
            <w:tcW w:w="3363" w:type="pct"/>
            <w:gridSpan w:val="8"/>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Разрывы от трубопроводов 1-го и 2-го классов с диаметром труб в мм, м</w:t>
            </w:r>
          </w:p>
        </w:tc>
      </w:tr>
      <w:tr w:rsidR="0083491A" w:rsidRPr="0041299E" w:rsidTr="0041299E">
        <w:trPr>
          <w:cantSplit/>
          <w:trHeight w:val="20"/>
        </w:trPr>
        <w:tc>
          <w:tcPr>
            <w:tcW w:w="1637" w:type="pct"/>
            <w:vMerge/>
            <w:tcBorders>
              <w:top w:val="single" w:sz="4" w:space="0" w:color="000000"/>
              <w:left w:val="single" w:sz="4" w:space="0" w:color="000000"/>
              <w:bottom w:val="single" w:sz="4" w:space="0" w:color="000000"/>
            </w:tcBorders>
            <w:vAlign w:val="center"/>
          </w:tcPr>
          <w:p w:rsidR="0083491A" w:rsidRPr="0041299E" w:rsidRDefault="0083491A" w:rsidP="0041299E">
            <w:pPr>
              <w:jc w:val="center"/>
              <w:rPr>
                <w:rFonts w:ascii="Arial" w:hAnsi="Arial" w:cs="Arial"/>
                <w:sz w:val="12"/>
                <w:szCs w:val="12"/>
              </w:rPr>
            </w:pPr>
          </w:p>
        </w:tc>
        <w:tc>
          <w:tcPr>
            <w:tcW w:w="2540" w:type="pct"/>
            <w:gridSpan w:val="6"/>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1 класс</w:t>
            </w:r>
          </w:p>
        </w:tc>
        <w:tc>
          <w:tcPr>
            <w:tcW w:w="823" w:type="pct"/>
            <w:gridSpan w:val="2"/>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2 класс</w:t>
            </w:r>
          </w:p>
        </w:tc>
      </w:tr>
      <w:tr w:rsidR="0083491A" w:rsidRPr="0041299E" w:rsidTr="0041299E">
        <w:trPr>
          <w:cantSplit/>
          <w:trHeight w:val="20"/>
        </w:trPr>
        <w:tc>
          <w:tcPr>
            <w:tcW w:w="1637" w:type="pct"/>
            <w:vMerge/>
            <w:tcBorders>
              <w:top w:val="single" w:sz="4" w:space="0" w:color="000000"/>
              <w:left w:val="single" w:sz="4" w:space="0" w:color="000000"/>
              <w:bottom w:val="single" w:sz="4" w:space="0" w:color="000000"/>
            </w:tcBorders>
            <w:vAlign w:val="center"/>
          </w:tcPr>
          <w:p w:rsidR="0083491A" w:rsidRPr="0041299E" w:rsidRDefault="0083491A" w:rsidP="0041299E">
            <w:pPr>
              <w:jc w:val="center"/>
              <w:rPr>
                <w:rFonts w:ascii="Arial" w:hAnsi="Arial" w:cs="Arial"/>
                <w:sz w:val="12"/>
                <w:szCs w:val="12"/>
              </w:rPr>
            </w:pPr>
          </w:p>
        </w:tc>
        <w:tc>
          <w:tcPr>
            <w:tcW w:w="35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до 300</w:t>
            </w:r>
          </w:p>
        </w:tc>
        <w:tc>
          <w:tcPr>
            <w:tcW w:w="431"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300 -600</w:t>
            </w:r>
          </w:p>
        </w:tc>
        <w:tc>
          <w:tcPr>
            <w:tcW w:w="431"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600 -800</w:t>
            </w:r>
          </w:p>
        </w:tc>
        <w:tc>
          <w:tcPr>
            <w:tcW w:w="431"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800 -1000</w:t>
            </w:r>
          </w:p>
        </w:tc>
        <w:tc>
          <w:tcPr>
            <w:tcW w:w="385"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1000 -1200</w:t>
            </w:r>
          </w:p>
        </w:tc>
        <w:tc>
          <w:tcPr>
            <w:tcW w:w="502"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более 1200</w:t>
            </w:r>
          </w:p>
        </w:tc>
        <w:tc>
          <w:tcPr>
            <w:tcW w:w="435"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до 300</w:t>
            </w:r>
          </w:p>
        </w:tc>
        <w:tc>
          <w:tcPr>
            <w:tcW w:w="388"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свыше 300</w:t>
            </w:r>
          </w:p>
        </w:tc>
      </w:tr>
      <w:tr w:rsidR="0083491A" w:rsidRPr="0041299E" w:rsidTr="0041299E">
        <w:trPr>
          <w:trHeight w:val="20"/>
        </w:trPr>
        <w:tc>
          <w:tcPr>
            <w:tcW w:w="1637" w:type="pct"/>
            <w:tcBorders>
              <w:top w:val="single" w:sz="4" w:space="0" w:color="000000"/>
              <w:left w:val="single" w:sz="4" w:space="0" w:color="000000"/>
              <w:bottom w:val="single" w:sz="4" w:space="0" w:color="000000"/>
            </w:tcBorders>
          </w:tcPr>
          <w:p w:rsidR="0083491A" w:rsidRPr="0041299E" w:rsidRDefault="0083491A" w:rsidP="0041299E">
            <w:pPr>
              <w:pStyle w:val="ConsPlusCell"/>
              <w:widowControl/>
              <w:snapToGrid w:val="0"/>
              <w:rPr>
                <w:sz w:val="12"/>
                <w:szCs w:val="12"/>
              </w:rPr>
            </w:pPr>
            <w:r w:rsidRPr="0041299E">
              <w:rPr>
                <w:sz w:val="12"/>
                <w:szCs w:val="12"/>
              </w:rPr>
              <w:t>Городские и сельские населенные пункты; коллективные сады и дачные поселки; тепличные комбинаты;  отдельные общественные здания с массовым скоплением людей</w:t>
            </w:r>
          </w:p>
        </w:tc>
        <w:tc>
          <w:tcPr>
            <w:tcW w:w="35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100</w:t>
            </w:r>
          </w:p>
        </w:tc>
        <w:tc>
          <w:tcPr>
            <w:tcW w:w="431"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150</w:t>
            </w:r>
          </w:p>
        </w:tc>
        <w:tc>
          <w:tcPr>
            <w:tcW w:w="431"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200</w:t>
            </w:r>
          </w:p>
        </w:tc>
        <w:tc>
          <w:tcPr>
            <w:tcW w:w="431"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250</w:t>
            </w:r>
          </w:p>
        </w:tc>
        <w:tc>
          <w:tcPr>
            <w:tcW w:w="385"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300</w:t>
            </w:r>
          </w:p>
        </w:tc>
        <w:tc>
          <w:tcPr>
            <w:tcW w:w="502"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350</w:t>
            </w:r>
          </w:p>
        </w:tc>
        <w:tc>
          <w:tcPr>
            <w:tcW w:w="435"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75</w:t>
            </w:r>
          </w:p>
        </w:tc>
        <w:tc>
          <w:tcPr>
            <w:tcW w:w="388"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125</w:t>
            </w:r>
          </w:p>
        </w:tc>
      </w:tr>
      <w:tr w:rsidR="0083491A" w:rsidRPr="0041299E" w:rsidTr="0041299E">
        <w:trPr>
          <w:trHeight w:val="20"/>
        </w:trPr>
        <w:tc>
          <w:tcPr>
            <w:tcW w:w="1637" w:type="pct"/>
            <w:tcBorders>
              <w:top w:val="single" w:sz="4" w:space="0" w:color="000000"/>
              <w:left w:val="single" w:sz="4" w:space="0" w:color="000000"/>
              <w:bottom w:val="single" w:sz="4" w:space="0" w:color="000000"/>
            </w:tcBorders>
          </w:tcPr>
          <w:p w:rsidR="0083491A" w:rsidRPr="0041299E" w:rsidRDefault="0083491A" w:rsidP="0041299E">
            <w:pPr>
              <w:pStyle w:val="ConsPlusCell"/>
              <w:widowControl/>
              <w:snapToGrid w:val="0"/>
              <w:rPr>
                <w:sz w:val="12"/>
                <w:szCs w:val="12"/>
              </w:rPr>
            </w:pPr>
            <w:r w:rsidRPr="0041299E">
              <w:rPr>
                <w:sz w:val="12"/>
                <w:szCs w:val="12"/>
              </w:rPr>
              <w:t>Отдельные малоэтажные здания; сельскохозяйственные поля и пастбища, полевые станы</w:t>
            </w:r>
          </w:p>
        </w:tc>
        <w:tc>
          <w:tcPr>
            <w:tcW w:w="35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75</w:t>
            </w:r>
          </w:p>
        </w:tc>
        <w:tc>
          <w:tcPr>
            <w:tcW w:w="431"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125</w:t>
            </w:r>
          </w:p>
        </w:tc>
        <w:tc>
          <w:tcPr>
            <w:tcW w:w="431"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150</w:t>
            </w:r>
          </w:p>
        </w:tc>
        <w:tc>
          <w:tcPr>
            <w:tcW w:w="431"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200</w:t>
            </w:r>
          </w:p>
        </w:tc>
        <w:tc>
          <w:tcPr>
            <w:tcW w:w="385"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250</w:t>
            </w:r>
          </w:p>
        </w:tc>
        <w:tc>
          <w:tcPr>
            <w:tcW w:w="502"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300</w:t>
            </w:r>
          </w:p>
        </w:tc>
        <w:tc>
          <w:tcPr>
            <w:tcW w:w="435"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75</w:t>
            </w:r>
          </w:p>
        </w:tc>
        <w:tc>
          <w:tcPr>
            <w:tcW w:w="388"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100</w:t>
            </w:r>
          </w:p>
        </w:tc>
      </w:tr>
      <w:tr w:rsidR="0083491A" w:rsidRPr="0041299E" w:rsidTr="0041299E">
        <w:trPr>
          <w:trHeight w:val="20"/>
        </w:trPr>
        <w:tc>
          <w:tcPr>
            <w:tcW w:w="1637" w:type="pct"/>
            <w:tcBorders>
              <w:top w:val="single" w:sz="4" w:space="0" w:color="000000"/>
              <w:left w:val="single" w:sz="4" w:space="0" w:color="000000"/>
              <w:bottom w:val="single" w:sz="4" w:space="0" w:color="000000"/>
            </w:tcBorders>
          </w:tcPr>
          <w:p w:rsidR="0083491A" w:rsidRPr="0041299E" w:rsidRDefault="0083491A" w:rsidP="0041299E">
            <w:pPr>
              <w:pStyle w:val="ConsPlusCell"/>
              <w:widowControl/>
              <w:snapToGrid w:val="0"/>
              <w:rPr>
                <w:sz w:val="12"/>
                <w:szCs w:val="12"/>
              </w:rPr>
            </w:pPr>
            <w:r w:rsidRPr="0041299E">
              <w:rPr>
                <w:sz w:val="12"/>
                <w:szCs w:val="12"/>
              </w:rPr>
              <w:t>Магистральные оросительные каналы, реки и водоемы, водозаборные сооружения</w:t>
            </w:r>
          </w:p>
        </w:tc>
        <w:tc>
          <w:tcPr>
            <w:tcW w:w="35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25</w:t>
            </w:r>
          </w:p>
        </w:tc>
        <w:tc>
          <w:tcPr>
            <w:tcW w:w="431"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25</w:t>
            </w:r>
          </w:p>
        </w:tc>
        <w:tc>
          <w:tcPr>
            <w:tcW w:w="431"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25</w:t>
            </w:r>
          </w:p>
        </w:tc>
        <w:tc>
          <w:tcPr>
            <w:tcW w:w="431"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25</w:t>
            </w:r>
          </w:p>
        </w:tc>
        <w:tc>
          <w:tcPr>
            <w:tcW w:w="385"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25</w:t>
            </w:r>
          </w:p>
        </w:tc>
        <w:tc>
          <w:tcPr>
            <w:tcW w:w="502"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25</w:t>
            </w:r>
          </w:p>
        </w:tc>
        <w:tc>
          <w:tcPr>
            <w:tcW w:w="435"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25</w:t>
            </w:r>
          </w:p>
        </w:tc>
        <w:tc>
          <w:tcPr>
            <w:tcW w:w="388"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25</w:t>
            </w:r>
          </w:p>
        </w:tc>
      </w:tr>
    </w:tbl>
    <w:p w:rsidR="0083491A" w:rsidRPr="00B6773A" w:rsidRDefault="0083491A" w:rsidP="00B6773A">
      <w:pPr>
        <w:tabs>
          <w:tab w:val="left" w:pos="3420"/>
        </w:tabs>
        <w:ind w:firstLine="284"/>
        <w:jc w:val="both"/>
        <w:rPr>
          <w:rFonts w:ascii="Arial" w:hAnsi="Arial" w:cs="Arial"/>
          <w:b/>
          <w:sz w:val="16"/>
          <w:szCs w:val="16"/>
        </w:rPr>
      </w:pPr>
      <w:r w:rsidRPr="00B6773A">
        <w:rPr>
          <w:rFonts w:ascii="Arial" w:hAnsi="Arial" w:cs="Arial"/>
          <w:b/>
          <w:sz w:val="16"/>
          <w:szCs w:val="16"/>
        </w:rPr>
        <w:t>1.9.12. Рекомендуемые минимальные разрывы от трубопроводов для сжиженных углеводородных газов</w:t>
      </w:r>
    </w:p>
    <w:tbl>
      <w:tblPr>
        <w:tblW w:w="4817" w:type="pct"/>
        <w:tblInd w:w="212" w:type="dxa"/>
        <w:tblCellMar>
          <w:left w:w="70" w:type="dxa"/>
          <w:right w:w="70" w:type="dxa"/>
        </w:tblCellMar>
        <w:tblLook w:val="0000" w:firstRow="0" w:lastRow="0" w:firstColumn="0" w:lastColumn="0" w:noHBand="0" w:noVBand="0"/>
      </w:tblPr>
      <w:tblGrid>
        <w:gridCol w:w="4948"/>
        <w:gridCol w:w="1426"/>
        <w:gridCol w:w="1736"/>
        <w:gridCol w:w="1663"/>
        <w:gridCol w:w="1285"/>
      </w:tblGrid>
      <w:tr w:rsidR="0083491A" w:rsidRPr="0041299E" w:rsidTr="0041299E">
        <w:trPr>
          <w:cantSplit/>
          <w:trHeight w:val="20"/>
        </w:trPr>
        <w:tc>
          <w:tcPr>
            <w:tcW w:w="2237" w:type="pct"/>
            <w:vMerge w:val="restar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Элементы застройки</w:t>
            </w:r>
          </w:p>
        </w:tc>
        <w:tc>
          <w:tcPr>
            <w:tcW w:w="2763" w:type="pct"/>
            <w:gridSpan w:val="4"/>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Расстояние от трубопроводов при диаметре труб в мм, м</w:t>
            </w:r>
          </w:p>
        </w:tc>
      </w:tr>
      <w:tr w:rsidR="0083491A" w:rsidRPr="0041299E" w:rsidTr="0041299E">
        <w:trPr>
          <w:cantSplit/>
          <w:trHeight w:val="20"/>
        </w:trPr>
        <w:tc>
          <w:tcPr>
            <w:tcW w:w="2237" w:type="pct"/>
            <w:vMerge/>
            <w:tcBorders>
              <w:top w:val="single" w:sz="4" w:space="0" w:color="000000"/>
              <w:left w:val="single" w:sz="4" w:space="0" w:color="000000"/>
              <w:bottom w:val="single" w:sz="4" w:space="0" w:color="000000"/>
            </w:tcBorders>
            <w:vAlign w:val="center"/>
          </w:tcPr>
          <w:p w:rsidR="0083491A" w:rsidRPr="0041299E" w:rsidRDefault="0083491A" w:rsidP="0041299E">
            <w:pPr>
              <w:jc w:val="center"/>
              <w:rPr>
                <w:rFonts w:ascii="Arial" w:hAnsi="Arial" w:cs="Arial"/>
                <w:sz w:val="12"/>
                <w:szCs w:val="12"/>
              </w:rPr>
            </w:pPr>
          </w:p>
        </w:tc>
        <w:tc>
          <w:tcPr>
            <w:tcW w:w="645"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до 150</w:t>
            </w:r>
          </w:p>
        </w:tc>
        <w:tc>
          <w:tcPr>
            <w:tcW w:w="785"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150 - 300</w:t>
            </w:r>
          </w:p>
        </w:tc>
        <w:tc>
          <w:tcPr>
            <w:tcW w:w="752"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300 - 500</w:t>
            </w:r>
          </w:p>
        </w:tc>
        <w:tc>
          <w:tcPr>
            <w:tcW w:w="582"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500 - 1000</w:t>
            </w:r>
          </w:p>
        </w:tc>
      </w:tr>
      <w:tr w:rsidR="0083491A" w:rsidRPr="0041299E" w:rsidTr="0041299E">
        <w:trPr>
          <w:trHeight w:val="20"/>
        </w:trPr>
        <w:tc>
          <w:tcPr>
            <w:tcW w:w="2237"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rPr>
                <w:sz w:val="12"/>
                <w:szCs w:val="12"/>
              </w:rPr>
            </w:pPr>
            <w:r w:rsidRPr="0041299E">
              <w:rPr>
                <w:sz w:val="12"/>
                <w:szCs w:val="12"/>
              </w:rPr>
              <w:t>Городские и сельские населенные пункты</w:t>
            </w:r>
          </w:p>
        </w:tc>
        <w:tc>
          <w:tcPr>
            <w:tcW w:w="645"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150</w:t>
            </w:r>
          </w:p>
        </w:tc>
        <w:tc>
          <w:tcPr>
            <w:tcW w:w="785"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250</w:t>
            </w:r>
          </w:p>
        </w:tc>
        <w:tc>
          <w:tcPr>
            <w:tcW w:w="752"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500</w:t>
            </w:r>
          </w:p>
        </w:tc>
        <w:tc>
          <w:tcPr>
            <w:tcW w:w="582"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1000</w:t>
            </w:r>
          </w:p>
        </w:tc>
      </w:tr>
      <w:tr w:rsidR="0083491A" w:rsidRPr="0041299E" w:rsidTr="0041299E">
        <w:trPr>
          <w:trHeight w:val="20"/>
        </w:trPr>
        <w:tc>
          <w:tcPr>
            <w:tcW w:w="2237"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rPr>
                <w:sz w:val="12"/>
                <w:szCs w:val="12"/>
              </w:rPr>
            </w:pPr>
            <w:r w:rsidRPr="0041299E">
              <w:rPr>
                <w:sz w:val="12"/>
                <w:szCs w:val="12"/>
              </w:rPr>
              <w:t>Дачные поселки, сельскохозяйственные угодья</w:t>
            </w:r>
          </w:p>
        </w:tc>
        <w:tc>
          <w:tcPr>
            <w:tcW w:w="645"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100</w:t>
            </w:r>
          </w:p>
        </w:tc>
        <w:tc>
          <w:tcPr>
            <w:tcW w:w="785"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175</w:t>
            </w:r>
          </w:p>
        </w:tc>
        <w:tc>
          <w:tcPr>
            <w:tcW w:w="752"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350</w:t>
            </w:r>
          </w:p>
        </w:tc>
        <w:tc>
          <w:tcPr>
            <w:tcW w:w="582"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800</w:t>
            </w:r>
          </w:p>
        </w:tc>
      </w:tr>
    </w:tbl>
    <w:p w:rsidR="0083491A" w:rsidRPr="00B6773A" w:rsidRDefault="0083491A" w:rsidP="00B6773A">
      <w:pPr>
        <w:ind w:firstLine="284"/>
        <w:jc w:val="both"/>
        <w:rPr>
          <w:rFonts w:ascii="Arial" w:hAnsi="Arial" w:cs="Arial"/>
          <w:sz w:val="16"/>
          <w:szCs w:val="16"/>
          <w:u w:val="single"/>
        </w:rPr>
      </w:pPr>
      <w:r w:rsidRPr="00B6773A">
        <w:rPr>
          <w:rFonts w:ascii="Arial" w:hAnsi="Arial" w:cs="Arial"/>
          <w:sz w:val="16"/>
          <w:szCs w:val="16"/>
          <w:u w:val="single"/>
        </w:rPr>
        <w:t>Примечания:</w:t>
      </w:r>
    </w:p>
    <w:p w:rsidR="0083491A" w:rsidRPr="00B6773A" w:rsidRDefault="00B6773A" w:rsidP="00B6773A">
      <w:pPr>
        <w:pStyle w:val="ConsPlusNonformat"/>
        <w:widowControl/>
        <w:tabs>
          <w:tab w:val="left" w:pos="284"/>
        </w:tabs>
        <w:suppressAutoHyphens/>
        <w:autoSpaceDN/>
        <w:adjustRightInd/>
        <w:ind w:firstLine="284"/>
        <w:jc w:val="both"/>
        <w:rPr>
          <w:rFonts w:ascii="Arial" w:hAnsi="Arial" w:cs="Arial"/>
          <w:sz w:val="16"/>
          <w:szCs w:val="16"/>
        </w:rPr>
      </w:pPr>
      <w:r w:rsidRPr="00B6773A">
        <w:rPr>
          <w:rFonts w:ascii="Arial" w:hAnsi="Arial" w:cs="Arial"/>
          <w:sz w:val="16"/>
          <w:szCs w:val="16"/>
        </w:rPr>
        <w:t xml:space="preserve">1. </w:t>
      </w:r>
      <w:r w:rsidR="0083491A" w:rsidRPr="00B6773A">
        <w:rPr>
          <w:rFonts w:ascii="Arial" w:hAnsi="Arial" w:cs="Arial"/>
          <w:sz w:val="16"/>
          <w:szCs w:val="16"/>
        </w:rPr>
        <w:t xml:space="preserve">Минимальные расстояния при наземной прокладке увеличиваются в 2 раза для </w:t>
      </w:r>
      <w:r w:rsidR="0083491A" w:rsidRPr="00B6773A">
        <w:rPr>
          <w:rFonts w:ascii="Arial" w:hAnsi="Arial" w:cs="Arial"/>
          <w:sz w:val="16"/>
          <w:szCs w:val="16"/>
          <w:lang w:val="en-US"/>
        </w:rPr>
        <w:t>I</w:t>
      </w:r>
      <w:r w:rsidR="0083491A" w:rsidRPr="00B6773A">
        <w:rPr>
          <w:rFonts w:ascii="Arial" w:hAnsi="Arial" w:cs="Arial"/>
          <w:sz w:val="16"/>
          <w:szCs w:val="16"/>
        </w:rPr>
        <w:t xml:space="preserve"> класса и в 1,5 раза для </w:t>
      </w:r>
      <w:r w:rsidR="0083491A" w:rsidRPr="00B6773A">
        <w:rPr>
          <w:rFonts w:ascii="Arial" w:hAnsi="Arial" w:cs="Arial"/>
          <w:sz w:val="16"/>
          <w:szCs w:val="16"/>
          <w:lang w:val="en-US"/>
        </w:rPr>
        <w:t>II</w:t>
      </w:r>
      <w:r w:rsidR="0083491A" w:rsidRPr="00B6773A">
        <w:rPr>
          <w:rFonts w:ascii="Arial" w:hAnsi="Arial" w:cs="Arial"/>
          <w:sz w:val="16"/>
          <w:szCs w:val="16"/>
        </w:rPr>
        <w:t xml:space="preserve"> класса;</w:t>
      </w:r>
    </w:p>
    <w:p w:rsidR="0083491A" w:rsidRPr="00B6773A" w:rsidRDefault="00B6773A" w:rsidP="00B6773A">
      <w:pPr>
        <w:pStyle w:val="ConsPlusNonformat"/>
        <w:widowControl/>
        <w:tabs>
          <w:tab w:val="left" w:pos="284"/>
        </w:tabs>
        <w:suppressAutoHyphens/>
        <w:autoSpaceDN/>
        <w:adjustRightInd/>
        <w:ind w:firstLine="284"/>
        <w:jc w:val="both"/>
        <w:rPr>
          <w:rFonts w:ascii="Arial" w:hAnsi="Arial" w:cs="Arial"/>
          <w:spacing w:val="-4"/>
          <w:sz w:val="16"/>
          <w:szCs w:val="16"/>
        </w:rPr>
      </w:pPr>
      <w:r w:rsidRPr="00B6773A">
        <w:rPr>
          <w:rFonts w:ascii="Arial" w:hAnsi="Arial" w:cs="Arial"/>
          <w:spacing w:val="-4"/>
          <w:sz w:val="16"/>
          <w:szCs w:val="16"/>
        </w:rPr>
        <w:t xml:space="preserve">2. </w:t>
      </w:r>
      <w:r w:rsidR="0083491A" w:rsidRPr="00B6773A">
        <w:rPr>
          <w:rFonts w:ascii="Arial" w:hAnsi="Arial" w:cs="Arial"/>
          <w:spacing w:val="-4"/>
          <w:sz w:val="16"/>
          <w:szCs w:val="16"/>
        </w:rPr>
        <w:t xml:space="preserve">При диаметре надземных газопроводов свыше </w:t>
      </w:r>
      <w:smartTag w:uri="urn:schemas-microsoft-com:office:smarttags" w:element="metricconverter">
        <w:smartTagPr>
          <w:attr w:name="ProductID" w:val="1000 м"/>
        </w:smartTagPr>
        <w:r w:rsidR="0083491A" w:rsidRPr="00B6773A">
          <w:rPr>
            <w:rFonts w:ascii="Arial" w:hAnsi="Arial" w:cs="Arial"/>
            <w:spacing w:val="-4"/>
            <w:sz w:val="16"/>
            <w:szCs w:val="16"/>
          </w:rPr>
          <w:t>1000 м</w:t>
        </w:r>
      </w:smartTag>
      <w:r w:rsidR="0083491A" w:rsidRPr="00B6773A">
        <w:rPr>
          <w:rFonts w:ascii="Arial" w:hAnsi="Arial" w:cs="Arial"/>
          <w:spacing w:val="-4"/>
          <w:sz w:val="16"/>
          <w:szCs w:val="16"/>
        </w:rPr>
        <w:t xml:space="preserve"> рекомендуется разрыв не менее </w:t>
      </w:r>
      <w:smartTag w:uri="urn:schemas-microsoft-com:office:smarttags" w:element="metricconverter">
        <w:smartTagPr>
          <w:attr w:name="ProductID" w:val="700 м"/>
        </w:smartTagPr>
        <w:r w:rsidR="0083491A" w:rsidRPr="00B6773A">
          <w:rPr>
            <w:rFonts w:ascii="Arial" w:hAnsi="Arial" w:cs="Arial"/>
            <w:spacing w:val="-4"/>
            <w:sz w:val="16"/>
            <w:szCs w:val="16"/>
          </w:rPr>
          <w:t>700 м</w:t>
        </w:r>
      </w:smartTag>
      <w:r w:rsidR="0083491A" w:rsidRPr="00B6773A">
        <w:rPr>
          <w:rFonts w:ascii="Arial" w:hAnsi="Arial" w:cs="Arial"/>
          <w:spacing w:val="-4"/>
          <w:sz w:val="16"/>
          <w:szCs w:val="16"/>
        </w:rPr>
        <w:t>;</w:t>
      </w:r>
    </w:p>
    <w:p w:rsidR="0083491A" w:rsidRPr="00B6773A" w:rsidRDefault="00B6773A" w:rsidP="00B6773A">
      <w:pPr>
        <w:pStyle w:val="ConsPlusNonformat"/>
        <w:widowControl/>
        <w:tabs>
          <w:tab w:val="left" w:pos="284"/>
        </w:tabs>
        <w:suppressAutoHyphens/>
        <w:autoSpaceDN/>
        <w:adjustRightInd/>
        <w:ind w:firstLine="284"/>
        <w:jc w:val="both"/>
        <w:rPr>
          <w:rFonts w:ascii="Arial" w:hAnsi="Arial" w:cs="Arial"/>
          <w:sz w:val="16"/>
          <w:szCs w:val="16"/>
        </w:rPr>
      </w:pPr>
      <w:r w:rsidRPr="00B6773A">
        <w:rPr>
          <w:rFonts w:ascii="Arial" w:hAnsi="Arial" w:cs="Arial"/>
          <w:sz w:val="16"/>
          <w:szCs w:val="16"/>
        </w:rPr>
        <w:t xml:space="preserve">3. </w:t>
      </w:r>
      <w:r w:rsidR="0083491A" w:rsidRPr="00B6773A">
        <w:rPr>
          <w:rFonts w:ascii="Arial" w:hAnsi="Arial" w:cs="Arial"/>
          <w:sz w:val="16"/>
          <w:szCs w:val="16"/>
        </w:rPr>
        <w:t xml:space="preserve">Разрывы магистральных трубопроводов,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w:t>
      </w:r>
      <w:smartTag w:uri="urn:schemas-microsoft-com:office:smarttags" w:element="metricconverter">
        <w:smartTagPr>
          <w:attr w:name="ProductID" w:val="2 км"/>
        </w:smartTagPr>
        <w:r w:rsidR="0083491A" w:rsidRPr="00B6773A">
          <w:rPr>
            <w:rFonts w:ascii="Arial" w:hAnsi="Arial" w:cs="Arial"/>
            <w:sz w:val="16"/>
            <w:szCs w:val="16"/>
          </w:rPr>
          <w:t>2 км</w:t>
        </w:r>
      </w:smartTag>
      <w:r w:rsidR="0083491A" w:rsidRPr="00B6773A">
        <w:rPr>
          <w:rFonts w:ascii="Arial" w:hAnsi="Arial" w:cs="Arial"/>
          <w:sz w:val="16"/>
          <w:szCs w:val="16"/>
        </w:rPr>
        <w:t>;</w:t>
      </w:r>
    </w:p>
    <w:p w:rsidR="0083491A" w:rsidRPr="00B6773A" w:rsidRDefault="00B6773A" w:rsidP="00B6773A">
      <w:pPr>
        <w:pStyle w:val="ConsPlusNonformat"/>
        <w:widowControl/>
        <w:tabs>
          <w:tab w:val="left" w:pos="284"/>
        </w:tabs>
        <w:suppressAutoHyphens/>
        <w:autoSpaceDN/>
        <w:adjustRightInd/>
        <w:ind w:firstLine="284"/>
        <w:jc w:val="both"/>
        <w:rPr>
          <w:rFonts w:ascii="Arial" w:hAnsi="Arial" w:cs="Arial"/>
          <w:sz w:val="16"/>
          <w:szCs w:val="16"/>
        </w:rPr>
      </w:pPr>
      <w:r w:rsidRPr="00B6773A">
        <w:rPr>
          <w:rFonts w:ascii="Arial" w:hAnsi="Arial" w:cs="Arial"/>
          <w:sz w:val="16"/>
          <w:szCs w:val="16"/>
        </w:rPr>
        <w:t xml:space="preserve">4. </w:t>
      </w:r>
      <w:r w:rsidR="0083491A" w:rsidRPr="00B6773A">
        <w:rPr>
          <w:rFonts w:ascii="Arial" w:hAnsi="Arial" w:cs="Arial"/>
          <w:sz w:val="16"/>
          <w:szCs w:val="16"/>
        </w:rPr>
        <w:t>Запрещается прохождение газопровода через жилую застройку.</w:t>
      </w:r>
    </w:p>
    <w:p w:rsidR="0083491A" w:rsidRPr="00B6773A" w:rsidRDefault="0083491A" w:rsidP="00B6773A">
      <w:pPr>
        <w:tabs>
          <w:tab w:val="left" w:pos="3420"/>
        </w:tabs>
        <w:ind w:firstLine="284"/>
        <w:jc w:val="both"/>
        <w:rPr>
          <w:rFonts w:ascii="Arial" w:hAnsi="Arial" w:cs="Arial"/>
          <w:b/>
          <w:sz w:val="16"/>
          <w:szCs w:val="16"/>
        </w:rPr>
      </w:pPr>
      <w:r w:rsidRPr="00B6773A">
        <w:rPr>
          <w:rFonts w:ascii="Arial" w:hAnsi="Arial" w:cs="Arial"/>
          <w:b/>
          <w:sz w:val="16"/>
          <w:szCs w:val="16"/>
        </w:rPr>
        <w:t xml:space="preserve">1.9.13. Рекомендуемые минимальные разрывы от компрессорных станций </w:t>
      </w:r>
    </w:p>
    <w:tbl>
      <w:tblPr>
        <w:tblW w:w="4817" w:type="pct"/>
        <w:tblInd w:w="212" w:type="dxa"/>
        <w:tblCellMar>
          <w:left w:w="70" w:type="dxa"/>
          <w:right w:w="70" w:type="dxa"/>
        </w:tblCellMar>
        <w:tblLook w:val="0000" w:firstRow="0" w:lastRow="0" w:firstColumn="0" w:lastColumn="0" w:noHBand="0" w:noVBand="0"/>
      </w:tblPr>
      <w:tblGrid>
        <w:gridCol w:w="3440"/>
        <w:gridCol w:w="794"/>
        <w:gridCol w:w="949"/>
        <w:gridCol w:w="949"/>
        <w:gridCol w:w="949"/>
        <w:gridCol w:w="1106"/>
        <w:gridCol w:w="1112"/>
        <w:gridCol w:w="958"/>
        <w:gridCol w:w="801"/>
      </w:tblGrid>
      <w:tr w:rsidR="0083491A" w:rsidRPr="0041299E" w:rsidTr="0041299E">
        <w:trPr>
          <w:cantSplit/>
          <w:trHeight w:val="20"/>
        </w:trPr>
        <w:tc>
          <w:tcPr>
            <w:tcW w:w="1556" w:type="pct"/>
            <w:vMerge w:val="restar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Элементы застройки, водоемы</w:t>
            </w:r>
          </w:p>
        </w:tc>
        <w:tc>
          <w:tcPr>
            <w:tcW w:w="3444" w:type="pct"/>
            <w:gridSpan w:val="8"/>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Разрывы от станций для трубопроводов 1-го и 2-го классовс диаметром труб в мм, м</w:t>
            </w:r>
          </w:p>
        </w:tc>
      </w:tr>
      <w:tr w:rsidR="0083491A" w:rsidRPr="0041299E" w:rsidTr="0041299E">
        <w:trPr>
          <w:cantSplit/>
          <w:trHeight w:val="20"/>
        </w:trPr>
        <w:tc>
          <w:tcPr>
            <w:tcW w:w="1556" w:type="pct"/>
            <w:vMerge/>
            <w:tcBorders>
              <w:top w:val="single" w:sz="4" w:space="0" w:color="000000"/>
              <w:left w:val="single" w:sz="4" w:space="0" w:color="000000"/>
              <w:bottom w:val="single" w:sz="4" w:space="0" w:color="000000"/>
            </w:tcBorders>
            <w:vAlign w:val="center"/>
          </w:tcPr>
          <w:p w:rsidR="0083491A" w:rsidRPr="0041299E" w:rsidRDefault="0083491A" w:rsidP="0041299E">
            <w:pPr>
              <w:jc w:val="center"/>
              <w:rPr>
                <w:rFonts w:ascii="Arial" w:hAnsi="Arial" w:cs="Arial"/>
                <w:sz w:val="12"/>
                <w:szCs w:val="12"/>
              </w:rPr>
            </w:pPr>
          </w:p>
        </w:tc>
        <w:tc>
          <w:tcPr>
            <w:tcW w:w="2649" w:type="pct"/>
            <w:gridSpan w:val="6"/>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1 класс</w:t>
            </w:r>
          </w:p>
        </w:tc>
        <w:tc>
          <w:tcPr>
            <w:tcW w:w="795" w:type="pct"/>
            <w:gridSpan w:val="2"/>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2 класс</w:t>
            </w:r>
          </w:p>
        </w:tc>
      </w:tr>
      <w:tr w:rsidR="0083491A" w:rsidRPr="0041299E" w:rsidTr="0041299E">
        <w:trPr>
          <w:cantSplit/>
          <w:trHeight w:val="20"/>
        </w:trPr>
        <w:tc>
          <w:tcPr>
            <w:tcW w:w="1556" w:type="pct"/>
            <w:vMerge/>
            <w:tcBorders>
              <w:top w:val="single" w:sz="4" w:space="0" w:color="000000"/>
              <w:left w:val="single" w:sz="4" w:space="0" w:color="000000"/>
              <w:bottom w:val="single" w:sz="4" w:space="0" w:color="000000"/>
            </w:tcBorders>
            <w:vAlign w:val="center"/>
          </w:tcPr>
          <w:p w:rsidR="0083491A" w:rsidRPr="0041299E" w:rsidRDefault="0083491A" w:rsidP="0041299E">
            <w:pPr>
              <w:jc w:val="center"/>
              <w:rPr>
                <w:rFonts w:ascii="Arial" w:hAnsi="Arial" w:cs="Arial"/>
                <w:sz w:val="12"/>
                <w:szCs w:val="12"/>
              </w:rPr>
            </w:pPr>
          </w:p>
        </w:tc>
        <w:tc>
          <w:tcPr>
            <w:tcW w:w="35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до 300</w:t>
            </w:r>
          </w:p>
        </w:tc>
        <w:tc>
          <w:tcPr>
            <w:tcW w:w="42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300 -600</w:t>
            </w:r>
          </w:p>
        </w:tc>
        <w:tc>
          <w:tcPr>
            <w:tcW w:w="42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600 -800</w:t>
            </w:r>
          </w:p>
        </w:tc>
        <w:tc>
          <w:tcPr>
            <w:tcW w:w="42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800 -1000</w:t>
            </w:r>
          </w:p>
        </w:tc>
        <w:tc>
          <w:tcPr>
            <w:tcW w:w="500"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1000 -1200</w:t>
            </w:r>
          </w:p>
        </w:tc>
        <w:tc>
          <w:tcPr>
            <w:tcW w:w="502"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более 1200</w:t>
            </w:r>
          </w:p>
        </w:tc>
        <w:tc>
          <w:tcPr>
            <w:tcW w:w="433"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до 300</w:t>
            </w:r>
          </w:p>
        </w:tc>
        <w:tc>
          <w:tcPr>
            <w:tcW w:w="362"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свыше 300</w:t>
            </w:r>
          </w:p>
        </w:tc>
      </w:tr>
      <w:tr w:rsidR="0083491A" w:rsidRPr="0041299E" w:rsidTr="0041299E">
        <w:trPr>
          <w:trHeight w:val="20"/>
        </w:trPr>
        <w:tc>
          <w:tcPr>
            <w:tcW w:w="1556"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rPr>
                <w:sz w:val="12"/>
                <w:szCs w:val="12"/>
              </w:rPr>
            </w:pPr>
            <w:r w:rsidRPr="0041299E">
              <w:rPr>
                <w:sz w:val="12"/>
                <w:szCs w:val="12"/>
              </w:rPr>
              <w:t>Городские и сельские населенные пункты</w:t>
            </w:r>
          </w:p>
        </w:tc>
        <w:tc>
          <w:tcPr>
            <w:tcW w:w="35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500</w:t>
            </w:r>
          </w:p>
        </w:tc>
        <w:tc>
          <w:tcPr>
            <w:tcW w:w="42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500</w:t>
            </w:r>
          </w:p>
        </w:tc>
        <w:tc>
          <w:tcPr>
            <w:tcW w:w="42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700</w:t>
            </w:r>
          </w:p>
        </w:tc>
        <w:tc>
          <w:tcPr>
            <w:tcW w:w="42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700</w:t>
            </w:r>
          </w:p>
        </w:tc>
        <w:tc>
          <w:tcPr>
            <w:tcW w:w="500"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700</w:t>
            </w:r>
          </w:p>
        </w:tc>
        <w:tc>
          <w:tcPr>
            <w:tcW w:w="502"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700</w:t>
            </w:r>
          </w:p>
        </w:tc>
        <w:tc>
          <w:tcPr>
            <w:tcW w:w="433"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500</w:t>
            </w:r>
          </w:p>
        </w:tc>
        <w:tc>
          <w:tcPr>
            <w:tcW w:w="362"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500</w:t>
            </w:r>
          </w:p>
        </w:tc>
      </w:tr>
      <w:tr w:rsidR="0083491A" w:rsidRPr="0041299E" w:rsidTr="0041299E">
        <w:trPr>
          <w:trHeight w:val="20"/>
        </w:trPr>
        <w:tc>
          <w:tcPr>
            <w:tcW w:w="1556"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rPr>
                <w:sz w:val="12"/>
                <w:szCs w:val="12"/>
              </w:rPr>
            </w:pPr>
            <w:r w:rsidRPr="0041299E">
              <w:rPr>
                <w:sz w:val="12"/>
                <w:szCs w:val="12"/>
              </w:rPr>
              <w:t>Водопроводные сооружения</w:t>
            </w:r>
          </w:p>
        </w:tc>
        <w:tc>
          <w:tcPr>
            <w:tcW w:w="35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250</w:t>
            </w:r>
          </w:p>
        </w:tc>
        <w:tc>
          <w:tcPr>
            <w:tcW w:w="42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300</w:t>
            </w:r>
          </w:p>
        </w:tc>
        <w:tc>
          <w:tcPr>
            <w:tcW w:w="42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350</w:t>
            </w:r>
          </w:p>
        </w:tc>
        <w:tc>
          <w:tcPr>
            <w:tcW w:w="42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400</w:t>
            </w:r>
          </w:p>
        </w:tc>
        <w:tc>
          <w:tcPr>
            <w:tcW w:w="500"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450</w:t>
            </w:r>
          </w:p>
        </w:tc>
        <w:tc>
          <w:tcPr>
            <w:tcW w:w="502"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500</w:t>
            </w:r>
          </w:p>
        </w:tc>
        <w:tc>
          <w:tcPr>
            <w:tcW w:w="433"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250</w:t>
            </w:r>
          </w:p>
        </w:tc>
        <w:tc>
          <w:tcPr>
            <w:tcW w:w="362"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300</w:t>
            </w:r>
          </w:p>
        </w:tc>
      </w:tr>
      <w:tr w:rsidR="0083491A" w:rsidRPr="0041299E" w:rsidTr="0041299E">
        <w:trPr>
          <w:trHeight w:val="20"/>
        </w:trPr>
        <w:tc>
          <w:tcPr>
            <w:tcW w:w="1556"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rPr>
                <w:sz w:val="12"/>
                <w:szCs w:val="12"/>
              </w:rPr>
            </w:pPr>
            <w:r w:rsidRPr="0041299E">
              <w:rPr>
                <w:sz w:val="12"/>
                <w:szCs w:val="12"/>
              </w:rPr>
              <w:t>Малоэтажные жилые здания</w:t>
            </w:r>
          </w:p>
        </w:tc>
        <w:tc>
          <w:tcPr>
            <w:tcW w:w="35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100</w:t>
            </w:r>
          </w:p>
        </w:tc>
        <w:tc>
          <w:tcPr>
            <w:tcW w:w="42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150</w:t>
            </w:r>
          </w:p>
        </w:tc>
        <w:tc>
          <w:tcPr>
            <w:tcW w:w="42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200</w:t>
            </w:r>
          </w:p>
        </w:tc>
        <w:tc>
          <w:tcPr>
            <w:tcW w:w="429"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250</w:t>
            </w:r>
          </w:p>
        </w:tc>
        <w:tc>
          <w:tcPr>
            <w:tcW w:w="500"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300</w:t>
            </w:r>
          </w:p>
        </w:tc>
        <w:tc>
          <w:tcPr>
            <w:tcW w:w="502"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350</w:t>
            </w:r>
          </w:p>
        </w:tc>
        <w:tc>
          <w:tcPr>
            <w:tcW w:w="433"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75</w:t>
            </w:r>
          </w:p>
        </w:tc>
        <w:tc>
          <w:tcPr>
            <w:tcW w:w="362"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150</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 xml:space="preserve">Примечание: </w:t>
      </w:r>
      <w:r w:rsidRPr="00B6773A">
        <w:rPr>
          <w:rFonts w:ascii="Arial" w:hAnsi="Arial" w:cs="Arial"/>
          <w:sz w:val="16"/>
          <w:szCs w:val="16"/>
        </w:rPr>
        <w:t>Разрывы устанавливаются от здания компрессорного цеха.</w:t>
      </w:r>
    </w:p>
    <w:p w:rsidR="0083491A" w:rsidRPr="00B6773A" w:rsidRDefault="0083491A" w:rsidP="00B6773A">
      <w:pPr>
        <w:tabs>
          <w:tab w:val="left" w:pos="3420"/>
        </w:tabs>
        <w:ind w:firstLine="284"/>
        <w:jc w:val="both"/>
        <w:rPr>
          <w:rFonts w:ascii="Arial" w:hAnsi="Arial" w:cs="Arial"/>
          <w:b/>
          <w:sz w:val="16"/>
          <w:szCs w:val="16"/>
        </w:rPr>
      </w:pPr>
      <w:r w:rsidRPr="00B6773A">
        <w:rPr>
          <w:rFonts w:ascii="Arial" w:hAnsi="Arial" w:cs="Arial"/>
          <w:b/>
          <w:sz w:val="16"/>
          <w:szCs w:val="16"/>
        </w:rPr>
        <w:t xml:space="preserve">1.9.14. Рекомендуемые минимальные разрывы от газопроводов низкого давления </w:t>
      </w:r>
    </w:p>
    <w:tbl>
      <w:tblPr>
        <w:tblW w:w="4817" w:type="pct"/>
        <w:tblInd w:w="212" w:type="dxa"/>
        <w:tblCellMar>
          <w:left w:w="70" w:type="dxa"/>
          <w:right w:w="70" w:type="dxa"/>
        </w:tblCellMar>
        <w:tblLook w:val="0000" w:firstRow="0" w:lastRow="0" w:firstColumn="0" w:lastColumn="0" w:noHBand="0" w:noVBand="0"/>
      </w:tblPr>
      <w:tblGrid>
        <w:gridCol w:w="7608"/>
        <w:gridCol w:w="3450"/>
      </w:tblGrid>
      <w:tr w:rsidR="0083491A" w:rsidRPr="0041299E" w:rsidTr="0041299E">
        <w:trPr>
          <w:trHeight w:val="20"/>
        </w:trPr>
        <w:tc>
          <w:tcPr>
            <w:tcW w:w="3440"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Элементы застройки</w:t>
            </w:r>
          </w:p>
        </w:tc>
        <w:tc>
          <w:tcPr>
            <w:tcW w:w="1560"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sz w:val="12"/>
                <w:szCs w:val="12"/>
              </w:rPr>
            </w:pPr>
            <w:r w:rsidRPr="0041299E">
              <w:rPr>
                <w:sz w:val="12"/>
                <w:szCs w:val="12"/>
              </w:rPr>
              <w:t>Расстояние от газопроводов, м</w:t>
            </w:r>
          </w:p>
        </w:tc>
      </w:tr>
      <w:tr w:rsidR="0083491A" w:rsidRPr="0041299E" w:rsidTr="0041299E">
        <w:trPr>
          <w:trHeight w:val="20"/>
        </w:trPr>
        <w:tc>
          <w:tcPr>
            <w:tcW w:w="3440"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rPr>
                <w:sz w:val="12"/>
                <w:szCs w:val="12"/>
              </w:rPr>
            </w:pPr>
            <w:r w:rsidRPr="0041299E">
              <w:rPr>
                <w:sz w:val="12"/>
                <w:szCs w:val="12"/>
              </w:rPr>
              <w:t>Многоэтажные жилые и общественные здания</w:t>
            </w:r>
          </w:p>
        </w:tc>
        <w:tc>
          <w:tcPr>
            <w:tcW w:w="1560"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50</w:t>
            </w:r>
          </w:p>
        </w:tc>
      </w:tr>
      <w:tr w:rsidR="0083491A" w:rsidRPr="0041299E" w:rsidTr="0041299E">
        <w:trPr>
          <w:trHeight w:val="20"/>
        </w:trPr>
        <w:tc>
          <w:tcPr>
            <w:tcW w:w="3440"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rPr>
                <w:sz w:val="12"/>
                <w:szCs w:val="12"/>
              </w:rPr>
            </w:pPr>
            <w:r w:rsidRPr="0041299E">
              <w:rPr>
                <w:sz w:val="12"/>
                <w:szCs w:val="12"/>
              </w:rPr>
              <w:t>Малоэтажные жилые здания, теплицы, склады</w:t>
            </w:r>
          </w:p>
        </w:tc>
        <w:tc>
          <w:tcPr>
            <w:tcW w:w="1560"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20</w:t>
            </w:r>
          </w:p>
        </w:tc>
      </w:tr>
      <w:tr w:rsidR="0083491A" w:rsidRPr="0041299E" w:rsidTr="0041299E">
        <w:trPr>
          <w:trHeight w:val="20"/>
        </w:trPr>
        <w:tc>
          <w:tcPr>
            <w:tcW w:w="3440" w:type="pct"/>
            <w:tcBorders>
              <w:top w:val="single" w:sz="4" w:space="0" w:color="000000"/>
              <w:left w:val="single" w:sz="4" w:space="0" w:color="000000"/>
              <w:bottom w:val="single" w:sz="4" w:space="0" w:color="000000"/>
            </w:tcBorders>
            <w:vAlign w:val="center"/>
          </w:tcPr>
          <w:p w:rsidR="0083491A" w:rsidRPr="0041299E" w:rsidRDefault="0083491A" w:rsidP="0041299E">
            <w:pPr>
              <w:pStyle w:val="ConsPlusCell"/>
              <w:widowControl/>
              <w:snapToGrid w:val="0"/>
              <w:rPr>
                <w:sz w:val="12"/>
                <w:szCs w:val="12"/>
              </w:rPr>
            </w:pPr>
            <w:r w:rsidRPr="0041299E">
              <w:rPr>
                <w:sz w:val="12"/>
                <w:szCs w:val="12"/>
              </w:rPr>
              <w:t>Водопроводные насосные станции, водозаборные и очистные сооружения, артскважины*</w:t>
            </w:r>
          </w:p>
        </w:tc>
        <w:tc>
          <w:tcPr>
            <w:tcW w:w="1560" w:type="pct"/>
            <w:tcBorders>
              <w:top w:val="single" w:sz="4" w:space="0" w:color="000000"/>
              <w:left w:val="single" w:sz="4" w:space="0" w:color="000000"/>
              <w:bottom w:val="single" w:sz="4" w:space="0" w:color="000000"/>
              <w:right w:val="single" w:sz="4" w:space="0" w:color="000000"/>
            </w:tcBorders>
            <w:vAlign w:val="center"/>
          </w:tcPr>
          <w:p w:rsidR="0083491A" w:rsidRPr="0041299E" w:rsidRDefault="0083491A" w:rsidP="0041299E">
            <w:pPr>
              <w:pStyle w:val="ConsPlusCell"/>
              <w:widowControl/>
              <w:snapToGrid w:val="0"/>
              <w:jc w:val="center"/>
              <w:rPr>
                <w:b/>
                <w:sz w:val="12"/>
                <w:szCs w:val="12"/>
              </w:rPr>
            </w:pPr>
            <w:r w:rsidRPr="0041299E">
              <w:rPr>
                <w:b/>
                <w:sz w:val="12"/>
                <w:szCs w:val="12"/>
              </w:rPr>
              <w:t>30</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u w:val="single"/>
        </w:rPr>
        <w:t xml:space="preserve">Примечание: </w:t>
      </w:r>
      <w:r w:rsidRPr="00B6773A">
        <w:rPr>
          <w:rFonts w:ascii="Arial" w:hAnsi="Arial" w:cs="Arial"/>
          <w:b/>
          <w:sz w:val="16"/>
          <w:szCs w:val="16"/>
        </w:rPr>
        <w:t xml:space="preserve">* - </w:t>
      </w:r>
      <w:r w:rsidRPr="00B6773A">
        <w:rPr>
          <w:rFonts w:ascii="Arial" w:hAnsi="Arial" w:cs="Arial"/>
          <w:sz w:val="16"/>
          <w:szCs w:val="16"/>
        </w:rPr>
        <w:t>При этом должны быть учтены требования организации 1, 2 и 3 поясов зон санитарной охраны источников водоснабжения.</w:t>
      </w:r>
    </w:p>
    <w:p w:rsidR="0041299E" w:rsidRPr="0041299E" w:rsidRDefault="0041299E" w:rsidP="0041299E">
      <w:pPr>
        <w:ind w:firstLine="284"/>
        <w:jc w:val="center"/>
        <w:rPr>
          <w:rStyle w:val="affffff6"/>
          <w:rFonts w:ascii="Arial" w:hAnsi="Arial" w:cs="Arial"/>
          <w:b/>
          <w:bCs/>
          <w:i w:val="0"/>
          <w:color w:val="000000"/>
          <w:sz w:val="8"/>
          <w:szCs w:val="8"/>
        </w:rPr>
      </w:pPr>
    </w:p>
    <w:p w:rsidR="0083491A" w:rsidRPr="00B6773A" w:rsidRDefault="0083491A" w:rsidP="0041299E">
      <w:pPr>
        <w:ind w:firstLine="284"/>
        <w:jc w:val="center"/>
        <w:rPr>
          <w:rFonts w:ascii="Arial" w:hAnsi="Arial" w:cs="Arial"/>
          <w:sz w:val="16"/>
          <w:szCs w:val="16"/>
        </w:rPr>
      </w:pPr>
      <w:r w:rsidRPr="00B6773A">
        <w:rPr>
          <w:rStyle w:val="affffff6"/>
          <w:rFonts w:ascii="Arial" w:hAnsi="Arial" w:cs="Arial"/>
          <w:b/>
          <w:bCs/>
          <w:i w:val="0"/>
          <w:color w:val="000000"/>
          <w:sz w:val="16"/>
          <w:szCs w:val="16"/>
        </w:rPr>
        <w:t>Часть. 2</w:t>
      </w:r>
    </w:p>
    <w:tbl>
      <w:tblPr>
        <w:tblW w:w="4785" w:type="pct"/>
        <w:tblInd w:w="250" w:type="dxa"/>
        <w:tblLook w:val="0000" w:firstRow="0" w:lastRow="0" w:firstColumn="0" w:lastColumn="0" w:noHBand="0" w:noVBand="0"/>
      </w:tblPr>
      <w:tblGrid>
        <w:gridCol w:w="11057"/>
      </w:tblGrid>
      <w:tr w:rsidR="0083491A" w:rsidRPr="002F64A8" w:rsidTr="002F64A8">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83491A" w:rsidRPr="002F64A8" w:rsidRDefault="0083491A" w:rsidP="002F64A8">
            <w:pPr>
              <w:snapToGrid w:val="0"/>
              <w:jc w:val="center"/>
              <w:rPr>
                <w:rFonts w:ascii="Arial" w:hAnsi="Arial" w:cs="Arial"/>
                <w:b/>
                <w:sz w:val="16"/>
                <w:szCs w:val="16"/>
              </w:rPr>
            </w:pPr>
            <w:r w:rsidRPr="002F64A8">
              <w:rPr>
                <w:rFonts w:ascii="Arial" w:hAnsi="Arial" w:cs="Arial"/>
                <w:b/>
                <w:sz w:val="16"/>
                <w:szCs w:val="16"/>
              </w:rPr>
              <w:t>2. Материалы по обоснованию расчетных показателей нормативов градостроительного проектирования</w:t>
            </w:r>
          </w:p>
        </w:tc>
      </w:tr>
    </w:tbl>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Учет социально-демографического состава и плотности населения на территории муниципального образования 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Сведения о планах и программах комплексного социально-экономического развития муниципального образования 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r w:rsidRPr="00B6773A">
        <w:rPr>
          <w:rFonts w:ascii="Arial" w:hAnsi="Arial" w:cs="Arial"/>
          <w:sz w:val="16"/>
          <w:szCs w:val="16"/>
        </w:rPr>
        <w:tab/>
        <w:t xml:space="preserve">Учет планов и программ комплексного социально-экономического развития муниципального образования в местных нормативах градостроительного проектирования обусловлен необходимостью учета планируемых к размещению объектов местного значения поселения в соответствии с принятыми планами и программами. </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Наличие планируемых к размещению объектов местного значения поселения в принятых планах и программах комплексного социально-экономического развития поселения (при их наличии), для реализации которых осуществляется создание объектов местного значения поселения, требует:</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1) обоснование выбранного варианта размещения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2) оценку возможного влияния планируемых для размещения объектов местного значения поселения на комплексное развитие этих территорий. Предложения органов местного самоуправления и заинтересованных лиц Согласно пункту 3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 При подготовке нормативов градостроительного проектирования Валдайского городского поселения предложений от заинтересованных лиц, для учета в материалах по обоснованию, не поступало. </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Обоснование расчетных показателей для объектов местного значения поселения в области электро-, -газоснабжения поселения в данном разделе представлены обоснования расчетных показателей минимально допустимого уровня обеспеченности объектами местного значения поселения в области электро-, газоснабжения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 </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Обоснование расчетных показателей объектами местного значения поселения в области автомобильных дорог местного значения в данном разделе представлены обоснования расчетных показателей минимально допустимого уровня обеспеченности объектами местного значения поселений в области автомобильных дорог местного значения в границах населенных пунктов и расчетных показателей максимально допустимого уровня территориальной доступности таких объектов для населения Валдайского городского поселения. </w:t>
      </w:r>
    </w:p>
    <w:p w:rsidR="008E0015" w:rsidRDefault="0083491A" w:rsidP="008E0015">
      <w:pPr>
        <w:ind w:firstLine="284"/>
        <w:jc w:val="both"/>
        <w:rPr>
          <w:rFonts w:ascii="Arial" w:hAnsi="Arial" w:cs="Arial"/>
          <w:sz w:val="16"/>
          <w:szCs w:val="16"/>
        </w:rPr>
      </w:pPr>
      <w:r w:rsidRPr="00B6773A">
        <w:rPr>
          <w:rFonts w:ascii="Arial" w:hAnsi="Arial" w:cs="Arial"/>
          <w:sz w:val="16"/>
          <w:szCs w:val="16"/>
        </w:rPr>
        <w:t>Расчетные показатели объектов для осуществления дорожной деятельности в отношении автомобильных дорог местного значения в границах населенных пунктов Расчетные показатели минимально допустимого уровня обеспеченности объектов для осуществления дорожной деятельности в отношении автомобильных дорог местного значения в границах населенных пунктов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83491A" w:rsidRPr="00B6773A" w:rsidRDefault="0083491A" w:rsidP="008E0015">
      <w:pPr>
        <w:ind w:firstLine="284"/>
        <w:jc w:val="both"/>
        <w:rPr>
          <w:rFonts w:ascii="Arial" w:hAnsi="Arial" w:cs="Arial"/>
          <w:color w:val="000000"/>
          <w:sz w:val="16"/>
          <w:szCs w:val="16"/>
        </w:rPr>
      </w:pPr>
      <w:r w:rsidRPr="00B6773A">
        <w:rPr>
          <w:rStyle w:val="affffff6"/>
          <w:rFonts w:ascii="Arial" w:hAnsi="Arial" w:cs="Arial"/>
          <w:b/>
          <w:bCs/>
          <w:i w:val="0"/>
          <w:color w:val="000000"/>
          <w:sz w:val="16"/>
          <w:szCs w:val="16"/>
        </w:rPr>
        <w:t>Обоснование видов объектов местного значения муниципального района, для которых определяются расчетные показатели</w:t>
      </w:r>
      <w:r w:rsidR="008E0015">
        <w:rPr>
          <w:rStyle w:val="affffff6"/>
          <w:rFonts w:ascii="Arial" w:hAnsi="Arial" w:cs="Arial"/>
          <w:b/>
          <w:bCs/>
          <w:i w:val="0"/>
          <w:color w:val="000000"/>
          <w:sz w:val="16"/>
          <w:szCs w:val="16"/>
        </w:rPr>
        <w:br/>
      </w:r>
      <w:r w:rsidRPr="00B6773A">
        <w:rPr>
          <w:rFonts w:ascii="Arial" w:hAnsi="Arial" w:cs="Arial"/>
          <w:color w:val="000000"/>
          <w:sz w:val="16"/>
          <w:szCs w:val="16"/>
        </w:rPr>
        <w:t>Обоснование видов объектов местного значения Валдайского городского поселения  выполняется в целях определения объектов местного значения Валдайского городского поселения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Валдайского городского поселения.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Новгородской области в порядке, установленном законом Новгородской области.</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Согласно пункта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Виды объектов местного значения Валдайского городского поселения, для которых определяются расчетные показатели минимально допустимого уровня обеспеченности объектами местного значения (пункт 1 части 3 статьи 19 Градостроительного  кодекса Российской Федерации)  и расчетные показатели максимально допустимого уровня территориальной доступности таких объектов для населения, определяется на основании полномочий органов 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Валдайского городского поселения, в том числе в части создания и учёта объектов местного значения в различных областях (видах деятельности).</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Объекты местного значения Валдайского городского поселения, указанные в пункте 1 части 3 статьи 19 Градостроительного  кодекса Российской Федерации, в областях, для которых определяются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так же определены в части 1 статьи 4.1 Областного закона Новгородской области от 14.03.2007 № 57-оз «О регулировании градостроительной деятельности на территории Новгородской области».</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а) электро- и газоснабжение поселений;</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б) автомобильные дороги местного значения вне границ населенных пунктов в границах муниципального района;</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в) образование;</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г) здравоохранение;</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д) физическая культура и массовый спорт;</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е) обработка, утилизация, обезвреживание, размещение твердых коммунальных отходов;</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ж) иные области в связи с решением вопросов местного значения муниципального района.</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Информация по видам объектов местного значения муниципального района применятся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3 статьи 19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83491A" w:rsidRPr="00B6773A" w:rsidRDefault="0083491A" w:rsidP="00B6773A">
      <w:pPr>
        <w:pStyle w:val="3"/>
        <w:shd w:val="clear" w:color="auto" w:fill="FFFFFF"/>
        <w:ind w:firstLine="284"/>
        <w:jc w:val="both"/>
        <w:rPr>
          <w:rFonts w:ascii="Arial" w:hAnsi="Arial" w:cs="Arial"/>
          <w:bCs/>
          <w:i/>
          <w:sz w:val="16"/>
          <w:szCs w:val="16"/>
        </w:rPr>
      </w:pPr>
      <w:r w:rsidRPr="00B6773A">
        <w:rPr>
          <w:rStyle w:val="affffff6"/>
          <w:rFonts w:ascii="Arial" w:hAnsi="Arial" w:cs="Arial"/>
          <w:bCs/>
          <w:i w:val="0"/>
          <w:sz w:val="16"/>
          <w:szCs w:val="16"/>
        </w:rPr>
        <w:t>Виды объектов местного значения муниципального района в области электро-, -газоснабжения поселений</w:t>
      </w:r>
    </w:p>
    <w:p w:rsidR="0083491A" w:rsidRPr="002F64A8" w:rsidRDefault="0083491A" w:rsidP="00B6773A">
      <w:pPr>
        <w:pStyle w:val="4"/>
        <w:shd w:val="clear" w:color="auto" w:fill="FFFFFF"/>
        <w:spacing w:before="0" w:after="0"/>
        <w:ind w:firstLine="284"/>
        <w:jc w:val="both"/>
        <w:rPr>
          <w:rFonts w:ascii="Arial" w:hAnsi="Arial" w:cs="Arial"/>
          <w:color w:val="000000"/>
          <w:sz w:val="16"/>
          <w:szCs w:val="16"/>
        </w:rPr>
      </w:pPr>
      <w:r w:rsidRPr="002F64A8">
        <w:rPr>
          <w:rFonts w:ascii="Arial" w:hAnsi="Arial" w:cs="Arial"/>
          <w:color w:val="000000"/>
          <w:sz w:val="16"/>
          <w:szCs w:val="16"/>
        </w:rPr>
        <w:t>Объекты электроснабжения населения</w:t>
      </w:r>
    </w:p>
    <w:tbl>
      <w:tblPr>
        <w:tblW w:w="4869" w:type="pct"/>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5"/>
        <w:gridCol w:w="5812"/>
      </w:tblGrid>
      <w:tr w:rsidR="0083491A" w:rsidRPr="002F64A8" w:rsidTr="006E1AC9">
        <w:trPr>
          <w:trHeight w:val="20"/>
        </w:trPr>
        <w:tc>
          <w:tcPr>
            <w:tcW w:w="2372"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Style w:val="aff0"/>
                <w:rFonts w:ascii="Arial" w:eastAsia="Arial Unicode MS" w:hAnsi="Arial" w:cs="Arial"/>
                <w:color w:val="000000"/>
                <w:sz w:val="12"/>
                <w:szCs w:val="12"/>
              </w:rPr>
              <w:t>Наименование вида объекта</w:t>
            </w:r>
            <w:r w:rsidRPr="002F64A8">
              <w:rPr>
                <w:rFonts w:ascii="Arial" w:hAnsi="Arial" w:cs="Arial"/>
                <w:color w:val="000000"/>
                <w:sz w:val="12"/>
                <w:szCs w:val="12"/>
              </w:rPr>
              <w:t> </w:t>
            </w:r>
            <w:r w:rsidRPr="002F64A8">
              <w:rPr>
                <w:rStyle w:val="aff0"/>
                <w:rFonts w:ascii="Arial" w:eastAsia="Arial Unicode MS" w:hAnsi="Arial" w:cs="Arial"/>
                <w:color w:val="000000"/>
                <w:sz w:val="12"/>
                <w:szCs w:val="12"/>
              </w:rPr>
              <w:t>местного значения,</w:t>
            </w:r>
            <w:r w:rsidRPr="002F64A8">
              <w:rPr>
                <w:rFonts w:ascii="Arial" w:hAnsi="Arial" w:cs="Arial"/>
                <w:color w:val="000000"/>
                <w:sz w:val="12"/>
                <w:szCs w:val="12"/>
              </w:rPr>
              <w:t> </w:t>
            </w:r>
            <w:r w:rsidRPr="002F64A8">
              <w:rPr>
                <w:rStyle w:val="aff0"/>
                <w:rFonts w:ascii="Arial" w:eastAsia="Arial Unicode MS" w:hAnsi="Arial" w:cs="Arial"/>
                <w:color w:val="000000"/>
                <w:sz w:val="12"/>
                <w:szCs w:val="12"/>
              </w:rPr>
              <w:t>для которого обосновываются расчетные показатели</w:t>
            </w:r>
          </w:p>
        </w:tc>
        <w:tc>
          <w:tcPr>
            <w:tcW w:w="2628"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Fonts w:ascii="Arial" w:hAnsi="Arial" w:cs="Arial"/>
                <w:color w:val="000000"/>
                <w:sz w:val="12"/>
                <w:szCs w:val="12"/>
              </w:rPr>
              <w:t>Объекты электроснабжения (трансформаторные подстанции, линии электропередач и т.д.) до 35 кВ включительно </w:t>
            </w:r>
          </w:p>
        </w:tc>
      </w:tr>
      <w:tr w:rsidR="0083491A" w:rsidRPr="002F64A8" w:rsidTr="006E1AC9">
        <w:trPr>
          <w:trHeight w:val="20"/>
        </w:trPr>
        <w:tc>
          <w:tcPr>
            <w:tcW w:w="2372"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Style w:val="aff0"/>
                <w:rFonts w:ascii="Arial" w:eastAsia="Arial Unicode MS" w:hAnsi="Arial" w:cs="Arial"/>
                <w:color w:val="000000"/>
                <w:sz w:val="12"/>
                <w:szCs w:val="12"/>
              </w:rPr>
              <w:t>Обоснование включения объекта в перечень</w:t>
            </w:r>
          </w:p>
        </w:tc>
        <w:tc>
          <w:tcPr>
            <w:tcW w:w="2628"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Fonts w:ascii="Arial" w:hAnsi="Arial" w:cs="Arial"/>
                <w:color w:val="000000"/>
                <w:sz w:val="12"/>
                <w:szCs w:val="12"/>
              </w:rPr>
              <w:t>Пункт 4 статьи 15 Федерального закона от 6 октября 2003 года N 131-ФЗ "Об общих принципах организации местного самоуправления в Российской Федерации" </w:t>
            </w:r>
          </w:p>
        </w:tc>
      </w:tr>
    </w:tbl>
    <w:p w:rsidR="0083491A" w:rsidRPr="002F64A8" w:rsidRDefault="0083491A" w:rsidP="00B6773A">
      <w:pPr>
        <w:pStyle w:val="4"/>
        <w:shd w:val="clear" w:color="auto" w:fill="FFFFFF"/>
        <w:spacing w:before="0" w:after="0"/>
        <w:ind w:firstLine="284"/>
        <w:jc w:val="both"/>
        <w:rPr>
          <w:rFonts w:ascii="Arial" w:hAnsi="Arial" w:cs="Arial"/>
          <w:color w:val="000000"/>
          <w:sz w:val="16"/>
          <w:szCs w:val="16"/>
        </w:rPr>
      </w:pPr>
      <w:r w:rsidRPr="002F64A8">
        <w:rPr>
          <w:rFonts w:ascii="Arial" w:hAnsi="Arial" w:cs="Arial"/>
          <w:color w:val="000000"/>
          <w:sz w:val="16"/>
          <w:szCs w:val="16"/>
        </w:rPr>
        <w:t>Объекты газоснабжения населения</w:t>
      </w:r>
    </w:p>
    <w:tbl>
      <w:tblPr>
        <w:tblW w:w="4869" w:type="pct"/>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5"/>
        <w:gridCol w:w="5812"/>
      </w:tblGrid>
      <w:tr w:rsidR="0083491A" w:rsidRPr="002F64A8" w:rsidTr="00BC44DD">
        <w:trPr>
          <w:trHeight w:val="20"/>
        </w:trPr>
        <w:tc>
          <w:tcPr>
            <w:tcW w:w="2372"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Style w:val="aff0"/>
                <w:rFonts w:ascii="Arial" w:eastAsia="Arial Unicode MS" w:hAnsi="Arial" w:cs="Arial"/>
                <w:color w:val="000000"/>
                <w:sz w:val="12"/>
                <w:szCs w:val="12"/>
              </w:rPr>
              <w:t>Наименование вида объекта</w:t>
            </w:r>
            <w:r w:rsidRPr="002F64A8">
              <w:rPr>
                <w:rFonts w:ascii="Arial" w:hAnsi="Arial" w:cs="Arial"/>
                <w:color w:val="000000"/>
                <w:sz w:val="12"/>
                <w:szCs w:val="12"/>
              </w:rPr>
              <w:t> </w:t>
            </w:r>
            <w:r w:rsidRPr="002F64A8">
              <w:rPr>
                <w:rStyle w:val="aff0"/>
                <w:rFonts w:ascii="Arial" w:eastAsia="Arial Unicode MS" w:hAnsi="Arial" w:cs="Arial"/>
                <w:color w:val="000000"/>
                <w:sz w:val="12"/>
                <w:szCs w:val="12"/>
              </w:rPr>
              <w:t>местного значения,</w:t>
            </w:r>
            <w:r w:rsidRPr="002F64A8">
              <w:rPr>
                <w:rFonts w:ascii="Arial" w:hAnsi="Arial" w:cs="Arial"/>
                <w:color w:val="000000"/>
                <w:sz w:val="12"/>
                <w:szCs w:val="12"/>
              </w:rPr>
              <w:t> </w:t>
            </w:r>
            <w:r w:rsidRPr="002F64A8">
              <w:rPr>
                <w:rStyle w:val="aff0"/>
                <w:rFonts w:ascii="Arial" w:eastAsia="Arial Unicode MS" w:hAnsi="Arial" w:cs="Arial"/>
                <w:color w:val="000000"/>
                <w:sz w:val="12"/>
                <w:szCs w:val="12"/>
              </w:rPr>
              <w:t>для которого обосновываются расчетные показатели</w:t>
            </w:r>
          </w:p>
        </w:tc>
        <w:tc>
          <w:tcPr>
            <w:tcW w:w="2628"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Fonts w:ascii="Arial" w:hAnsi="Arial" w:cs="Arial"/>
                <w:color w:val="000000"/>
                <w:sz w:val="12"/>
                <w:szCs w:val="12"/>
              </w:rPr>
              <w:t>Объекты газоснабжения поселений (межпоселковые сети газоснабжения (газопроводы), ГРПБ, ГРПШ)</w:t>
            </w:r>
          </w:p>
        </w:tc>
      </w:tr>
      <w:tr w:rsidR="0083491A" w:rsidRPr="002F64A8" w:rsidTr="00BC44DD">
        <w:trPr>
          <w:trHeight w:val="20"/>
        </w:trPr>
        <w:tc>
          <w:tcPr>
            <w:tcW w:w="2372"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Style w:val="aff0"/>
                <w:rFonts w:ascii="Arial" w:eastAsia="Arial Unicode MS" w:hAnsi="Arial" w:cs="Arial"/>
                <w:color w:val="000000"/>
                <w:sz w:val="12"/>
                <w:szCs w:val="12"/>
              </w:rPr>
              <w:t>Обоснование включения объекта в перечень</w:t>
            </w:r>
          </w:p>
        </w:tc>
        <w:tc>
          <w:tcPr>
            <w:tcW w:w="2628"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Fonts w:ascii="Arial" w:hAnsi="Arial" w:cs="Arial"/>
                <w:color w:val="000000"/>
                <w:sz w:val="12"/>
                <w:szCs w:val="12"/>
              </w:rPr>
              <w:t>Пункт 4 статьи 15 Федерального закона от 6 октября 2003 года N 131-ФЗ "Об общих принципах организации местного самоуправления в Российской Федерации" </w:t>
            </w:r>
          </w:p>
        </w:tc>
      </w:tr>
    </w:tbl>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b/>
          <w:color w:val="000000"/>
          <w:sz w:val="16"/>
          <w:szCs w:val="16"/>
        </w:rPr>
      </w:pPr>
      <w:r w:rsidRPr="00B6773A">
        <w:rPr>
          <w:rStyle w:val="affffff6"/>
          <w:rFonts w:ascii="Arial" w:hAnsi="Arial" w:cs="Arial"/>
          <w:b/>
          <w:bCs/>
          <w:i w:val="0"/>
          <w:sz w:val="16"/>
          <w:szCs w:val="16"/>
        </w:rPr>
        <w:t xml:space="preserve">Виды объектов местного значения муниципального района в области автомобильных дорог местного значения вне границ населенных пунктов в границах </w:t>
      </w:r>
      <w:r w:rsidRPr="00B6773A">
        <w:rPr>
          <w:rFonts w:ascii="Arial" w:hAnsi="Arial" w:cs="Arial"/>
          <w:b/>
          <w:color w:val="000000"/>
          <w:sz w:val="16"/>
          <w:szCs w:val="16"/>
        </w:rPr>
        <w:t>Валдайского городского поселения.</w:t>
      </w:r>
    </w:p>
    <w:p w:rsidR="0083491A" w:rsidRPr="002F64A8" w:rsidRDefault="0083491A" w:rsidP="00B6773A">
      <w:pPr>
        <w:pStyle w:val="4"/>
        <w:shd w:val="clear" w:color="auto" w:fill="FFFFFF"/>
        <w:spacing w:before="0" w:after="0"/>
        <w:ind w:firstLine="284"/>
        <w:jc w:val="both"/>
        <w:rPr>
          <w:rFonts w:ascii="Arial" w:hAnsi="Arial" w:cs="Arial"/>
          <w:color w:val="000000"/>
          <w:sz w:val="16"/>
          <w:szCs w:val="16"/>
        </w:rPr>
      </w:pPr>
      <w:r w:rsidRPr="002F64A8">
        <w:rPr>
          <w:rFonts w:ascii="Arial" w:hAnsi="Arial" w:cs="Arial"/>
          <w:color w:val="000000"/>
          <w:sz w:val="16"/>
          <w:szCs w:val="16"/>
        </w:rPr>
        <w:t>Объекты для осуществления дорожной деятельности в отношении</w:t>
      </w:r>
    </w:p>
    <w:p w:rsidR="0083491A" w:rsidRPr="002F64A8" w:rsidRDefault="0083491A" w:rsidP="00B6773A">
      <w:pPr>
        <w:pStyle w:val="4"/>
        <w:shd w:val="clear" w:color="auto" w:fill="FFFFFF"/>
        <w:spacing w:before="0" w:after="0"/>
        <w:ind w:firstLine="284"/>
        <w:jc w:val="both"/>
        <w:rPr>
          <w:rFonts w:ascii="Arial" w:hAnsi="Arial" w:cs="Arial"/>
          <w:color w:val="000000"/>
          <w:sz w:val="16"/>
          <w:szCs w:val="16"/>
        </w:rPr>
      </w:pPr>
      <w:r w:rsidRPr="002F64A8">
        <w:rPr>
          <w:rFonts w:ascii="Arial" w:hAnsi="Arial" w:cs="Arial"/>
          <w:color w:val="000000"/>
          <w:sz w:val="16"/>
          <w:szCs w:val="16"/>
        </w:rPr>
        <w:t>автомобильных дорог местного значения вне границ населенных пунктов в</w:t>
      </w:r>
    </w:p>
    <w:p w:rsidR="0083491A" w:rsidRPr="002F64A8" w:rsidRDefault="0083491A" w:rsidP="00B6773A">
      <w:pPr>
        <w:pStyle w:val="4"/>
        <w:shd w:val="clear" w:color="auto" w:fill="FFFFFF"/>
        <w:spacing w:before="0" w:after="0"/>
        <w:ind w:firstLine="284"/>
        <w:jc w:val="both"/>
        <w:rPr>
          <w:rFonts w:ascii="Arial" w:hAnsi="Arial" w:cs="Arial"/>
          <w:color w:val="000000"/>
          <w:sz w:val="16"/>
          <w:szCs w:val="16"/>
        </w:rPr>
      </w:pPr>
      <w:r w:rsidRPr="002F64A8">
        <w:rPr>
          <w:rFonts w:ascii="Arial" w:hAnsi="Arial" w:cs="Arial"/>
          <w:color w:val="000000"/>
          <w:sz w:val="16"/>
          <w:szCs w:val="16"/>
        </w:rPr>
        <w:t>границах муниципального района</w:t>
      </w:r>
    </w:p>
    <w:tbl>
      <w:tblPr>
        <w:tblW w:w="4869" w:type="pct"/>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5"/>
        <w:gridCol w:w="5812"/>
      </w:tblGrid>
      <w:tr w:rsidR="0083491A" w:rsidRPr="002F64A8" w:rsidTr="00BC44DD">
        <w:trPr>
          <w:trHeight w:val="113"/>
        </w:trPr>
        <w:tc>
          <w:tcPr>
            <w:tcW w:w="2372"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Style w:val="aff0"/>
                <w:rFonts w:ascii="Arial" w:eastAsia="Arial Unicode MS" w:hAnsi="Arial" w:cs="Arial"/>
                <w:color w:val="000000"/>
                <w:sz w:val="12"/>
                <w:szCs w:val="12"/>
              </w:rPr>
              <w:t>Наименование вида объекта</w:t>
            </w:r>
            <w:r w:rsidRPr="002F64A8">
              <w:rPr>
                <w:rFonts w:ascii="Arial" w:hAnsi="Arial" w:cs="Arial"/>
                <w:color w:val="000000"/>
                <w:sz w:val="12"/>
                <w:szCs w:val="12"/>
              </w:rPr>
              <w:t> </w:t>
            </w:r>
            <w:r w:rsidRPr="002F64A8">
              <w:rPr>
                <w:rStyle w:val="aff0"/>
                <w:rFonts w:ascii="Arial" w:eastAsia="Arial Unicode MS" w:hAnsi="Arial" w:cs="Arial"/>
                <w:color w:val="000000"/>
                <w:sz w:val="12"/>
                <w:szCs w:val="12"/>
              </w:rPr>
              <w:t>местного значения,</w:t>
            </w:r>
            <w:r w:rsidRPr="002F64A8">
              <w:rPr>
                <w:rFonts w:ascii="Arial" w:hAnsi="Arial" w:cs="Arial"/>
                <w:color w:val="000000"/>
                <w:sz w:val="12"/>
                <w:szCs w:val="12"/>
              </w:rPr>
              <w:t> </w:t>
            </w:r>
            <w:r w:rsidRPr="002F64A8">
              <w:rPr>
                <w:rStyle w:val="aff0"/>
                <w:rFonts w:ascii="Arial" w:eastAsia="Arial Unicode MS" w:hAnsi="Arial" w:cs="Arial"/>
                <w:color w:val="000000"/>
                <w:sz w:val="12"/>
                <w:szCs w:val="12"/>
              </w:rPr>
              <w:t>для которого обосновываются расчетные показатели</w:t>
            </w:r>
          </w:p>
        </w:tc>
        <w:tc>
          <w:tcPr>
            <w:tcW w:w="2628"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nospacing"/>
              <w:spacing w:before="0" w:beforeAutospacing="0" w:after="0" w:afterAutospacing="0"/>
              <w:jc w:val="both"/>
              <w:rPr>
                <w:rFonts w:ascii="Arial" w:hAnsi="Arial" w:cs="Arial"/>
                <w:color w:val="000000"/>
                <w:sz w:val="12"/>
                <w:szCs w:val="12"/>
              </w:rPr>
            </w:pPr>
            <w:r w:rsidRPr="002F64A8">
              <w:rPr>
                <w:rFonts w:ascii="Arial" w:hAnsi="Arial" w:cs="Arial"/>
                <w:color w:val="000000"/>
                <w:sz w:val="12"/>
                <w:szCs w:val="12"/>
              </w:rPr>
              <w:t>Автомобильные дороги местного значения вне границ населенных пунктов в границах муниципального района с твердым покрытием</w:t>
            </w:r>
          </w:p>
        </w:tc>
      </w:tr>
      <w:tr w:rsidR="0083491A" w:rsidRPr="002F64A8" w:rsidTr="00BC44DD">
        <w:trPr>
          <w:trHeight w:val="113"/>
        </w:trPr>
        <w:tc>
          <w:tcPr>
            <w:tcW w:w="2372"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Style w:val="aff0"/>
                <w:rFonts w:ascii="Arial" w:eastAsia="Arial Unicode MS" w:hAnsi="Arial" w:cs="Arial"/>
                <w:color w:val="000000"/>
                <w:sz w:val="12"/>
                <w:szCs w:val="12"/>
              </w:rPr>
              <w:t>Обоснование включения объекта в перечень</w:t>
            </w:r>
          </w:p>
        </w:tc>
        <w:tc>
          <w:tcPr>
            <w:tcW w:w="2628"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Fonts w:ascii="Arial" w:hAnsi="Arial" w:cs="Arial"/>
                <w:color w:val="000000"/>
                <w:sz w:val="12"/>
                <w:szCs w:val="12"/>
              </w:rPr>
              <w:t>пункт 5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83491A" w:rsidRPr="00B6773A" w:rsidRDefault="0083491A" w:rsidP="002F64A8">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Объекты для обеспечения безопасности дорожного движения на автомобильных дорогах местного значения вне границ населенных пунктов в границах Валдайского городского поселения</w:t>
      </w:r>
    </w:p>
    <w:tbl>
      <w:tblPr>
        <w:tblW w:w="4869" w:type="pct"/>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5"/>
        <w:gridCol w:w="5812"/>
      </w:tblGrid>
      <w:tr w:rsidR="0083491A" w:rsidRPr="002F64A8" w:rsidTr="00BC44DD">
        <w:tc>
          <w:tcPr>
            <w:tcW w:w="2372"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Style w:val="aff0"/>
                <w:rFonts w:ascii="Arial" w:eastAsia="Arial Unicode MS" w:hAnsi="Arial" w:cs="Arial"/>
                <w:color w:val="000000"/>
                <w:sz w:val="12"/>
                <w:szCs w:val="12"/>
              </w:rPr>
              <w:t>Наименование вида объекта</w:t>
            </w:r>
            <w:r w:rsidRPr="002F64A8">
              <w:rPr>
                <w:rFonts w:ascii="Arial" w:hAnsi="Arial" w:cs="Arial"/>
                <w:color w:val="000000"/>
                <w:sz w:val="12"/>
                <w:szCs w:val="12"/>
              </w:rPr>
              <w:t> </w:t>
            </w:r>
            <w:r w:rsidRPr="002F64A8">
              <w:rPr>
                <w:rStyle w:val="aff0"/>
                <w:rFonts w:ascii="Arial" w:eastAsia="Arial Unicode MS" w:hAnsi="Arial" w:cs="Arial"/>
                <w:color w:val="000000"/>
                <w:sz w:val="12"/>
                <w:szCs w:val="12"/>
              </w:rPr>
              <w:t>местного значения,</w:t>
            </w:r>
            <w:r w:rsidRPr="002F64A8">
              <w:rPr>
                <w:rFonts w:ascii="Arial" w:hAnsi="Arial" w:cs="Arial"/>
                <w:color w:val="000000"/>
                <w:sz w:val="12"/>
                <w:szCs w:val="12"/>
              </w:rPr>
              <w:t> </w:t>
            </w:r>
            <w:r w:rsidRPr="002F64A8">
              <w:rPr>
                <w:rStyle w:val="aff0"/>
                <w:rFonts w:ascii="Arial" w:eastAsia="Arial Unicode MS" w:hAnsi="Arial" w:cs="Arial"/>
                <w:color w:val="000000"/>
                <w:sz w:val="12"/>
                <w:szCs w:val="12"/>
              </w:rPr>
              <w:t>для которого обосновываются расчетные показатели</w:t>
            </w:r>
          </w:p>
        </w:tc>
        <w:tc>
          <w:tcPr>
            <w:tcW w:w="2628"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nospacing"/>
              <w:spacing w:before="0" w:beforeAutospacing="0" w:after="0" w:afterAutospacing="0"/>
              <w:jc w:val="both"/>
              <w:rPr>
                <w:rFonts w:ascii="Arial" w:hAnsi="Arial" w:cs="Arial"/>
                <w:color w:val="000000"/>
                <w:sz w:val="12"/>
                <w:szCs w:val="12"/>
              </w:rPr>
            </w:pPr>
            <w:r w:rsidRPr="002F64A8">
              <w:rPr>
                <w:rFonts w:ascii="Arial" w:hAnsi="Arial" w:cs="Arial"/>
                <w:color w:val="000000"/>
                <w:sz w:val="12"/>
                <w:szCs w:val="12"/>
              </w:rPr>
              <w:t>Пешеходный переход (наземный, надземный, подземный)</w:t>
            </w:r>
          </w:p>
          <w:p w:rsidR="0083491A" w:rsidRPr="002F64A8" w:rsidRDefault="0083491A" w:rsidP="002F64A8">
            <w:pPr>
              <w:pStyle w:val="nospacing"/>
              <w:spacing w:before="0" w:beforeAutospacing="0" w:after="0" w:afterAutospacing="0"/>
              <w:jc w:val="both"/>
              <w:rPr>
                <w:rFonts w:ascii="Arial" w:hAnsi="Arial" w:cs="Arial"/>
                <w:color w:val="000000"/>
                <w:sz w:val="12"/>
                <w:szCs w:val="12"/>
              </w:rPr>
            </w:pPr>
            <w:r w:rsidRPr="002F64A8">
              <w:rPr>
                <w:rFonts w:ascii="Arial" w:hAnsi="Arial" w:cs="Arial"/>
                <w:color w:val="000000"/>
                <w:sz w:val="12"/>
                <w:szCs w:val="12"/>
              </w:rPr>
              <w:t>Разделительное ограждение </w:t>
            </w:r>
          </w:p>
        </w:tc>
      </w:tr>
      <w:tr w:rsidR="0083491A" w:rsidRPr="002F64A8" w:rsidTr="00BC44DD">
        <w:tc>
          <w:tcPr>
            <w:tcW w:w="2372"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Style w:val="aff0"/>
                <w:rFonts w:ascii="Arial" w:eastAsia="Arial Unicode MS" w:hAnsi="Arial" w:cs="Arial"/>
                <w:color w:val="000000"/>
                <w:sz w:val="12"/>
                <w:szCs w:val="12"/>
              </w:rPr>
              <w:t>Обоснование включения объекта в перечень</w:t>
            </w:r>
          </w:p>
        </w:tc>
        <w:tc>
          <w:tcPr>
            <w:tcW w:w="2628"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Fonts w:ascii="Arial" w:hAnsi="Arial" w:cs="Arial"/>
                <w:color w:val="000000"/>
                <w:sz w:val="12"/>
                <w:szCs w:val="12"/>
              </w:rPr>
              <w:t>пункт 5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Объекты для создания условий предоставления транспортных услуг населению и организация транспортного обслуживания населения в границах Валдайского городского поселения</w:t>
      </w:r>
    </w:p>
    <w:tbl>
      <w:tblPr>
        <w:tblW w:w="4869" w:type="pct"/>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5"/>
        <w:gridCol w:w="5812"/>
      </w:tblGrid>
      <w:tr w:rsidR="0083491A" w:rsidRPr="002F64A8" w:rsidTr="00BC44DD">
        <w:trPr>
          <w:trHeight w:val="113"/>
        </w:trPr>
        <w:tc>
          <w:tcPr>
            <w:tcW w:w="2372"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Style w:val="aff0"/>
                <w:rFonts w:ascii="Arial" w:eastAsia="Arial Unicode MS" w:hAnsi="Arial" w:cs="Arial"/>
                <w:color w:val="000000"/>
                <w:sz w:val="12"/>
                <w:szCs w:val="12"/>
              </w:rPr>
              <w:t>Наименование вида объекта</w:t>
            </w:r>
            <w:r w:rsidRPr="002F64A8">
              <w:rPr>
                <w:rFonts w:ascii="Arial" w:hAnsi="Arial" w:cs="Arial"/>
                <w:color w:val="000000"/>
                <w:sz w:val="12"/>
                <w:szCs w:val="12"/>
              </w:rPr>
              <w:t> </w:t>
            </w:r>
            <w:r w:rsidRPr="002F64A8">
              <w:rPr>
                <w:rStyle w:val="aff0"/>
                <w:rFonts w:ascii="Arial" w:eastAsia="Arial Unicode MS" w:hAnsi="Arial" w:cs="Arial"/>
                <w:color w:val="000000"/>
                <w:sz w:val="12"/>
                <w:szCs w:val="12"/>
              </w:rPr>
              <w:t>местного значения,</w:t>
            </w:r>
            <w:r w:rsidRPr="002F64A8">
              <w:rPr>
                <w:rFonts w:ascii="Arial" w:hAnsi="Arial" w:cs="Arial"/>
                <w:color w:val="000000"/>
                <w:sz w:val="12"/>
                <w:szCs w:val="12"/>
              </w:rPr>
              <w:t> </w:t>
            </w:r>
            <w:r w:rsidRPr="002F64A8">
              <w:rPr>
                <w:rStyle w:val="aff0"/>
                <w:rFonts w:ascii="Arial" w:eastAsia="Arial Unicode MS" w:hAnsi="Arial" w:cs="Arial"/>
                <w:color w:val="000000"/>
                <w:sz w:val="12"/>
                <w:szCs w:val="12"/>
              </w:rPr>
              <w:t>для которого обосновываются расчетные показатели</w:t>
            </w:r>
          </w:p>
        </w:tc>
        <w:tc>
          <w:tcPr>
            <w:tcW w:w="2628"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nospacing"/>
              <w:spacing w:before="0" w:beforeAutospacing="0" w:after="0" w:afterAutospacing="0"/>
              <w:jc w:val="both"/>
              <w:rPr>
                <w:rFonts w:ascii="Arial" w:hAnsi="Arial" w:cs="Arial"/>
                <w:color w:val="000000"/>
                <w:sz w:val="12"/>
                <w:szCs w:val="12"/>
              </w:rPr>
            </w:pPr>
            <w:r w:rsidRPr="002F64A8">
              <w:rPr>
                <w:rFonts w:ascii="Arial" w:hAnsi="Arial" w:cs="Arial"/>
                <w:color w:val="000000"/>
                <w:sz w:val="12"/>
                <w:szCs w:val="12"/>
              </w:rPr>
              <w:t>Автобусные остановки</w:t>
            </w:r>
          </w:p>
          <w:p w:rsidR="0083491A" w:rsidRPr="002F64A8" w:rsidRDefault="0083491A" w:rsidP="002F64A8">
            <w:pPr>
              <w:pStyle w:val="nospacing"/>
              <w:spacing w:before="0" w:beforeAutospacing="0" w:after="0" w:afterAutospacing="0"/>
              <w:jc w:val="both"/>
              <w:rPr>
                <w:rFonts w:ascii="Arial" w:hAnsi="Arial" w:cs="Arial"/>
                <w:color w:val="000000"/>
                <w:sz w:val="12"/>
                <w:szCs w:val="12"/>
              </w:rPr>
            </w:pPr>
            <w:r w:rsidRPr="002F64A8">
              <w:rPr>
                <w:rFonts w:ascii="Arial" w:hAnsi="Arial" w:cs="Arial"/>
                <w:color w:val="000000"/>
                <w:sz w:val="12"/>
                <w:szCs w:val="12"/>
              </w:rPr>
              <w:t> </w:t>
            </w:r>
          </w:p>
        </w:tc>
      </w:tr>
      <w:tr w:rsidR="0083491A" w:rsidRPr="002F64A8" w:rsidTr="00BC44DD">
        <w:trPr>
          <w:trHeight w:val="113"/>
        </w:trPr>
        <w:tc>
          <w:tcPr>
            <w:tcW w:w="2372"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Style w:val="aff0"/>
                <w:rFonts w:ascii="Arial" w:eastAsia="Arial Unicode MS" w:hAnsi="Arial" w:cs="Arial"/>
                <w:color w:val="000000"/>
                <w:sz w:val="12"/>
                <w:szCs w:val="12"/>
              </w:rPr>
              <w:t>Обоснование включения объекта в перечень</w:t>
            </w:r>
          </w:p>
        </w:tc>
        <w:tc>
          <w:tcPr>
            <w:tcW w:w="2628"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Fonts w:ascii="Arial" w:hAnsi="Arial" w:cs="Arial"/>
                <w:color w:val="000000"/>
                <w:sz w:val="12"/>
                <w:szCs w:val="12"/>
              </w:rPr>
              <w:t>пункт 6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83491A" w:rsidRPr="00B6773A" w:rsidRDefault="0083491A" w:rsidP="00B6773A">
      <w:pPr>
        <w:pStyle w:val="3"/>
        <w:shd w:val="clear" w:color="auto" w:fill="FFFFFF"/>
        <w:ind w:firstLine="284"/>
        <w:jc w:val="both"/>
        <w:rPr>
          <w:rFonts w:ascii="Arial" w:hAnsi="Arial" w:cs="Arial"/>
          <w:bCs/>
          <w:i/>
          <w:sz w:val="16"/>
          <w:szCs w:val="16"/>
        </w:rPr>
      </w:pPr>
      <w:r w:rsidRPr="00B6773A">
        <w:rPr>
          <w:rStyle w:val="affffff6"/>
          <w:rFonts w:ascii="Arial" w:hAnsi="Arial" w:cs="Arial"/>
          <w:bCs/>
          <w:i w:val="0"/>
          <w:sz w:val="16"/>
          <w:szCs w:val="16"/>
        </w:rPr>
        <w:t>Виды объектов местного значения муниципального района в области образования</w:t>
      </w:r>
    </w:p>
    <w:tbl>
      <w:tblPr>
        <w:tblW w:w="4885"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5"/>
        <w:gridCol w:w="5828"/>
      </w:tblGrid>
      <w:tr w:rsidR="0083491A" w:rsidRPr="002F64A8" w:rsidTr="006E1AC9">
        <w:trPr>
          <w:trHeight w:val="170"/>
          <w:jc w:val="center"/>
        </w:trPr>
        <w:tc>
          <w:tcPr>
            <w:tcW w:w="237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Style w:val="aff0"/>
                <w:rFonts w:ascii="Arial" w:eastAsia="Arial Unicode MS" w:hAnsi="Arial" w:cs="Arial"/>
                <w:sz w:val="12"/>
                <w:szCs w:val="12"/>
              </w:rPr>
              <w:t>Наименование вида объекта</w:t>
            </w:r>
            <w:r w:rsidRPr="002F64A8">
              <w:rPr>
                <w:rFonts w:ascii="Arial" w:hAnsi="Arial" w:cs="Arial"/>
                <w:sz w:val="12"/>
                <w:szCs w:val="12"/>
              </w:rPr>
              <w:t> </w:t>
            </w:r>
            <w:r w:rsidRPr="002F64A8">
              <w:rPr>
                <w:rStyle w:val="aff0"/>
                <w:rFonts w:ascii="Arial" w:eastAsia="Arial Unicode MS" w:hAnsi="Arial" w:cs="Arial"/>
                <w:sz w:val="12"/>
                <w:szCs w:val="12"/>
              </w:rPr>
              <w:t>местного значения,</w:t>
            </w:r>
            <w:r w:rsidRPr="002F64A8">
              <w:rPr>
                <w:rFonts w:ascii="Arial" w:hAnsi="Arial" w:cs="Arial"/>
                <w:sz w:val="12"/>
                <w:szCs w:val="12"/>
              </w:rPr>
              <w:t> </w:t>
            </w:r>
            <w:r w:rsidRPr="002F64A8">
              <w:rPr>
                <w:rStyle w:val="aff0"/>
                <w:rFonts w:ascii="Arial" w:eastAsia="Arial Unicode MS" w:hAnsi="Arial" w:cs="Arial"/>
                <w:sz w:val="12"/>
                <w:szCs w:val="12"/>
              </w:rPr>
              <w:t>для которого обосновываются расчетные показатели</w:t>
            </w:r>
          </w:p>
        </w:tc>
        <w:tc>
          <w:tcPr>
            <w:tcW w:w="262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Дошкольные образовательные организации, образовательные организации</w:t>
            </w:r>
          </w:p>
        </w:tc>
      </w:tr>
      <w:tr w:rsidR="0083491A" w:rsidRPr="002F64A8" w:rsidTr="006E1AC9">
        <w:trPr>
          <w:trHeight w:val="170"/>
          <w:jc w:val="center"/>
        </w:trPr>
        <w:tc>
          <w:tcPr>
            <w:tcW w:w="237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Style w:val="aff0"/>
                <w:rFonts w:ascii="Arial" w:eastAsia="Arial Unicode MS" w:hAnsi="Arial" w:cs="Arial"/>
                <w:sz w:val="12"/>
                <w:szCs w:val="12"/>
              </w:rPr>
              <w:t>Обоснование включения объекта в перечень</w:t>
            </w:r>
          </w:p>
        </w:tc>
        <w:tc>
          <w:tcPr>
            <w:tcW w:w="262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Fonts w:ascii="Arial" w:hAnsi="Arial" w:cs="Arial"/>
                <w:sz w:val="12"/>
                <w:szCs w:val="12"/>
              </w:rPr>
              <w:t>пункт 11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83491A" w:rsidRPr="00B6773A" w:rsidRDefault="0083491A" w:rsidP="00B6773A">
      <w:pPr>
        <w:pStyle w:val="3"/>
        <w:shd w:val="clear" w:color="auto" w:fill="FFFFFF"/>
        <w:ind w:firstLine="284"/>
        <w:jc w:val="both"/>
        <w:rPr>
          <w:rFonts w:ascii="Arial" w:hAnsi="Arial" w:cs="Arial"/>
          <w:bCs/>
          <w:i/>
          <w:sz w:val="16"/>
          <w:szCs w:val="16"/>
        </w:rPr>
      </w:pPr>
      <w:r w:rsidRPr="00B6773A">
        <w:rPr>
          <w:rStyle w:val="affffff6"/>
          <w:rFonts w:ascii="Arial" w:hAnsi="Arial" w:cs="Arial"/>
          <w:bCs/>
          <w:i w:val="0"/>
          <w:sz w:val="16"/>
          <w:szCs w:val="16"/>
        </w:rPr>
        <w:t>Виды объектов местного значения муниципального района в области здравоохранения</w:t>
      </w:r>
    </w:p>
    <w:tbl>
      <w:tblPr>
        <w:tblW w:w="4886"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6"/>
        <w:gridCol w:w="5829"/>
      </w:tblGrid>
      <w:tr w:rsidR="0083491A" w:rsidRPr="002F64A8" w:rsidTr="00BC44DD">
        <w:trPr>
          <w:trHeight w:val="113"/>
          <w:jc w:val="center"/>
        </w:trPr>
        <w:tc>
          <w:tcPr>
            <w:tcW w:w="237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Style w:val="aff0"/>
                <w:rFonts w:ascii="Arial" w:eastAsia="Arial Unicode MS" w:hAnsi="Arial" w:cs="Arial"/>
                <w:sz w:val="12"/>
                <w:szCs w:val="12"/>
              </w:rPr>
              <w:t>Наименование вида объекта</w:t>
            </w:r>
            <w:r w:rsidRPr="002F64A8">
              <w:rPr>
                <w:rFonts w:ascii="Arial" w:hAnsi="Arial" w:cs="Arial"/>
                <w:sz w:val="12"/>
                <w:szCs w:val="12"/>
              </w:rPr>
              <w:t> </w:t>
            </w:r>
            <w:r w:rsidRPr="002F64A8">
              <w:rPr>
                <w:rStyle w:val="aff0"/>
                <w:rFonts w:ascii="Arial" w:eastAsia="Arial Unicode MS" w:hAnsi="Arial" w:cs="Arial"/>
                <w:sz w:val="12"/>
                <w:szCs w:val="12"/>
              </w:rPr>
              <w:t>местного значения,</w:t>
            </w:r>
            <w:r w:rsidRPr="002F64A8">
              <w:rPr>
                <w:rFonts w:ascii="Arial" w:hAnsi="Arial" w:cs="Arial"/>
                <w:sz w:val="12"/>
                <w:szCs w:val="12"/>
              </w:rPr>
              <w:t> </w:t>
            </w:r>
            <w:r w:rsidRPr="002F64A8">
              <w:rPr>
                <w:rStyle w:val="aff0"/>
                <w:rFonts w:ascii="Arial" w:eastAsia="Arial Unicode MS" w:hAnsi="Arial" w:cs="Arial"/>
                <w:sz w:val="12"/>
                <w:szCs w:val="12"/>
              </w:rPr>
              <w:t>для которого обосновываются расчетные показатели</w:t>
            </w:r>
          </w:p>
        </w:tc>
        <w:tc>
          <w:tcPr>
            <w:tcW w:w="262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Медицинские организации: участковые больницы, ФАП, станции скорой помощи</w:t>
            </w:r>
          </w:p>
        </w:tc>
      </w:tr>
      <w:tr w:rsidR="0083491A" w:rsidRPr="002F64A8" w:rsidTr="00BC44DD">
        <w:trPr>
          <w:trHeight w:val="113"/>
          <w:jc w:val="center"/>
        </w:trPr>
        <w:tc>
          <w:tcPr>
            <w:tcW w:w="237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Style w:val="aff0"/>
                <w:rFonts w:ascii="Arial" w:eastAsia="Arial Unicode MS" w:hAnsi="Arial" w:cs="Arial"/>
                <w:sz w:val="12"/>
                <w:szCs w:val="12"/>
              </w:rPr>
              <w:t>Обоснование включения объекта в перечень</w:t>
            </w:r>
          </w:p>
        </w:tc>
        <w:tc>
          <w:tcPr>
            <w:tcW w:w="262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Fonts w:ascii="Arial" w:hAnsi="Arial" w:cs="Arial"/>
                <w:sz w:val="12"/>
                <w:szCs w:val="12"/>
              </w:rPr>
              <w:t>пункт 12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83491A" w:rsidRPr="00B6773A" w:rsidRDefault="0083491A" w:rsidP="00B6773A">
      <w:pPr>
        <w:pStyle w:val="3"/>
        <w:shd w:val="clear" w:color="auto" w:fill="FFFFFF"/>
        <w:ind w:firstLine="284"/>
        <w:jc w:val="both"/>
        <w:rPr>
          <w:rFonts w:ascii="Arial" w:hAnsi="Arial" w:cs="Arial"/>
          <w:bCs/>
          <w:i/>
          <w:sz w:val="16"/>
          <w:szCs w:val="16"/>
        </w:rPr>
      </w:pPr>
      <w:r w:rsidRPr="00B6773A">
        <w:rPr>
          <w:rStyle w:val="affffff6"/>
          <w:rFonts w:ascii="Arial" w:hAnsi="Arial" w:cs="Arial"/>
          <w:bCs/>
          <w:i w:val="0"/>
          <w:sz w:val="16"/>
          <w:szCs w:val="16"/>
        </w:rPr>
        <w:t>Виды объектов местного значения муниципального района в области физической культуры и массового спорта</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Объекты, обеспечивающие условия для развития на территории муниципального района физической культуры и массового спорта, организации проведения официальных физкультурно-оздоровительных и спортивных мероприятий Валдайского городского поселения</w:t>
      </w:r>
    </w:p>
    <w:tbl>
      <w:tblPr>
        <w:tblW w:w="4869" w:type="pct"/>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5"/>
        <w:gridCol w:w="5812"/>
      </w:tblGrid>
      <w:tr w:rsidR="0083491A" w:rsidRPr="002F64A8" w:rsidTr="002F64A8">
        <w:trPr>
          <w:trHeight w:val="113"/>
        </w:trPr>
        <w:tc>
          <w:tcPr>
            <w:tcW w:w="2372"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nospacing"/>
              <w:spacing w:before="0" w:beforeAutospacing="0" w:after="0" w:afterAutospacing="0"/>
              <w:jc w:val="both"/>
              <w:rPr>
                <w:rFonts w:ascii="Arial" w:hAnsi="Arial" w:cs="Arial"/>
                <w:color w:val="000000"/>
                <w:sz w:val="12"/>
                <w:szCs w:val="12"/>
              </w:rPr>
            </w:pPr>
            <w:r w:rsidRPr="002F64A8">
              <w:rPr>
                <w:rStyle w:val="aff0"/>
                <w:rFonts w:ascii="Arial" w:eastAsia="Arial Unicode MS" w:hAnsi="Arial" w:cs="Arial"/>
                <w:color w:val="000000"/>
                <w:sz w:val="12"/>
                <w:szCs w:val="12"/>
              </w:rPr>
              <w:t>Наименование вида объекта местного значения, для которого обосновываются расчетные показатели</w:t>
            </w:r>
          </w:p>
        </w:tc>
        <w:tc>
          <w:tcPr>
            <w:tcW w:w="2628"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nospacing"/>
              <w:spacing w:before="0" w:beforeAutospacing="0" w:after="0" w:afterAutospacing="0"/>
              <w:jc w:val="both"/>
              <w:rPr>
                <w:rFonts w:ascii="Arial" w:hAnsi="Arial" w:cs="Arial"/>
                <w:color w:val="000000"/>
                <w:sz w:val="12"/>
                <w:szCs w:val="12"/>
              </w:rPr>
            </w:pPr>
            <w:r w:rsidRPr="002F64A8">
              <w:rPr>
                <w:rFonts w:ascii="Arial" w:hAnsi="Arial" w:cs="Arial"/>
                <w:color w:val="000000"/>
                <w:sz w:val="12"/>
                <w:szCs w:val="12"/>
              </w:rPr>
              <w:t>Объекты физической культуры и спорта, физкультурно-спортивные залы, плоскостные сооружения</w:t>
            </w:r>
          </w:p>
        </w:tc>
      </w:tr>
      <w:tr w:rsidR="0083491A" w:rsidRPr="002F64A8" w:rsidTr="002F64A8">
        <w:trPr>
          <w:trHeight w:val="113"/>
        </w:trPr>
        <w:tc>
          <w:tcPr>
            <w:tcW w:w="2372"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nospacing"/>
              <w:spacing w:before="0" w:beforeAutospacing="0" w:after="0" w:afterAutospacing="0"/>
              <w:jc w:val="both"/>
              <w:rPr>
                <w:rFonts w:ascii="Arial" w:hAnsi="Arial" w:cs="Arial"/>
                <w:color w:val="000000"/>
                <w:sz w:val="12"/>
                <w:szCs w:val="12"/>
              </w:rPr>
            </w:pPr>
            <w:r w:rsidRPr="002F64A8">
              <w:rPr>
                <w:rStyle w:val="aff0"/>
                <w:rFonts w:ascii="Arial" w:eastAsia="Arial Unicode MS" w:hAnsi="Arial" w:cs="Arial"/>
                <w:color w:val="000000"/>
                <w:sz w:val="12"/>
                <w:szCs w:val="12"/>
              </w:rPr>
              <w:t>Обоснование включения объекта в перечень</w:t>
            </w:r>
          </w:p>
        </w:tc>
        <w:tc>
          <w:tcPr>
            <w:tcW w:w="2628"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nospacing"/>
              <w:spacing w:before="0" w:beforeAutospacing="0" w:after="0" w:afterAutospacing="0"/>
              <w:jc w:val="both"/>
              <w:rPr>
                <w:rFonts w:ascii="Arial" w:hAnsi="Arial" w:cs="Arial"/>
                <w:color w:val="000000"/>
                <w:sz w:val="12"/>
                <w:szCs w:val="12"/>
              </w:rPr>
            </w:pPr>
            <w:r w:rsidRPr="002F64A8">
              <w:rPr>
                <w:rFonts w:ascii="Arial" w:hAnsi="Arial" w:cs="Arial"/>
                <w:color w:val="000000"/>
                <w:sz w:val="12"/>
                <w:szCs w:val="12"/>
              </w:rPr>
              <w:t>пункт 26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83491A" w:rsidRPr="00B6773A" w:rsidRDefault="0083491A" w:rsidP="00B6773A">
      <w:pPr>
        <w:pStyle w:val="3"/>
        <w:shd w:val="clear" w:color="auto" w:fill="FFFFFF"/>
        <w:ind w:firstLine="284"/>
        <w:jc w:val="both"/>
        <w:rPr>
          <w:rFonts w:ascii="Arial" w:hAnsi="Arial" w:cs="Arial"/>
          <w:bCs/>
          <w:i/>
          <w:sz w:val="16"/>
          <w:szCs w:val="16"/>
        </w:rPr>
      </w:pPr>
      <w:r w:rsidRPr="00B6773A">
        <w:rPr>
          <w:rStyle w:val="affffff6"/>
          <w:rFonts w:ascii="Arial" w:hAnsi="Arial" w:cs="Arial"/>
          <w:bCs/>
          <w:i w:val="0"/>
          <w:sz w:val="16"/>
          <w:szCs w:val="16"/>
        </w:rPr>
        <w:t>Виды объектов местного значения муниципального района в области обработки, утилизации, обезвреживании, размещении твердых коммунальных отходов</w:t>
      </w:r>
    </w:p>
    <w:tbl>
      <w:tblPr>
        <w:tblW w:w="4869" w:type="pct"/>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5"/>
        <w:gridCol w:w="5812"/>
      </w:tblGrid>
      <w:tr w:rsidR="0083491A" w:rsidRPr="002F64A8" w:rsidTr="002F64A8">
        <w:trPr>
          <w:trHeight w:val="113"/>
        </w:trPr>
        <w:tc>
          <w:tcPr>
            <w:tcW w:w="2372"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Style w:val="aff0"/>
                <w:rFonts w:ascii="Arial" w:eastAsia="Arial Unicode MS" w:hAnsi="Arial" w:cs="Arial"/>
                <w:color w:val="000000"/>
                <w:sz w:val="12"/>
                <w:szCs w:val="12"/>
              </w:rPr>
              <w:t>Наименование вида объекта</w:t>
            </w:r>
            <w:r w:rsidRPr="002F64A8">
              <w:rPr>
                <w:rFonts w:ascii="Arial" w:hAnsi="Arial" w:cs="Arial"/>
                <w:color w:val="000000"/>
                <w:sz w:val="12"/>
                <w:szCs w:val="12"/>
              </w:rPr>
              <w:t> </w:t>
            </w:r>
            <w:r w:rsidRPr="002F64A8">
              <w:rPr>
                <w:rStyle w:val="aff0"/>
                <w:rFonts w:ascii="Arial" w:eastAsia="Arial Unicode MS" w:hAnsi="Arial" w:cs="Arial"/>
                <w:color w:val="000000"/>
                <w:sz w:val="12"/>
                <w:szCs w:val="12"/>
              </w:rPr>
              <w:t>местного значения,</w:t>
            </w:r>
            <w:r w:rsidRPr="002F64A8">
              <w:rPr>
                <w:rFonts w:ascii="Arial" w:hAnsi="Arial" w:cs="Arial"/>
                <w:color w:val="000000"/>
                <w:sz w:val="12"/>
                <w:szCs w:val="12"/>
              </w:rPr>
              <w:t> </w:t>
            </w:r>
            <w:r w:rsidRPr="002F64A8">
              <w:rPr>
                <w:rStyle w:val="aff0"/>
                <w:rFonts w:ascii="Arial" w:eastAsia="Arial Unicode MS" w:hAnsi="Arial" w:cs="Arial"/>
                <w:color w:val="000000"/>
                <w:sz w:val="12"/>
                <w:szCs w:val="12"/>
              </w:rPr>
              <w:t>для которого обосновываются расчетные показатели</w:t>
            </w:r>
          </w:p>
        </w:tc>
        <w:tc>
          <w:tcPr>
            <w:tcW w:w="2628"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nospacing"/>
              <w:spacing w:before="0" w:beforeAutospacing="0" w:after="0" w:afterAutospacing="0"/>
              <w:jc w:val="both"/>
              <w:rPr>
                <w:rFonts w:ascii="Arial" w:hAnsi="Arial" w:cs="Arial"/>
                <w:color w:val="000000"/>
                <w:sz w:val="12"/>
                <w:szCs w:val="12"/>
              </w:rPr>
            </w:pPr>
            <w:r w:rsidRPr="002F64A8">
              <w:rPr>
                <w:rFonts w:ascii="Arial" w:hAnsi="Arial" w:cs="Arial"/>
                <w:color w:val="000000"/>
                <w:sz w:val="12"/>
                <w:szCs w:val="12"/>
              </w:rPr>
              <w:t>Здания и сооружения (комплексы) по утилизации и переработке бытовых и промышленных отходов или аналогичные объекты</w:t>
            </w:r>
          </w:p>
        </w:tc>
      </w:tr>
      <w:tr w:rsidR="0083491A" w:rsidRPr="002F64A8" w:rsidTr="002F64A8">
        <w:trPr>
          <w:trHeight w:val="113"/>
        </w:trPr>
        <w:tc>
          <w:tcPr>
            <w:tcW w:w="2372"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Style w:val="aff0"/>
                <w:rFonts w:ascii="Arial" w:eastAsia="Arial Unicode MS" w:hAnsi="Arial" w:cs="Arial"/>
                <w:color w:val="000000"/>
                <w:sz w:val="12"/>
                <w:szCs w:val="12"/>
              </w:rPr>
              <w:t>Обоснование включения объекта в перечень</w:t>
            </w:r>
          </w:p>
        </w:tc>
        <w:tc>
          <w:tcPr>
            <w:tcW w:w="2628"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Fonts w:ascii="Arial" w:hAnsi="Arial" w:cs="Arial"/>
                <w:color w:val="000000"/>
                <w:sz w:val="12"/>
                <w:szCs w:val="12"/>
              </w:rPr>
              <w:t>пункт 14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83491A" w:rsidRPr="00B6773A" w:rsidRDefault="0083491A" w:rsidP="00B6773A">
      <w:pPr>
        <w:pStyle w:val="3"/>
        <w:shd w:val="clear" w:color="auto" w:fill="FFFFFF"/>
        <w:ind w:firstLine="284"/>
        <w:jc w:val="both"/>
        <w:rPr>
          <w:rFonts w:ascii="Arial" w:hAnsi="Arial" w:cs="Arial"/>
          <w:bCs/>
          <w:sz w:val="16"/>
          <w:szCs w:val="16"/>
        </w:rPr>
      </w:pPr>
      <w:r w:rsidRPr="00B6773A">
        <w:rPr>
          <w:rStyle w:val="affffff6"/>
          <w:rFonts w:ascii="Arial" w:hAnsi="Arial" w:cs="Arial"/>
          <w:bCs/>
          <w:i w:val="0"/>
          <w:sz w:val="16"/>
          <w:szCs w:val="16"/>
        </w:rPr>
        <w:t>Виды объектов местного значения муниципального района в иных областях в связи с решением вопросов местного значения поселения</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Объекты,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Валдайского городского поселения</w:t>
      </w:r>
    </w:p>
    <w:tbl>
      <w:tblPr>
        <w:tblW w:w="4869" w:type="pct"/>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5"/>
        <w:gridCol w:w="5812"/>
      </w:tblGrid>
      <w:tr w:rsidR="0083491A" w:rsidRPr="002F64A8" w:rsidTr="002F64A8">
        <w:trPr>
          <w:trHeight w:val="170"/>
        </w:trPr>
        <w:tc>
          <w:tcPr>
            <w:tcW w:w="2372"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Style w:val="aff0"/>
                <w:rFonts w:ascii="Arial" w:eastAsia="Arial Unicode MS" w:hAnsi="Arial" w:cs="Arial"/>
                <w:color w:val="000000"/>
                <w:sz w:val="12"/>
                <w:szCs w:val="12"/>
              </w:rPr>
              <w:t>Наименование вида объекта</w:t>
            </w:r>
            <w:r w:rsidRPr="002F64A8">
              <w:rPr>
                <w:rFonts w:ascii="Arial" w:hAnsi="Arial" w:cs="Arial"/>
                <w:color w:val="000000"/>
                <w:sz w:val="12"/>
                <w:szCs w:val="12"/>
              </w:rPr>
              <w:t> </w:t>
            </w:r>
            <w:r w:rsidRPr="002F64A8">
              <w:rPr>
                <w:rStyle w:val="aff0"/>
                <w:rFonts w:ascii="Arial" w:eastAsia="Arial Unicode MS" w:hAnsi="Arial" w:cs="Arial"/>
                <w:color w:val="000000"/>
                <w:sz w:val="12"/>
                <w:szCs w:val="12"/>
              </w:rPr>
              <w:t>местного значения,</w:t>
            </w:r>
            <w:r w:rsidRPr="002F64A8">
              <w:rPr>
                <w:rFonts w:ascii="Arial" w:hAnsi="Arial" w:cs="Arial"/>
                <w:color w:val="000000"/>
                <w:sz w:val="12"/>
                <w:szCs w:val="12"/>
              </w:rPr>
              <w:t> </w:t>
            </w:r>
            <w:r w:rsidRPr="002F64A8">
              <w:rPr>
                <w:rStyle w:val="aff0"/>
                <w:rFonts w:ascii="Arial" w:eastAsia="Arial Unicode MS" w:hAnsi="Arial" w:cs="Arial"/>
                <w:color w:val="000000"/>
                <w:sz w:val="12"/>
                <w:szCs w:val="12"/>
              </w:rPr>
              <w:t>для которого обосновываются расчетные показатели</w:t>
            </w:r>
          </w:p>
        </w:tc>
        <w:tc>
          <w:tcPr>
            <w:tcW w:w="2628"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nospacing"/>
              <w:spacing w:before="0" w:beforeAutospacing="0" w:after="0" w:afterAutospacing="0"/>
              <w:jc w:val="both"/>
              <w:rPr>
                <w:rFonts w:ascii="Arial" w:hAnsi="Arial" w:cs="Arial"/>
                <w:color w:val="000000"/>
                <w:sz w:val="12"/>
                <w:szCs w:val="12"/>
              </w:rPr>
            </w:pPr>
            <w:r w:rsidRPr="002F64A8">
              <w:rPr>
                <w:rFonts w:ascii="Arial" w:hAnsi="Arial" w:cs="Arial"/>
                <w:color w:val="000000"/>
                <w:sz w:val="12"/>
                <w:szCs w:val="12"/>
              </w:rPr>
              <w:t>Дом культуры и творчества, включая библиотеку или объект аналогичный такому функциональному назначению</w:t>
            </w:r>
          </w:p>
        </w:tc>
      </w:tr>
      <w:tr w:rsidR="0083491A" w:rsidRPr="002F64A8" w:rsidTr="002F64A8">
        <w:trPr>
          <w:trHeight w:val="170"/>
        </w:trPr>
        <w:tc>
          <w:tcPr>
            <w:tcW w:w="2372"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Style w:val="aff0"/>
                <w:rFonts w:ascii="Arial" w:eastAsia="Arial Unicode MS" w:hAnsi="Arial" w:cs="Arial"/>
                <w:color w:val="000000"/>
                <w:sz w:val="12"/>
                <w:szCs w:val="12"/>
              </w:rPr>
              <w:t>Обоснование включения объекта в перечень</w:t>
            </w:r>
          </w:p>
        </w:tc>
        <w:tc>
          <w:tcPr>
            <w:tcW w:w="2628" w:type="pct"/>
            <w:tcBorders>
              <w:top w:val="outset" w:sz="6" w:space="0" w:color="auto"/>
              <w:left w:val="outset" w:sz="6" w:space="0" w:color="auto"/>
              <w:bottom w:val="outset" w:sz="6" w:space="0" w:color="auto"/>
              <w:right w:val="outset" w:sz="6" w:space="0" w:color="auto"/>
            </w:tcBorders>
            <w:shd w:val="clear" w:color="auto" w:fill="FFFFFF"/>
            <w:hideMark/>
          </w:tcPr>
          <w:p w:rsidR="0083491A" w:rsidRPr="002F64A8" w:rsidRDefault="0083491A" w:rsidP="002F64A8">
            <w:pPr>
              <w:pStyle w:val="af3"/>
              <w:spacing w:before="0" w:beforeAutospacing="0" w:after="0" w:afterAutospacing="0"/>
              <w:ind w:firstLine="0"/>
              <w:jc w:val="both"/>
              <w:rPr>
                <w:rFonts w:ascii="Arial" w:hAnsi="Arial" w:cs="Arial"/>
                <w:color w:val="000000"/>
                <w:sz w:val="12"/>
                <w:szCs w:val="12"/>
              </w:rPr>
            </w:pPr>
            <w:r w:rsidRPr="002F64A8">
              <w:rPr>
                <w:rFonts w:ascii="Arial" w:hAnsi="Arial" w:cs="Arial"/>
                <w:color w:val="000000"/>
                <w:sz w:val="12"/>
                <w:szCs w:val="12"/>
              </w:rPr>
              <w:t>пункты 19, 19.1, 19.2 статьи 15 Федерального закона от 6 октября 2003 года N 131-ФЗ "Об общих принципах организации местного самоуправления в Российской Федерации" </w:t>
            </w:r>
          </w:p>
        </w:tc>
      </w:tr>
    </w:tbl>
    <w:p w:rsidR="0083491A" w:rsidRPr="002F64A8" w:rsidRDefault="0083491A" w:rsidP="00B6773A">
      <w:pPr>
        <w:pStyle w:val="af3"/>
        <w:shd w:val="clear" w:color="auto" w:fill="FFFFFF"/>
        <w:spacing w:before="0" w:beforeAutospacing="0" w:after="0" w:afterAutospacing="0"/>
        <w:ind w:firstLine="284"/>
        <w:jc w:val="both"/>
        <w:rPr>
          <w:rFonts w:ascii="Arial" w:hAnsi="Arial" w:cs="Arial"/>
          <w:color w:val="000000"/>
          <w:sz w:val="4"/>
          <w:szCs w:val="4"/>
        </w:rPr>
      </w:pPr>
    </w:p>
    <w:tbl>
      <w:tblPr>
        <w:tblW w:w="4885"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5"/>
        <w:gridCol w:w="5828"/>
      </w:tblGrid>
      <w:tr w:rsidR="0083491A" w:rsidRPr="002F64A8" w:rsidTr="002F64A8">
        <w:trPr>
          <w:trHeight w:val="20"/>
          <w:jc w:val="center"/>
        </w:trPr>
        <w:tc>
          <w:tcPr>
            <w:tcW w:w="237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Style w:val="aff0"/>
                <w:rFonts w:ascii="Arial" w:eastAsia="Arial Unicode MS" w:hAnsi="Arial" w:cs="Arial"/>
                <w:sz w:val="12"/>
                <w:szCs w:val="12"/>
              </w:rPr>
              <w:t>Наименование вида объекта</w:t>
            </w:r>
            <w:r w:rsidRPr="002F64A8">
              <w:rPr>
                <w:rFonts w:ascii="Arial" w:hAnsi="Arial" w:cs="Arial"/>
                <w:sz w:val="12"/>
                <w:szCs w:val="12"/>
              </w:rPr>
              <w:t> </w:t>
            </w:r>
            <w:r w:rsidRPr="002F64A8">
              <w:rPr>
                <w:rStyle w:val="aff0"/>
                <w:rFonts w:ascii="Arial" w:eastAsia="Arial Unicode MS" w:hAnsi="Arial" w:cs="Arial"/>
                <w:sz w:val="12"/>
                <w:szCs w:val="12"/>
              </w:rPr>
              <w:t>местного значения,</w:t>
            </w:r>
            <w:r w:rsidRPr="002F64A8">
              <w:rPr>
                <w:rFonts w:ascii="Arial" w:hAnsi="Arial" w:cs="Arial"/>
                <w:sz w:val="12"/>
                <w:szCs w:val="12"/>
              </w:rPr>
              <w:t> </w:t>
            </w:r>
            <w:r w:rsidRPr="002F64A8">
              <w:rPr>
                <w:rStyle w:val="aff0"/>
                <w:rFonts w:ascii="Arial" w:eastAsia="Arial Unicode MS" w:hAnsi="Arial" w:cs="Arial"/>
                <w:sz w:val="12"/>
                <w:szCs w:val="12"/>
              </w:rPr>
              <w:t>для которого обосновываются расчетные показатели</w:t>
            </w:r>
          </w:p>
        </w:tc>
        <w:tc>
          <w:tcPr>
            <w:tcW w:w="262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Объекты предупреждения и защиты населения от чрезвычайных ситуаций природного и техногенного характера, последствий проявлений терроризма и экстремизма в границах муниципального района</w:t>
            </w:r>
          </w:p>
        </w:tc>
      </w:tr>
      <w:tr w:rsidR="0083491A" w:rsidRPr="002F64A8" w:rsidTr="002F64A8">
        <w:trPr>
          <w:trHeight w:val="20"/>
          <w:jc w:val="center"/>
        </w:trPr>
        <w:tc>
          <w:tcPr>
            <w:tcW w:w="237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Style w:val="aff0"/>
                <w:rFonts w:ascii="Arial" w:eastAsia="Arial Unicode MS" w:hAnsi="Arial" w:cs="Arial"/>
                <w:sz w:val="12"/>
                <w:szCs w:val="12"/>
              </w:rPr>
              <w:t>Обоснование включения объекта в перечень</w:t>
            </w:r>
          </w:p>
        </w:tc>
        <w:tc>
          <w:tcPr>
            <w:tcW w:w="262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Fonts w:ascii="Arial" w:hAnsi="Arial" w:cs="Arial"/>
                <w:sz w:val="12"/>
                <w:szCs w:val="12"/>
              </w:rPr>
              <w:t>пункты 6.1, 21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83491A" w:rsidRPr="00556848" w:rsidRDefault="0083491A" w:rsidP="00B6773A">
      <w:pPr>
        <w:pStyle w:val="4"/>
        <w:shd w:val="clear" w:color="auto" w:fill="FFFFFF"/>
        <w:spacing w:before="0" w:after="0"/>
        <w:ind w:firstLine="284"/>
        <w:jc w:val="both"/>
        <w:rPr>
          <w:rFonts w:ascii="Arial" w:hAnsi="Arial" w:cs="Arial"/>
          <w:color w:val="000000"/>
          <w:sz w:val="16"/>
          <w:szCs w:val="16"/>
        </w:rPr>
      </w:pPr>
      <w:r w:rsidRPr="00556848">
        <w:rPr>
          <w:rFonts w:ascii="Arial" w:hAnsi="Arial" w:cs="Arial"/>
          <w:color w:val="000000"/>
          <w:sz w:val="16"/>
          <w:szCs w:val="16"/>
        </w:rPr>
        <w:t>Иные объекты местного значения поселения</w:t>
      </w:r>
    </w:p>
    <w:tbl>
      <w:tblPr>
        <w:tblW w:w="4934"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0"/>
        <w:gridCol w:w="199"/>
        <w:gridCol w:w="5685"/>
      </w:tblGrid>
      <w:tr w:rsidR="0083491A" w:rsidRPr="002F64A8" w:rsidTr="002F64A8">
        <w:trPr>
          <w:trHeight w:val="20"/>
          <w:jc w:val="center"/>
        </w:trPr>
        <w:tc>
          <w:tcPr>
            <w:tcW w:w="237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Style w:val="aff0"/>
                <w:rFonts w:ascii="Arial" w:eastAsia="Arial Unicode MS" w:hAnsi="Arial" w:cs="Arial"/>
                <w:sz w:val="12"/>
                <w:szCs w:val="12"/>
              </w:rPr>
              <w:t>Наименование вида объекта</w:t>
            </w:r>
            <w:r w:rsidRPr="002F64A8">
              <w:rPr>
                <w:rFonts w:ascii="Arial" w:hAnsi="Arial" w:cs="Arial"/>
                <w:sz w:val="12"/>
                <w:szCs w:val="12"/>
              </w:rPr>
              <w:t> </w:t>
            </w:r>
            <w:r w:rsidRPr="002F64A8">
              <w:rPr>
                <w:rStyle w:val="aff0"/>
                <w:rFonts w:ascii="Arial" w:eastAsia="Arial Unicode MS" w:hAnsi="Arial" w:cs="Arial"/>
                <w:sz w:val="12"/>
                <w:szCs w:val="12"/>
              </w:rPr>
              <w:t>местного значения,</w:t>
            </w:r>
            <w:r w:rsidRPr="002F64A8">
              <w:rPr>
                <w:rFonts w:ascii="Arial" w:hAnsi="Arial" w:cs="Arial"/>
                <w:sz w:val="12"/>
                <w:szCs w:val="12"/>
              </w:rPr>
              <w:t> </w:t>
            </w:r>
            <w:r w:rsidRPr="002F64A8">
              <w:rPr>
                <w:rStyle w:val="aff0"/>
                <w:rFonts w:ascii="Arial" w:eastAsia="Arial Unicode MS" w:hAnsi="Arial" w:cs="Arial"/>
                <w:sz w:val="12"/>
                <w:szCs w:val="12"/>
              </w:rPr>
              <w:t>для которого обосновываются расчетные показатели</w:t>
            </w:r>
          </w:p>
        </w:tc>
        <w:tc>
          <w:tcPr>
            <w:tcW w:w="2626" w:type="pct"/>
            <w:gridSpan w:val="2"/>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Fonts w:ascii="Arial" w:hAnsi="Arial" w:cs="Arial"/>
                <w:sz w:val="12"/>
                <w:szCs w:val="12"/>
              </w:rPr>
              <w:t>Объекты связи,</w:t>
            </w:r>
          </w:p>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Fonts w:ascii="Arial" w:hAnsi="Arial" w:cs="Arial"/>
                <w:sz w:val="12"/>
                <w:szCs w:val="12"/>
              </w:rPr>
              <w:t>Объекты общественного питания,</w:t>
            </w:r>
          </w:p>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Fonts w:ascii="Arial" w:hAnsi="Arial" w:cs="Arial"/>
                <w:sz w:val="12"/>
                <w:szCs w:val="12"/>
              </w:rPr>
              <w:t>Объекты торговли,</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Объекты бытового обслуживания</w:t>
            </w:r>
          </w:p>
        </w:tc>
      </w:tr>
      <w:tr w:rsidR="0083491A" w:rsidRPr="002F64A8" w:rsidTr="002F64A8">
        <w:trPr>
          <w:trHeight w:val="20"/>
          <w:jc w:val="center"/>
        </w:trPr>
        <w:tc>
          <w:tcPr>
            <w:tcW w:w="237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Style w:val="aff0"/>
                <w:rFonts w:ascii="Arial" w:eastAsia="Arial Unicode MS" w:hAnsi="Arial" w:cs="Arial"/>
                <w:sz w:val="12"/>
                <w:szCs w:val="12"/>
              </w:rPr>
              <w:t>Обоснование включения объекта в перечень</w:t>
            </w:r>
          </w:p>
        </w:tc>
        <w:tc>
          <w:tcPr>
            <w:tcW w:w="2626" w:type="pct"/>
            <w:gridSpan w:val="2"/>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Fonts w:ascii="Arial" w:hAnsi="Arial" w:cs="Arial"/>
                <w:sz w:val="12"/>
                <w:szCs w:val="12"/>
              </w:rPr>
              <w:t>пункт 18 статьи 15 Федерального закона от 6 октября 2003 года N 131-ФЗ "Об общих принципах организации местного самоуправления в Российской Федерации"</w:t>
            </w:r>
          </w:p>
        </w:tc>
      </w:tr>
      <w:tr w:rsidR="0083491A" w:rsidRPr="002F64A8" w:rsidTr="002F64A8">
        <w:trPr>
          <w:trHeight w:val="20"/>
          <w:jc w:val="center"/>
        </w:trPr>
        <w:tc>
          <w:tcPr>
            <w:tcW w:w="237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Style w:val="aff0"/>
                <w:rFonts w:ascii="Arial" w:eastAsia="Arial Unicode MS" w:hAnsi="Arial" w:cs="Arial"/>
                <w:sz w:val="12"/>
                <w:szCs w:val="12"/>
              </w:rPr>
              <w:t>Наименование вида объекта</w:t>
            </w:r>
            <w:r w:rsidRPr="002F64A8">
              <w:rPr>
                <w:rFonts w:ascii="Arial" w:hAnsi="Arial" w:cs="Arial"/>
                <w:sz w:val="12"/>
                <w:szCs w:val="12"/>
              </w:rPr>
              <w:t> </w:t>
            </w:r>
            <w:r w:rsidRPr="002F64A8">
              <w:rPr>
                <w:rStyle w:val="aff0"/>
                <w:rFonts w:ascii="Arial" w:eastAsia="Arial Unicode MS" w:hAnsi="Arial" w:cs="Arial"/>
                <w:sz w:val="12"/>
                <w:szCs w:val="12"/>
              </w:rPr>
              <w:t>местного значения,</w:t>
            </w:r>
            <w:r w:rsidRPr="002F64A8">
              <w:rPr>
                <w:rFonts w:ascii="Arial" w:hAnsi="Arial" w:cs="Arial"/>
                <w:sz w:val="12"/>
                <w:szCs w:val="12"/>
              </w:rPr>
              <w:t> </w:t>
            </w:r>
            <w:r w:rsidRPr="002F64A8">
              <w:rPr>
                <w:rStyle w:val="aff0"/>
                <w:rFonts w:ascii="Arial" w:eastAsia="Arial Unicode MS" w:hAnsi="Arial" w:cs="Arial"/>
                <w:sz w:val="12"/>
                <w:szCs w:val="12"/>
              </w:rPr>
              <w:t>для которого обосновываются расчетные показатели</w:t>
            </w:r>
          </w:p>
        </w:tc>
        <w:tc>
          <w:tcPr>
            <w:tcW w:w="2626" w:type="pct"/>
            <w:gridSpan w:val="2"/>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Fonts w:ascii="Arial" w:hAnsi="Arial" w:cs="Arial"/>
                <w:sz w:val="12"/>
                <w:szCs w:val="12"/>
              </w:rPr>
              <w:t>Рынок для торговли продукцией сельскохозяйственного производства</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или другие объекты аналогичные по данному функциональному назначению</w:t>
            </w:r>
          </w:p>
        </w:tc>
      </w:tr>
      <w:tr w:rsidR="0083491A" w:rsidRPr="002F64A8" w:rsidTr="002F64A8">
        <w:trPr>
          <w:trHeight w:val="20"/>
          <w:jc w:val="center"/>
        </w:trPr>
        <w:tc>
          <w:tcPr>
            <w:tcW w:w="237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Style w:val="aff0"/>
                <w:rFonts w:ascii="Arial" w:eastAsia="Arial Unicode MS" w:hAnsi="Arial" w:cs="Arial"/>
                <w:sz w:val="12"/>
                <w:szCs w:val="12"/>
              </w:rPr>
              <w:t>Обоснование включения объекта в перечень</w:t>
            </w:r>
          </w:p>
        </w:tc>
        <w:tc>
          <w:tcPr>
            <w:tcW w:w="2626" w:type="pct"/>
            <w:gridSpan w:val="2"/>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Fonts w:ascii="Arial" w:hAnsi="Arial" w:cs="Arial"/>
                <w:sz w:val="12"/>
                <w:szCs w:val="12"/>
              </w:rPr>
              <w:t>пункт 25 статьи 15 Федерального закона от 6 октября 2003 года N 131-ФЗ "Об общих принципах организации местного самоуправления в Российской Федерации"</w:t>
            </w:r>
          </w:p>
        </w:tc>
      </w:tr>
      <w:tr w:rsidR="0083491A" w:rsidRPr="002F64A8" w:rsidTr="002F64A8">
        <w:trPr>
          <w:trHeight w:val="20"/>
          <w:jc w:val="center"/>
        </w:trPr>
        <w:tc>
          <w:tcPr>
            <w:tcW w:w="2374" w:type="pct"/>
            <w:tcBorders>
              <w:top w:val="outset" w:sz="6" w:space="0" w:color="auto"/>
              <w:left w:val="outset" w:sz="6" w:space="0" w:color="auto"/>
              <w:bottom w:val="outset" w:sz="6" w:space="0" w:color="auto"/>
              <w:right w:val="outset" w:sz="6" w:space="0" w:color="auto"/>
            </w:tcBorders>
            <w:vAlign w:val="center"/>
            <w:hideMark/>
          </w:tcPr>
          <w:p w:rsidR="0083491A" w:rsidRPr="002F64A8" w:rsidRDefault="0083491A" w:rsidP="002F64A8">
            <w:pPr>
              <w:jc w:val="both"/>
              <w:rPr>
                <w:rFonts w:ascii="Arial" w:hAnsi="Arial" w:cs="Arial"/>
                <w:sz w:val="12"/>
                <w:szCs w:val="12"/>
              </w:rPr>
            </w:pPr>
            <w:r w:rsidRPr="002F64A8">
              <w:rPr>
                <w:rFonts w:ascii="Arial" w:hAnsi="Arial" w:cs="Arial"/>
                <w:sz w:val="12"/>
                <w:szCs w:val="12"/>
              </w:rPr>
              <w:t> </w:t>
            </w:r>
          </w:p>
        </w:tc>
        <w:tc>
          <w:tcPr>
            <w:tcW w:w="89" w:type="pct"/>
            <w:tcBorders>
              <w:top w:val="outset" w:sz="6" w:space="0" w:color="auto"/>
              <w:left w:val="outset" w:sz="6" w:space="0" w:color="auto"/>
              <w:bottom w:val="outset" w:sz="6" w:space="0" w:color="auto"/>
              <w:right w:val="outset" w:sz="6" w:space="0" w:color="auto"/>
            </w:tcBorders>
            <w:vAlign w:val="center"/>
            <w:hideMark/>
          </w:tcPr>
          <w:p w:rsidR="0083491A" w:rsidRPr="002F64A8" w:rsidRDefault="0083491A" w:rsidP="002F64A8">
            <w:pPr>
              <w:jc w:val="both"/>
              <w:rPr>
                <w:rFonts w:ascii="Arial" w:hAnsi="Arial" w:cs="Arial"/>
                <w:sz w:val="12"/>
                <w:szCs w:val="12"/>
              </w:rPr>
            </w:pPr>
            <w:r w:rsidRPr="002F64A8">
              <w:rPr>
                <w:rFonts w:ascii="Arial" w:hAnsi="Arial" w:cs="Arial"/>
                <w:sz w:val="12"/>
                <w:szCs w:val="12"/>
              </w:rPr>
              <w:t> </w:t>
            </w:r>
          </w:p>
        </w:tc>
        <w:tc>
          <w:tcPr>
            <w:tcW w:w="2537" w:type="pct"/>
            <w:tcBorders>
              <w:top w:val="outset" w:sz="6" w:space="0" w:color="auto"/>
              <w:left w:val="outset" w:sz="6" w:space="0" w:color="auto"/>
              <w:bottom w:val="outset" w:sz="6" w:space="0" w:color="auto"/>
              <w:right w:val="outset" w:sz="6" w:space="0" w:color="auto"/>
            </w:tcBorders>
            <w:vAlign w:val="center"/>
            <w:hideMark/>
          </w:tcPr>
          <w:p w:rsidR="0083491A" w:rsidRPr="002F64A8" w:rsidRDefault="0083491A" w:rsidP="002F64A8">
            <w:pPr>
              <w:jc w:val="both"/>
              <w:rPr>
                <w:rFonts w:ascii="Arial" w:hAnsi="Arial" w:cs="Arial"/>
                <w:sz w:val="12"/>
                <w:szCs w:val="12"/>
              </w:rPr>
            </w:pPr>
            <w:r w:rsidRPr="002F64A8">
              <w:rPr>
                <w:rFonts w:ascii="Arial" w:hAnsi="Arial" w:cs="Arial"/>
                <w:sz w:val="12"/>
                <w:szCs w:val="12"/>
              </w:rPr>
              <w:t> </w:t>
            </w:r>
          </w:p>
        </w:tc>
      </w:tr>
    </w:tbl>
    <w:p w:rsidR="0083491A" w:rsidRPr="00B6773A" w:rsidRDefault="0083491A" w:rsidP="00B6773A">
      <w:pPr>
        <w:pStyle w:val="20"/>
        <w:shd w:val="clear" w:color="auto" w:fill="FFFFFF"/>
        <w:ind w:firstLine="284"/>
        <w:jc w:val="both"/>
        <w:rPr>
          <w:rFonts w:ascii="Arial" w:hAnsi="Arial" w:cs="Arial"/>
          <w:b/>
          <w:bCs/>
          <w:i/>
          <w:color w:val="000000"/>
          <w:sz w:val="16"/>
          <w:szCs w:val="16"/>
        </w:rPr>
      </w:pPr>
      <w:r w:rsidRPr="00B6773A">
        <w:rPr>
          <w:rStyle w:val="affffff6"/>
          <w:rFonts w:ascii="Arial" w:hAnsi="Arial" w:cs="Arial"/>
          <w:b/>
          <w:bCs/>
          <w:i w:val="0"/>
          <w:color w:val="000000"/>
          <w:sz w:val="16"/>
          <w:szCs w:val="16"/>
        </w:rPr>
        <w:t>Учет социально-демографического состава и плотности населения на территории муниципального образования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Валдайского городского поселения.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b/>
          <w:bCs/>
          <w:color w:val="000000"/>
          <w:sz w:val="16"/>
          <w:szCs w:val="16"/>
        </w:rPr>
      </w:pPr>
      <w:r w:rsidRPr="00B6773A">
        <w:rPr>
          <w:rStyle w:val="affffff6"/>
          <w:rFonts w:ascii="Arial" w:hAnsi="Arial" w:cs="Arial"/>
          <w:b/>
          <w:bCs/>
          <w:i w:val="0"/>
          <w:color w:val="000000"/>
          <w:sz w:val="16"/>
          <w:szCs w:val="16"/>
        </w:rPr>
        <w:t>Сведения о планах и программах комплексного социально-экономического развития муниципального образования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Учет планов и программ комплексного социально-экономического развития муниципального образования в местных нормативах градостроительного проектирования обусловлен необходимостью учета планируемых к размещению объектов местного значения городского поселения в соответствии с принятыми планами и программами.</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Наличие планируемых к размещению объектов местного значения городского поселения в принятых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требует:</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1) обоснование выбранного варианта размещения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2) оценку возможного влияния планируемых для размещения объектов местного значения поселения на комплексное развитие этих территорий.</w:t>
      </w:r>
    </w:p>
    <w:p w:rsidR="0083491A" w:rsidRPr="00B6773A" w:rsidRDefault="0083491A" w:rsidP="00B6773A">
      <w:pPr>
        <w:pStyle w:val="20"/>
        <w:shd w:val="clear" w:color="auto" w:fill="FFFFFF"/>
        <w:ind w:firstLine="284"/>
        <w:jc w:val="both"/>
        <w:rPr>
          <w:rFonts w:ascii="Arial" w:hAnsi="Arial" w:cs="Arial"/>
          <w:b/>
          <w:bCs/>
          <w:color w:val="000000"/>
          <w:sz w:val="16"/>
          <w:szCs w:val="16"/>
        </w:rPr>
      </w:pPr>
      <w:r w:rsidRPr="00B6773A">
        <w:rPr>
          <w:rStyle w:val="affffff6"/>
          <w:rFonts w:ascii="Arial" w:hAnsi="Arial" w:cs="Arial"/>
          <w:b/>
          <w:bCs/>
          <w:i w:val="0"/>
          <w:color w:val="000000"/>
          <w:sz w:val="16"/>
          <w:szCs w:val="16"/>
        </w:rPr>
        <w:t>Предложения органов местного самоуправления и заинтересованных лиц</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Согласно пункту 3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При подготовке нормативов градостроительного проектирования Валдайского городского поселения в Администрацию Валдайского городского поселения предложений от органов местного самоуправления и заинтересованных лиц, для учета в материалах по обоснованию, не поступало.</w:t>
      </w:r>
    </w:p>
    <w:p w:rsidR="0083491A" w:rsidRPr="00B6773A" w:rsidRDefault="0083491A" w:rsidP="00B6773A">
      <w:pPr>
        <w:pStyle w:val="20"/>
        <w:shd w:val="clear" w:color="auto" w:fill="FFFFFF"/>
        <w:ind w:firstLine="284"/>
        <w:jc w:val="both"/>
        <w:rPr>
          <w:rFonts w:ascii="Arial" w:hAnsi="Arial" w:cs="Arial"/>
          <w:b/>
          <w:bCs/>
          <w:color w:val="000000"/>
          <w:sz w:val="16"/>
          <w:szCs w:val="16"/>
        </w:rPr>
      </w:pPr>
      <w:r w:rsidRPr="00B6773A">
        <w:rPr>
          <w:rStyle w:val="affffff6"/>
          <w:rFonts w:ascii="Arial" w:hAnsi="Arial" w:cs="Arial"/>
          <w:b/>
          <w:bCs/>
          <w:i w:val="0"/>
          <w:color w:val="000000"/>
          <w:sz w:val="16"/>
          <w:szCs w:val="16"/>
        </w:rPr>
        <w:t>Обоснование расчетных показателей для объектов местного значения муниципального района в области электро-, -газоснабжения поселений</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муниципального района в области электро-, -газоснабжения поселений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83491A" w:rsidRPr="00B6773A" w:rsidRDefault="0083491A" w:rsidP="00B6773A">
      <w:pPr>
        <w:pStyle w:val="3"/>
        <w:shd w:val="clear" w:color="auto" w:fill="FFFFFF"/>
        <w:ind w:firstLine="284"/>
        <w:jc w:val="both"/>
        <w:rPr>
          <w:rFonts w:ascii="Arial" w:hAnsi="Arial" w:cs="Arial"/>
          <w:bCs/>
          <w:i/>
          <w:sz w:val="16"/>
          <w:szCs w:val="16"/>
        </w:rPr>
      </w:pPr>
      <w:r w:rsidRPr="00B6773A">
        <w:rPr>
          <w:rStyle w:val="affffff6"/>
          <w:rFonts w:ascii="Arial" w:hAnsi="Arial" w:cs="Arial"/>
          <w:bCs/>
          <w:i w:val="0"/>
          <w:sz w:val="16"/>
          <w:szCs w:val="16"/>
        </w:rPr>
        <w:t>Расчетные показатели для объектов электроснабжения поселений</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Расчетные показатели минимально допустимого уровня обеспеченности для объектов электроснабжения поселений и расчетных показателей максимально допустимого уровня территориальной доступности таких объектов для населения городского поселения:</w:t>
      </w:r>
    </w:p>
    <w:tbl>
      <w:tblPr>
        <w:tblW w:w="4901"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3"/>
        <w:gridCol w:w="5956"/>
      </w:tblGrid>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Fonts w:ascii="Arial" w:hAnsi="Arial" w:cs="Arial"/>
                <w:sz w:val="12"/>
                <w:szCs w:val="12"/>
              </w:rPr>
              <w:t>Объекты электроснабжения (трансформаторные подстанции, линии электропередач и т.д.) до 35кВ включительно</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Территория применения расчетных показателей</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Вся территория муниципального образования</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Обеспечение благоприятных условий жизнедеятельности населения, в том числе объектами инженерной и транспортной инфраструктур</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Определяется точкой подключения к объектам энергоснабжения согласно техническим условиям энергоснабжающей организации.</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 установлено</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 установлено</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95% объектов, расположенных на территории населенных пунктов поселения</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Согласно техническим условиям энергоснабжающей организации</w:t>
            </w:r>
          </w:p>
        </w:tc>
      </w:tr>
    </w:tbl>
    <w:p w:rsidR="0083491A" w:rsidRPr="00B6773A" w:rsidRDefault="0083491A" w:rsidP="00B6773A">
      <w:pPr>
        <w:pStyle w:val="3"/>
        <w:shd w:val="clear" w:color="auto" w:fill="FFFFFF"/>
        <w:ind w:firstLine="284"/>
        <w:jc w:val="both"/>
        <w:rPr>
          <w:rFonts w:ascii="Arial" w:hAnsi="Arial" w:cs="Arial"/>
          <w:bCs/>
          <w:sz w:val="16"/>
          <w:szCs w:val="16"/>
        </w:rPr>
      </w:pPr>
      <w:r w:rsidRPr="00B6773A">
        <w:rPr>
          <w:rStyle w:val="affffff6"/>
          <w:rFonts w:ascii="Arial" w:hAnsi="Arial" w:cs="Arial"/>
          <w:bCs/>
          <w:i w:val="0"/>
          <w:sz w:val="16"/>
          <w:szCs w:val="16"/>
        </w:rPr>
        <w:t>Расчетные показатели для объектов газоснабжения поселений</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Расчетные показатели минимально допустимого уровня обеспеченности для объектов газоснабжение поселений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4901"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3"/>
        <w:gridCol w:w="5956"/>
      </w:tblGrid>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Объекты газоснабжения поселений (межпоселковые сети газоснабжения (газопроводы), ГРПБ, ГРПШ)</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Территория применения расчетных показателей</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Вся территория муниципального образования</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Обеспечение благоприятных условий жизнедеятельности населения, в том числе объектами инженерной и транспортной инфраструктур</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Определяется точкой подключения к объектам газоснабжения согласно техническим условиям энергоснабжающей организации.</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Предельное значение расчетных показателей, установленное в региональных нормативах градостроительного проектирования:</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 установлено</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 установлено</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95% объектов, расположенных на территории населенных пунктов поселения</w:t>
            </w:r>
          </w:p>
        </w:tc>
      </w:tr>
      <w:tr w:rsidR="0083491A" w:rsidRPr="002F64A8" w:rsidTr="002F64A8">
        <w:trPr>
          <w:trHeight w:val="20"/>
          <w:jc w:val="center"/>
        </w:trPr>
        <w:tc>
          <w:tcPr>
            <w:tcW w:w="2324"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76"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Согласно техническим условиям энергоснабжающей организации</w:t>
            </w:r>
          </w:p>
        </w:tc>
      </w:tr>
    </w:tbl>
    <w:p w:rsidR="0083491A" w:rsidRPr="00B6773A" w:rsidRDefault="0083491A" w:rsidP="00B6773A">
      <w:pPr>
        <w:pStyle w:val="20"/>
        <w:shd w:val="clear" w:color="auto" w:fill="FFFFFF"/>
        <w:ind w:firstLine="284"/>
        <w:jc w:val="both"/>
        <w:rPr>
          <w:rFonts w:ascii="Arial" w:hAnsi="Arial" w:cs="Arial"/>
          <w:b/>
          <w:bCs/>
          <w:i/>
          <w:color w:val="000000"/>
          <w:sz w:val="16"/>
          <w:szCs w:val="16"/>
        </w:rPr>
      </w:pPr>
      <w:r w:rsidRPr="00B6773A">
        <w:rPr>
          <w:rStyle w:val="affffff6"/>
          <w:rFonts w:ascii="Arial" w:hAnsi="Arial" w:cs="Arial"/>
          <w:b/>
          <w:bCs/>
          <w:i w:val="0"/>
          <w:color w:val="000000"/>
          <w:sz w:val="16"/>
          <w:szCs w:val="16"/>
        </w:rPr>
        <w:t>Обоснование расчетных показателей объектами местного значения поселения в области  автомобильных дорог местного значения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городского поселения в области автомобильных дорог местного значения вне границ населенных пунктов в границах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83491A" w:rsidRPr="00B6773A" w:rsidRDefault="0083491A" w:rsidP="00B6773A">
      <w:pPr>
        <w:pStyle w:val="3"/>
        <w:shd w:val="clear" w:color="auto" w:fill="FFFFFF"/>
        <w:ind w:firstLine="284"/>
        <w:jc w:val="both"/>
        <w:rPr>
          <w:rFonts w:ascii="Arial" w:hAnsi="Arial" w:cs="Arial"/>
          <w:bCs/>
          <w:i/>
          <w:sz w:val="16"/>
          <w:szCs w:val="16"/>
        </w:rPr>
      </w:pPr>
      <w:r w:rsidRPr="00B6773A">
        <w:rPr>
          <w:rStyle w:val="affffff6"/>
          <w:rFonts w:ascii="Arial" w:hAnsi="Arial" w:cs="Arial"/>
          <w:bCs/>
          <w:i w:val="0"/>
          <w:sz w:val="16"/>
          <w:szCs w:val="16"/>
        </w:rPr>
        <w:t>Расчетные показатели объектов для осуществления дорожной деятельности в отношении автомобильных дорог местного значения вне границ населенных пунктов в границах Валдайского городского поселения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Расчетные показатели минимально допустимого уровня обеспеченности объектов для осуществления дорожной деятельности в отношении автомобильных дорог местного значения вне границ населенных пунктов в границах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4902"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7"/>
        <w:gridCol w:w="5884"/>
      </w:tblGrid>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Автомобильные дороги местного значения вне границ населенных пунктов в границах городского поселения с твердым покрытием</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Территория применения расчетных показателей</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Вся территория муниципального образования</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Обеспечение благоприятных условий жизнедеятельности населения, в том числе объектами инженерной и транспортной инфраструктур</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Раздел 11 СП 42.13330.2011</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Приложение К СП 42.13330.2011</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 установлено</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 установлено</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Автомобильные дороги улично-дорожной сети населенного пункта с твердым покрытием</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80% общей протяженности автомобильных дорог, находящихся на балансе городского поселения</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Автомобильные дороги улично-дорожной сети населенного пункта с твердым покрытием</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 устанавливается</w:t>
            </w:r>
          </w:p>
        </w:tc>
      </w:tr>
    </w:tbl>
    <w:p w:rsidR="0083491A" w:rsidRPr="00B6773A" w:rsidRDefault="0083491A" w:rsidP="00B6773A">
      <w:pPr>
        <w:pStyle w:val="af3"/>
        <w:shd w:val="clear" w:color="auto" w:fill="FFFFFF"/>
        <w:spacing w:before="0" w:beforeAutospacing="0" w:after="0" w:afterAutospacing="0"/>
        <w:ind w:firstLine="284"/>
        <w:jc w:val="both"/>
        <w:rPr>
          <w:rFonts w:ascii="Arial" w:hAnsi="Arial" w:cs="Arial"/>
          <w:b/>
          <w:bCs/>
          <w:i/>
          <w:sz w:val="16"/>
          <w:szCs w:val="16"/>
        </w:rPr>
      </w:pPr>
      <w:r w:rsidRPr="00B6773A">
        <w:rPr>
          <w:rStyle w:val="affffff6"/>
          <w:rFonts w:ascii="Arial" w:hAnsi="Arial" w:cs="Arial"/>
          <w:b/>
          <w:bCs/>
          <w:i w:val="0"/>
          <w:sz w:val="16"/>
          <w:szCs w:val="16"/>
        </w:rPr>
        <w:t>Расчетные показатели объектов для обеспечения безопасности дорожного движения на автомобильных дорогах местного значения вне границ населенных пунктов в границах муниципального района</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Расчетные показатели минимально допустимого уровня обеспеченности для объектов обеспечения безопасности дорожного движения на автомобильных дорогах местного значения вне границ населенных пунктов в границах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4902"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7"/>
        <w:gridCol w:w="5884"/>
      </w:tblGrid>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Пешеходный переход (наземный, надземный, подземный)</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Разделительное ограждение</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Территория применения расчетных показателей</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Вся территория муниципального образования</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43" w:type="pct"/>
            <w:vMerge w:val="restar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 –определяется проектом</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43" w:type="pct"/>
            <w:vMerge/>
            <w:tcBorders>
              <w:top w:val="outset" w:sz="6" w:space="0" w:color="auto"/>
              <w:left w:val="outset" w:sz="6" w:space="0" w:color="auto"/>
              <w:bottom w:val="outset" w:sz="6" w:space="0" w:color="auto"/>
              <w:right w:val="outset" w:sz="6" w:space="0" w:color="auto"/>
            </w:tcBorders>
            <w:vAlign w:val="center"/>
            <w:hideMark/>
          </w:tcPr>
          <w:p w:rsidR="0083491A" w:rsidRPr="002F64A8" w:rsidRDefault="0083491A" w:rsidP="002F64A8">
            <w:pPr>
              <w:jc w:val="both"/>
              <w:rPr>
                <w:rFonts w:ascii="Arial" w:hAnsi="Arial" w:cs="Arial"/>
                <w:sz w:val="12"/>
                <w:szCs w:val="12"/>
              </w:rPr>
            </w:pP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 установлено</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 установлено</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Определяется проектом</w:t>
            </w:r>
          </w:p>
        </w:tc>
      </w:tr>
      <w:tr w:rsidR="0083491A" w:rsidRPr="002F64A8" w:rsidTr="002F64A8">
        <w:trPr>
          <w:trHeight w:val="20"/>
          <w:jc w:val="center"/>
        </w:trPr>
        <w:tc>
          <w:tcPr>
            <w:tcW w:w="2357"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43"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 устанавливается</w:t>
            </w:r>
          </w:p>
        </w:tc>
      </w:tr>
    </w:tbl>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b/>
          <w:bCs/>
          <w:i/>
          <w:sz w:val="16"/>
          <w:szCs w:val="16"/>
        </w:rPr>
      </w:pPr>
      <w:r w:rsidRPr="00B6773A">
        <w:rPr>
          <w:rStyle w:val="affffff6"/>
          <w:rFonts w:ascii="Arial" w:hAnsi="Arial" w:cs="Arial"/>
          <w:b/>
          <w:bCs/>
          <w:i w:val="0"/>
          <w:sz w:val="16"/>
          <w:szCs w:val="16"/>
        </w:rPr>
        <w:t>Расчетные показатели объектов для создания условий предоставления транспортных услуг населению и организация транспортного обслуживания населения в границах муниципального района</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Расчетные показатели минимально допустимого уровня обеспеченности для объектов создания условий предоставления транспортных услуг населению и организация транспортного обслуживания населения в границах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4871"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6"/>
        <w:gridCol w:w="5955"/>
      </w:tblGrid>
      <w:tr w:rsidR="0083491A" w:rsidRPr="002F64A8" w:rsidTr="002F64A8">
        <w:trPr>
          <w:trHeight w:val="20"/>
          <w:jc w:val="center"/>
        </w:trPr>
        <w:tc>
          <w:tcPr>
            <w:tcW w:w="2308"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color w:val="000000"/>
                <w:sz w:val="12"/>
                <w:szCs w:val="12"/>
              </w:rPr>
              <w:t> </w:t>
            </w:r>
            <w:r w:rsidRPr="002F64A8">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2692"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Автобусные остановки с элементами по ОСТ 218.1.002-2003 </w:t>
            </w:r>
          </w:p>
        </w:tc>
      </w:tr>
      <w:tr w:rsidR="0083491A" w:rsidRPr="002F64A8" w:rsidTr="002F64A8">
        <w:trPr>
          <w:trHeight w:val="20"/>
          <w:jc w:val="center"/>
        </w:trPr>
        <w:tc>
          <w:tcPr>
            <w:tcW w:w="2308"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Территория применения расчетных показателей</w:t>
            </w:r>
          </w:p>
        </w:tc>
        <w:tc>
          <w:tcPr>
            <w:tcW w:w="2692"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Все территория муниципального образования</w:t>
            </w:r>
          </w:p>
        </w:tc>
      </w:tr>
      <w:tr w:rsidR="0083491A" w:rsidRPr="002F64A8" w:rsidTr="002F64A8">
        <w:trPr>
          <w:trHeight w:val="20"/>
          <w:jc w:val="center"/>
        </w:trPr>
        <w:tc>
          <w:tcPr>
            <w:tcW w:w="2308"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92"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83491A" w:rsidRPr="002F64A8" w:rsidTr="002F64A8">
        <w:trPr>
          <w:trHeight w:val="20"/>
          <w:jc w:val="center"/>
        </w:trPr>
        <w:tc>
          <w:tcPr>
            <w:tcW w:w="2308"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92"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ОСТ 218.1.002-2003. Автобусные остановки на автомобильных дорогах. Общие технические требования</w:t>
            </w:r>
          </w:p>
        </w:tc>
      </w:tr>
      <w:tr w:rsidR="0083491A" w:rsidRPr="002F64A8" w:rsidTr="002F64A8">
        <w:trPr>
          <w:trHeight w:val="20"/>
          <w:jc w:val="center"/>
        </w:trPr>
        <w:tc>
          <w:tcPr>
            <w:tcW w:w="2308"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92"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2308"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92"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 установлено</w:t>
            </w:r>
          </w:p>
        </w:tc>
      </w:tr>
      <w:tr w:rsidR="0083491A" w:rsidRPr="002F64A8" w:rsidTr="002F64A8">
        <w:trPr>
          <w:trHeight w:val="20"/>
          <w:jc w:val="center"/>
        </w:trPr>
        <w:tc>
          <w:tcPr>
            <w:tcW w:w="2308"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92"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 установлено</w:t>
            </w:r>
          </w:p>
        </w:tc>
      </w:tr>
      <w:tr w:rsidR="0083491A" w:rsidRPr="002F64A8" w:rsidTr="002F64A8">
        <w:trPr>
          <w:trHeight w:val="20"/>
          <w:jc w:val="center"/>
        </w:trPr>
        <w:tc>
          <w:tcPr>
            <w:tcW w:w="2308"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92"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2308"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w:t>
            </w:r>
          </w:p>
        </w:tc>
        <w:tc>
          <w:tcPr>
            <w:tcW w:w="2692"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83491A" w:rsidRPr="002F64A8" w:rsidTr="002F64A8">
        <w:trPr>
          <w:trHeight w:val="20"/>
          <w:jc w:val="center"/>
        </w:trPr>
        <w:tc>
          <w:tcPr>
            <w:tcW w:w="2308"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92"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Пешеходная доступность не более 30 мин.</w:t>
            </w:r>
          </w:p>
        </w:tc>
      </w:tr>
    </w:tbl>
    <w:p w:rsidR="0083491A" w:rsidRPr="00B6773A" w:rsidRDefault="0083491A" w:rsidP="00B6773A">
      <w:pPr>
        <w:pStyle w:val="20"/>
        <w:shd w:val="clear" w:color="auto" w:fill="FFFFFF"/>
        <w:ind w:firstLine="284"/>
        <w:jc w:val="both"/>
        <w:rPr>
          <w:rFonts w:ascii="Arial" w:hAnsi="Arial" w:cs="Arial"/>
          <w:bCs/>
          <w:sz w:val="16"/>
          <w:szCs w:val="16"/>
        </w:rPr>
      </w:pPr>
      <w:r w:rsidRPr="00B6773A">
        <w:rPr>
          <w:rStyle w:val="affffff6"/>
          <w:rFonts w:ascii="Arial" w:hAnsi="Arial" w:cs="Arial"/>
          <w:bCs/>
          <w:i w:val="0"/>
          <w:sz w:val="16"/>
          <w:szCs w:val="16"/>
        </w:rPr>
        <w:t>Обоснование расчетных показателей для объектов в области образования</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Валдайского городского поселения  в области образования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4885"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5"/>
        <w:gridCol w:w="6678"/>
      </w:tblGrid>
      <w:tr w:rsidR="0083491A" w:rsidRPr="002F64A8" w:rsidTr="002F64A8">
        <w:trPr>
          <w:trHeight w:val="20"/>
          <w:jc w:val="center"/>
        </w:trPr>
        <w:tc>
          <w:tcPr>
            <w:tcW w:w="199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301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Дошкольные образовательные организации, образовательные организации</w:t>
            </w:r>
          </w:p>
        </w:tc>
      </w:tr>
      <w:tr w:rsidR="0083491A" w:rsidRPr="002F64A8" w:rsidTr="002F64A8">
        <w:trPr>
          <w:trHeight w:val="20"/>
          <w:jc w:val="center"/>
        </w:trPr>
        <w:tc>
          <w:tcPr>
            <w:tcW w:w="199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Территория применения расчетных показателей</w:t>
            </w:r>
          </w:p>
        </w:tc>
        <w:tc>
          <w:tcPr>
            <w:tcW w:w="301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В основном, как правило, административные центры поселений</w:t>
            </w:r>
          </w:p>
        </w:tc>
      </w:tr>
      <w:tr w:rsidR="0083491A" w:rsidRPr="002F64A8" w:rsidTr="002F64A8">
        <w:trPr>
          <w:trHeight w:val="20"/>
          <w:jc w:val="center"/>
        </w:trPr>
        <w:tc>
          <w:tcPr>
            <w:tcW w:w="199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301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Обеспечение благоприятных условий жизнедеятельности населения.   Значения расчетных показателей обусловлены 100% обеспечением поселений объектами образования</w:t>
            </w:r>
          </w:p>
        </w:tc>
      </w:tr>
      <w:tr w:rsidR="0083491A" w:rsidRPr="002F64A8" w:rsidTr="002F64A8">
        <w:trPr>
          <w:trHeight w:val="20"/>
          <w:jc w:val="center"/>
        </w:trPr>
        <w:tc>
          <w:tcPr>
            <w:tcW w:w="199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301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Обеспечение благоприятных условий жизнедеятельности населения.  Значения расчетных показателей обусловлены особенностью типа расселения городского поселения.</w:t>
            </w:r>
          </w:p>
        </w:tc>
      </w:tr>
      <w:tr w:rsidR="0083491A" w:rsidRPr="002F64A8" w:rsidTr="002F64A8">
        <w:trPr>
          <w:trHeight w:val="20"/>
          <w:jc w:val="center"/>
        </w:trPr>
        <w:tc>
          <w:tcPr>
            <w:tcW w:w="199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301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199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301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Fonts w:ascii="Arial" w:hAnsi="Arial" w:cs="Arial"/>
                <w:sz w:val="12"/>
                <w:szCs w:val="12"/>
              </w:rPr>
              <w:t>880 мест на 1 тыс. детей – для дошкольных образовательных организаций.</w:t>
            </w:r>
          </w:p>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Fonts w:ascii="Arial" w:hAnsi="Arial" w:cs="Arial"/>
                <w:sz w:val="12"/>
                <w:szCs w:val="12"/>
              </w:rPr>
              <w:t>85 мест на 100 детей в городе и 40 мест на 100 детей в сельской местности, при условии, что вторая смена составляет 10 % - для образовательных организаций.</w:t>
            </w:r>
          </w:p>
        </w:tc>
      </w:tr>
      <w:tr w:rsidR="0083491A" w:rsidRPr="002F64A8" w:rsidTr="002F64A8">
        <w:trPr>
          <w:trHeight w:val="20"/>
          <w:jc w:val="center"/>
        </w:trPr>
        <w:tc>
          <w:tcPr>
            <w:tcW w:w="199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301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Для дошкольных образовательных организаций:</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1) в городе – не более 300 метров;</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2) в сельской местности не более 500 метров.</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Примечание: указанные значения не распространяются на специализированные и оздоровительные дошкольные образовательные организации, а также на специальные детские ясли-сады общего типа.</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Предельные значения расчетных показателей максимально допустимого уровня территориальной доступности образовательных организаций:</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в городе – равны расстоянию, соответствующему времени транспортной доступности;</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в сельской местности: для учащихся I ступени обучения равны расстоянию, соответствующему времени транспортной доступности; для учащихся II и III степеней обучения – не более 15 км.</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Максимальное время транспортной доступности общеобразовательных организаций (в одну сторону) составляет:</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ffff6"/>
                <w:rFonts w:ascii="Arial" w:hAnsi="Arial" w:cs="Arial"/>
                <w:sz w:val="12"/>
                <w:szCs w:val="12"/>
              </w:rPr>
              <w:t>в городе:</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для учащихся I ступени обучения – 15 мин.;</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для учащихся II и III степеней обучения – 50 мин.</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ffff6"/>
                <w:rFonts w:ascii="Arial" w:hAnsi="Arial" w:cs="Arial"/>
                <w:sz w:val="12"/>
                <w:szCs w:val="12"/>
              </w:rPr>
              <w:t> в сельской местности:</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для учащихся I ступени обучения – 15 мин.;</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для учащихся II и III степеней обучения – 30 мин.</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Максимальное расстояние пешеходной доступности общеобразовательных организаций составляет:</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ffff6"/>
                <w:rFonts w:ascii="Arial" w:hAnsi="Arial" w:cs="Arial"/>
                <w:sz w:val="12"/>
                <w:szCs w:val="12"/>
              </w:rPr>
              <w:t>в городе -  </w:t>
            </w:r>
            <w:r w:rsidRPr="002F64A8">
              <w:rPr>
                <w:rFonts w:ascii="Arial" w:hAnsi="Arial" w:cs="Arial"/>
                <w:sz w:val="12"/>
                <w:szCs w:val="12"/>
              </w:rPr>
              <w:t>не более 0,5 км.</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ffff6"/>
                <w:rFonts w:ascii="Arial" w:hAnsi="Arial" w:cs="Arial"/>
                <w:sz w:val="12"/>
                <w:szCs w:val="12"/>
              </w:rPr>
              <w:t>в сельской местности:</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для учащихся I ступени обучения – не более 2 км.;</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для учащихся II и III степеней обучения – не более 4 км. </w:t>
            </w:r>
          </w:p>
        </w:tc>
      </w:tr>
      <w:tr w:rsidR="0083491A" w:rsidRPr="002F64A8" w:rsidTr="002F64A8">
        <w:trPr>
          <w:trHeight w:val="20"/>
          <w:jc w:val="center"/>
        </w:trPr>
        <w:tc>
          <w:tcPr>
            <w:tcW w:w="199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301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199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w:t>
            </w:r>
          </w:p>
        </w:tc>
        <w:tc>
          <w:tcPr>
            <w:tcW w:w="301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Fonts w:ascii="Arial" w:hAnsi="Arial" w:cs="Arial"/>
                <w:sz w:val="12"/>
                <w:szCs w:val="12"/>
              </w:rPr>
              <w:t>880 мест на 1 тыс. детей – для дошкольных образовательных организаций.</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85 мест на 100 детей в поселке городского типа и 40 мест на 100 детей в сельских населенных пунктах, при условии, что вторая смена составляет 10 % - для образовательных организаций.</w:t>
            </w:r>
          </w:p>
        </w:tc>
      </w:tr>
      <w:tr w:rsidR="0083491A" w:rsidRPr="002F64A8" w:rsidTr="002F64A8">
        <w:trPr>
          <w:trHeight w:val="20"/>
          <w:jc w:val="center"/>
        </w:trPr>
        <w:tc>
          <w:tcPr>
            <w:tcW w:w="199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3010"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Для дошкольных образовательных организаций:</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1) в поселках городского типа – не более 300 метров;</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2) в сельских населенных пунктах  не более 500 метров.</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Примечание: указанные значения не распространяются на специализированные и оздоровительные дошкольные образовательные организации, а также на специальные детские ясли-сады общего типа.</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Предельные значения расчетных показателей максимально допустимого уровня территориальной доступности образовательных организаций:</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в поселках городского типа – равны расстоянию, соответствующему времени транспортной доступности;</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в сельских населенных пунктах: для учащихся I ступени обучения равны расстоянию, соответствующему времени транспортной доступности; для учащихся II и III степеней обучения – не более 15 км.</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Максимальное время транспортной доступности общеобразовательных организаций (в одну сторону) составляет:</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ffff6"/>
                <w:rFonts w:ascii="Arial" w:hAnsi="Arial" w:cs="Arial"/>
                <w:sz w:val="12"/>
                <w:szCs w:val="12"/>
              </w:rPr>
              <w:t>в поселках городского типа:</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для учащихся I ступени обучения – 15 мин.;</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для учащихся II и III степеней обучения – 50 мин.</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ffff6"/>
                <w:rFonts w:ascii="Arial" w:hAnsi="Arial" w:cs="Arial"/>
                <w:sz w:val="12"/>
                <w:szCs w:val="12"/>
              </w:rPr>
              <w:t> в сельских населенных пунктах:</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для учащихся I ступени обучения – 15 мин.;</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для учащихся II и III степеней обучения – 30 мин.</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Максимальное расстояние пешеходной доступности общеобразовательных организаций составляет:</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ffff6"/>
                <w:rFonts w:ascii="Arial" w:hAnsi="Arial" w:cs="Arial"/>
                <w:sz w:val="12"/>
                <w:szCs w:val="12"/>
              </w:rPr>
              <w:t>в поселках городского типа -  </w:t>
            </w:r>
            <w:r w:rsidRPr="002F64A8">
              <w:rPr>
                <w:rFonts w:ascii="Arial" w:hAnsi="Arial" w:cs="Arial"/>
                <w:sz w:val="12"/>
                <w:szCs w:val="12"/>
              </w:rPr>
              <w:t>не более 0,5 км.</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ffff6"/>
                <w:rFonts w:ascii="Arial" w:hAnsi="Arial" w:cs="Arial"/>
                <w:sz w:val="12"/>
                <w:szCs w:val="12"/>
              </w:rPr>
              <w:t>в сельских населенных пунктах:</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для учащихся I ступени обучения – не более 2 км;</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для учащихся II и III степеней обучения – не более 4 км. </w:t>
            </w:r>
          </w:p>
        </w:tc>
      </w:tr>
    </w:tbl>
    <w:p w:rsidR="0083491A" w:rsidRPr="00B6773A" w:rsidRDefault="0083491A" w:rsidP="00B6773A">
      <w:pPr>
        <w:pStyle w:val="20"/>
        <w:shd w:val="clear" w:color="auto" w:fill="FFFFFF"/>
        <w:ind w:firstLine="284"/>
        <w:jc w:val="both"/>
        <w:rPr>
          <w:rFonts w:ascii="Arial" w:hAnsi="Arial" w:cs="Arial"/>
          <w:b/>
          <w:bCs/>
          <w:i/>
          <w:sz w:val="16"/>
          <w:szCs w:val="16"/>
        </w:rPr>
      </w:pPr>
      <w:r w:rsidRPr="00B6773A">
        <w:rPr>
          <w:rStyle w:val="affffff6"/>
          <w:rFonts w:ascii="Arial" w:hAnsi="Arial" w:cs="Arial"/>
          <w:b/>
          <w:bCs/>
          <w:i w:val="0"/>
          <w:sz w:val="16"/>
          <w:szCs w:val="16"/>
        </w:rPr>
        <w:t>Обоснование расчетных показателей для объектов в области здравоохранения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Валдайского городского поселения в области здравоохранения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4902"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2"/>
        <w:gridCol w:w="6699"/>
      </w:tblGrid>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color w:val="000000"/>
                <w:sz w:val="12"/>
                <w:szCs w:val="12"/>
              </w:rPr>
              <w:t> </w:t>
            </w:r>
            <w:r w:rsidRPr="002F64A8">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Медицинские организации: участковые больницы, ФАП, станции скорой помощи</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Территория применения расчетных показателей</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В основном, как правило, административные центры поселений</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Обеспечение благоприятных условий жизнедеятельности населения.   Значения расчетных показателей обусловлены 100% обеспечением поселений объектами здравоохранения</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Обеспечение благоприятных условий жизнедеятельности населения.  Значения расчетных показателей обусловлены особенностью типа расселения муниципального района.</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Участковая больница – 1 на 5-20 тыс. человек;</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Фельдшерские и фельдшерско-акушерские пункты – 1 на 50-1200 человек;</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Амбулатория, в том числе врачебная или центр (отделение) общей врачебной практики (семейной медицины) – 1 на 2-10 тыс. человек.</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Участковая больница – не более 60 минут транспортной доступности;</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Фельдшерские и фельдшерско-акушерские пункты – не более 15 км;</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Амбулатория, в том числе врачебная или центр (отделение) общей врачебной практики (семейной медицины) – не более 60 минут транспортной доступности.</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Участковая больница – 1 на 5-20 тыс. человек;</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Фельдшерские и фельдшерско-акушерские пункты – 1 на 50-1200 человек;</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Амбулатория, в том числе врачебная или центр (отделение) общей врачебной практики (семейной медицины) – 1 на 2-10 тыс. человек.</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Станция скорой помощи - устанавливается для каждого населенного пункта с учетом численности и плотности населения, особенностей застройки, состояния дорог, интенсивности транспортного движения, протяженности населенного пункта в транспортной доступности не более 20 мин.</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Участковая больница – не более 60 минут транспортной доступности;</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Фельдшерские и фельдшерско-акушерские пункты – не более 15 км;</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Амбулатория, в том числе врачебная или центр (отделение) общей врачебной практики (семейной медицины) – не более 60 минут транспортной доступности;</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Станция скорой помощи - не более 20 мин. транспортной доступности.</w:t>
            </w:r>
          </w:p>
        </w:tc>
      </w:tr>
    </w:tbl>
    <w:p w:rsidR="0083491A" w:rsidRPr="00B6773A" w:rsidRDefault="0083491A" w:rsidP="00B6773A">
      <w:pPr>
        <w:pStyle w:val="20"/>
        <w:shd w:val="clear" w:color="auto" w:fill="FFFFFF"/>
        <w:ind w:firstLine="284"/>
        <w:jc w:val="both"/>
        <w:rPr>
          <w:rFonts w:ascii="Arial" w:hAnsi="Arial" w:cs="Arial"/>
          <w:b/>
          <w:bCs/>
          <w:i/>
          <w:color w:val="000000"/>
          <w:sz w:val="16"/>
          <w:szCs w:val="16"/>
        </w:rPr>
      </w:pPr>
      <w:r w:rsidRPr="00B6773A">
        <w:rPr>
          <w:rStyle w:val="affffff6"/>
          <w:rFonts w:ascii="Arial" w:hAnsi="Arial" w:cs="Arial"/>
          <w:b/>
          <w:bCs/>
          <w:i w:val="0"/>
          <w:color w:val="000000"/>
          <w:sz w:val="16"/>
          <w:szCs w:val="16"/>
        </w:rPr>
        <w:t>Обоснование расчетных показателей для объектов физиче</w:t>
      </w:r>
      <w:r w:rsidR="00B6773A" w:rsidRPr="00B6773A">
        <w:rPr>
          <w:rStyle w:val="affffff6"/>
          <w:rFonts w:ascii="Arial" w:hAnsi="Arial" w:cs="Arial"/>
          <w:b/>
          <w:bCs/>
          <w:i w:val="0"/>
          <w:color w:val="000000"/>
          <w:sz w:val="16"/>
          <w:szCs w:val="16"/>
        </w:rPr>
        <w:t>ской культуры и массового</w:t>
      </w:r>
      <w:r w:rsidRPr="00B6773A">
        <w:rPr>
          <w:rStyle w:val="affffff6"/>
          <w:rFonts w:ascii="Arial" w:hAnsi="Arial" w:cs="Arial"/>
          <w:b/>
          <w:bCs/>
          <w:i w:val="0"/>
          <w:color w:val="000000"/>
          <w:sz w:val="16"/>
          <w:szCs w:val="16"/>
        </w:rPr>
        <w:t xml:space="preserve"> спорта</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Валдайского городского поселения, обеспечивающими условия для развития на территории муниципального района физической культуры и массового спорта, организации проведения официальных физкультурно-оздоровительных и спортивных мероприятий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4902"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2"/>
        <w:gridCol w:w="6699"/>
      </w:tblGrid>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Объекты физической культуры и массового спорта, физкультурно-спортивные залы, плоскостные сооружения</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Территория применения расчетных показателей</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В основном, как правило, административный центр поселения</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Обеспечение благоприятных условий жизнедеятельности населения.</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Обеспечение благоприятных условий жизнедеятельности населения.  Значения расчетных показателей обусловлены особенностью типа расселения городского поселения.</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Объекты физической культуры и массового спорта: единовременная пропускная способность – 0,19 тыс. человек на 1 тыс. человек;</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физкультурно-спортивные залы: 350 кв.м. на 1 тыс. человек;</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плоскостные сооружения: 1950 кв.м. на 1 тыс. человек, в том числе по типу: крытые плоскостные сооружения – 30%, открытые плоскостные сооружения – 70 %.</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Fonts w:ascii="Arial" w:hAnsi="Arial" w:cs="Arial"/>
                <w:sz w:val="12"/>
                <w:szCs w:val="12"/>
              </w:rPr>
              <w:t>Предельные значения расчетных показателей максимально допустимого уровня территориальной доступности не более 1,5 км</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Объекты физической культуры и массового спорта: единовременная пропускная способность – 0,19 тыс. человек на 1 тыс. человек;</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физкультурно-спортивные залы: 350 кв.м. на 1 тыс. человек;</w:t>
            </w:r>
          </w:p>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плоскостные сооружения: 1950 кв.м. на 1 тыс. человек, в том числе по типу: крытые плоскостные сооружения – 30%, открытые плоскостные сооружения – 70 %.</w:t>
            </w:r>
          </w:p>
        </w:tc>
      </w:tr>
      <w:tr w:rsidR="0083491A" w:rsidRPr="002F64A8" w:rsidTr="002F64A8">
        <w:trPr>
          <w:trHeight w:val="20"/>
          <w:jc w:val="center"/>
        </w:trPr>
        <w:tc>
          <w:tcPr>
            <w:tcW w:w="199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300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af3"/>
              <w:spacing w:before="0" w:beforeAutospacing="0" w:after="0" w:afterAutospacing="0"/>
              <w:ind w:firstLine="0"/>
              <w:jc w:val="both"/>
              <w:rPr>
                <w:rFonts w:ascii="Arial" w:hAnsi="Arial" w:cs="Arial"/>
                <w:sz w:val="12"/>
                <w:szCs w:val="12"/>
              </w:rPr>
            </w:pPr>
            <w:r w:rsidRPr="002F64A8">
              <w:rPr>
                <w:rFonts w:ascii="Arial" w:hAnsi="Arial" w:cs="Arial"/>
                <w:sz w:val="12"/>
                <w:szCs w:val="12"/>
              </w:rPr>
              <w:t>Предельные значения расчетных показателей максимально допустимого уровня территориальной доступности не более 1,5 км</w:t>
            </w:r>
          </w:p>
        </w:tc>
      </w:tr>
    </w:tbl>
    <w:p w:rsidR="0083491A" w:rsidRPr="00B6773A" w:rsidRDefault="0083491A" w:rsidP="00B6773A">
      <w:pPr>
        <w:pStyle w:val="20"/>
        <w:shd w:val="clear" w:color="auto" w:fill="FFFFFF"/>
        <w:ind w:firstLine="284"/>
        <w:jc w:val="both"/>
        <w:rPr>
          <w:rFonts w:ascii="Arial" w:hAnsi="Arial" w:cs="Arial"/>
          <w:b/>
          <w:bCs/>
          <w:i/>
          <w:sz w:val="16"/>
          <w:szCs w:val="16"/>
        </w:rPr>
      </w:pPr>
      <w:r w:rsidRPr="00B6773A">
        <w:rPr>
          <w:rStyle w:val="affffff6"/>
          <w:rFonts w:ascii="Arial" w:hAnsi="Arial" w:cs="Arial"/>
          <w:b/>
          <w:bCs/>
          <w:i w:val="0"/>
          <w:sz w:val="16"/>
          <w:szCs w:val="16"/>
        </w:rPr>
        <w:t>Обоснование расчетных показателей для объектов местного значения муниципального района в области обработки, утилизации, обезвреживании, размещении твердых коммунальных отходов</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Валдайского городского поселения в области обработки, утилизации, обезвреживании, размещении твердых коммунальных отходов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4886"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2"/>
        <w:gridCol w:w="5923"/>
      </w:tblGrid>
      <w:tr w:rsidR="0083491A" w:rsidRPr="002F64A8" w:rsidTr="002F64A8">
        <w:trPr>
          <w:trHeight w:val="20"/>
          <w:jc w:val="center"/>
        </w:trPr>
        <w:tc>
          <w:tcPr>
            <w:tcW w:w="233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266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Здания и сооружения (комплексы) по утилизации и переработке бытовых и промышленных отходов или аналогичные объекты</w:t>
            </w:r>
          </w:p>
        </w:tc>
      </w:tr>
      <w:tr w:rsidR="0083491A" w:rsidRPr="002F64A8" w:rsidTr="002F64A8">
        <w:trPr>
          <w:trHeight w:val="20"/>
          <w:jc w:val="center"/>
        </w:trPr>
        <w:tc>
          <w:tcPr>
            <w:tcW w:w="233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Территория применения расчетных показателей</w:t>
            </w:r>
          </w:p>
        </w:tc>
        <w:tc>
          <w:tcPr>
            <w:tcW w:w="266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Вся территория муниципального образования</w:t>
            </w:r>
          </w:p>
        </w:tc>
      </w:tr>
      <w:tr w:rsidR="0083491A" w:rsidRPr="002F64A8" w:rsidTr="002F64A8">
        <w:trPr>
          <w:trHeight w:val="20"/>
          <w:jc w:val="center"/>
        </w:trPr>
        <w:tc>
          <w:tcPr>
            <w:tcW w:w="233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6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Обеспечение благоприятных условий жизнедеятельности населения.</w:t>
            </w:r>
          </w:p>
        </w:tc>
      </w:tr>
      <w:tr w:rsidR="0083491A" w:rsidRPr="002F64A8" w:rsidTr="002F64A8">
        <w:trPr>
          <w:trHeight w:val="20"/>
          <w:jc w:val="center"/>
        </w:trPr>
        <w:tc>
          <w:tcPr>
            <w:tcW w:w="233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6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Обеспечение благоприятных условий жизнедеятельности населения.  Значения расчетных показателей обусловлены особенностью типа расселения городскогопоселения.</w:t>
            </w:r>
          </w:p>
        </w:tc>
      </w:tr>
      <w:tr w:rsidR="0083491A" w:rsidRPr="002F64A8" w:rsidTr="002F64A8">
        <w:trPr>
          <w:trHeight w:val="20"/>
          <w:jc w:val="center"/>
        </w:trPr>
        <w:tc>
          <w:tcPr>
            <w:tcW w:w="233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6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233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6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 установлено</w:t>
            </w:r>
          </w:p>
        </w:tc>
      </w:tr>
      <w:tr w:rsidR="0083491A" w:rsidRPr="002F64A8" w:rsidTr="002F64A8">
        <w:trPr>
          <w:trHeight w:val="20"/>
          <w:jc w:val="center"/>
        </w:trPr>
        <w:tc>
          <w:tcPr>
            <w:tcW w:w="233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6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 установлено</w:t>
            </w:r>
          </w:p>
        </w:tc>
      </w:tr>
      <w:tr w:rsidR="0083491A" w:rsidRPr="002F64A8" w:rsidTr="002F64A8">
        <w:trPr>
          <w:trHeight w:val="20"/>
          <w:jc w:val="center"/>
        </w:trPr>
        <w:tc>
          <w:tcPr>
            <w:tcW w:w="233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6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 </w:t>
            </w:r>
          </w:p>
        </w:tc>
      </w:tr>
      <w:tr w:rsidR="0083491A" w:rsidRPr="002F64A8" w:rsidTr="002F64A8">
        <w:trPr>
          <w:trHeight w:val="20"/>
          <w:jc w:val="center"/>
        </w:trPr>
        <w:tc>
          <w:tcPr>
            <w:tcW w:w="233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минимально допустимый уровень обеспеченности объектами</w:t>
            </w:r>
          </w:p>
        </w:tc>
        <w:tc>
          <w:tcPr>
            <w:tcW w:w="266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Не менее 1 объекта на городское поселение</w:t>
            </w:r>
          </w:p>
        </w:tc>
      </w:tr>
      <w:tr w:rsidR="0083491A" w:rsidRPr="002F64A8" w:rsidTr="002F64A8">
        <w:trPr>
          <w:trHeight w:val="20"/>
          <w:jc w:val="center"/>
        </w:trPr>
        <w:tc>
          <w:tcPr>
            <w:tcW w:w="2331"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69" w:type="pct"/>
            <w:tcBorders>
              <w:top w:val="outset" w:sz="6" w:space="0" w:color="auto"/>
              <w:left w:val="outset" w:sz="6" w:space="0" w:color="auto"/>
              <w:bottom w:val="outset" w:sz="6" w:space="0" w:color="auto"/>
              <w:right w:val="outset" w:sz="6" w:space="0" w:color="auto"/>
            </w:tcBorders>
            <w:hideMark/>
          </w:tcPr>
          <w:p w:rsidR="0083491A" w:rsidRPr="002F64A8" w:rsidRDefault="0083491A" w:rsidP="002F64A8">
            <w:pPr>
              <w:pStyle w:val="nospacing"/>
              <w:spacing w:before="0" w:beforeAutospacing="0" w:after="0" w:afterAutospacing="0"/>
              <w:jc w:val="both"/>
              <w:rPr>
                <w:rFonts w:ascii="Arial" w:hAnsi="Arial" w:cs="Arial"/>
                <w:sz w:val="12"/>
                <w:szCs w:val="12"/>
              </w:rPr>
            </w:pPr>
            <w:r w:rsidRPr="002F64A8">
              <w:rPr>
                <w:rFonts w:ascii="Arial" w:hAnsi="Arial" w:cs="Arial"/>
                <w:sz w:val="12"/>
                <w:szCs w:val="12"/>
              </w:rPr>
              <w:t>Транспортная доступность не более 90 мин.</w:t>
            </w:r>
          </w:p>
        </w:tc>
      </w:tr>
    </w:tbl>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4"/>
          <w:szCs w:val="4"/>
        </w:rPr>
      </w:pPr>
    </w:p>
    <w:p w:rsidR="0083491A" w:rsidRPr="00B6773A" w:rsidRDefault="006C2339" w:rsidP="00B6773A">
      <w:pPr>
        <w:pStyle w:val="16"/>
        <w:tabs>
          <w:tab w:val="right" w:leader="dot" w:pos="9771"/>
        </w:tabs>
        <w:rPr>
          <w:rFonts w:ascii="Arial" w:hAnsi="Arial" w:cs="Arial"/>
          <w:sz w:val="16"/>
          <w:szCs w:val="16"/>
        </w:rPr>
      </w:pPr>
      <w:r w:rsidRPr="00B6773A">
        <w:rPr>
          <w:rFonts w:ascii="Arial" w:hAnsi="Arial" w:cs="Arial"/>
          <w:sz w:val="16"/>
          <w:szCs w:val="16"/>
        </w:rPr>
        <w:fldChar w:fldCharType="begin"/>
      </w:r>
      <w:r w:rsidR="0083491A" w:rsidRPr="00B6773A">
        <w:rPr>
          <w:rFonts w:ascii="Arial" w:hAnsi="Arial" w:cs="Arial"/>
          <w:sz w:val="16"/>
          <w:szCs w:val="16"/>
        </w:rPr>
        <w:instrText xml:space="preserve"> TOC \o "1-3" \h \z \u </w:instrText>
      </w:r>
      <w:r w:rsidRPr="00B6773A">
        <w:rPr>
          <w:rFonts w:ascii="Arial" w:hAnsi="Arial" w:cs="Arial"/>
          <w:sz w:val="16"/>
          <w:szCs w:val="16"/>
        </w:rPr>
        <w:fldChar w:fldCharType="separate"/>
      </w:r>
      <w:hyperlink w:anchor="_Toc400463532" w:history="1">
        <w:r w:rsidR="0083491A" w:rsidRPr="00B6773A">
          <w:rPr>
            <w:rStyle w:val="af"/>
            <w:rFonts w:ascii="Arial" w:hAnsi="Arial" w:cs="Arial"/>
            <w:b/>
            <w:noProof/>
            <w:sz w:val="16"/>
            <w:szCs w:val="16"/>
          </w:rPr>
          <w:t>2.1. Расчетные показатели обеспеченности и интенсивности использования территорий жилых зон.</w:t>
        </w:r>
      </w:hyperlink>
    </w:p>
    <w:p w:rsidR="0083491A" w:rsidRPr="00B6773A" w:rsidRDefault="00811F56" w:rsidP="00B6773A">
      <w:pPr>
        <w:pStyle w:val="16"/>
        <w:tabs>
          <w:tab w:val="right" w:leader="dot" w:pos="9771"/>
        </w:tabs>
        <w:rPr>
          <w:rFonts w:ascii="Arial" w:hAnsi="Arial" w:cs="Arial"/>
          <w:noProof/>
          <w:sz w:val="16"/>
          <w:szCs w:val="16"/>
        </w:rPr>
      </w:pPr>
      <w:hyperlink w:anchor="_Toc400463533" w:history="1">
        <w:r w:rsidR="0083491A" w:rsidRPr="00B6773A">
          <w:rPr>
            <w:rStyle w:val="af"/>
            <w:rFonts w:ascii="Arial" w:hAnsi="Arial" w:cs="Arial"/>
            <w:b/>
            <w:noProof/>
            <w:sz w:val="16"/>
            <w:szCs w:val="16"/>
          </w:rPr>
          <w:t>2.2. Расчетные показатели обеспеченности и интенсивности использования территорий общественно-деловых зон.</w:t>
        </w:r>
      </w:hyperlink>
    </w:p>
    <w:p w:rsidR="0083491A" w:rsidRPr="00B6773A" w:rsidRDefault="00811F56" w:rsidP="00B6773A">
      <w:pPr>
        <w:pStyle w:val="16"/>
        <w:tabs>
          <w:tab w:val="right" w:leader="dot" w:pos="9771"/>
        </w:tabs>
        <w:rPr>
          <w:rFonts w:ascii="Arial" w:hAnsi="Arial" w:cs="Arial"/>
          <w:noProof/>
          <w:sz w:val="16"/>
          <w:szCs w:val="16"/>
        </w:rPr>
      </w:pPr>
      <w:hyperlink w:anchor="_Toc400463534" w:history="1">
        <w:r w:rsidR="0083491A" w:rsidRPr="00B6773A">
          <w:rPr>
            <w:rStyle w:val="af"/>
            <w:rFonts w:ascii="Arial" w:hAnsi="Arial" w:cs="Arial"/>
            <w:b/>
            <w:noProof/>
            <w:sz w:val="16"/>
            <w:szCs w:val="16"/>
          </w:rPr>
          <w:t>2.3. Расчетные показатели обеспеченности и интенсивности использования территорий с учетом потребностей маломобильных групп населения.</w:t>
        </w:r>
      </w:hyperlink>
    </w:p>
    <w:p w:rsidR="0083491A" w:rsidRPr="00B6773A" w:rsidRDefault="00811F56" w:rsidP="00B6773A">
      <w:pPr>
        <w:pStyle w:val="16"/>
        <w:tabs>
          <w:tab w:val="right" w:leader="dot" w:pos="9771"/>
        </w:tabs>
        <w:rPr>
          <w:rFonts w:ascii="Arial" w:hAnsi="Arial" w:cs="Arial"/>
          <w:noProof/>
          <w:sz w:val="16"/>
          <w:szCs w:val="16"/>
        </w:rPr>
      </w:pPr>
      <w:hyperlink w:anchor="_Toc400463535" w:history="1">
        <w:r w:rsidR="0083491A" w:rsidRPr="00B6773A">
          <w:rPr>
            <w:rStyle w:val="af"/>
            <w:rFonts w:ascii="Arial" w:hAnsi="Arial" w:cs="Arial"/>
            <w:b/>
            <w:noProof/>
            <w:sz w:val="16"/>
            <w:szCs w:val="16"/>
          </w:rPr>
          <w:t>2.4. Расчетные показатели обеспеченности и интенсивности использования территорий рекреационных зон.</w:t>
        </w:r>
      </w:hyperlink>
    </w:p>
    <w:p w:rsidR="0083491A" w:rsidRPr="00B6773A" w:rsidRDefault="00811F56" w:rsidP="00B6773A">
      <w:pPr>
        <w:pStyle w:val="16"/>
        <w:tabs>
          <w:tab w:val="right" w:leader="dot" w:pos="9771"/>
        </w:tabs>
        <w:rPr>
          <w:rFonts w:ascii="Arial" w:hAnsi="Arial" w:cs="Arial"/>
          <w:noProof/>
          <w:sz w:val="16"/>
          <w:szCs w:val="16"/>
        </w:rPr>
      </w:pPr>
      <w:hyperlink w:anchor="_Toc400463536" w:history="1">
        <w:r w:rsidR="0083491A" w:rsidRPr="00B6773A">
          <w:rPr>
            <w:rStyle w:val="af"/>
            <w:rFonts w:ascii="Arial" w:hAnsi="Arial" w:cs="Arial"/>
            <w:b/>
            <w:noProof/>
            <w:sz w:val="16"/>
            <w:szCs w:val="16"/>
          </w:rPr>
          <w:t>2.5. Расчетные показатели обеспеченности и интенсивности использования территорий садоводческих, огороднических и дачных некоммерческих объединений.</w:t>
        </w:r>
      </w:hyperlink>
    </w:p>
    <w:p w:rsidR="0083491A" w:rsidRPr="00B6773A" w:rsidRDefault="00811F56" w:rsidP="00B6773A">
      <w:pPr>
        <w:pStyle w:val="16"/>
        <w:tabs>
          <w:tab w:val="right" w:leader="dot" w:pos="9771"/>
        </w:tabs>
        <w:rPr>
          <w:rFonts w:ascii="Arial" w:hAnsi="Arial" w:cs="Arial"/>
          <w:noProof/>
          <w:sz w:val="16"/>
          <w:szCs w:val="16"/>
        </w:rPr>
      </w:pPr>
      <w:hyperlink w:anchor="_Toc400463537" w:history="1">
        <w:r w:rsidR="0083491A" w:rsidRPr="00B6773A">
          <w:rPr>
            <w:rStyle w:val="af"/>
            <w:rFonts w:ascii="Arial" w:hAnsi="Arial" w:cs="Arial"/>
            <w:b/>
            <w:noProof/>
            <w:sz w:val="16"/>
            <w:szCs w:val="16"/>
          </w:rPr>
          <w:t>2.6. Расчетные показатели обеспеченности и интенсивности использования сооружений для хранения и обслуживания транспортных средств.</w:t>
        </w:r>
      </w:hyperlink>
    </w:p>
    <w:p w:rsidR="0083491A" w:rsidRPr="00B6773A" w:rsidRDefault="00811F56" w:rsidP="00B6773A">
      <w:pPr>
        <w:pStyle w:val="16"/>
        <w:tabs>
          <w:tab w:val="right" w:leader="dot" w:pos="9771"/>
        </w:tabs>
        <w:rPr>
          <w:rFonts w:ascii="Arial" w:hAnsi="Arial" w:cs="Arial"/>
          <w:noProof/>
          <w:sz w:val="16"/>
          <w:szCs w:val="16"/>
        </w:rPr>
      </w:pPr>
      <w:hyperlink w:anchor="_Toc400463538" w:history="1">
        <w:r w:rsidR="0083491A" w:rsidRPr="00B6773A">
          <w:rPr>
            <w:rStyle w:val="af"/>
            <w:rFonts w:ascii="Arial" w:hAnsi="Arial" w:cs="Arial"/>
            <w:b/>
            <w:noProof/>
            <w:sz w:val="16"/>
            <w:szCs w:val="16"/>
          </w:rPr>
          <w:t>2.7. Расчетные показатели обеспеченности и интенсивности использования территорий зон транспортной инфраструктуры.</w:t>
        </w:r>
      </w:hyperlink>
    </w:p>
    <w:p w:rsidR="0083491A" w:rsidRPr="00B6773A" w:rsidRDefault="00811F56" w:rsidP="00B6773A">
      <w:pPr>
        <w:pStyle w:val="16"/>
        <w:tabs>
          <w:tab w:val="right" w:leader="dot" w:pos="9771"/>
        </w:tabs>
        <w:rPr>
          <w:rFonts w:ascii="Arial" w:hAnsi="Arial" w:cs="Arial"/>
          <w:noProof/>
          <w:sz w:val="16"/>
          <w:szCs w:val="16"/>
        </w:rPr>
      </w:pPr>
      <w:hyperlink w:anchor="_Toc400463539" w:history="1">
        <w:r w:rsidR="0083491A" w:rsidRPr="00B6773A">
          <w:rPr>
            <w:rStyle w:val="af"/>
            <w:rFonts w:ascii="Arial" w:hAnsi="Arial" w:cs="Arial"/>
            <w:b/>
            <w:noProof/>
            <w:sz w:val="16"/>
            <w:szCs w:val="16"/>
          </w:rPr>
          <w:t>2.8. Расчетные показатели обеспеченности и интенсивности использования территорий коммунально-складских и производственных зон.</w:t>
        </w:r>
      </w:hyperlink>
    </w:p>
    <w:p w:rsidR="0083491A" w:rsidRPr="00B6773A" w:rsidRDefault="00811F56" w:rsidP="00B6773A">
      <w:pPr>
        <w:pStyle w:val="16"/>
        <w:tabs>
          <w:tab w:val="right" w:leader="dot" w:pos="9771"/>
        </w:tabs>
        <w:rPr>
          <w:rFonts w:ascii="Arial" w:hAnsi="Arial" w:cs="Arial"/>
          <w:noProof/>
          <w:sz w:val="16"/>
          <w:szCs w:val="16"/>
        </w:rPr>
      </w:pPr>
      <w:hyperlink w:anchor="_Toc400463540" w:history="1">
        <w:r w:rsidR="0083491A" w:rsidRPr="00B6773A">
          <w:rPr>
            <w:rStyle w:val="af"/>
            <w:rFonts w:ascii="Arial" w:hAnsi="Arial" w:cs="Arial"/>
            <w:b/>
            <w:noProof/>
            <w:sz w:val="16"/>
            <w:szCs w:val="16"/>
          </w:rPr>
          <w:t>2.9. Расчетные показатели обеспеченности и интенсивности использования территорий зон инженерной инфраструктуры.</w:t>
        </w:r>
      </w:hyperlink>
    </w:p>
    <w:p w:rsidR="0083491A" w:rsidRPr="00B6773A" w:rsidRDefault="006C2339" w:rsidP="00B6773A">
      <w:pPr>
        <w:tabs>
          <w:tab w:val="right" w:leader="dot" w:pos="9781"/>
        </w:tabs>
        <w:ind w:firstLine="284"/>
        <w:jc w:val="both"/>
        <w:rPr>
          <w:rFonts w:ascii="Arial" w:hAnsi="Arial" w:cs="Arial"/>
          <w:b/>
          <w:sz w:val="16"/>
          <w:szCs w:val="16"/>
          <w:u w:val="single"/>
        </w:rPr>
      </w:pPr>
      <w:r w:rsidRPr="00B6773A">
        <w:rPr>
          <w:rFonts w:ascii="Arial" w:hAnsi="Arial" w:cs="Arial"/>
          <w:sz w:val="16"/>
          <w:szCs w:val="16"/>
        </w:rPr>
        <w:fldChar w:fldCharType="end"/>
      </w:r>
      <w:bookmarkStart w:id="14" w:name="_Toc400463532"/>
      <w:r w:rsidR="0083491A" w:rsidRPr="00B6773A">
        <w:rPr>
          <w:rFonts w:ascii="Arial" w:hAnsi="Arial" w:cs="Arial"/>
          <w:b/>
          <w:sz w:val="16"/>
          <w:szCs w:val="16"/>
        </w:rPr>
        <w:t>2</w:t>
      </w:r>
      <w:r w:rsidR="0083491A" w:rsidRPr="00B6773A">
        <w:rPr>
          <w:rFonts w:ascii="Arial" w:hAnsi="Arial" w:cs="Arial"/>
          <w:b/>
          <w:sz w:val="16"/>
          <w:szCs w:val="16"/>
          <w:u w:val="single"/>
        </w:rPr>
        <w:t>.1. Расчетные показатели обеспеченности и интенсивности использования территорий жилых зон</w:t>
      </w:r>
      <w:bookmarkEnd w:id="14"/>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2.1.1. Типология и классификация городских и сельских населенных пунктов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sz w:val="16"/>
          <w:szCs w:val="16"/>
        </w:rPr>
        <w:t xml:space="preserve">СП 42.13330.2011 п.4.4, табл. 1 </w:t>
      </w:r>
    </w:p>
    <w:p w:rsidR="0083491A" w:rsidRPr="00B6773A" w:rsidRDefault="0083491A" w:rsidP="00B6773A">
      <w:pPr>
        <w:pStyle w:val="afe"/>
        <w:ind w:firstLine="284"/>
        <w:jc w:val="both"/>
        <w:rPr>
          <w:rFonts w:ascii="Arial" w:hAnsi="Arial" w:cs="Arial"/>
          <w:b/>
          <w:sz w:val="16"/>
          <w:szCs w:val="16"/>
          <w:u w:val="single"/>
        </w:rPr>
      </w:pPr>
      <w:r w:rsidRPr="00B6773A">
        <w:rPr>
          <w:rFonts w:ascii="Arial" w:hAnsi="Arial" w:cs="Arial"/>
          <w:b/>
          <w:sz w:val="16"/>
          <w:szCs w:val="16"/>
          <w:u w:val="single"/>
        </w:rPr>
        <w:t>2.1.2. Территории жилых зон</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1.1.2.1.Предварительное определение потребности в территории жилых зон </w:t>
      </w:r>
    </w:p>
    <w:p w:rsidR="0083491A" w:rsidRPr="00B6773A" w:rsidRDefault="0083491A" w:rsidP="00B6773A">
      <w:pPr>
        <w:pStyle w:val="ConsPlusNormal"/>
        <w:ind w:firstLine="284"/>
        <w:jc w:val="both"/>
        <w:rPr>
          <w:rFonts w:eastAsia="Calibri"/>
          <w:sz w:val="16"/>
          <w:szCs w:val="16"/>
          <w:lang w:eastAsia="en-US"/>
        </w:rPr>
      </w:pPr>
      <w:r w:rsidRPr="00B6773A">
        <w:rPr>
          <w:sz w:val="16"/>
          <w:szCs w:val="16"/>
        </w:rPr>
        <w:t>СП 42.13330.2011 п.5.3.</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2.1.2.2. Предельные размеры земельных участков для ведения личного подсобного хозяйства, крестьянско-фермерского хозяйства и индивидуального жилищного строительства</w:t>
      </w:r>
    </w:p>
    <w:p w:rsidR="0083491A" w:rsidRPr="00B6773A" w:rsidRDefault="0083491A" w:rsidP="00B6773A">
      <w:pPr>
        <w:pStyle w:val="afe"/>
        <w:ind w:firstLine="284"/>
        <w:jc w:val="both"/>
        <w:rPr>
          <w:rFonts w:ascii="Arial" w:hAnsi="Arial" w:cs="Arial"/>
          <w:spacing w:val="-4"/>
          <w:sz w:val="16"/>
          <w:szCs w:val="16"/>
        </w:rPr>
      </w:pPr>
      <w:r w:rsidRPr="00B6773A">
        <w:rPr>
          <w:rFonts w:ascii="Arial" w:hAnsi="Arial" w:cs="Arial"/>
          <w:spacing w:val="-4"/>
          <w:sz w:val="16"/>
          <w:szCs w:val="16"/>
        </w:rPr>
        <w:t>Письмо исх. № 1872 от 23.04.2014г. Администрации Валдайского муниципального района</w:t>
      </w:r>
    </w:p>
    <w:p w:rsidR="0083491A" w:rsidRPr="00B6773A" w:rsidRDefault="0083491A" w:rsidP="00B6773A">
      <w:pPr>
        <w:pStyle w:val="afe"/>
        <w:ind w:firstLine="284"/>
        <w:jc w:val="both"/>
        <w:rPr>
          <w:rFonts w:ascii="Arial" w:hAnsi="Arial" w:cs="Arial"/>
          <w:spacing w:val="-6"/>
          <w:sz w:val="16"/>
          <w:szCs w:val="16"/>
        </w:rPr>
      </w:pPr>
      <w:r w:rsidRPr="00B6773A">
        <w:rPr>
          <w:rFonts w:ascii="Arial" w:hAnsi="Arial" w:cs="Arial"/>
          <w:spacing w:val="-6"/>
          <w:sz w:val="16"/>
          <w:szCs w:val="16"/>
        </w:rPr>
        <w:t>Областной закон Новгородской области от 02.04.2002г. №30-ОЗ «О предельных размерах земельных участков, предоставляемых гражданам в собственность на территории Новгородской области»</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2.1.2.3. Показатели предельно допустимых параметров плотности застройки индивидуального жилищного строительства</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прил.Г.</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2.1.2.4. Расчетная жилищная обеспеченность</w:t>
      </w:r>
    </w:p>
    <w:p w:rsidR="0083491A" w:rsidRPr="00B6773A" w:rsidRDefault="0083491A" w:rsidP="00B6773A">
      <w:pPr>
        <w:pStyle w:val="ConsPlusNormal"/>
        <w:ind w:firstLine="284"/>
        <w:jc w:val="both"/>
        <w:rPr>
          <w:rFonts w:eastAsia="Calibri"/>
          <w:sz w:val="16"/>
          <w:szCs w:val="16"/>
          <w:lang w:eastAsia="en-US"/>
        </w:rPr>
      </w:pPr>
      <w:r w:rsidRPr="00B6773A">
        <w:rPr>
          <w:rFonts w:eastAsia="Calibri"/>
          <w:sz w:val="16"/>
          <w:szCs w:val="16"/>
          <w:lang w:eastAsia="en-US"/>
        </w:rPr>
        <w:t>Схема территориального планирования Валдайского муниципального района Новгородской области</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2.1.2.5. Минимально допустимые размеры площадок дворового благоустройства и расстояния от окон жилых и общественных зданий до площадок</w:t>
      </w:r>
    </w:p>
    <w:p w:rsidR="0083491A" w:rsidRPr="00B6773A" w:rsidRDefault="0083491A" w:rsidP="00B6773A">
      <w:pPr>
        <w:pStyle w:val="ConsPlusNormal"/>
        <w:ind w:firstLine="284"/>
        <w:jc w:val="both"/>
        <w:rPr>
          <w:sz w:val="16"/>
          <w:szCs w:val="16"/>
        </w:rPr>
      </w:pPr>
      <w:r w:rsidRPr="00B6773A">
        <w:rPr>
          <w:sz w:val="16"/>
          <w:szCs w:val="16"/>
        </w:rPr>
        <w:t>СП 42.13330.2011 п.7.5.</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2.1.2.6. Расстояние между жилыми домами</w:t>
      </w:r>
    </w:p>
    <w:p w:rsidR="0083491A" w:rsidRPr="00B6773A" w:rsidRDefault="0083491A" w:rsidP="00B6773A">
      <w:pPr>
        <w:pStyle w:val="ConsPlusNormal"/>
        <w:ind w:firstLine="284"/>
        <w:jc w:val="both"/>
        <w:rPr>
          <w:sz w:val="16"/>
          <w:szCs w:val="16"/>
        </w:rPr>
      </w:pPr>
      <w:r w:rsidRPr="00B6773A">
        <w:rPr>
          <w:sz w:val="16"/>
          <w:szCs w:val="16"/>
        </w:rPr>
        <w:t>СП 42.13330.2011 п.7.1.</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2.1.2.7. Расстояния от окон жилых помещений в зоне индивидуальной жилой застройки до стен дома и хозяйственных построек (гаражи, бани, сараи), расположенных на соседнем участке</w:t>
      </w:r>
    </w:p>
    <w:p w:rsidR="0083491A" w:rsidRPr="00B6773A" w:rsidRDefault="0083491A" w:rsidP="00B6773A">
      <w:pPr>
        <w:pStyle w:val="ConsPlusNormal"/>
        <w:ind w:firstLine="284"/>
        <w:jc w:val="both"/>
        <w:rPr>
          <w:sz w:val="16"/>
          <w:szCs w:val="16"/>
        </w:rPr>
      </w:pPr>
      <w:r w:rsidRPr="00B6773A">
        <w:rPr>
          <w:sz w:val="16"/>
          <w:szCs w:val="16"/>
        </w:rPr>
        <w:t>СП 42.13330.2011 п.7.1.</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2.1.2.8. Расстояние до границ соседнего участка от построек, стволов деревьев и кустарников</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30-102-99 п.5.3.4, СП 53.13330.2011 п.6.7</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2.1.2.9.Расстояние до красной линии от построек на приусадебном земельном участке</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30-102-99 п.5.3.2.</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2.1.2.10.Норма обеспеченности детскими дошкольными учреждениями и размер их земельного участка </w:t>
      </w:r>
    </w:p>
    <w:p w:rsidR="0083491A" w:rsidRPr="00B6773A" w:rsidRDefault="0083491A" w:rsidP="00B6773A">
      <w:pPr>
        <w:pStyle w:val="afe"/>
        <w:ind w:firstLine="284"/>
        <w:jc w:val="both"/>
        <w:rPr>
          <w:rFonts w:ascii="Arial" w:hAnsi="Arial" w:cs="Arial"/>
          <w:spacing w:val="-2"/>
          <w:sz w:val="16"/>
          <w:szCs w:val="16"/>
        </w:rPr>
      </w:pPr>
      <w:r w:rsidRPr="00B6773A">
        <w:rPr>
          <w:rFonts w:ascii="Arial" w:hAnsi="Arial" w:cs="Arial"/>
          <w:spacing w:val="-2"/>
          <w:sz w:val="16"/>
          <w:szCs w:val="16"/>
        </w:rPr>
        <w:t>«Методика определения нормативной потребности субъектов Российской Федерации в объектах социальной инфраструктуры».</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2.1.2.11. Радиус обслуживания детскими дошкольными учреждениями</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п.10.4.</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sz w:val="16"/>
          <w:szCs w:val="16"/>
        </w:rPr>
        <w:t>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2.1.2.12. Норма обеспеченности общеобразовательными учреждениями и размер их земельного участка </w:t>
      </w:r>
    </w:p>
    <w:p w:rsidR="0083491A" w:rsidRPr="00B6773A" w:rsidRDefault="0083491A" w:rsidP="00B6773A">
      <w:pPr>
        <w:pStyle w:val="afe"/>
        <w:ind w:firstLine="284"/>
        <w:jc w:val="both"/>
        <w:rPr>
          <w:rFonts w:ascii="Arial" w:hAnsi="Arial" w:cs="Arial"/>
          <w:spacing w:val="-2"/>
          <w:sz w:val="16"/>
          <w:szCs w:val="16"/>
        </w:rPr>
      </w:pPr>
      <w:r w:rsidRPr="00B6773A">
        <w:rPr>
          <w:rFonts w:ascii="Arial" w:hAnsi="Arial" w:cs="Arial"/>
          <w:spacing w:val="-2"/>
          <w:sz w:val="16"/>
          <w:szCs w:val="16"/>
        </w:rPr>
        <w:t>«Методика определения нормативной потребности субъектов Российской Федерации в объектах социальной инфраструктуры».</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2.1.2.13. Радиус обслуживания общеобразовательными учреждениями</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п.10.5.</w:t>
      </w:r>
    </w:p>
    <w:p w:rsidR="0083491A" w:rsidRPr="00B6773A" w:rsidRDefault="00811F56" w:rsidP="00B6773A">
      <w:pPr>
        <w:pStyle w:val="ConsPlusNormal"/>
        <w:widowControl/>
        <w:ind w:firstLine="284"/>
        <w:jc w:val="both"/>
        <w:rPr>
          <w:b/>
          <w:sz w:val="16"/>
          <w:szCs w:val="16"/>
        </w:rPr>
      </w:pPr>
      <w:hyperlink r:id="rId37" w:history="1">
        <w:r w:rsidR="0083491A" w:rsidRPr="00B6773A">
          <w:rPr>
            <w:rFonts w:eastAsia="Calibri"/>
            <w:sz w:val="16"/>
            <w:szCs w:val="16"/>
            <w:lang w:eastAsia="en-US"/>
          </w:rPr>
          <w:t>СанПиН 2.4.2.2821-10 "Санитарно-эпидемиологические требования к условиям и организации обучения в общеобразовательных учреждениях"</w:t>
        </w:r>
      </w:hyperlink>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2.1.2.14. Расстояние от стен зданий общеобразовательных школ и границ земельных участков детских дошкольных учреждений до красной линии</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п.10.6.</w:t>
      </w:r>
    </w:p>
    <w:p w:rsidR="0083491A" w:rsidRPr="00B6773A" w:rsidRDefault="0083491A" w:rsidP="00B6773A">
      <w:pPr>
        <w:pStyle w:val="ConsPlusNormal"/>
        <w:widowControl/>
        <w:ind w:firstLine="284"/>
        <w:jc w:val="both"/>
        <w:rPr>
          <w:b/>
          <w:sz w:val="16"/>
          <w:szCs w:val="16"/>
        </w:rPr>
      </w:pPr>
      <w:r w:rsidRPr="00B6773A">
        <w:rPr>
          <w:b/>
          <w:sz w:val="16"/>
          <w:szCs w:val="16"/>
        </w:rPr>
        <w:t>2.1.2.15. Норма обеспеченности объектами в области охраны правопорядка</w:t>
      </w:r>
    </w:p>
    <w:p w:rsidR="0083491A" w:rsidRPr="00B6773A" w:rsidRDefault="0083491A" w:rsidP="00B6773A">
      <w:pPr>
        <w:pStyle w:val="ConsPlusNormal"/>
        <w:widowControl/>
        <w:ind w:firstLine="284"/>
        <w:jc w:val="both"/>
        <w:rPr>
          <w:rFonts w:eastAsia="Calibri"/>
          <w:sz w:val="16"/>
          <w:szCs w:val="16"/>
          <w:lang w:eastAsia="en-US"/>
        </w:rPr>
      </w:pPr>
      <w:r w:rsidRPr="00B6773A">
        <w:rPr>
          <w:sz w:val="16"/>
          <w:szCs w:val="16"/>
        </w:rPr>
        <w:t>СП 500.1325800.2018</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2.1.2.16. Площадь озелененной и благоустроенной территории микрорайона (квартала)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п.9.2, п.9.13. табл.4</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2.1.2.17. Норма накопления твердых бытовых отходов (ТБО) для населения</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прил.М</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2.1.2.18. Норма накопления крупногабаритных бытовых отходов</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прил.М</w:t>
      </w:r>
    </w:p>
    <w:p w:rsidR="0083491A" w:rsidRPr="00B6773A" w:rsidRDefault="0083491A" w:rsidP="00B6773A">
      <w:pPr>
        <w:pStyle w:val="afe"/>
        <w:ind w:firstLine="284"/>
        <w:jc w:val="both"/>
        <w:rPr>
          <w:rFonts w:ascii="Arial" w:hAnsi="Arial" w:cs="Arial"/>
          <w:b/>
          <w:sz w:val="16"/>
          <w:szCs w:val="16"/>
          <w:u w:val="single"/>
        </w:rPr>
      </w:pPr>
      <w:r w:rsidRPr="00B6773A">
        <w:rPr>
          <w:rFonts w:ascii="Arial" w:hAnsi="Arial" w:cs="Arial"/>
          <w:b/>
          <w:sz w:val="16"/>
          <w:szCs w:val="16"/>
          <w:u w:val="single"/>
        </w:rPr>
        <w:t>2.1.3. Жилые зоны сельских населенных пунктов</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2.1.3.1. Предварительное определение потребности в территории жилых зон сельского населенного пункта </w:t>
      </w:r>
    </w:p>
    <w:p w:rsidR="0083491A" w:rsidRPr="00B6773A" w:rsidRDefault="0083491A" w:rsidP="00B6773A">
      <w:pPr>
        <w:pStyle w:val="ConsPlusNormal"/>
        <w:ind w:firstLine="284"/>
        <w:jc w:val="both"/>
        <w:rPr>
          <w:rFonts w:eastAsia="Calibri"/>
          <w:sz w:val="16"/>
          <w:szCs w:val="16"/>
          <w:lang w:eastAsia="en-US"/>
        </w:rPr>
      </w:pPr>
      <w:r w:rsidRPr="00B6773A">
        <w:rPr>
          <w:rFonts w:eastAsia="Calibri"/>
          <w:sz w:val="16"/>
          <w:szCs w:val="16"/>
          <w:lang w:eastAsia="en-US"/>
        </w:rPr>
        <w:t xml:space="preserve">СНиП 2.07.01-89* п.2.20.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2.1.3.2. Расчетная плотность населения на территории жилых зон сельского населенного пункта</w:t>
      </w:r>
    </w:p>
    <w:p w:rsidR="0083491A" w:rsidRPr="00B6773A" w:rsidRDefault="0083491A" w:rsidP="00B6773A">
      <w:pPr>
        <w:pStyle w:val="ConsPlusNormal"/>
        <w:ind w:firstLine="284"/>
        <w:jc w:val="both"/>
        <w:rPr>
          <w:rFonts w:eastAsia="Calibri"/>
          <w:sz w:val="16"/>
          <w:szCs w:val="16"/>
          <w:lang w:eastAsia="en-US"/>
        </w:rPr>
      </w:pPr>
      <w:r w:rsidRPr="00B6773A">
        <w:rPr>
          <w:rFonts w:eastAsia="Calibri"/>
          <w:sz w:val="16"/>
          <w:szCs w:val="16"/>
          <w:lang w:eastAsia="en-US"/>
        </w:rPr>
        <w:t xml:space="preserve">СНиП 2.07.01-89* прил.5.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2.1.3.3. Расстояния от окон жилых помещений в зоне индивидуальной жилой застройки до стен дома и хозяйственных построек (гаражи, бани, сараи), расположенных на соседнем участке</w:t>
      </w:r>
    </w:p>
    <w:p w:rsidR="0083491A" w:rsidRPr="00B6773A" w:rsidRDefault="0083491A" w:rsidP="00B6773A">
      <w:pPr>
        <w:pStyle w:val="ConsPlusNormal"/>
        <w:ind w:firstLine="284"/>
        <w:jc w:val="both"/>
        <w:rPr>
          <w:rFonts w:eastAsia="Calibri"/>
          <w:sz w:val="16"/>
          <w:szCs w:val="16"/>
          <w:lang w:eastAsia="en-US"/>
        </w:rPr>
      </w:pPr>
      <w:r w:rsidRPr="00B6773A">
        <w:rPr>
          <w:sz w:val="16"/>
          <w:szCs w:val="16"/>
        </w:rPr>
        <w:t>СП 42.13330.2011 п.7.1.</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2.1.3.4. Место расположения водозаборных сооружений нецентрализованного водоснабжения</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п.7.1</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2.1.3.5. Расстояния от окон жилого здания до построек для содержания скота и птицы</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п.7.3</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2.1.3.6. Площадь застройки сблокированных хозяйственных построек для содержания скота</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п.7.3</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2.1.3.7. Расстояние до границ соседнего участка от построек, стволов деревьев и кустарников</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30-102-99 п.5.3.4, СП 53.13330.2011 п.6.7</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2.1.3.8.Расстояние до красной линии от построек на приусадебном земельном участке</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30-102-99 п.5.3.2.</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2.1.3.9. Радиус обслуживания детскими дошкольными учреждениями</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п.10.4.</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sz w:val="16"/>
          <w:szCs w:val="16"/>
        </w:rPr>
        <w:t>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2.1.3.10. Радиус обслуживания общеобразовательными учреждениями</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п.10.5.</w:t>
      </w:r>
    </w:p>
    <w:p w:rsidR="0083491A" w:rsidRPr="00B6773A" w:rsidRDefault="00811F56" w:rsidP="00B6773A">
      <w:pPr>
        <w:pStyle w:val="ConsPlusNormal"/>
        <w:widowControl/>
        <w:ind w:firstLine="284"/>
        <w:jc w:val="both"/>
        <w:rPr>
          <w:b/>
          <w:sz w:val="16"/>
          <w:szCs w:val="16"/>
        </w:rPr>
      </w:pPr>
      <w:hyperlink r:id="rId38" w:history="1">
        <w:r w:rsidR="0083491A" w:rsidRPr="00B6773A">
          <w:rPr>
            <w:rFonts w:eastAsia="Calibri"/>
            <w:sz w:val="16"/>
            <w:szCs w:val="16"/>
            <w:lang w:eastAsia="en-US"/>
          </w:rPr>
          <w:t>СанПиН 2.4.2.2821-10 "Санитарно-эпидемиологические требования к условиям и организации обучения в общеобразовательных учреждениях"</w:t>
        </w:r>
      </w:hyperlink>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2.1.3.11. Расстояние от стен зданий общеобразовательных школ и границ земельных участков детских дошкольных учреждений до красной линии</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п.10.6.</w:t>
      </w:r>
    </w:p>
    <w:p w:rsidR="0083491A" w:rsidRPr="00B6773A" w:rsidRDefault="0083491A" w:rsidP="00B6773A">
      <w:pPr>
        <w:pStyle w:val="afe"/>
        <w:ind w:firstLine="284"/>
        <w:jc w:val="both"/>
        <w:outlineLvl w:val="0"/>
        <w:rPr>
          <w:rFonts w:ascii="Arial" w:hAnsi="Arial" w:cs="Arial"/>
          <w:b/>
          <w:sz w:val="16"/>
          <w:szCs w:val="16"/>
          <w:u w:val="single"/>
        </w:rPr>
      </w:pPr>
      <w:bookmarkStart w:id="15" w:name="_Toc400463533"/>
      <w:r w:rsidRPr="00B6773A">
        <w:rPr>
          <w:rFonts w:ascii="Arial" w:hAnsi="Arial" w:cs="Arial"/>
          <w:b/>
          <w:sz w:val="16"/>
          <w:szCs w:val="16"/>
          <w:u w:val="single"/>
        </w:rPr>
        <w:t>2.2. Расчетные показатели обеспеченности и интенсивности использования территорий общественно-деловых зон</w:t>
      </w:r>
      <w:bookmarkEnd w:id="15"/>
    </w:p>
    <w:p w:rsidR="0083491A" w:rsidRPr="00B6773A" w:rsidRDefault="0083491A" w:rsidP="00B6773A">
      <w:pPr>
        <w:pStyle w:val="afe"/>
        <w:ind w:firstLine="284"/>
        <w:jc w:val="both"/>
        <w:rPr>
          <w:rFonts w:ascii="Arial" w:hAnsi="Arial" w:cs="Arial"/>
          <w:b/>
          <w:sz w:val="16"/>
          <w:szCs w:val="16"/>
          <w:u w:val="single"/>
        </w:rPr>
      </w:pPr>
      <w:r w:rsidRPr="00B6773A">
        <w:rPr>
          <w:rFonts w:ascii="Arial" w:hAnsi="Arial" w:cs="Arial"/>
          <w:b/>
          <w:sz w:val="16"/>
          <w:szCs w:val="16"/>
          <w:u w:val="single"/>
        </w:rPr>
        <w:t>2.2.1. Общественно-деловые зоны городских населенных пунктов</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2.2.1.1.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headertext"/>
        <w:shd w:val="clear" w:color="auto" w:fill="FFFFFF"/>
        <w:spacing w:before="0" w:beforeAutospacing="0" w:after="0" w:afterAutospacing="0"/>
        <w:ind w:firstLine="284"/>
        <w:jc w:val="both"/>
        <w:textAlignment w:val="baseline"/>
        <w:rPr>
          <w:rFonts w:ascii="Arial" w:hAnsi="Arial" w:cs="Arial"/>
          <w:bCs/>
          <w:color w:val="000000"/>
          <w:sz w:val="16"/>
          <w:szCs w:val="16"/>
        </w:rPr>
      </w:pPr>
      <w:r w:rsidRPr="00B6773A">
        <w:rPr>
          <w:rFonts w:ascii="Arial" w:hAnsi="Arial" w:cs="Arial"/>
          <w:bCs/>
          <w:color w:val="000000"/>
          <w:sz w:val="16"/>
          <w:szCs w:val="16"/>
        </w:rPr>
        <w:t>Об утверждении </w:t>
      </w:r>
      <w:hyperlink r:id="rId39" w:anchor="6500IL" w:history="1">
        <w:r w:rsidRPr="00B6773A">
          <w:rPr>
            <w:rStyle w:val="af"/>
            <w:rFonts w:ascii="Arial" w:hAnsi="Arial" w:cs="Arial"/>
            <w:bCs/>
            <w:color w:val="000000"/>
            <w:sz w:val="16"/>
            <w:szCs w:val="16"/>
          </w:rPr>
          <w:t>методических рекомендаций о применении нормативов и норм ресурсной обеспеченности населения в сфере здравоохранения</w:t>
        </w:r>
      </w:hyperlink>
      <w:r w:rsidRPr="00B6773A">
        <w:rPr>
          <w:rFonts w:ascii="Arial" w:hAnsi="Arial" w:cs="Arial"/>
          <w:bCs/>
          <w:color w:val="000000"/>
          <w:sz w:val="16"/>
          <w:szCs w:val="16"/>
        </w:rPr>
        <w:t>, Приказ от 20 апреля 2018 года N 182</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2.2.1.2. Радиус обслуживания учреждений внешкольного образования</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2.2.1.3. Норма обеспеченности средними специальными, профессионально-техническими и высшими учебными заведениями</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2.2.1.4. Норма обеспеченности спортивными и физкультурно-оздоровительными учреждениями и размер их земельного участка</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headertext"/>
        <w:shd w:val="clear" w:color="auto" w:fill="FFFFFF"/>
        <w:spacing w:before="0" w:beforeAutospacing="0" w:after="0" w:afterAutospacing="0"/>
        <w:ind w:firstLine="284"/>
        <w:jc w:val="both"/>
        <w:textAlignment w:val="baseline"/>
        <w:rPr>
          <w:rFonts w:ascii="Arial" w:hAnsi="Arial" w:cs="Arial"/>
          <w:bCs/>
          <w:color w:val="000000"/>
          <w:sz w:val="16"/>
          <w:szCs w:val="16"/>
        </w:rPr>
      </w:pPr>
      <w:r w:rsidRPr="00B6773A">
        <w:rPr>
          <w:rFonts w:ascii="Arial" w:hAnsi="Arial" w:cs="Arial"/>
          <w:bCs/>
          <w:color w:val="000000"/>
          <w:sz w:val="16"/>
          <w:szCs w:val="16"/>
        </w:rPr>
        <w:t>Об утверждении </w:t>
      </w:r>
      <w:hyperlink r:id="rId40" w:anchor="6500IL" w:history="1">
        <w:r w:rsidRPr="00B6773A">
          <w:rPr>
            <w:rStyle w:val="af"/>
            <w:rFonts w:ascii="Arial" w:hAnsi="Arial" w:cs="Arial"/>
            <w:bCs/>
            <w:color w:val="000000"/>
            <w:sz w:val="16"/>
            <w:szCs w:val="16"/>
          </w:rPr>
          <w:t>методических рекомендаций о применении нормативов и норм ресурсной обеспеченности населения в сфере здравоохранения</w:t>
        </w:r>
      </w:hyperlink>
      <w:r w:rsidRPr="00B6773A">
        <w:rPr>
          <w:rFonts w:ascii="Arial" w:hAnsi="Arial" w:cs="Arial"/>
          <w:bCs/>
          <w:color w:val="000000"/>
          <w:sz w:val="16"/>
          <w:szCs w:val="16"/>
        </w:rPr>
        <w:t>, Приказ от 20 апреля 2018 года N 182</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2.2.1.5.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п.10.4. табл.5</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2.2.1.6. Радиус обслуживания спортивными центрами и физкультурно-оздоровительными учреждениями жилых районов </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п.10.4. табл.5</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2.2.1.7. Норма обеспеченности учреждениями культуры и размер их земельного участка</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2.2.1.8. Норма обеспеченности учреждениями здравоохранения и размер их земельного участка</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2.2.1.9. Радиус обслуживания учреждениями здравоохранения на территории населенных пунктов </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п.10.4. табл.5</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2.2.1.10. Расстояние от стен зданий учреждений здравоохранения до красной линии</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СанПиН 2.1.3.1375-03 «МЕДИЦИНСКИЕ УЧРЕЖДЕНИЯ»</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2.2.1.11. Норма обеспеченности предприятиями торговли и общественного питания и размер их земельного участка </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2.2.1.12. Норма обеспеченности предприятиями бытового обслуживания населения и размер их земельного участка</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2.2.1.13. Радиус обслуживания учреждениями торговли и бытового обслуживания населения</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п.10.4. табл.5</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2.2.1.14.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2.2.1.15. Радиус обслуживания филиалами банков и отделениями связи</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п.10.4. табл.5</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2.2.1.16. Норма обеспеченности предприятиями жилищно-коммунального хозяйства и размер их земельного участка</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ConsPlusNormal"/>
        <w:widowControl/>
        <w:ind w:firstLine="284"/>
        <w:jc w:val="both"/>
        <w:rPr>
          <w:b/>
          <w:sz w:val="16"/>
          <w:szCs w:val="16"/>
        </w:rPr>
      </w:pPr>
      <w:r w:rsidRPr="00B6773A">
        <w:rPr>
          <w:b/>
          <w:sz w:val="16"/>
          <w:szCs w:val="16"/>
        </w:rPr>
        <w:t>2.2.1.17. Норма обеспеченности объектами в области охраны правопорядка</w:t>
      </w:r>
    </w:p>
    <w:p w:rsidR="0083491A" w:rsidRPr="00B6773A" w:rsidRDefault="0083491A" w:rsidP="00B6773A">
      <w:pPr>
        <w:pStyle w:val="ConsPlusNormal"/>
        <w:widowControl/>
        <w:ind w:firstLine="284"/>
        <w:jc w:val="both"/>
        <w:rPr>
          <w:rFonts w:eastAsia="Calibri"/>
          <w:sz w:val="16"/>
          <w:szCs w:val="16"/>
          <w:lang w:eastAsia="en-US"/>
        </w:rPr>
      </w:pPr>
      <w:r w:rsidRPr="00B6773A">
        <w:rPr>
          <w:sz w:val="16"/>
          <w:szCs w:val="16"/>
        </w:rPr>
        <w:t>СП 500.1325800.2018</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2.2.1.18. Радиус обслуживания пожарных депо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«Технический регламент о требованиях пожарной безопасности» статья 76 главы 17</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2.2.1.19.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СанПиН 2.1.1279-03 «Гигиенические требования к размещению, устройству и содержанию кладбищ, зданий и сооружений похоронного назначения»</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2.2.1.20.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п.10.6. табл.6</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2.2.1.21. Норма обеспеченности школами-интернатами и размер их земельного участка</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2.2.1.22. Норма обеспеченности специализированными объектами социального обеспечения и размер их земельного участка</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afe"/>
        <w:ind w:firstLine="284"/>
        <w:jc w:val="both"/>
        <w:rPr>
          <w:rFonts w:ascii="Arial" w:hAnsi="Arial" w:cs="Arial"/>
          <w:b/>
          <w:sz w:val="16"/>
          <w:szCs w:val="16"/>
          <w:u w:val="single"/>
        </w:rPr>
      </w:pPr>
      <w:r w:rsidRPr="00B6773A">
        <w:rPr>
          <w:rFonts w:ascii="Arial" w:hAnsi="Arial" w:cs="Arial"/>
          <w:b/>
          <w:sz w:val="16"/>
          <w:szCs w:val="16"/>
          <w:u w:val="single"/>
        </w:rPr>
        <w:t>2.2.2. Общественно-деловые зоны сельских населенных пунктов</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2.2.2.1. Норма обеспеченности спортивными и физкультурно-оздоровительными учреждениями и размер их земельного участка</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headertext"/>
        <w:shd w:val="clear" w:color="auto" w:fill="FFFFFF"/>
        <w:spacing w:before="0" w:beforeAutospacing="0" w:after="0" w:afterAutospacing="0"/>
        <w:ind w:firstLine="284"/>
        <w:jc w:val="both"/>
        <w:textAlignment w:val="baseline"/>
        <w:rPr>
          <w:rFonts w:ascii="Arial" w:hAnsi="Arial" w:cs="Arial"/>
          <w:bCs/>
          <w:color w:val="000000"/>
          <w:sz w:val="16"/>
          <w:szCs w:val="16"/>
        </w:rPr>
      </w:pPr>
      <w:r w:rsidRPr="00B6773A">
        <w:rPr>
          <w:rFonts w:ascii="Arial" w:hAnsi="Arial" w:cs="Arial"/>
          <w:bCs/>
          <w:color w:val="000000"/>
          <w:sz w:val="16"/>
          <w:szCs w:val="16"/>
        </w:rPr>
        <w:t>Об утверждении </w:t>
      </w:r>
      <w:hyperlink r:id="rId41" w:anchor="6500IL" w:history="1">
        <w:r w:rsidRPr="00B6773A">
          <w:rPr>
            <w:rStyle w:val="af"/>
            <w:rFonts w:ascii="Arial" w:hAnsi="Arial" w:cs="Arial"/>
            <w:bCs/>
            <w:color w:val="000000"/>
            <w:sz w:val="16"/>
            <w:szCs w:val="16"/>
          </w:rPr>
          <w:t>методических рекомендаций о применении нормативов и норм ресурсной обеспеченности населения в сфере здравоохранения</w:t>
        </w:r>
      </w:hyperlink>
      <w:r w:rsidRPr="00B6773A">
        <w:rPr>
          <w:rFonts w:ascii="Arial" w:hAnsi="Arial" w:cs="Arial"/>
          <w:bCs/>
          <w:color w:val="000000"/>
          <w:sz w:val="16"/>
          <w:szCs w:val="16"/>
        </w:rPr>
        <w:t>, Приказ от 20 апреля 2018 года N 182</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2.2.2.2.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п.10.4. табл.5</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2.2.2.3. Норма обеспеченности учреждениями культуры и размер их земельного участка</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2.2.2.4. Доступность учреждений здравоохранения (поликлиник, амбулаторий, фельдшерско-акушерских пунктов, аптек) для сельских населенных пунктов или их групп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sz w:val="16"/>
          <w:szCs w:val="16"/>
        </w:rPr>
        <w:t>СП 42.13330.2011 п.10.4. табл.5</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2.2.2.5. Норма обеспеченности предприятиями торговли и общественного питания и размер их земельного участка </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2.2.2.6. Норма обеспеченности предприятиями бытового обслуживания населения и размер их земельного участка</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2.2.2.7. Радиус обслуживания учреждениями торговли и бытового обслуживания населения</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п.10.4. табл.5</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2.2.2.8. Размещение учреждений торговли и бытового обслуживания населения для сельских населенных пунктов или их групп </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п.10.3.</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2.2.2.9.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прил.Ж</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2.2.2.10. Радиус обслуживания филиалами банков и отделениями связи</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42.13330.2011 п.10.4. табл.5</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2.2.2.11. Радиус обслуживания пожарных депо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«Технический регламент о требованиях пожарной безопасности» статья 76 главы 17</w:t>
      </w:r>
    </w:p>
    <w:p w:rsidR="0083491A" w:rsidRPr="00B6773A" w:rsidRDefault="0083491A" w:rsidP="00B6773A">
      <w:pPr>
        <w:pStyle w:val="afe"/>
        <w:ind w:firstLine="284"/>
        <w:jc w:val="both"/>
        <w:outlineLvl w:val="0"/>
        <w:rPr>
          <w:rFonts w:ascii="Arial" w:hAnsi="Arial" w:cs="Arial"/>
          <w:b/>
          <w:sz w:val="16"/>
          <w:szCs w:val="16"/>
          <w:u w:val="single"/>
        </w:rPr>
      </w:pPr>
      <w:bookmarkStart w:id="16" w:name="_Toc400463534"/>
      <w:r w:rsidRPr="00B6773A">
        <w:rPr>
          <w:rFonts w:ascii="Arial" w:hAnsi="Arial" w:cs="Arial"/>
          <w:b/>
          <w:sz w:val="16"/>
          <w:szCs w:val="16"/>
          <w:u w:val="single"/>
        </w:rPr>
        <w:t>2.3. Расчетные показатели обеспеченности и интенсивности использования территорий с учетом потребностей маломобильных групп населения</w:t>
      </w:r>
      <w:bookmarkEnd w:id="16"/>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2.3.1.Специальные жилые дома и группы квартир для ветеранов войны и труда и одиноких престарелых </w:t>
      </w:r>
    </w:p>
    <w:p w:rsidR="0083491A" w:rsidRPr="00B6773A" w:rsidRDefault="0083491A" w:rsidP="00B6773A">
      <w:pPr>
        <w:pStyle w:val="ConsPlusNormal"/>
        <w:ind w:firstLine="284"/>
        <w:jc w:val="both"/>
        <w:rPr>
          <w:rFonts w:eastAsia="Calibri"/>
          <w:sz w:val="16"/>
          <w:szCs w:val="16"/>
          <w:lang w:eastAsia="en-US"/>
        </w:rPr>
      </w:pPr>
      <w:r w:rsidRPr="00B6773A">
        <w:rPr>
          <w:rFonts w:eastAsia="Calibri"/>
          <w:sz w:val="16"/>
          <w:szCs w:val="16"/>
          <w:lang w:eastAsia="en-US"/>
        </w:rPr>
        <w:t>СП 42.13330.2011 прил.Ж</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2.3.2. Специализированные жилые дома или группа квартир для инвалидов колясочников и их семей </w:t>
      </w:r>
    </w:p>
    <w:p w:rsidR="0083491A" w:rsidRPr="00B6773A" w:rsidRDefault="0083491A" w:rsidP="00B6773A">
      <w:pPr>
        <w:pStyle w:val="ConsPlusNormal"/>
        <w:ind w:firstLine="284"/>
        <w:jc w:val="both"/>
        <w:rPr>
          <w:rFonts w:eastAsia="Calibri"/>
          <w:sz w:val="16"/>
          <w:szCs w:val="16"/>
          <w:lang w:eastAsia="en-US"/>
        </w:rPr>
      </w:pPr>
      <w:r w:rsidRPr="00B6773A">
        <w:rPr>
          <w:rFonts w:eastAsia="Calibri"/>
          <w:sz w:val="16"/>
          <w:szCs w:val="16"/>
          <w:lang w:eastAsia="en-US"/>
        </w:rPr>
        <w:t>СП 42.13330.2011 прил.Ж</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2.3.3. Показатели плотности застройки территорий и специальных участков (зон территории) зданиями, имеющими жилища для инвалидов</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35-102-2001 п.3.20</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2.3.4. При принятии решения встраивать объекты социального обслуживания в жилые дома и общественные здания необходимо учитывать, что для доступа маломобильных групп населения к объекту в здании должен быть как минимум один приспособленный вход с поверхности земли</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 xml:space="preserve">СП 35-102-2001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2.3.5. Количество мест парковки для индивидуального автотранспорта инвалида</w:t>
      </w:r>
    </w:p>
    <w:p w:rsidR="0083491A" w:rsidRPr="00B6773A" w:rsidRDefault="00B6773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 xml:space="preserve">СП 59.1333.2012 п.4.2.1., </w:t>
      </w:r>
      <w:r w:rsidR="0083491A" w:rsidRPr="00B6773A">
        <w:rPr>
          <w:rFonts w:eastAsia="Calibri"/>
          <w:sz w:val="16"/>
          <w:szCs w:val="16"/>
          <w:lang w:eastAsia="en-US"/>
        </w:rPr>
        <w:t xml:space="preserve">ВСН 62-91* п.2.4.1.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2.3.6. Размер машино-места для парковки индивидуального транспорта инвалида</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35-102-2001 п.3.18.</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2.3.7. Размер земельного участка крытого бокса для хранения индивидуального транспорта инвалида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 xml:space="preserve">СП 35-102-2001 п.3.18.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2.3.8. Ширина зоны для парковки автомобиля инвалида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 xml:space="preserve">СП 35-102-2001 п.3.18.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2.3.9. Расстояние от специализированной автостоянки (гаража-стоянки), обслуживающей инвалидов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35-102-2001 п.3.14, СП 42.13330.2011 п.11.20.</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2.3.10. Расстояние от жилых зданий, в которых проживают инвалиды, до остановки специализированных средств общественного транспорта, перевозящих инвалидов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ВСН 62-91* п.2.4.4.</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2.3.11.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ВСН 62-91* п.2.4.4.</w:t>
      </w:r>
    </w:p>
    <w:p w:rsidR="0083491A" w:rsidRPr="00B6773A" w:rsidRDefault="0083491A" w:rsidP="00B6773A">
      <w:pPr>
        <w:pStyle w:val="afe"/>
        <w:ind w:firstLine="284"/>
        <w:jc w:val="both"/>
        <w:outlineLvl w:val="0"/>
        <w:rPr>
          <w:rFonts w:ascii="Arial" w:hAnsi="Arial" w:cs="Arial"/>
          <w:b/>
          <w:sz w:val="16"/>
          <w:szCs w:val="16"/>
          <w:u w:val="single"/>
        </w:rPr>
      </w:pPr>
      <w:bookmarkStart w:id="17" w:name="_Toc400463535"/>
      <w:r w:rsidRPr="00B6773A">
        <w:rPr>
          <w:rFonts w:ascii="Arial" w:hAnsi="Arial" w:cs="Arial"/>
          <w:b/>
          <w:sz w:val="16"/>
          <w:szCs w:val="16"/>
          <w:u w:val="single"/>
        </w:rPr>
        <w:t>2.4. Расчетные показатели обеспеченности и интенсивности использования территорий рекреационных зон</w:t>
      </w:r>
      <w:bookmarkEnd w:id="17"/>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2.4.1. Норма обеспеченности территории зелеными насаждениями общего пользования</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п.9.2, п.9.13. табл.4</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2.4.2. Удельный вес озелененных территорий различного назначения</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п.9.12.</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2.4.3. Минимальная площадь территорий общего пользования (парки, скверы, сады)</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п.9.4.</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2.4.4. Процент озелененности территории парков и садов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п.9.19.</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2.4.5. Расчетное число единовременных посетителей территорий парков</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п.9.16.</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2.4.6. Размеры земельных участков автостоянок для посетителей парков </w:t>
      </w:r>
    </w:p>
    <w:p w:rsidR="0083491A" w:rsidRPr="00B6773A" w:rsidRDefault="0083491A" w:rsidP="00B6773A">
      <w:pPr>
        <w:pStyle w:val="ConsPlusNormal"/>
        <w:ind w:firstLine="284"/>
        <w:jc w:val="both"/>
        <w:rPr>
          <w:rFonts w:eastAsia="Calibri"/>
          <w:sz w:val="16"/>
          <w:szCs w:val="16"/>
          <w:lang w:eastAsia="en-US"/>
        </w:rPr>
      </w:pPr>
      <w:r w:rsidRPr="00B6773A">
        <w:rPr>
          <w:rFonts w:eastAsia="Calibri"/>
          <w:sz w:val="16"/>
          <w:szCs w:val="16"/>
          <w:lang w:eastAsia="en-US"/>
        </w:rPr>
        <w:t>СП 42.13330.2011 прил.К</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2.4.7. Площадь питомников древесных и кустарниковых растений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п.9.24.</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2.4.8. Площадь цветочно-оранжерейных хозяйств</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п.9.24.</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2.4.9. Размещение общественных туалетов на территории парков</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СанПиН 42-128-4690-88 "Санитарные правила содержания территорий населенных мест"</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2.4.10. Расстояние от зданий, сооружений и объектов инженерного благоустройства до деревьев и кустарников</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п.9.5. табл.3</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2.4.11. Норма обеспеченности учреждениями отдыха и размер их земельного участка</w:t>
      </w:r>
    </w:p>
    <w:p w:rsidR="0083491A" w:rsidRPr="00B6773A" w:rsidRDefault="0083491A" w:rsidP="00B6773A">
      <w:pPr>
        <w:pStyle w:val="ConsPlusNormal"/>
        <w:ind w:firstLine="284"/>
        <w:jc w:val="both"/>
        <w:rPr>
          <w:rFonts w:eastAsia="Calibri"/>
          <w:sz w:val="16"/>
          <w:szCs w:val="16"/>
          <w:lang w:eastAsia="en-US"/>
        </w:rPr>
      </w:pPr>
      <w:r w:rsidRPr="00B6773A">
        <w:rPr>
          <w:rFonts w:eastAsia="Calibri"/>
          <w:sz w:val="16"/>
          <w:szCs w:val="16"/>
          <w:lang w:eastAsia="en-US"/>
        </w:rPr>
        <w:t>СП 42.13330.2011 прил.Ж</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2.4.12. Площадь территории зон массового кратковременного отдыха</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п.9.6, п.9.25.</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2.4.13. Размеры зон на территории массового кратковременного отдыха</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п.9.6, п.9.25.</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2.4.14. Доступность зон массового кратковременного отдыха на транспорте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п.9.6, п.9.25.</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2.4.15. Расстояние пешеходных подходов от стоянок для временного хранения легковых автомобилей до объектов в зонах массового отдыха </w:t>
      </w:r>
    </w:p>
    <w:p w:rsidR="0083491A" w:rsidRPr="00B6773A" w:rsidRDefault="0083491A" w:rsidP="00B6773A">
      <w:pPr>
        <w:pStyle w:val="ConsPlusNormal"/>
        <w:ind w:firstLine="284"/>
        <w:jc w:val="both"/>
        <w:rPr>
          <w:rFonts w:eastAsia="Calibri"/>
          <w:sz w:val="16"/>
          <w:szCs w:val="16"/>
          <w:lang w:eastAsia="en-US"/>
        </w:rPr>
      </w:pPr>
      <w:r w:rsidRPr="00B6773A">
        <w:rPr>
          <w:rFonts w:eastAsia="Calibri"/>
          <w:sz w:val="16"/>
          <w:szCs w:val="16"/>
          <w:lang w:eastAsia="en-US"/>
        </w:rPr>
        <w:t>СП 42.13330.2011 прил.К</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2.4.16. Расстояние от границ земельных участков, вновь проектируемых санаторно-курортных и оздоровительных учреждений</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п.9.30.</w:t>
      </w:r>
    </w:p>
    <w:p w:rsidR="0083491A" w:rsidRPr="00B6773A" w:rsidRDefault="0083491A" w:rsidP="00B6773A">
      <w:pPr>
        <w:pStyle w:val="afe"/>
        <w:ind w:firstLine="284"/>
        <w:jc w:val="both"/>
        <w:outlineLvl w:val="0"/>
        <w:rPr>
          <w:rFonts w:ascii="Arial" w:hAnsi="Arial" w:cs="Arial"/>
          <w:b/>
          <w:sz w:val="16"/>
          <w:szCs w:val="16"/>
          <w:u w:val="single"/>
        </w:rPr>
      </w:pPr>
      <w:bookmarkStart w:id="18" w:name="_Toc400463536"/>
      <w:r w:rsidRPr="00B6773A">
        <w:rPr>
          <w:rFonts w:ascii="Arial" w:hAnsi="Arial" w:cs="Arial"/>
          <w:b/>
          <w:sz w:val="16"/>
          <w:szCs w:val="16"/>
          <w:u w:val="single"/>
        </w:rPr>
        <w:t>2.5. Расчетные показатели обеспеченности и интенсивности использования территорий садоводческих, огороднических и дачных некоммерческих объединений</w:t>
      </w:r>
      <w:bookmarkEnd w:id="18"/>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2.5.1. Классификация садоводческих, огороднических и дачных объединений</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53.13330.2011 п.4.9.</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2.5.2. Предельные размеры земельных участков для ведения</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Областной закон Новгородской области от 02.04.2002г. №30-ОЗ «О предельных размерах земельных участков, предоставляемых гражданам в собственность на территории Новгородской области»</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2.5.2.  Показатели плотности застройки территорий садовых, дачных участков </w:t>
      </w:r>
    </w:p>
    <w:p w:rsidR="0083491A" w:rsidRPr="00B6773A" w:rsidRDefault="0083491A" w:rsidP="00B6773A">
      <w:pPr>
        <w:pStyle w:val="afe"/>
        <w:ind w:firstLine="284"/>
        <w:jc w:val="both"/>
        <w:rPr>
          <w:rFonts w:ascii="Arial" w:hAnsi="Arial" w:cs="Arial"/>
          <w:sz w:val="16"/>
          <w:szCs w:val="16"/>
        </w:rPr>
      </w:pPr>
      <w:r w:rsidRPr="00B6773A">
        <w:rPr>
          <w:rFonts w:ascii="Arial" w:hAnsi="Arial" w:cs="Arial"/>
          <w:sz w:val="16"/>
          <w:szCs w:val="16"/>
        </w:rPr>
        <w:t>СП 53.13330.2011 п.6.11</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2.5.3.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п.7.1</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2.5.4. При отсутствии централизованной канализации расстояние от туалета до стен соседнего дома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п.7.1</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2.5.5. Расстояние до границ соседнего участка от построек, стволов деревьев и кустарников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30-102-99 п.5.3.4, СП 53.13330.2011 п.6.7</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2.5.6. Расстояние от красных линий улиц и проездов до жилого строения или жилого дома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53.13330.2011 п.6.6</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2.5.7. Расстояния от хозяйственных построек до красных линий улиц и проездов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53.13330.2011 п.6.6</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2.5.8. Минимальные расстояния между постройками по санитарно-бытовым условиям</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53.13330.2011 п.6.8</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2.5.9. Расстояние до зданий и сооружений общего пользо</w:t>
      </w:r>
      <w:r w:rsidRPr="00B6773A">
        <w:rPr>
          <w:rFonts w:ascii="Arial" w:hAnsi="Arial" w:cs="Arial"/>
          <w:b/>
          <w:sz w:val="16"/>
          <w:szCs w:val="16"/>
        </w:rPr>
        <w:softHyphen/>
        <w:t>вания от границ садовых уча</w:t>
      </w:r>
      <w:r w:rsidRPr="00B6773A">
        <w:rPr>
          <w:rFonts w:ascii="Arial" w:hAnsi="Arial" w:cs="Arial"/>
          <w:b/>
          <w:sz w:val="16"/>
          <w:szCs w:val="16"/>
        </w:rPr>
        <w:softHyphen/>
        <w:t xml:space="preserve">стков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53.13330.2011 п.5.10.</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2.5.10. Размеры и состав площадок общего пользования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53.13330.2011 т.1.</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2.5.11. Расстояние от площадки мусоросборников до границ садовых участков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53.13330.2011 п.5.11</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2.5.12. Ширина улиц и проездов в красных линиях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53.13330.2011  п.5.7.</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2.5.13. Расстояние от автомобильных и железных дорог до садоводческих, огороднических и дачных объединений</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53.13330.2011 п.4.4</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2.5.14. Расстояние от границ застроенной территории до лесных массивов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53.13330.2011 п.4.7</w:t>
      </w:r>
    </w:p>
    <w:p w:rsidR="0083491A" w:rsidRPr="00B6773A" w:rsidRDefault="0083491A" w:rsidP="00B6773A">
      <w:pPr>
        <w:pStyle w:val="afe"/>
        <w:ind w:firstLine="284"/>
        <w:jc w:val="both"/>
        <w:outlineLvl w:val="0"/>
        <w:rPr>
          <w:rFonts w:ascii="Arial" w:hAnsi="Arial" w:cs="Arial"/>
          <w:b/>
          <w:sz w:val="16"/>
          <w:szCs w:val="16"/>
          <w:u w:val="single"/>
        </w:rPr>
      </w:pPr>
      <w:bookmarkStart w:id="19" w:name="_Toc400463537"/>
      <w:r w:rsidRPr="00B6773A">
        <w:rPr>
          <w:rFonts w:ascii="Arial" w:hAnsi="Arial" w:cs="Arial"/>
          <w:b/>
          <w:sz w:val="16"/>
          <w:szCs w:val="16"/>
          <w:u w:val="single"/>
        </w:rPr>
        <w:t>2.6. Расчетные показатели обеспеченности и интенсивности использования сооружений для хранения и обслуживания транспортных средств.</w:t>
      </w:r>
      <w:bookmarkEnd w:id="19"/>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2.6.1. Норма обеспеченности местами постоянного хранения индивидуального автотранспорта</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п.11.19.</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2.6.2. Расстояние от мест постоянного хранения индивидуального автотранспорта до жилой застройки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п.11.19.</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2.6.3. Нормы обеспеченности местами парковки для учреждений и предприятий обслуживания</w:t>
      </w:r>
    </w:p>
    <w:p w:rsidR="0083491A" w:rsidRPr="00B6773A" w:rsidRDefault="0083491A" w:rsidP="00B6773A">
      <w:pPr>
        <w:pStyle w:val="ConsPlusNormal"/>
        <w:ind w:firstLine="284"/>
        <w:jc w:val="both"/>
        <w:rPr>
          <w:rFonts w:eastAsia="Calibri"/>
          <w:sz w:val="16"/>
          <w:szCs w:val="16"/>
          <w:lang w:eastAsia="en-US"/>
        </w:rPr>
      </w:pPr>
      <w:r w:rsidRPr="00B6773A">
        <w:rPr>
          <w:rFonts w:eastAsia="Calibri"/>
          <w:sz w:val="16"/>
          <w:szCs w:val="16"/>
          <w:lang w:eastAsia="en-US"/>
        </w:rPr>
        <w:t>СП 42.13330.2011 прил.К</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2.6.4. Расстояние пешеходных подходов от стоянок для временного хранения легковых автомобилей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п.11.21.</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2.6.5. Расстояние пешеходных подходов от стоянок для временного хранения легковых автомобилей до объектов в зонах массового отдыха </w:t>
      </w:r>
    </w:p>
    <w:p w:rsidR="0083491A" w:rsidRPr="00B6773A" w:rsidRDefault="0083491A" w:rsidP="00B6773A">
      <w:pPr>
        <w:pStyle w:val="ConsPlusNormal"/>
        <w:ind w:firstLine="284"/>
        <w:jc w:val="both"/>
        <w:rPr>
          <w:rFonts w:eastAsia="Calibri"/>
          <w:sz w:val="16"/>
          <w:szCs w:val="16"/>
          <w:lang w:eastAsia="en-US"/>
        </w:rPr>
      </w:pPr>
      <w:r w:rsidRPr="00B6773A">
        <w:rPr>
          <w:rFonts w:eastAsia="Calibri"/>
          <w:sz w:val="16"/>
          <w:szCs w:val="16"/>
          <w:lang w:eastAsia="en-US"/>
        </w:rPr>
        <w:t>СП 42.13330.2011 прил.К</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2.6.6.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п.11.25. табл.10, СанПиН 1200-03 т.7.1.1.</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2.6.7. Удаленность въездов и выездов во встроенные гаражи, гаражи-стоянки, паркинги, автостояноки от жилых и общественных зданий, зон отдыха, игровых площадок и участков лечебных учреждений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СанПиН 1200-03 примеч.5 т.7.1.1.</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2.6.8. Размер земельного участка гаражей и стоянок автомобилей в зависимости от этажности</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п.11.22.</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2.6.9. Размер земельного участка гаражей и парков транспортных средств</w:t>
      </w:r>
    </w:p>
    <w:p w:rsidR="0083491A" w:rsidRPr="00B6773A" w:rsidRDefault="0083491A" w:rsidP="00B6773A">
      <w:pPr>
        <w:pStyle w:val="ConsPlusNormal"/>
        <w:ind w:firstLine="284"/>
        <w:jc w:val="both"/>
        <w:rPr>
          <w:rFonts w:eastAsia="Calibri"/>
          <w:sz w:val="16"/>
          <w:szCs w:val="16"/>
          <w:lang w:eastAsia="en-US"/>
        </w:rPr>
      </w:pPr>
      <w:r w:rsidRPr="00B6773A">
        <w:rPr>
          <w:rFonts w:eastAsia="Calibri"/>
          <w:sz w:val="16"/>
          <w:szCs w:val="16"/>
          <w:lang w:eastAsia="en-US"/>
        </w:rPr>
        <w:t>СП 42.13330.2011 прил.Л</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2.6.10. Площадь участка для стоянки одного автотранспортного средства на открытых автостоянках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п.11.22. СП 113.13330.2012 «Стоянки автомобилей».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2.6.11. Размер земельного участка автозаправочной станции (АЗС) и электрозаправочной станции  (ЭЗС)</w:t>
      </w:r>
      <w:r w:rsidRPr="00B6773A">
        <w:rPr>
          <w:rFonts w:ascii="Arial" w:hAnsi="Arial" w:cs="Arial"/>
          <w:color w:val="000000"/>
          <w:sz w:val="16"/>
          <w:szCs w:val="16"/>
        </w:rPr>
        <w:t xml:space="preserve"> для зарядки </w:t>
      </w:r>
      <w:r w:rsidRPr="00B6773A">
        <w:rPr>
          <w:rFonts w:ascii="Arial" w:hAnsi="Arial" w:cs="Arial"/>
          <w:b/>
          <w:color w:val="000000"/>
          <w:sz w:val="16"/>
          <w:szCs w:val="16"/>
        </w:rPr>
        <w:t>ЭТ</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п.11.27.</w:t>
      </w:r>
    </w:p>
    <w:p w:rsidR="0083491A" w:rsidRPr="00B6773A" w:rsidRDefault="0083491A" w:rsidP="00B6773A">
      <w:pPr>
        <w:pStyle w:val="ConsPlusNormal"/>
        <w:widowControl/>
        <w:ind w:firstLine="284"/>
        <w:jc w:val="both"/>
        <w:rPr>
          <w:rFonts w:eastAsia="Calibri"/>
          <w:sz w:val="16"/>
          <w:szCs w:val="16"/>
          <w:lang w:eastAsia="en-US"/>
        </w:rPr>
      </w:pPr>
      <w:r w:rsidRPr="00B6773A">
        <w:rPr>
          <w:color w:val="000000"/>
          <w:spacing w:val="2"/>
          <w:sz w:val="16"/>
          <w:szCs w:val="16"/>
        </w:rPr>
        <w:t>СП 256.1325800.2016</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2.6.12. Наименьшие расстояния до въездов в гаражи и выездов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п.11.23.</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2.6.13.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п.11.28.</w:t>
      </w:r>
    </w:p>
    <w:p w:rsidR="0083491A" w:rsidRPr="00B6773A" w:rsidRDefault="0083491A" w:rsidP="00B6773A">
      <w:pPr>
        <w:pStyle w:val="ConsPlusNormal"/>
        <w:widowControl/>
        <w:ind w:firstLine="284"/>
        <w:jc w:val="both"/>
        <w:rPr>
          <w:rFonts w:eastAsia="Calibri"/>
          <w:sz w:val="16"/>
          <w:szCs w:val="16"/>
          <w:lang w:eastAsia="en-US"/>
        </w:rPr>
      </w:pPr>
      <w:r w:rsidRPr="00B6773A">
        <w:rPr>
          <w:b/>
          <w:sz w:val="16"/>
          <w:szCs w:val="16"/>
        </w:rPr>
        <w:t>2.6.14.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34.13330.2012 «Автомобильные дороги» п.11.9. табл.11.2.</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2.6.15. Размер земельного участка станции технического обслуживания (СТО)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п.11.26.</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2.6.16.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 xml:space="preserve">СП 42.13330.2011 т.10, СанПиН 1200-03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2.6.17.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34.13330.2012 «Автомобильные дороги» п.11.10. табл.11.3.</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2.6.18. Расстояния между площадками отдыха вне пределов населенных пунктов на автомобильных дорогах различных категорий</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sz w:val="16"/>
          <w:szCs w:val="16"/>
        </w:rPr>
        <w:t>СП 34.13330.2012 «Автомобильные дороги» п.11.8.</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2.6.19. Вместимость площадок отдыха из расчета на одновременную остановку</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 xml:space="preserve">СП 34.13330.2012 «Автомобильные дороги» п.11.8.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2.6.20. Размер участка при одноярусном хранении судов прогулочного и спортивного флота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п.8.26.</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2.6.21. Расстояние от стоянок маломерных судов до жилой застройки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п.8.26.</w:t>
      </w:r>
    </w:p>
    <w:p w:rsidR="0083491A" w:rsidRPr="00B6773A" w:rsidRDefault="0083491A" w:rsidP="00B6773A">
      <w:pPr>
        <w:pStyle w:val="afe"/>
        <w:ind w:firstLine="284"/>
        <w:jc w:val="both"/>
        <w:outlineLvl w:val="0"/>
        <w:rPr>
          <w:rFonts w:ascii="Arial" w:hAnsi="Arial" w:cs="Arial"/>
          <w:b/>
          <w:sz w:val="16"/>
          <w:szCs w:val="16"/>
          <w:u w:val="single"/>
        </w:rPr>
      </w:pPr>
      <w:bookmarkStart w:id="20" w:name="_Toc400463538"/>
      <w:r w:rsidRPr="00B6773A">
        <w:rPr>
          <w:rFonts w:ascii="Arial" w:hAnsi="Arial" w:cs="Arial"/>
          <w:b/>
          <w:sz w:val="16"/>
          <w:szCs w:val="16"/>
          <w:u w:val="single"/>
        </w:rPr>
        <w:t>2.7. Расчетные показатели обеспеченности и интенсивности использования территорий зон транспортной инфраструктуры.</w:t>
      </w:r>
      <w:bookmarkEnd w:id="20"/>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2.7.1. Уровень автомобилизации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Данные Администрации Валдайского городского поселения</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2.7.2.Категории улиц и дорог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п.11.4. табл.7.</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2.7.3. Расчетные параметры улиц и дорог городских населенных пунктов</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п.11.5. табл.8.</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2.7.4.Категории улиц и дорог сельских населенных пунктов</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п.11.5. табл.9.</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2.7.5. Расчетные параметры улиц и дорог сельских населенных пунктов</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п.11.5. табл.9.</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2.7.6. Протяженность тупиковых проездов </w:t>
      </w:r>
    </w:p>
    <w:p w:rsidR="0083491A" w:rsidRPr="00B6773A" w:rsidRDefault="0083491A" w:rsidP="00B6773A">
      <w:pPr>
        <w:pStyle w:val="ConsPlusNormal"/>
        <w:ind w:firstLine="284"/>
        <w:jc w:val="both"/>
        <w:rPr>
          <w:rFonts w:eastAsia="Calibri"/>
          <w:sz w:val="16"/>
          <w:szCs w:val="16"/>
          <w:lang w:eastAsia="en-US"/>
        </w:rPr>
      </w:pPr>
      <w:r w:rsidRPr="00B6773A">
        <w:rPr>
          <w:rFonts w:eastAsia="Calibri"/>
          <w:sz w:val="16"/>
          <w:szCs w:val="16"/>
          <w:lang w:eastAsia="en-US"/>
        </w:rPr>
        <w:t xml:space="preserve">СНиП 2.07.01-89* п.2.9.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2.7.7. Размеры разворотных площадок на тупиковых улицах и дорогах</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 xml:space="preserve">СП 42.13330.2011 п.11.6.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2.7.8. Ширина одной полосы движения пешеходных тротуаров улиц и дорог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п.11.5. табл.8.</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2.7.9. Пропускная способность одной полосы движения для тротуаров</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п.11.5. табл.8.</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2.7.10. Плотность сети общественного пассажирского транспорта на застроенных территориях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 xml:space="preserve">СП 42.13330.2011 п.11.14.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2.7.11.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 xml:space="preserve">СП 42.13330.2011 п.11.15.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2.7.12. Максимальное расстояние между остановочными пунктами общественного пассажирского транспорта</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 xml:space="preserve">СП 42.13330.2011 п.11.16.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2.7.13. Максимальное расстояние между остановочными пунктами общественного пассажирского транспорта в зоне индивидуальной застройки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 xml:space="preserve">СП 42.13330.2011 п.11.16.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2.7.14. Категории автомобильных дорог на межселенной территории</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34.13330.2012 «Автомобильные дороги» п.4.3. табл.4.1.</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2.7.15. Радиусы дорог, при которых, в зависимости от категории дороги, допускается располагать остановки общественного транспорта</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34.13330.2012 «Автомобильные дороги» п.11.6.</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2.7.16. Место размещения остановки общественного транспорта вне пределов населенных пунктов на автомобильных дорогах различных категорий</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34.13330.2012 «Автомобильные дороги» п.11.6.</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2.7.17. Расстояние между остановочными пунктами общественного пассажирского транспорта вне пределов населенных пунктов на дорогах I-III категории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34.13330.2012 «Автомобильные дороги» п.11.6.</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2.7.18. Расстояние между пешеходными переходами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 xml:space="preserve">СП 42.13330.2011 п.11.11.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2.7.19. Расстояние между въездами и сквозными проездами в зданиях на территорию микрорайона </w:t>
      </w:r>
    </w:p>
    <w:p w:rsidR="0083491A" w:rsidRPr="00B6773A" w:rsidRDefault="0083491A" w:rsidP="00B6773A">
      <w:pPr>
        <w:pStyle w:val="ConsPlusNormal"/>
        <w:ind w:firstLine="284"/>
        <w:jc w:val="both"/>
        <w:rPr>
          <w:rFonts w:eastAsia="Calibri"/>
          <w:sz w:val="16"/>
          <w:szCs w:val="16"/>
          <w:lang w:eastAsia="en-US"/>
        </w:rPr>
      </w:pPr>
      <w:r w:rsidRPr="00B6773A">
        <w:rPr>
          <w:rFonts w:eastAsia="Calibri"/>
          <w:sz w:val="16"/>
          <w:szCs w:val="16"/>
          <w:lang w:eastAsia="en-US"/>
        </w:rPr>
        <w:t xml:space="preserve">СНиП 2.07.01-89* п.2.9.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2.7.20. Расстояния от края основной проезжей части магистральных улиц и дорог, местных или боковых проездов до линии регулирования застройки</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 xml:space="preserve">СП 42.13330.2011 п.11.6.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2.7.21. Радиусы закругления бортов проезжей части улиц и дорог по кромке тротуаров и разделительных полос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 xml:space="preserve">СП 42.13330.2011 п.11.8.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2.7.22. Размеры прямоугольного треугольника видимости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 xml:space="preserve">СП 42.13330.2011 п.11.9.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2.7.23. Расстояние от бровки земельного полотна автомобильных дорог различной категорий до границы жилой застройки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 xml:space="preserve">СП 42.13330.2011 п.11.6. </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2.7.24. Ширина снегозащитных лесонасаждений и расстояние от бровки земляного полотна до этих насаждений с каждой стороны дороги</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34.13330.2012 «Автомобильные дороги» п.10.27. табл. 10.5.</w:t>
      </w:r>
    </w:p>
    <w:p w:rsidR="0083491A" w:rsidRPr="00B6773A" w:rsidRDefault="0083491A" w:rsidP="00B6773A">
      <w:pPr>
        <w:pStyle w:val="afe"/>
        <w:ind w:firstLine="284"/>
        <w:jc w:val="both"/>
        <w:outlineLvl w:val="0"/>
        <w:rPr>
          <w:rFonts w:ascii="Arial" w:hAnsi="Arial" w:cs="Arial"/>
          <w:b/>
          <w:sz w:val="16"/>
          <w:szCs w:val="16"/>
          <w:u w:val="single"/>
        </w:rPr>
      </w:pPr>
      <w:bookmarkStart w:id="21" w:name="_Toc400463539"/>
      <w:r w:rsidRPr="00B6773A">
        <w:rPr>
          <w:rFonts w:ascii="Arial" w:hAnsi="Arial" w:cs="Arial"/>
          <w:b/>
          <w:sz w:val="16"/>
          <w:szCs w:val="16"/>
          <w:u w:val="single"/>
        </w:rPr>
        <w:t>2.8. Расчетные показатели обеспеченности и интенсивности использования территорий коммунально-складских и производственных зон.</w:t>
      </w:r>
      <w:bookmarkEnd w:id="21"/>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2.8.1. Размеры земельных участков складов, предназначенных для обслуживания населения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п.8.11, прил. Е.</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2.8.2. Норма обеспеченности общетоварными складами и размер их земельного участка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прил. Е.</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2.8.3. Норма обеспеченности специализированными складами и размер их земельного участка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прил. Е.</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2.8.4. Размеры земельных участков складов строительных материалов и твердого топлива</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прил. Е.</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2.8.5. Размер санитарно-защитной зоны для овоще-, картофеле- и фруктохранилища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 8.11.</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2.8.6. Расстояние от границ участка промышленных предприятий, размещаемых в пределах селитебной территории городских и сельских поселений, до жилых зданий, участков детских дошкольных учреждений, общеобразовательных школ, учреждений здравоохранения и отдыха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 7.2.</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2.8.7. Площадь озеленения санитарно-защитных зон промышленных предприятий</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 8.6.</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2.8.8. Ширина полосы древесно-кустарниковых насаждений, со стороны территории  жилой зоны, в составе санитарно-защитной зоны предприятий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 8.6.</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2.8.9. Размеры земельных участков предприятий и сооружений по транспортировке, обезвреживанию и переработке бытовых отходов</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п.12.18, табл. 13.</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2.8.10. Расстояния от помещений (сооружений) для содержания и разведения животных до объектов жилой застройки</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СанПиН 2.2.1/2.1.1.1200-03 «Санитарно-защитные зоны и санитарная классификация предприятий, сооружений и иных объектов» прил.7</w:t>
      </w:r>
    </w:p>
    <w:p w:rsidR="0083491A" w:rsidRPr="00B6773A" w:rsidRDefault="0083491A" w:rsidP="00B6773A">
      <w:pPr>
        <w:pStyle w:val="afe"/>
        <w:ind w:firstLine="284"/>
        <w:jc w:val="both"/>
        <w:outlineLvl w:val="0"/>
        <w:rPr>
          <w:rFonts w:ascii="Arial" w:hAnsi="Arial" w:cs="Arial"/>
          <w:b/>
          <w:sz w:val="16"/>
          <w:szCs w:val="16"/>
          <w:u w:val="single"/>
        </w:rPr>
      </w:pPr>
      <w:bookmarkStart w:id="22" w:name="_Toc400463540"/>
      <w:r w:rsidRPr="00B6773A">
        <w:rPr>
          <w:rFonts w:ascii="Arial" w:hAnsi="Arial" w:cs="Arial"/>
          <w:b/>
          <w:sz w:val="16"/>
          <w:szCs w:val="16"/>
          <w:u w:val="single"/>
        </w:rPr>
        <w:t>2.9. Расчетные показатели обеспеченности и интенсивности использования территорий зон инженерной инфраструктуры.</w:t>
      </w:r>
      <w:bookmarkEnd w:id="22"/>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2.9.1. Укрупненные показатели электропотребления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прил. Н.</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2.9.2. Минимальный свободный напор в водопроводной сети при максимальном хозяйственно-питьевом водопотреблении на вводе в здание над поверхностью земли должен быть не менее </w:t>
      </w:r>
      <w:smartTag w:uri="urn:schemas-microsoft-com:office:smarttags" w:element="metricconverter">
        <w:smartTagPr>
          <w:attr w:name="ProductID" w:val="10 метров"/>
        </w:smartTagPr>
        <w:r w:rsidRPr="00B6773A">
          <w:rPr>
            <w:rFonts w:ascii="Arial" w:hAnsi="Arial" w:cs="Arial"/>
            <w:b/>
            <w:sz w:val="16"/>
            <w:szCs w:val="16"/>
          </w:rPr>
          <w:t>10 метров</w:t>
        </w:r>
      </w:smartTag>
      <w:r w:rsidRPr="00B6773A">
        <w:rPr>
          <w:rFonts w:ascii="Arial" w:hAnsi="Arial" w:cs="Arial"/>
          <w:b/>
          <w:sz w:val="16"/>
          <w:szCs w:val="16"/>
        </w:rPr>
        <w:t xml:space="preserve"> водяного столба</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31.13330.2012 «Водоснабжение. Наружные сети и сооружения» п.5.11, п.5.13.</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2.9.3. Размеры земельных участков для размещения понизительных подстанций </w:t>
      </w:r>
    </w:p>
    <w:p w:rsidR="0083491A" w:rsidRPr="00B6773A" w:rsidRDefault="0083491A" w:rsidP="00B6773A">
      <w:pPr>
        <w:pStyle w:val="ConsPlusNormal"/>
        <w:ind w:firstLine="284"/>
        <w:jc w:val="both"/>
        <w:rPr>
          <w:rFonts w:eastAsia="Calibri"/>
          <w:sz w:val="16"/>
          <w:szCs w:val="16"/>
          <w:lang w:eastAsia="en-US"/>
        </w:rPr>
      </w:pPr>
      <w:r w:rsidRPr="00B6773A">
        <w:rPr>
          <w:rFonts w:eastAsia="Calibri"/>
          <w:sz w:val="16"/>
          <w:szCs w:val="16"/>
          <w:lang w:eastAsia="en-US"/>
        </w:rPr>
        <w:t xml:space="preserve">СНиП 2.07.01-89* п.7.12. </w:t>
      </w:r>
    </w:p>
    <w:p w:rsidR="0083491A" w:rsidRPr="00B6773A" w:rsidRDefault="0083491A" w:rsidP="00B6773A">
      <w:pPr>
        <w:pStyle w:val="ConsPlusNormal"/>
        <w:ind w:firstLine="284"/>
        <w:jc w:val="both"/>
        <w:rPr>
          <w:rFonts w:eastAsia="Calibri"/>
          <w:sz w:val="16"/>
          <w:szCs w:val="16"/>
          <w:lang w:eastAsia="en-US"/>
        </w:rPr>
      </w:pPr>
      <w:r w:rsidRPr="00B6773A">
        <w:rPr>
          <w:rFonts w:eastAsia="Calibri"/>
          <w:sz w:val="16"/>
          <w:szCs w:val="16"/>
          <w:lang w:eastAsia="en-US"/>
        </w:rPr>
        <w:t>СН 465-74 «Нормы отвода земель для электрических сетей напряжением 0,4- 500 кВ»</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2.9.4. Расстояние от отдельностоящих распределительных пунктов и трансформаторных подстанций напряжением 6-20 кВ при числе трансформаторов не более двух мощностью до 1000кВ х А</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 12.26.</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2.9.5. Размеры земельных участков для размещения котельных</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 12.27. табл.14.</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2.9.6. Размеры земельных участков для размещения очистных сооружений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 12.5. табл.11.</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2.9.7. Размеры земельных участков для размещения станций очистки воды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 12.4.</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2.9.8. Размеры земельных участков для размещения газонаполнительных станций (ГНС)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 12.29.</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2.9.9. Размеры земельных участков для размещения газонаполнительных пунктов (ГНП)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42.13330.2011 п. 12.30.</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2.9.10. Отдельностоящие ГРП в кварталах размещаются на расстоянии в свету от зданий и сооружений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СП 62.13330.2011 «Газораспределительные системы» п.6.2.2. табл. 5</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2.9.11. Рекомендуемые минимальные расстояния от наземных магистральных газопроводов, не содержащих сероводород</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СанПиН 2.2.1/2.1.1.1200-03 прил.1</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2.9.12. Рекомендуемые минимальные разрывы от трубопроводов для сжиженных углеводородных газов</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СанПиН 2.2.1/2.1.1.1200-03 прил.2</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2.9.13. Рекомендуемые минимальные разрывы от компрессорных станций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СанПиН 2.2.1/2.1.1.1200-03 прил.3</w:t>
      </w:r>
    </w:p>
    <w:p w:rsidR="0083491A" w:rsidRPr="00B6773A" w:rsidRDefault="0083491A" w:rsidP="00B6773A">
      <w:pPr>
        <w:pStyle w:val="afe"/>
        <w:ind w:firstLine="284"/>
        <w:jc w:val="both"/>
        <w:rPr>
          <w:rFonts w:ascii="Arial" w:hAnsi="Arial" w:cs="Arial"/>
          <w:b/>
          <w:sz w:val="16"/>
          <w:szCs w:val="16"/>
        </w:rPr>
      </w:pPr>
      <w:r w:rsidRPr="00B6773A">
        <w:rPr>
          <w:rFonts w:ascii="Arial" w:hAnsi="Arial" w:cs="Arial"/>
          <w:b/>
          <w:sz w:val="16"/>
          <w:szCs w:val="16"/>
        </w:rPr>
        <w:t xml:space="preserve">2.9.14. Рекомендуемые минимальные разрывы от газопроводов низкого давления </w:t>
      </w:r>
    </w:p>
    <w:p w:rsidR="0083491A" w:rsidRPr="00B6773A" w:rsidRDefault="0083491A" w:rsidP="00B6773A">
      <w:pPr>
        <w:pStyle w:val="ConsPlusNormal"/>
        <w:widowControl/>
        <w:ind w:firstLine="284"/>
        <w:jc w:val="both"/>
        <w:rPr>
          <w:rFonts w:eastAsia="Calibri"/>
          <w:sz w:val="16"/>
          <w:szCs w:val="16"/>
          <w:lang w:eastAsia="en-US"/>
        </w:rPr>
      </w:pPr>
      <w:r w:rsidRPr="00B6773A">
        <w:rPr>
          <w:rFonts w:eastAsia="Calibri"/>
          <w:sz w:val="16"/>
          <w:szCs w:val="16"/>
          <w:lang w:eastAsia="en-US"/>
        </w:rPr>
        <w:t>СанПиН 2.2.1/2.1.1.1200-03 прил.4</w:t>
      </w:r>
    </w:p>
    <w:p w:rsidR="00B6773A" w:rsidRPr="00B6773A" w:rsidRDefault="00B6773A" w:rsidP="00B6773A">
      <w:pPr>
        <w:pStyle w:val="nospacing"/>
        <w:shd w:val="clear" w:color="auto" w:fill="FFFFFF"/>
        <w:spacing w:before="0" w:beforeAutospacing="0" w:after="0" w:afterAutospacing="0"/>
        <w:ind w:firstLine="284"/>
        <w:jc w:val="both"/>
        <w:rPr>
          <w:rStyle w:val="affffff6"/>
          <w:rFonts w:ascii="Arial" w:hAnsi="Arial" w:cs="Arial"/>
          <w:b/>
          <w:bCs/>
          <w:i w:val="0"/>
          <w:color w:val="000000"/>
          <w:sz w:val="4"/>
          <w:szCs w:val="4"/>
        </w:rPr>
      </w:pP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i/>
          <w:color w:val="000000"/>
          <w:sz w:val="16"/>
          <w:szCs w:val="16"/>
        </w:rPr>
      </w:pPr>
      <w:r w:rsidRPr="00B6773A">
        <w:rPr>
          <w:rStyle w:val="affffff6"/>
          <w:rFonts w:ascii="Arial" w:hAnsi="Arial" w:cs="Arial"/>
          <w:b/>
          <w:bCs/>
          <w:i w:val="0"/>
          <w:color w:val="000000"/>
          <w:sz w:val="16"/>
          <w:szCs w:val="16"/>
        </w:rPr>
        <w:t>Часть. 3 Правила и область применения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b/>
          <w:bCs/>
          <w:i/>
          <w:color w:val="000000"/>
          <w:sz w:val="16"/>
          <w:szCs w:val="16"/>
        </w:rPr>
      </w:pPr>
      <w:r w:rsidRPr="00B6773A">
        <w:rPr>
          <w:rStyle w:val="affffff6"/>
          <w:rFonts w:ascii="Arial" w:hAnsi="Arial" w:cs="Arial"/>
          <w:b/>
          <w:bCs/>
          <w:color w:val="000000"/>
          <w:sz w:val="16"/>
          <w:szCs w:val="16"/>
        </w:rPr>
        <w:t> </w:t>
      </w:r>
      <w:r w:rsidRPr="00B6773A">
        <w:rPr>
          <w:rStyle w:val="affffff6"/>
          <w:rFonts w:ascii="Arial" w:hAnsi="Arial" w:cs="Arial"/>
          <w:b/>
          <w:bCs/>
          <w:i w:val="0"/>
          <w:color w:val="000000"/>
          <w:sz w:val="16"/>
          <w:szCs w:val="16"/>
        </w:rPr>
        <w:t>Область применения расчетных показателей</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Настоящие нормативы градостроительного проектирования  действуют на всей территории Валдайского городского поселения  Валдайского муниципального района Новгородской области.</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Нормативы градостроительного проектирования Валдайского городского поселения устанавливают совокупность расчетных показателей минимально допустимого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расчетных показателей максимально допустимого уровня территориальной доступности таких объектов для населения городского поселения.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xml:space="preserve">Нормативы градостроительного проектирования городского поселения и внесенные изменения в нормативы градостроительного проектирования Валдайского городского поселения утверждаются представительным органом местного самоуправления – </w:t>
      </w:r>
      <w:r w:rsidRPr="00B6773A">
        <w:rPr>
          <w:rFonts w:ascii="Arial" w:hAnsi="Arial" w:cs="Arial"/>
          <w:sz w:val="16"/>
          <w:szCs w:val="16"/>
        </w:rPr>
        <w:t>Советом депутатов</w:t>
      </w:r>
      <w:r w:rsidRPr="00B6773A">
        <w:rPr>
          <w:rFonts w:ascii="Arial" w:hAnsi="Arial" w:cs="Arial"/>
          <w:color w:val="000000"/>
          <w:sz w:val="16"/>
          <w:szCs w:val="16"/>
        </w:rPr>
        <w:t xml:space="preserve"> Валдайского городского поселения.</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Нормативы градостроительного проектирования Валдайского городского поселения применяются в следующих случаях:</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подготовке планов и программ комплексного социально-экономического развития муниципального образования;</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подготовке и утверждении Схемы территориального планирования, в том числе при внесении изменений в Схему территориального планирования;</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проверке и согласовании проектов Схемы территориального планирования, в том числе при внесении изменений в Схему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подготовке и утверждении Генеральных планов, в том числе при внесении изменений в Генеральные планы поселений;</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проверке и согласовании проектов Генеральных планов, в том числе при внесении изменений в Генеральные планы поселений,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проведении публичных слушаний по проектам Генеральных планов, в том числе при внесении изменений в Генеральные планы поселений;</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проведении государственной экспертизы проектов Генеральных планов, в том числе при внесении изменений в Генеральные планы поселений;</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подготовке и утверждении Правил землепользования и застройки поселений;</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подготовке и утверждении документации по планировке территории поселений;</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поселений;</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городского поселения, иными объектами местного значения городского поселения, населения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В связи с тем, что в настоящем документе конкретизация основных требований к планировке и застройке согласно пункту 1.1 СП 42.13330.2011 не осуществлялась, при определении требований к планировке и застройке территории поселения следует руководствоваться СП 42.13330.2011 «Градостроительство. Планировка и застройка городских и сельских поселения» (Актуализированная редакция СНиП 2.07.01-89*).</w:t>
      </w:r>
    </w:p>
    <w:p w:rsidR="0083491A" w:rsidRPr="00B6773A" w:rsidRDefault="0083491A" w:rsidP="00B6773A">
      <w:pPr>
        <w:pStyle w:val="20"/>
        <w:shd w:val="clear" w:color="auto" w:fill="FFFFFF"/>
        <w:ind w:firstLine="284"/>
        <w:jc w:val="both"/>
        <w:rPr>
          <w:rFonts w:ascii="Arial" w:hAnsi="Arial" w:cs="Arial"/>
          <w:b/>
          <w:bCs/>
          <w:i/>
          <w:color w:val="000000"/>
          <w:sz w:val="16"/>
          <w:szCs w:val="16"/>
        </w:rPr>
      </w:pPr>
      <w:r w:rsidRPr="00B6773A">
        <w:rPr>
          <w:rStyle w:val="affffff6"/>
          <w:rFonts w:ascii="Arial" w:hAnsi="Arial" w:cs="Arial"/>
          <w:b/>
          <w:bCs/>
          <w:i w:val="0"/>
          <w:color w:val="000000"/>
          <w:sz w:val="16"/>
          <w:szCs w:val="16"/>
        </w:rPr>
        <w:t>Правила применения расчетных показателей при подготовке планов и программ комплексного социально-экономического развития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При подготовке планов и программ комплексного социально-экономического развития муниципального образования, нормативы градостроительного проектирования городского поселения 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Основные Правила применения: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При разработке планов и программ комплексного социально-экономического развития муниципального образования из основной части нормативов градостроительного проектирования выбираются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определяются места расположения таких объектов.</w:t>
      </w:r>
    </w:p>
    <w:p w:rsidR="0083491A" w:rsidRPr="00B6773A" w:rsidRDefault="0083491A" w:rsidP="00B6773A">
      <w:pPr>
        <w:pStyle w:val="20"/>
        <w:shd w:val="clear" w:color="auto" w:fill="FFFFFF"/>
        <w:ind w:firstLine="284"/>
        <w:jc w:val="both"/>
        <w:rPr>
          <w:rFonts w:ascii="Arial" w:hAnsi="Arial" w:cs="Arial"/>
          <w:b/>
          <w:bCs/>
          <w:i/>
          <w:color w:val="000000"/>
          <w:sz w:val="16"/>
          <w:szCs w:val="16"/>
        </w:rPr>
      </w:pPr>
      <w:r w:rsidRPr="00B6773A">
        <w:rPr>
          <w:rStyle w:val="affffff6"/>
          <w:rFonts w:ascii="Arial" w:hAnsi="Arial" w:cs="Arial"/>
          <w:b/>
          <w:bCs/>
          <w:i w:val="0"/>
          <w:color w:val="000000"/>
          <w:sz w:val="16"/>
          <w:szCs w:val="16"/>
        </w:rPr>
        <w:t>Правила применения расчетных показателей при работе с документами территориального планирования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Расчетные показатели минимально допустимого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 применяются: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подготовке и утверждении Схемы территориального планирования, в том числе при внесении изменений в Схему территориального планирования;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проверке и согласовании проектов Схемы территориального планирования, в том числе при внесении изменений в Схему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подготовке и утверждении Генеральных планов, в том числе при внесении изменений в Генеральные планы поселений;</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проверке и согласовании проектов Генеральных планов, в том числе при внесении изменений в Генеральные планы поселений,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проведении публичных слушаний по проектам Генеральных планов, в том числе при внесении изменений в Генеральные планы поселений.</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Основные Правила применения: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При подготовке и утверждении Схемы территориального планирования, в том числе при внесении изменений в Схему территориального планирования осуществляется учет нормативов градостроительного проектирования городского поселения в части доведения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обоснования места их размещения с учетом максимально допустимого уровня территориальной доступности таких объектов для населения городского поселения.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При проверке и согласовании проектов Схемы территориального планирования, в том числе при внесении изменений в Схему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 проверяется соблюдение положений нормативов градостроительного проектирования, в том числе учет предельных значений расчетных показателей.</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При подготовке и утверждении Генеральных  планов поселений, в том числе при внесении изменений в Генеральные планы, а так же при проверке и согласовании таких проектов, осуществляется учет нормативов градостроительного проектирования муниципального района в части доведения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обоснования места их размещения с учетом максимально допустимого уровня территориальной доступности таких объектов для населения городского поселения.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При проведении публичных слушаний по проектам внесения изменений в Генеральные планы поселений, осуществляется контроль за размещением объектов местного значения городского поселения, согласно нормативам градостроительного проектирования городского поселения, подлежащих учету при внесении изменений в Генеральные планы.</w:t>
      </w:r>
    </w:p>
    <w:p w:rsidR="0083491A" w:rsidRPr="00B6773A" w:rsidRDefault="0083491A" w:rsidP="00B6773A">
      <w:pPr>
        <w:pStyle w:val="20"/>
        <w:shd w:val="clear" w:color="auto" w:fill="FFFFFF"/>
        <w:ind w:firstLine="284"/>
        <w:jc w:val="both"/>
        <w:rPr>
          <w:rFonts w:ascii="Arial" w:hAnsi="Arial" w:cs="Arial"/>
          <w:b/>
          <w:bCs/>
          <w:i/>
          <w:color w:val="000000"/>
          <w:sz w:val="16"/>
          <w:szCs w:val="16"/>
        </w:rPr>
      </w:pPr>
      <w:r w:rsidRPr="00B6773A">
        <w:rPr>
          <w:rStyle w:val="affffff6"/>
          <w:rFonts w:ascii="Arial" w:hAnsi="Arial" w:cs="Arial"/>
          <w:b/>
          <w:bCs/>
          <w:i w:val="0"/>
          <w:color w:val="000000"/>
          <w:sz w:val="16"/>
          <w:szCs w:val="16"/>
        </w:rPr>
        <w:t>Правила применения расчетных показателей при работе с документацией по планировке территории</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Расчетные показатели минимально допустимого уровня обеспеченности объектами местного значения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 применяются: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подготовке и утверждении документации по планировке территории поселения;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поселений.</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Основные Правила применения: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При подготовке и утверждении документации по планировке территории осуществляется учет нормативов градостроительного проектирования городского поселения в части соблюдение минимального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объектами местного значения городского поселения населения Валдайского городского поселения, и обоснования места их размещения с учетом максимально допустимого уровня территориальной доступности таких объектов для населения городского поселения.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 нормативов градостроительного проектирования, в части соблюдения расчетных показателей.</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Генеральных планов, в том числе и положений  нормативов градостроительного проектирования городского поселения подлежащих учету при подготовке документации по планировке территории.</w:t>
      </w:r>
    </w:p>
    <w:p w:rsidR="0083491A" w:rsidRPr="00B6773A" w:rsidRDefault="0083491A" w:rsidP="00B6773A">
      <w:pPr>
        <w:pStyle w:val="20"/>
        <w:shd w:val="clear" w:color="auto" w:fill="FFFFFF"/>
        <w:ind w:firstLine="284"/>
        <w:jc w:val="both"/>
        <w:rPr>
          <w:rFonts w:ascii="Arial" w:hAnsi="Arial" w:cs="Arial"/>
          <w:b/>
          <w:bCs/>
          <w:color w:val="000000"/>
          <w:sz w:val="16"/>
          <w:szCs w:val="16"/>
        </w:rPr>
      </w:pPr>
      <w:r w:rsidRPr="00B6773A">
        <w:rPr>
          <w:rStyle w:val="affffff6"/>
          <w:rFonts w:ascii="Arial" w:hAnsi="Arial" w:cs="Arial"/>
          <w:b/>
          <w:bCs/>
          <w:i w:val="0"/>
          <w:color w:val="000000"/>
          <w:sz w:val="16"/>
          <w:szCs w:val="16"/>
        </w:rPr>
        <w:t>Правила применения расчетных показателей в иных областях:</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Расчетные показатели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расчетные показатели максимально допустимого уровня территориальной доступности таких объектов для населения Валдайского городского поселения применяются: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иными объектами местного значения муниципального района, населения Новгородского муниципального района,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Основные Правила применения:</w:t>
      </w:r>
    </w:p>
    <w:p w:rsidR="0083491A" w:rsidRPr="00B6773A" w:rsidRDefault="0083491A" w:rsidP="00B6773A">
      <w:pPr>
        <w:pStyle w:val="nospacing"/>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 проверяется соблюдение требования,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частью 3 статьи 29.2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83491A" w:rsidRPr="00B6773A" w:rsidRDefault="0083491A" w:rsidP="00B6773A">
      <w:pPr>
        <w:pStyle w:val="af3"/>
        <w:shd w:val="clear" w:color="auto" w:fill="FFFFFF"/>
        <w:spacing w:before="0" w:beforeAutospacing="0" w:after="0" w:afterAutospacing="0"/>
        <w:ind w:firstLine="284"/>
        <w:jc w:val="both"/>
        <w:rPr>
          <w:rFonts w:ascii="Arial" w:hAnsi="Arial" w:cs="Arial"/>
          <w:color w:val="000000"/>
          <w:sz w:val="16"/>
          <w:szCs w:val="16"/>
        </w:rPr>
      </w:pPr>
      <w:r w:rsidRPr="00B6773A">
        <w:rPr>
          <w:rFonts w:ascii="Arial" w:hAnsi="Arial" w:cs="Arial"/>
          <w:color w:val="000000"/>
          <w:sz w:val="16"/>
          <w:szCs w:val="16"/>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иными объектами местного значения муниципального района, населения Новгородского муниципального района, и расчетных показателей максимально допустимого уровня территориальной доступности таких объектов для населения Валдайского городского поселения проверяется соблюдение положений нормативов градостроительного проектирования городского поселения, в части соблюдения расчетных показателей.</w:t>
      </w:r>
    </w:p>
    <w:p w:rsidR="0083491A" w:rsidRPr="00B6773A" w:rsidRDefault="0083491A" w:rsidP="00B6773A">
      <w:pPr>
        <w:keepNext/>
        <w:keepLines/>
        <w:ind w:firstLine="284"/>
        <w:jc w:val="center"/>
        <w:outlineLvl w:val="0"/>
        <w:rPr>
          <w:rFonts w:ascii="Arial" w:hAnsi="Arial" w:cs="Arial"/>
          <w:b/>
          <w:sz w:val="16"/>
          <w:szCs w:val="16"/>
          <w:lang w:eastAsia="en-US"/>
        </w:rPr>
      </w:pPr>
      <w:bookmarkStart w:id="23" w:name="_Toc49163642"/>
      <w:r w:rsidRPr="00B6773A">
        <w:rPr>
          <w:rFonts w:ascii="Arial" w:hAnsi="Arial" w:cs="Arial"/>
          <w:b/>
          <w:sz w:val="16"/>
          <w:szCs w:val="16"/>
          <w:lang w:eastAsia="en-US"/>
        </w:rPr>
        <w:t>П</w:t>
      </w:r>
      <w:bookmarkEnd w:id="23"/>
      <w:r w:rsidRPr="00B6773A">
        <w:rPr>
          <w:rFonts w:ascii="Arial" w:hAnsi="Arial" w:cs="Arial"/>
          <w:b/>
          <w:sz w:val="16"/>
          <w:szCs w:val="16"/>
          <w:lang w:eastAsia="en-US"/>
        </w:rPr>
        <w:t>риложение 1</w:t>
      </w:r>
    </w:p>
    <w:p w:rsidR="00B6773A" w:rsidRDefault="0083491A" w:rsidP="00B6773A">
      <w:pPr>
        <w:keepNext/>
        <w:keepLines/>
        <w:ind w:firstLine="284"/>
        <w:jc w:val="center"/>
        <w:outlineLvl w:val="0"/>
        <w:rPr>
          <w:rFonts w:ascii="Arial" w:hAnsi="Arial" w:cs="Arial"/>
          <w:b/>
          <w:sz w:val="16"/>
          <w:szCs w:val="16"/>
          <w:lang w:eastAsia="en-US"/>
        </w:rPr>
      </w:pPr>
      <w:bookmarkStart w:id="24" w:name="_Toc49163643"/>
      <w:r w:rsidRPr="00B6773A">
        <w:rPr>
          <w:rFonts w:ascii="Arial" w:hAnsi="Arial" w:cs="Arial"/>
          <w:b/>
          <w:sz w:val="16"/>
          <w:szCs w:val="16"/>
          <w:lang w:eastAsia="en-US"/>
        </w:rPr>
        <w:t xml:space="preserve">Перечень нормативных правовых актов Российской Федерации и Новгородской области, </w:t>
      </w:r>
    </w:p>
    <w:p w:rsidR="0083491A" w:rsidRPr="00B6773A" w:rsidRDefault="0083491A" w:rsidP="00B6773A">
      <w:pPr>
        <w:keepNext/>
        <w:keepLines/>
        <w:ind w:firstLine="284"/>
        <w:jc w:val="center"/>
        <w:outlineLvl w:val="0"/>
        <w:rPr>
          <w:rFonts w:ascii="Arial" w:hAnsi="Arial" w:cs="Arial"/>
          <w:b/>
          <w:sz w:val="16"/>
          <w:szCs w:val="16"/>
          <w:lang w:eastAsia="en-US"/>
        </w:rPr>
      </w:pPr>
      <w:r w:rsidRPr="00B6773A">
        <w:rPr>
          <w:rFonts w:ascii="Arial" w:hAnsi="Arial" w:cs="Arial"/>
          <w:b/>
          <w:sz w:val="16"/>
          <w:szCs w:val="16"/>
          <w:lang w:eastAsia="en-US"/>
        </w:rPr>
        <w:t>используемых при разработке мест</w:t>
      </w:r>
      <w:r w:rsidRPr="00B6773A">
        <w:rPr>
          <w:rFonts w:ascii="Arial" w:hAnsi="Arial" w:cs="Arial"/>
          <w:b/>
          <w:sz w:val="16"/>
          <w:szCs w:val="16"/>
        </w:rPr>
        <w:t xml:space="preserve">ных нормативов </w:t>
      </w:r>
      <w:r w:rsidRPr="00B6773A">
        <w:rPr>
          <w:rFonts w:ascii="Arial" w:hAnsi="Arial" w:cs="Arial"/>
          <w:b/>
          <w:sz w:val="16"/>
          <w:szCs w:val="16"/>
          <w:lang w:eastAsia="en-US"/>
        </w:rPr>
        <w:t>градостроительного проектирования</w:t>
      </w:r>
      <w:bookmarkEnd w:id="24"/>
    </w:p>
    <w:p w:rsidR="0083491A" w:rsidRPr="00B6773A" w:rsidRDefault="0083491A" w:rsidP="00B6773A">
      <w:pPr>
        <w:ind w:firstLine="284"/>
        <w:jc w:val="both"/>
        <w:rPr>
          <w:rFonts w:ascii="Arial" w:eastAsia="Calibri" w:hAnsi="Arial" w:cs="Arial"/>
          <w:sz w:val="16"/>
          <w:szCs w:val="16"/>
          <w:lang w:eastAsia="en-US"/>
        </w:rPr>
      </w:pPr>
      <w:r w:rsidRPr="00B6773A">
        <w:rPr>
          <w:rFonts w:ascii="Arial" w:eastAsia="Calibri" w:hAnsi="Arial" w:cs="Arial"/>
          <w:sz w:val="16"/>
          <w:szCs w:val="16"/>
          <w:lang w:eastAsia="en-US"/>
        </w:rPr>
        <w:t>Градостроительный кодекс Российской Федерации;</w:t>
      </w:r>
    </w:p>
    <w:p w:rsidR="0083491A" w:rsidRPr="00B6773A" w:rsidRDefault="0083491A" w:rsidP="00B6773A">
      <w:pPr>
        <w:ind w:firstLine="284"/>
        <w:jc w:val="both"/>
        <w:rPr>
          <w:rFonts w:ascii="Arial" w:eastAsia="Calibri" w:hAnsi="Arial" w:cs="Arial"/>
          <w:sz w:val="16"/>
          <w:szCs w:val="16"/>
          <w:lang w:eastAsia="en-US"/>
        </w:rPr>
      </w:pPr>
      <w:r w:rsidRPr="00B6773A">
        <w:rPr>
          <w:rFonts w:ascii="Arial" w:eastAsia="Calibri" w:hAnsi="Arial" w:cs="Arial"/>
          <w:sz w:val="16"/>
          <w:szCs w:val="16"/>
          <w:lang w:eastAsia="en-US"/>
        </w:rPr>
        <w:t>Земельный кодекс Российской Федерации;</w:t>
      </w:r>
    </w:p>
    <w:p w:rsidR="0083491A" w:rsidRPr="00B6773A" w:rsidRDefault="0083491A" w:rsidP="00B6773A">
      <w:pPr>
        <w:ind w:firstLine="284"/>
        <w:jc w:val="both"/>
        <w:rPr>
          <w:rFonts w:ascii="Arial" w:eastAsia="Calibri" w:hAnsi="Arial" w:cs="Arial"/>
          <w:sz w:val="16"/>
          <w:szCs w:val="16"/>
          <w:lang w:eastAsia="en-US"/>
        </w:rPr>
      </w:pPr>
      <w:r w:rsidRPr="00B6773A">
        <w:rPr>
          <w:rFonts w:ascii="Arial" w:eastAsia="Calibri" w:hAnsi="Arial" w:cs="Arial"/>
          <w:sz w:val="16"/>
          <w:szCs w:val="16"/>
          <w:lang w:eastAsia="en-US"/>
        </w:rPr>
        <w:t>Федеральный закон от 06.10.2003 № 131-ФЗ «Об общих принципах организации местного самоуправления в Российской Федерации»;</w:t>
      </w:r>
    </w:p>
    <w:p w:rsidR="0083491A" w:rsidRPr="00B6773A" w:rsidRDefault="0083491A" w:rsidP="00B6773A">
      <w:pPr>
        <w:ind w:firstLine="284"/>
        <w:jc w:val="both"/>
        <w:rPr>
          <w:rFonts w:ascii="Arial" w:eastAsia="Calibri" w:hAnsi="Arial" w:cs="Arial"/>
          <w:sz w:val="16"/>
          <w:szCs w:val="16"/>
          <w:lang w:eastAsia="en-US"/>
        </w:rPr>
      </w:pPr>
      <w:r w:rsidRPr="00B6773A">
        <w:rPr>
          <w:rFonts w:ascii="Arial" w:eastAsia="Calibri" w:hAnsi="Arial" w:cs="Arial"/>
          <w:sz w:val="16"/>
          <w:szCs w:val="16"/>
          <w:lang w:eastAsia="en-US"/>
        </w:rPr>
        <w:t>Федеральный закон от 29 декабря 2004 № 191-ФЗ «О введении в действие Градостроительного кодекса Российской Федерации»;</w:t>
      </w:r>
    </w:p>
    <w:p w:rsidR="0083491A" w:rsidRPr="00B6773A" w:rsidRDefault="0083491A" w:rsidP="00B6773A">
      <w:pPr>
        <w:ind w:firstLine="284"/>
        <w:jc w:val="both"/>
        <w:rPr>
          <w:rFonts w:ascii="Arial" w:eastAsia="Calibri" w:hAnsi="Arial" w:cs="Arial"/>
          <w:sz w:val="16"/>
          <w:szCs w:val="16"/>
          <w:lang w:eastAsia="en-US"/>
        </w:rPr>
      </w:pPr>
      <w:r w:rsidRPr="00B6773A">
        <w:rPr>
          <w:rFonts w:ascii="Arial" w:eastAsia="Calibri" w:hAnsi="Arial" w:cs="Arial"/>
          <w:sz w:val="16"/>
          <w:szCs w:val="16"/>
          <w:lang w:eastAsia="en-US"/>
        </w:rPr>
        <w:t>Федеральный закон от 25 октября 2001 года № 137-ФЗ «О введении в действии Земельного кодекса Российской Федерации»;</w:t>
      </w:r>
    </w:p>
    <w:p w:rsidR="0083491A" w:rsidRPr="00B6773A" w:rsidRDefault="0083491A" w:rsidP="00B6773A">
      <w:pPr>
        <w:ind w:firstLine="284"/>
        <w:jc w:val="both"/>
        <w:rPr>
          <w:rFonts w:ascii="Arial" w:eastAsia="Calibri" w:hAnsi="Arial" w:cs="Arial"/>
          <w:sz w:val="16"/>
          <w:szCs w:val="16"/>
          <w:lang w:eastAsia="en-US"/>
        </w:rPr>
      </w:pPr>
      <w:r w:rsidRPr="00B6773A">
        <w:rPr>
          <w:rFonts w:ascii="Arial" w:eastAsia="Calibri" w:hAnsi="Arial" w:cs="Arial"/>
          <w:sz w:val="16"/>
          <w:szCs w:val="16"/>
          <w:lang w:eastAsia="en-US"/>
        </w:rPr>
        <w:t>Указ Президента Российской Федерации от 07 мая 2018 года № 204 «О национальных целях и стратегических задачах развития Российской Федерации на период 2024 года»;</w:t>
      </w:r>
    </w:p>
    <w:p w:rsidR="0083491A" w:rsidRPr="00B6773A" w:rsidRDefault="0083491A" w:rsidP="00B6773A">
      <w:pPr>
        <w:widowControl w:val="0"/>
        <w:autoSpaceDE w:val="0"/>
        <w:autoSpaceDN w:val="0"/>
        <w:adjustRightInd w:val="0"/>
        <w:ind w:firstLine="284"/>
        <w:jc w:val="both"/>
        <w:rPr>
          <w:rFonts w:ascii="Arial" w:hAnsi="Arial" w:cs="Arial"/>
          <w:bCs/>
          <w:sz w:val="16"/>
          <w:szCs w:val="16"/>
        </w:rPr>
      </w:pPr>
      <w:r w:rsidRPr="00B6773A">
        <w:rPr>
          <w:rFonts w:ascii="Arial" w:hAnsi="Arial" w:cs="Arial"/>
          <w:bCs/>
          <w:sz w:val="16"/>
          <w:szCs w:val="16"/>
        </w:rPr>
        <w:t xml:space="preserve">Постановление Правительства </w:t>
      </w:r>
      <w:r w:rsidRPr="00B6773A">
        <w:rPr>
          <w:rFonts w:ascii="Arial" w:eastAsia="Calibri" w:hAnsi="Arial" w:cs="Arial"/>
          <w:sz w:val="16"/>
          <w:szCs w:val="16"/>
          <w:lang w:eastAsia="en-US"/>
        </w:rPr>
        <w:t>Российской Федерации от 26 декабря 2014 года № 1521 (от 28 мая 2021 года №815 «</w:t>
      </w:r>
      <w:r w:rsidRPr="00B6773A">
        <w:rPr>
          <w:rFonts w:ascii="Arial" w:hAnsi="Arial" w:cs="Arial"/>
          <w:bCs/>
          <w:sz w:val="16"/>
          <w:szCs w:val="16"/>
        </w:rPr>
        <w:t>Об утверждении перечня национальных стандартов и свода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Постановление Правительства Российской Федерации от 27 августа 2015 № 890«О внесении изменений в некоторые акты Правительства Российской Федерации по вопросам предоставления возможности воспользоваться на автозаправочных станциях зарядными колонками (станциями) для транспортных средств с электродвигателями» </w:t>
      </w:r>
      <w:r w:rsidRPr="00B6773A">
        <w:rPr>
          <w:rFonts w:ascii="Arial" w:hAnsi="Arial" w:cs="Arial"/>
          <w:sz w:val="16"/>
          <w:szCs w:val="16"/>
          <w:shd w:val="clear" w:color="auto" w:fill="FFFFFF"/>
        </w:rPr>
        <w:t>(с изменениями на 26 октября 2020 года)</w:t>
      </w:r>
      <w:r w:rsidRPr="00B6773A">
        <w:rPr>
          <w:rFonts w:ascii="Arial" w:hAnsi="Arial" w:cs="Arial"/>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 xml:space="preserve">Постановление Правительства Российской Федерации от 23.10.1993 № 1090«О Правилах дорожного движения» </w:t>
      </w:r>
      <w:r w:rsidRPr="00B6773A">
        <w:rPr>
          <w:rFonts w:ascii="Arial" w:hAnsi="Arial" w:cs="Arial"/>
          <w:sz w:val="16"/>
          <w:szCs w:val="16"/>
          <w:shd w:val="clear" w:color="auto" w:fill="FFFFFF"/>
        </w:rPr>
        <w:t>(с изменениями на 31 декабря 2020 года) (редакция, действующая с 1 января 2022 года);</w:t>
      </w:r>
    </w:p>
    <w:p w:rsidR="0083491A" w:rsidRPr="00B6773A" w:rsidRDefault="0083491A" w:rsidP="00B6773A">
      <w:pPr>
        <w:ind w:firstLine="284"/>
        <w:jc w:val="both"/>
        <w:rPr>
          <w:rFonts w:ascii="Arial" w:hAnsi="Arial" w:cs="Arial"/>
          <w:sz w:val="16"/>
          <w:szCs w:val="16"/>
        </w:rPr>
      </w:pPr>
      <w:r w:rsidRPr="00B6773A">
        <w:rPr>
          <w:rFonts w:ascii="Arial" w:eastAsia="Calibri" w:hAnsi="Arial" w:cs="Arial"/>
          <w:sz w:val="16"/>
          <w:szCs w:val="16"/>
          <w:lang w:eastAsia="en-US"/>
        </w:rPr>
        <w:t>Приказ Министерства экономического развития Российской Федерации от 19 сентября 2018 года № 498 (от 17 июня 2021 года №349 «</w:t>
      </w:r>
      <w:r w:rsidRPr="00B6773A">
        <w:rPr>
          <w:rFonts w:ascii="Arial" w:hAnsi="Arial" w:cs="Arial"/>
          <w:bCs/>
          <w:sz w:val="16"/>
          <w:szCs w:val="16"/>
        </w:rPr>
        <w:t>Об утверждении </w:t>
      </w:r>
      <w:hyperlink r:id="rId42" w:anchor="6560IO" w:history="1">
        <w:r w:rsidRPr="00B6773A">
          <w:rPr>
            <w:rFonts w:ascii="Arial" w:hAnsi="Arial" w:cs="Arial"/>
            <w:bCs/>
            <w:sz w:val="16"/>
            <w:szCs w:val="16"/>
          </w:rPr>
          <w:t>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hyperlink>
      <w:r w:rsidRPr="00B6773A">
        <w:rPr>
          <w:rFonts w:ascii="Arial" w:hAnsi="Arial" w:cs="Arial"/>
          <w:sz w:val="16"/>
          <w:szCs w:val="16"/>
        </w:rPr>
        <w:t>»;</w:t>
      </w:r>
    </w:p>
    <w:p w:rsidR="0083491A" w:rsidRPr="00B6773A" w:rsidRDefault="0083491A" w:rsidP="00B6773A">
      <w:pPr>
        <w:shd w:val="clear" w:color="auto" w:fill="FFFFFF"/>
        <w:ind w:firstLine="284"/>
        <w:jc w:val="both"/>
        <w:textAlignment w:val="baseline"/>
        <w:rPr>
          <w:rFonts w:ascii="Arial" w:hAnsi="Arial" w:cs="Arial"/>
          <w:b/>
          <w:bCs/>
          <w:color w:val="444444"/>
          <w:sz w:val="16"/>
          <w:szCs w:val="16"/>
        </w:rPr>
      </w:pPr>
      <w:r w:rsidRPr="00B6773A">
        <w:rPr>
          <w:rFonts w:ascii="Arial" w:eastAsia="Calibri" w:hAnsi="Arial" w:cs="Arial"/>
          <w:sz w:val="16"/>
          <w:szCs w:val="16"/>
          <w:lang w:eastAsia="en-US"/>
        </w:rPr>
        <w:t>Приказ Министерства экономического развития Российской Федерации от 15 февраля 2021 года № 71 «</w:t>
      </w:r>
      <w:r w:rsidRPr="00B6773A">
        <w:rPr>
          <w:rFonts w:ascii="Arial" w:hAnsi="Arial" w:cs="Arial"/>
          <w:bCs/>
          <w:sz w:val="16"/>
          <w:szCs w:val="16"/>
        </w:rPr>
        <w:t>Об утверждении </w:t>
      </w:r>
      <w:hyperlink r:id="rId43" w:anchor="6540IN" w:history="1">
        <w:r w:rsidRPr="00B6773A">
          <w:rPr>
            <w:rFonts w:ascii="Arial" w:hAnsi="Arial" w:cs="Arial"/>
            <w:bCs/>
            <w:sz w:val="16"/>
            <w:szCs w:val="16"/>
          </w:rPr>
          <w:t>Методических рекомендаций по подготовке нормативов градостроительного проектирования</w:t>
        </w:r>
      </w:hyperlink>
      <w:r w:rsidRPr="00B6773A">
        <w:rPr>
          <w:rFonts w:ascii="Arial" w:hAnsi="Arial" w:cs="Arial"/>
          <w:sz w:val="16"/>
          <w:szCs w:val="16"/>
        </w:rPr>
        <w:t>»;</w:t>
      </w:r>
    </w:p>
    <w:p w:rsidR="0083491A" w:rsidRPr="00B6773A" w:rsidRDefault="0083491A" w:rsidP="00B6773A">
      <w:pPr>
        <w:ind w:firstLine="284"/>
        <w:jc w:val="both"/>
        <w:rPr>
          <w:rFonts w:ascii="Arial" w:eastAsia="Calibri" w:hAnsi="Arial" w:cs="Arial"/>
          <w:sz w:val="16"/>
          <w:szCs w:val="16"/>
          <w:lang w:eastAsia="en-US"/>
        </w:rPr>
      </w:pPr>
      <w:r w:rsidRPr="00B6773A">
        <w:rPr>
          <w:rFonts w:ascii="Arial" w:eastAsia="Calibri" w:hAnsi="Arial" w:cs="Arial"/>
          <w:sz w:val="16"/>
          <w:szCs w:val="16"/>
          <w:lang w:eastAsia="en-US"/>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83491A" w:rsidRPr="00B6773A" w:rsidRDefault="0083491A" w:rsidP="00B6773A">
      <w:pPr>
        <w:ind w:firstLine="284"/>
        <w:jc w:val="both"/>
        <w:rPr>
          <w:rFonts w:ascii="Arial" w:eastAsia="Calibri" w:hAnsi="Arial" w:cs="Arial"/>
          <w:sz w:val="16"/>
          <w:szCs w:val="16"/>
          <w:lang w:eastAsia="en-US"/>
        </w:rPr>
      </w:pPr>
      <w:r w:rsidRPr="00B6773A">
        <w:rPr>
          <w:rFonts w:ascii="Arial" w:eastAsia="Calibri" w:hAnsi="Arial" w:cs="Arial"/>
          <w:sz w:val="16"/>
          <w:szCs w:val="16"/>
          <w:lang w:eastAsia="en-US"/>
        </w:rPr>
        <w:t>Приказ Министерства труда Российской Федерации от 05 мая 2016 года № 219 «Об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w:t>
      </w:r>
    </w:p>
    <w:p w:rsidR="0083491A" w:rsidRPr="00B6773A" w:rsidRDefault="0083491A" w:rsidP="00B6773A">
      <w:pPr>
        <w:ind w:firstLine="284"/>
        <w:jc w:val="both"/>
        <w:rPr>
          <w:rFonts w:ascii="Arial" w:eastAsia="Calibri" w:hAnsi="Arial" w:cs="Arial"/>
          <w:sz w:val="16"/>
          <w:szCs w:val="16"/>
          <w:lang w:eastAsia="en-US"/>
        </w:rPr>
      </w:pPr>
      <w:r w:rsidRPr="00B6773A">
        <w:rPr>
          <w:rFonts w:ascii="Arial" w:eastAsia="Calibri" w:hAnsi="Arial" w:cs="Arial"/>
          <w:sz w:val="16"/>
          <w:szCs w:val="16"/>
          <w:lang w:eastAsia="en-US"/>
        </w:rPr>
        <w:t>Приказ Федерального агентства по делам молодежи от 13 мая 2016 года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83491A" w:rsidRPr="00B6773A" w:rsidRDefault="0083491A" w:rsidP="00B6773A">
      <w:pPr>
        <w:ind w:firstLine="284"/>
        <w:jc w:val="both"/>
        <w:rPr>
          <w:rFonts w:ascii="Arial" w:eastAsia="Calibri" w:hAnsi="Arial" w:cs="Arial"/>
          <w:sz w:val="16"/>
          <w:szCs w:val="16"/>
          <w:lang w:eastAsia="en-US"/>
        </w:rPr>
      </w:pPr>
      <w:r w:rsidRPr="00B6773A">
        <w:rPr>
          <w:rFonts w:ascii="Arial" w:eastAsia="Calibri" w:hAnsi="Arial" w:cs="Arial"/>
          <w:sz w:val="16"/>
          <w:szCs w:val="16"/>
          <w:lang w:eastAsia="en-US"/>
        </w:rPr>
        <w:t>Приказ Министерства здравоохранения Российской Федерации от 20 апреля 2018 года № 182 «Об утверждении методических рекомендаций о применении нормативов и норм ресурсной обеспеченности населения в сфере здравоохранения»;</w:t>
      </w:r>
    </w:p>
    <w:p w:rsidR="0083491A" w:rsidRPr="00B6773A" w:rsidRDefault="0083491A" w:rsidP="00B6773A">
      <w:pPr>
        <w:ind w:firstLine="284"/>
        <w:jc w:val="both"/>
        <w:rPr>
          <w:rFonts w:ascii="Arial" w:eastAsia="Calibri" w:hAnsi="Arial" w:cs="Arial"/>
          <w:sz w:val="16"/>
          <w:szCs w:val="16"/>
          <w:lang w:eastAsia="en-US"/>
        </w:rPr>
      </w:pPr>
      <w:r w:rsidRPr="00B6773A">
        <w:rPr>
          <w:rFonts w:ascii="Arial" w:eastAsia="Calibri" w:hAnsi="Arial" w:cs="Arial"/>
          <w:sz w:val="16"/>
          <w:szCs w:val="16"/>
          <w:lang w:eastAsia="en-US"/>
        </w:rPr>
        <w:t>Приказ Минэкономразвития России от 27 мая 2016 года № 322 «Об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w:t>
      </w:r>
    </w:p>
    <w:p w:rsidR="0083491A" w:rsidRPr="00B6773A" w:rsidRDefault="0083491A" w:rsidP="00B6773A">
      <w:pPr>
        <w:ind w:firstLine="284"/>
        <w:jc w:val="both"/>
        <w:rPr>
          <w:rFonts w:ascii="Arial" w:eastAsia="Calibri" w:hAnsi="Arial" w:cs="Arial"/>
          <w:sz w:val="16"/>
          <w:szCs w:val="16"/>
          <w:lang w:eastAsia="en-US"/>
        </w:rPr>
      </w:pPr>
      <w:r w:rsidRPr="00B6773A">
        <w:rPr>
          <w:rFonts w:ascii="Arial" w:eastAsia="Calibri" w:hAnsi="Arial" w:cs="Arial"/>
          <w:sz w:val="16"/>
          <w:szCs w:val="16"/>
          <w:lang w:eastAsia="en-US"/>
        </w:rPr>
        <w:t>Распоряжение Министерства культуры Российской Федерации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83491A" w:rsidRPr="00B6773A" w:rsidRDefault="0083491A" w:rsidP="00B6773A">
      <w:pPr>
        <w:shd w:val="clear" w:color="auto" w:fill="FFFFFF"/>
        <w:ind w:firstLine="284"/>
        <w:jc w:val="both"/>
        <w:rPr>
          <w:rFonts w:ascii="Arial" w:eastAsia="Calibri" w:hAnsi="Arial" w:cs="Arial"/>
          <w:sz w:val="16"/>
          <w:szCs w:val="16"/>
          <w:lang w:eastAsia="en-US"/>
        </w:rPr>
      </w:pPr>
      <w:r w:rsidRPr="00B6773A">
        <w:rPr>
          <w:rFonts w:ascii="Arial" w:eastAsia="Calibri" w:hAnsi="Arial" w:cs="Arial"/>
          <w:sz w:val="16"/>
          <w:szCs w:val="16"/>
          <w:lang w:eastAsia="en-US"/>
        </w:rPr>
        <w:t xml:space="preserve">Распоряжение Министерства транспорта Российской Федерации от 25.05.2022 № АК-131-р «Об утверждении методических рекомендаций по стимулированию использования электромобилей и гибридных автомобилей в субъектах Российской Федерации».  </w:t>
      </w:r>
    </w:p>
    <w:p w:rsidR="00B6773A" w:rsidRDefault="0083491A" w:rsidP="00B6773A">
      <w:pPr>
        <w:ind w:firstLine="284"/>
        <w:jc w:val="both"/>
        <w:rPr>
          <w:rFonts w:ascii="Arial" w:hAnsi="Arial" w:cs="Arial"/>
          <w:sz w:val="16"/>
          <w:szCs w:val="16"/>
        </w:rPr>
      </w:pPr>
      <w:r w:rsidRPr="00B6773A">
        <w:rPr>
          <w:rFonts w:ascii="Arial" w:eastAsia="Calibri" w:hAnsi="Arial" w:cs="Arial"/>
          <w:sz w:val="16"/>
          <w:szCs w:val="16"/>
          <w:lang w:eastAsia="en-US"/>
        </w:rPr>
        <w:t xml:space="preserve">Письмо Министерства образования и науки Российской Федерации от 04.05. 2016 года № АК-950/02 «О методических рекомендациях» (вместе с Методическими рекомендациями </w:t>
      </w:r>
      <w:hyperlink r:id="rId44" w:anchor="7D20K3" w:history="1">
        <w:r w:rsidRPr="00B6773A">
          <w:rPr>
            <w:rStyle w:val="af"/>
            <w:rFonts w:ascii="Arial" w:hAnsi="Arial" w:cs="Arial"/>
            <w:color w:val="auto"/>
            <w:sz w:val="16"/>
            <w:szCs w:val="16"/>
            <w:u w:val="none"/>
          </w:rPr>
          <w:t>методические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hyperlink>
      <w:r w:rsidRPr="00B6773A">
        <w:rPr>
          <w:rFonts w:ascii="Arial" w:hAnsi="Arial" w:cs="Arial"/>
          <w:sz w:val="16"/>
          <w:szCs w:val="16"/>
        </w:rPr>
        <w:t> (утверждены Министерством образования 0</w:t>
      </w:r>
      <w:hyperlink r:id="rId45" w:anchor="7D20K3" w:history="1">
        <w:r w:rsidRPr="00B6773A">
          <w:rPr>
            <w:rStyle w:val="af"/>
            <w:rFonts w:ascii="Arial" w:hAnsi="Arial" w:cs="Arial"/>
            <w:color w:val="auto"/>
            <w:sz w:val="16"/>
            <w:szCs w:val="16"/>
            <w:u w:val="none"/>
          </w:rPr>
          <w:t>4.05.2016года№АК-15/02вн</w:t>
        </w:r>
      </w:hyperlink>
      <w:r w:rsidRPr="00B6773A">
        <w:rPr>
          <w:rFonts w:ascii="Arial" w:hAnsi="Arial" w:cs="Arial"/>
          <w:sz w:val="16"/>
          <w:szCs w:val="16"/>
        </w:rPr>
        <w:t>);</w:t>
      </w:r>
    </w:p>
    <w:p w:rsidR="0083491A" w:rsidRPr="00B6773A" w:rsidRDefault="0083491A" w:rsidP="00B6773A">
      <w:pPr>
        <w:ind w:firstLine="284"/>
        <w:jc w:val="both"/>
        <w:rPr>
          <w:rFonts w:ascii="Arial" w:hAnsi="Arial" w:cs="Arial"/>
          <w:sz w:val="16"/>
          <w:szCs w:val="16"/>
        </w:rPr>
      </w:pPr>
      <w:r w:rsidRPr="00B6773A">
        <w:rPr>
          <w:rFonts w:ascii="Arial" w:hAnsi="Arial" w:cs="Arial"/>
          <w:sz w:val="16"/>
          <w:szCs w:val="16"/>
        </w:rPr>
        <w:t>Федеральный закон от 27 декабря 2002 года № 184-ФЗ «О техническом регулировании» (с изменениями на 2 июля 2021 года) (редакция, действующая с 23 декабря 2021 года);</w:t>
      </w:r>
    </w:p>
    <w:p w:rsidR="0083491A" w:rsidRPr="00B6773A" w:rsidRDefault="0083491A" w:rsidP="00B6773A">
      <w:pPr>
        <w:ind w:firstLine="284"/>
        <w:jc w:val="both"/>
        <w:rPr>
          <w:rFonts w:ascii="Arial" w:hAnsi="Arial" w:cs="Arial"/>
          <w:sz w:val="16"/>
          <w:szCs w:val="16"/>
          <w:shd w:val="clear" w:color="auto" w:fill="FFFFFF"/>
        </w:rPr>
      </w:pPr>
      <w:r w:rsidRPr="00B6773A">
        <w:rPr>
          <w:rFonts w:ascii="Arial" w:hAnsi="Arial" w:cs="Arial"/>
          <w:sz w:val="16"/>
          <w:szCs w:val="16"/>
        </w:rPr>
        <w:t xml:space="preserve">Закон Новгородской области </w:t>
      </w:r>
      <w:r w:rsidRPr="00B6773A">
        <w:rPr>
          <w:rFonts w:ascii="Arial" w:hAnsi="Arial" w:cs="Arial"/>
          <w:sz w:val="16"/>
          <w:szCs w:val="16"/>
          <w:shd w:val="clear" w:color="auto" w:fill="FFFFFF"/>
        </w:rPr>
        <w:t>от 14 марта 2007 года № 57-ОЗ О регулировании градостроительной деятельности на территории новгородской области. Документ с изменениями, внесенными: Законом Новгородской области от 1 июля 2010 года № 796-ОЗ, Законом Новгородской области от 14 ноября 2011 года № 1111-ОЗ, Законом Новгородской области от 20 декабря 2013 года № 416-ОЗ, Законом Новгородской области от 30 июня 2014 года № 573-ОЗ, Законом Новгородской области от 1 сентября 2014 года № 614-ОЗ;</w:t>
      </w:r>
    </w:p>
    <w:p w:rsidR="0083491A" w:rsidRPr="00B6773A" w:rsidRDefault="0083491A" w:rsidP="00B6773A">
      <w:pPr>
        <w:ind w:firstLine="284"/>
        <w:jc w:val="both"/>
        <w:textAlignment w:val="baseline"/>
        <w:rPr>
          <w:rFonts w:ascii="Arial" w:hAnsi="Arial" w:cs="Arial"/>
          <w:sz w:val="16"/>
          <w:szCs w:val="16"/>
        </w:rPr>
      </w:pPr>
      <w:r w:rsidRPr="00B6773A">
        <w:rPr>
          <w:rFonts w:ascii="Arial" w:hAnsi="Arial" w:cs="Arial"/>
          <w:sz w:val="16"/>
          <w:szCs w:val="16"/>
        </w:rPr>
        <w:t>ГОСТ 7.32-2017 Межгосударственнй стандарт «</w:t>
      </w:r>
      <w:r w:rsidRPr="00B6773A">
        <w:rPr>
          <w:rFonts w:ascii="Arial" w:hAnsi="Arial" w:cs="Arial"/>
          <w:bCs/>
          <w:sz w:val="16"/>
          <w:szCs w:val="16"/>
        </w:rPr>
        <w:t>Система стандартов по информации, библ</w:t>
      </w:r>
      <w:r w:rsidR="00B6773A" w:rsidRPr="00B6773A">
        <w:rPr>
          <w:rFonts w:ascii="Arial" w:hAnsi="Arial" w:cs="Arial"/>
          <w:bCs/>
          <w:sz w:val="16"/>
          <w:szCs w:val="16"/>
        </w:rPr>
        <w:t>иотечному и издательскому делу».</w:t>
      </w:r>
    </w:p>
    <w:p w:rsidR="00740367" w:rsidRDefault="00740367" w:rsidP="0011203E">
      <w:pPr>
        <w:shd w:val="clear" w:color="auto" w:fill="FFFFFF"/>
        <w:suppressAutoHyphens/>
        <w:jc w:val="center"/>
        <w:rPr>
          <w:rFonts w:ascii="Arial" w:hAnsi="Arial" w:cs="Arial"/>
          <w:sz w:val="16"/>
          <w:szCs w:val="16"/>
        </w:rPr>
      </w:pPr>
    </w:p>
    <w:p w:rsidR="00A37522" w:rsidRPr="00A37522" w:rsidRDefault="00A37522" w:rsidP="00A37522">
      <w:pPr>
        <w:pStyle w:val="20"/>
        <w:rPr>
          <w:rFonts w:ascii="Arial" w:hAnsi="Arial" w:cs="Arial"/>
          <w:color w:val="000000"/>
          <w:sz w:val="16"/>
          <w:szCs w:val="16"/>
        </w:rPr>
      </w:pPr>
      <w:r w:rsidRPr="00A37522">
        <w:rPr>
          <w:rFonts w:ascii="Arial" w:hAnsi="Arial" w:cs="Arial"/>
          <w:color w:val="000000"/>
          <w:sz w:val="16"/>
          <w:szCs w:val="16"/>
        </w:rPr>
        <w:t>АДМИНИСТРАЦИЯ ВАЛДАЙСКОГО МУНИЦИПАЛЬНОГО РАЙОНА</w:t>
      </w:r>
    </w:p>
    <w:p w:rsidR="00A37522" w:rsidRPr="00A37522" w:rsidRDefault="00A37522" w:rsidP="00A37522">
      <w:pPr>
        <w:pStyle w:val="3"/>
        <w:rPr>
          <w:rFonts w:ascii="Arial" w:hAnsi="Arial" w:cs="Arial"/>
          <w:sz w:val="16"/>
          <w:szCs w:val="16"/>
        </w:rPr>
      </w:pPr>
      <w:r w:rsidRPr="00A37522">
        <w:rPr>
          <w:rFonts w:ascii="Arial" w:hAnsi="Arial" w:cs="Arial"/>
          <w:sz w:val="16"/>
          <w:szCs w:val="16"/>
        </w:rPr>
        <w:t>П О С Т А Н О В Л Е Н И Е</w:t>
      </w:r>
    </w:p>
    <w:p w:rsidR="00A37522" w:rsidRPr="00A37522" w:rsidRDefault="00A37522" w:rsidP="00A37522">
      <w:pPr>
        <w:jc w:val="center"/>
        <w:rPr>
          <w:rFonts w:ascii="Arial" w:hAnsi="Arial" w:cs="Arial"/>
          <w:sz w:val="16"/>
          <w:szCs w:val="16"/>
        </w:rPr>
      </w:pPr>
      <w:r w:rsidRPr="00A37522">
        <w:rPr>
          <w:rFonts w:ascii="Arial" w:hAnsi="Arial" w:cs="Arial"/>
          <w:sz w:val="16"/>
          <w:szCs w:val="16"/>
        </w:rPr>
        <w:t>14.11.2022 № 2246</w:t>
      </w:r>
    </w:p>
    <w:p w:rsidR="00A37522" w:rsidRPr="00A37522" w:rsidRDefault="00A37522" w:rsidP="00A37522">
      <w:pPr>
        <w:jc w:val="center"/>
        <w:rPr>
          <w:rFonts w:ascii="Arial" w:hAnsi="Arial" w:cs="Arial"/>
          <w:b/>
          <w:sz w:val="16"/>
          <w:szCs w:val="16"/>
        </w:rPr>
      </w:pPr>
      <w:r w:rsidRPr="00A37522">
        <w:rPr>
          <w:rFonts w:ascii="Arial" w:hAnsi="Arial" w:cs="Arial"/>
          <w:b/>
          <w:sz w:val="16"/>
          <w:szCs w:val="16"/>
        </w:rPr>
        <w:t>О разрешении подготовки проекта планировки территории и проекта межевания территории для проектирования и строительства межпоселкового газопровода ГРС Валдай</w:t>
      </w:r>
      <w:r w:rsidRPr="00A37522">
        <w:rPr>
          <w:rFonts w:ascii="Arial" w:hAnsi="Arial" w:cs="Arial"/>
          <w:sz w:val="16"/>
          <w:szCs w:val="16"/>
        </w:rPr>
        <w:t>-</w:t>
      </w:r>
      <w:r w:rsidRPr="00A37522">
        <w:rPr>
          <w:rFonts w:ascii="Arial" w:hAnsi="Arial" w:cs="Arial"/>
          <w:b/>
          <w:sz w:val="16"/>
          <w:szCs w:val="16"/>
        </w:rPr>
        <w:t>2 - д. Шуя - д. Нелюшка - д. Терехово Валдайского района Новгородской области</w:t>
      </w:r>
    </w:p>
    <w:p w:rsidR="00A37522" w:rsidRPr="00A37522" w:rsidRDefault="00A37522" w:rsidP="00A37522">
      <w:pPr>
        <w:ind w:firstLine="709"/>
        <w:jc w:val="both"/>
        <w:rPr>
          <w:rFonts w:ascii="Arial" w:hAnsi="Arial" w:cs="Arial"/>
          <w:sz w:val="4"/>
          <w:szCs w:val="4"/>
        </w:rPr>
      </w:pPr>
    </w:p>
    <w:p w:rsidR="00A37522" w:rsidRPr="00A37522" w:rsidRDefault="00A37522" w:rsidP="00A37522">
      <w:pPr>
        <w:ind w:firstLine="284"/>
        <w:jc w:val="both"/>
        <w:rPr>
          <w:rFonts w:ascii="Arial" w:hAnsi="Arial" w:cs="Arial"/>
          <w:sz w:val="16"/>
          <w:szCs w:val="16"/>
        </w:rPr>
      </w:pPr>
      <w:r w:rsidRPr="00A37522">
        <w:rPr>
          <w:rFonts w:ascii="Arial" w:hAnsi="Arial" w:cs="Arial"/>
          <w:sz w:val="16"/>
          <w:szCs w:val="16"/>
        </w:rPr>
        <w:t xml:space="preserve">В целях повышения эффективного использования территорий в соответствии со статьями 42, 43, 45, 46 Градостроительного кодекса Российской Федерации, Администрация Валдайского муниципального района </w:t>
      </w:r>
      <w:r w:rsidRPr="00A37522">
        <w:rPr>
          <w:rFonts w:ascii="Arial" w:hAnsi="Arial" w:cs="Arial"/>
          <w:b/>
          <w:sz w:val="16"/>
          <w:szCs w:val="16"/>
        </w:rPr>
        <w:t>ПОСТАНОВЛЯЕТ</w:t>
      </w:r>
      <w:r w:rsidRPr="00A37522">
        <w:rPr>
          <w:rFonts w:ascii="Arial" w:hAnsi="Arial" w:cs="Arial"/>
          <w:sz w:val="16"/>
          <w:szCs w:val="16"/>
        </w:rPr>
        <w:t>:</w:t>
      </w:r>
    </w:p>
    <w:p w:rsidR="00A37522" w:rsidRPr="00A37522" w:rsidRDefault="00A37522" w:rsidP="00A37522">
      <w:pPr>
        <w:ind w:firstLine="284"/>
        <w:jc w:val="both"/>
        <w:rPr>
          <w:rFonts w:ascii="Arial" w:hAnsi="Arial" w:cs="Arial"/>
          <w:sz w:val="16"/>
          <w:szCs w:val="16"/>
        </w:rPr>
      </w:pPr>
      <w:r w:rsidRPr="00A37522">
        <w:rPr>
          <w:rFonts w:ascii="Arial" w:hAnsi="Arial" w:cs="Arial"/>
          <w:sz w:val="16"/>
          <w:szCs w:val="16"/>
        </w:rPr>
        <w:t xml:space="preserve">1. Разрешить подготовкупроекта планировки территории и проекта межевания территории для проектирования и строительства межпоселкового газопровода ГРС Валдай-2 </w:t>
      </w:r>
      <w:r w:rsidRPr="00A37522">
        <w:rPr>
          <w:rFonts w:ascii="Arial" w:hAnsi="Arial" w:cs="Arial"/>
          <w:b/>
          <w:sz w:val="16"/>
          <w:szCs w:val="16"/>
        </w:rPr>
        <w:t>-</w:t>
      </w:r>
      <w:r w:rsidRPr="00A37522">
        <w:rPr>
          <w:rFonts w:ascii="Arial" w:hAnsi="Arial" w:cs="Arial"/>
          <w:sz w:val="16"/>
          <w:szCs w:val="16"/>
        </w:rPr>
        <w:t xml:space="preserve"> д. Шуя </w:t>
      </w:r>
      <w:r w:rsidRPr="00A37522">
        <w:rPr>
          <w:rFonts w:ascii="Arial" w:hAnsi="Arial" w:cs="Arial"/>
          <w:b/>
          <w:sz w:val="16"/>
          <w:szCs w:val="16"/>
        </w:rPr>
        <w:t>-</w:t>
      </w:r>
      <w:r w:rsidRPr="00A37522">
        <w:rPr>
          <w:rFonts w:ascii="Arial" w:hAnsi="Arial" w:cs="Arial"/>
          <w:sz w:val="16"/>
          <w:szCs w:val="16"/>
        </w:rPr>
        <w:t xml:space="preserve"> д. Нелюшка </w:t>
      </w:r>
      <w:r w:rsidRPr="00A37522">
        <w:rPr>
          <w:rFonts w:ascii="Arial" w:hAnsi="Arial" w:cs="Arial"/>
          <w:b/>
          <w:sz w:val="16"/>
          <w:szCs w:val="16"/>
        </w:rPr>
        <w:t>-</w:t>
      </w:r>
      <w:r w:rsidRPr="00A37522">
        <w:rPr>
          <w:rFonts w:ascii="Arial" w:hAnsi="Arial" w:cs="Arial"/>
          <w:sz w:val="16"/>
          <w:szCs w:val="16"/>
        </w:rPr>
        <w:t xml:space="preserve"> д. Терехово Валдайского района Новгородской области. Место расположения: Новгородская область, Валдайский район.</w:t>
      </w:r>
    </w:p>
    <w:p w:rsidR="00A37522" w:rsidRPr="00A37522" w:rsidRDefault="00A37522" w:rsidP="00A37522">
      <w:pPr>
        <w:ind w:firstLine="284"/>
        <w:jc w:val="both"/>
        <w:rPr>
          <w:rFonts w:ascii="Arial" w:hAnsi="Arial" w:cs="Arial"/>
          <w:sz w:val="16"/>
          <w:szCs w:val="16"/>
        </w:rPr>
      </w:pPr>
      <w:r w:rsidRPr="00A3752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37522" w:rsidRPr="00A37522" w:rsidRDefault="00A37522" w:rsidP="00A37522">
      <w:pPr>
        <w:ind w:firstLine="709"/>
        <w:jc w:val="both"/>
        <w:rPr>
          <w:rFonts w:ascii="Arial" w:hAnsi="Arial" w:cs="Arial"/>
          <w:sz w:val="4"/>
          <w:szCs w:val="4"/>
        </w:rPr>
      </w:pPr>
    </w:p>
    <w:p w:rsidR="00A37522" w:rsidRPr="00A37522" w:rsidRDefault="006E1AC9" w:rsidP="00A37522">
      <w:pPr>
        <w:jc w:val="both"/>
        <w:rPr>
          <w:rFonts w:ascii="Arial" w:hAnsi="Arial" w:cs="Arial"/>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r>
      <w:r w:rsidR="00A37522" w:rsidRPr="00A37522">
        <w:rPr>
          <w:rFonts w:ascii="Arial" w:hAnsi="Arial" w:cs="Arial"/>
          <w:b/>
          <w:sz w:val="16"/>
          <w:szCs w:val="16"/>
        </w:rPr>
        <w:t>Ю.В.Стадэ</w:t>
      </w:r>
    </w:p>
    <w:p w:rsidR="00740367" w:rsidRDefault="00740367" w:rsidP="0011203E">
      <w:pPr>
        <w:shd w:val="clear" w:color="auto" w:fill="FFFFFF"/>
        <w:suppressAutoHyphens/>
        <w:jc w:val="center"/>
        <w:rPr>
          <w:rFonts w:ascii="Arial" w:hAnsi="Arial" w:cs="Arial"/>
          <w:sz w:val="16"/>
          <w:szCs w:val="16"/>
        </w:rPr>
      </w:pPr>
    </w:p>
    <w:p w:rsidR="00A37522" w:rsidRPr="00A37522" w:rsidRDefault="00A37522" w:rsidP="00A37522">
      <w:pPr>
        <w:pStyle w:val="20"/>
        <w:rPr>
          <w:rFonts w:ascii="Arial" w:hAnsi="Arial" w:cs="Arial"/>
          <w:color w:val="000000"/>
          <w:sz w:val="16"/>
          <w:szCs w:val="16"/>
        </w:rPr>
      </w:pPr>
      <w:r w:rsidRPr="00A37522">
        <w:rPr>
          <w:rFonts w:ascii="Arial" w:hAnsi="Arial" w:cs="Arial"/>
          <w:color w:val="000000"/>
          <w:sz w:val="16"/>
          <w:szCs w:val="16"/>
        </w:rPr>
        <w:t>АДМИНИСТРАЦИЯ ВАЛДАЙСКОГО МУНИЦИПАЛЬНОГО РАЙОНА</w:t>
      </w:r>
    </w:p>
    <w:p w:rsidR="00A37522" w:rsidRPr="00A37522" w:rsidRDefault="00A37522" w:rsidP="00A37522">
      <w:pPr>
        <w:pStyle w:val="3"/>
        <w:rPr>
          <w:rFonts w:ascii="Arial" w:hAnsi="Arial" w:cs="Arial"/>
          <w:sz w:val="16"/>
          <w:szCs w:val="16"/>
        </w:rPr>
      </w:pPr>
      <w:r w:rsidRPr="00A37522">
        <w:rPr>
          <w:rFonts w:ascii="Arial" w:hAnsi="Arial" w:cs="Arial"/>
          <w:sz w:val="16"/>
          <w:szCs w:val="16"/>
        </w:rPr>
        <w:t>П О С Т А Н О В Л Е Н И Е</w:t>
      </w:r>
    </w:p>
    <w:p w:rsidR="00A37522" w:rsidRPr="00A37522" w:rsidRDefault="00A37522" w:rsidP="00A37522">
      <w:pPr>
        <w:jc w:val="center"/>
        <w:rPr>
          <w:rFonts w:ascii="Arial" w:hAnsi="Arial" w:cs="Arial"/>
          <w:sz w:val="16"/>
          <w:szCs w:val="16"/>
        </w:rPr>
      </w:pPr>
      <w:r w:rsidRPr="00A37522">
        <w:rPr>
          <w:rFonts w:ascii="Arial" w:hAnsi="Arial" w:cs="Arial"/>
          <w:sz w:val="16"/>
          <w:szCs w:val="16"/>
        </w:rPr>
        <w:t>14.11.2022 № 2248</w:t>
      </w:r>
    </w:p>
    <w:p w:rsidR="00A37522" w:rsidRPr="00A37522" w:rsidRDefault="00A37522" w:rsidP="00A37522">
      <w:pPr>
        <w:tabs>
          <w:tab w:val="left" w:pos="3560"/>
        </w:tabs>
        <w:jc w:val="center"/>
        <w:rPr>
          <w:rFonts w:ascii="Arial" w:hAnsi="Arial" w:cs="Arial"/>
          <w:b/>
          <w:color w:val="000000"/>
          <w:sz w:val="16"/>
          <w:szCs w:val="16"/>
        </w:rPr>
      </w:pPr>
      <w:r w:rsidRPr="00A37522">
        <w:rPr>
          <w:rFonts w:ascii="Arial" w:hAnsi="Arial" w:cs="Arial"/>
          <w:b/>
          <w:color w:val="000000"/>
          <w:sz w:val="16"/>
          <w:szCs w:val="16"/>
        </w:rPr>
        <w:t>О внесении изменений в постановлениеАдминистрации муниципальногорайона от 28.02.2020 № 295</w:t>
      </w:r>
    </w:p>
    <w:p w:rsidR="00A37522" w:rsidRPr="00A37522" w:rsidRDefault="00A37522" w:rsidP="00A37522">
      <w:pPr>
        <w:tabs>
          <w:tab w:val="left" w:pos="3560"/>
        </w:tabs>
        <w:jc w:val="center"/>
        <w:rPr>
          <w:rFonts w:ascii="Arial" w:hAnsi="Arial" w:cs="Arial"/>
          <w:color w:val="000000"/>
          <w:sz w:val="4"/>
          <w:szCs w:val="4"/>
        </w:rPr>
      </w:pPr>
    </w:p>
    <w:p w:rsidR="00A37522" w:rsidRPr="00A37522" w:rsidRDefault="00A37522" w:rsidP="00A37522">
      <w:pPr>
        <w:suppressAutoHyphens/>
        <w:autoSpaceDE w:val="0"/>
        <w:autoSpaceDN w:val="0"/>
        <w:adjustRightInd w:val="0"/>
        <w:ind w:firstLine="284"/>
        <w:jc w:val="both"/>
        <w:rPr>
          <w:rFonts w:ascii="Arial" w:hAnsi="Arial" w:cs="Arial"/>
          <w:sz w:val="16"/>
          <w:szCs w:val="16"/>
        </w:rPr>
      </w:pPr>
      <w:r w:rsidRPr="00A37522">
        <w:rPr>
          <w:rFonts w:ascii="Arial" w:hAnsi="Arial" w:cs="Arial"/>
          <w:sz w:val="16"/>
          <w:szCs w:val="16"/>
        </w:rPr>
        <w:t xml:space="preserve">В соответствии с Федеральным законом от 23 ноября 2009 года № 261-ФЗ «Об энергосбережении и о повышении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11.02.2021 № 161 «Об утверждении требований к региональным и муниципальным программам в области энергосбережения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Администрация Валдайского муниципального района </w:t>
      </w:r>
      <w:r w:rsidRPr="00A37522">
        <w:rPr>
          <w:rFonts w:ascii="Arial" w:hAnsi="Arial" w:cs="Arial"/>
          <w:b/>
          <w:sz w:val="16"/>
          <w:szCs w:val="16"/>
        </w:rPr>
        <w:t>ПОСТАНОВЛЯЕТ:</w:t>
      </w:r>
    </w:p>
    <w:p w:rsidR="00A37522" w:rsidRPr="00A37522" w:rsidRDefault="00A37522" w:rsidP="00A37522">
      <w:pPr>
        <w:suppressAutoHyphens/>
        <w:autoSpaceDE w:val="0"/>
        <w:autoSpaceDN w:val="0"/>
        <w:adjustRightInd w:val="0"/>
        <w:ind w:firstLine="284"/>
        <w:jc w:val="both"/>
        <w:rPr>
          <w:rFonts w:ascii="Arial" w:hAnsi="Arial" w:cs="Arial"/>
          <w:sz w:val="16"/>
          <w:szCs w:val="16"/>
        </w:rPr>
      </w:pPr>
      <w:r w:rsidRPr="00A37522">
        <w:rPr>
          <w:rFonts w:ascii="Arial" w:hAnsi="Arial" w:cs="Arial"/>
          <w:sz w:val="16"/>
          <w:szCs w:val="16"/>
        </w:rPr>
        <w:t>1. Внести изменения в постановление Администрации муниципального района от 28.02.2020 № 295 «Энергосбережение на территории Валдайского муниципального района на 2020 - 2022 годы»:</w:t>
      </w:r>
    </w:p>
    <w:p w:rsidR="00A37522" w:rsidRPr="00A37522" w:rsidRDefault="00A37522" w:rsidP="00A37522">
      <w:pPr>
        <w:suppressAutoHyphens/>
        <w:autoSpaceDE w:val="0"/>
        <w:autoSpaceDN w:val="0"/>
        <w:adjustRightInd w:val="0"/>
        <w:ind w:firstLine="284"/>
        <w:jc w:val="both"/>
        <w:rPr>
          <w:rFonts w:ascii="Arial" w:hAnsi="Arial" w:cs="Arial"/>
          <w:sz w:val="16"/>
          <w:szCs w:val="16"/>
        </w:rPr>
      </w:pPr>
      <w:r w:rsidRPr="00A37522">
        <w:rPr>
          <w:rFonts w:ascii="Arial" w:hAnsi="Arial" w:cs="Arial"/>
          <w:sz w:val="16"/>
          <w:szCs w:val="16"/>
        </w:rPr>
        <w:t>1.1. Заменить в заголовке к тексту, пункт 1 постановления слова «2020 - 2022 годы» на «2020 - 2025 годы»;</w:t>
      </w:r>
    </w:p>
    <w:p w:rsidR="00A37522" w:rsidRPr="00A37522" w:rsidRDefault="00A37522" w:rsidP="00A37522">
      <w:pPr>
        <w:suppressAutoHyphens/>
        <w:autoSpaceDE w:val="0"/>
        <w:autoSpaceDN w:val="0"/>
        <w:adjustRightInd w:val="0"/>
        <w:ind w:firstLine="284"/>
        <w:jc w:val="both"/>
        <w:rPr>
          <w:rFonts w:ascii="Arial" w:hAnsi="Arial" w:cs="Arial"/>
          <w:sz w:val="16"/>
          <w:szCs w:val="16"/>
        </w:rPr>
      </w:pPr>
      <w:r w:rsidRPr="00A37522">
        <w:rPr>
          <w:rFonts w:ascii="Arial" w:hAnsi="Arial" w:cs="Arial"/>
          <w:sz w:val="16"/>
          <w:szCs w:val="16"/>
        </w:rPr>
        <w:t>1.2. Изложить муниципальную программу «Энергосбережение на территории Валдайского муниципального района на 2020 - 2025 годы», утверждённую вышеуказанным постановлением, в прилагаемой редакции.</w:t>
      </w:r>
    </w:p>
    <w:p w:rsidR="00A37522" w:rsidRPr="00A37522" w:rsidRDefault="00A37522" w:rsidP="00A37522">
      <w:pPr>
        <w:suppressAutoHyphens/>
        <w:autoSpaceDE w:val="0"/>
        <w:autoSpaceDN w:val="0"/>
        <w:adjustRightInd w:val="0"/>
        <w:ind w:firstLine="284"/>
        <w:jc w:val="both"/>
        <w:rPr>
          <w:rFonts w:ascii="Arial" w:hAnsi="Arial" w:cs="Arial"/>
          <w:sz w:val="16"/>
          <w:szCs w:val="16"/>
        </w:rPr>
      </w:pPr>
      <w:r w:rsidRPr="00A3752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37522" w:rsidRPr="00A37522" w:rsidRDefault="00A37522" w:rsidP="00A37522">
      <w:pPr>
        <w:ind w:firstLine="709"/>
        <w:jc w:val="both"/>
        <w:rPr>
          <w:rFonts w:ascii="Arial" w:hAnsi="Arial" w:cs="Arial"/>
          <w:sz w:val="4"/>
          <w:szCs w:val="4"/>
        </w:rPr>
      </w:pPr>
    </w:p>
    <w:p w:rsidR="00A37522" w:rsidRPr="00A37522" w:rsidRDefault="00A37522" w:rsidP="00A37522">
      <w:pPr>
        <w:jc w:val="both"/>
        <w:rPr>
          <w:rFonts w:ascii="Arial" w:hAnsi="Arial" w:cs="Arial"/>
          <w:b/>
          <w:sz w:val="16"/>
          <w:szCs w:val="16"/>
        </w:rPr>
      </w:pPr>
      <w:r w:rsidRPr="00A37522">
        <w:rPr>
          <w:rFonts w:ascii="Arial" w:hAnsi="Arial" w:cs="Arial"/>
          <w:b/>
          <w:sz w:val="16"/>
          <w:szCs w:val="16"/>
        </w:rPr>
        <w:t>Глава муниципального района</w:t>
      </w:r>
      <w:r w:rsidRPr="00A37522">
        <w:rPr>
          <w:rFonts w:ascii="Arial" w:hAnsi="Arial" w:cs="Arial"/>
          <w:b/>
          <w:sz w:val="16"/>
          <w:szCs w:val="16"/>
        </w:rPr>
        <w:tab/>
      </w:r>
      <w:r w:rsidRPr="00A37522">
        <w:rPr>
          <w:rFonts w:ascii="Arial" w:hAnsi="Arial" w:cs="Arial"/>
          <w:b/>
          <w:sz w:val="16"/>
          <w:szCs w:val="16"/>
        </w:rPr>
        <w:tab/>
        <w:t>Ю.В.Стадэ</w:t>
      </w:r>
    </w:p>
    <w:p w:rsidR="00A37522" w:rsidRPr="00A37522" w:rsidRDefault="00A37522" w:rsidP="00A37522">
      <w:pPr>
        <w:ind w:left="9072"/>
        <w:jc w:val="center"/>
        <w:rPr>
          <w:rFonts w:ascii="Arial" w:hAnsi="Arial" w:cs="Arial"/>
          <w:sz w:val="12"/>
          <w:szCs w:val="12"/>
        </w:rPr>
      </w:pPr>
      <w:r w:rsidRPr="00A37522">
        <w:rPr>
          <w:rFonts w:ascii="Arial" w:hAnsi="Arial" w:cs="Arial"/>
          <w:sz w:val="12"/>
          <w:szCs w:val="12"/>
        </w:rPr>
        <w:t>УТВЕРЖДЕНА</w:t>
      </w:r>
    </w:p>
    <w:p w:rsidR="00A37522" w:rsidRPr="00A37522" w:rsidRDefault="00A37522" w:rsidP="00A37522">
      <w:pPr>
        <w:ind w:left="9072"/>
        <w:jc w:val="center"/>
        <w:rPr>
          <w:rFonts w:ascii="Arial" w:hAnsi="Arial" w:cs="Arial"/>
          <w:sz w:val="12"/>
          <w:szCs w:val="12"/>
        </w:rPr>
      </w:pPr>
      <w:r w:rsidRPr="00A37522">
        <w:rPr>
          <w:rFonts w:ascii="Arial" w:hAnsi="Arial" w:cs="Arial"/>
          <w:sz w:val="12"/>
          <w:szCs w:val="12"/>
        </w:rPr>
        <w:t>постановлением Администрации</w:t>
      </w:r>
    </w:p>
    <w:p w:rsidR="00A37522" w:rsidRPr="00A37522" w:rsidRDefault="00A37522" w:rsidP="00A37522">
      <w:pPr>
        <w:ind w:left="9072"/>
        <w:jc w:val="center"/>
        <w:rPr>
          <w:rFonts w:ascii="Arial" w:hAnsi="Arial" w:cs="Arial"/>
          <w:sz w:val="12"/>
          <w:szCs w:val="12"/>
        </w:rPr>
      </w:pPr>
      <w:r w:rsidRPr="00A37522">
        <w:rPr>
          <w:rFonts w:ascii="Arial" w:hAnsi="Arial" w:cs="Arial"/>
          <w:sz w:val="12"/>
          <w:szCs w:val="12"/>
        </w:rPr>
        <w:t>муниципального района</w:t>
      </w:r>
    </w:p>
    <w:p w:rsidR="00A37522" w:rsidRPr="00A37522" w:rsidRDefault="00A37522" w:rsidP="00A37522">
      <w:pPr>
        <w:ind w:left="9072"/>
        <w:jc w:val="center"/>
        <w:rPr>
          <w:rFonts w:ascii="Arial" w:hAnsi="Arial" w:cs="Arial"/>
          <w:sz w:val="12"/>
          <w:szCs w:val="12"/>
        </w:rPr>
      </w:pPr>
      <w:r w:rsidRPr="00A37522">
        <w:rPr>
          <w:rFonts w:ascii="Arial" w:hAnsi="Arial" w:cs="Arial"/>
          <w:sz w:val="12"/>
          <w:szCs w:val="12"/>
        </w:rPr>
        <w:t>от 14.11.2022 № 2248</w:t>
      </w:r>
    </w:p>
    <w:p w:rsidR="00A37522" w:rsidRPr="00A37522" w:rsidRDefault="00A37522" w:rsidP="00A37522">
      <w:pPr>
        <w:widowControl w:val="0"/>
        <w:jc w:val="center"/>
        <w:rPr>
          <w:rFonts w:ascii="Arial" w:hAnsi="Arial" w:cs="Arial"/>
          <w:b/>
          <w:sz w:val="16"/>
          <w:szCs w:val="16"/>
        </w:rPr>
      </w:pPr>
      <w:r w:rsidRPr="00A37522">
        <w:rPr>
          <w:rFonts w:ascii="Arial" w:hAnsi="Arial" w:cs="Arial"/>
          <w:b/>
          <w:sz w:val="16"/>
          <w:szCs w:val="16"/>
        </w:rPr>
        <w:t>МУНИЦИПАЛЬНАЯ ПРОГРАММА</w:t>
      </w:r>
    </w:p>
    <w:p w:rsidR="00A37522" w:rsidRPr="00A37522" w:rsidRDefault="00A37522" w:rsidP="00A37522">
      <w:pPr>
        <w:widowControl w:val="0"/>
        <w:jc w:val="center"/>
        <w:rPr>
          <w:rFonts w:ascii="Arial" w:hAnsi="Arial" w:cs="Arial"/>
          <w:sz w:val="16"/>
          <w:szCs w:val="16"/>
        </w:rPr>
      </w:pPr>
      <w:r w:rsidRPr="00A37522">
        <w:rPr>
          <w:rFonts w:ascii="Arial" w:hAnsi="Arial" w:cs="Arial"/>
          <w:b/>
          <w:sz w:val="16"/>
          <w:szCs w:val="16"/>
        </w:rPr>
        <w:t>«</w:t>
      </w:r>
      <w:r w:rsidRPr="00A37522">
        <w:rPr>
          <w:rFonts w:ascii="Arial" w:hAnsi="Arial" w:cs="Arial"/>
          <w:sz w:val="16"/>
          <w:szCs w:val="16"/>
        </w:rPr>
        <w:t>Энергосбережение на территории Валдайского муниципального района на 2020 - 2025 годы»</w:t>
      </w:r>
    </w:p>
    <w:p w:rsidR="00A37522" w:rsidRPr="00A37522" w:rsidRDefault="00A37522" w:rsidP="00A37522">
      <w:pPr>
        <w:widowControl w:val="0"/>
        <w:jc w:val="center"/>
        <w:rPr>
          <w:rFonts w:ascii="Arial" w:hAnsi="Arial" w:cs="Arial"/>
          <w:sz w:val="4"/>
          <w:szCs w:val="4"/>
        </w:rPr>
      </w:pPr>
    </w:p>
    <w:p w:rsidR="00A37522" w:rsidRPr="00A37522" w:rsidRDefault="00A37522" w:rsidP="00A37522">
      <w:pPr>
        <w:widowControl w:val="0"/>
        <w:jc w:val="center"/>
        <w:rPr>
          <w:rFonts w:ascii="Arial" w:hAnsi="Arial" w:cs="Arial"/>
          <w:b/>
          <w:sz w:val="16"/>
          <w:szCs w:val="16"/>
        </w:rPr>
      </w:pPr>
      <w:r w:rsidRPr="00A37522">
        <w:rPr>
          <w:rFonts w:ascii="Arial" w:hAnsi="Arial" w:cs="Arial"/>
          <w:b/>
          <w:sz w:val="16"/>
          <w:szCs w:val="16"/>
        </w:rPr>
        <w:t>ПАСПОРТ</w:t>
      </w:r>
    </w:p>
    <w:p w:rsidR="00A37522" w:rsidRPr="00A37522" w:rsidRDefault="00A37522" w:rsidP="00A37522">
      <w:pPr>
        <w:widowControl w:val="0"/>
        <w:jc w:val="center"/>
        <w:rPr>
          <w:rFonts w:ascii="Arial" w:hAnsi="Arial" w:cs="Arial"/>
          <w:b/>
          <w:sz w:val="16"/>
          <w:szCs w:val="16"/>
        </w:rPr>
      </w:pPr>
      <w:r w:rsidRPr="00A37522">
        <w:rPr>
          <w:rFonts w:ascii="Arial" w:hAnsi="Arial" w:cs="Arial"/>
          <w:b/>
          <w:sz w:val="16"/>
          <w:szCs w:val="16"/>
        </w:rPr>
        <w:t>муниципальной программы</w:t>
      </w:r>
    </w:p>
    <w:p w:rsidR="00A37522" w:rsidRPr="00A37522" w:rsidRDefault="00A37522" w:rsidP="00A37522">
      <w:pPr>
        <w:widowControl w:val="0"/>
        <w:jc w:val="center"/>
        <w:rPr>
          <w:rFonts w:ascii="Arial" w:hAnsi="Arial" w:cs="Arial"/>
          <w:sz w:val="16"/>
          <w:szCs w:val="16"/>
        </w:rPr>
      </w:pPr>
      <w:r w:rsidRPr="00A37522">
        <w:rPr>
          <w:rFonts w:ascii="Arial" w:hAnsi="Arial" w:cs="Arial"/>
          <w:sz w:val="16"/>
          <w:szCs w:val="16"/>
        </w:rPr>
        <w:t>Энергосбережение на территории Валдайскогомуниципального района на 2020-2025 годы»(далее муниципальная программа)</w:t>
      </w:r>
    </w:p>
    <w:p w:rsidR="00A37522" w:rsidRPr="00A37522" w:rsidRDefault="00A37522" w:rsidP="00A37522">
      <w:pPr>
        <w:widowControl w:val="0"/>
        <w:jc w:val="center"/>
        <w:rPr>
          <w:rFonts w:ascii="Arial" w:hAnsi="Arial" w:cs="Arial"/>
          <w:sz w:val="4"/>
          <w:szCs w:val="4"/>
        </w:rPr>
      </w:pPr>
    </w:p>
    <w:p w:rsidR="00A37522" w:rsidRPr="00A37522" w:rsidRDefault="00A37522" w:rsidP="00A37522">
      <w:pPr>
        <w:pStyle w:val="ConsPlusNonformat"/>
        <w:ind w:firstLine="284"/>
        <w:jc w:val="both"/>
        <w:rPr>
          <w:rFonts w:ascii="Arial" w:hAnsi="Arial" w:cs="Arial"/>
          <w:sz w:val="16"/>
          <w:szCs w:val="16"/>
        </w:rPr>
      </w:pPr>
      <w:bookmarkStart w:id="25" w:name="Par107"/>
      <w:bookmarkEnd w:id="25"/>
      <w:r w:rsidRPr="00A37522">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 (далее Комитет).</w:t>
      </w:r>
    </w:p>
    <w:p w:rsidR="00A37522" w:rsidRPr="00A37522" w:rsidRDefault="00A37522" w:rsidP="00A37522">
      <w:pPr>
        <w:pStyle w:val="ConsPlusNonformat"/>
        <w:ind w:firstLine="284"/>
        <w:jc w:val="both"/>
        <w:rPr>
          <w:rFonts w:ascii="Arial" w:hAnsi="Arial" w:cs="Arial"/>
          <w:sz w:val="16"/>
          <w:szCs w:val="16"/>
        </w:rPr>
      </w:pPr>
      <w:r w:rsidRPr="00A37522">
        <w:rPr>
          <w:rFonts w:ascii="Arial" w:hAnsi="Arial" w:cs="Arial"/>
          <w:sz w:val="16"/>
          <w:szCs w:val="16"/>
        </w:rPr>
        <w:t>2. Соисполнители муниципальной программы: руководители муниципальных учреждений Валдайского муниципального района (по согласованию)</w:t>
      </w:r>
    </w:p>
    <w:p w:rsidR="00A37522" w:rsidRPr="00A37522" w:rsidRDefault="00A37522" w:rsidP="00A37522">
      <w:pPr>
        <w:pStyle w:val="ConsPlusNonformat"/>
        <w:ind w:firstLine="284"/>
        <w:jc w:val="both"/>
        <w:rPr>
          <w:rFonts w:ascii="Arial" w:hAnsi="Arial" w:cs="Arial"/>
          <w:sz w:val="16"/>
          <w:szCs w:val="16"/>
        </w:rPr>
      </w:pPr>
      <w:r w:rsidRPr="00A37522">
        <w:rPr>
          <w:rFonts w:ascii="Arial" w:hAnsi="Arial" w:cs="Arial"/>
          <w:sz w:val="16"/>
          <w:szCs w:val="16"/>
        </w:rPr>
        <w:t>3. Цели муниципальной программы: повышение заинтересованности в энергосбережении.</w:t>
      </w:r>
    </w:p>
    <w:p w:rsidR="00A37522" w:rsidRPr="00A37522" w:rsidRDefault="00A37522" w:rsidP="00A37522">
      <w:pPr>
        <w:pStyle w:val="ConsPlusNonformat"/>
        <w:ind w:firstLine="284"/>
        <w:jc w:val="both"/>
        <w:rPr>
          <w:rFonts w:ascii="Arial" w:hAnsi="Arial" w:cs="Arial"/>
          <w:sz w:val="16"/>
          <w:szCs w:val="16"/>
        </w:rPr>
      </w:pPr>
      <w:r w:rsidRPr="00A37522">
        <w:rPr>
          <w:rFonts w:ascii="Arial" w:hAnsi="Arial" w:cs="Arial"/>
          <w:sz w:val="16"/>
          <w:szCs w:val="16"/>
        </w:rPr>
        <w:t>4. Задачи программы: осуществление информационного обеспечения мероприятий по энергосбережению и повышению энергетической эффективности.</w:t>
      </w:r>
    </w:p>
    <w:p w:rsidR="00A37522" w:rsidRPr="00A37522" w:rsidRDefault="00A37522" w:rsidP="00A37522">
      <w:pPr>
        <w:pStyle w:val="ConsPlusNonformat"/>
        <w:ind w:firstLine="284"/>
        <w:jc w:val="both"/>
        <w:rPr>
          <w:rFonts w:ascii="Arial" w:hAnsi="Arial" w:cs="Arial"/>
          <w:sz w:val="16"/>
          <w:szCs w:val="16"/>
        </w:rPr>
      </w:pPr>
      <w:r w:rsidRPr="00A37522">
        <w:rPr>
          <w:rFonts w:ascii="Arial" w:hAnsi="Arial" w:cs="Arial"/>
          <w:sz w:val="16"/>
          <w:szCs w:val="16"/>
        </w:rPr>
        <w:t>5. Сроки реализации муниципальной программы: 2020 - 2025 годы.</w:t>
      </w:r>
    </w:p>
    <w:p w:rsidR="00A37522" w:rsidRPr="00A37522" w:rsidRDefault="00A37522" w:rsidP="00A37522">
      <w:pPr>
        <w:widowControl w:val="0"/>
        <w:ind w:firstLine="284"/>
        <w:jc w:val="both"/>
        <w:rPr>
          <w:rFonts w:ascii="Arial" w:hAnsi="Arial" w:cs="Arial"/>
          <w:sz w:val="16"/>
          <w:szCs w:val="16"/>
        </w:rPr>
      </w:pPr>
      <w:r w:rsidRPr="00A37522">
        <w:rPr>
          <w:rFonts w:ascii="Arial" w:hAnsi="Arial" w:cs="Arial"/>
          <w:sz w:val="16"/>
          <w:szCs w:val="16"/>
        </w:rPr>
        <w:t>6. Объемы и источники финансирования муниципальной программы в целом (тыс. руб.):</w:t>
      </w:r>
    </w:p>
    <w:p w:rsidR="00A37522" w:rsidRPr="00A37522" w:rsidRDefault="00A37522" w:rsidP="00A37522">
      <w:pPr>
        <w:widowControl w:val="0"/>
        <w:ind w:firstLine="709"/>
        <w:jc w:val="both"/>
        <w:rPr>
          <w:rFonts w:ascii="Arial" w:hAnsi="Arial" w:cs="Arial"/>
          <w:sz w:val="4"/>
          <w:szCs w:val="4"/>
        </w:rPr>
      </w:pP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6"/>
        <w:gridCol w:w="1507"/>
        <w:gridCol w:w="1796"/>
        <w:gridCol w:w="2602"/>
        <w:gridCol w:w="1994"/>
        <w:gridCol w:w="2437"/>
        <w:gridCol w:w="448"/>
      </w:tblGrid>
      <w:tr w:rsidR="00A37522" w:rsidRPr="00A37522" w:rsidTr="004570F6">
        <w:trPr>
          <w:trHeight w:val="20"/>
          <w:jc w:val="center"/>
        </w:trPr>
        <w:tc>
          <w:tcPr>
            <w:tcW w:w="179" w:type="pct"/>
            <w:vMerge w:val="restart"/>
            <w:vAlign w:val="center"/>
          </w:tcPr>
          <w:p w:rsidR="00A37522" w:rsidRPr="00A37522" w:rsidRDefault="00A37522" w:rsidP="00A37522">
            <w:pPr>
              <w:pStyle w:val="ConsPlusCell"/>
              <w:jc w:val="center"/>
              <w:rPr>
                <w:b/>
                <w:sz w:val="12"/>
                <w:szCs w:val="12"/>
              </w:rPr>
            </w:pPr>
            <w:r w:rsidRPr="00A37522">
              <w:rPr>
                <w:b/>
                <w:sz w:val="12"/>
                <w:szCs w:val="12"/>
              </w:rPr>
              <w:t>Год</w:t>
            </w:r>
          </w:p>
        </w:tc>
        <w:tc>
          <w:tcPr>
            <w:tcW w:w="4821" w:type="pct"/>
            <w:gridSpan w:val="6"/>
            <w:vAlign w:val="center"/>
          </w:tcPr>
          <w:p w:rsidR="00A37522" w:rsidRPr="00A37522" w:rsidRDefault="00A37522" w:rsidP="00A37522">
            <w:pPr>
              <w:pStyle w:val="ConsPlusCell"/>
              <w:jc w:val="center"/>
              <w:rPr>
                <w:b/>
                <w:sz w:val="12"/>
                <w:szCs w:val="12"/>
              </w:rPr>
            </w:pPr>
            <w:r w:rsidRPr="00A37522">
              <w:rPr>
                <w:b/>
                <w:sz w:val="12"/>
                <w:szCs w:val="12"/>
              </w:rPr>
              <w:t>Источник финансирования</w:t>
            </w:r>
          </w:p>
        </w:tc>
      </w:tr>
      <w:tr w:rsidR="00A37522" w:rsidRPr="00A37522" w:rsidTr="004570F6">
        <w:trPr>
          <w:trHeight w:val="20"/>
          <w:jc w:val="center"/>
        </w:trPr>
        <w:tc>
          <w:tcPr>
            <w:tcW w:w="179" w:type="pct"/>
            <w:vMerge/>
            <w:vAlign w:val="center"/>
          </w:tcPr>
          <w:p w:rsidR="00A37522" w:rsidRPr="00A37522" w:rsidRDefault="00A37522" w:rsidP="00A37522">
            <w:pPr>
              <w:jc w:val="center"/>
              <w:rPr>
                <w:rFonts w:ascii="Arial" w:hAnsi="Arial" w:cs="Arial"/>
                <w:b/>
                <w:sz w:val="12"/>
                <w:szCs w:val="12"/>
              </w:rPr>
            </w:pPr>
          </w:p>
        </w:tc>
        <w:tc>
          <w:tcPr>
            <w:tcW w:w="674" w:type="pct"/>
            <w:vAlign w:val="center"/>
          </w:tcPr>
          <w:p w:rsidR="00A37522" w:rsidRPr="00A37522" w:rsidRDefault="00A37522" w:rsidP="00A37522">
            <w:pPr>
              <w:pStyle w:val="ConsPlusCell"/>
              <w:jc w:val="center"/>
              <w:rPr>
                <w:b/>
                <w:sz w:val="12"/>
                <w:szCs w:val="12"/>
              </w:rPr>
            </w:pPr>
            <w:r w:rsidRPr="00A37522">
              <w:rPr>
                <w:b/>
                <w:sz w:val="12"/>
                <w:szCs w:val="12"/>
              </w:rPr>
              <w:t>областнойбюджет</w:t>
            </w:r>
          </w:p>
        </w:tc>
        <w:tc>
          <w:tcPr>
            <w:tcW w:w="803" w:type="pct"/>
            <w:vAlign w:val="center"/>
          </w:tcPr>
          <w:p w:rsidR="00A37522" w:rsidRPr="00A37522" w:rsidRDefault="00A37522" w:rsidP="00A37522">
            <w:pPr>
              <w:pStyle w:val="ConsPlusCell"/>
              <w:jc w:val="center"/>
              <w:rPr>
                <w:b/>
                <w:sz w:val="12"/>
                <w:szCs w:val="12"/>
              </w:rPr>
            </w:pPr>
            <w:r w:rsidRPr="00A37522">
              <w:rPr>
                <w:b/>
                <w:sz w:val="12"/>
                <w:szCs w:val="12"/>
              </w:rPr>
              <w:t>федеральный бюджет</w:t>
            </w:r>
          </w:p>
        </w:tc>
        <w:tc>
          <w:tcPr>
            <w:tcW w:w="1163" w:type="pct"/>
            <w:vAlign w:val="center"/>
          </w:tcPr>
          <w:p w:rsidR="00A37522" w:rsidRPr="00A37522" w:rsidRDefault="00A37522" w:rsidP="00A37522">
            <w:pPr>
              <w:pStyle w:val="ConsPlusCell"/>
              <w:jc w:val="center"/>
              <w:rPr>
                <w:b/>
                <w:sz w:val="12"/>
                <w:szCs w:val="12"/>
              </w:rPr>
            </w:pPr>
            <w:r w:rsidRPr="00A37522">
              <w:rPr>
                <w:b/>
                <w:sz w:val="12"/>
                <w:szCs w:val="12"/>
              </w:rPr>
              <w:t>бюджет муниципального района</w:t>
            </w:r>
          </w:p>
        </w:tc>
        <w:tc>
          <w:tcPr>
            <w:tcW w:w="891" w:type="pct"/>
            <w:vAlign w:val="center"/>
          </w:tcPr>
          <w:p w:rsidR="00A37522" w:rsidRPr="00A37522" w:rsidRDefault="00A37522" w:rsidP="00A37522">
            <w:pPr>
              <w:pStyle w:val="ConsPlusCell"/>
              <w:jc w:val="center"/>
              <w:rPr>
                <w:b/>
                <w:sz w:val="12"/>
                <w:szCs w:val="12"/>
              </w:rPr>
            </w:pPr>
            <w:r w:rsidRPr="00A37522">
              <w:rPr>
                <w:b/>
                <w:sz w:val="12"/>
                <w:szCs w:val="12"/>
              </w:rPr>
              <w:t>внебюджетные средства</w:t>
            </w:r>
          </w:p>
        </w:tc>
        <w:tc>
          <w:tcPr>
            <w:tcW w:w="1089" w:type="pct"/>
            <w:vAlign w:val="center"/>
          </w:tcPr>
          <w:p w:rsidR="00A37522" w:rsidRPr="00A37522" w:rsidRDefault="00A37522" w:rsidP="00A37522">
            <w:pPr>
              <w:jc w:val="center"/>
              <w:rPr>
                <w:rFonts w:ascii="Arial" w:hAnsi="Arial" w:cs="Arial"/>
                <w:b/>
                <w:sz w:val="12"/>
                <w:szCs w:val="12"/>
              </w:rPr>
            </w:pPr>
            <w:r w:rsidRPr="00A37522">
              <w:rPr>
                <w:rFonts w:ascii="Arial" w:hAnsi="Arial" w:cs="Arial"/>
                <w:b/>
                <w:sz w:val="12"/>
                <w:szCs w:val="12"/>
              </w:rPr>
              <w:t>бюджет городского поселения</w:t>
            </w:r>
          </w:p>
        </w:tc>
        <w:tc>
          <w:tcPr>
            <w:tcW w:w="202" w:type="pct"/>
            <w:vAlign w:val="center"/>
          </w:tcPr>
          <w:p w:rsidR="00A37522" w:rsidRPr="00A37522" w:rsidRDefault="00A37522" w:rsidP="00A37522">
            <w:pPr>
              <w:pStyle w:val="ConsPlusCell"/>
              <w:jc w:val="center"/>
              <w:rPr>
                <w:b/>
                <w:sz w:val="12"/>
                <w:szCs w:val="12"/>
              </w:rPr>
            </w:pPr>
            <w:r w:rsidRPr="00A37522">
              <w:rPr>
                <w:b/>
                <w:sz w:val="12"/>
                <w:szCs w:val="12"/>
              </w:rPr>
              <w:t>всего</w:t>
            </w:r>
          </w:p>
        </w:tc>
      </w:tr>
      <w:tr w:rsidR="00A37522" w:rsidRPr="00A37522" w:rsidTr="004570F6">
        <w:trPr>
          <w:trHeight w:val="20"/>
          <w:jc w:val="center"/>
        </w:trPr>
        <w:tc>
          <w:tcPr>
            <w:tcW w:w="179" w:type="pct"/>
            <w:vAlign w:val="center"/>
          </w:tcPr>
          <w:p w:rsidR="00A37522" w:rsidRPr="00A37522" w:rsidRDefault="00A37522" w:rsidP="00A37522">
            <w:pPr>
              <w:pStyle w:val="ConsPlusCell"/>
              <w:jc w:val="center"/>
              <w:rPr>
                <w:sz w:val="12"/>
                <w:szCs w:val="12"/>
              </w:rPr>
            </w:pPr>
            <w:r w:rsidRPr="00A37522">
              <w:rPr>
                <w:sz w:val="12"/>
                <w:szCs w:val="12"/>
              </w:rPr>
              <w:t>1</w:t>
            </w:r>
          </w:p>
        </w:tc>
        <w:tc>
          <w:tcPr>
            <w:tcW w:w="674" w:type="pct"/>
            <w:vAlign w:val="center"/>
          </w:tcPr>
          <w:p w:rsidR="00A37522" w:rsidRPr="00A37522" w:rsidRDefault="00A37522" w:rsidP="00A37522">
            <w:pPr>
              <w:pStyle w:val="ConsPlusCell"/>
              <w:jc w:val="center"/>
              <w:rPr>
                <w:sz w:val="12"/>
                <w:szCs w:val="12"/>
              </w:rPr>
            </w:pPr>
            <w:r w:rsidRPr="00A37522">
              <w:rPr>
                <w:sz w:val="12"/>
                <w:szCs w:val="12"/>
              </w:rPr>
              <w:t>2</w:t>
            </w:r>
          </w:p>
        </w:tc>
        <w:tc>
          <w:tcPr>
            <w:tcW w:w="803" w:type="pct"/>
            <w:vAlign w:val="center"/>
          </w:tcPr>
          <w:p w:rsidR="00A37522" w:rsidRPr="00A37522" w:rsidRDefault="00A37522" w:rsidP="00A37522">
            <w:pPr>
              <w:pStyle w:val="ConsPlusCell"/>
              <w:jc w:val="center"/>
              <w:rPr>
                <w:sz w:val="12"/>
                <w:szCs w:val="12"/>
              </w:rPr>
            </w:pPr>
            <w:r w:rsidRPr="00A37522">
              <w:rPr>
                <w:sz w:val="12"/>
                <w:szCs w:val="12"/>
              </w:rPr>
              <w:t>3</w:t>
            </w:r>
          </w:p>
        </w:tc>
        <w:tc>
          <w:tcPr>
            <w:tcW w:w="1163" w:type="pct"/>
            <w:vAlign w:val="center"/>
          </w:tcPr>
          <w:p w:rsidR="00A37522" w:rsidRPr="00A37522" w:rsidRDefault="00A37522" w:rsidP="00A37522">
            <w:pPr>
              <w:pStyle w:val="ConsPlusCell"/>
              <w:jc w:val="center"/>
              <w:rPr>
                <w:sz w:val="12"/>
                <w:szCs w:val="12"/>
              </w:rPr>
            </w:pPr>
            <w:r w:rsidRPr="00A37522">
              <w:rPr>
                <w:sz w:val="12"/>
                <w:szCs w:val="12"/>
              </w:rPr>
              <w:t>4</w:t>
            </w:r>
          </w:p>
        </w:tc>
        <w:tc>
          <w:tcPr>
            <w:tcW w:w="891" w:type="pct"/>
            <w:vAlign w:val="center"/>
          </w:tcPr>
          <w:p w:rsidR="00A37522" w:rsidRPr="00A37522" w:rsidRDefault="00A37522" w:rsidP="00A37522">
            <w:pPr>
              <w:pStyle w:val="ConsPlusCell"/>
              <w:jc w:val="center"/>
              <w:rPr>
                <w:sz w:val="12"/>
                <w:szCs w:val="12"/>
              </w:rPr>
            </w:pPr>
            <w:r w:rsidRPr="00A37522">
              <w:rPr>
                <w:sz w:val="12"/>
                <w:szCs w:val="12"/>
              </w:rPr>
              <w:t>5</w:t>
            </w:r>
          </w:p>
        </w:tc>
        <w:tc>
          <w:tcPr>
            <w:tcW w:w="1089" w:type="pct"/>
            <w:vAlign w:val="center"/>
          </w:tcPr>
          <w:p w:rsidR="00A37522" w:rsidRPr="00A37522" w:rsidRDefault="00A37522" w:rsidP="00A37522">
            <w:pPr>
              <w:pStyle w:val="ConsPlusCell"/>
              <w:jc w:val="center"/>
              <w:rPr>
                <w:sz w:val="12"/>
                <w:szCs w:val="12"/>
              </w:rPr>
            </w:pPr>
            <w:r w:rsidRPr="00A37522">
              <w:rPr>
                <w:sz w:val="12"/>
                <w:szCs w:val="12"/>
              </w:rPr>
              <w:t>6</w:t>
            </w:r>
          </w:p>
        </w:tc>
        <w:tc>
          <w:tcPr>
            <w:tcW w:w="202" w:type="pct"/>
            <w:vAlign w:val="center"/>
          </w:tcPr>
          <w:p w:rsidR="00A37522" w:rsidRPr="00A37522" w:rsidRDefault="00A37522" w:rsidP="00A37522">
            <w:pPr>
              <w:pStyle w:val="ConsPlusCell"/>
              <w:jc w:val="center"/>
              <w:rPr>
                <w:sz w:val="12"/>
                <w:szCs w:val="12"/>
              </w:rPr>
            </w:pPr>
            <w:r w:rsidRPr="00A37522">
              <w:rPr>
                <w:sz w:val="12"/>
                <w:szCs w:val="12"/>
              </w:rPr>
              <w:t>7</w:t>
            </w:r>
          </w:p>
        </w:tc>
      </w:tr>
      <w:tr w:rsidR="00A37522" w:rsidRPr="00A37522" w:rsidTr="004570F6">
        <w:trPr>
          <w:trHeight w:val="20"/>
          <w:jc w:val="center"/>
        </w:trPr>
        <w:tc>
          <w:tcPr>
            <w:tcW w:w="179" w:type="pct"/>
            <w:vAlign w:val="center"/>
          </w:tcPr>
          <w:p w:rsidR="00A37522" w:rsidRPr="00A37522" w:rsidRDefault="00A37522" w:rsidP="00A37522">
            <w:pPr>
              <w:pStyle w:val="ConsPlusCell"/>
              <w:jc w:val="center"/>
              <w:rPr>
                <w:sz w:val="12"/>
                <w:szCs w:val="12"/>
              </w:rPr>
            </w:pPr>
            <w:r w:rsidRPr="00A37522">
              <w:rPr>
                <w:sz w:val="12"/>
                <w:szCs w:val="12"/>
              </w:rPr>
              <w:t>2020</w:t>
            </w:r>
          </w:p>
        </w:tc>
        <w:tc>
          <w:tcPr>
            <w:tcW w:w="674" w:type="pct"/>
            <w:vAlign w:val="center"/>
          </w:tcPr>
          <w:p w:rsidR="00A37522" w:rsidRPr="00A37522" w:rsidRDefault="00A37522" w:rsidP="00A37522">
            <w:pPr>
              <w:pStyle w:val="ConsPlusCell"/>
              <w:jc w:val="center"/>
              <w:rPr>
                <w:sz w:val="12"/>
                <w:szCs w:val="12"/>
                <w:lang w:val="en-US"/>
              </w:rPr>
            </w:pPr>
            <w:r w:rsidRPr="00A37522">
              <w:rPr>
                <w:sz w:val="12"/>
                <w:szCs w:val="12"/>
                <w:lang w:val="en-US"/>
              </w:rPr>
              <w:t>0</w:t>
            </w:r>
          </w:p>
        </w:tc>
        <w:tc>
          <w:tcPr>
            <w:tcW w:w="803"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1163"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891"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1089"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202"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r>
      <w:tr w:rsidR="00A37522" w:rsidRPr="00A37522" w:rsidTr="004570F6">
        <w:trPr>
          <w:trHeight w:val="20"/>
          <w:jc w:val="center"/>
        </w:trPr>
        <w:tc>
          <w:tcPr>
            <w:tcW w:w="179" w:type="pct"/>
            <w:vAlign w:val="center"/>
          </w:tcPr>
          <w:p w:rsidR="00A37522" w:rsidRPr="00A37522" w:rsidRDefault="00A37522" w:rsidP="00A37522">
            <w:pPr>
              <w:pStyle w:val="ConsPlusCell"/>
              <w:jc w:val="center"/>
              <w:rPr>
                <w:sz w:val="12"/>
                <w:szCs w:val="12"/>
              </w:rPr>
            </w:pPr>
            <w:r w:rsidRPr="00A37522">
              <w:rPr>
                <w:sz w:val="12"/>
                <w:szCs w:val="12"/>
              </w:rPr>
              <w:t>2021</w:t>
            </w:r>
          </w:p>
        </w:tc>
        <w:tc>
          <w:tcPr>
            <w:tcW w:w="674"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803"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1163"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891"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1089"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202"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r>
      <w:tr w:rsidR="00A37522" w:rsidRPr="00A37522" w:rsidTr="004570F6">
        <w:trPr>
          <w:trHeight w:val="20"/>
          <w:jc w:val="center"/>
        </w:trPr>
        <w:tc>
          <w:tcPr>
            <w:tcW w:w="179" w:type="pct"/>
            <w:vAlign w:val="center"/>
          </w:tcPr>
          <w:p w:rsidR="00A37522" w:rsidRPr="00A37522" w:rsidRDefault="00A37522" w:rsidP="00A37522">
            <w:pPr>
              <w:pStyle w:val="ConsPlusCell"/>
              <w:jc w:val="center"/>
              <w:rPr>
                <w:sz w:val="12"/>
                <w:szCs w:val="12"/>
              </w:rPr>
            </w:pPr>
            <w:r w:rsidRPr="00A37522">
              <w:rPr>
                <w:sz w:val="12"/>
                <w:szCs w:val="12"/>
              </w:rPr>
              <w:t>2022</w:t>
            </w:r>
          </w:p>
        </w:tc>
        <w:tc>
          <w:tcPr>
            <w:tcW w:w="674"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803"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1163"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891"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1089"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202"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r>
      <w:tr w:rsidR="00A37522" w:rsidRPr="00A37522" w:rsidTr="004570F6">
        <w:trPr>
          <w:trHeight w:val="20"/>
          <w:jc w:val="center"/>
        </w:trPr>
        <w:tc>
          <w:tcPr>
            <w:tcW w:w="179" w:type="pct"/>
            <w:vAlign w:val="center"/>
          </w:tcPr>
          <w:p w:rsidR="00A37522" w:rsidRPr="00A37522" w:rsidRDefault="00A37522" w:rsidP="00A37522">
            <w:pPr>
              <w:pStyle w:val="ConsPlusCell"/>
              <w:jc w:val="center"/>
              <w:rPr>
                <w:sz w:val="12"/>
                <w:szCs w:val="12"/>
              </w:rPr>
            </w:pPr>
            <w:r w:rsidRPr="00A37522">
              <w:rPr>
                <w:sz w:val="12"/>
                <w:szCs w:val="12"/>
              </w:rPr>
              <w:t>2023</w:t>
            </w:r>
          </w:p>
        </w:tc>
        <w:tc>
          <w:tcPr>
            <w:tcW w:w="674"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803"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1163"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891"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1089"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202"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r>
      <w:tr w:rsidR="00A37522" w:rsidRPr="00A37522" w:rsidTr="004570F6">
        <w:trPr>
          <w:trHeight w:val="20"/>
          <w:jc w:val="center"/>
        </w:trPr>
        <w:tc>
          <w:tcPr>
            <w:tcW w:w="179" w:type="pct"/>
            <w:vAlign w:val="center"/>
          </w:tcPr>
          <w:p w:rsidR="00A37522" w:rsidRPr="00A37522" w:rsidRDefault="00A37522" w:rsidP="00A37522">
            <w:pPr>
              <w:pStyle w:val="ConsPlusCell"/>
              <w:jc w:val="center"/>
              <w:rPr>
                <w:sz w:val="12"/>
                <w:szCs w:val="12"/>
              </w:rPr>
            </w:pPr>
            <w:r w:rsidRPr="00A37522">
              <w:rPr>
                <w:sz w:val="12"/>
                <w:szCs w:val="12"/>
              </w:rPr>
              <w:t>2024</w:t>
            </w:r>
          </w:p>
        </w:tc>
        <w:tc>
          <w:tcPr>
            <w:tcW w:w="674"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803"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1163"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891"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1089"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202"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r>
      <w:tr w:rsidR="00A37522" w:rsidRPr="00A37522" w:rsidTr="004570F6">
        <w:trPr>
          <w:trHeight w:val="20"/>
          <w:jc w:val="center"/>
        </w:trPr>
        <w:tc>
          <w:tcPr>
            <w:tcW w:w="179" w:type="pct"/>
            <w:vAlign w:val="center"/>
          </w:tcPr>
          <w:p w:rsidR="00A37522" w:rsidRPr="00A37522" w:rsidRDefault="00A37522" w:rsidP="00A37522">
            <w:pPr>
              <w:pStyle w:val="ConsPlusCell"/>
              <w:jc w:val="center"/>
              <w:rPr>
                <w:sz w:val="12"/>
                <w:szCs w:val="12"/>
              </w:rPr>
            </w:pPr>
            <w:r w:rsidRPr="00A37522">
              <w:rPr>
                <w:sz w:val="12"/>
                <w:szCs w:val="12"/>
              </w:rPr>
              <w:t>2025</w:t>
            </w:r>
          </w:p>
        </w:tc>
        <w:tc>
          <w:tcPr>
            <w:tcW w:w="674"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803"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1163"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891"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1089"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202"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r>
      <w:tr w:rsidR="00A37522" w:rsidRPr="00A37522" w:rsidTr="004570F6">
        <w:trPr>
          <w:trHeight w:val="20"/>
          <w:jc w:val="center"/>
        </w:trPr>
        <w:tc>
          <w:tcPr>
            <w:tcW w:w="179" w:type="pct"/>
            <w:vAlign w:val="center"/>
          </w:tcPr>
          <w:p w:rsidR="00A37522" w:rsidRPr="00A37522" w:rsidRDefault="00A37522" w:rsidP="00A37522">
            <w:pPr>
              <w:pStyle w:val="ConsPlusCell"/>
              <w:jc w:val="center"/>
              <w:rPr>
                <w:sz w:val="12"/>
                <w:szCs w:val="12"/>
              </w:rPr>
            </w:pPr>
            <w:r w:rsidRPr="00A37522">
              <w:rPr>
                <w:sz w:val="12"/>
                <w:szCs w:val="12"/>
              </w:rPr>
              <w:t>ВСЕГО</w:t>
            </w:r>
          </w:p>
        </w:tc>
        <w:tc>
          <w:tcPr>
            <w:tcW w:w="674"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803"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1163"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891"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1089"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c>
          <w:tcPr>
            <w:tcW w:w="202" w:type="pct"/>
            <w:vAlign w:val="center"/>
          </w:tcPr>
          <w:p w:rsidR="00A37522" w:rsidRPr="00A37522" w:rsidRDefault="00A37522" w:rsidP="00A37522">
            <w:pPr>
              <w:jc w:val="center"/>
              <w:rPr>
                <w:rFonts w:ascii="Arial" w:hAnsi="Arial" w:cs="Arial"/>
                <w:sz w:val="12"/>
                <w:szCs w:val="12"/>
              </w:rPr>
            </w:pPr>
            <w:r w:rsidRPr="00A37522">
              <w:rPr>
                <w:rFonts w:ascii="Arial" w:hAnsi="Arial" w:cs="Arial"/>
                <w:sz w:val="12"/>
                <w:szCs w:val="12"/>
                <w:lang w:val="en-US"/>
              </w:rPr>
              <w:t>0</w:t>
            </w:r>
          </w:p>
        </w:tc>
      </w:tr>
    </w:tbl>
    <w:p w:rsidR="00A37522" w:rsidRPr="00A37522" w:rsidRDefault="00A37522" w:rsidP="00A37522">
      <w:pPr>
        <w:pStyle w:val="ConsPlusNonformat"/>
        <w:ind w:firstLine="709"/>
        <w:jc w:val="right"/>
        <w:rPr>
          <w:rFonts w:ascii="Arial" w:hAnsi="Arial" w:cs="Arial"/>
          <w:sz w:val="4"/>
          <w:szCs w:val="4"/>
        </w:rPr>
      </w:pPr>
    </w:p>
    <w:p w:rsidR="00A37522" w:rsidRPr="00A37522" w:rsidRDefault="00A37522" w:rsidP="00A37522">
      <w:pPr>
        <w:pStyle w:val="ConsPlusNonformat"/>
        <w:ind w:firstLine="284"/>
        <w:jc w:val="both"/>
        <w:rPr>
          <w:rFonts w:ascii="Arial" w:hAnsi="Arial" w:cs="Arial"/>
          <w:sz w:val="16"/>
          <w:szCs w:val="16"/>
        </w:rPr>
      </w:pPr>
      <w:r w:rsidRPr="00A37522">
        <w:rPr>
          <w:rFonts w:ascii="Arial" w:hAnsi="Arial" w:cs="Arial"/>
          <w:sz w:val="16"/>
          <w:szCs w:val="16"/>
        </w:rPr>
        <w:t>7. Ожидаемые конечные результаты реализации муниципальной программы:</w:t>
      </w:r>
    </w:p>
    <w:p w:rsidR="00A37522" w:rsidRPr="00A37522" w:rsidRDefault="00A37522" w:rsidP="00A37522">
      <w:pPr>
        <w:suppressAutoHyphens/>
        <w:ind w:firstLine="284"/>
        <w:jc w:val="both"/>
        <w:rPr>
          <w:rFonts w:ascii="Arial" w:hAnsi="Arial" w:cs="Arial"/>
          <w:sz w:val="16"/>
          <w:szCs w:val="16"/>
        </w:rPr>
      </w:pPr>
      <w:r w:rsidRPr="00A37522">
        <w:rPr>
          <w:rFonts w:ascii="Arial" w:hAnsi="Arial" w:cs="Arial"/>
          <w:sz w:val="16"/>
          <w:szCs w:val="16"/>
        </w:rPr>
        <w:t>В результате реализации муниципальной программы возможно обеспечить:</w:t>
      </w:r>
    </w:p>
    <w:p w:rsidR="00A37522" w:rsidRPr="00A37522" w:rsidRDefault="00A37522" w:rsidP="00A37522">
      <w:pPr>
        <w:suppressAutoHyphens/>
        <w:ind w:firstLine="284"/>
        <w:jc w:val="both"/>
        <w:rPr>
          <w:rFonts w:ascii="Arial" w:hAnsi="Arial" w:cs="Arial"/>
          <w:sz w:val="16"/>
          <w:szCs w:val="16"/>
        </w:rPr>
      </w:pPr>
      <w:r w:rsidRPr="00A37522">
        <w:rPr>
          <w:rFonts w:ascii="Arial" w:hAnsi="Arial" w:cs="Arial"/>
          <w:sz w:val="16"/>
          <w:szCs w:val="16"/>
        </w:rPr>
        <w:t xml:space="preserve">снижение потребления энергоресурсов </w:t>
      </w:r>
      <w:r w:rsidRPr="00A37522">
        <w:rPr>
          <w:rFonts w:ascii="Arial" w:hAnsi="Arial" w:cs="Arial"/>
          <w:color w:val="000000"/>
          <w:sz w:val="16"/>
          <w:szCs w:val="16"/>
        </w:rPr>
        <w:t>автономными бюджетными организациями</w:t>
      </w:r>
      <w:r w:rsidRPr="00A37522">
        <w:rPr>
          <w:rFonts w:ascii="Arial" w:hAnsi="Arial" w:cs="Arial"/>
          <w:sz w:val="16"/>
          <w:szCs w:val="16"/>
        </w:rPr>
        <w:t>;</w:t>
      </w:r>
    </w:p>
    <w:p w:rsidR="00A37522" w:rsidRPr="00A37522" w:rsidRDefault="00A37522" w:rsidP="00A37522">
      <w:pPr>
        <w:suppressAutoHyphens/>
        <w:ind w:firstLine="284"/>
        <w:jc w:val="both"/>
        <w:rPr>
          <w:rFonts w:ascii="Arial" w:hAnsi="Arial" w:cs="Arial"/>
          <w:sz w:val="16"/>
          <w:szCs w:val="16"/>
        </w:rPr>
      </w:pPr>
      <w:r w:rsidRPr="00A37522">
        <w:rPr>
          <w:rFonts w:ascii="Arial" w:hAnsi="Arial" w:cs="Arial"/>
          <w:sz w:val="16"/>
          <w:szCs w:val="16"/>
        </w:rPr>
        <w:t>снижение расходов бюджета на финансирование оплаты коммунальных услуг, потребляемых объектами;</w:t>
      </w:r>
    </w:p>
    <w:p w:rsidR="00A37522" w:rsidRPr="00A37522" w:rsidRDefault="00A37522" w:rsidP="00A37522">
      <w:pPr>
        <w:suppressAutoHyphens/>
        <w:ind w:firstLine="284"/>
        <w:jc w:val="both"/>
        <w:rPr>
          <w:rFonts w:ascii="Arial" w:hAnsi="Arial" w:cs="Arial"/>
          <w:sz w:val="16"/>
          <w:szCs w:val="16"/>
        </w:rPr>
      </w:pPr>
      <w:r w:rsidRPr="00A37522">
        <w:rPr>
          <w:rFonts w:ascii="Arial" w:hAnsi="Arial" w:cs="Arial"/>
          <w:sz w:val="16"/>
          <w:szCs w:val="16"/>
        </w:rPr>
        <w:t>снижение объема электроэнергии потребленной организациями охваченных муниципальной программой к 2025 году по отношению к 2020 году на 2%.</w:t>
      </w:r>
    </w:p>
    <w:p w:rsidR="00A37522" w:rsidRPr="00A37522" w:rsidRDefault="00A37522" w:rsidP="00A37522">
      <w:pPr>
        <w:suppressAutoHyphens/>
        <w:ind w:firstLine="284"/>
        <w:jc w:val="both"/>
        <w:rPr>
          <w:rFonts w:ascii="Arial" w:hAnsi="Arial" w:cs="Arial"/>
          <w:sz w:val="16"/>
          <w:szCs w:val="16"/>
        </w:rPr>
      </w:pPr>
      <w:r w:rsidRPr="00A37522">
        <w:rPr>
          <w:rFonts w:ascii="Arial" w:hAnsi="Arial" w:cs="Arial"/>
          <w:sz w:val="16"/>
          <w:szCs w:val="16"/>
        </w:rPr>
        <w:t>Примечание: Настоящая программа может уточняться по мере принятия органами государственной власти основополагающих нормативно-методических документов, регламентирующих разработку и реализацию программ энергосбережения и повышения энергоэффективности организации, осуществляющей регулируемые виды деятельности.</w:t>
      </w:r>
    </w:p>
    <w:p w:rsidR="00A37522" w:rsidRPr="00A37522" w:rsidRDefault="00A37522" w:rsidP="00A37522">
      <w:pPr>
        <w:shd w:val="clear" w:color="auto" w:fill="FFFFFF"/>
        <w:jc w:val="center"/>
        <w:rPr>
          <w:rFonts w:ascii="Arial" w:hAnsi="Arial" w:cs="Arial"/>
          <w:b/>
          <w:bCs/>
          <w:sz w:val="16"/>
          <w:szCs w:val="16"/>
        </w:rPr>
      </w:pPr>
      <w:r w:rsidRPr="00A37522">
        <w:rPr>
          <w:rFonts w:ascii="Arial" w:hAnsi="Arial" w:cs="Arial"/>
          <w:b/>
          <w:bCs/>
          <w:spacing w:val="-2"/>
          <w:sz w:val="16"/>
          <w:szCs w:val="16"/>
        </w:rPr>
        <w:t xml:space="preserve">Характеристика текущего состояния сферыреализации </w:t>
      </w:r>
      <w:r w:rsidRPr="00A37522">
        <w:rPr>
          <w:rFonts w:ascii="Arial" w:hAnsi="Arial" w:cs="Arial"/>
          <w:b/>
          <w:bCs/>
          <w:sz w:val="16"/>
          <w:szCs w:val="16"/>
        </w:rPr>
        <w:t>муниципальной программы</w:t>
      </w:r>
    </w:p>
    <w:p w:rsidR="00A37522" w:rsidRPr="00A37522" w:rsidRDefault="00A37522" w:rsidP="00A37522">
      <w:pPr>
        <w:shd w:val="clear" w:color="auto" w:fill="FFFFFF"/>
        <w:ind w:firstLine="284"/>
        <w:jc w:val="both"/>
        <w:rPr>
          <w:rFonts w:ascii="Arial" w:hAnsi="Arial" w:cs="Arial"/>
          <w:b/>
          <w:bCs/>
          <w:sz w:val="16"/>
          <w:szCs w:val="16"/>
        </w:rPr>
      </w:pPr>
      <w:r w:rsidRPr="00A37522">
        <w:rPr>
          <w:rFonts w:ascii="Arial" w:hAnsi="Arial" w:cs="Arial"/>
          <w:bCs/>
          <w:sz w:val="16"/>
          <w:szCs w:val="16"/>
        </w:rPr>
        <w:t>Систематическая работа в области энергосбережения и повышения энергетической эфффективности в различных секторах и сферах экономики России началась после принятия Федерального закона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Закон).</w:t>
      </w:r>
    </w:p>
    <w:p w:rsidR="00A37522" w:rsidRPr="00A37522" w:rsidRDefault="00A37522" w:rsidP="00A37522">
      <w:pPr>
        <w:shd w:val="clear" w:color="auto" w:fill="FFFFFF"/>
        <w:ind w:firstLine="284"/>
        <w:jc w:val="both"/>
        <w:rPr>
          <w:rFonts w:ascii="Arial" w:hAnsi="Arial" w:cs="Arial"/>
          <w:sz w:val="16"/>
          <w:szCs w:val="16"/>
        </w:rPr>
      </w:pPr>
      <w:r w:rsidRPr="00A37522">
        <w:rPr>
          <w:rFonts w:ascii="Arial" w:hAnsi="Arial" w:cs="Arial"/>
          <w:sz w:val="16"/>
          <w:szCs w:val="16"/>
        </w:rPr>
        <w:t>Данный Закон - стал базовым документом, определяющим и политику Валдайского муниципального района в области энергосбережения и повышения энергетической эффективности.</w:t>
      </w:r>
    </w:p>
    <w:p w:rsidR="00A37522" w:rsidRPr="00A37522" w:rsidRDefault="00A37522" w:rsidP="00A37522">
      <w:pPr>
        <w:pStyle w:val="ConsPlusNormal"/>
        <w:ind w:firstLine="284"/>
        <w:jc w:val="both"/>
        <w:rPr>
          <w:sz w:val="16"/>
          <w:szCs w:val="16"/>
        </w:rPr>
      </w:pPr>
      <w:r w:rsidRPr="00A37522">
        <w:rPr>
          <w:sz w:val="16"/>
          <w:szCs w:val="16"/>
        </w:rPr>
        <w:t>Жилищно-коммунальное хозяйство должно развиваться в целях обеспечения нормативного качества жилищно-коммунальных услуг, повышения надежности и энергоэффективности систем коммунальной инфраструктуры, оптимизации затрат на производство коммунальных ресурсов.</w:t>
      </w:r>
    </w:p>
    <w:p w:rsidR="00A37522" w:rsidRPr="00A37522" w:rsidRDefault="00A37522" w:rsidP="00A37522">
      <w:pPr>
        <w:pStyle w:val="ConsPlusNormal"/>
        <w:ind w:firstLine="284"/>
        <w:jc w:val="both"/>
        <w:rPr>
          <w:sz w:val="16"/>
          <w:szCs w:val="16"/>
        </w:rPr>
      </w:pPr>
      <w:r w:rsidRPr="00A37522">
        <w:rPr>
          <w:sz w:val="16"/>
          <w:szCs w:val="16"/>
        </w:rPr>
        <w:t>Деятельность организаций коммунального комплекса Валдайского муниципального района характеризуется частыми технологическими отказами, неэффективным использованием природных ресурсов.</w:t>
      </w:r>
    </w:p>
    <w:p w:rsidR="00A37522" w:rsidRPr="00A37522" w:rsidRDefault="00A37522" w:rsidP="00A37522">
      <w:pPr>
        <w:pStyle w:val="ConsPlusNormal"/>
        <w:ind w:firstLine="284"/>
        <w:jc w:val="both"/>
        <w:rPr>
          <w:sz w:val="16"/>
          <w:szCs w:val="16"/>
        </w:rPr>
      </w:pPr>
      <w:r w:rsidRPr="00A37522">
        <w:rPr>
          <w:sz w:val="16"/>
          <w:szCs w:val="16"/>
        </w:rPr>
        <w:t xml:space="preserve">Износ объектов коммунальной инфраструктуры Валдайского муниципального района имеет большое значение. Вследствие износа растет количество сбоев и аварий в коммунальных системах, увеличиваются сроки их ликвидации и стоимость ремонтов, потери тепловой энергии в сетях, утечки и неучтенные расходы воды и т.д. </w:t>
      </w:r>
    </w:p>
    <w:p w:rsidR="00A37522" w:rsidRPr="00A37522" w:rsidRDefault="00A37522" w:rsidP="00A37522">
      <w:pPr>
        <w:pStyle w:val="ConsPlusNormal"/>
        <w:ind w:firstLine="284"/>
        <w:jc w:val="both"/>
        <w:rPr>
          <w:sz w:val="16"/>
          <w:szCs w:val="16"/>
        </w:rPr>
      </w:pPr>
      <w:r w:rsidRPr="00A37522">
        <w:rPr>
          <w:sz w:val="16"/>
          <w:szCs w:val="16"/>
        </w:rPr>
        <w:t>Одним из перспективных направлений повышения эффективности использования и сбережения энергоресурсов является исключение случаев нерационального использования электрической энергии, несанкционированного подключения к источникам, несоблюдения норм и правил при проектировании и эксплуатации объектов.</w:t>
      </w:r>
    </w:p>
    <w:p w:rsidR="00A37522" w:rsidRPr="00A37522" w:rsidRDefault="00A37522" w:rsidP="00A37522">
      <w:pPr>
        <w:ind w:firstLine="284"/>
        <w:jc w:val="both"/>
        <w:rPr>
          <w:rFonts w:ascii="Arial" w:hAnsi="Arial" w:cs="Arial"/>
          <w:color w:val="000000"/>
          <w:sz w:val="16"/>
          <w:szCs w:val="16"/>
        </w:rPr>
      </w:pPr>
      <w:r w:rsidRPr="00A37522">
        <w:rPr>
          <w:rFonts w:ascii="Arial" w:hAnsi="Arial" w:cs="Arial"/>
          <w:color w:val="000000"/>
          <w:sz w:val="16"/>
          <w:szCs w:val="16"/>
        </w:rPr>
        <w:t>Потребление энергоресурсов автономными бюджетными организациями.</w:t>
      </w:r>
    </w:p>
    <w:p w:rsidR="00A37522" w:rsidRPr="00A37522" w:rsidRDefault="00A37522" w:rsidP="00A37522">
      <w:pPr>
        <w:pStyle w:val="ConsPlusNormal"/>
        <w:ind w:firstLine="284"/>
        <w:jc w:val="both"/>
        <w:rPr>
          <w:color w:val="000000"/>
          <w:sz w:val="16"/>
          <w:szCs w:val="16"/>
        </w:rPr>
      </w:pPr>
      <w:r w:rsidRPr="00A37522">
        <w:rPr>
          <w:color w:val="000000"/>
          <w:sz w:val="16"/>
          <w:szCs w:val="16"/>
        </w:rPr>
        <w:t>В Валдайском муниципальном районе проводятся следующие мероприятия по внедрению энергосберегающих технологий и повышению энергоэффективности во всех сферах деятельности:</w:t>
      </w:r>
    </w:p>
    <w:p w:rsidR="00A37522" w:rsidRPr="00A37522" w:rsidRDefault="00A37522" w:rsidP="00A37522">
      <w:pPr>
        <w:ind w:firstLine="284"/>
        <w:jc w:val="both"/>
        <w:rPr>
          <w:rFonts w:ascii="Arial" w:hAnsi="Arial" w:cs="Arial"/>
          <w:color w:val="000000"/>
          <w:sz w:val="16"/>
          <w:szCs w:val="16"/>
        </w:rPr>
      </w:pPr>
      <w:r w:rsidRPr="00A37522">
        <w:rPr>
          <w:rFonts w:ascii="Arial" w:hAnsi="Arial" w:cs="Arial"/>
          <w:color w:val="000000"/>
          <w:sz w:val="16"/>
          <w:szCs w:val="16"/>
        </w:rPr>
        <w:t>1. Участие в федеральных и региональных программах.</w:t>
      </w:r>
    </w:p>
    <w:p w:rsidR="00A37522" w:rsidRPr="00A37522" w:rsidRDefault="00A37522" w:rsidP="00A37522">
      <w:pPr>
        <w:ind w:firstLine="284"/>
        <w:jc w:val="both"/>
        <w:rPr>
          <w:rFonts w:ascii="Arial" w:hAnsi="Arial" w:cs="Arial"/>
          <w:color w:val="000000"/>
          <w:sz w:val="16"/>
          <w:szCs w:val="16"/>
        </w:rPr>
      </w:pPr>
      <w:r w:rsidRPr="00A37522">
        <w:rPr>
          <w:rFonts w:ascii="Arial" w:hAnsi="Arial" w:cs="Arial"/>
          <w:color w:val="000000"/>
          <w:sz w:val="16"/>
          <w:szCs w:val="16"/>
        </w:rPr>
        <w:t>2. Проведение капитального ремонта в МКД.</w:t>
      </w:r>
    </w:p>
    <w:p w:rsidR="00A37522" w:rsidRPr="00A37522" w:rsidRDefault="00A37522" w:rsidP="00A37522">
      <w:pPr>
        <w:ind w:firstLine="284"/>
        <w:jc w:val="both"/>
        <w:rPr>
          <w:rFonts w:ascii="Arial" w:hAnsi="Arial" w:cs="Arial"/>
          <w:color w:val="000000"/>
          <w:sz w:val="16"/>
          <w:szCs w:val="16"/>
        </w:rPr>
      </w:pPr>
      <w:r w:rsidRPr="00A37522">
        <w:rPr>
          <w:rFonts w:ascii="Arial" w:hAnsi="Arial" w:cs="Arial"/>
          <w:color w:val="000000"/>
          <w:sz w:val="16"/>
          <w:szCs w:val="16"/>
        </w:rPr>
        <w:t>3. Осуществление поэтапного перехода на отпуск ТЭР потребителям в соответствии с показателями коллективных ( общедомовых ) приборов учёта.</w:t>
      </w:r>
    </w:p>
    <w:p w:rsidR="00A37522" w:rsidRPr="00A37522" w:rsidRDefault="00A37522" w:rsidP="00A37522">
      <w:pPr>
        <w:ind w:firstLine="284"/>
        <w:jc w:val="both"/>
        <w:rPr>
          <w:rFonts w:ascii="Arial" w:hAnsi="Arial" w:cs="Arial"/>
          <w:color w:val="000000"/>
          <w:sz w:val="16"/>
          <w:szCs w:val="16"/>
        </w:rPr>
      </w:pPr>
      <w:r w:rsidRPr="00A37522">
        <w:rPr>
          <w:rFonts w:ascii="Arial" w:hAnsi="Arial" w:cs="Arial"/>
          <w:color w:val="000000"/>
          <w:sz w:val="16"/>
          <w:szCs w:val="16"/>
        </w:rPr>
        <w:t>Результат – улучшение энергетических характеристик зданий за счёт утепления фасадов, чердачных и подвальных помещений, замена внутренних сетей, установки общедомовых приборов учета ТЭР.</w:t>
      </w:r>
    </w:p>
    <w:p w:rsidR="00A37522" w:rsidRPr="00A37522" w:rsidRDefault="00A37522" w:rsidP="00A37522">
      <w:pPr>
        <w:ind w:firstLine="284"/>
        <w:jc w:val="both"/>
        <w:rPr>
          <w:rFonts w:ascii="Arial" w:hAnsi="Arial" w:cs="Arial"/>
          <w:color w:val="000000"/>
          <w:sz w:val="16"/>
          <w:szCs w:val="16"/>
        </w:rPr>
      </w:pPr>
      <w:r w:rsidRPr="00A37522">
        <w:rPr>
          <w:rFonts w:ascii="Arial" w:hAnsi="Arial" w:cs="Arial"/>
          <w:color w:val="000000"/>
          <w:sz w:val="16"/>
          <w:szCs w:val="16"/>
        </w:rPr>
        <w:t>4. Проведение работ по замене светильников и ламп наружного освещения на более современные энергосберегающие.</w:t>
      </w:r>
    </w:p>
    <w:p w:rsidR="00A37522" w:rsidRPr="00A37522" w:rsidRDefault="00A37522" w:rsidP="00A37522">
      <w:pPr>
        <w:ind w:firstLine="284"/>
        <w:jc w:val="both"/>
        <w:rPr>
          <w:rFonts w:ascii="Arial" w:hAnsi="Arial" w:cs="Arial"/>
          <w:color w:val="000000"/>
          <w:sz w:val="16"/>
          <w:szCs w:val="16"/>
        </w:rPr>
      </w:pPr>
      <w:r w:rsidRPr="00A37522">
        <w:rPr>
          <w:rFonts w:ascii="Arial" w:hAnsi="Arial" w:cs="Arial"/>
          <w:color w:val="000000"/>
          <w:sz w:val="16"/>
          <w:szCs w:val="16"/>
        </w:rPr>
        <w:t>В бюджетной сфере проблема энергосбережения и повышения  энергетической эффективности, снижения расходов бюджета на потребление ТЭР становится ещё актуальнее.</w:t>
      </w:r>
    </w:p>
    <w:p w:rsidR="00A37522" w:rsidRPr="00A37522" w:rsidRDefault="00A37522" w:rsidP="00A37522">
      <w:pPr>
        <w:ind w:firstLine="284"/>
        <w:jc w:val="both"/>
        <w:rPr>
          <w:rFonts w:ascii="Arial" w:hAnsi="Arial" w:cs="Arial"/>
          <w:color w:val="000000"/>
          <w:sz w:val="16"/>
          <w:szCs w:val="16"/>
        </w:rPr>
      </w:pPr>
      <w:r w:rsidRPr="00A37522">
        <w:rPr>
          <w:rFonts w:ascii="Arial" w:hAnsi="Arial" w:cs="Arial"/>
          <w:color w:val="000000"/>
          <w:sz w:val="16"/>
          <w:szCs w:val="16"/>
        </w:rPr>
        <w:t>В рамках реализации Закона в муниципальных учреждениях проведены энергетические обследования, где определены перечни мероприятий по энергосбережению и повышению энергетической эффективности.</w:t>
      </w:r>
    </w:p>
    <w:p w:rsidR="00A37522" w:rsidRPr="00A37522" w:rsidRDefault="00A37522" w:rsidP="00A37522">
      <w:pPr>
        <w:ind w:firstLine="284"/>
        <w:jc w:val="both"/>
        <w:rPr>
          <w:rFonts w:ascii="Arial" w:hAnsi="Arial" w:cs="Arial"/>
          <w:color w:val="000000"/>
          <w:sz w:val="16"/>
          <w:szCs w:val="16"/>
        </w:rPr>
      </w:pPr>
      <w:r w:rsidRPr="00A37522">
        <w:rPr>
          <w:rFonts w:ascii="Arial" w:hAnsi="Arial" w:cs="Arial"/>
          <w:color w:val="000000"/>
          <w:sz w:val="16"/>
          <w:szCs w:val="16"/>
        </w:rPr>
        <w:t>Для учёта и анализа потребления ТЭР в муниципальных учреждениях устанавливаются приборы учёта потребления ТЭР. Данные об оснащённости приборами учёта на текущий момент приведены в нижеследующей таблице.</w:t>
      </w:r>
    </w:p>
    <w:p w:rsidR="00A37522" w:rsidRPr="00A37522" w:rsidRDefault="00A37522" w:rsidP="00A37522">
      <w:pPr>
        <w:ind w:firstLine="709"/>
        <w:jc w:val="right"/>
        <w:rPr>
          <w:rFonts w:ascii="Arial" w:hAnsi="Arial" w:cs="Arial"/>
          <w:color w:val="000000"/>
          <w:sz w:val="12"/>
          <w:szCs w:val="12"/>
        </w:rPr>
      </w:pPr>
      <w:r w:rsidRPr="00A37522">
        <w:rPr>
          <w:rFonts w:ascii="Arial" w:hAnsi="Arial" w:cs="Arial"/>
          <w:color w:val="000000"/>
          <w:sz w:val="12"/>
          <w:szCs w:val="12"/>
        </w:rPr>
        <w:t>Таблица</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71"/>
        <w:gridCol w:w="3749"/>
        <w:gridCol w:w="4637"/>
      </w:tblGrid>
      <w:tr w:rsidR="00A37522" w:rsidRPr="00A37522" w:rsidTr="00A37522">
        <w:trPr>
          <w:trHeight w:val="20"/>
          <w:jc w:val="center"/>
        </w:trPr>
        <w:tc>
          <w:tcPr>
            <w:tcW w:w="1242" w:type="pct"/>
            <w:vAlign w:val="center"/>
          </w:tcPr>
          <w:p w:rsidR="00A37522" w:rsidRPr="00A37522" w:rsidRDefault="00A37522" w:rsidP="00A37522">
            <w:pPr>
              <w:jc w:val="center"/>
              <w:rPr>
                <w:rFonts w:ascii="Arial" w:hAnsi="Arial" w:cs="Arial"/>
                <w:b/>
                <w:color w:val="000000"/>
                <w:sz w:val="12"/>
                <w:szCs w:val="12"/>
              </w:rPr>
            </w:pPr>
            <w:r w:rsidRPr="00A37522">
              <w:rPr>
                <w:rFonts w:ascii="Arial" w:hAnsi="Arial" w:cs="Arial"/>
                <w:b/>
                <w:color w:val="000000"/>
                <w:sz w:val="12"/>
                <w:szCs w:val="12"/>
              </w:rPr>
              <w:t>Показатель</w:t>
            </w:r>
          </w:p>
        </w:tc>
        <w:tc>
          <w:tcPr>
            <w:tcW w:w="1680" w:type="pct"/>
            <w:vAlign w:val="center"/>
          </w:tcPr>
          <w:p w:rsidR="00A37522" w:rsidRPr="00A37522" w:rsidRDefault="00A37522" w:rsidP="00A37522">
            <w:pPr>
              <w:jc w:val="center"/>
              <w:rPr>
                <w:rFonts w:ascii="Arial" w:hAnsi="Arial" w:cs="Arial"/>
                <w:b/>
                <w:color w:val="000000"/>
                <w:sz w:val="12"/>
                <w:szCs w:val="12"/>
              </w:rPr>
            </w:pPr>
            <w:r w:rsidRPr="00A37522">
              <w:rPr>
                <w:rFonts w:ascii="Arial" w:hAnsi="Arial" w:cs="Arial"/>
                <w:b/>
                <w:color w:val="000000"/>
                <w:sz w:val="12"/>
                <w:szCs w:val="12"/>
              </w:rPr>
              <w:t>Необходимое количество ПУ, шт</w:t>
            </w:r>
          </w:p>
        </w:tc>
        <w:tc>
          <w:tcPr>
            <w:tcW w:w="2078" w:type="pct"/>
            <w:vAlign w:val="center"/>
          </w:tcPr>
          <w:p w:rsidR="00A37522" w:rsidRPr="00A37522" w:rsidRDefault="00A37522" w:rsidP="00A37522">
            <w:pPr>
              <w:jc w:val="center"/>
              <w:rPr>
                <w:rFonts w:ascii="Arial" w:hAnsi="Arial" w:cs="Arial"/>
                <w:b/>
                <w:color w:val="000000"/>
                <w:sz w:val="12"/>
                <w:szCs w:val="12"/>
              </w:rPr>
            </w:pPr>
            <w:r w:rsidRPr="00A37522">
              <w:rPr>
                <w:rFonts w:ascii="Arial" w:hAnsi="Arial" w:cs="Arial"/>
                <w:b/>
                <w:color w:val="000000"/>
                <w:sz w:val="12"/>
                <w:szCs w:val="12"/>
              </w:rPr>
              <w:t>Установлено и введено в эксплуатацию, шт</w:t>
            </w:r>
          </w:p>
        </w:tc>
      </w:tr>
      <w:tr w:rsidR="00A37522" w:rsidRPr="00A37522" w:rsidTr="00A37522">
        <w:trPr>
          <w:trHeight w:val="20"/>
          <w:jc w:val="center"/>
        </w:trPr>
        <w:tc>
          <w:tcPr>
            <w:tcW w:w="1242" w:type="pct"/>
            <w:vAlign w:val="center"/>
          </w:tcPr>
          <w:p w:rsidR="00A37522" w:rsidRPr="00A37522" w:rsidRDefault="00A37522" w:rsidP="00A37522">
            <w:pPr>
              <w:rPr>
                <w:rFonts w:ascii="Arial" w:hAnsi="Arial" w:cs="Arial"/>
                <w:color w:val="000000"/>
                <w:sz w:val="12"/>
                <w:szCs w:val="12"/>
              </w:rPr>
            </w:pPr>
            <w:r w:rsidRPr="00A37522">
              <w:rPr>
                <w:rFonts w:ascii="Arial" w:hAnsi="Arial" w:cs="Arial"/>
                <w:color w:val="000000"/>
                <w:sz w:val="12"/>
                <w:szCs w:val="12"/>
              </w:rPr>
              <w:t>Электроэнергия</w:t>
            </w:r>
          </w:p>
        </w:tc>
        <w:tc>
          <w:tcPr>
            <w:tcW w:w="1680" w:type="pct"/>
            <w:vAlign w:val="center"/>
          </w:tcPr>
          <w:p w:rsidR="00A37522" w:rsidRPr="00A37522" w:rsidRDefault="00A37522" w:rsidP="00A37522">
            <w:pPr>
              <w:jc w:val="center"/>
              <w:rPr>
                <w:rFonts w:ascii="Arial" w:hAnsi="Arial" w:cs="Arial"/>
                <w:color w:val="000000"/>
                <w:sz w:val="12"/>
                <w:szCs w:val="12"/>
              </w:rPr>
            </w:pPr>
            <w:r w:rsidRPr="00A37522">
              <w:rPr>
                <w:rFonts w:ascii="Arial" w:hAnsi="Arial" w:cs="Arial"/>
                <w:color w:val="000000"/>
                <w:sz w:val="12"/>
                <w:szCs w:val="12"/>
              </w:rPr>
              <w:t>51</w:t>
            </w:r>
          </w:p>
        </w:tc>
        <w:tc>
          <w:tcPr>
            <w:tcW w:w="2078" w:type="pct"/>
            <w:vAlign w:val="center"/>
          </w:tcPr>
          <w:p w:rsidR="00A37522" w:rsidRPr="00A37522" w:rsidRDefault="00A37522" w:rsidP="00A37522">
            <w:pPr>
              <w:jc w:val="center"/>
              <w:rPr>
                <w:rFonts w:ascii="Arial" w:hAnsi="Arial" w:cs="Arial"/>
                <w:color w:val="000000"/>
                <w:sz w:val="12"/>
                <w:szCs w:val="12"/>
              </w:rPr>
            </w:pPr>
            <w:r w:rsidRPr="00A37522">
              <w:rPr>
                <w:rFonts w:ascii="Arial" w:hAnsi="Arial" w:cs="Arial"/>
                <w:color w:val="000000"/>
                <w:sz w:val="12"/>
                <w:szCs w:val="12"/>
              </w:rPr>
              <w:t>51</w:t>
            </w:r>
          </w:p>
        </w:tc>
      </w:tr>
      <w:tr w:rsidR="00A37522" w:rsidRPr="00A37522" w:rsidTr="00A37522">
        <w:trPr>
          <w:trHeight w:val="20"/>
          <w:jc w:val="center"/>
        </w:trPr>
        <w:tc>
          <w:tcPr>
            <w:tcW w:w="1242" w:type="pct"/>
            <w:vAlign w:val="center"/>
          </w:tcPr>
          <w:p w:rsidR="00A37522" w:rsidRPr="00A37522" w:rsidRDefault="00A37522" w:rsidP="00A37522">
            <w:pPr>
              <w:rPr>
                <w:rFonts w:ascii="Arial" w:hAnsi="Arial" w:cs="Arial"/>
                <w:color w:val="000000"/>
                <w:sz w:val="12"/>
                <w:szCs w:val="12"/>
              </w:rPr>
            </w:pPr>
            <w:r w:rsidRPr="00A37522">
              <w:rPr>
                <w:rFonts w:ascii="Arial" w:hAnsi="Arial" w:cs="Arial"/>
                <w:color w:val="000000"/>
                <w:sz w:val="12"/>
                <w:szCs w:val="12"/>
              </w:rPr>
              <w:t>Тепловая энергия</w:t>
            </w:r>
          </w:p>
        </w:tc>
        <w:tc>
          <w:tcPr>
            <w:tcW w:w="1680" w:type="pct"/>
            <w:vAlign w:val="center"/>
          </w:tcPr>
          <w:p w:rsidR="00A37522" w:rsidRPr="00A37522" w:rsidRDefault="00A37522" w:rsidP="00A37522">
            <w:pPr>
              <w:jc w:val="center"/>
              <w:rPr>
                <w:rFonts w:ascii="Arial" w:hAnsi="Arial" w:cs="Arial"/>
                <w:color w:val="000000"/>
                <w:sz w:val="12"/>
                <w:szCs w:val="12"/>
              </w:rPr>
            </w:pPr>
            <w:r w:rsidRPr="00A37522">
              <w:rPr>
                <w:rFonts w:ascii="Arial" w:hAnsi="Arial" w:cs="Arial"/>
                <w:color w:val="000000"/>
                <w:sz w:val="12"/>
                <w:szCs w:val="12"/>
              </w:rPr>
              <w:t>39</w:t>
            </w:r>
          </w:p>
        </w:tc>
        <w:tc>
          <w:tcPr>
            <w:tcW w:w="2078" w:type="pct"/>
            <w:vAlign w:val="center"/>
          </w:tcPr>
          <w:p w:rsidR="00A37522" w:rsidRPr="00A37522" w:rsidRDefault="00A37522" w:rsidP="00A37522">
            <w:pPr>
              <w:jc w:val="center"/>
              <w:rPr>
                <w:rFonts w:ascii="Arial" w:hAnsi="Arial" w:cs="Arial"/>
                <w:color w:val="000000"/>
                <w:sz w:val="12"/>
                <w:szCs w:val="12"/>
              </w:rPr>
            </w:pPr>
            <w:r w:rsidRPr="00A37522">
              <w:rPr>
                <w:rFonts w:ascii="Arial" w:hAnsi="Arial" w:cs="Arial"/>
                <w:color w:val="000000"/>
                <w:sz w:val="12"/>
                <w:szCs w:val="12"/>
              </w:rPr>
              <w:t>35</w:t>
            </w:r>
          </w:p>
        </w:tc>
      </w:tr>
      <w:tr w:rsidR="00A37522" w:rsidRPr="00A37522" w:rsidTr="00A37522">
        <w:trPr>
          <w:trHeight w:val="20"/>
          <w:jc w:val="center"/>
        </w:trPr>
        <w:tc>
          <w:tcPr>
            <w:tcW w:w="1242" w:type="pct"/>
            <w:vAlign w:val="center"/>
          </w:tcPr>
          <w:p w:rsidR="00A37522" w:rsidRPr="00A37522" w:rsidRDefault="00A37522" w:rsidP="00A37522">
            <w:pPr>
              <w:rPr>
                <w:rFonts w:ascii="Arial" w:hAnsi="Arial" w:cs="Arial"/>
                <w:color w:val="000000"/>
                <w:sz w:val="12"/>
                <w:szCs w:val="12"/>
              </w:rPr>
            </w:pPr>
            <w:r w:rsidRPr="00A37522">
              <w:rPr>
                <w:rFonts w:ascii="Arial" w:hAnsi="Arial" w:cs="Arial"/>
                <w:color w:val="000000"/>
                <w:sz w:val="12"/>
                <w:szCs w:val="12"/>
              </w:rPr>
              <w:t>Вода холодная</w:t>
            </w:r>
          </w:p>
        </w:tc>
        <w:tc>
          <w:tcPr>
            <w:tcW w:w="1680" w:type="pct"/>
            <w:vAlign w:val="center"/>
          </w:tcPr>
          <w:p w:rsidR="00A37522" w:rsidRPr="00A37522" w:rsidRDefault="00A37522" w:rsidP="00A37522">
            <w:pPr>
              <w:jc w:val="center"/>
              <w:rPr>
                <w:rFonts w:ascii="Arial" w:hAnsi="Arial" w:cs="Arial"/>
                <w:color w:val="000000"/>
                <w:sz w:val="12"/>
                <w:szCs w:val="12"/>
              </w:rPr>
            </w:pPr>
            <w:r w:rsidRPr="00A37522">
              <w:rPr>
                <w:rFonts w:ascii="Arial" w:hAnsi="Arial" w:cs="Arial"/>
                <w:color w:val="000000"/>
                <w:sz w:val="12"/>
                <w:szCs w:val="12"/>
              </w:rPr>
              <w:t>37</w:t>
            </w:r>
          </w:p>
        </w:tc>
        <w:tc>
          <w:tcPr>
            <w:tcW w:w="2078" w:type="pct"/>
            <w:vAlign w:val="center"/>
          </w:tcPr>
          <w:p w:rsidR="00A37522" w:rsidRPr="00A37522" w:rsidRDefault="00A37522" w:rsidP="00A37522">
            <w:pPr>
              <w:jc w:val="center"/>
              <w:rPr>
                <w:rFonts w:ascii="Arial" w:hAnsi="Arial" w:cs="Arial"/>
                <w:color w:val="000000"/>
                <w:sz w:val="12"/>
                <w:szCs w:val="12"/>
              </w:rPr>
            </w:pPr>
            <w:r w:rsidRPr="00A37522">
              <w:rPr>
                <w:rFonts w:ascii="Arial" w:hAnsi="Arial" w:cs="Arial"/>
                <w:color w:val="000000"/>
                <w:sz w:val="12"/>
                <w:szCs w:val="12"/>
              </w:rPr>
              <w:t>37</w:t>
            </w:r>
          </w:p>
        </w:tc>
      </w:tr>
      <w:tr w:rsidR="00A37522" w:rsidRPr="00A37522" w:rsidTr="00A37522">
        <w:trPr>
          <w:trHeight w:val="20"/>
          <w:jc w:val="center"/>
        </w:trPr>
        <w:tc>
          <w:tcPr>
            <w:tcW w:w="1242" w:type="pct"/>
            <w:vAlign w:val="center"/>
          </w:tcPr>
          <w:p w:rsidR="00A37522" w:rsidRPr="00A37522" w:rsidRDefault="00A37522" w:rsidP="00A37522">
            <w:pPr>
              <w:rPr>
                <w:rFonts w:ascii="Arial" w:hAnsi="Arial" w:cs="Arial"/>
                <w:color w:val="000000"/>
                <w:sz w:val="12"/>
                <w:szCs w:val="12"/>
              </w:rPr>
            </w:pPr>
            <w:r w:rsidRPr="00A37522">
              <w:rPr>
                <w:rFonts w:ascii="Arial" w:hAnsi="Arial" w:cs="Arial"/>
                <w:color w:val="000000"/>
                <w:sz w:val="12"/>
                <w:szCs w:val="12"/>
              </w:rPr>
              <w:t>Вода горячая</w:t>
            </w:r>
          </w:p>
        </w:tc>
        <w:tc>
          <w:tcPr>
            <w:tcW w:w="1680" w:type="pct"/>
            <w:vAlign w:val="center"/>
          </w:tcPr>
          <w:p w:rsidR="00A37522" w:rsidRPr="00A37522" w:rsidRDefault="00A37522" w:rsidP="00A37522">
            <w:pPr>
              <w:jc w:val="center"/>
              <w:rPr>
                <w:rFonts w:ascii="Arial" w:hAnsi="Arial" w:cs="Arial"/>
                <w:color w:val="000000"/>
                <w:sz w:val="12"/>
                <w:szCs w:val="12"/>
              </w:rPr>
            </w:pPr>
            <w:r w:rsidRPr="00A37522">
              <w:rPr>
                <w:rFonts w:ascii="Arial" w:hAnsi="Arial" w:cs="Arial"/>
                <w:color w:val="000000"/>
                <w:sz w:val="12"/>
                <w:szCs w:val="12"/>
              </w:rPr>
              <w:t>10</w:t>
            </w:r>
          </w:p>
        </w:tc>
        <w:tc>
          <w:tcPr>
            <w:tcW w:w="2078" w:type="pct"/>
            <w:vAlign w:val="center"/>
          </w:tcPr>
          <w:p w:rsidR="00A37522" w:rsidRPr="00A37522" w:rsidRDefault="00A37522" w:rsidP="00A37522">
            <w:pPr>
              <w:jc w:val="center"/>
              <w:rPr>
                <w:rFonts w:ascii="Arial" w:hAnsi="Arial" w:cs="Arial"/>
                <w:color w:val="000000"/>
                <w:sz w:val="12"/>
                <w:szCs w:val="12"/>
              </w:rPr>
            </w:pPr>
            <w:r w:rsidRPr="00A37522">
              <w:rPr>
                <w:rFonts w:ascii="Arial" w:hAnsi="Arial" w:cs="Arial"/>
                <w:color w:val="000000"/>
                <w:sz w:val="12"/>
                <w:szCs w:val="12"/>
              </w:rPr>
              <w:t>10</w:t>
            </w:r>
          </w:p>
        </w:tc>
      </w:tr>
      <w:tr w:rsidR="00A37522" w:rsidRPr="00A37522" w:rsidTr="00A37522">
        <w:trPr>
          <w:trHeight w:val="20"/>
          <w:jc w:val="center"/>
        </w:trPr>
        <w:tc>
          <w:tcPr>
            <w:tcW w:w="1242" w:type="pct"/>
            <w:vAlign w:val="center"/>
          </w:tcPr>
          <w:p w:rsidR="00A37522" w:rsidRPr="00A37522" w:rsidRDefault="00A37522" w:rsidP="00A37522">
            <w:pPr>
              <w:rPr>
                <w:rFonts w:ascii="Arial" w:hAnsi="Arial" w:cs="Arial"/>
                <w:color w:val="000000"/>
                <w:sz w:val="12"/>
                <w:szCs w:val="12"/>
              </w:rPr>
            </w:pPr>
            <w:r w:rsidRPr="00A37522">
              <w:rPr>
                <w:rFonts w:ascii="Arial" w:hAnsi="Arial" w:cs="Arial"/>
                <w:color w:val="000000"/>
                <w:sz w:val="12"/>
                <w:szCs w:val="12"/>
              </w:rPr>
              <w:t>Газ</w:t>
            </w:r>
          </w:p>
        </w:tc>
        <w:tc>
          <w:tcPr>
            <w:tcW w:w="1680" w:type="pct"/>
            <w:vAlign w:val="center"/>
          </w:tcPr>
          <w:p w:rsidR="00A37522" w:rsidRPr="00A37522" w:rsidRDefault="00A37522" w:rsidP="00A37522">
            <w:pPr>
              <w:jc w:val="center"/>
              <w:rPr>
                <w:rFonts w:ascii="Arial" w:hAnsi="Arial" w:cs="Arial"/>
                <w:color w:val="000000"/>
                <w:sz w:val="12"/>
                <w:szCs w:val="12"/>
              </w:rPr>
            </w:pPr>
            <w:r w:rsidRPr="00A37522">
              <w:rPr>
                <w:rFonts w:ascii="Arial" w:hAnsi="Arial" w:cs="Arial"/>
                <w:color w:val="000000"/>
                <w:sz w:val="12"/>
                <w:szCs w:val="12"/>
              </w:rPr>
              <w:t>0</w:t>
            </w:r>
          </w:p>
        </w:tc>
        <w:tc>
          <w:tcPr>
            <w:tcW w:w="2078" w:type="pct"/>
            <w:vAlign w:val="center"/>
          </w:tcPr>
          <w:p w:rsidR="00A37522" w:rsidRPr="00A37522" w:rsidRDefault="00A37522" w:rsidP="00A37522">
            <w:pPr>
              <w:jc w:val="center"/>
              <w:rPr>
                <w:rFonts w:ascii="Arial" w:hAnsi="Arial" w:cs="Arial"/>
                <w:color w:val="000000"/>
                <w:sz w:val="12"/>
                <w:szCs w:val="12"/>
              </w:rPr>
            </w:pPr>
            <w:r w:rsidRPr="00A37522">
              <w:rPr>
                <w:rFonts w:ascii="Arial" w:hAnsi="Arial" w:cs="Arial"/>
                <w:color w:val="000000"/>
                <w:sz w:val="12"/>
                <w:szCs w:val="12"/>
              </w:rPr>
              <w:t>0</w:t>
            </w:r>
          </w:p>
        </w:tc>
      </w:tr>
    </w:tbl>
    <w:p w:rsidR="00A37522" w:rsidRPr="00556848" w:rsidRDefault="00A37522" w:rsidP="00A37522">
      <w:pPr>
        <w:pStyle w:val="ConsPlusNormal"/>
        <w:ind w:firstLine="709"/>
        <w:jc w:val="both"/>
        <w:rPr>
          <w:sz w:val="4"/>
          <w:szCs w:val="4"/>
        </w:rPr>
      </w:pPr>
    </w:p>
    <w:p w:rsidR="00A37522" w:rsidRPr="00A37522" w:rsidRDefault="00A37522" w:rsidP="00A37522">
      <w:pPr>
        <w:ind w:firstLine="709"/>
        <w:jc w:val="both"/>
        <w:rPr>
          <w:rFonts w:ascii="Arial" w:hAnsi="Arial" w:cs="Arial"/>
          <w:color w:val="000000"/>
          <w:sz w:val="16"/>
          <w:szCs w:val="16"/>
        </w:rPr>
      </w:pPr>
      <w:r w:rsidRPr="00A37522">
        <w:rPr>
          <w:rFonts w:ascii="Arial" w:hAnsi="Arial" w:cs="Arial"/>
          <w:color w:val="000000"/>
          <w:sz w:val="16"/>
          <w:szCs w:val="16"/>
        </w:rPr>
        <w:t>Из приведённой таблицы видно, что муниципальные учреждения оснащены приборами учёта на 97 %.</w:t>
      </w:r>
    </w:p>
    <w:p w:rsidR="00A37522" w:rsidRPr="00A37522" w:rsidRDefault="00A37522" w:rsidP="00A37522">
      <w:pPr>
        <w:ind w:firstLine="709"/>
        <w:jc w:val="both"/>
        <w:rPr>
          <w:rFonts w:ascii="Arial" w:hAnsi="Arial" w:cs="Arial"/>
          <w:color w:val="000000"/>
          <w:sz w:val="16"/>
          <w:szCs w:val="16"/>
        </w:rPr>
      </w:pPr>
      <w:r w:rsidRPr="00A37522">
        <w:rPr>
          <w:rFonts w:ascii="Arial" w:hAnsi="Arial" w:cs="Arial"/>
          <w:color w:val="000000"/>
          <w:sz w:val="16"/>
          <w:szCs w:val="16"/>
        </w:rPr>
        <w:t>Для выполнения требований Закона, а также для учёта и анализа фактического потребления ТЭР необходимо продолжать работу по установке недостающих приборов учёта.</w:t>
      </w:r>
    </w:p>
    <w:p w:rsidR="00A37522" w:rsidRPr="00A37522" w:rsidRDefault="00A37522" w:rsidP="00A37522">
      <w:pPr>
        <w:pStyle w:val="ConsPlusNormal"/>
        <w:ind w:firstLine="709"/>
        <w:jc w:val="both"/>
        <w:rPr>
          <w:color w:val="000000"/>
          <w:sz w:val="16"/>
          <w:szCs w:val="16"/>
        </w:rPr>
      </w:pPr>
      <w:r w:rsidRPr="00A37522">
        <w:rPr>
          <w:color w:val="000000"/>
          <w:sz w:val="16"/>
          <w:szCs w:val="16"/>
        </w:rPr>
        <w:t>Из вышеуказанного следует, что энергосбережение является актуальным и необходимым условием нормального функционирования всех сфер деятельности района. При непрерывном росте цен на энергоресурсы, только повышение эффективности использования энергоносителей, позволит добиться экономии как топливно-энергетических, так и финансовых ресурсов.</w:t>
      </w:r>
    </w:p>
    <w:p w:rsidR="00A37522" w:rsidRPr="00A37522" w:rsidRDefault="00A37522" w:rsidP="00A37522">
      <w:pPr>
        <w:shd w:val="clear" w:color="auto" w:fill="FFFFFF"/>
        <w:tabs>
          <w:tab w:val="left" w:pos="8931"/>
          <w:tab w:val="left" w:pos="9214"/>
          <w:tab w:val="left" w:pos="9356"/>
          <w:tab w:val="left" w:pos="9498"/>
        </w:tabs>
        <w:jc w:val="center"/>
        <w:rPr>
          <w:rFonts w:ascii="Arial" w:hAnsi="Arial" w:cs="Arial"/>
          <w:b/>
          <w:bCs/>
          <w:sz w:val="16"/>
          <w:szCs w:val="16"/>
        </w:rPr>
      </w:pPr>
      <w:r w:rsidRPr="00A37522">
        <w:rPr>
          <w:rFonts w:ascii="Arial" w:hAnsi="Arial" w:cs="Arial"/>
          <w:b/>
          <w:bCs/>
          <w:spacing w:val="-2"/>
          <w:sz w:val="16"/>
          <w:szCs w:val="16"/>
        </w:rPr>
        <w:t>Основные показатели и анализ социальных,финансово-</w:t>
      </w:r>
      <w:r w:rsidRPr="00A37522">
        <w:rPr>
          <w:rFonts w:ascii="Arial" w:hAnsi="Arial" w:cs="Arial"/>
          <w:b/>
          <w:bCs/>
          <w:sz w:val="16"/>
          <w:szCs w:val="16"/>
        </w:rPr>
        <w:t>экономических и прочих рисковреализации муниципальной программы</w:t>
      </w:r>
    </w:p>
    <w:p w:rsidR="00A37522" w:rsidRPr="00A37522" w:rsidRDefault="00A37522" w:rsidP="00881F32">
      <w:pPr>
        <w:pStyle w:val="ConsPlusNormal"/>
        <w:tabs>
          <w:tab w:val="left" w:pos="142"/>
        </w:tabs>
        <w:ind w:firstLine="284"/>
        <w:jc w:val="both"/>
        <w:rPr>
          <w:sz w:val="16"/>
          <w:szCs w:val="16"/>
        </w:rPr>
      </w:pPr>
      <w:r w:rsidRPr="00A37522">
        <w:rPr>
          <w:sz w:val="16"/>
          <w:szCs w:val="16"/>
        </w:rPr>
        <w:t>Применение программно-целевого метода сопряжено со следующими возможными рисками в достижении планируемых результатов.</w:t>
      </w:r>
    </w:p>
    <w:p w:rsidR="00A37522" w:rsidRPr="00A37522" w:rsidRDefault="00A37522" w:rsidP="00881F32">
      <w:pPr>
        <w:pStyle w:val="ConsPlusNormal"/>
        <w:tabs>
          <w:tab w:val="left" w:pos="142"/>
        </w:tabs>
        <w:ind w:firstLine="284"/>
        <w:jc w:val="both"/>
        <w:rPr>
          <w:sz w:val="16"/>
          <w:szCs w:val="16"/>
        </w:rPr>
      </w:pPr>
      <w:r w:rsidRPr="00A37522">
        <w:rPr>
          <w:sz w:val="16"/>
          <w:szCs w:val="16"/>
        </w:rPr>
        <w:t>Финансово-экономические риски:</w:t>
      </w:r>
    </w:p>
    <w:p w:rsidR="00A37522" w:rsidRPr="00A37522" w:rsidRDefault="00A37522" w:rsidP="00881F32">
      <w:pPr>
        <w:pStyle w:val="ConsPlusNormal"/>
        <w:tabs>
          <w:tab w:val="left" w:pos="142"/>
        </w:tabs>
        <w:ind w:firstLine="284"/>
        <w:jc w:val="both"/>
        <w:rPr>
          <w:sz w:val="16"/>
          <w:szCs w:val="16"/>
        </w:rPr>
      </w:pPr>
      <w:r w:rsidRPr="00A37522">
        <w:rPr>
          <w:sz w:val="16"/>
          <w:szCs w:val="16"/>
        </w:rPr>
        <w:t>риск неполного финансирования мероприятий муниципальной программы из средств городского бюджета;</w:t>
      </w:r>
    </w:p>
    <w:p w:rsidR="00A37522" w:rsidRPr="00A37522" w:rsidRDefault="00A37522" w:rsidP="00881F32">
      <w:pPr>
        <w:pStyle w:val="ConsPlusNormal"/>
        <w:tabs>
          <w:tab w:val="left" w:pos="142"/>
        </w:tabs>
        <w:ind w:firstLine="284"/>
        <w:jc w:val="both"/>
        <w:rPr>
          <w:sz w:val="16"/>
          <w:szCs w:val="16"/>
        </w:rPr>
      </w:pPr>
      <w:r w:rsidRPr="00A37522">
        <w:rPr>
          <w:sz w:val="16"/>
          <w:szCs w:val="16"/>
        </w:rPr>
        <w:t>риск снижения темпов экономического роста, ускорения инфляции, ухудшения внутренней и внешней конъюнктуры.</w:t>
      </w:r>
    </w:p>
    <w:p w:rsidR="00A37522" w:rsidRPr="00A37522" w:rsidRDefault="00A37522" w:rsidP="00881F32">
      <w:pPr>
        <w:pStyle w:val="ConsPlusNormal"/>
        <w:tabs>
          <w:tab w:val="left" w:pos="142"/>
        </w:tabs>
        <w:ind w:firstLine="284"/>
        <w:jc w:val="both"/>
        <w:rPr>
          <w:sz w:val="16"/>
          <w:szCs w:val="16"/>
        </w:rPr>
      </w:pPr>
      <w:r w:rsidRPr="00A37522">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A37522" w:rsidRPr="00A37522" w:rsidRDefault="00A37522" w:rsidP="00881F32">
      <w:pPr>
        <w:pStyle w:val="ConsPlusNormal"/>
        <w:tabs>
          <w:tab w:val="left" w:pos="142"/>
        </w:tabs>
        <w:ind w:firstLine="284"/>
        <w:jc w:val="both"/>
        <w:rPr>
          <w:sz w:val="16"/>
          <w:szCs w:val="16"/>
        </w:rPr>
      </w:pPr>
      <w:r w:rsidRPr="00A37522">
        <w:rPr>
          <w:sz w:val="16"/>
          <w:szCs w:val="16"/>
        </w:rPr>
        <w:t>Нормативно-правовые риски:</w:t>
      </w:r>
    </w:p>
    <w:p w:rsidR="00A37522" w:rsidRPr="00A37522" w:rsidRDefault="00A37522" w:rsidP="00881F32">
      <w:pPr>
        <w:pStyle w:val="ConsPlusNormal"/>
        <w:tabs>
          <w:tab w:val="left" w:pos="142"/>
        </w:tabs>
        <w:ind w:firstLine="284"/>
        <w:jc w:val="both"/>
        <w:rPr>
          <w:sz w:val="16"/>
          <w:szCs w:val="16"/>
        </w:rPr>
      </w:pPr>
      <w:r w:rsidRPr="00A37522">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A37522" w:rsidRPr="00A37522" w:rsidRDefault="00A37522" w:rsidP="00881F32">
      <w:pPr>
        <w:pStyle w:val="ConsPlusNormal"/>
        <w:tabs>
          <w:tab w:val="left" w:pos="142"/>
        </w:tabs>
        <w:ind w:firstLine="284"/>
        <w:jc w:val="both"/>
        <w:rPr>
          <w:sz w:val="16"/>
          <w:szCs w:val="16"/>
        </w:rPr>
      </w:pPr>
      <w:r w:rsidRPr="00A37522">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A37522" w:rsidRPr="00A37522" w:rsidRDefault="00A37522" w:rsidP="00881F32">
      <w:pPr>
        <w:pStyle w:val="ConsPlusNormal"/>
        <w:tabs>
          <w:tab w:val="left" w:pos="142"/>
        </w:tabs>
        <w:ind w:firstLine="284"/>
        <w:jc w:val="both"/>
        <w:rPr>
          <w:sz w:val="16"/>
          <w:szCs w:val="16"/>
        </w:rPr>
      </w:pPr>
      <w:r w:rsidRPr="00A37522">
        <w:rPr>
          <w:sz w:val="16"/>
          <w:szCs w:val="16"/>
        </w:rPr>
        <w:t>Внутренние риски:</w:t>
      </w:r>
    </w:p>
    <w:p w:rsidR="00A37522" w:rsidRPr="00A37522" w:rsidRDefault="00A37522" w:rsidP="00881F32">
      <w:pPr>
        <w:pStyle w:val="ConsPlusNormal"/>
        <w:tabs>
          <w:tab w:val="left" w:pos="142"/>
        </w:tabs>
        <w:ind w:firstLine="284"/>
        <w:jc w:val="both"/>
        <w:rPr>
          <w:sz w:val="16"/>
          <w:szCs w:val="16"/>
        </w:rPr>
      </w:pPr>
      <w:r w:rsidRPr="00A37522">
        <w:rPr>
          <w:sz w:val="16"/>
          <w:szCs w:val="16"/>
        </w:rPr>
        <w:t>риск неэффективности организации и управления реализацией муниципальной программы;</w:t>
      </w:r>
    </w:p>
    <w:p w:rsidR="00A37522" w:rsidRPr="00A37522" w:rsidRDefault="00A37522" w:rsidP="00881F32">
      <w:pPr>
        <w:pStyle w:val="ConsPlusNormal"/>
        <w:tabs>
          <w:tab w:val="left" w:pos="142"/>
        </w:tabs>
        <w:ind w:firstLine="284"/>
        <w:jc w:val="both"/>
        <w:rPr>
          <w:sz w:val="16"/>
          <w:szCs w:val="16"/>
        </w:rPr>
      </w:pPr>
      <w:r w:rsidRPr="00A37522">
        <w:rPr>
          <w:sz w:val="16"/>
          <w:szCs w:val="16"/>
        </w:rPr>
        <w:t>риск низкой эффективности использования бюджетных средств;</w:t>
      </w:r>
    </w:p>
    <w:p w:rsidR="00A37522" w:rsidRPr="00A37522" w:rsidRDefault="00A37522" w:rsidP="00881F32">
      <w:pPr>
        <w:pStyle w:val="ConsPlusNormal"/>
        <w:tabs>
          <w:tab w:val="left" w:pos="142"/>
        </w:tabs>
        <w:ind w:firstLine="284"/>
        <w:jc w:val="both"/>
        <w:rPr>
          <w:sz w:val="16"/>
          <w:szCs w:val="16"/>
        </w:rPr>
      </w:pPr>
      <w:r w:rsidRPr="00A37522">
        <w:rPr>
          <w:sz w:val="16"/>
          <w:szCs w:val="16"/>
        </w:rPr>
        <w:t>риск недостаточного уровня исполнительской дисциплины исполнителей муниципальной программы.</w:t>
      </w:r>
    </w:p>
    <w:p w:rsidR="00A37522" w:rsidRPr="00A37522" w:rsidRDefault="00A37522" w:rsidP="00881F32">
      <w:pPr>
        <w:shd w:val="clear" w:color="auto" w:fill="FFFFFF"/>
        <w:tabs>
          <w:tab w:val="left" w:pos="142"/>
        </w:tabs>
        <w:ind w:firstLine="284"/>
        <w:jc w:val="both"/>
        <w:rPr>
          <w:rFonts w:ascii="Arial" w:hAnsi="Arial" w:cs="Arial"/>
          <w:sz w:val="16"/>
          <w:szCs w:val="16"/>
        </w:rPr>
      </w:pPr>
      <w:r w:rsidRPr="00A37522">
        <w:rPr>
          <w:rFonts w:ascii="Arial" w:hAnsi="Arial" w:cs="Arial"/>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A37522" w:rsidRPr="00A37522" w:rsidRDefault="00A37522" w:rsidP="00A37522">
      <w:pPr>
        <w:pStyle w:val="ConsPlusNormal"/>
        <w:ind w:firstLine="0"/>
        <w:jc w:val="center"/>
        <w:rPr>
          <w:b/>
          <w:sz w:val="16"/>
          <w:szCs w:val="16"/>
        </w:rPr>
      </w:pPr>
      <w:r w:rsidRPr="00A37522">
        <w:rPr>
          <w:b/>
          <w:sz w:val="16"/>
          <w:szCs w:val="16"/>
        </w:rPr>
        <w:t>Механизм управления реализацией муниципальной программы</w:t>
      </w:r>
    </w:p>
    <w:p w:rsidR="00A37522" w:rsidRPr="00A37522" w:rsidRDefault="00A37522" w:rsidP="00881F32">
      <w:pPr>
        <w:pStyle w:val="ConsPlusNormal"/>
        <w:ind w:firstLine="284"/>
        <w:jc w:val="both"/>
        <w:rPr>
          <w:sz w:val="16"/>
          <w:szCs w:val="16"/>
        </w:rPr>
      </w:pPr>
      <w:r w:rsidRPr="00A37522">
        <w:rPr>
          <w:sz w:val="16"/>
          <w:szCs w:val="16"/>
        </w:rPr>
        <w:t>Комитет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A37522" w:rsidRPr="00A37522" w:rsidRDefault="00A37522" w:rsidP="00881F32">
      <w:pPr>
        <w:pStyle w:val="ConsPlusNormal"/>
        <w:ind w:firstLine="284"/>
        <w:jc w:val="both"/>
        <w:rPr>
          <w:sz w:val="16"/>
          <w:szCs w:val="16"/>
        </w:rPr>
      </w:pPr>
      <w:r w:rsidRPr="00A37522">
        <w:rPr>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 курирующий сферу жилищно-коммунального хозяйства.</w:t>
      </w:r>
    </w:p>
    <w:p w:rsidR="00A37522" w:rsidRPr="00A37522" w:rsidRDefault="00A37522" w:rsidP="00881F32">
      <w:pPr>
        <w:pStyle w:val="ConsPlusNormal"/>
        <w:ind w:firstLine="284"/>
        <w:jc w:val="both"/>
        <w:rPr>
          <w:sz w:val="16"/>
          <w:szCs w:val="16"/>
        </w:rPr>
      </w:pPr>
      <w:r w:rsidRPr="00A37522">
        <w:rPr>
          <w:sz w:val="16"/>
          <w:szCs w:val="16"/>
        </w:rPr>
        <w:t>Комитет осуществляет:</w:t>
      </w:r>
    </w:p>
    <w:p w:rsidR="00A37522" w:rsidRPr="00A37522" w:rsidRDefault="00A37522" w:rsidP="00881F32">
      <w:pPr>
        <w:pStyle w:val="ConsPlusNormal"/>
        <w:ind w:firstLine="284"/>
        <w:jc w:val="both"/>
        <w:rPr>
          <w:sz w:val="16"/>
          <w:szCs w:val="16"/>
        </w:rPr>
      </w:pPr>
      <w:r w:rsidRPr="00A37522">
        <w:rPr>
          <w:sz w:val="16"/>
          <w:szCs w:val="16"/>
        </w:rPr>
        <w:t>непосредственный контроль за ходом реализации мероприятий муниципальной программы;</w:t>
      </w:r>
    </w:p>
    <w:p w:rsidR="00A37522" w:rsidRPr="00A37522" w:rsidRDefault="00A37522" w:rsidP="00881F32">
      <w:pPr>
        <w:pStyle w:val="ConsPlusNormal"/>
        <w:ind w:firstLine="284"/>
        <w:jc w:val="both"/>
        <w:rPr>
          <w:sz w:val="16"/>
          <w:szCs w:val="16"/>
        </w:rPr>
      </w:pPr>
      <w:r w:rsidRPr="00A37522">
        <w:rPr>
          <w:sz w:val="16"/>
          <w:szCs w:val="16"/>
        </w:rPr>
        <w:t>координацию выполнения мероприятий муниципальной программы;</w:t>
      </w:r>
    </w:p>
    <w:p w:rsidR="00A37522" w:rsidRPr="00A37522" w:rsidRDefault="00A37522" w:rsidP="00881F32">
      <w:pPr>
        <w:pStyle w:val="ConsPlusNormal"/>
        <w:ind w:firstLine="284"/>
        <w:jc w:val="both"/>
        <w:rPr>
          <w:sz w:val="16"/>
          <w:szCs w:val="16"/>
        </w:rPr>
      </w:pPr>
      <w:r w:rsidRPr="00A37522">
        <w:rPr>
          <w:sz w:val="16"/>
          <w:szCs w:val="16"/>
        </w:rPr>
        <w:t>обеспечение эффективности реализации муниципальной программы;</w:t>
      </w:r>
    </w:p>
    <w:p w:rsidR="00A37522" w:rsidRPr="00A37522" w:rsidRDefault="00A37522" w:rsidP="00881F32">
      <w:pPr>
        <w:pStyle w:val="ConsPlusNormal"/>
        <w:ind w:firstLine="284"/>
        <w:jc w:val="both"/>
        <w:rPr>
          <w:sz w:val="16"/>
          <w:szCs w:val="16"/>
        </w:rPr>
      </w:pPr>
      <w:r w:rsidRPr="00A37522">
        <w:rPr>
          <w:sz w:val="16"/>
          <w:szCs w:val="16"/>
        </w:rPr>
        <w:t>организацию внедрения информационных технологий в целях управления реализацией программы;</w:t>
      </w:r>
    </w:p>
    <w:p w:rsidR="00A37522" w:rsidRPr="00A37522" w:rsidRDefault="00A37522" w:rsidP="00881F32">
      <w:pPr>
        <w:pStyle w:val="ConsPlusNormal"/>
        <w:ind w:firstLine="284"/>
        <w:jc w:val="both"/>
        <w:rPr>
          <w:sz w:val="16"/>
          <w:szCs w:val="16"/>
        </w:rPr>
      </w:pPr>
      <w:r w:rsidRPr="00A37522">
        <w:rPr>
          <w:sz w:val="16"/>
          <w:szCs w:val="16"/>
        </w:rPr>
        <w:t xml:space="preserve">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 </w:t>
      </w:r>
    </w:p>
    <w:p w:rsidR="00A37522" w:rsidRPr="00A37522" w:rsidRDefault="00A37522" w:rsidP="00881F32">
      <w:pPr>
        <w:pStyle w:val="ConsPlusNormal"/>
        <w:ind w:firstLine="284"/>
        <w:jc w:val="both"/>
        <w:rPr>
          <w:sz w:val="16"/>
          <w:szCs w:val="16"/>
        </w:rPr>
      </w:pPr>
      <w:r w:rsidRPr="00A37522">
        <w:rPr>
          <w:sz w:val="16"/>
          <w:szCs w:val="16"/>
        </w:rPr>
        <w:t>Комитет предоставляет отчеты о реализации муниципальной программы в порядке и сроки, установленные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w:t>
      </w:r>
    </w:p>
    <w:p w:rsidR="00A37522" w:rsidRPr="00881F32" w:rsidRDefault="00A37522" w:rsidP="00A37522">
      <w:pPr>
        <w:autoSpaceDE w:val="0"/>
        <w:autoSpaceDN w:val="0"/>
        <w:adjustRightInd w:val="0"/>
        <w:jc w:val="center"/>
        <w:rPr>
          <w:rFonts w:ascii="Arial" w:hAnsi="Arial" w:cs="Arial"/>
          <w:sz w:val="4"/>
          <w:szCs w:val="4"/>
        </w:rPr>
      </w:pPr>
    </w:p>
    <w:p w:rsidR="00A37522" w:rsidRPr="00A37522" w:rsidRDefault="00A37522" w:rsidP="00A37522">
      <w:pPr>
        <w:autoSpaceDE w:val="0"/>
        <w:autoSpaceDN w:val="0"/>
        <w:adjustRightInd w:val="0"/>
        <w:jc w:val="center"/>
        <w:rPr>
          <w:rFonts w:ascii="Arial" w:hAnsi="Arial" w:cs="Arial"/>
          <w:b/>
          <w:sz w:val="16"/>
          <w:szCs w:val="16"/>
        </w:rPr>
      </w:pPr>
      <w:r w:rsidRPr="00A37522">
        <w:rPr>
          <w:rFonts w:ascii="Arial" w:hAnsi="Arial" w:cs="Arial"/>
          <w:b/>
          <w:sz w:val="16"/>
          <w:szCs w:val="16"/>
        </w:rPr>
        <w:t>ПЕРЕЧЕНЬ</w:t>
      </w:r>
    </w:p>
    <w:p w:rsidR="00881F32" w:rsidRDefault="00A37522" w:rsidP="00881F32">
      <w:pPr>
        <w:autoSpaceDE w:val="0"/>
        <w:autoSpaceDN w:val="0"/>
        <w:adjustRightInd w:val="0"/>
        <w:jc w:val="center"/>
        <w:rPr>
          <w:rFonts w:ascii="Arial" w:hAnsi="Arial" w:cs="Arial"/>
          <w:b/>
          <w:sz w:val="16"/>
          <w:szCs w:val="16"/>
        </w:rPr>
      </w:pPr>
      <w:r w:rsidRPr="00A37522">
        <w:rPr>
          <w:rFonts w:ascii="Arial" w:hAnsi="Arial" w:cs="Arial"/>
          <w:b/>
          <w:sz w:val="16"/>
          <w:szCs w:val="16"/>
        </w:rPr>
        <w:t>целевых показателей муниципальной программы</w:t>
      </w:r>
    </w:p>
    <w:p w:rsidR="00A37522" w:rsidRPr="00A37522" w:rsidRDefault="00A37522" w:rsidP="00881F32">
      <w:pPr>
        <w:autoSpaceDE w:val="0"/>
        <w:autoSpaceDN w:val="0"/>
        <w:adjustRightInd w:val="0"/>
        <w:jc w:val="center"/>
        <w:rPr>
          <w:rFonts w:ascii="Arial" w:hAnsi="Arial" w:cs="Arial"/>
          <w:b/>
          <w:sz w:val="16"/>
          <w:szCs w:val="16"/>
        </w:rPr>
      </w:pPr>
      <w:r w:rsidRPr="00A37522">
        <w:rPr>
          <w:rFonts w:ascii="Arial" w:hAnsi="Arial" w:cs="Arial"/>
          <w:b/>
          <w:sz w:val="16"/>
          <w:szCs w:val="16"/>
        </w:rPr>
        <w:t>«Энергосбережение на территорииВалдайского муниципального района на 2020-2025 годы»</w:t>
      </w:r>
    </w:p>
    <w:p w:rsidR="00A37522" w:rsidRPr="00881F32" w:rsidRDefault="00A37522" w:rsidP="00A37522">
      <w:pPr>
        <w:widowControl w:val="0"/>
        <w:jc w:val="center"/>
        <w:rPr>
          <w:rFonts w:ascii="Arial" w:hAnsi="Arial" w:cs="Arial"/>
          <w:sz w:val="4"/>
          <w:szCs w:val="4"/>
        </w:rPr>
      </w:pPr>
    </w:p>
    <w:tbl>
      <w:tblPr>
        <w:tblW w:w="0" w:type="auto"/>
        <w:tblInd w:w="147" w:type="dxa"/>
        <w:tblLayout w:type="fixed"/>
        <w:tblCellMar>
          <w:left w:w="0" w:type="dxa"/>
          <w:right w:w="0" w:type="dxa"/>
        </w:tblCellMar>
        <w:tblLook w:val="0000" w:firstRow="0" w:lastRow="0" w:firstColumn="0" w:lastColumn="0" w:noHBand="0" w:noVBand="0"/>
      </w:tblPr>
      <w:tblGrid>
        <w:gridCol w:w="211"/>
        <w:gridCol w:w="5814"/>
        <w:gridCol w:w="779"/>
        <w:gridCol w:w="1701"/>
        <w:gridCol w:w="425"/>
        <w:gridCol w:w="426"/>
        <w:gridCol w:w="425"/>
        <w:gridCol w:w="425"/>
        <w:gridCol w:w="425"/>
        <w:gridCol w:w="426"/>
      </w:tblGrid>
      <w:tr w:rsidR="00881F32" w:rsidRPr="00881F32" w:rsidTr="00881F32">
        <w:trPr>
          <w:trHeight w:val="20"/>
        </w:trPr>
        <w:tc>
          <w:tcPr>
            <w:tcW w:w="211" w:type="dxa"/>
            <w:vMerge w:val="restart"/>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 п/п</w:t>
            </w:r>
          </w:p>
        </w:tc>
        <w:tc>
          <w:tcPr>
            <w:tcW w:w="5814" w:type="dxa"/>
            <w:vMerge w:val="restart"/>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Наименование целевого показателя</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Базовое значение целевого показателя (2019 год)</w:t>
            </w:r>
          </w:p>
        </w:tc>
        <w:tc>
          <w:tcPr>
            <w:tcW w:w="2552" w:type="dxa"/>
            <w:gridSpan w:val="6"/>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Значение целевого показателя по годам</w:t>
            </w:r>
          </w:p>
        </w:tc>
      </w:tr>
      <w:tr w:rsidR="00881F32" w:rsidRPr="00881F32" w:rsidTr="00881F32">
        <w:trPr>
          <w:trHeight w:val="20"/>
        </w:trPr>
        <w:tc>
          <w:tcPr>
            <w:tcW w:w="211" w:type="dxa"/>
            <w:vMerge/>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b/>
                <w:sz w:val="12"/>
                <w:szCs w:val="12"/>
              </w:rPr>
            </w:pPr>
          </w:p>
        </w:tc>
        <w:tc>
          <w:tcPr>
            <w:tcW w:w="5814" w:type="dxa"/>
            <w:vMerge/>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b/>
                <w:sz w:val="12"/>
                <w:szCs w:val="12"/>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b/>
                <w:sz w:val="12"/>
                <w:szCs w:val="1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b/>
                <w:sz w:val="12"/>
                <w:szCs w:val="12"/>
              </w:rPr>
            </w:pPr>
          </w:p>
        </w:tc>
        <w:tc>
          <w:tcPr>
            <w:tcW w:w="425"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2020</w:t>
            </w:r>
          </w:p>
        </w:tc>
        <w:tc>
          <w:tcPr>
            <w:tcW w:w="426"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2021</w:t>
            </w:r>
          </w:p>
        </w:tc>
        <w:tc>
          <w:tcPr>
            <w:tcW w:w="425"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2022</w:t>
            </w:r>
          </w:p>
        </w:tc>
        <w:tc>
          <w:tcPr>
            <w:tcW w:w="425"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2023</w:t>
            </w:r>
          </w:p>
        </w:tc>
        <w:tc>
          <w:tcPr>
            <w:tcW w:w="425"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2024</w:t>
            </w:r>
          </w:p>
        </w:tc>
        <w:tc>
          <w:tcPr>
            <w:tcW w:w="426"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2025</w:t>
            </w:r>
          </w:p>
        </w:tc>
      </w:tr>
      <w:tr w:rsidR="00881F32" w:rsidRPr="00881F32" w:rsidTr="00881F32">
        <w:trPr>
          <w:trHeight w:val="20"/>
        </w:trPr>
        <w:tc>
          <w:tcPr>
            <w:tcW w:w="211"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1</w:t>
            </w:r>
          </w:p>
        </w:tc>
        <w:tc>
          <w:tcPr>
            <w:tcW w:w="5814"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2</w:t>
            </w:r>
          </w:p>
        </w:tc>
        <w:tc>
          <w:tcPr>
            <w:tcW w:w="779"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3</w:t>
            </w:r>
          </w:p>
        </w:tc>
        <w:tc>
          <w:tcPr>
            <w:tcW w:w="1701"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4</w:t>
            </w:r>
          </w:p>
        </w:tc>
        <w:tc>
          <w:tcPr>
            <w:tcW w:w="425"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5</w:t>
            </w:r>
          </w:p>
        </w:tc>
        <w:tc>
          <w:tcPr>
            <w:tcW w:w="426"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6</w:t>
            </w:r>
          </w:p>
        </w:tc>
        <w:tc>
          <w:tcPr>
            <w:tcW w:w="425"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7</w:t>
            </w:r>
          </w:p>
        </w:tc>
        <w:tc>
          <w:tcPr>
            <w:tcW w:w="425"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8</w:t>
            </w:r>
          </w:p>
        </w:tc>
        <w:tc>
          <w:tcPr>
            <w:tcW w:w="425"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9</w:t>
            </w:r>
          </w:p>
        </w:tc>
        <w:tc>
          <w:tcPr>
            <w:tcW w:w="426"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10</w:t>
            </w:r>
          </w:p>
        </w:tc>
      </w:tr>
      <w:tr w:rsidR="00881F32" w:rsidRPr="00881F32" w:rsidTr="00881F32">
        <w:trPr>
          <w:trHeight w:val="20"/>
        </w:trPr>
        <w:tc>
          <w:tcPr>
            <w:tcW w:w="211"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1.1.</w:t>
            </w:r>
          </w:p>
        </w:tc>
        <w:tc>
          <w:tcPr>
            <w:tcW w:w="5814"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pStyle w:val="ConsPlusNormal"/>
              <w:ind w:firstLine="0"/>
              <w:rPr>
                <w:sz w:val="12"/>
                <w:szCs w:val="12"/>
              </w:rPr>
            </w:pPr>
            <w:r w:rsidRPr="00881F32">
              <w:rPr>
                <w:sz w:val="12"/>
                <w:szCs w:val="12"/>
              </w:rPr>
              <w:t xml:space="preserve">Показатель 1. </w:t>
            </w:r>
            <w:r w:rsidRPr="00881F32">
              <w:rPr>
                <w:sz w:val="12"/>
                <w:szCs w:val="12"/>
              </w:rPr>
              <w:br/>
              <w:t>Распространение информационных материалов и социальной рекламы в области энергосбережения и повышения энергетической эффективности, путем размещения информации в информационно-телекоммуникационной сети "Интернет"</w:t>
            </w:r>
          </w:p>
        </w:tc>
        <w:tc>
          <w:tcPr>
            <w:tcW w:w="779"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количество раз</w:t>
            </w:r>
          </w:p>
        </w:tc>
        <w:tc>
          <w:tcPr>
            <w:tcW w:w="1701"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0</w:t>
            </w:r>
          </w:p>
        </w:tc>
        <w:tc>
          <w:tcPr>
            <w:tcW w:w="425"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3</w:t>
            </w:r>
          </w:p>
        </w:tc>
        <w:tc>
          <w:tcPr>
            <w:tcW w:w="426"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3</w:t>
            </w:r>
          </w:p>
        </w:tc>
        <w:tc>
          <w:tcPr>
            <w:tcW w:w="425"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3</w:t>
            </w:r>
          </w:p>
        </w:tc>
        <w:tc>
          <w:tcPr>
            <w:tcW w:w="425"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3</w:t>
            </w:r>
          </w:p>
        </w:tc>
        <w:tc>
          <w:tcPr>
            <w:tcW w:w="425"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3</w:t>
            </w:r>
          </w:p>
        </w:tc>
        <w:tc>
          <w:tcPr>
            <w:tcW w:w="426"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3</w:t>
            </w:r>
          </w:p>
        </w:tc>
      </w:tr>
      <w:tr w:rsidR="00881F32" w:rsidRPr="00881F32" w:rsidTr="00881F32">
        <w:trPr>
          <w:trHeight w:val="20"/>
        </w:trPr>
        <w:tc>
          <w:tcPr>
            <w:tcW w:w="211"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1.2.</w:t>
            </w:r>
          </w:p>
        </w:tc>
        <w:tc>
          <w:tcPr>
            <w:tcW w:w="5814"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pStyle w:val="ConsPlusNormal"/>
              <w:ind w:firstLine="0"/>
              <w:rPr>
                <w:sz w:val="12"/>
                <w:szCs w:val="12"/>
              </w:rPr>
            </w:pPr>
            <w:r w:rsidRPr="00881F32">
              <w:rPr>
                <w:sz w:val="12"/>
                <w:szCs w:val="12"/>
              </w:rPr>
              <w:t>Показатель 2.</w:t>
            </w:r>
          </w:p>
          <w:p w:rsidR="00A37522" w:rsidRPr="00881F32" w:rsidRDefault="00A37522" w:rsidP="00881F32">
            <w:pPr>
              <w:pStyle w:val="ConsPlusNormal"/>
              <w:ind w:firstLine="0"/>
              <w:rPr>
                <w:sz w:val="12"/>
                <w:szCs w:val="12"/>
              </w:rPr>
            </w:pPr>
            <w:r w:rsidRPr="00881F32">
              <w:rPr>
                <w:sz w:val="12"/>
                <w:szCs w:val="12"/>
              </w:rPr>
              <w:t>Заключение энергосервисных  договоров (контрактов), шт</w:t>
            </w:r>
          </w:p>
        </w:tc>
        <w:tc>
          <w:tcPr>
            <w:tcW w:w="779"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шт</w:t>
            </w:r>
          </w:p>
        </w:tc>
        <w:tc>
          <w:tcPr>
            <w:tcW w:w="1701"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0</w:t>
            </w:r>
          </w:p>
        </w:tc>
        <w:tc>
          <w:tcPr>
            <w:tcW w:w="425"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2</w:t>
            </w:r>
          </w:p>
        </w:tc>
        <w:tc>
          <w:tcPr>
            <w:tcW w:w="426"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3</w:t>
            </w:r>
          </w:p>
        </w:tc>
        <w:tc>
          <w:tcPr>
            <w:tcW w:w="425"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2</w:t>
            </w:r>
          </w:p>
        </w:tc>
        <w:tc>
          <w:tcPr>
            <w:tcW w:w="425"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2</w:t>
            </w:r>
          </w:p>
        </w:tc>
        <w:tc>
          <w:tcPr>
            <w:tcW w:w="425"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1</w:t>
            </w:r>
          </w:p>
        </w:tc>
        <w:tc>
          <w:tcPr>
            <w:tcW w:w="426" w:type="dxa"/>
            <w:tcBorders>
              <w:top w:val="single" w:sz="4" w:space="0" w:color="auto"/>
              <w:left w:val="single" w:sz="4" w:space="0" w:color="auto"/>
              <w:bottom w:val="single" w:sz="4" w:space="0" w:color="auto"/>
              <w:right w:val="single" w:sz="4" w:space="0" w:color="auto"/>
            </w:tcBorders>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1</w:t>
            </w:r>
          </w:p>
        </w:tc>
      </w:tr>
    </w:tbl>
    <w:p w:rsidR="00A37522" w:rsidRPr="00881F32" w:rsidRDefault="00A37522" w:rsidP="00A37522">
      <w:pPr>
        <w:rPr>
          <w:rFonts w:ascii="Arial" w:hAnsi="Arial" w:cs="Arial"/>
          <w:sz w:val="4"/>
          <w:szCs w:val="4"/>
        </w:rPr>
      </w:pPr>
    </w:p>
    <w:p w:rsidR="00A37522" w:rsidRPr="00A37522" w:rsidRDefault="00A37522" w:rsidP="00A37522">
      <w:pPr>
        <w:widowControl w:val="0"/>
        <w:autoSpaceDE w:val="0"/>
        <w:autoSpaceDN w:val="0"/>
        <w:jc w:val="center"/>
        <w:rPr>
          <w:rFonts w:ascii="Arial" w:hAnsi="Arial" w:cs="Arial"/>
          <w:b/>
          <w:sz w:val="16"/>
          <w:szCs w:val="16"/>
        </w:rPr>
      </w:pPr>
      <w:r w:rsidRPr="00A37522">
        <w:rPr>
          <w:rFonts w:ascii="Arial" w:hAnsi="Arial" w:cs="Arial"/>
          <w:b/>
          <w:sz w:val="16"/>
          <w:szCs w:val="16"/>
        </w:rPr>
        <w:t>Мероприятия муниципальной программы</w:t>
      </w:r>
    </w:p>
    <w:p w:rsidR="00A37522" w:rsidRPr="00A37522" w:rsidRDefault="00A37522" w:rsidP="00A37522">
      <w:pPr>
        <w:widowControl w:val="0"/>
        <w:jc w:val="center"/>
        <w:rPr>
          <w:rFonts w:ascii="Arial" w:hAnsi="Arial" w:cs="Arial"/>
          <w:b/>
          <w:sz w:val="16"/>
          <w:szCs w:val="16"/>
        </w:rPr>
      </w:pPr>
      <w:r w:rsidRPr="00A37522">
        <w:rPr>
          <w:rFonts w:ascii="Arial" w:hAnsi="Arial" w:cs="Arial"/>
          <w:b/>
          <w:sz w:val="16"/>
          <w:szCs w:val="16"/>
        </w:rPr>
        <w:t>«Энергосбережение на территории Валдайского муниципального района на 2020-2025 годы»</w:t>
      </w:r>
    </w:p>
    <w:p w:rsidR="00A37522" w:rsidRPr="00881F32" w:rsidRDefault="00A37522" w:rsidP="00A37522">
      <w:pPr>
        <w:widowControl w:val="0"/>
        <w:autoSpaceDE w:val="0"/>
        <w:autoSpaceDN w:val="0"/>
        <w:jc w:val="center"/>
        <w:rPr>
          <w:rFonts w:ascii="Arial" w:hAnsi="Arial" w:cs="Arial"/>
          <w:b/>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8"/>
        <w:gridCol w:w="3428"/>
        <w:gridCol w:w="1296"/>
        <w:gridCol w:w="1134"/>
        <w:gridCol w:w="1103"/>
        <w:gridCol w:w="1307"/>
        <w:gridCol w:w="425"/>
        <w:gridCol w:w="426"/>
        <w:gridCol w:w="425"/>
        <w:gridCol w:w="425"/>
        <w:gridCol w:w="425"/>
        <w:gridCol w:w="443"/>
      </w:tblGrid>
      <w:tr w:rsidR="00881F32" w:rsidRPr="00881F32" w:rsidTr="00881F32">
        <w:trPr>
          <w:trHeight w:val="20"/>
          <w:jc w:val="center"/>
        </w:trPr>
        <w:tc>
          <w:tcPr>
            <w:tcW w:w="258" w:type="dxa"/>
            <w:vMerge w:val="restart"/>
            <w:tcMar>
              <w:top w:w="0" w:type="dxa"/>
              <w:bottom w:w="0" w:type="dxa"/>
            </w:tcMar>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 п/п</w:t>
            </w:r>
          </w:p>
        </w:tc>
        <w:tc>
          <w:tcPr>
            <w:tcW w:w="3428" w:type="dxa"/>
            <w:vMerge w:val="restart"/>
            <w:tcMar>
              <w:top w:w="0" w:type="dxa"/>
              <w:bottom w:w="0" w:type="dxa"/>
            </w:tcMar>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Наименование мероприятия</w:t>
            </w:r>
          </w:p>
        </w:tc>
        <w:tc>
          <w:tcPr>
            <w:tcW w:w="1296" w:type="dxa"/>
            <w:vMerge w:val="restart"/>
            <w:tcMar>
              <w:top w:w="0" w:type="dxa"/>
              <w:bottom w:w="0" w:type="dxa"/>
            </w:tcMar>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Исполнитель</w:t>
            </w:r>
          </w:p>
        </w:tc>
        <w:tc>
          <w:tcPr>
            <w:tcW w:w="1134" w:type="dxa"/>
            <w:vMerge w:val="restart"/>
            <w:tcMar>
              <w:top w:w="0" w:type="dxa"/>
              <w:bottom w:w="0" w:type="dxa"/>
            </w:tcMar>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Срок реализации</w:t>
            </w:r>
          </w:p>
        </w:tc>
        <w:tc>
          <w:tcPr>
            <w:tcW w:w="1103" w:type="dxa"/>
            <w:vMerge w:val="restart"/>
            <w:tcMar>
              <w:top w:w="0" w:type="dxa"/>
              <w:bottom w:w="0" w:type="dxa"/>
            </w:tcMar>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Целевой показатель</w:t>
            </w:r>
          </w:p>
        </w:tc>
        <w:tc>
          <w:tcPr>
            <w:tcW w:w="1307" w:type="dxa"/>
            <w:vMerge w:val="restart"/>
            <w:tcMar>
              <w:top w:w="0" w:type="dxa"/>
              <w:bottom w:w="0" w:type="dxa"/>
            </w:tcMar>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Источник финансирования</w:t>
            </w:r>
          </w:p>
        </w:tc>
        <w:tc>
          <w:tcPr>
            <w:tcW w:w="2569" w:type="dxa"/>
            <w:gridSpan w:val="6"/>
            <w:tcMar>
              <w:top w:w="0" w:type="dxa"/>
              <w:bottom w:w="0" w:type="dxa"/>
            </w:tcMar>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Объем финансирования по годам (тыс. руб.)</w:t>
            </w:r>
          </w:p>
        </w:tc>
      </w:tr>
      <w:tr w:rsidR="00881F32" w:rsidRPr="00881F32" w:rsidTr="00881F32">
        <w:trPr>
          <w:trHeight w:val="20"/>
          <w:jc w:val="center"/>
        </w:trPr>
        <w:tc>
          <w:tcPr>
            <w:tcW w:w="258" w:type="dxa"/>
            <w:vMerge/>
            <w:tcMar>
              <w:top w:w="0" w:type="dxa"/>
              <w:bottom w:w="0" w:type="dxa"/>
            </w:tcMar>
            <w:vAlign w:val="center"/>
          </w:tcPr>
          <w:p w:rsidR="00A37522" w:rsidRPr="00881F32" w:rsidRDefault="00A37522" w:rsidP="00881F32">
            <w:pPr>
              <w:autoSpaceDE w:val="0"/>
              <w:autoSpaceDN w:val="0"/>
              <w:adjustRightInd w:val="0"/>
              <w:jc w:val="center"/>
              <w:rPr>
                <w:rFonts w:ascii="Arial" w:hAnsi="Arial" w:cs="Arial"/>
                <w:b/>
                <w:sz w:val="12"/>
                <w:szCs w:val="12"/>
              </w:rPr>
            </w:pPr>
          </w:p>
        </w:tc>
        <w:tc>
          <w:tcPr>
            <w:tcW w:w="3428" w:type="dxa"/>
            <w:vMerge/>
            <w:tcMar>
              <w:top w:w="0" w:type="dxa"/>
              <w:bottom w:w="0" w:type="dxa"/>
            </w:tcMar>
            <w:vAlign w:val="center"/>
          </w:tcPr>
          <w:p w:rsidR="00A37522" w:rsidRPr="00881F32" w:rsidRDefault="00A37522" w:rsidP="00881F32">
            <w:pPr>
              <w:autoSpaceDE w:val="0"/>
              <w:autoSpaceDN w:val="0"/>
              <w:adjustRightInd w:val="0"/>
              <w:jc w:val="center"/>
              <w:rPr>
                <w:rFonts w:ascii="Arial" w:hAnsi="Arial" w:cs="Arial"/>
                <w:b/>
                <w:sz w:val="12"/>
                <w:szCs w:val="12"/>
              </w:rPr>
            </w:pPr>
          </w:p>
        </w:tc>
        <w:tc>
          <w:tcPr>
            <w:tcW w:w="1296" w:type="dxa"/>
            <w:vMerge/>
            <w:tcMar>
              <w:top w:w="0" w:type="dxa"/>
              <w:bottom w:w="0" w:type="dxa"/>
            </w:tcMar>
            <w:vAlign w:val="center"/>
          </w:tcPr>
          <w:p w:rsidR="00A37522" w:rsidRPr="00881F32" w:rsidRDefault="00A37522" w:rsidP="00881F32">
            <w:pPr>
              <w:autoSpaceDE w:val="0"/>
              <w:autoSpaceDN w:val="0"/>
              <w:adjustRightInd w:val="0"/>
              <w:jc w:val="center"/>
              <w:rPr>
                <w:rFonts w:ascii="Arial" w:hAnsi="Arial" w:cs="Arial"/>
                <w:b/>
                <w:sz w:val="12"/>
                <w:szCs w:val="12"/>
              </w:rPr>
            </w:pPr>
          </w:p>
        </w:tc>
        <w:tc>
          <w:tcPr>
            <w:tcW w:w="1134" w:type="dxa"/>
            <w:vMerge/>
            <w:tcMar>
              <w:top w:w="0" w:type="dxa"/>
              <w:bottom w:w="0" w:type="dxa"/>
            </w:tcMar>
            <w:vAlign w:val="center"/>
          </w:tcPr>
          <w:p w:rsidR="00A37522" w:rsidRPr="00881F32" w:rsidRDefault="00A37522" w:rsidP="00881F32">
            <w:pPr>
              <w:autoSpaceDE w:val="0"/>
              <w:autoSpaceDN w:val="0"/>
              <w:adjustRightInd w:val="0"/>
              <w:jc w:val="center"/>
              <w:rPr>
                <w:rFonts w:ascii="Arial" w:hAnsi="Arial" w:cs="Arial"/>
                <w:b/>
                <w:sz w:val="12"/>
                <w:szCs w:val="12"/>
              </w:rPr>
            </w:pPr>
          </w:p>
        </w:tc>
        <w:tc>
          <w:tcPr>
            <w:tcW w:w="1103" w:type="dxa"/>
            <w:vMerge/>
            <w:tcMar>
              <w:top w:w="0" w:type="dxa"/>
              <w:bottom w:w="0" w:type="dxa"/>
            </w:tcMar>
            <w:vAlign w:val="center"/>
          </w:tcPr>
          <w:p w:rsidR="00A37522" w:rsidRPr="00881F32" w:rsidRDefault="00A37522" w:rsidP="00881F32">
            <w:pPr>
              <w:autoSpaceDE w:val="0"/>
              <w:autoSpaceDN w:val="0"/>
              <w:adjustRightInd w:val="0"/>
              <w:jc w:val="center"/>
              <w:rPr>
                <w:rFonts w:ascii="Arial" w:hAnsi="Arial" w:cs="Arial"/>
                <w:b/>
                <w:sz w:val="12"/>
                <w:szCs w:val="12"/>
              </w:rPr>
            </w:pPr>
          </w:p>
        </w:tc>
        <w:tc>
          <w:tcPr>
            <w:tcW w:w="1307" w:type="dxa"/>
            <w:vMerge/>
            <w:tcMar>
              <w:top w:w="0" w:type="dxa"/>
              <w:bottom w:w="0" w:type="dxa"/>
            </w:tcMar>
            <w:vAlign w:val="center"/>
          </w:tcPr>
          <w:p w:rsidR="00A37522" w:rsidRPr="00881F32" w:rsidRDefault="00A37522" w:rsidP="00881F32">
            <w:pPr>
              <w:autoSpaceDE w:val="0"/>
              <w:autoSpaceDN w:val="0"/>
              <w:adjustRightInd w:val="0"/>
              <w:jc w:val="center"/>
              <w:rPr>
                <w:rFonts w:ascii="Arial" w:hAnsi="Arial" w:cs="Arial"/>
                <w:b/>
                <w:sz w:val="12"/>
                <w:szCs w:val="12"/>
              </w:rPr>
            </w:pPr>
          </w:p>
        </w:tc>
        <w:tc>
          <w:tcPr>
            <w:tcW w:w="425" w:type="dxa"/>
            <w:tcMar>
              <w:top w:w="0" w:type="dxa"/>
              <w:bottom w:w="0" w:type="dxa"/>
            </w:tcMar>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2020</w:t>
            </w:r>
          </w:p>
        </w:tc>
        <w:tc>
          <w:tcPr>
            <w:tcW w:w="426" w:type="dxa"/>
            <w:tcMar>
              <w:top w:w="0" w:type="dxa"/>
              <w:bottom w:w="0" w:type="dxa"/>
            </w:tcMar>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2021</w:t>
            </w:r>
          </w:p>
        </w:tc>
        <w:tc>
          <w:tcPr>
            <w:tcW w:w="425" w:type="dxa"/>
            <w:tcMar>
              <w:top w:w="0" w:type="dxa"/>
              <w:bottom w:w="0" w:type="dxa"/>
            </w:tcMar>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2022</w:t>
            </w:r>
          </w:p>
        </w:tc>
        <w:tc>
          <w:tcPr>
            <w:tcW w:w="425" w:type="dxa"/>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2023</w:t>
            </w:r>
          </w:p>
        </w:tc>
        <w:tc>
          <w:tcPr>
            <w:tcW w:w="425" w:type="dxa"/>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2024</w:t>
            </w:r>
          </w:p>
        </w:tc>
        <w:tc>
          <w:tcPr>
            <w:tcW w:w="443" w:type="dxa"/>
            <w:vAlign w:val="cente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2025</w:t>
            </w:r>
          </w:p>
        </w:tc>
      </w:tr>
      <w:tr w:rsidR="00881F32" w:rsidRPr="00881F32" w:rsidTr="00881F32">
        <w:trPr>
          <w:trHeight w:val="20"/>
          <w:jc w:val="center"/>
        </w:trPr>
        <w:tc>
          <w:tcPr>
            <w:tcW w:w="258" w:type="dxa"/>
            <w:tcMar>
              <w:top w:w="0" w:type="dxa"/>
              <w:bottom w:w="0" w:type="dxa"/>
            </w:tcMar>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1</w:t>
            </w:r>
          </w:p>
        </w:tc>
        <w:tc>
          <w:tcPr>
            <w:tcW w:w="3428" w:type="dxa"/>
            <w:tcMar>
              <w:top w:w="0" w:type="dxa"/>
              <w:bottom w:w="0" w:type="dxa"/>
            </w:tcMar>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2</w:t>
            </w:r>
          </w:p>
        </w:tc>
        <w:tc>
          <w:tcPr>
            <w:tcW w:w="1296" w:type="dxa"/>
            <w:tcMar>
              <w:top w:w="0" w:type="dxa"/>
              <w:bottom w:w="0" w:type="dxa"/>
            </w:tcMar>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3</w:t>
            </w:r>
          </w:p>
        </w:tc>
        <w:tc>
          <w:tcPr>
            <w:tcW w:w="1134" w:type="dxa"/>
            <w:tcMar>
              <w:top w:w="0" w:type="dxa"/>
              <w:bottom w:w="0" w:type="dxa"/>
            </w:tcMar>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4</w:t>
            </w:r>
          </w:p>
        </w:tc>
        <w:tc>
          <w:tcPr>
            <w:tcW w:w="1103" w:type="dxa"/>
            <w:tcMar>
              <w:top w:w="0" w:type="dxa"/>
              <w:bottom w:w="0" w:type="dxa"/>
            </w:tcMar>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5</w:t>
            </w:r>
          </w:p>
        </w:tc>
        <w:tc>
          <w:tcPr>
            <w:tcW w:w="1307" w:type="dxa"/>
            <w:tcMar>
              <w:top w:w="0" w:type="dxa"/>
              <w:bottom w:w="0" w:type="dxa"/>
            </w:tcMar>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6</w:t>
            </w:r>
          </w:p>
        </w:tc>
        <w:tc>
          <w:tcPr>
            <w:tcW w:w="425" w:type="dxa"/>
            <w:tcMar>
              <w:top w:w="0" w:type="dxa"/>
              <w:bottom w:w="0" w:type="dxa"/>
            </w:tcMar>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8</w:t>
            </w:r>
          </w:p>
        </w:tc>
        <w:tc>
          <w:tcPr>
            <w:tcW w:w="426" w:type="dxa"/>
            <w:tcMar>
              <w:top w:w="0" w:type="dxa"/>
              <w:bottom w:w="0" w:type="dxa"/>
            </w:tcMar>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9</w:t>
            </w:r>
          </w:p>
        </w:tc>
        <w:tc>
          <w:tcPr>
            <w:tcW w:w="425" w:type="dxa"/>
            <w:tcMar>
              <w:top w:w="0" w:type="dxa"/>
              <w:bottom w:w="0" w:type="dxa"/>
            </w:tcMar>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10</w:t>
            </w:r>
          </w:p>
        </w:tc>
        <w:tc>
          <w:tcPr>
            <w:tcW w:w="425" w:type="dxa"/>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11</w:t>
            </w:r>
          </w:p>
        </w:tc>
        <w:tc>
          <w:tcPr>
            <w:tcW w:w="425" w:type="dxa"/>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12</w:t>
            </w:r>
          </w:p>
        </w:tc>
        <w:tc>
          <w:tcPr>
            <w:tcW w:w="443" w:type="dxa"/>
            <w:vAlign w:val="cente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13</w:t>
            </w:r>
          </w:p>
        </w:tc>
      </w:tr>
      <w:tr w:rsidR="00A37522" w:rsidRPr="00881F32" w:rsidTr="00881F32">
        <w:trPr>
          <w:trHeight w:val="20"/>
          <w:jc w:val="center"/>
        </w:trPr>
        <w:tc>
          <w:tcPr>
            <w:tcW w:w="258" w:type="dxa"/>
            <w:tcMar>
              <w:top w:w="0" w:type="dxa"/>
              <w:bottom w:w="0" w:type="dxa"/>
            </w:tcMa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1.</w:t>
            </w:r>
          </w:p>
        </w:tc>
        <w:tc>
          <w:tcPr>
            <w:tcW w:w="10837" w:type="dxa"/>
            <w:gridSpan w:val="11"/>
            <w:tcMar>
              <w:top w:w="0" w:type="dxa"/>
              <w:bottom w:w="0" w:type="dxa"/>
            </w:tcMar>
          </w:tcPr>
          <w:p w:rsidR="00A37522" w:rsidRPr="00881F32" w:rsidRDefault="00A37522" w:rsidP="00881F32">
            <w:pPr>
              <w:rPr>
                <w:rFonts w:ascii="Arial" w:hAnsi="Arial" w:cs="Arial"/>
                <w:sz w:val="12"/>
                <w:szCs w:val="12"/>
              </w:rPr>
            </w:pPr>
            <w:r w:rsidRPr="00881F32">
              <w:rPr>
                <w:rFonts w:ascii="Arial" w:hAnsi="Arial" w:cs="Arial"/>
                <w:sz w:val="12"/>
                <w:szCs w:val="12"/>
              </w:rPr>
              <w:t>Задача 1.Повышение эффективности использования энергетических ресурсов в жилищном фонде</w:t>
            </w:r>
          </w:p>
        </w:tc>
      </w:tr>
      <w:tr w:rsidR="00881F32" w:rsidRPr="00881F32" w:rsidTr="00881F32">
        <w:trPr>
          <w:trHeight w:val="20"/>
          <w:jc w:val="center"/>
        </w:trPr>
        <w:tc>
          <w:tcPr>
            <w:tcW w:w="258" w:type="dxa"/>
            <w:tcMar>
              <w:top w:w="0" w:type="dxa"/>
              <w:bottom w:w="0" w:type="dxa"/>
            </w:tcMa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1.1.</w:t>
            </w:r>
          </w:p>
        </w:tc>
        <w:tc>
          <w:tcPr>
            <w:tcW w:w="3428" w:type="dxa"/>
            <w:tcMar>
              <w:top w:w="0" w:type="dxa"/>
              <w:bottom w:w="0" w:type="dxa"/>
            </w:tcMar>
          </w:tcPr>
          <w:p w:rsidR="00A37522" w:rsidRPr="00881F32" w:rsidRDefault="00A37522" w:rsidP="00881F32">
            <w:pPr>
              <w:autoSpaceDE w:val="0"/>
              <w:autoSpaceDN w:val="0"/>
              <w:adjustRightInd w:val="0"/>
              <w:rPr>
                <w:rFonts w:ascii="Arial" w:hAnsi="Arial" w:cs="Arial"/>
                <w:sz w:val="12"/>
                <w:szCs w:val="12"/>
              </w:rPr>
            </w:pPr>
            <w:r w:rsidRPr="00881F32">
              <w:rPr>
                <w:rFonts w:ascii="Arial" w:hAnsi="Arial" w:cs="Arial"/>
                <w:sz w:val="12"/>
                <w:szCs w:val="12"/>
              </w:rPr>
              <w:t>Подготовка и размещение в средствах массовой информации информационного материала о простейших технических решениях энергосбережения в быту</w:t>
            </w:r>
          </w:p>
        </w:tc>
        <w:tc>
          <w:tcPr>
            <w:tcW w:w="1296" w:type="dxa"/>
            <w:tcMar>
              <w:top w:w="0" w:type="dxa"/>
              <w:bottom w:w="0" w:type="dxa"/>
            </w:tcMar>
          </w:tcPr>
          <w:p w:rsidR="00A37522" w:rsidRPr="00881F32" w:rsidRDefault="00A37522" w:rsidP="00881F32">
            <w:pPr>
              <w:autoSpaceDE w:val="0"/>
              <w:autoSpaceDN w:val="0"/>
              <w:adjustRightInd w:val="0"/>
              <w:rPr>
                <w:rFonts w:ascii="Arial" w:hAnsi="Arial" w:cs="Arial"/>
                <w:sz w:val="12"/>
                <w:szCs w:val="12"/>
              </w:rPr>
            </w:pPr>
            <w:r w:rsidRPr="00881F32">
              <w:rPr>
                <w:rFonts w:ascii="Arial" w:hAnsi="Arial" w:cs="Arial"/>
                <w:sz w:val="12"/>
                <w:szCs w:val="12"/>
              </w:rPr>
              <w:t>комитет жилищно-коммунального и дорожного хозяйства</w:t>
            </w:r>
          </w:p>
        </w:tc>
        <w:tc>
          <w:tcPr>
            <w:tcW w:w="1134" w:type="dxa"/>
            <w:tcMar>
              <w:top w:w="0" w:type="dxa"/>
              <w:bottom w:w="0" w:type="dxa"/>
            </w:tcMar>
          </w:tcPr>
          <w:p w:rsidR="00A37522" w:rsidRPr="00881F32" w:rsidRDefault="00881F32" w:rsidP="00881F32">
            <w:pPr>
              <w:autoSpaceDE w:val="0"/>
              <w:autoSpaceDN w:val="0"/>
              <w:adjustRightInd w:val="0"/>
              <w:jc w:val="center"/>
              <w:rPr>
                <w:rFonts w:ascii="Arial" w:hAnsi="Arial" w:cs="Arial"/>
                <w:sz w:val="12"/>
                <w:szCs w:val="12"/>
              </w:rPr>
            </w:pPr>
            <w:r w:rsidRPr="00881F32">
              <w:rPr>
                <w:rFonts w:ascii="Arial" w:hAnsi="Arial" w:cs="Arial"/>
                <w:sz w:val="12"/>
                <w:szCs w:val="12"/>
              </w:rPr>
              <w:t>2020-</w:t>
            </w:r>
            <w:r w:rsidR="00A37522" w:rsidRPr="00881F32">
              <w:rPr>
                <w:rFonts w:ascii="Arial" w:hAnsi="Arial" w:cs="Arial"/>
                <w:sz w:val="12"/>
                <w:szCs w:val="12"/>
              </w:rPr>
              <w:t>2025 годы</w:t>
            </w:r>
          </w:p>
        </w:tc>
        <w:tc>
          <w:tcPr>
            <w:tcW w:w="1103" w:type="dxa"/>
            <w:tcMar>
              <w:top w:w="0" w:type="dxa"/>
              <w:bottom w:w="0" w:type="dxa"/>
            </w:tcMa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1.1</w:t>
            </w:r>
          </w:p>
        </w:tc>
        <w:tc>
          <w:tcPr>
            <w:tcW w:w="1307" w:type="dxa"/>
            <w:tcMar>
              <w:top w:w="0" w:type="dxa"/>
              <w:bottom w:w="0" w:type="dxa"/>
            </w:tcMa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w:t>
            </w:r>
          </w:p>
        </w:tc>
        <w:tc>
          <w:tcPr>
            <w:tcW w:w="425" w:type="dxa"/>
            <w:tcMar>
              <w:top w:w="0" w:type="dxa"/>
              <w:bottom w:w="0" w:type="dxa"/>
            </w:tcMa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w:t>
            </w:r>
          </w:p>
        </w:tc>
        <w:tc>
          <w:tcPr>
            <w:tcW w:w="426" w:type="dxa"/>
            <w:tcMar>
              <w:top w:w="0" w:type="dxa"/>
              <w:bottom w:w="0" w:type="dxa"/>
            </w:tcMa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w:t>
            </w:r>
          </w:p>
        </w:tc>
        <w:tc>
          <w:tcPr>
            <w:tcW w:w="425" w:type="dxa"/>
            <w:tcMar>
              <w:top w:w="0" w:type="dxa"/>
              <w:bottom w:w="0" w:type="dxa"/>
            </w:tcMa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w:t>
            </w:r>
          </w:p>
        </w:tc>
        <w:tc>
          <w:tcPr>
            <w:tcW w:w="425" w:type="dxa"/>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w:t>
            </w:r>
          </w:p>
        </w:tc>
        <w:tc>
          <w:tcPr>
            <w:tcW w:w="425" w:type="dxa"/>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w:t>
            </w:r>
          </w:p>
        </w:tc>
        <w:tc>
          <w:tcPr>
            <w:tcW w:w="443" w:type="dxa"/>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w:t>
            </w:r>
          </w:p>
        </w:tc>
      </w:tr>
      <w:tr w:rsidR="00A37522" w:rsidRPr="00881F32" w:rsidTr="00881F32">
        <w:trPr>
          <w:trHeight w:val="20"/>
          <w:jc w:val="center"/>
        </w:trPr>
        <w:tc>
          <w:tcPr>
            <w:tcW w:w="258" w:type="dxa"/>
            <w:tcMar>
              <w:top w:w="0" w:type="dxa"/>
              <w:bottom w:w="0" w:type="dxa"/>
            </w:tcMa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2.</w:t>
            </w:r>
          </w:p>
        </w:tc>
        <w:tc>
          <w:tcPr>
            <w:tcW w:w="10837" w:type="dxa"/>
            <w:gridSpan w:val="11"/>
            <w:tcMar>
              <w:top w:w="0" w:type="dxa"/>
              <w:bottom w:w="0" w:type="dxa"/>
            </w:tcMar>
          </w:tcPr>
          <w:p w:rsidR="00A37522" w:rsidRPr="00881F32" w:rsidRDefault="00A37522" w:rsidP="00881F32">
            <w:pPr>
              <w:autoSpaceDE w:val="0"/>
              <w:autoSpaceDN w:val="0"/>
              <w:adjustRightInd w:val="0"/>
              <w:rPr>
                <w:rFonts w:ascii="Arial" w:hAnsi="Arial" w:cs="Arial"/>
                <w:sz w:val="12"/>
                <w:szCs w:val="12"/>
              </w:rPr>
            </w:pPr>
            <w:r w:rsidRPr="00881F32">
              <w:rPr>
                <w:rFonts w:ascii="Arial" w:hAnsi="Arial" w:cs="Arial"/>
                <w:sz w:val="12"/>
                <w:szCs w:val="12"/>
              </w:rPr>
              <w:t>Задача 2. Повышение энергетической эффективности бюджетной сферы</w:t>
            </w:r>
          </w:p>
        </w:tc>
      </w:tr>
      <w:tr w:rsidR="00881F32" w:rsidRPr="00881F32" w:rsidTr="00881F32">
        <w:trPr>
          <w:trHeight w:val="20"/>
          <w:jc w:val="center"/>
        </w:trPr>
        <w:tc>
          <w:tcPr>
            <w:tcW w:w="258" w:type="dxa"/>
            <w:tcMar>
              <w:top w:w="0" w:type="dxa"/>
              <w:bottom w:w="0" w:type="dxa"/>
            </w:tcMa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1.2.</w:t>
            </w:r>
          </w:p>
        </w:tc>
        <w:tc>
          <w:tcPr>
            <w:tcW w:w="3428" w:type="dxa"/>
            <w:tcMar>
              <w:top w:w="0" w:type="dxa"/>
              <w:bottom w:w="0" w:type="dxa"/>
            </w:tcMar>
          </w:tcPr>
          <w:p w:rsidR="00A37522" w:rsidRPr="00881F32" w:rsidRDefault="00A37522" w:rsidP="00881F32">
            <w:pPr>
              <w:autoSpaceDE w:val="0"/>
              <w:autoSpaceDN w:val="0"/>
              <w:adjustRightInd w:val="0"/>
              <w:rPr>
                <w:rFonts w:ascii="Arial" w:hAnsi="Arial" w:cs="Arial"/>
                <w:sz w:val="12"/>
                <w:szCs w:val="12"/>
              </w:rPr>
            </w:pPr>
            <w:r w:rsidRPr="00881F32">
              <w:rPr>
                <w:rFonts w:ascii="Arial" w:hAnsi="Arial" w:cs="Arial"/>
                <w:sz w:val="12"/>
                <w:szCs w:val="12"/>
              </w:rPr>
              <w:t>Заключение энергетических договоров (контрактов), шт</w:t>
            </w:r>
          </w:p>
          <w:p w:rsidR="00A37522" w:rsidRPr="00881F32" w:rsidRDefault="00A37522" w:rsidP="00881F32">
            <w:pPr>
              <w:autoSpaceDE w:val="0"/>
              <w:autoSpaceDN w:val="0"/>
              <w:adjustRightInd w:val="0"/>
              <w:rPr>
                <w:rFonts w:ascii="Arial" w:hAnsi="Arial" w:cs="Arial"/>
                <w:sz w:val="12"/>
                <w:szCs w:val="12"/>
              </w:rPr>
            </w:pPr>
            <w:r w:rsidRPr="00881F32">
              <w:rPr>
                <w:rFonts w:ascii="Arial" w:hAnsi="Arial" w:cs="Arial"/>
                <w:sz w:val="12"/>
                <w:szCs w:val="12"/>
              </w:rPr>
              <w:t>2020 год - 2</w:t>
            </w:r>
          </w:p>
          <w:p w:rsidR="00A37522" w:rsidRPr="00881F32" w:rsidRDefault="00A37522" w:rsidP="00881F32">
            <w:pPr>
              <w:autoSpaceDE w:val="0"/>
              <w:autoSpaceDN w:val="0"/>
              <w:adjustRightInd w:val="0"/>
              <w:rPr>
                <w:rFonts w:ascii="Arial" w:hAnsi="Arial" w:cs="Arial"/>
                <w:sz w:val="12"/>
                <w:szCs w:val="12"/>
              </w:rPr>
            </w:pPr>
            <w:r w:rsidRPr="00881F32">
              <w:rPr>
                <w:rFonts w:ascii="Arial" w:hAnsi="Arial" w:cs="Arial"/>
                <w:sz w:val="12"/>
                <w:szCs w:val="12"/>
              </w:rPr>
              <w:t>2021 год - 3</w:t>
            </w:r>
          </w:p>
          <w:p w:rsidR="00A37522" w:rsidRPr="00881F32" w:rsidRDefault="00A37522" w:rsidP="00881F32">
            <w:pPr>
              <w:autoSpaceDE w:val="0"/>
              <w:autoSpaceDN w:val="0"/>
              <w:adjustRightInd w:val="0"/>
              <w:rPr>
                <w:rFonts w:ascii="Arial" w:hAnsi="Arial" w:cs="Arial"/>
                <w:sz w:val="12"/>
                <w:szCs w:val="12"/>
              </w:rPr>
            </w:pPr>
            <w:r w:rsidRPr="00881F32">
              <w:rPr>
                <w:rFonts w:ascii="Arial" w:hAnsi="Arial" w:cs="Arial"/>
                <w:sz w:val="12"/>
                <w:szCs w:val="12"/>
              </w:rPr>
              <w:t>2022 год - 2</w:t>
            </w:r>
          </w:p>
          <w:p w:rsidR="00A37522" w:rsidRPr="00881F32" w:rsidRDefault="00A37522" w:rsidP="00881F32">
            <w:pPr>
              <w:autoSpaceDE w:val="0"/>
              <w:autoSpaceDN w:val="0"/>
              <w:adjustRightInd w:val="0"/>
              <w:rPr>
                <w:rFonts w:ascii="Arial" w:hAnsi="Arial" w:cs="Arial"/>
                <w:sz w:val="12"/>
                <w:szCs w:val="12"/>
              </w:rPr>
            </w:pPr>
            <w:r w:rsidRPr="00881F32">
              <w:rPr>
                <w:rFonts w:ascii="Arial" w:hAnsi="Arial" w:cs="Arial"/>
                <w:sz w:val="12"/>
                <w:szCs w:val="12"/>
              </w:rPr>
              <w:t>2023 год - 2</w:t>
            </w:r>
          </w:p>
          <w:p w:rsidR="00A37522" w:rsidRPr="00881F32" w:rsidRDefault="00A37522" w:rsidP="00881F32">
            <w:pPr>
              <w:autoSpaceDE w:val="0"/>
              <w:autoSpaceDN w:val="0"/>
              <w:adjustRightInd w:val="0"/>
              <w:rPr>
                <w:rFonts w:ascii="Arial" w:hAnsi="Arial" w:cs="Arial"/>
                <w:sz w:val="12"/>
                <w:szCs w:val="12"/>
              </w:rPr>
            </w:pPr>
            <w:r w:rsidRPr="00881F32">
              <w:rPr>
                <w:rFonts w:ascii="Arial" w:hAnsi="Arial" w:cs="Arial"/>
                <w:sz w:val="12"/>
                <w:szCs w:val="12"/>
              </w:rPr>
              <w:t>2024 год - 1</w:t>
            </w:r>
          </w:p>
          <w:p w:rsidR="00A37522" w:rsidRPr="00881F32" w:rsidRDefault="00A37522" w:rsidP="00881F32">
            <w:pPr>
              <w:autoSpaceDE w:val="0"/>
              <w:autoSpaceDN w:val="0"/>
              <w:adjustRightInd w:val="0"/>
              <w:rPr>
                <w:rFonts w:ascii="Arial" w:hAnsi="Arial" w:cs="Arial"/>
                <w:sz w:val="12"/>
                <w:szCs w:val="12"/>
              </w:rPr>
            </w:pPr>
            <w:r w:rsidRPr="00881F32">
              <w:rPr>
                <w:rFonts w:ascii="Arial" w:hAnsi="Arial" w:cs="Arial"/>
                <w:sz w:val="12"/>
                <w:szCs w:val="12"/>
              </w:rPr>
              <w:t>2025 год - 1</w:t>
            </w:r>
          </w:p>
        </w:tc>
        <w:tc>
          <w:tcPr>
            <w:tcW w:w="1296" w:type="dxa"/>
            <w:tcMar>
              <w:top w:w="0" w:type="dxa"/>
              <w:bottom w:w="0" w:type="dxa"/>
            </w:tcMar>
          </w:tcPr>
          <w:p w:rsidR="00A37522" w:rsidRPr="00881F32" w:rsidRDefault="00A37522" w:rsidP="00881F32">
            <w:pPr>
              <w:autoSpaceDE w:val="0"/>
              <w:autoSpaceDN w:val="0"/>
              <w:adjustRightInd w:val="0"/>
              <w:rPr>
                <w:rFonts w:ascii="Arial" w:hAnsi="Arial" w:cs="Arial"/>
                <w:sz w:val="12"/>
                <w:szCs w:val="12"/>
              </w:rPr>
            </w:pPr>
            <w:r w:rsidRPr="00881F32">
              <w:rPr>
                <w:rFonts w:ascii="Arial" w:hAnsi="Arial" w:cs="Arial"/>
                <w:sz w:val="12"/>
                <w:szCs w:val="12"/>
              </w:rPr>
              <w:t>комитет жилищно-коммунального и дорожного хозяйства</w:t>
            </w:r>
          </w:p>
        </w:tc>
        <w:tc>
          <w:tcPr>
            <w:tcW w:w="1134" w:type="dxa"/>
            <w:tcMar>
              <w:top w:w="0" w:type="dxa"/>
              <w:bottom w:w="0" w:type="dxa"/>
            </w:tcMa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2020-2025 годы</w:t>
            </w:r>
          </w:p>
        </w:tc>
        <w:tc>
          <w:tcPr>
            <w:tcW w:w="1103" w:type="dxa"/>
            <w:tcMar>
              <w:top w:w="0" w:type="dxa"/>
              <w:bottom w:w="0" w:type="dxa"/>
            </w:tcMar>
          </w:tcPr>
          <w:p w:rsidR="00A37522" w:rsidRPr="00881F32" w:rsidRDefault="00A37522" w:rsidP="00881F32">
            <w:pPr>
              <w:autoSpaceDE w:val="0"/>
              <w:autoSpaceDN w:val="0"/>
              <w:adjustRightInd w:val="0"/>
              <w:jc w:val="center"/>
              <w:rPr>
                <w:rFonts w:ascii="Arial" w:hAnsi="Arial" w:cs="Arial"/>
                <w:sz w:val="12"/>
                <w:szCs w:val="12"/>
              </w:rPr>
            </w:pPr>
            <w:r w:rsidRPr="00881F32">
              <w:rPr>
                <w:rFonts w:ascii="Arial" w:hAnsi="Arial" w:cs="Arial"/>
                <w:sz w:val="12"/>
                <w:szCs w:val="12"/>
              </w:rPr>
              <w:t>1.2</w:t>
            </w:r>
          </w:p>
        </w:tc>
        <w:tc>
          <w:tcPr>
            <w:tcW w:w="1307" w:type="dxa"/>
            <w:tcMar>
              <w:top w:w="0" w:type="dxa"/>
              <w:bottom w:w="0" w:type="dxa"/>
            </w:tcMar>
          </w:tcPr>
          <w:p w:rsidR="00A37522" w:rsidRPr="00881F32" w:rsidRDefault="00A37522" w:rsidP="00881F32">
            <w:pPr>
              <w:autoSpaceDE w:val="0"/>
              <w:autoSpaceDN w:val="0"/>
              <w:adjustRightInd w:val="0"/>
              <w:rPr>
                <w:rFonts w:ascii="Arial" w:hAnsi="Arial" w:cs="Arial"/>
                <w:b/>
                <w:sz w:val="12"/>
                <w:szCs w:val="12"/>
              </w:rPr>
            </w:pPr>
            <w:r w:rsidRPr="00881F32">
              <w:rPr>
                <w:rFonts w:ascii="Arial" w:hAnsi="Arial" w:cs="Arial"/>
                <w:sz w:val="12"/>
                <w:szCs w:val="12"/>
              </w:rPr>
              <w:t>бюджет Валдайского городского поселения</w:t>
            </w:r>
          </w:p>
        </w:tc>
        <w:tc>
          <w:tcPr>
            <w:tcW w:w="425" w:type="dxa"/>
            <w:tcMar>
              <w:top w:w="0" w:type="dxa"/>
              <w:bottom w:w="0" w:type="dxa"/>
            </w:tcMa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w:t>
            </w:r>
          </w:p>
        </w:tc>
        <w:tc>
          <w:tcPr>
            <w:tcW w:w="426" w:type="dxa"/>
            <w:tcMar>
              <w:top w:w="0" w:type="dxa"/>
              <w:bottom w:w="0" w:type="dxa"/>
            </w:tcMa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w:t>
            </w:r>
          </w:p>
        </w:tc>
        <w:tc>
          <w:tcPr>
            <w:tcW w:w="425" w:type="dxa"/>
            <w:tcMar>
              <w:top w:w="0" w:type="dxa"/>
              <w:bottom w:w="0" w:type="dxa"/>
            </w:tcMar>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w:t>
            </w:r>
          </w:p>
        </w:tc>
        <w:tc>
          <w:tcPr>
            <w:tcW w:w="425" w:type="dxa"/>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w:t>
            </w:r>
          </w:p>
        </w:tc>
        <w:tc>
          <w:tcPr>
            <w:tcW w:w="425" w:type="dxa"/>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w:t>
            </w:r>
          </w:p>
        </w:tc>
        <w:tc>
          <w:tcPr>
            <w:tcW w:w="443" w:type="dxa"/>
          </w:tcPr>
          <w:p w:rsidR="00A37522" w:rsidRPr="00881F32" w:rsidRDefault="00A37522" w:rsidP="00881F32">
            <w:pPr>
              <w:autoSpaceDE w:val="0"/>
              <w:autoSpaceDN w:val="0"/>
              <w:adjustRightInd w:val="0"/>
              <w:jc w:val="center"/>
              <w:rPr>
                <w:rFonts w:ascii="Arial" w:hAnsi="Arial" w:cs="Arial"/>
                <w:b/>
                <w:sz w:val="12"/>
                <w:szCs w:val="12"/>
              </w:rPr>
            </w:pPr>
            <w:r w:rsidRPr="00881F32">
              <w:rPr>
                <w:rFonts w:ascii="Arial" w:hAnsi="Arial" w:cs="Arial"/>
                <w:b/>
                <w:sz w:val="12"/>
                <w:szCs w:val="12"/>
              </w:rPr>
              <w:t>-</w:t>
            </w:r>
          </w:p>
        </w:tc>
      </w:tr>
    </w:tbl>
    <w:p w:rsidR="00740367" w:rsidRDefault="00740367" w:rsidP="0011203E">
      <w:pPr>
        <w:shd w:val="clear" w:color="auto" w:fill="FFFFFF"/>
        <w:suppressAutoHyphens/>
        <w:jc w:val="center"/>
        <w:rPr>
          <w:rFonts w:ascii="Arial" w:hAnsi="Arial" w:cs="Arial"/>
          <w:sz w:val="16"/>
          <w:szCs w:val="16"/>
        </w:rPr>
      </w:pPr>
    </w:p>
    <w:p w:rsidR="00FA2BD5" w:rsidRPr="00FA2BD5" w:rsidRDefault="00FA2BD5" w:rsidP="00FA2BD5">
      <w:pPr>
        <w:pStyle w:val="20"/>
        <w:rPr>
          <w:rFonts w:ascii="Arial" w:hAnsi="Arial" w:cs="Arial"/>
          <w:color w:val="000000"/>
          <w:sz w:val="16"/>
          <w:szCs w:val="16"/>
        </w:rPr>
      </w:pPr>
      <w:r w:rsidRPr="00FA2BD5">
        <w:rPr>
          <w:rFonts w:ascii="Arial" w:hAnsi="Arial" w:cs="Arial"/>
          <w:color w:val="000000"/>
          <w:sz w:val="16"/>
          <w:szCs w:val="16"/>
        </w:rPr>
        <w:t>АДМИНИСТРАЦИЯ ВАЛДАЙСКОГО МУНИЦИПАЛЬНОГО РАЙОНА</w:t>
      </w:r>
    </w:p>
    <w:p w:rsidR="00FA2BD5" w:rsidRPr="00FA2BD5" w:rsidRDefault="00FA2BD5" w:rsidP="00FA2BD5">
      <w:pPr>
        <w:pStyle w:val="3"/>
        <w:rPr>
          <w:rFonts w:ascii="Arial" w:hAnsi="Arial" w:cs="Arial"/>
          <w:sz w:val="16"/>
          <w:szCs w:val="16"/>
        </w:rPr>
      </w:pPr>
      <w:r w:rsidRPr="00FA2BD5">
        <w:rPr>
          <w:rFonts w:ascii="Arial" w:hAnsi="Arial" w:cs="Arial"/>
          <w:sz w:val="16"/>
          <w:szCs w:val="16"/>
        </w:rPr>
        <w:t>П О С Т А Н О В Л Е Н И Е</w:t>
      </w:r>
    </w:p>
    <w:p w:rsidR="00FA2BD5" w:rsidRPr="00FA2BD5" w:rsidRDefault="00FA2BD5" w:rsidP="00FA2BD5">
      <w:pPr>
        <w:jc w:val="center"/>
        <w:rPr>
          <w:rFonts w:ascii="Arial" w:hAnsi="Arial" w:cs="Arial"/>
          <w:sz w:val="16"/>
          <w:szCs w:val="16"/>
        </w:rPr>
      </w:pPr>
      <w:r w:rsidRPr="00FA2BD5">
        <w:rPr>
          <w:rFonts w:ascii="Arial" w:hAnsi="Arial" w:cs="Arial"/>
          <w:sz w:val="16"/>
          <w:szCs w:val="16"/>
        </w:rPr>
        <w:t>14.11.2022 № 2249</w:t>
      </w:r>
    </w:p>
    <w:p w:rsidR="00FA2BD5" w:rsidRPr="00FA2BD5" w:rsidRDefault="00FA2BD5" w:rsidP="00FA2BD5">
      <w:pPr>
        <w:shd w:val="clear" w:color="auto" w:fill="FFFFFF"/>
        <w:tabs>
          <w:tab w:val="left" w:pos="1418"/>
        </w:tabs>
        <w:jc w:val="center"/>
        <w:rPr>
          <w:rFonts w:ascii="Arial" w:hAnsi="Arial" w:cs="Arial"/>
          <w:b/>
          <w:sz w:val="16"/>
          <w:szCs w:val="16"/>
        </w:rPr>
      </w:pPr>
      <w:r w:rsidRPr="00FA2BD5">
        <w:rPr>
          <w:rFonts w:ascii="Arial" w:hAnsi="Arial" w:cs="Arial"/>
          <w:b/>
          <w:sz w:val="16"/>
          <w:szCs w:val="16"/>
        </w:rPr>
        <w:t>Об утверждении перечня многоквартирных домов, расположенных на территории Валдайского муниципального района, для проведения в 2023 году капитального ремонта общего имущества в многоквартирных домах, в которых собственники помещений в течении трёх месяцев с момента получения от регионального оператора предложения о капитальном ремонте (в случае если собственники формируют фонд капитального ремонта на счёте регионального оператора) не приняли решение о проведении капитального ремонта, в соответствии с региональной программой и предложениями регионального оператора</w:t>
      </w:r>
    </w:p>
    <w:p w:rsidR="00FA2BD5" w:rsidRPr="00FA2BD5" w:rsidRDefault="00FA2BD5" w:rsidP="00FA2BD5">
      <w:pPr>
        <w:shd w:val="clear" w:color="auto" w:fill="FFFFFF"/>
        <w:tabs>
          <w:tab w:val="left" w:pos="1418"/>
        </w:tabs>
        <w:ind w:firstLine="709"/>
        <w:jc w:val="both"/>
        <w:rPr>
          <w:rFonts w:ascii="Arial" w:hAnsi="Arial" w:cs="Arial"/>
          <w:sz w:val="4"/>
          <w:szCs w:val="4"/>
        </w:rPr>
      </w:pPr>
    </w:p>
    <w:p w:rsidR="00FA2BD5" w:rsidRPr="00FA2BD5" w:rsidRDefault="00FA2BD5" w:rsidP="00FA2BD5">
      <w:pPr>
        <w:shd w:val="clear" w:color="auto" w:fill="FFFFFF"/>
        <w:ind w:firstLine="284"/>
        <w:jc w:val="both"/>
        <w:rPr>
          <w:rFonts w:ascii="Arial" w:hAnsi="Arial" w:cs="Arial"/>
          <w:sz w:val="16"/>
          <w:szCs w:val="16"/>
        </w:rPr>
      </w:pPr>
      <w:r w:rsidRPr="00FA2BD5">
        <w:rPr>
          <w:rFonts w:ascii="Arial" w:hAnsi="Arial" w:cs="Arial"/>
          <w:sz w:val="16"/>
          <w:szCs w:val="16"/>
        </w:rPr>
        <w:t xml:space="preserve">В соответствии с частью 6 статьи 189 Жилищного кодекса Российской Федерации, региональной программой капитального ремонта общего имущества в многоквартирных домах, расположенных на территории Новгородской области, на 2014 - 2043 годы, утвержденной постановлением Правительства Новгородской области от 03.02.2014 № 46 Администрация Валдайского муниципального района </w:t>
      </w:r>
      <w:r w:rsidRPr="00FA2BD5">
        <w:rPr>
          <w:rFonts w:ascii="Arial" w:hAnsi="Arial" w:cs="Arial"/>
          <w:b/>
          <w:sz w:val="16"/>
          <w:szCs w:val="16"/>
        </w:rPr>
        <w:t>ПОСТАНОВЛЯЕТ:</w:t>
      </w:r>
    </w:p>
    <w:p w:rsidR="00FA2BD5" w:rsidRPr="00FA2BD5" w:rsidRDefault="00FA2BD5" w:rsidP="00FA2BD5">
      <w:pPr>
        <w:shd w:val="clear" w:color="auto" w:fill="FFFFFF"/>
        <w:ind w:firstLine="284"/>
        <w:jc w:val="both"/>
        <w:rPr>
          <w:rFonts w:ascii="Arial" w:hAnsi="Arial" w:cs="Arial"/>
          <w:sz w:val="16"/>
          <w:szCs w:val="16"/>
        </w:rPr>
      </w:pPr>
      <w:r w:rsidRPr="00FA2BD5">
        <w:rPr>
          <w:rFonts w:ascii="Arial" w:hAnsi="Arial" w:cs="Arial"/>
          <w:sz w:val="16"/>
          <w:szCs w:val="16"/>
        </w:rPr>
        <w:t>1. Утвердить прилагаемый перечень многоквартирных домов, расположенных на территории Валдайского муниципального района, для проведения в 2023 году капитального ремонта общего имущества в многоквартирных домах, в которых собственники помещений в течение трёх месяцев с момента получения от регионального оператора предложения о капитальном ремонте (в случае если собственники формируют фонд капитального ремонта на счёте регионального оператора) не приняли решение о проведении капитального ремонта, в соответствии с региональной программой и предложениями регионального оператора.</w:t>
      </w:r>
    </w:p>
    <w:p w:rsidR="00FA2BD5" w:rsidRPr="00FA2BD5" w:rsidRDefault="00FA2BD5" w:rsidP="00FA2BD5">
      <w:pPr>
        <w:shd w:val="clear" w:color="auto" w:fill="FFFFFF"/>
        <w:ind w:firstLine="284"/>
        <w:jc w:val="both"/>
        <w:rPr>
          <w:rFonts w:ascii="Arial" w:hAnsi="Arial" w:cs="Arial"/>
          <w:sz w:val="16"/>
          <w:szCs w:val="16"/>
        </w:rPr>
      </w:pPr>
      <w:r w:rsidRPr="00FA2BD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A2BD5" w:rsidRPr="00FA2BD5" w:rsidRDefault="00FA2BD5" w:rsidP="00FA2BD5">
      <w:pPr>
        <w:ind w:firstLine="709"/>
        <w:jc w:val="both"/>
        <w:rPr>
          <w:rFonts w:ascii="Arial" w:hAnsi="Arial" w:cs="Arial"/>
          <w:sz w:val="4"/>
          <w:szCs w:val="4"/>
        </w:rPr>
      </w:pPr>
    </w:p>
    <w:p w:rsidR="00FA2BD5" w:rsidRPr="00FA2BD5" w:rsidRDefault="00FA2BD5" w:rsidP="00FA2BD5">
      <w:pPr>
        <w:jc w:val="both"/>
        <w:rPr>
          <w:rFonts w:ascii="Arial" w:hAnsi="Arial" w:cs="Arial"/>
          <w:b/>
          <w:sz w:val="16"/>
          <w:szCs w:val="16"/>
        </w:rPr>
      </w:pPr>
      <w:r w:rsidRPr="00FA2BD5">
        <w:rPr>
          <w:rFonts w:ascii="Arial" w:hAnsi="Arial" w:cs="Arial"/>
          <w:b/>
          <w:sz w:val="16"/>
          <w:szCs w:val="16"/>
        </w:rPr>
        <w:t>Глава муниципального района</w:t>
      </w:r>
      <w:r w:rsidRPr="00FA2BD5">
        <w:rPr>
          <w:rFonts w:ascii="Arial" w:hAnsi="Arial" w:cs="Arial"/>
          <w:b/>
          <w:sz w:val="16"/>
          <w:szCs w:val="16"/>
        </w:rPr>
        <w:tab/>
      </w:r>
      <w:r w:rsidRPr="00FA2BD5">
        <w:rPr>
          <w:rFonts w:ascii="Arial" w:hAnsi="Arial" w:cs="Arial"/>
          <w:b/>
          <w:sz w:val="16"/>
          <w:szCs w:val="16"/>
        </w:rPr>
        <w:tab/>
        <w:t>Ю.В.Стадэ</w:t>
      </w:r>
    </w:p>
    <w:p w:rsidR="00FA2BD5" w:rsidRPr="00FA2BD5" w:rsidRDefault="00FA2BD5" w:rsidP="00FA2BD5">
      <w:pPr>
        <w:ind w:left="9072"/>
        <w:jc w:val="center"/>
        <w:rPr>
          <w:rFonts w:ascii="Arial" w:hAnsi="Arial" w:cs="Arial"/>
          <w:sz w:val="12"/>
          <w:szCs w:val="12"/>
        </w:rPr>
      </w:pPr>
      <w:r w:rsidRPr="00FA2BD5">
        <w:rPr>
          <w:rFonts w:ascii="Arial" w:hAnsi="Arial" w:cs="Arial"/>
          <w:sz w:val="12"/>
          <w:szCs w:val="12"/>
        </w:rPr>
        <w:t>УТВЕРЖДЕН</w:t>
      </w:r>
    </w:p>
    <w:p w:rsidR="00FA2BD5" w:rsidRPr="00FA2BD5" w:rsidRDefault="00FA2BD5" w:rsidP="00FA2BD5">
      <w:pPr>
        <w:ind w:left="9072"/>
        <w:jc w:val="center"/>
        <w:rPr>
          <w:rFonts w:ascii="Arial" w:hAnsi="Arial" w:cs="Arial"/>
          <w:sz w:val="12"/>
          <w:szCs w:val="12"/>
        </w:rPr>
      </w:pPr>
      <w:r w:rsidRPr="00FA2BD5">
        <w:rPr>
          <w:rFonts w:ascii="Arial" w:hAnsi="Arial" w:cs="Arial"/>
          <w:sz w:val="12"/>
          <w:szCs w:val="12"/>
        </w:rPr>
        <w:t>постановлением Администрации</w:t>
      </w:r>
    </w:p>
    <w:p w:rsidR="00FA2BD5" w:rsidRPr="00FA2BD5" w:rsidRDefault="00FA2BD5" w:rsidP="00FA2BD5">
      <w:pPr>
        <w:ind w:left="9072"/>
        <w:jc w:val="center"/>
        <w:rPr>
          <w:rFonts w:ascii="Arial" w:hAnsi="Arial" w:cs="Arial"/>
          <w:sz w:val="12"/>
          <w:szCs w:val="12"/>
        </w:rPr>
      </w:pPr>
      <w:r w:rsidRPr="00FA2BD5">
        <w:rPr>
          <w:rFonts w:ascii="Arial" w:hAnsi="Arial" w:cs="Arial"/>
          <w:sz w:val="12"/>
          <w:szCs w:val="12"/>
        </w:rPr>
        <w:t>муниципального района</w:t>
      </w:r>
    </w:p>
    <w:p w:rsidR="00FA2BD5" w:rsidRPr="00FA2BD5" w:rsidRDefault="00FA2BD5" w:rsidP="00FA2BD5">
      <w:pPr>
        <w:ind w:left="9072"/>
        <w:jc w:val="center"/>
        <w:rPr>
          <w:rFonts w:ascii="Arial" w:hAnsi="Arial" w:cs="Arial"/>
          <w:sz w:val="12"/>
          <w:szCs w:val="12"/>
        </w:rPr>
      </w:pPr>
      <w:r w:rsidRPr="00FA2BD5">
        <w:rPr>
          <w:rFonts w:ascii="Arial" w:hAnsi="Arial" w:cs="Arial"/>
          <w:sz w:val="12"/>
          <w:szCs w:val="12"/>
        </w:rPr>
        <w:t>от 14.11.2022 № 2249</w:t>
      </w:r>
    </w:p>
    <w:p w:rsidR="00FA2BD5" w:rsidRPr="00FA2BD5" w:rsidRDefault="00FA2BD5" w:rsidP="00FA2BD5">
      <w:pPr>
        <w:jc w:val="center"/>
        <w:rPr>
          <w:rFonts w:ascii="Arial" w:hAnsi="Arial" w:cs="Arial"/>
          <w:b/>
          <w:sz w:val="16"/>
          <w:szCs w:val="16"/>
        </w:rPr>
      </w:pPr>
      <w:r w:rsidRPr="00FA2BD5">
        <w:rPr>
          <w:rFonts w:ascii="Arial" w:hAnsi="Arial" w:cs="Arial"/>
          <w:b/>
          <w:sz w:val="16"/>
          <w:szCs w:val="16"/>
        </w:rPr>
        <w:t>ПЕРЕЧЕНЬ</w:t>
      </w:r>
    </w:p>
    <w:p w:rsidR="00FA2BD5" w:rsidRDefault="00FA2BD5" w:rsidP="00FA2BD5">
      <w:pPr>
        <w:jc w:val="center"/>
        <w:rPr>
          <w:rFonts w:ascii="Arial" w:hAnsi="Arial" w:cs="Arial"/>
          <w:b/>
          <w:color w:val="000000"/>
          <w:sz w:val="16"/>
          <w:szCs w:val="16"/>
        </w:rPr>
      </w:pPr>
      <w:r w:rsidRPr="00FA2BD5">
        <w:rPr>
          <w:rFonts w:ascii="Arial" w:hAnsi="Arial" w:cs="Arial"/>
          <w:b/>
          <w:color w:val="000000"/>
          <w:sz w:val="16"/>
          <w:szCs w:val="16"/>
        </w:rPr>
        <w:t>многоквартирных домов, расположенных на территории Валдайского муниципального района, для проведения в 2023 году капитального ремонта общего имущества в многоквартирных домах, в которых собственники помещений в течение трех месяцев с момента получения от регионального оператора предложения о капитальном ремонте (в случае если собственники формируют фонд капитального ремонта на счете регионального оператора) не приняли решение о проведении капитального ремонта, в соответствии с региональной программой и предложениями регионального оператора</w:t>
      </w:r>
    </w:p>
    <w:p w:rsidR="00FA2BD5" w:rsidRPr="00FA2BD5" w:rsidRDefault="00FA2BD5" w:rsidP="00FA2BD5">
      <w:pPr>
        <w:jc w:val="center"/>
        <w:rPr>
          <w:rFonts w:ascii="Arial" w:hAnsi="Arial" w:cs="Arial"/>
          <w:b/>
          <w:color w:val="000000"/>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524"/>
        <w:gridCol w:w="4658"/>
        <w:gridCol w:w="4143"/>
        <w:gridCol w:w="2075"/>
      </w:tblGrid>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b/>
                <w:color w:val="000000"/>
                <w:sz w:val="12"/>
                <w:szCs w:val="12"/>
              </w:rPr>
            </w:pPr>
            <w:r w:rsidRPr="00FA2BD5">
              <w:rPr>
                <w:rFonts w:ascii="Arial" w:hAnsi="Arial" w:cs="Arial"/>
                <w:b/>
                <w:color w:val="000000"/>
                <w:sz w:val="12"/>
                <w:szCs w:val="12"/>
              </w:rPr>
              <w:t>№ п/п</w:t>
            </w:r>
          </w:p>
        </w:tc>
        <w:tc>
          <w:tcPr>
            <w:tcW w:w="2043" w:type="pct"/>
            <w:shd w:val="clear" w:color="auto" w:fill="auto"/>
            <w:vAlign w:val="center"/>
            <w:hideMark/>
          </w:tcPr>
          <w:p w:rsidR="00FA2BD5" w:rsidRPr="00FA2BD5" w:rsidRDefault="00FA2BD5" w:rsidP="007B28DF">
            <w:pPr>
              <w:jc w:val="center"/>
              <w:rPr>
                <w:rFonts w:ascii="Arial" w:hAnsi="Arial" w:cs="Arial"/>
                <w:b/>
                <w:bCs/>
                <w:sz w:val="12"/>
                <w:szCs w:val="12"/>
              </w:rPr>
            </w:pPr>
            <w:r w:rsidRPr="00FA2BD5">
              <w:rPr>
                <w:rFonts w:ascii="Arial" w:hAnsi="Arial" w:cs="Arial"/>
                <w:b/>
                <w:bCs/>
                <w:sz w:val="12"/>
                <w:szCs w:val="12"/>
              </w:rPr>
              <w:t>Адрес МКД</w:t>
            </w:r>
          </w:p>
        </w:tc>
        <w:tc>
          <w:tcPr>
            <w:tcW w:w="1817" w:type="pct"/>
            <w:shd w:val="clear" w:color="auto" w:fill="auto"/>
            <w:vAlign w:val="center"/>
            <w:hideMark/>
          </w:tcPr>
          <w:p w:rsidR="00FA2BD5" w:rsidRPr="00FA2BD5" w:rsidRDefault="00FA2BD5" w:rsidP="007B28DF">
            <w:pPr>
              <w:jc w:val="center"/>
              <w:rPr>
                <w:rFonts w:ascii="Arial" w:hAnsi="Arial" w:cs="Arial"/>
                <w:b/>
                <w:sz w:val="12"/>
                <w:szCs w:val="12"/>
              </w:rPr>
            </w:pPr>
            <w:r w:rsidRPr="00FA2BD5">
              <w:rPr>
                <w:rFonts w:ascii="Arial" w:hAnsi="Arial" w:cs="Arial"/>
                <w:b/>
                <w:sz w:val="12"/>
                <w:szCs w:val="12"/>
              </w:rPr>
              <w:t>Вид работ</w:t>
            </w:r>
          </w:p>
        </w:tc>
        <w:tc>
          <w:tcPr>
            <w:tcW w:w="910" w:type="pct"/>
            <w:shd w:val="clear" w:color="auto" w:fill="auto"/>
            <w:vAlign w:val="center"/>
            <w:hideMark/>
          </w:tcPr>
          <w:p w:rsidR="00FA2BD5" w:rsidRPr="00FA2BD5" w:rsidRDefault="00FA2BD5" w:rsidP="007B28DF">
            <w:pPr>
              <w:jc w:val="center"/>
              <w:rPr>
                <w:rFonts w:ascii="Arial" w:hAnsi="Arial" w:cs="Arial"/>
                <w:b/>
                <w:color w:val="000000"/>
                <w:sz w:val="12"/>
                <w:szCs w:val="12"/>
              </w:rPr>
            </w:pPr>
            <w:r w:rsidRPr="00FA2BD5">
              <w:rPr>
                <w:rFonts w:ascii="Arial" w:hAnsi="Arial" w:cs="Arial"/>
                <w:b/>
                <w:color w:val="000000"/>
                <w:sz w:val="12"/>
                <w:szCs w:val="12"/>
              </w:rPr>
              <w:t>Предельная стоимость работ</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w:t>
            </w:r>
          </w:p>
        </w:tc>
        <w:tc>
          <w:tcPr>
            <w:tcW w:w="2043" w:type="pct"/>
            <w:shd w:val="clear" w:color="auto" w:fill="auto"/>
            <w:vAlign w:val="center"/>
            <w:hideMark/>
          </w:tcPr>
          <w:p w:rsidR="00FA2BD5" w:rsidRPr="00FA2BD5" w:rsidRDefault="00FA2BD5" w:rsidP="007B28DF">
            <w:pPr>
              <w:jc w:val="center"/>
              <w:rPr>
                <w:rFonts w:ascii="Arial" w:hAnsi="Arial" w:cs="Arial"/>
                <w:bCs/>
                <w:sz w:val="12"/>
                <w:szCs w:val="12"/>
              </w:rPr>
            </w:pPr>
            <w:r w:rsidRPr="00FA2BD5">
              <w:rPr>
                <w:rFonts w:ascii="Arial" w:hAnsi="Arial" w:cs="Arial"/>
                <w:bCs/>
                <w:sz w:val="12"/>
                <w:szCs w:val="12"/>
              </w:rPr>
              <w:t>2</w:t>
            </w:r>
          </w:p>
        </w:tc>
        <w:tc>
          <w:tcPr>
            <w:tcW w:w="1817" w:type="pct"/>
            <w:shd w:val="clear" w:color="auto" w:fill="auto"/>
            <w:vAlign w:val="center"/>
            <w:hideMark/>
          </w:tcPr>
          <w:p w:rsidR="00FA2BD5" w:rsidRPr="00FA2BD5" w:rsidRDefault="00FA2BD5" w:rsidP="007B28DF">
            <w:pPr>
              <w:jc w:val="center"/>
              <w:rPr>
                <w:rFonts w:ascii="Arial" w:hAnsi="Arial" w:cs="Arial"/>
                <w:sz w:val="12"/>
                <w:szCs w:val="12"/>
              </w:rPr>
            </w:pPr>
            <w:r w:rsidRPr="00FA2BD5">
              <w:rPr>
                <w:rFonts w:ascii="Arial" w:hAnsi="Arial" w:cs="Arial"/>
                <w:sz w:val="12"/>
                <w:szCs w:val="12"/>
              </w:rPr>
              <w:t>3</w:t>
            </w:r>
          </w:p>
        </w:tc>
        <w:tc>
          <w:tcPr>
            <w:tcW w:w="910" w:type="pct"/>
            <w:shd w:val="clear" w:color="auto" w:fill="auto"/>
            <w:vAlign w:val="center"/>
            <w:hideMark/>
          </w:tcPr>
          <w:p w:rsidR="00FA2BD5" w:rsidRPr="00FA2BD5" w:rsidRDefault="00FA2BD5" w:rsidP="007B28DF">
            <w:pPr>
              <w:jc w:val="center"/>
              <w:rPr>
                <w:rFonts w:ascii="Arial" w:hAnsi="Arial" w:cs="Arial"/>
                <w:sz w:val="12"/>
                <w:szCs w:val="12"/>
              </w:rPr>
            </w:pPr>
            <w:r w:rsidRPr="00FA2BD5">
              <w:rPr>
                <w:rFonts w:ascii="Arial" w:hAnsi="Arial" w:cs="Arial"/>
                <w:sz w:val="12"/>
                <w:szCs w:val="12"/>
              </w:rPr>
              <w:t>4</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д. Ивантеево, ул. Озерная, д.1</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теплоснабжения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4061,0 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д. Ивантеево, ул. Озерная, д.1</w:t>
            </w:r>
          </w:p>
        </w:tc>
        <w:tc>
          <w:tcPr>
            <w:tcW w:w="1817" w:type="pct"/>
            <w:shd w:val="clear" w:color="auto" w:fill="auto"/>
            <w:vAlign w:val="center"/>
            <w:hideMark/>
          </w:tcPr>
          <w:p w:rsidR="00FA2BD5" w:rsidRPr="00FA2BD5" w:rsidRDefault="00FA2BD5" w:rsidP="00FA2BD5">
            <w:pPr>
              <w:rPr>
                <w:rFonts w:ascii="Arial" w:hAnsi="Arial" w:cs="Arial"/>
                <w:sz w:val="12"/>
                <w:szCs w:val="12"/>
              </w:rPr>
            </w:pPr>
            <w:r w:rsidRPr="00FA2BD5">
              <w:rPr>
                <w:rFonts w:ascii="Arial" w:hAnsi="Arial" w:cs="Arial"/>
                <w:sz w:val="12"/>
                <w:szCs w:val="12"/>
              </w:rPr>
              <w:t>проектные работысистемы теплоснабжения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34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3</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д. Ивантеево, ул. Озерная, д.2</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электроснабжения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1543320</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д. Ивантеево, ул. Озерная, д.3</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электроснабжения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1544749</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5</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д. Ивантеево, ул. Озерная, д.4</w:t>
            </w:r>
          </w:p>
        </w:tc>
        <w:tc>
          <w:tcPr>
            <w:tcW w:w="1817" w:type="pct"/>
            <w:shd w:val="clear" w:color="auto" w:fill="auto"/>
            <w:vAlign w:val="center"/>
            <w:hideMark/>
          </w:tcPr>
          <w:p w:rsidR="00FA2BD5" w:rsidRPr="00FA2BD5" w:rsidRDefault="00FA2BD5" w:rsidP="00FA2BD5">
            <w:pPr>
              <w:rPr>
                <w:rFonts w:ascii="Arial" w:hAnsi="Arial" w:cs="Arial"/>
                <w:sz w:val="12"/>
                <w:szCs w:val="12"/>
              </w:rPr>
            </w:pPr>
            <w:r w:rsidRPr="00FA2BD5">
              <w:rPr>
                <w:rFonts w:ascii="Arial" w:hAnsi="Arial" w:cs="Arial"/>
                <w:sz w:val="12"/>
                <w:szCs w:val="12"/>
              </w:rPr>
              <w:t>проектные работы системы теплоснабжения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4061,0 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6</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д. Ивантеево, ул. Озерная, д.4</w:t>
            </w:r>
          </w:p>
        </w:tc>
        <w:tc>
          <w:tcPr>
            <w:tcW w:w="1817" w:type="pct"/>
            <w:shd w:val="clear" w:color="auto" w:fill="auto"/>
            <w:vAlign w:val="center"/>
            <w:hideMark/>
          </w:tcPr>
          <w:p w:rsidR="00FA2BD5" w:rsidRPr="00FA2BD5" w:rsidRDefault="00FA2BD5" w:rsidP="00FA2BD5">
            <w:pPr>
              <w:rPr>
                <w:rFonts w:ascii="Arial" w:hAnsi="Arial" w:cs="Arial"/>
                <w:sz w:val="12"/>
                <w:szCs w:val="12"/>
              </w:rPr>
            </w:pPr>
            <w:r w:rsidRPr="00FA2BD5">
              <w:rPr>
                <w:rFonts w:ascii="Arial" w:hAnsi="Arial" w:cs="Arial"/>
                <w:sz w:val="12"/>
                <w:szCs w:val="12"/>
              </w:rPr>
              <w:t>проектные работысистемы теплоснабжения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34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7</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д. Ивантеево, ул. Озерная, д.4</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электроснабжения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1543320</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8</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д. Ивантеево, ул. Озерная, д.5</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теплоснабжения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4061,0 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9</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д. Ивантеево, ул. Озерная, д.5</w:t>
            </w:r>
          </w:p>
        </w:tc>
        <w:tc>
          <w:tcPr>
            <w:tcW w:w="1817" w:type="pct"/>
            <w:shd w:val="clear" w:color="auto" w:fill="auto"/>
            <w:vAlign w:val="center"/>
            <w:hideMark/>
          </w:tcPr>
          <w:p w:rsidR="00FA2BD5" w:rsidRPr="00FA2BD5" w:rsidRDefault="00FA2BD5" w:rsidP="00FA2BD5">
            <w:pPr>
              <w:rPr>
                <w:rFonts w:ascii="Arial" w:hAnsi="Arial" w:cs="Arial"/>
                <w:sz w:val="12"/>
                <w:szCs w:val="12"/>
              </w:rPr>
            </w:pPr>
            <w:r w:rsidRPr="00FA2BD5">
              <w:rPr>
                <w:rFonts w:ascii="Arial" w:hAnsi="Arial" w:cs="Arial"/>
                <w:sz w:val="12"/>
                <w:szCs w:val="12"/>
              </w:rPr>
              <w:t>проектные работысистемы теплоснабжения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34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10</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д. Ивантеево, ул. Озерная, д.6</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 системы теплоснабжения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4061,0 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11</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д. Ивантеево, ул. Озерная, д.6</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 тс</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34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12</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п. Короцко, ул.Центральная, д.24</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электроснабжения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928850</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13</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п.Короцко, ул.Центральная, д.24</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14</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п. Короцко, ул.Центральная, д.24</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15</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 Рощино, д.4</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теплоснабжения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3 236 617,00</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16</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п. Рощино, д.5</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плоской крыши</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3 717 256,00</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17</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п. Рощино, д.5</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18</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п. Рощино, д.5</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19</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просп. Васильева, д.1</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плоской крыши</w:t>
            </w:r>
          </w:p>
        </w:tc>
        <w:tc>
          <w:tcPr>
            <w:tcW w:w="910" w:type="pct"/>
            <w:shd w:val="clear" w:color="auto" w:fill="auto"/>
            <w:noWrap/>
            <w:vAlign w:val="center"/>
            <w:hideMark/>
          </w:tcPr>
          <w:p w:rsidR="00FA2BD5" w:rsidRPr="00FA2BD5" w:rsidRDefault="00FA2BD5" w:rsidP="007B28DF">
            <w:pPr>
              <w:jc w:val="center"/>
              <w:rPr>
                <w:rFonts w:ascii="Arial" w:hAnsi="Arial" w:cs="Arial"/>
                <w:sz w:val="12"/>
                <w:szCs w:val="12"/>
              </w:rPr>
            </w:pPr>
            <w:r w:rsidRPr="00FA2BD5">
              <w:rPr>
                <w:rFonts w:ascii="Arial" w:hAnsi="Arial" w:cs="Arial"/>
                <w:sz w:val="12"/>
                <w:szCs w:val="12"/>
              </w:rPr>
              <w:t>3717356,00</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20</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Валдай-3, ул. Советская, д.6</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скатной крыши</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10607430,00</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21</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Валдай-3, ул. Советская, д.6</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теплоснабжения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5734132,00</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22</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с. Едрово, ул.Сосновая, д.40</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электроснабжения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242930</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23</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с. Едрово, ул. Сосновая, д.40</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фасада</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1171056</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24</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с. Яжелбицы, ул. Усадьба, д.16</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фасада</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2140640</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25</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с. Яжелбицы, ул. Усадьба, д.16</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26</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с. Яжелбицы, ул. Усадьба, д.16</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27</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с. Яжелбицы, ул. Усадьба, д.2</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водоотведения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1829880</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с. Яжелбицы, ул. Усадьба, д.2</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электроснабжения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1543320</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29</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с. Яжелбицы, ул. Усадьба, д.2</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30</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с. Яжелбицы, ул. Усадьба, д.2</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31</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ул. Энергетиков, д.20</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фасада</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2947676</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32</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ул. Гагарина, д.25</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33</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ул. Гагарина, д.25</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34</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Октябрьская, д.31</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35</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Октябрьская, д.31</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36</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ул. Радищева, д.36</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37</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ул. Радищева, д.36</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38</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Труда, д.15</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39</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Труда, д.15</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40</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Труда, д.41а</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41</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Труда, д.41а</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42</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Механизаторов, д.16</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43</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Механизаторов, д.16</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44</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Труда, д.4</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45</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Труда, д.4</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ул. Труда, д.40</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47</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ул. Труда, д.40</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48</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Выскодно-2, д.16а</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49</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Выскодно-2, д.16а</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50</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просп.Комсомольский, д.51а</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51</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просп.Комсомольский, д.51а</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52</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с. Зимогорье, ул. Ветеранов, д.1</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53</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с. Зимогорье, ул. Ветеранов, д.1</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54</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с. Зимогорье, ул. Ветеранов, д.3</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55</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с. Зимогорье, ул. Ветеранов, д.3</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56</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ул. Карла Маркса, д.6</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57</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ул. Карла Маркса, д.6</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58</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ул. Крупской, д.26</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59</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ул. Крупской, д.26</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60</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ул. Ленина, д.18а</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61</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ул. Ленина, д.18а</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62</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ул. Мелиораторов, д.2</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63</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ул. Мелиораторов, д.2</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64</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Мелиораторов, д.3</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65</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Мелиораторов, д.3</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66</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Механизаторов, д.15</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67</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Механизаторов, д.15</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68</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Песчаная, д.19</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69</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Песчаная, д.19</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70</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Радищева, д.26</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71</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Радищева, д.26</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72</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Радищева, д.44</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73</w:t>
            </w:r>
          </w:p>
        </w:tc>
        <w:tc>
          <w:tcPr>
            <w:tcW w:w="2043"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г. Валдай, ул. Радищева, д.44</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74</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ул. Радищева, д.70</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ремонт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4620,0руб/м.п.</w:t>
            </w:r>
          </w:p>
        </w:tc>
      </w:tr>
      <w:tr w:rsidR="00FA2BD5" w:rsidRPr="00FA2BD5" w:rsidTr="00FA2BD5">
        <w:trPr>
          <w:trHeight w:val="20"/>
          <w:jc w:val="center"/>
        </w:trPr>
        <w:tc>
          <w:tcPr>
            <w:tcW w:w="23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75</w:t>
            </w:r>
          </w:p>
        </w:tc>
        <w:tc>
          <w:tcPr>
            <w:tcW w:w="2043" w:type="pct"/>
            <w:shd w:val="clear" w:color="auto" w:fill="auto"/>
            <w:vAlign w:val="center"/>
            <w:hideMark/>
          </w:tcPr>
          <w:p w:rsidR="00FA2BD5" w:rsidRPr="00FA2BD5" w:rsidRDefault="00FA2BD5" w:rsidP="007B28DF">
            <w:pPr>
              <w:rPr>
                <w:rFonts w:ascii="Arial" w:hAnsi="Arial" w:cs="Arial"/>
                <w:color w:val="000000"/>
                <w:sz w:val="12"/>
                <w:szCs w:val="12"/>
              </w:rPr>
            </w:pPr>
            <w:r w:rsidRPr="00FA2BD5">
              <w:rPr>
                <w:rFonts w:ascii="Arial" w:hAnsi="Arial" w:cs="Arial"/>
                <w:color w:val="000000"/>
                <w:sz w:val="12"/>
                <w:szCs w:val="12"/>
              </w:rPr>
              <w:t>г. Валдай, ул. Радищева, д.70</w:t>
            </w:r>
          </w:p>
        </w:tc>
        <w:tc>
          <w:tcPr>
            <w:tcW w:w="1817" w:type="pct"/>
            <w:shd w:val="clear" w:color="auto" w:fill="auto"/>
            <w:vAlign w:val="center"/>
            <w:hideMark/>
          </w:tcPr>
          <w:p w:rsidR="00FA2BD5" w:rsidRPr="00FA2BD5" w:rsidRDefault="00FA2BD5" w:rsidP="007B28DF">
            <w:pPr>
              <w:rPr>
                <w:rFonts w:ascii="Arial" w:hAnsi="Arial" w:cs="Arial"/>
                <w:sz w:val="12"/>
                <w:szCs w:val="12"/>
              </w:rPr>
            </w:pPr>
            <w:r w:rsidRPr="00FA2BD5">
              <w:rPr>
                <w:rFonts w:ascii="Arial" w:hAnsi="Arial" w:cs="Arial"/>
                <w:sz w:val="12"/>
                <w:szCs w:val="12"/>
              </w:rPr>
              <w:t>проектные работы системы газоснабжения</w:t>
            </w:r>
          </w:p>
        </w:tc>
        <w:tc>
          <w:tcPr>
            <w:tcW w:w="910" w:type="pct"/>
            <w:shd w:val="clear" w:color="auto" w:fill="auto"/>
            <w:noWrap/>
            <w:vAlign w:val="center"/>
            <w:hideMark/>
          </w:tcPr>
          <w:p w:rsidR="00FA2BD5" w:rsidRPr="00FA2BD5" w:rsidRDefault="00FA2BD5" w:rsidP="007B28DF">
            <w:pPr>
              <w:jc w:val="center"/>
              <w:rPr>
                <w:rFonts w:ascii="Arial" w:hAnsi="Arial" w:cs="Arial"/>
                <w:color w:val="000000"/>
                <w:sz w:val="12"/>
                <w:szCs w:val="12"/>
              </w:rPr>
            </w:pPr>
            <w:r w:rsidRPr="00FA2BD5">
              <w:rPr>
                <w:rFonts w:ascii="Arial" w:hAnsi="Arial" w:cs="Arial"/>
                <w:color w:val="000000"/>
                <w:sz w:val="12"/>
                <w:szCs w:val="12"/>
              </w:rPr>
              <w:t>28 руб/м3 здания</w:t>
            </w:r>
          </w:p>
        </w:tc>
      </w:tr>
    </w:tbl>
    <w:p w:rsidR="00740367" w:rsidRPr="00FA2BD5" w:rsidRDefault="00740367" w:rsidP="00FA2BD5">
      <w:pPr>
        <w:shd w:val="clear" w:color="auto" w:fill="FFFFFF"/>
        <w:suppressAutoHyphens/>
        <w:jc w:val="center"/>
        <w:rPr>
          <w:rFonts w:ascii="Arial" w:hAnsi="Arial" w:cs="Arial"/>
          <w:sz w:val="16"/>
          <w:szCs w:val="16"/>
        </w:rPr>
      </w:pPr>
    </w:p>
    <w:p w:rsidR="007B28DF" w:rsidRPr="00B50ACA" w:rsidRDefault="007B28DF" w:rsidP="00B50ACA">
      <w:pPr>
        <w:pStyle w:val="20"/>
        <w:rPr>
          <w:rFonts w:ascii="Arial" w:hAnsi="Arial" w:cs="Arial"/>
          <w:sz w:val="16"/>
          <w:szCs w:val="16"/>
        </w:rPr>
      </w:pPr>
      <w:r w:rsidRPr="00B50ACA">
        <w:rPr>
          <w:rFonts w:ascii="Arial" w:hAnsi="Arial" w:cs="Arial"/>
          <w:sz w:val="16"/>
          <w:szCs w:val="16"/>
        </w:rPr>
        <w:t>АДМИНИСТРАЦИЯ ВАЛДАЙСКОГО МУНИЦИПАЛЬНОГО РАЙОНА</w:t>
      </w:r>
    </w:p>
    <w:p w:rsidR="007B28DF" w:rsidRPr="00B50ACA" w:rsidRDefault="007B28DF" w:rsidP="00B50ACA">
      <w:pPr>
        <w:pStyle w:val="3"/>
        <w:rPr>
          <w:rFonts w:ascii="Arial" w:hAnsi="Arial" w:cs="Arial"/>
          <w:sz w:val="16"/>
          <w:szCs w:val="16"/>
        </w:rPr>
      </w:pPr>
      <w:r w:rsidRPr="00B50ACA">
        <w:rPr>
          <w:rFonts w:ascii="Arial" w:hAnsi="Arial" w:cs="Arial"/>
          <w:sz w:val="16"/>
          <w:szCs w:val="16"/>
        </w:rPr>
        <w:t>П О С Т А Н О В Л Е Н И Е</w:t>
      </w:r>
    </w:p>
    <w:p w:rsidR="007B28DF" w:rsidRPr="00B50ACA" w:rsidRDefault="007B28DF" w:rsidP="00B50ACA">
      <w:pPr>
        <w:jc w:val="center"/>
        <w:rPr>
          <w:rFonts w:ascii="Arial" w:hAnsi="Arial" w:cs="Arial"/>
          <w:sz w:val="16"/>
          <w:szCs w:val="16"/>
        </w:rPr>
      </w:pPr>
      <w:r w:rsidRPr="00B50ACA">
        <w:rPr>
          <w:rFonts w:ascii="Arial" w:hAnsi="Arial" w:cs="Arial"/>
          <w:sz w:val="16"/>
          <w:szCs w:val="16"/>
        </w:rPr>
        <w:t>14.11.2022 № 2258</w:t>
      </w:r>
    </w:p>
    <w:p w:rsidR="00B50ACA" w:rsidRDefault="007B28DF" w:rsidP="00B50ACA">
      <w:pPr>
        <w:jc w:val="center"/>
        <w:rPr>
          <w:rFonts w:ascii="Arial" w:hAnsi="Arial" w:cs="Arial"/>
          <w:b/>
          <w:bCs/>
          <w:sz w:val="16"/>
          <w:szCs w:val="16"/>
        </w:rPr>
      </w:pPr>
      <w:r w:rsidRPr="00B50ACA">
        <w:rPr>
          <w:rFonts w:ascii="Arial" w:hAnsi="Arial" w:cs="Arial"/>
          <w:b/>
          <w:sz w:val="16"/>
          <w:szCs w:val="16"/>
        </w:rPr>
        <w:t>О проведении публичных слушанийпо подготовке схемы расположенияземельного участка</w:t>
      </w:r>
    </w:p>
    <w:p w:rsidR="007B28DF" w:rsidRPr="00B50ACA" w:rsidRDefault="007B28DF" w:rsidP="00B50ACA">
      <w:pPr>
        <w:jc w:val="center"/>
        <w:rPr>
          <w:rFonts w:ascii="Arial" w:hAnsi="Arial" w:cs="Arial"/>
          <w:b/>
          <w:bCs/>
          <w:sz w:val="16"/>
          <w:szCs w:val="16"/>
        </w:rPr>
      </w:pPr>
      <w:r w:rsidRPr="00B50ACA">
        <w:rPr>
          <w:rFonts w:ascii="Arial" w:hAnsi="Arial" w:cs="Arial"/>
          <w:b/>
          <w:bCs/>
          <w:sz w:val="16"/>
          <w:szCs w:val="16"/>
        </w:rPr>
        <w:t>или земельных участковна кадастровом плане территории</w:t>
      </w:r>
    </w:p>
    <w:p w:rsidR="007B28DF" w:rsidRPr="00B50ACA" w:rsidRDefault="007B28DF" w:rsidP="00B50ACA">
      <w:pPr>
        <w:ind w:firstLine="709"/>
        <w:jc w:val="both"/>
        <w:rPr>
          <w:rFonts w:ascii="Arial" w:hAnsi="Arial" w:cs="Arial"/>
          <w:sz w:val="4"/>
          <w:szCs w:val="4"/>
        </w:rPr>
      </w:pPr>
    </w:p>
    <w:p w:rsidR="007B28DF" w:rsidRPr="00B50ACA" w:rsidRDefault="007B28DF" w:rsidP="00B50ACA">
      <w:pPr>
        <w:ind w:firstLine="284"/>
        <w:jc w:val="both"/>
        <w:rPr>
          <w:rFonts w:ascii="Arial" w:hAnsi="Arial" w:cs="Arial"/>
          <w:b/>
          <w:sz w:val="16"/>
          <w:szCs w:val="16"/>
        </w:rPr>
      </w:pPr>
      <w:r w:rsidRPr="00B50ACA">
        <w:rPr>
          <w:rFonts w:ascii="Arial" w:hAnsi="Arial" w:cs="Arial"/>
          <w:sz w:val="16"/>
          <w:szCs w:val="16"/>
        </w:rPr>
        <w:t xml:space="preserve">В соответствии с пунктом 2.1 статьи 11.10 Земельного кодекса Российской Федерации, со статьёй 5.1 Градостроительного кодекса Российской Федерации в целях соблюдения прав граждан на комфортные и благоприятные условия жизнедеятельности Администрация Валдайского муниципального района </w:t>
      </w:r>
      <w:r w:rsidRPr="00B50ACA">
        <w:rPr>
          <w:rFonts w:ascii="Arial" w:hAnsi="Arial" w:cs="Arial"/>
          <w:b/>
          <w:sz w:val="16"/>
          <w:szCs w:val="16"/>
        </w:rPr>
        <w:t>ПОСТАНОВЛЕТ:</w:t>
      </w:r>
    </w:p>
    <w:p w:rsidR="007B28DF" w:rsidRPr="00B50ACA" w:rsidRDefault="007B28DF" w:rsidP="00B50ACA">
      <w:pPr>
        <w:ind w:firstLine="284"/>
        <w:jc w:val="both"/>
        <w:rPr>
          <w:rFonts w:ascii="Arial" w:hAnsi="Arial" w:cs="Arial"/>
          <w:sz w:val="16"/>
          <w:szCs w:val="16"/>
        </w:rPr>
      </w:pPr>
      <w:r w:rsidRPr="00B50ACA">
        <w:rPr>
          <w:rFonts w:ascii="Arial" w:hAnsi="Arial" w:cs="Arial"/>
          <w:sz w:val="16"/>
          <w:szCs w:val="16"/>
        </w:rPr>
        <w:t>1. Провести публичные слушания по подготовке схемы расположения земельного участка</w:t>
      </w:r>
      <w:r w:rsidRPr="00B50ACA">
        <w:rPr>
          <w:rFonts w:ascii="Arial" w:hAnsi="Arial" w:cs="Arial"/>
          <w:bCs/>
          <w:sz w:val="16"/>
          <w:szCs w:val="16"/>
        </w:rPr>
        <w:t xml:space="preserve"> или земельных участков на кадастровом плане территории</w:t>
      </w:r>
      <w:r w:rsidRPr="00B50ACA">
        <w:rPr>
          <w:rFonts w:ascii="Arial" w:hAnsi="Arial" w:cs="Arial"/>
          <w:sz w:val="16"/>
          <w:szCs w:val="16"/>
        </w:rPr>
        <w:t xml:space="preserve"> в целях определения местоположения границ земельных участков, на </w:t>
      </w:r>
      <w:r w:rsidRPr="00B50ACA">
        <w:rPr>
          <w:rFonts w:ascii="Arial" w:hAnsi="Arial" w:cs="Arial"/>
          <w:bCs/>
          <w:sz w:val="16"/>
          <w:szCs w:val="16"/>
        </w:rPr>
        <w:t>которых расположены многоквартирные дома и иные входящие в состав такого дома объекты,</w:t>
      </w:r>
      <w:r w:rsidRPr="00B50ACA">
        <w:rPr>
          <w:rFonts w:ascii="Arial" w:hAnsi="Arial" w:cs="Arial"/>
          <w:sz w:val="16"/>
          <w:szCs w:val="16"/>
        </w:rPr>
        <w:t xml:space="preserve"> расположенными по адресу:</w:t>
      </w:r>
    </w:p>
    <w:p w:rsidR="007B28DF" w:rsidRPr="00B50ACA" w:rsidRDefault="007B28DF" w:rsidP="00B50ACA">
      <w:pPr>
        <w:ind w:firstLine="284"/>
        <w:jc w:val="both"/>
        <w:rPr>
          <w:rFonts w:ascii="Arial" w:hAnsi="Arial" w:cs="Arial"/>
          <w:sz w:val="16"/>
          <w:szCs w:val="16"/>
        </w:rPr>
      </w:pPr>
      <w:r w:rsidRPr="00B50ACA">
        <w:rPr>
          <w:rFonts w:ascii="Arial" w:hAnsi="Arial" w:cs="Arial"/>
          <w:sz w:val="16"/>
          <w:szCs w:val="16"/>
        </w:rPr>
        <w:t>Российская Федерация, Новгородская область, Валдайский район, Валдайское городское поселение, г. Валдай, ул. Победы, д. 70;</w:t>
      </w:r>
    </w:p>
    <w:p w:rsidR="007B28DF" w:rsidRPr="00B50ACA" w:rsidRDefault="007B28DF" w:rsidP="00B50ACA">
      <w:pPr>
        <w:ind w:firstLine="284"/>
        <w:jc w:val="both"/>
        <w:rPr>
          <w:rFonts w:ascii="Arial" w:hAnsi="Arial" w:cs="Arial"/>
          <w:sz w:val="16"/>
          <w:szCs w:val="16"/>
        </w:rPr>
      </w:pPr>
      <w:r w:rsidRPr="00B50ACA">
        <w:rPr>
          <w:rFonts w:ascii="Arial" w:hAnsi="Arial" w:cs="Arial"/>
          <w:sz w:val="16"/>
          <w:szCs w:val="16"/>
        </w:rPr>
        <w:t>Российская Федерация, Новгородская область, Валдайский район, Валдайское городское поселение, г. Валдай, ул. Совхозная, д. 48.</w:t>
      </w:r>
    </w:p>
    <w:p w:rsidR="007B28DF" w:rsidRPr="00B50ACA" w:rsidRDefault="007B28DF" w:rsidP="00B50ACA">
      <w:pPr>
        <w:ind w:firstLine="284"/>
        <w:jc w:val="both"/>
        <w:rPr>
          <w:rFonts w:ascii="Arial" w:hAnsi="Arial" w:cs="Arial"/>
          <w:sz w:val="16"/>
          <w:szCs w:val="16"/>
        </w:rPr>
      </w:pPr>
      <w:r w:rsidRPr="00B50ACA">
        <w:rPr>
          <w:rFonts w:ascii="Arial" w:hAnsi="Arial" w:cs="Arial"/>
          <w:sz w:val="16"/>
          <w:szCs w:val="16"/>
        </w:rPr>
        <w:t>2. Комитету по управлению муниципальным имуществом Администрации Валдайского муниципального района обеспечить проведение публичных слушаний по подготовке схемы расположения земельного участка</w:t>
      </w:r>
      <w:r w:rsidRPr="00B50ACA">
        <w:rPr>
          <w:rFonts w:ascii="Arial" w:hAnsi="Arial" w:cs="Arial"/>
          <w:bCs/>
          <w:sz w:val="16"/>
          <w:szCs w:val="16"/>
        </w:rPr>
        <w:t xml:space="preserve"> или земельных участков на кадастровом плане территории,</w:t>
      </w:r>
      <w:r w:rsidRPr="00B50ACA">
        <w:rPr>
          <w:rFonts w:ascii="Arial" w:hAnsi="Arial" w:cs="Arial"/>
          <w:sz w:val="16"/>
          <w:szCs w:val="16"/>
        </w:rPr>
        <w:t xml:space="preserve"> на </w:t>
      </w:r>
      <w:r w:rsidRPr="00B50ACA">
        <w:rPr>
          <w:rFonts w:ascii="Arial" w:hAnsi="Arial" w:cs="Arial"/>
          <w:bCs/>
          <w:sz w:val="16"/>
          <w:szCs w:val="16"/>
        </w:rPr>
        <w:t>которых расположены многоквартирные дома и иные входящие в состав такого дома объекты</w:t>
      </w:r>
      <w:r w:rsidRPr="00B50ACA">
        <w:rPr>
          <w:rFonts w:ascii="Arial" w:hAnsi="Arial" w:cs="Arial"/>
          <w:sz w:val="16"/>
          <w:szCs w:val="16"/>
        </w:rPr>
        <w:t xml:space="preserve">.  </w:t>
      </w:r>
    </w:p>
    <w:p w:rsidR="007B28DF" w:rsidRPr="00B50ACA" w:rsidRDefault="007B28DF" w:rsidP="00B50ACA">
      <w:pPr>
        <w:ind w:firstLine="284"/>
        <w:jc w:val="both"/>
        <w:rPr>
          <w:rFonts w:ascii="Arial" w:hAnsi="Arial" w:cs="Arial"/>
          <w:sz w:val="16"/>
          <w:szCs w:val="16"/>
        </w:rPr>
      </w:pPr>
      <w:r w:rsidRPr="00B50ACA">
        <w:rPr>
          <w:rFonts w:ascii="Arial" w:hAnsi="Arial" w:cs="Arial"/>
          <w:sz w:val="16"/>
          <w:szCs w:val="16"/>
        </w:rPr>
        <w:t>2.1. Обеспечить хранение и ознакомление со схемой расположения земельного участка</w:t>
      </w:r>
      <w:r w:rsidRPr="00B50ACA">
        <w:rPr>
          <w:rFonts w:ascii="Arial" w:hAnsi="Arial" w:cs="Arial"/>
          <w:bCs/>
          <w:sz w:val="16"/>
          <w:szCs w:val="16"/>
        </w:rPr>
        <w:t xml:space="preserve"> или земельных участков на кадастровом плане территории</w:t>
      </w:r>
      <w:r w:rsidRPr="00B50ACA">
        <w:rPr>
          <w:rFonts w:ascii="Arial" w:hAnsi="Arial" w:cs="Arial"/>
          <w:sz w:val="16"/>
          <w:szCs w:val="16"/>
        </w:rPr>
        <w:t xml:space="preserve"> всех желающих по адресу: Новгородская область, г. Валдай, пр. Комсомольский, д. 19/21, каб. 405 в рабочие дни с 8.30 до 13.00 и с 14.00 до 17.30.</w:t>
      </w:r>
    </w:p>
    <w:p w:rsidR="007B28DF" w:rsidRPr="00B50ACA" w:rsidRDefault="007B28DF" w:rsidP="00B50ACA">
      <w:pPr>
        <w:ind w:firstLine="284"/>
        <w:jc w:val="both"/>
        <w:rPr>
          <w:rFonts w:ascii="Arial" w:hAnsi="Arial" w:cs="Arial"/>
          <w:sz w:val="16"/>
          <w:szCs w:val="16"/>
        </w:rPr>
      </w:pPr>
      <w:r w:rsidRPr="00B50ACA">
        <w:rPr>
          <w:rFonts w:ascii="Arial" w:hAnsi="Arial" w:cs="Arial"/>
          <w:sz w:val="16"/>
          <w:szCs w:val="16"/>
        </w:rPr>
        <w:t>3. Установить:</w:t>
      </w:r>
    </w:p>
    <w:p w:rsidR="007B28DF" w:rsidRPr="00B50ACA" w:rsidRDefault="007B28DF" w:rsidP="00B50ACA">
      <w:pPr>
        <w:ind w:firstLine="284"/>
        <w:jc w:val="both"/>
        <w:rPr>
          <w:rFonts w:ascii="Arial" w:hAnsi="Arial" w:cs="Arial"/>
          <w:sz w:val="16"/>
          <w:szCs w:val="16"/>
        </w:rPr>
      </w:pPr>
      <w:r w:rsidRPr="00B50ACA">
        <w:rPr>
          <w:rFonts w:ascii="Arial" w:hAnsi="Arial" w:cs="Arial"/>
          <w:sz w:val="16"/>
          <w:szCs w:val="16"/>
        </w:rPr>
        <w:t>3.1. Публичные слушания по подготовке схемы расположения земельного участка</w:t>
      </w:r>
      <w:r w:rsidRPr="00B50ACA">
        <w:rPr>
          <w:rFonts w:ascii="Arial" w:hAnsi="Arial" w:cs="Arial"/>
          <w:bCs/>
          <w:sz w:val="16"/>
          <w:szCs w:val="16"/>
        </w:rPr>
        <w:t xml:space="preserve"> или земельных участков на кадастровом плане территории,</w:t>
      </w:r>
      <w:r w:rsidRPr="00B50ACA">
        <w:rPr>
          <w:rFonts w:ascii="Arial" w:hAnsi="Arial" w:cs="Arial"/>
          <w:sz w:val="16"/>
          <w:szCs w:val="16"/>
        </w:rPr>
        <w:t xml:space="preserve"> на </w:t>
      </w:r>
      <w:r w:rsidRPr="00B50ACA">
        <w:rPr>
          <w:rFonts w:ascii="Arial" w:hAnsi="Arial" w:cs="Arial"/>
          <w:bCs/>
          <w:sz w:val="16"/>
          <w:szCs w:val="16"/>
        </w:rPr>
        <w:t>которых расположены многоквартирные дома и иные входящие в состав такого дома объекты</w:t>
      </w:r>
      <w:r w:rsidRPr="00B50ACA">
        <w:rPr>
          <w:rFonts w:ascii="Arial" w:hAnsi="Arial" w:cs="Arial"/>
          <w:sz w:val="16"/>
          <w:szCs w:val="16"/>
        </w:rPr>
        <w:t>, проводятся с участием граждан, заинтересованных лиц и лиц, законные интересы которых могут быть нарушены в связи с утверждением схемы;</w:t>
      </w:r>
    </w:p>
    <w:p w:rsidR="007B28DF" w:rsidRPr="00B50ACA" w:rsidRDefault="007B28DF" w:rsidP="00B50ACA">
      <w:pPr>
        <w:ind w:firstLine="284"/>
        <w:jc w:val="both"/>
        <w:rPr>
          <w:rFonts w:ascii="Arial" w:hAnsi="Arial" w:cs="Arial"/>
          <w:sz w:val="16"/>
          <w:szCs w:val="16"/>
        </w:rPr>
      </w:pPr>
      <w:r w:rsidRPr="00B50ACA">
        <w:rPr>
          <w:rFonts w:ascii="Arial" w:hAnsi="Arial" w:cs="Arial"/>
          <w:sz w:val="16"/>
          <w:szCs w:val="16"/>
        </w:rPr>
        <w:t>3.2. Дата, время и место проведения публичных слушаний по подготовке схемы расположения земельного участка</w:t>
      </w:r>
      <w:r w:rsidRPr="00B50ACA">
        <w:rPr>
          <w:rFonts w:ascii="Arial" w:hAnsi="Arial" w:cs="Arial"/>
          <w:bCs/>
          <w:sz w:val="16"/>
          <w:szCs w:val="16"/>
        </w:rPr>
        <w:t xml:space="preserve"> или земельных участков на кадастровом плане территории</w:t>
      </w:r>
      <w:r w:rsidRPr="00B50ACA">
        <w:rPr>
          <w:rFonts w:ascii="Arial" w:hAnsi="Arial" w:cs="Arial"/>
          <w:sz w:val="16"/>
          <w:szCs w:val="16"/>
        </w:rPr>
        <w:t xml:space="preserve"> – 15 декабря 2022 года в 16 час. 00 мин. в кабинете 303 Администрации Валдайского муниципального района по адресу: Новгородская область, г. Валдай, пр. Комсомольский, д. 19/21;</w:t>
      </w:r>
    </w:p>
    <w:p w:rsidR="007B28DF" w:rsidRPr="00B50ACA" w:rsidRDefault="007B28DF" w:rsidP="00B50ACA">
      <w:pPr>
        <w:ind w:firstLine="284"/>
        <w:jc w:val="both"/>
        <w:rPr>
          <w:rFonts w:ascii="Arial" w:hAnsi="Arial" w:cs="Arial"/>
          <w:sz w:val="16"/>
          <w:szCs w:val="16"/>
        </w:rPr>
      </w:pPr>
      <w:r w:rsidRPr="00B50ACA">
        <w:rPr>
          <w:rFonts w:ascii="Arial" w:hAnsi="Arial" w:cs="Arial"/>
          <w:sz w:val="16"/>
          <w:szCs w:val="16"/>
        </w:rPr>
        <w:t>3.3. Схема расположения земельного участка</w:t>
      </w:r>
      <w:r w:rsidRPr="00B50ACA">
        <w:rPr>
          <w:rFonts w:ascii="Arial" w:hAnsi="Arial" w:cs="Arial"/>
          <w:bCs/>
          <w:sz w:val="16"/>
          <w:szCs w:val="16"/>
        </w:rPr>
        <w:t xml:space="preserve"> или земельных участков на кадастровом плане территории,</w:t>
      </w:r>
      <w:r w:rsidRPr="00B50ACA">
        <w:rPr>
          <w:rFonts w:ascii="Arial" w:hAnsi="Arial" w:cs="Arial"/>
          <w:sz w:val="16"/>
          <w:szCs w:val="16"/>
        </w:rPr>
        <w:t xml:space="preserve"> на </w:t>
      </w:r>
      <w:r w:rsidRPr="00B50ACA">
        <w:rPr>
          <w:rFonts w:ascii="Arial" w:hAnsi="Arial" w:cs="Arial"/>
          <w:bCs/>
          <w:sz w:val="16"/>
          <w:szCs w:val="16"/>
        </w:rPr>
        <w:t>которых расположены многоквартирные дома и иные входящие в состав такого дома объекты</w:t>
      </w:r>
      <w:r w:rsidRPr="00B50ACA">
        <w:rPr>
          <w:rFonts w:ascii="Arial" w:hAnsi="Arial" w:cs="Arial"/>
          <w:sz w:val="16"/>
          <w:szCs w:val="16"/>
        </w:rPr>
        <w:t xml:space="preserve">, размещена на </w:t>
      </w:r>
      <w:r w:rsidRPr="00B50ACA">
        <w:rPr>
          <w:rFonts w:ascii="Arial" w:hAnsi="Arial" w:cs="Arial"/>
          <w:spacing w:val="-1"/>
          <w:sz w:val="16"/>
          <w:szCs w:val="16"/>
        </w:rPr>
        <w:t>официальномсайте</w:t>
      </w:r>
      <w:r w:rsidRPr="00B50ACA">
        <w:rPr>
          <w:rFonts w:ascii="Arial" w:hAnsi="Arial" w:cs="Arial"/>
          <w:sz w:val="16"/>
          <w:szCs w:val="16"/>
        </w:rPr>
        <w:t xml:space="preserve">Администрации Валдайского муниципального района </w:t>
      </w:r>
      <w:hyperlink r:id="rId46" w:history="1">
        <w:r w:rsidRPr="00B50ACA">
          <w:rPr>
            <w:rStyle w:val="af"/>
            <w:rFonts w:ascii="Arial" w:hAnsi="Arial" w:cs="Arial"/>
            <w:color w:val="auto"/>
            <w:sz w:val="16"/>
            <w:szCs w:val="16"/>
            <w:u w:val="none"/>
          </w:rPr>
          <w:t>www.valdayadm.ru</w:t>
        </w:r>
      </w:hyperlink>
      <w:r w:rsidRPr="00B50ACA">
        <w:rPr>
          <w:rFonts w:ascii="Arial" w:hAnsi="Arial" w:cs="Arial"/>
          <w:spacing w:val="-1"/>
          <w:sz w:val="16"/>
          <w:szCs w:val="16"/>
        </w:rPr>
        <w:t>.</w:t>
      </w:r>
    </w:p>
    <w:p w:rsidR="007B28DF" w:rsidRPr="00B50ACA" w:rsidRDefault="007B28DF" w:rsidP="00B50ACA">
      <w:pPr>
        <w:ind w:firstLine="284"/>
        <w:jc w:val="both"/>
        <w:rPr>
          <w:rFonts w:ascii="Arial" w:hAnsi="Arial" w:cs="Arial"/>
          <w:sz w:val="16"/>
          <w:szCs w:val="16"/>
        </w:rPr>
      </w:pPr>
      <w:r w:rsidRPr="00B50ACA">
        <w:rPr>
          <w:rFonts w:ascii="Arial" w:hAnsi="Arial" w:cs="Arial"/>
          <w:sz w:val="16"/>
          <w:szCs w:val="16"/>
        </w:rPr>
        <w:t>4. Замечания и предложения по вынесенным на публичные слушания схемам расположения земельного участка</w:t>
      </w:r>
      <w:r w:rsidRPr="00B50ACA">
        <w:rPr>
          <w:rFonts w:ascii="Arial" w:hAnsi="Arial" w:cs="Arial"/>
          <w:bCs/>
          <w:sz w:val="16"/>
          <w:szCs w:val="16"/>
        </w:rPr>
        <w:t xml:space="preserve"> или земельных участков на кадастровом плане территории,</w:t>
      </w:r>
      <w:r w:rsidRPr="00B50ACA">
        <w:rPr>
          <w:rFonts w:ascii="Arial" w:hAnsi="Arial" w:cs="Arial"/>
          <w:sz w:val="16"/>
          <w:szCs w:val="16"/>
        </w:rPr>
        <w:t xml:space="preserve"> на </w:t>
      </w:r>
      <w:r w:rsidRPr="00B50ACA">
        <w:rPr>
          <w:rFonts w:ascii="Arial" w:hAnsi="Arial" w:cs="Arial"/>
          <w:bCs/>
          <w:sz w:val="16"/>
          <w:szCs w:val="16"/>
        </w:rPr>
        <w:t>которых расположены многоквартирные дома и иные входящие в состав такого дома объекты</w:t>
      </w:r>
      <w:r w:rsidRPr="00B50ACA">
        <w:rPr>
          <w:rFonts w:ascii="Arial" w:hAnsi="Arial" w:cs="Arial"/>
          <w:sz w:val="16"/>
          <w:szCs w:val="16"/>
        </w:rPr>
        <w:t xml:space="preserve"> могут быть представлены заинтересованными лицами в письменной форме в комитету по управлению муниципальным имуществом Администрации Валдайского муниципального района, по адресу: Новгородская область, г. Валдай, пр. Комсомольский, д. 19/21 каб. 405 в рабочее время или на электронную почту </w:t>
      </w:r>
      <w:hyperlink r:id="rId47" w:history="1">
        <w:r w:rsidRPr="00B50ACA">
          <w:rPr>
            <w:rStyle w:val="af"/>
            <w:rFonts w:ascii="Arial" w:hAnsi="Arial" w:cs="Arial"/>
            <w:color w:val="auto"/>
            <w:sz w:val="16"/>
            <w:szCs w:val="16"/>
            <w:u w:val="none"/>
            <w:lang w:val="en-US"/>
          </w:rPr>
          <w:t>kumi</w:t>
        </w:r>
        <w:r w:rsidRPr="00B50ACA">
          <w:rPr>
            <w:rStyle w:val="af"/>
            <w:rFonts w:ascii="Arial" w:hAnsi="Arial" w:cs="Arial"/>
            <w:color w:val="auto"/>
            <w:sz w:val="16"/>
            <w:szCs w:val="16"/>
            <w:u w:val="none"/>
          </w:rPr>
          <w:t>_</w:t>
        </w:r>
        <w:r w:rsidRPr="00B50ACA">
          <w:rPr>
            <w:rStyle w:val="af"/>
            <w:rFonts w:ascii="Arial" w:hAnsi="Arial" w:cs="Arial"/>
            <w:color w:val="auto"/>
            <w:sz w:val="16"/>
            <w:szCs w:val="16"/>
            <w:u w:val="none"/>
            <w:lang w:val="en-US"/>
          </w:rPr>
          <w:t>adm</w:t>
        </w:r>
        <w:r w:rsidRPr="00B50ACA">
          <w:rPr>
            <w:rStyle w:val="af"/>
            <w:rFonts w:ascii="Arial" w:hAnsi="Arial" w:cs="Arial"/>
            <w:color w:val="auto"/>
            <w:sz w:val="16"/>
            <w:szCs w:val="16"/>
            <w:u w:val="none"/>
          </w:rPr>
          <w:t>.</w:t>
        </w:r>
        <w:r w:rsidRPr="00B50ACA">
          <w:rPr>
            <w:rStyle w:val="af"/>
            <w:rFonts w:ascii="Arial" w:hAnsi="Arial" w:cs="Arial"/>
            <w:color w:val="auto"/>
            <w:sz w:val="16"/>
            <w:szCs w:val="16"/>
            <w:u w:val="none"/>
            <w:lang w:val="en-US"/>
          </w:rPr>
          <w:t>valday</w:t>
        </w:r>
        <w:r w:rsidRPr="00B50ACA">
          <w:rPr>
            <w:rStyle w:val="af"/>
            <w:rFonts w:ascii="Arial" w:hAnsi="Arial" w:cs="Arial"/>
            <w:color w:val="auto"/>
            <w:sz w:val="16"/>
            <w:szCs w:val="16"/>
            <w:u w:val="none"/>
          </w:rPr>
          <w:t>@mail.ru</w:t>
        </w:r>
      </w:hyperlink>
      <w:r w:rsidRPr="00B50ACA">
        <w:rPr>
          <w:rFonts w:ascii="Arial" w:hAnsi="Arial" w:cs="Arial"/>
          <w:sz w:val="16"/>
          <w:szCs w:val="16"/>
        </w:rPr>
        <w:t xml:space="preserve"> с момента публикации информации в бюллетене "Валдайский Вестник" по 15 декабря  2022 года.</w:t>
      </w:r>
    </w:p>
    <w:p w:rsidR="007B28DF" w:rsidRPr="00B50ACA" w:rsidRDefault="007B28DF" w:rsidP="00B50ACA">
      <w:pPr>
        <w:ind w:firstLine="284"/>
        <w:jc w:val="both"/>
        <w:rPr>
          <w:rFonts w:ascii="Arial" w:hAnsi="Arial" w:cs="Arial"/>
          <w:sz w:val="16"/>
          <w:szCs w:val="16"/>
        </w:rPr>
      </w:pPr>
      <w:r w:rsidRPr="00B50ACA">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B28DF" w:rsidRPr="00B50ACA" w:rsidRDefault="007B28DF" w:rsidP="00B50ACA">
      <w:pPr>
        <w:ind w:firstLine="284"/>
        <w:jc w:val="both"/>
        <w:rPr>
          <w:rFonts w:ascii="Arial" w:hAnsi="Arial" w:cs="Arial"/>
          <w:sz w:val="4"/>
          <w:szCs w:val="4"/>
        </w:rPr>
      </w:pPr>
    </w:p>
    <w:p w:rsidR="007B28DF" w:rsidRPr="00B50ACA" w:rsidRDefault="007B28DF" w:rsidP="00B50ACA">
      <w:pPr>
        <w:jc w:val="both"/>
        <w:rPr>
          <w:rFonts w:ascii="Arial" w:hAnsi="Arial" w:cs="Arial"/>
          <w:sz w:val="16"/>
          <w:szCs w:val="16"/>
        </w:rPr>
      </w:pPr>
      <w:r w:rsidRPr="00B50ACA">
        <w:rPr>
          <w:rFonts w:ascii="Arial" w:hAnsi="Arial" w:cs="Arial"/>
          <w:b/>
          <w:sz w:val="16"/>
          <w:szCs w:val="16"/>
        </w:rPr>
        <w:t>Глава муниципального района</w:t>
      </w:r>
      <w:r w:rsidRPr="00B50ACA">
        <w:rPr>
          <w:rFonts w:ascii="Arial" w:hAnsi="Arial" w:cs="Arial"/>
          <w:b/>
          <w:sz w:val="16"/>
          <w:szCs w:val="16"/>
        </w:rPr>
        <w:tab/>
      </w:r>
      <w:r w:rsidRPr="00B50ACA">
        <w:rPr>
          <w:rFonts w:ascii="Arial" w:hAnsi="Arial" w:cs="Arial"/>
          <w:b/>
          <w:sz w:val="16"/>
          <w:szCs w:val="16"/>
        </w:rPr>
        <w:tab/>
        <w:t>Ю.В.Стадэ</w:t>
      </w:r>
    </w:p>
    <w:p w:rsidR="00740367" w:rsidRDefault="00740367" w:rsidP="0011203E">
      <w:pPr>
        <w:shd w:val="clear" w:color="auto" w:fill="FFFFFF"/>
        <w:suppressAutoHyphens/>
        <w:jc w:val="center"/>
        <w:rPr>
          <w:rFonts w:ascii="Arial" w:hAnsi="Arial" w:cs="Arial"/>
          <w:sz w:val="16"/>
          <w:szCs w:val="16"/>
        </w:rPr>
      </w:pPr>
    </w:p>
    <w:p w:rsidR="00B50ACA" w:rsidRPr="00B50ACA" w:rsidRDefault="00B50ACA" w:rsidP="00B50ACA">
      <w:pPr>
        <w:pStyle w:val="20"/>
        <w:rPr>
          <w:rFonts w:ascii="Arial" w:hAnsi="Arial" w:cs="Arial"/>
          <w:color w:val="000000"/>
          <w:sz w:val="16"/>
          <w:szCs w:val="16"/>
        </w:rPr>
      </w:pPr>
      <w:r w:rsidRPr="00B50ACA">
        <w:rPr>
          <w:rFonts w:ascii="Arial" w:hAnsi="Arial" w:cs="Arial"/>
          <w:color w:val="000000"/>
          <w:sz w:val="16"/>
          <w:szCs w:val="16"/>
        </w:rPr>
        <w:t>АДМИНИСТРАЦИЯ ВАЛДАЙСКОГО МУНИЦИПАЛЬНОГО РАЙОНА</w:t>
      </w:r>
    </w:p>
    <w:p w:rsidR="00B50ACA" w:rsidRPr="00B50ACA" w:rsidRDefault="00B50ACA" w:rsidP="00B50ACA">
      <w:pPr>
        <w:pStyle w:val="3"/>
        <w:rPr>
          <w:rFonts w:ascii="Arial" w:hAnsi="Arial" w:cs="Arial"/>
          <w:sz w:val="16"/>
          <w:szCs w:val="16"/>
        </w:rPr>
      </w:pPr>
      <w:r w:rsidRPr="00B50ACA">
        <w:rPr>
          <w:rFonts w:ascii="Arial" w:hAnsi="Arial" w:cs="Arial"/>
          <w:sz w:val="16"/>
          <w:szCs w:val="16"/>
        </w:rPr>
        <w:t>П О С Т А Н О В Л Е Н И Е</w:t>
      </w:r>
    </w:p>
    <w:p w:rsidR="00B50ACA" w:rsidRPr="00B50ACA" w:rsidRDefault="00B50ACA" w:rsidP="00B50ACA">
      <w:pPr>
        <w:jc w:val="center"/>
        <w:rPr>
          <w:rFonts w:ascii="Arial" w:hAnsi="Arial" w:cs="Arial"/>
          <w:sz w:val="16"/>
          <w:szCs w:val="16"/>
        </w:rPr>
      </w:pPr>
      <w:r w:rsidRPr="00B50ACA">
        <w:rPr>
          <w:rFonts w:ascii="Arial" w:hAnsi="Arial" w:cs="Arial"/>
          <w:sz w:val="16"/>
          <w:szCs w:val="16"/>
        </w:rPr>
        <w:t>15.11.2022 № 2259</w:t>
      </w:r>
    </w:p>
    <w:p w:rsidR="00B50ACA" w:rsidRPr="00B50ACA" w:rsidRDefault="00B50ACA" w:rsidP="00B50ACA">
      <w:pPr>
        <w:pStyle w:val="ConsPlusNormal"/>
        <w:ind w:firstLine="0"/>
        <w:jc w:val="center"/>
        <w:rPr>
          <w:b/>
          <w:sz w:val="16"/>
          <w:szCs w:val="16"/>
        </w:rPr>
      </w:pPr>
      <w:r w:rsidRPr="00B50ACA">
        <w:rPr>
          <w:rFonts w:eastAsia="Arial"/>
          <w:b/>
          <w:bCs/>
          <w:sz w:val="16"/>
          <w:szCs w:val="16"/>
        </w:rPr>
        <w:t>Об утверждении п</w:t>
      </w:r>
      <w:r w:rsidRPr="00B50ACA">
        <w:rPr>
          <w:b/>
          <w:sz w:val="16"/>
          <w:szCs w:val="16"/>
        </w:rPr>
        <w:t>рограммы профилактики рисковпричинения вреда (ущерба)охраняемым законом</w:t>
      </w:r>
    </w:p>
    <w:p w:rsidR="00B50ACA" w:rsidRPr="00B50ACA" w:rsidRDefault="00B50ACA" w:rsidP="00B50ACA">
      <w:pPr>
        <w:pStyle w:val="ConsPlusNormal"/>
        <w:ind w:firstLine="0"/>
        <w:jc w:val="center"/>
        <w:rPr>
          <w:b/>
          <w:sz w:val="16"/>
          <w:szCs w:val="16"/>
        </w:rPr>
      </w:pPr>
      <w:r w:rsidRPr="00B50ACA">
        <w:rPr>
          <w:b/>
          <w:sz w:val="16"/>
          <w:szCs w:val="16"/>
        </w:rPr>
        <w:t>ценностям в рамках муниципальногоземельного контроля на 2023 год</w:t>
      </w:r>
    </w:p>
    <w:p w:rsidR="00B50ACA" w:rsidRPr="00B50ACA" w:rsidRDefault="00B50ACA" w:rsidP="00B50ACA">
      <w:pPr>
        <w:ind w:firstLine="709"/>
        <w:jc w:val="both"/>
        <w:rPr>
          <w:rFonts w:ascii="Arial" w:eastAsia="Arial" w:hAnsi="Arial" w:cs="Arial"/>
          <w:bCs/>
          <w:sz w:val="4"/>
          <w:szCs w:val="4"/>
        </w:rPr>
      </w:pPr>
    </w:p>
    <w:p w:rsidR="00B50ACA" w:rsidRPr="00B50ACA" w:rsidRDefault="00B50ACA" w:rsidP="00B50ACA">
      <w:pPr>
        <w:ind w:firstLine="284"/>
        <w:jc w:val="both"/>
        <w:rPr>
          <w:rFonts w:ascii="Arial" w:eastAsia="Arial" w:hAnsi="Arial" w:cs="Arial"/>
          <w:b/>
          <w:bCs/>
          <w:sz w:val="16"/>
          <w:szCs w:val="16"/>
        </w:rPr>
      </w:pPr>
      <w:r w:rsidRPr="00B50ACA">
        <w:rPr>
          <w:rFonts w:ascii="Arial" w:eastAsia="Arial" w:hAnsi="Arial" w:cs="Arial"/>
          <w:bCs/>
          <w:sz w:val="16"/>
          <w:szCs w:val="16"/>
        </w:rPr>
        <w:t xml:space="preserve">В соответствии с Земельным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w:t>
      </w:r>
      <w:r w:rsidRPr="00B50ACA">
        <w:rPr>
          <w:rFonts w:ascii="Arial" w:hAnsi="Arial" w:cs="Arial"/>
          <w:sz w:val="16"/>
          <w:szCs w:val="16"/>
          <w:lang w:eastAsia="ar-SA"/>
        </w:rPr>
        <w:t xml:space="preserve">от 31 июля 2020 года № 248-ФЗ «О государственном контроле (надзоре) и муниципальном контроле в Российской Федерации» </w:t>
      </w:r>
      <w:r w:rsidRPr="00B50ACA">
        <w:rPr>
          <w:rFonts w:ascii="Arial" w:eastAsia="Arial" w:hAnsi="Arial" w:cs="Arial"/>
          <w:bCs/>
          <w:sz w:val="16"/>
          <w:szCs w:val="16"/>
        </w:rPr>
        <w:t xml:space="preserve">Администрация Валдайского муниципального района </w:t>
      </w:r>
      <w:r w:rsidRPr="00B50ACA">
        <w:rPr>
          <w:rFonts w:ascii="Arial" w:eastAsia="Arial" w:hAnsi="Arial" w:cs="Arial"/>
          <w:b/>
          <w:bCs/>
          <w:sz w:val="16"/>
          <w:szCs w:val="16"/>
        </w:rPr>
        <w:t>ПОСТАНОВЛЯЕТ:</w:t>
      </w:r>
    </w:p>
    <w:p w:rsidR="00B50ACA" w:rsidRPr="00B50ACA" w:rsidRDefault="00B50ACA" w:rsidP="00B50ACA">
      <w:pPr>
        <w:ind w:firstLine="284"/>
        <w:jc w:val="both"/>
        <w:rPr>
          <w:rFonts w:ascii="Arial" w:eastAsia="Arial" w:hAnsi="Arial" w:cs="Arial"/>
          <w:bCs/>
          <w:sz w:val="16"/>
          <w:szCs w:val="16"/>
        </w:rPr>
      </w:pPr>
      <w:r w:rsidRPr="00B50ACA">
        <w:rPr>
          <w:rFonts w:ascii="Arial" w:eastAsia="Arial" w:hAnsi="Arial" w:cs="Arial"/>
          <w:bCs/>
          <w:sz w:val="16"/>
          <w:szCs w:val="16"/>
        </w:rPr>
        <w:t>1. Утвердить прилагаемую п</w:t>
      </w:r>
      <w:r w:rsidRPr="00B50ACA">
        <w:rPr>
          <w:rFonts w:ascii="Arial" w:hAnsi="Arial" w:cs="Arial"/>
          <w:sz w:val="16"/>
          <w:szCs w:val="16"/>
        </w:rPr>
        <w:t>рограмму профилактики рисков причинения вреда (ущерба) охраняемым законом ценностям в рамках муниципального земельного контроля на 2023 год</w:t>
      </w:r>
      <w:r w:rsidRPr="00B50ACA">
        <w:rPr>
          <w:rFonts w:ascii="Arial" w:eastAsia="Arial" w:hAnsi="Arial" w:cs="Arial"/>
          <w:bCs/>
          <w:sz w:val="16"/>
          <w:szCs w:val="16"/>
        </w:rPr>
        <w:t xml:space="preserve"> на территории  Валдайского муниципального района.</w:t>
      </w:r>
    </w:p>
    <w:p w:rsidR="00B50ACA" w:rsidRPr="00B50ACA" w:rsidRDefault="00B50ACA" w:rsidP="00B50ACA">
      <w:pPr>
        <w:shd w:val="clear" w:color="auto" w:fill="FFFFFF"/>
        <w:ind w:firstLine="284"/>
        <w:jc w:val="both"/>
        <w:rPr>
          <w:rFonts w:ascii="Arial" w:hAnsi="Arial" w:cs="Arial"/>
          <w:sz w:val="16"/>
          <w:szCs w:val="16"/>
        </w:rPr>
      </w:pPr>
      <w:r w:rsidRPr="00B50ACA">
        <w:rPr>
          <w:rFonts w:ascii="Arial" w:eastAsia="Arial" w:hAnsi="Arial" w:cs="Arial"/>
          <w:bCs/>
          <w:sz w:val="16"/>
          <w:szCs w:val="16"/>
        </w:rPr>
        <w:t>2.</w:t>
      </w:r>
      <w:r w:rsidRPr="00B50ACA">
        <w:rPr>
          <w:rFonts w:ascii="Arial" w:hAnsi="Arial" w:cs="Arial"/>
          <w:sz w:val="16"/>
          <w:szCs w:val="16"/>
        </w:rPr>
        <w:t xml:space="preserve"> Опубликовать</w:t>
      </w:r>
      <w:r w:rsidRPr="00B50ACA">
        <w:rPr>
          <w:rFonts w:ascii="Arial" w:eastAsia="Arial" w:hAnsi="Arial" w:cs="Arial"/>
          <w:bCs/>
          <w:sz w:val="16"/>
          <w:szCs w:val="16"/>
        </w:rPr>
        <w:t xml:space="preserve"> постановление</w:t>
      </w:r>
      <w:r w:rsidRPr="00B50ACA">
        <w:rPr>
          <w:rFonts w:ascii="Arial" w:hAnsi="Arial" w:cs="Arial"/>
          <w:sz w:val="16"/>
          <w:szCs w:val="16"/>
        </w:rPr>
        <w:t xml:space="preserve"> в бюллетене «Валдайский Вестник» и разместить на официальном сайте Администрации Валдайского муниципального района в сети «Интернет».</w:t>
      </w:r>
    </w:p>
    <w:p w:rsidR="00B50ACA" w:rsidRPr="00B50ACA" w:rsidRDefault="00B50ACA" w:rsidP="00B50ACA">
      <w:pPr>
        <w:ind w:firstLine="709"/>
        <w:jc w:val="both"/>
        <w:rPr>
          <w:rFonts w:ascii="Arial" w:hAnsi="Arial" w:cs="Arial"/>
          <w:sz w:val="4"/>
          <w:szCs w:val="4"/>
        </w:rPr>
      </w:pPr>
    </w:p>
    <w:p w:rsidR="00B50ACA" w:rsidRPr="00B50ACA" w:rsidRDefault="00B50ACA" w:rsidP="00B50ACA">
      <w:pPr>
        <w:jc w:val="both"/>
        <w:rPr>
          <w:rFonts w:ascii="Arial" w:hAnsi="Arial" w:cs="Arial"/>
          <w:b/>
          <w:sz w:val="16"/>
          <w:szCs w:val="16"/>
        </w:rPr>
      </w:pPr>
      <w:r w:rsidRPr="00B50ACA">
        <w:rPr>
          <w:rFonts w:ascii="Arial" w:hAnsi="Arial" w:cs="Arial"/>
          <w:b/>
          <w:sz w:val="16"/>
          <w:szCs w:val="16"/>
        </w:rPr>
        <w:t>Глава муниципального района</w:t>
      </w:r>
      <w:r w:rsidRPr="00B50ACA">
        <w:rPr>
          <w:rFonts w:ascii="Arial" w:hAnsi="Arial" w:cs="Arial"/>
          <w:b/>
          <w:sz w:val="16"/>
          <w:szCs w:val="16"/>
        </w:rPr>
        <w:tab/>
      </w:r>
      <w:r w:rsidRPr="00B50ACA">
        <w:rPr>
          <w:rFonts w:ascii="Arial" w:hAnsi="Arial" w:cs="Arial"/>
          <w:b/>
          <w:sz w:val="16"/>
          <w:szCs w:val="16"/>
        </w:rPr>
        <w:tab/>
        <w:t>Ю.В.Стадэ</w:t>
      </w:r>
    </w:p>
    <w:p w:rsidR="008E0015" w:rsidRDefault="008E0015" w:rsidP="00B50ACA">
      <w:pPr>
        <w:ind w:left="9072"/>
        <w:jc w:val="center"/>
        <w:rPr>
          <w:rFonts w:ascii="Arial" w:hAnsi="Arial" w:cs="Arial"/>
          <w:sz w:val="12"/>
          <w:szCs w:val="12"/>
        </w:rPr>
      </w:pPr>
    </w:p>
    <w:p w:rsidR="00CF5EC6" w:rsidRDefault="00CF5EC6" w:rsidP="00B50ACA">
      <w:pPr>
        <w:ind w:left="9072"/>
        <w:jc w:val="center"/>
        <w:rPr>
          <w:rFonts w:ascii="Arial" w:hAnsi="Arial" w:cs="Arial"/>
          <w:sz w:val="12"/>
          <w:szCs w:val="12"/>
        </w:rPr>
      </w:pPr>
    </w:p>
    <w:p w:rsidR="00B50ACA" w:rsidRPr="00B50ACA" w:rsidRDefault="00B50ACA" w:rsidP="00B50ACA">
      <w:pPr>
        <w:ind w:left="9072"/>
        <w:jc w:val="center"/>
        <w:rPr>
          <w:rFonts w:ascii="Arial" w:hAnsi="Arial" w:cs="Arial"/>
          <w:sz w:val="12"/>
          <w:szCs w:val="12"/>
        </w:rPr>
      </w:pPr>
      <w:r w:rsidRPr="00B50ACA">
        <w:rPr>
          <w:rFonts w:ascii="Arial" w:hAnsi="Arial" w:cs="Arial"/>
          <w:sz w:val="12"/>
          <w:szCs w:val="12"/>
        </w:rPr>
        <w:t>УТВЕРЖДЕНА</w:t>
      </w:r>
    </w:p>
    <w:p w:rsidR="00B50ACA" w:rsidRPr="00B50ACA" w:rsidRDefault="00B50ACA" w:rsidP="00B50ACA">
      <w:pPr>
        <w:ind w:left="9072"/>
        <w:jc w:val="center"/>
        <w:rPr>
          <w:rFonts w:ascii="Arial" w:hAnsi="Arial" w:cs="Arial"/>
          <w:sz w:val="12"/>
          <w:szCs w:val="12"/>
        </w:rPr>
      </w:pPr>
      <w:r w:rsidRPr="00B50ACA">
        <w:rPr>
          <w:rFonts w:ascii="Arial" w:hAnsi="Arial" w:cs="Arial"/>
          <w:sz w:val="12"/>
          <w:szCs w:val="12"/>
        </w:rPr>
        <w:t>постановлением Администрации</w:t>
      </w:r>
    </w:p>
    <w:p w:rsidR="00B50ACA" w:rsidRPr="00B50ACA" w:rsidRDefault="00B50ACA" w:rsidP="00B50ACA">
      <w:pPr>
        <w:ind w:left="9072"/>
        <w:jc w:val="center"/>
        <w:rPr>
          <w:rFonts w:ascii="Arial" w:hAnsi="Arial" w:cs="Arial"/>
          <w:sz w:val="12"/>
          <w:szCs w:val="12"/>
        </w:rPr>
      </w:pPr>
      <w:r w:rsidRPr="00B50ACA">
        <w:rPr>
          <w:rFonts w:ascii="Arial" w:hAnsi="Arial" w:cs="Arial"/>
          <w:sz w:val="12"/>
          <w:szCs w:val="12"/>
        </w:rPr>
        <w:t>муниципального района</w:t>
      </w:r>
    </w:p>
    <w:p w:rsidR="00B50ACA" w:rsidRPr="00B50ACA" w:rsidRDefault="00B50ACA" w:rsidP="00B50ACA">
      <w:pPr>
        <w:ind w:left="9072"/>
        <w:jc w:val="center"/>
        <w:rPr>
          <w:rFonts w:ascii="Arial" w:hAnsi="Arial" w:cs="Arial"/>
          <w:sz w:val="12"/>
          <w:szCs w:val="12"/>
        </w:rPr>
      </w:pPr>
      <w:r w:rsidRPr="00B50ACA">
        <w:rPr>
          <w:rFonts w:ascii="Arial" w:hAnsi="Arial" w:cs="Arial"/>
          <w:sz w:val="12"/>
          <w:szCs w:val="12"/>
        </w:rPr>
        <w:t>от 15.11.2022 № 2259</w:t>
      </w:r>
    </w:p>
    <w:p w:rsidR="00B50ACA" w:rsidRPr="00B50ACA" w:rsidRDefault="00B50ACA" w:rsidP="00B50ACA">
      <w:pPr>
        <w:pStyle w:val="ConsPlusNormal"/>
        <w:ind w:firstLine="0"/>
        <w:jc w:val="center"/>
        <w:rPr>
          <w:b/>
          <w:sz w:val="16"/>
          <w:szCs w:val="16"/>
        </w:rPr>
      </w:pPr>
      <w:r w:rsidRPr="00B50ACA">
        <w:rPr>
          <w:b/>
          <w:sz w:val="16"/>
          <w:szCs w:val="16"/>
        </w:rPr>
        <w:t>Программа профилактики рисков причинения</w:t>
      </w:r>
    </w:p>
    <w:p w:rsidR="00B50ACA" w:rsidRPr="00B50ACA" w:rsidRDefault="00B50ACA" w:rsidP="00B50ACA">
      <w:pPr>
        <w:pStyle w:val="ConsPlusNormal"/>
        <w:ind w:firstLine="0"/>
        <w:jc w:val="center"/>
        <w:rPr>
          <w:b/>
          <w:sz w:val="16"/>
          <w:szCs w:val="16"/>
        </w:rPr>
      </w:pPr>
      <w:r w:rsidRPr="00B50ACA">
        <w:rPr>
          <w:b/>
          <w:sz w:val="16"/>
          <w:szCs w:val="16"/>
        </w:rPr>
        <w:t>вреда (ущерба) охраняемым законом ценностям в рамках муниципального земельного контроля на 2023 год</w:t>
      </w:r>
    </w:p>
    <w:p w:rsidR="00B50ACA" w:rsidRPr="00B50ACA" w:rsidRDefault="00B50ACA" w:rsidP="00B50ACA">
      <w:pPr>
        <w:pStyle w:val="ConsPlusNormal"/>
        <w:ind w:firstLine="0"/>
        <w:jc w:val="center"/>
        <w:rPr>
          <w:sz w:val="4"/>
          <w:szCs w:val="4"/>
        </w:rPr>
      </w:pPr>
    </w:p>
    <w:p w:rsidR="00B50ACA" w:rsidRPr="00B50ACA" w:rsidRDefault="00B50ACA" w:rsidP="00B50ACA">
      <w:pPr>
        <w:pStyle w:val="ConsPlusNormal"/>
        <w:ind w:firstLine="0"/>
        <w:jc w:val="center"/>
        <w:rPr>
          <w:b/>
          <w:sz w:val="16"/>
          <w:szCs w:val="16"/>
        </w:rPr>
      </w:pPr>
      <w:r w:rsidRPr="00B50ACA">
        <w:rPr>
          <w:b/>
          <w:sz w:val="16"/>
          <w:szCs w:val="16"/>
        </w:rPr>
        <w:t>ПАСПОРТ</w:t>
      </w:r>
    </w:p>
    <w:p w:rsidR="00B50ACA" w:rsidRPr="00B50ACA" w:rsidRDefault="00B50ACA" w:rsidP="00B50ACA">
      <w:pPr>
        <w:jc w:val="both"/>
        <w:rPr>
          <w:rFonts w:ascii="Arial" w:hAnsi="Arial" w:cs="Arial"/>
          <w:sz w:val="4"/>
          <w:szCs w:val="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9"/>
        <w:gridCol w:w="9498"/>
      </w:tblGrid>
      <w:tr w:rsidR="00B50ACA" w:rsidRPr="00B50ACA" w:rsidTr="00B50ACA">
        <w:trPr>
          <w:trHeight w:val="20"/>
        </w:trPr>
        <w:tc>
          <w:tcPr>
            <w:tcW w:w="1559" w:type="dxa"/>
          </w:tcPr>
          <w:p w:rsidR="00B50ACA" w:rsidRPr="00B50ACA" w:rsidRDefault="00B50ACA" w:rsidP="00B50ACA">
            <w:pPr>
              <w:pStyle w:val="ConsPlusNormal"/>
              <w:tabs>
                <w:tab w:val="center" w:pos="4153"/>
                <w:tab w:val="right" w:pos="8306"/>
              </w:tabs>
              <w:ind w:firstLine="0"/>
              <w:rPr>
                <w:sz w:val="12"/>
                <w:szCs w:val="12"/>
              </w:rPr>
            </w:pPr>
            <w:r w:rsidRPr="00B50ACA">
              <w:rPr>
                <w:sz w:val="12"/>
                <w:szCs w:val="12"/>
              </w:rPr>
              <w:t>Наименование программы</w:t>
            </w:r>
          </w:p>
        </w:tc>
        <w:tc>
          <w:tcPr>
            <w:tcW w:w="9498" w:type="dxa"/>
          </w:tcPr>
          <w:p w:rsidR="00B50ACA" w:rsidRPr="00B50ACA" w:rsidRDefault="00B50ACA" w:rsidP="00B50ACA">
            <w:pPr>
              <w:pStyle w:val="ConsPlusNormal"/>
              <w:tabs>
                <w:tab w:val="center" w:pos="4153"/>
                <w:tab w:val="right" w:pos="8306"/>
              </w:tabs>
              <w:ind w:firstLine="0"/>
              <w:jc w:val="both"/>
              <w:rPr>
                <w:sz w:val="12"/>
                <w:szCs w:val="12"/>
              </w:rPr>
            </w:pPr>
            <w:r w:rsidRPr="00B50ACA">
              <w:rPr>
                <w:sz w:val="12"/>
                <w:szCs w:val="12"/>
              </w:rPr>
              <w:t>Программа профилактики рисков причинения вреда (ущерба) охраняемым законом ценностям в рамках муниципального земельного контроля на 2023 год</w:t>
            </w:r>
          </w:p>
        </w:tc>
      </w:tr>
      <w:tr w:rsidR="00B50ACA" w:rsidRPr="00B50ACA" w:rsidTr="00B50ACA">
        <w:trPr>
          <w:trHeight w:val="20"/>
        </w:trPr>
        <w:tc>
          <w:tcPr>
            <w:tcW w:w="1559" w:type="dxa"/>
          </w:tcPr>
          <w:p w:rsidR="00B50ACA" w:rsidRPr="00B50ACA" w:rsidRDefault="00B50ACA" w:rsidP="00B50ACA">
            <w:pPr>
              <w:pStyle w:val="ConsPlusNormal"/>
              <w:tabs>
                <w:tab w:val="center" w:pos="4153"/>
                <w:tab w:val="right" w:pos="8306"/>
              </w:tabs>
              <w:ind w:firstLine="0"/>
              <w:rPr>
                <w:sz w:val="12"/>
                <w:szCs w:val="12"/>
              </w:rPr>
            </w:pPr>
            <w:r w:rsidRPr="00B50ACA">
              <w:rPr>
                <w:sz w:val="12"/>
                <w:szCs w:val="12"/>
              </w:rPr>
              <w:t>Правовые основания разработки программы профилактики</w:t>
            </w:r>
          </w:p>
        </w:tc>
        <w:tc>
          <w:tcPr>
            <w:tcW w:w="9498" w:type="dxa"/>
          </w:tcPr>
          <w:p w:rsidR="00B50ACA" w:rsidRPr="00B50ACA" w:rsidRDefault="00B50ACA" w:rsidP="00B50ACA">
            <w:pPr>
              <w:pStyle w:val="ConsPlusNormal"/>
              <w:tabs>
                <w:tab w:val="center" w:pos="4153"/>
                <w:tab w:val="right" w:pos="8306"/>
              </w:tabs>
              <w:ind w:firstLine="0"/>
              <w:jc w:val="both"/>
              <w:rPr>
                <w:sz w:val="12"/>
                <w:szCs w:val="12"/>
                <w:lang w:eastAsia="ar-SA"/>
              </w:rPr>
            </w:pPr>
            <w:r w:rsidRPr="00B50ACA">
              <w:rPr>
                <w:sz w:val="12"/>
                <w:szCs w:val="12"/>
                <w:lang w:eastAsia="ar-SA"/>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B50ACA" w:rsidRPr="00B50ACA" w:rsidRDefault="00B50ACA" w:rsidP="00B50ACA">
            <w:pPr>
              <w:pStyle w:val="ConsPlusNormal"/>
              <w:tabs>
                <w:tab w:val="center" w:pos="4153"/>
                <w:tab w:val="right" w:pos="8306"/>
              </w:tabs>
              <w:ind w:firstLine="0"/>
              <w:jc w:val="both"/>
              <w:rPr>
                <w:sz w:val="12"/>
                <w:szCs w:val="12"/>
                <w:lang w:eastAsia="ar-SA"/>
              </w:rPr>
            </w:pPr>
            <w:r w:rsidRPr="00B50ACA">
              <w:rPr>
                <w:sz w:val="12"/>
                <w:szCs w:val="12"/>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0ACA" w:rsidRPr="00B50ACA" w:rsidRDefault="00B50ACA" w:rsidP="00B50ACA">
            <w:pPr>
              <w:pStyle w:val="ConsPlusNormal"/>
              <w:tabs>
                <w:tab w:val="center" w:pos="4153"/>
                <w:tab w:val="right" w:pos="8306"/>
              </w:tabs>
              <w:ind w:firstLine="0"/>
              <w:jc w:val="both"/>
              <w:rPr>
                <w:sz w:val="12"/>
                <w:szCs w:val="12"/>
              </w:rPr>
            </w:pPr>
            <w:r w:rsidRPr="00B50ACA">
              <w:rPr>
                <w:color w:val="000000"/>
                <w:sz w:val="12"/>
                <w:szCs w:val="12"/>
              </w:rPr>
              <w:t>положение о муниципальном земельном контроле на территории Валдайского муниципального района, утвержденное решением Думы Валдайского муниципального района от 30.09.2021 № 78</w:t>
            </w:r>
          </w:p>
        </w:tc>
      </w:tr>
      <w:tr w:rsidR="00B50ACA" w:rsidRPr="00B50ACA" w:rsidTr="00B50ACA">
        <w:trPr>
          <w:trHeight w:val="20"/>
        </w:trPr>
        <w:tc>
          <w:tcPr>
            <w:tcW w:w="1559" w:type="dxa"/>
          </w:tcPr>
          <w:p w:rsidR="00B50ACA" w:rsidRPr="00B50ACA" w:rsidRDefault="00B50ACA" w:rsidP="00B50ACA">
            <w:pPr>
              <w:pStyle w:val="ConsPlusNormal"/>
              <w:tabs>
                <w:tab w:val="center" w:pos="4153"/>
                <w:tab w:val="right" w:pos="8306"/>
              </w:tabs>
              <w:ind w:firstLine="0"/>
              <w:rPr>
                <w:sz w:val="12"/>
                <w:szCs w:val="12"/>
              </w:rPr>
            </w:pPr>
            <w:r w:rsidRPr="00B50ACA">
              <w:rPr>
                <w:sz w:val="12"/>
                <w:szCs w:val="12"/>
              </w:rPr>
              <w:t xml:space="preserve">Разработчик программы профилактики </w:t>
            </w:r>
          </w:p>
        </w:tc>
        <w:tc>
          <w:tcPr>
            <w:tcW w:w="9498" w:type="dxa"/>
          </w:tcPr>
          <w:p w:rsidR="00B50ACA" w:rsidRPr="00B50ACA" w:rsidRDefault="00B50ACA" w:rsidP="00B50ACA">
            <w:pPr>
              <w:pStyle w:val="ConsPlusNormal"/>
              <w:tabs>
                <w:tab w:val="center" w:pos="4153"/>
                <w:tab w:val="right" w:pos="8306"/>
              </w:tabs>
              <w:ind w:firstLine="0"/>
              <w:rPr>
                <w:i/>
                <w:sz w:val="12"/>
                <w:szCs w:val="12"/>
              </w:rPr>
            </w:pPr>
            <w:r w:rsidRPr="00B50ACA">
              <w:rPr>
                <w:sz w:val="12"/>
                <w:szCs w:val="12"/>
              </w:rPr>
              <w:t>комитет по управлению муниципальным имуществом администрации Валдайского муниципального района</w:t>
            </w:r>
          </w:p>
        </w:tc>
      </w:tr>
      <w:tr w:rsidR="00B50ACA" w:rsidRPr="00B50ACA" w:rsidTr="00B50ACA">
        <w:trPr>
          <w:trHeight w:val="20"/>
        </w:trPr>
        <w:tc>
          <w:tcPr>
            <w:tcW w:w="1559" w:type="dxa"/>
          </w:tcPr>
          <w:p w:rsidR="00B50ACA" w:rsidRPr="00B50ACA" w:rsidRDefault="00B50ACA" w:rsidP="00B50ACA">
            <w:pPr>
              <w:pStyle w:val="ConsPlusNormal"/>
              <w:tabs>
                <w:tab w:val="center" w:pos="4153"/>
                <w:tab w:val="right" w:pos="8306"/>
              </w:tabs>
              <w:ind w:firstLine="0"/>
              <w:rPr>
                <w:sz w:val="12"/>
                <w:szCs w:val="12"/>
              </w:rPr>
            </w:pPr>
            <w:r w:rsidRPr="00B50ACA">
              <w:rPr>
                <w:sz w:val="12"/>
                <w:szCs w:val="12"/>
              </w:rPr>
              <w:t>Цели программы профилактики</w:t>
            </w:r>
          </w:p>
        </w:tc>
        <w:tc>
          <w:tcPr>
            <w:tcW w:w="9498" w:type="dxa"/>
          </w:tcPr>
          <w:p w:rsidR="00B50ACA" w:rsidRPr="00B50ACA" w:rsidRDefault="00B50ACA" w:rsidP="00B50ACA">
            <w:pPr>
              <w:pStyle w:val="aff1"/>
              <w:autoSpaceDE w:val="0"/>
              <w:autoSpaceDN w:val="0"/>
              <w:adjustRightInd w:val="0"/>
              <w:ind w:left="0"/>
              <w:jc w:val="both"/>
              <w:rPr>
                <w:rFonts w:ascii="Arial" w:hAnsi="Arial" w:cs="Arial"/>
                <w:sz w:val="12"/>
                <w:szCs w:val="12"/>
              </w:rPr>
            </w:pPr>
            <w:r w:rsidRPr="00B50ACA">
              <w:rPr>
                <w:rFonts w:ascii="Arial" w:hAnsi="Arial" w:cs="Arial"/>
                <w:sz w:val="12"/>
                <w:szCs w:val="12"/>
              </w:rPr>
              <w:t>1. предотвращение рисков причинения вреда охраняемым законом ценностям;</w:t>
            </w:r>
          </w:p>
          <w:p w:rsidR="00B50ACA" w:rsidRPr="00B50ACA" w:rsidRDefault="00B50ACA" w:rsidP="00B50ACA">
            <w:pPr>
              <w:pStyle w:val="aff1"/>
              <w:autoSpaceDE w:val="0"/>
              <w:autoSpaceDN w:val="0"/>
              <w:adjustRightInd w:val="0"/>
              <w:ind w:left="0"/>
              <w:jc w:val="both"/>
              <w:rPr>
                <w:rFonts w:ascii="Arial" w:hAnsi="Arial" w:cs="Arial"/>
                <w:sz w:val="12"/>
                <w:szCs w:val="12"/>
              </w:rPr>
            </w:pPr>
            <w:r w:rsidRPr="00B50ACA">
              <w:rPr>
                <w:rFonts w:ascii="Arial" w:hAnsi="Arial" w:cs="Arial"/>
                <w:sz w:val="12"/>
                <w:szCs w:val="12"/>
              </w:rPr>
              <w:t xml:space="preserve">2. предупреждение нарушений обязательных требований (снижение числа нарушений обязательных требований) в сфере </w:t>
            </w:r>
            <w:r w:rsidRPr="00B50ACA">
              <w:rPr>
                <w:rStyle w:val="fontstyle01"/>
                <w:rFonts w:ascii="Arial" w:hAnsi="Arial" w:cs="Arial"/>
                <w:sz w:val="12"/>
                <w:szCs w:val="12"/>
              </w:rPr>
              <w:t>земельного законодательства в отношении объектов земельных отношений</w:t>
            </w:r>
            <w:r w:rsidRPr="00B50ACA">
              <w:rPr>
                <w:rFonts w:ascii="Arial" w:hAnsi="Arial" w:cs="Arial"/>
                <w:sz w:val="12"/>
                <w:szCs w:val="12"/>
              </w:rPr>
              <w:t>;</w:t>
            </w:r>
          </w:p>
          <w:p w:rsidR="00B50ACA" w:rsidRPr="00B50ACA" w:rsidRDefault="00B50ACA" w:rsidP="00B50ACA">
            <w:pPr>
              <w:pStyle w:val="aff1"/>
              <w:autoSpaceDE w:val="0"/>
              <w:autoSpaceDN w:val="0"/>
              <w:adjustRightInd w:val="0"/>
              <w:ind w:left="0"/>
              <w:jc w:val="both"/>
              <w:rPr>
                <w:rFonts w:ascii="Arial" w:hAnsi="Arial" w:cs="Arial"/>
                <w:sz w:val="12"/>
                <w:szCs w:val="12"/>
              </w:rPr>
            </w:pPr>
            <w:r w:rsidRPr="00B50ACA">
              <w:rPr>
                <w:rFonts w:ascii="Arial" w:hAnsi="Arial" w:cs="Arial"/>
                <w:sz w:val="12"/>
                <w:szCs w:val="12"/>
              </w:rPr>
              <w:t>3.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0ACA" w:rsidRPr="00B50ACA" w:rsidRDefault="00B50ACA" w:rsidP="00B50ACA">
            <w:pPr>
              <w:pStyle w:val="aff1"/>
              <w:autoSpaceDE w:val="0"/>
              <w:autoSpaceDN w:val="0"/>
              <w:adjustRightInd w:val="0"/>
              <w:ind w:left="0"/>
              <w:jc w:val="both"/>
              <w:rPr>
                <w:rFonts w:ascii="Arial" w:hAnsi="Arial" w:cs="Arial"/>
                <w:sz w:val="12"/>
                <w:szCs w:val="12"/>
              </w:rPr>
            </w:pPr>
            <w:r w:rsidRPr="00B50ACA">
              <w:rPr>
                <w:rFonts w:ascii="Arial" w:hAnsi="Arial" w:cs="Arial"/>
                <w:sz w:val="12"/>
                <w:szCs w:val="12"/>
              </w:rPr>
              <w:t>4. создание условий для доведения обязательных требований до контролируемых лиц, повышение информированности о способах их соблюдения</w:t>
            </w:r>
          </w:p>
        </w:tc>
      </w:tr>
      <w:tr w:rsidR="00B50ACA" w:rsidRPr="00B50ACA" w:rsidTr="00B50ACA">
        <w:trPr>
          <w:trHeight w:val="20"/>
        </w:trPr>
        <w:tc>
          <w:tcPr>
            <w:tcW w:w="1559" w:type="dxa"/>
          </w:tcPr>
          <w:p w:rsidR="00B50ACA" w:rsidRPr="00B50ACA" w:rsidRDefault="00B50ACA" w:rsidP="00B50ACA">
            <w:pPr>
              <w:pStyle w:val="ConsPlusNormal"/>
              <w:tabs>
                <w:tab w:val="center" w:pos="4153"/>
                <w:tab w:val="right" w:pos="8306"/>
              </w:tabs>
              <w:ind w:firstLine="0"/>
              <w:rPr>
                <w:sz w:val="12"/>
                <w:szCs w:val="12"/>
              </w:rPr>
            </w:pPr>
            <w:r w:rsidRPr="00B50ACA">
              <w:rPr>
                <w:sz w:val="12"/>
                <w:szCs w:val="12"/>
              </w:rPr>
              <w:t>Задачи программы профилактики</w:t>
            </w:r>
          </w:p>
        </w:tc>
        <w:tc>
          <w:tcPr>
            <w:tcW w:w="9498" w:type="dxa"/>
          </w:tcPr>
          <w:p w:rsidR="00B50ACA" w:rsidRPr="00B50ACA" w:rsidRDefault="00B50ACA" w:rsidP="00B50ACA">
            <w:pPr>
              <w:pStyle w:val="Default"/>
              <w:jc w:val="both"/>
              <w:rPr>
                <w:rFonts w:ascii="Arial" w:hAnsi="Arial" w:cs="Arial"/>
                <w:color w:val="auto"/>
                <w:sz w:val="12"/>
                <w:szCs w:val="12"/>
              </w:rPr>
            </w:pPr>
            <w:r w:rsidRPr="00B50ACA">
              <w:rPr>
                <w:rFonts w:ascii="Arial" w:hAnsi="Arial" w:cs="Arial"/>
                <w:color w:val="auto"/>
                <w:sz w:val="12"/>
                <w:szCs w:val="12"/>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B50ACA" w:rsidRPr="00B50ACA" w:rsidRDefault="00B50ACA" w:rsidP="00B50ACA">
            <w:pPr>
              <w:pStyle w:val="Default"/>
              <w:jc w:val="both"/>
              <w:rPr>
                <w:rFonts w:ascii="Arial" w:hAnsi="Arial" w:cs="Arial"/>
                <w:color w:val="auto"/>
                <w:sz w:val="12"/>
                <w:szCs w:val="12"/>
              </w:rPr>
            </w:pPr>
            <w:r w:rsidRPr="00B50ACA">
              <w:rPr>
                <w:rFonts w:ascii="Arial" w:hAnsi="Arial" w:cs="Arial"/>
                <w:color w:val="auto"/>
                <w:sz w:val="12"/>
                <w:szCs w:val="12"/>
              </w:rPr>
              <w:t>2. формирование одинакового понимания обязательных требований у всех участников земельных отношений при осуществлении муниципального земельного контроля;</w:t>
            </w:r>
          </w:p>
          <w:p w:rsidR="00B50ACA" w:rsidRPr="00B50ACA" w:rsidRDefault="00B50ACA" w:rsidP="00B50ACA">
            <w:pPr>
              <w:pStyle w:val="Default"/>
              <w:jc w:val="both"/>
              <w:rPr>
                <w:rFonts w:ascii="Arial" w:hAnsi="Arial" w:cs="Arial"/>
                <w:color w:val="auto"/>
                <w:sz w:val="12"/>
                <w:szCs w:val="12"/>
              </w:rPr>
            </w:pPr>
            <w:r w:rsidRPr="00B50ACA">
              <w:rPr>
                <w:rFonts w:ascii="Arial" w:hAnsi="Arial" w:cs="Arial"/>
                <w:color w:val="auto"/>
                <w:sz w:val="12"/>
                <w:szCs w:val="12"/>
              </w:rPr>
              <w:t>3. укрепление системы профилактики нарушений обязательных требований путем активизации профилактической деятельности;</w:t>
            </w:r>
          </w:p>
          <w:p w:rsidR="00B50ACA" w:rsidRPr="00B50ACA" w:rsidRDefault="00B50ACA" w:rsidP="00B50ACA">
            <w:pPr>
              <w:pStyle w:val="Default"/>
              <w:jc w:val="both"/>
              <w:rPr>
                <w:rFonts w:ascii="Arial" w:hAnsi="Arial" w:cs="Arial"/>
                <w:color w:val="auto"/>
                <w:sz w:val="12"/>
                <w:szCs w:val="12"/>
              </w:rPr>
            </w:pPr>
            <w:r w:rsidRPr="00B50ACA">
              <w:rPr>
                <w:rFonts w:ascii="Arial" w:hAnsi="Arial" w:cs="Arial"/>
                <w:color w:val="auto"/>
                <w:sz w:val="12"/>
                <w:szCs w:val="12"/>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B50ACA" w:rsidRPr="00B50ACA" w:rsidRDefault="00B50ACA" w:rsidP="00B50ACA">
            <w:pPr>
              <w:pStyle w:val="Default"/>
              <w:jc w:val="both"/>
              <w:rPr>
                <w:rFonts w:ascii="Arial" w:hAnsi="Arial" w:cs="Arial"/>
                <w:color w:val="auto"/>
                <w:sz w:val="12"/>
                <w:szCs w:val="12"/>
              </w:rPr>
            </w:pPr>
            <w:r w:rsidRPr="00B50ACA">
              <w:rPr>
                <w:rFonts w:ascii="Arial" w:hAnsi="Arial" w:cs="Arial"/>
                <w:color w:val="auto"/>
                <w:sz w:val="12"/>
                <w:szCs w:val="12"/>
              </w:rPr>
              <w:t>5. создание и внедрение мер системы позитивной профилактики;</w:t>
            </w:r>
          </w:p>
          <w:p w:rsidR="00B50ACA" w:rsidRPr="00B50ACA" w:rsidRDefault="00B50ACA" w:rsidP="00B50ACA">
            <w:pPr>
              <w:pStyle w:val="Default"/>
              <w:jc w:val="both"/>
              <w:rPr>
                <w:rFonts w:ascii="Arial" w:hAnsi="Arial" w:cs="Arial"/>
                <w:color w:val="auto"/>
                <w:sz w:val="12"/>
                <w:szCs w:val="12"/>
              </w:rPr>
            </w:pPr>
            <w:r w:rsidRPr="00B50ACA">
              <w:rPr>
                <w:rFonts w:ascii="Arial" w:hAnsi="Arial" w:cs="Arial"/>
                <w:color w:val="auto"/>
                <w:sz w:val="12"/>
                <w:szCs w:val="12"/>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B50ACA" w:rsidRPr="00B50ACA" w:rsidRDefault="00B50ACA" w:rsidP="00B50ACA">
            <w:pPr>
              <w:pStyle w:val="Default"/>
              <w:jc w:val="both"/>
              <w:rPr>
                <w:rFonts w:ascii="Arial" w:hAnsi="Arial" w:cs="Arial"/>
                <w:color w:val="auto"/>
                <w:sz w:val="12"/>
                <w:szCs w:val="12"/>
              </w:rPr>
            </w:pPr>
            <w:r w:rsidRPr="00B50ACA">
              <w:rPr>
                <w:rFonts w:ascii="Arial" w:hAnsi="Arial" w:cs="Arial"/>
                <w:color w:val="auto"/>
                <w:sz w:val="12"/>
                <w:szCs w:val="12"/>
              </w:rPr>
              <w:t>7. инвентаризация и оценка состава и особенностей подконтрольных субъектов и оценки состояния подконтрольной сферы;</w:t>
            </w:r>
          </w:p>
          <w:p w:rsidR="00B50ACA" w:rsidRPr="00B50ACA" w:rsidRDefault="00B50ACA" w:rsidP="00B50ACA">
            <w:pPr>
              <w:pStyle w:val="Default"/>
              <w:jc w:val="both"/>
              <w:rPr>
                <w:rFonts w:ascii="Arial" w:hAnsi="Arial" w:cs="Arial"/>
                <w:color w:val="auto"/>
                <w:sz w:val="12"/>
                <w:szCs w:val="12"/>
              </w:rPr>
            </w:pPr>
            <w:r w:rsidRPr="00B50ACA">
              <w:rPr>
                <w:rFonts w:ascii="Arial" w:hAnsi="Arial" w:cs="Arial"/>
                <w:color w:val="auto"/>
                <w:sz w:val="12"/>
                <w:szCs w:val="12"/>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B50ACA" w:rsidRPr="00B50ACA" w:rsidRDefault="00B50ACA" w:rsidP="00B50ACA">
            <w:pPr>
              <w:pStyle w:val="ConsPlusNormal"/>
              <w:adjustRightInd/>
              <w:ind w:firstLine="0"/>
              <w:jc w:val="both"/>
              <w:rPr>
                <w:sz w:val="12"/>
                <w:szCs w:val="12"/>
              </w:rPr>
            </w:pPr>
            <w:r w:rsidRPr="00B50ACA">
              <w:rPr>
                <w:sz w:val="12"/>
                <w:szCs w:val="12"/>
              </w:rPr>
              <w:t>9. снижение издержек контрольно-надзорной деятельности и административной нагрузки на подконтрольные субъекты</w:t>
            </w:r>
          </w:p>
        </w:tc>
      </w:tr>
      <w:tr w:rsidR="00B50ACA" w:rsidRPr="00B50ACA" w:rsidTr="00B50ACA">
        <w:trPr>
          <w:trHeight w:val="20"/>
        </w:trPr>
        <w:tc>
          <w:tcPr>
            <w:tcW w:w="1559" w:type="dxa"/>
          </w:tcPr>
          <w:p w:rsidR="00B50ACA" w:rsidRPr="00B50ACA" w:rsidRDefault="00B50ACA" w:rsidP="00B50ACA">
            <w:pPr>
              <w:pStyle w:val="ConsPlusNormal"/>
              <w:tabs>
                <w:tab w:val="center" w:pos="4153"/>
                <w:tab w:val="right" w:pos="8306"/>
              </w:tabs>
              <w:ind w:firstLine="0"/>
              <w:rPr>
                <w:sz w:val="12"/>
                <w:szCs w:val="12"/>
              </w:rPr>
            </w:pPr>
            <w:r w:rsidRPr="00B50ACA">
              <w:rPr>
                <w:sz w:val="12"/>
                <w:szCs w:val="12"/>
              </w:rPr>
              <w:t>Ожидаемые конечные результаты реализации программы профилактики</w:t>
            </w:r>
          </w:p>
        </w:tc>
        <w:tc>
          <w:tcPr>
            <w:tcW w:w="9498" w:type="dxa"/>
          </w:tcPr>
          <w:p w:rsidR="00B50ACA" w:rsidRPr="00B50ACA" w:rsidRDefault="00B50ACA" w:rsidP="00B50ACA">
            <w:pPr>
              <w:pStyle w:val="ConsPlusNormal"/>
              <w:adjustRightInd/>
              <w:ind w:firstLine="0"/>
              <w:jc w:val="both"/>
              <w:rPr>
                <w:sz w:val="12"/>
                <w:szCs w:val="12"/>
              </w:rPr>
            </w:pPr>
            <w:r w:rsidRPr="00B50ACA">
              <w:rPr>
                <w:sz w:val="12"/>
                <w:szCs w:val="12"/>
              </w:rPr>
              <w:t>1. снижение рисков причинения вреда охраняемым законом ценностям;</w:t>
            </w:r>
          </w:p>
          <w:p w:rsidR="00B50ACA" w:rsidRPr="00B50ACA" w:rsidRDefault="00B50ACA" w:rsidP="00B50ACA">
            <w:pPr>
              <w:pStyle w:val="ConsPlusNormal"/>
              <w:adjustRightInd/>
              <w:ind w:firstLine="0"/>
              <w:jc w:val="both"/>
              <w:rPr>
                <w:sz w:val="12"/>
                <w:szCs w:val="12"/>
              </w:rPr>
            </w:pPr>
            <w:r w:rsidRPr="00B50ACA">
              <w:rPr>
                <w:sz w:val="12"/>
                <w:szCs w:val="12"/>
              </w:rPr>
              <w:t>2. увеличение доли законопослушных контролируемых лиц;</w:t>
            </w:r>
          </w:p>
          <w:p w:rsidR="00B50ACA" w:rsidRPr="00B50ACA" w:rsidRDefault="00B50ACA" w:rsidP="00B50ACA">
            <w:pPr>
              <w:pStyle w:val="ConsPlusNormal"/>
              <w:adjustRightInd/>
              <w:ind w:firstLine="0"/>
              <w:jc w:val="both"/>
              <w:rPr>
                <w:sz w:val="12"/>
                <w:szCs w:val="12"/>
              </w:rPr>
            </w:pPr>
            <w:r w:rsidRPr="00B50ACA">
              <w:rPr>
                <w:sz w:val="12"/>
                <w:szCs w:val="12"/>
              </w:rPr>
              <w:t xml:space="preserve">3. внедрение новых видов профилактических мероприятий, предусмотренных </w:t>
            </w:r>
            <w:r w:rsidRPr="00B50ACA">
              <w:rPr>
                <w:sz w:val="12"/>
                <w:szCs w:val="12"/>
                <w:lang w:eastAsia="ar-SA"/>
              </w:rPr>
              <w:t xml:space="preserve">Федеральным законом № 248-ФЗ и </w:t>
            </w:r>
            <w:r w:rsidRPr="00B50ACA">
              <w:rPr>
                <w:color w:val="000000"/>
                <w:sz w:val="12"/>
                <w:szCs w:val="12"/>
              </w:rPr>
              <w:t>Положением о муниципальном земельном контроле на территории Валдайского муниципального района, утвержденное решением Думы Валдайского муниципального района от 30.09.2021 № 78</w:t>
            </w:r>
            <w:r w:rsidRPr="00B50ACA">
              <w:rPr>
                <w:sz w:val="12"/>
                <w:szCs w:val="12"/>
                <w:lang w:eastAsia="ar-SA"/>
              </w:rPr>
              <w:t>;</w:t>
            </w:r>
          </w:p>
          <w:p w:rsidR="00B50ACA" w:rsidRPr="00B50ACA" w:rsidRDefault="00B50ACA" w:rsidP="00B50ACA">
            <w:pPr>
              <w:pStyle w:val="ConsPlusNormal"/>
              <w:adjustRightInd/>
              <w:ind w:firstLine="0"/>
              <w:jc w:val="both"/>
              <w:rPr>
                <w:sz w:val="12"/>
                <w:szCs w:val="12"/>
              </w:rPr>
            </w:pPr>
            <w:r w:rsidRPr="00B50ACA">
              <w:rPr>
                <w:sz w:val="12"/>
                <w:szCs w:val="12"/>
                <w:lang w:eastAsia="ar-SA"/>
              </w:rPr>
              <w:t>4. уменьшение административной нагрузки на контролируемых лиц;</w:t>
            </w:r>
          </w:p>
          <w:p w:rsidR="00B50ACA" w:rsidRPr="00B50ACA" w:rsidRDefault="00B50ACA" w:rsidP="00B50ACA">
            <w:pPr>
              <w:pStyle w:val="ConsPlusNormal"/>
              <w:adjustRightInd/>
              <w:ind w:firstLine="0"/>
              <w:jc w:val="both"/>
              <w:rPr>
                <w:sz w:val="12"/>
                <w:szCs w:val="12"/>
              </w:rPr>
            </w:pPr>
            <w:r w:rsidRPr="00B50ACA">
              <w:rPr>
                <w:sz w:val="12"/>
                <w:szCs w:val="12"/>
                <w:lang w:eastAsia="ar-SA"/>
              </w:rPr>
              <w:t>5. повышение уровня правовой грамотности контролируемых лиц;</w:t>
            </w:r>
          </w:p>
          <w:p w:rsidR="00B50ACA" w:rsidRPr="00B50ACA" w:rsidRDefault="00B50ACA" w:rsidP="00B50ACA">
            <w:pPr>
              <w:pStyle w:val="ConsPlusNormal"/>
              <w:adjustRightInd/>
              <w:ind w:firstLine="0"/>
              <w:jc w:val="both"/>
              <w:rPr>
                <w:sz w:val="12"/>
                <w:szCs w:val="12"/>
              </w:rPr>
            </w:pPr>
            <w:r w:rsidRPr="00B50ACA">
              <w:rPr>
                <w:sz w:val="12"/>
                <w:szCs w:val="12"/>
                <w:lang w:eastAsia="ar-SA"/>
              </w:rPr>
              <w:t>6. мотивация контролируемых лиц к добросовестному поведению</w:t>
            </w:r>
          </w:p>
        </w:tc>
      </w:tr>
      <w:tr w:rsidR="00B50ACA" w:rsidRPr="00B50ACA" w:rsidTr="00B50ACA">
        <w:trPr>
          <w:trHeight w:val="20"/>
        </w:trPr>
        <w:tc>
          <w:tcPr>
            <w:tcW w:w="1559" w:type="dxa"/>
          </w:tcPr>
          <w:p w:rsidR="00B50ACA" w:rsidRPr="00B50ACA" w:rsidRDefault="00B50ACA" w:rsidP="00B50ACA">
            <w:pPr>
              <w:pStyle w:val="ConsPlusNormal"/>
              <w:tabs>
                <w:tab w:val="center" w:pos="4153"/>
                <w:tab w:val="right" w:pos="8306"/>
              </w:tabs>
              <w:ind w:firstLine="0"/>
              <w:rPr>
                <w:sz w:val="12"/>
                <w:szCs w:val="12"/>
              </w:rPr>
            </w:pPr>
            <w:r w:rsidRPr="00B50ACA">
              <w:rPr>
                <w:sz w:val="12"/>
                <w:szCs w:val="12"/>
              </w:rPr>
              <w:t>Сроки реализации программы профилактики</w:t>
            </w:r>
          </w:p>
        </w:tc>
        <w:tc>
          <w:tcPr>
            <w:tcW w:w="9498" w:type="dxa"/>
            <w:vAlign w:val="center"/>
          </w:tcPr>
          <w:p w:rsidR="00B50ACA" w:rsidRPr="00B50ACA" w:rsidRDefault="00B50ACA" w:rsidP="00B50ACA">
            <w:pPr>
              <w:pStyle w:val="ConsPlusNormal"/>
              <w:tabs>
                <w:tab w:val="center" w:pos="4153"/>
                <w:tab w:val="right" w:pos="8306"/>
              </w:tabs>
              <w:ind w:firstLine="0"/>
              <w:rPr>
                <w:sz w:val="12"/>
                <w:szCs w:val="12"/>
              </w:rPr>
            </w:pPr>
            <w:r w:rsidRPr="00B50ACA">
              <w:rPr>
                <w:sz w:val="12"/>
                <w:szCs w:val="12"/>
              </w:rPr>
              <w:t>2023 год</w:t>
            </w:r>
          </w:p>
        </w:tc>
      </w:tr>
    </w:tbl>
    <w:p w:rsidR="00B50ACA" w:rsidRPr="00B50ACA" w:rsidRDefault="00B50ACA" w:rsidP="00B50ACA">
      <w:pPr>
        <w:jc w:val="both"/>
        <w:rPr>
          <w:rFonts w:ascii="Arial" w:hAnsi="Arial" w:cs="Arial"/>
          <w:sz w:val="4"/>
          <w:szCs w:val="4"/>
        </w:rPr>
      </w:pPr>
    </w:p>
    <w:p w:rsidR="00B50ACA" w:rsidRDefault="00B50ACA" w:rsidP="00B50ACA">
      <w:pPr>
        <w:pStyle w:val="aff1"/>
        <w:ind w:left="0"/>
        <w:jc w:val="center"/>
        <w:rPr>
          <w:rFonts w:ascii="Arial" w:hAnsi="Arial" w:cs="Arial"/>
          <w:b/>
          <w:sz w:val="16"/>
          <w:szCs w:val="16"/>
        </w:rPr>
      </w:pPr>
      <w:r w:rsidRPr="00B50ACA">
        <w:rPr>
          <w:rFonts w:ascii="Arial" w:hAnsi="Arial" w:cs="Arial"/>
          <w:b/>
          <w:sz w:val="16"/>
          <w:szCs w:val="16"/>
          <w:lang w:val="en-US"/>
        </w:rPr>
        <w:t>I</w:t>
      </w:r>
      <w:r w:rsidRPr="00B50ACA">
        <w:rPr>
          <w:rFonts w:ascii="Arial" w:hAnsi="Arial" w:cs="Arial"/>
          <w:b/>
          <w:sz w:val="16"/>
          <w:szCs w:val="16"/>
        </w:rPr>
        <w:t xml:space="preserve">. Анализ текущего состояния осуществления вида контроля, описание текущего развития профилактической деятельности </w:t>
      </w:r>
    </w:p>
    <w:p w:rsidR="00B50ACA" w:rsidRPr="00B50ACA" w:rsidRDefault="00B50ACA" w:rsidP="00B50ACA">
      <w:pPr>
        <w:pStyle w:val="aff1"/>
        <w:ind w:left="0"/>
        <w:jc w:val="center"/>
        <w:rPr>
          <w:rFonts w:ascii="Arial" w:hAnsi="Arial" w:cs="Arial"/>
          <w:b/>
          <w:sz w:val="16"/>
          <w:szCs w:val="16"/>
        </w:rPr>
      </w:pPr>
      <w:r w:rsidRPr="00B50ACA">
        <w:rPr>
          <w:rFonts w:ascii="Arial" w:hAnsi="Arial" w:cs="Arial"/>
          <w:b/>
          <w:sz w:val="16"/>
          <w:szCs w:val="16"/>
        </w:rPr>
        <w:t>контрольного (надзорного) органа, характеристика проблем, на решение которых направлена программа профилактики</w:t>
      </w:r>
    </w:p>
    <w:p w:rsidR="00B50ACA" w:rsidRPr="00B50ACA" w:rsidRDefault="00B50ACA" w:rsidP="00B50ACA">
      <w:pPr>
        <w:ind w:firstLine="284"/>
        <w:jc w:val="both"/>
        <w:rPr>
          <w:rFonts w:ascii="Arial" w:hAnsi="Arial" w:cs="Arial"/>
          <w:sz w:val="16"/>
          <w:szCs w:val="16"/>
        </w:rPr>
      </w:pPr>
      <w:r w:rsidRPr="00B50ACA">
        <w:rPr>
          <w:rFonts w:ascii="Arial" w:hAnsi="Arial" w:cs="Arial"/>
          <w:sz w:val="16"/>
          <w:szCs w:val="16"/>
        </w:rPr>
        <w:t>В рамках профилактики нарушений в сфере земельного законодательства установлен порядок осуществления муниципального земельного контроля на территории Валдайского муниципального района, утвержденный решением Думы Валдайского муниципального района от 30.09.2021 № 78 «Об утверждении Положения о муниципальном земельном контроле на территории Валдайского муниципального района», в соответствии с которым проводятся мероприятия по информированию, консультированию и объявлению предостережений о недопустимости нарушений обязательных требований.</w:t>
      </w:r>
    </w:p>
    <w:p w:rsidR="00B50ACA" w:rsidRPr="00B50ACA" w:rsidRDefault="00B50ACA" w:rsidP="00B50ACA">
      <w:pPr>
        <w:ind w:firstLine="284"/>
        <w:jc w:val="both"/>
        <w:rPr>
          <w:rFonts w:ascii="Arial" w:hAnsi="Arial" w:cs="Arial"/>
          <w:sz w:val="16"/>
          <w:szCs w:val="16"/>
        </w:rPr>
      </w:pPr>
      <w:r w:rsidRPr="00B50ACA">
        <w:rPr>
          <w:rFonts w:ascii="Arial" w:hAnsi="Arial" w:cs="Arial"/>
          <w:sz w:val="16"/>
          <w:szCs w:val="16"/>
        </w:rPr>
        <w:t xml:space="preserve">На официальном сайте Администрации Валдайского муниципального района в сети «Интернет» </w:t>
      </w:r>
      <w:hyperlink r:id="rId48" w:history="1">
        <w:r w:rsidRPr="00B50ACA">
          <w:rPr>
            <w:rStyle w:val="af"/>
            <w:rFonts w:ascii="Arial" w:hAnsi="Arial" w:cs="Arial"/>
            <w:color w:val="auto"/>
            <w:sz w:val="16"/>
            <w:szCs w:val="16"/>
            <w:u w:val="none"/>
          </w:rPr>
          <w:t>http://valdayadm.ru/</w:t>
        </w:r>
      </w:hyperlink>
      <w:r w:rsidRPr="00B50ACA">
        <w:rPr>
          <w:rFonts w:ascii="Arial" w:hAnsi="Arial" w:cs="Arial"/>
          <w:sz w:val="16"/>
          <w:szCs w:val="16"/>
        </w:rPr>
        <w:t xml:space="preserve"> размещается информация по вопросам соблюдения обязательных требований земельного законодательства и тексты нормативных правовых актов, регулирующих осуществление муниципального контроля.</w:t>
      </w:r>
    </w:p>
    <w:p w:rsidR="00B50ACA" w:rsidRPr="00B50ACA" w:rsidRDefault="00B50ACA" w:rsidP="00B50ACA">
      <w:pPr>
        <w:ind w:firstLine="284"/>
        <w:jc w:val="both"/>
        <w:rPr>
          <w:rFonts w:ascii="Arial" w:hAnsi="Arial" w:cs="Arial"/>
          <w:sz w:val="16"/>
          <w:szCs w:val="16"/>
        </w:rPr>
      </w:pPr>
      <w:r w:rsidRPr="00B50ACA">
        <w:rPr>
          <w:rFonts w:ascii="Arial" w:hAnsi="Arial" w:cs="Arial"/>
          <w:sz w:val="16"/>
          <w:szCs w:val="16"/>
        </w:rPr>
        <w:t xml:space="preserve">Информация о необходимости соблюдения обязательных требований, установленных земельным законодательством, размещается в газете «Валдай». </w:t>
      </w:r>
    </w:p>
    <w:p w:rsidR="00B50ACA" w:rsidRPr="00B50ACA" w:rsidRDefault="00B50ACA" w:rsidP="00B50ACA">
      <w:pPr>
        <w:ind w:firstLine="284"/>
        <w:jc w:val="both"/>
        <w:rPr>
          <w:rFonts w:ascii="Arial" w:hAnsi="Arial" w:cs="Arial"/>
          <w:sz w:val="16"/>
          <w:szCs w:val="16"/>
        </w:rPr>
      </w:pPr>
      <w:r w:rsidRPr="00B50ACA">
        <w:rPr>
          <w:rFonts w:ascii="Arial" w:hAnsi="Arial" w:cs="Arial"/>
          <w:sz w:val="16"/>
          <w:szCs w:val="16"/>
        </w:rPr>
        <w:t>По телефону, при личном или письменном обращении контролируемых лиц и их представителей, проводится консультирование по вопросам, связанным с организацией и осуществлением муниципального земельного контроля.</w:t>
      </w:r>
    </w:p>
    <w:p w:rsidR="00B50ACA" w:rsidRPr="00B50ACA" w:rsidRDefault="00B50ACA" w:rsidP="00B50ACA">
      <w:pPr>
        <w:ind w:firstLine="284"/>
        <w:jc w:val="both"/>
        <w:rPr>
          <w:rFonts w:ascii="Arial" w:hAnsi="Arial" w:cs="Arial"/>
          <w:sz w:val="16"/>
          <w:szCs w:val="16"/>
        </w:rPr>
      </w:pPr>
      <w:r w:rsidRPr="00B50ACA">
        <w:rPr>
          <w:rFonts w:ascii="Arial" w:hAnsi="Arial" w:cs="Arial"/>
          <w:sz w:val="16"/>
          <w:szCs w:val="16"/>
        </w:rPr>
        <w:t>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w:t>
      </w:r>
    </w:p>
    <w:p w:rsidR="00B50ACA" w:rsidRPr="00B50ACA" w:rsidRDefault="00B50ACA" w:rsidP="00B50ACA">
      <w:pPr>
        <w:ind w:firstLine="284"/>
        <w:jc w:val="both"/>
        <w:rPr>
          <w:rFonts w:ascii="Arial" w:hAnsi="Arial" w:cs="Arial"/>
          <w:sz w:val="16"/>
          <w:szCs w:val="16"/>
        </w:rPr>
      </w:pPr>
      <w:r w:rsidRPr="00B50ACA">
        <w:rPr>
          <w:rFonts w:ascii="Arial" w:hAnsi="Arial" w:cs="Arial"/>
          <w:sz w:val="16"/>
          <w:szCs w:val="16"/>
        </w:rPr>
        <w:t>В 2022 году по материалам выездных обследований, содержащим признаки нарушения обязательных требований, объявлено 10 предостережений о недопустимости нарушений обязательных требований.</w:t>
      </w:r>
    </w:p>
    <w:p w:rsidR="00B50ACA" w:rsidRPr="00B50ACA" w:rsidRDefault="00B50ACA" w:rsidP="00B50ACA">
      <w:pPr>
        <w:ind w:firstLine="284"/>
        <w:jc w:val="both"/>
        <w:rPr>
          <w:rFonts w:ascii="Arial" w:hAnsi="Arial" w:cs="Arial"/>
          <w:sz w:val="16"/>
          <w:szCs w:val="16"/>
        </w:rPr>
      </w:pPr>
      <w:r w:rsidRPr="00B50ACA">
        <w:rPr>
          <w:rFonts w:ascii="Arial" w:hAnsi="Arial" w:cs="Arial"/>
          <w:sz w:val="16"/>
          <w:szCs w:val="16"/>
        </w:rPr>
        <w:t>Постановлением Администрации Валдайского муниципального района от 31.01.2022 № 155 утверждена форма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земельного контроля на  территории Валдайского муниципального района.</w:t>
      </w:r>
    </w:p>
    <w:p w:rsidR="00B50ACA" w:rsidRPr="00B50ACA" w:rsidRDefault="00B50ACA" w:rsidP="00B50ACA">
      <w:pPr>
        <w:pStyle w:val="aff1"/>
        <w:ind w:left="0"/>
        <w:jc w:val="center"/>
        <w:rPr>
          <w:rFonts w:ascii="Arial" w:hAnsi="Arial" w:cs="Arial"/>
          <w:b/>
          <w:sz w:val="16"/>
          <w:szCs w:val="16"/>
        </w:rPr>
      </w:pPr>
      <w:r w:rsidRPr="00B50ACA">
        <w:rPr>
          <w:rFonts w:ascii="Arial" w:hAnsi="Arial" w:cs="Arial"/>
          <w:b/>
          <w:sz w:val="16"/>
          <w:szCs w:val="16"/>
          <w:lang w:val="en-US"/>
        </w:rPr>
        <w:t>II</w:t>
      </w:r>
      <w:r w:rsidRPr="00B50ACA">
        <w:rPr>
          <w:rFonts w:ascii="Arial" w:hAnsi="Arial" w:cs="Arial"/>
          <w:b/>
          <w:sz w:val="16"/>
          <w:szCs w:val="16"/>
        </w:rPr>
        <w:t>. Цели и задачи реализации программы профилактики</w:t>
      </w:r>
    </w:p>
    <w:p w:rsidR="00B50ACA" w:rsidRPr="00B50ACA" w:rsidRDefault="00B50ACA" w:rsidP="00B50ACA">
      <w:pPr>
        <w:pStyle w:val="aff1"/>
        <w:autoSpaceDE w:val="0"/>
        <w:autoSpaceDN w:val="0"/>
        <w:adjustRightInd w:val="0"/>
        <w:ind w:left="0" w:firstLine="284"/>
        <w:jc w:val="both"/>
        <w:rPr>
          <w:rFonts w:ascii="Arial" w:hAnsi="Arial" w:cs="Arial"/>
          <w:sz w:val="16"/>
          <w:szCs w:val="16"/>
        </w:rPr>
      </w:pPr>
      <w:r w:rsidRPr="00B50ACA">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B50ACA" w:rsidRPr="00B50ACA" w:rsidRDefault="00B50ACA" w:rsidP="00B50ACA">
      <w:pPr>
        <w:autoSpaceDE w:val="0"/>
        <w:autoSpaceDN w:val="0"/>
        <w:adjustRightInd w:val="0"/>
        <w:ind w:firstLine="284"/>
        <w:jc w:val="both"/>
        <w:rPr>
          <w:rFonts w:ascii="Arial" w:hAnsi="Arial" w:cs="Arial"/>
          <w:sz w:val="16"/>
          <w:szCs w:val="16"/>
        </w:rPr>
      </w:pPr>
      <w:r w:rsidRPr="00B50ACA">
        <w:rPr>
          <w:rFonts w:ascii="Arial" w:hAnsi="Arial" w:cs="Arial"/>
          <w:sz w:val="16"/>
          <w:szCs w:val="16"/>
        </w:rPr>
        <w:t>предотвращение рисков причинения вреда охраняемым законом ценностям;</w:t>
      </w:r>
    </w:p>
    <w:p w:rsidR="00B50ACA" w:rsidRPr="00B50ACA" w:rsidRDefault="00B50ACA" w:rsidP="00B50ACA">
      <w:pPr>
        <w:autoSpaceDE w:val="0"/>
        <w:autoSpaceDN w:val="0"/>
        <w:adjustRightInd w:val="0"/>
        <w:ind w:firstLine="284"/>
        <w:jc w:val="both"/>
        <w:rPr>
          <w:rFonts w:ascii="Arial" w:hAnsi="Arial" w:cs="Arial"/>
          <w:sz w:val="16"/>
          <w:szCs w:val="16"/>
        </w:rPr>
      </w:pPr>
      <w:r w:rsidRPr="00B50ACA">
        <w:rPr>
          <w:rFonts w:ascii="Arial" w:hAnsi="Arial" w:cs="Arial"/>
          <w:sz w:val="16"/>
          <w:szCs w:val="16"/>
        </w:rPr>
        <w:t>предупреждение нарушений обязательных требований (снижение числа нарушений обязательных требований) в сфере земельного законодательства;</w:t>
      </w:r>
    </w:p>
    <w:p w:rsidR="00B50ACA" w:rsidRPr="00B50ACA" w:rsidRDefault="00B50ACA" w:rsidP="00B50ACA">
      <w:pPr>
        <w:autoSpaceDE w:val="0"/>
        <w:autoSpaceDN w:val="0"/>
        <w:adjustRightInd w:val="0"/>
        <w:ind w:firstLine="284"/>
        <w:jc w:val="both"/>
        <w:rPr>
          <w:rFonts w:ascii="Arial" w:hAnsi="Arial" w:cs="Arial"/>
          <w:sz w:val="16"/>
          <w:szCs w:val="16"/>
        </w:rPr>
      </w:pPr>
      <w:r w:rsidRPr="00B50ACA">
        <w:rPr>
          <w:rFonts w:ascii="Arial" w:hAnsi="Arial" w:cs="Arial"/>
          <w:sz w:val="16"/>
          <w:szCs w:val="16"/>
        </w:rPr>
        <w:t>стимулирование добросовестного соблюдения обязательных требований всеми контролируемыми лицами;</w:t>
      </w:r>
    </w:p>
    <w:p w:rsidR="00B50ACA" w:rsidRPr="00B50ACA" w:rsidRDefault="00B50ACA" w:rsidP="00B50ACA">
      <w:pPr>
        <w:autoSpaceDE w:val="0"/>
        <w:autoSpaceDN w:val="0"/>
        <w:adjustRightInd w:val="0"/>
        <w:ind w:firstLine="284"/>
        <w:jc w:val="both"/>
        <w:rPr>
          <w:rFonts w:ascii="Arial" w:hAnsi="Arial" w:cs="Arial"/>
          <w:sz w:val="16"/>
          <w:szCs w:val="16"/>
        </w:rPr>
      </w:pPr>
      <w:r w:rsidRPr="00B50ACA">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0ACA" w:rsidRPr="00B50ACA" w:rsidRDefault="00B50ACA" w:rsidP="00B50ACA">
      <w:pPr>
        <w:autoSpaceDE w:val="0"/>
        <w:autoSpaceDN w:val="0"/>
        <w:adjustRightInd w:val="0"/>
        <w:ind w:firstLine="284"/>
        <w:jc w:val="both"/>
        <w:rPr>
          <w:rFonts w:ascii="Arial" w:hAnsi="Arial" w:cs="Arial"/>
          <w:sz w:val="16"/>
          <w:szCs w:val="16"/>
        </w:rPr>
      </w:pPr>
      <w:r w:rsidRPr="00B50ACA">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B50ACA" w:rsidRPr="00B50ACA" w:rsidRDefault="00B50ACA" w:rsidP="00B50ACA">
      <w:pPr>
        <w:pStyle w:val="Default"/>
        <w:ind w:firstLine="284"/>
        <w:jc w:val="both"/>
        <w:rPr>
          <w:rFonts w:ascii="Arial" w:hAnsi="Arial" w:cs="Arial"/>
          <w:color w:val="auto"/>
          <w:sz w:val="16"/>
          <w:szCs w:val="16"/>
        </w:rPr>
      </w:pPr>
      <w:r w:rsidRPr="00B50ACA">
        <w:rPr>
          <w:rFonts w:ascii="Arial" w:hAnsi="Arial" w:cs="Arial"/>
          <w:color w:val="auto"/>
          <w:sz w:val="16"/>
          <w:szCs w:val="16"/>
        </w:rPr>
        <w:t>2. Основными задачами профилактических мероприятий являются:</w:t>
      </w:r>
    </w:p>
    <w:p w:rsidR="00B50ACA" w:rsidRPr="00B50ACA" w:rsidRDefault="00B50ACA" w:rsidP="00B50ACA">
      <w:pPr>
        <w:pStyle w:val="Default"/>
        <w:ind w:firstLine="284"/>
        <w:jc w:val="both"/>
        <w:rPr>
          <w:rFonts w:ascii="Arial" w:hAnsi="Arial" w:cs="Arial"/>
          <w:color w:val="auto"/>
          <w:sz w:val="16"/>
          <w:szCs w:val="16"/>
        </w:rPr>
      </w:pPr>
      <w:r w:rsidRPr="00B50ACA">
        <w:rPr>
          <w:rFonts w:ascii="Arial" w:hAnsi="Arial" w:cs="Arial"/>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B50ACA" w:rsidRPr="00B50ACA" w:rsidRDefault="00B50ACA" w:rsidP="00B50ACA">
      <w:pPr>
        <w:pStyle w:val="Default"/>
        <w:ind w:firstLine="284"/>
        <w:jc w:val="both"/>
        <w:rPr>
          <w:rFonts w:ascii="Arial" w:hAnsi="Arial" w:cs="Arial"/>
          <w:color w:val="auto"/>
          <w:sz w:val="16"/>
          <w:szCs w:val="16"/>
        </w:rPr>
      </w:pPr>
      <w:r w:rsidRPr="00B50ACA">
        <w:rPr>
          <w:rFonts w:ascii="Arial" w:hAnsi="Arial" w:cs="Arial"/>
          <w:color w:val="auto"/>
          <w:sz w:val="16"/>
          <w:szCs w:val="16"/>
        </w:rPr>
        <w:t>формирование одинакового понимания обязательных требований при осуществлении муниципального земельного контроля</w:t>
      </w:r>
    </w:p>
    <w:p w:rsidR="00B50ACA" w:rsidRPr="00B50ACA" w:rsidRDefault="00B50ACA" w:rsidP="00B50ACA">
      <w:pPr>
        <w:pStyle w:val="Default"/>
        <w:ind w:firstLine="284"/>
        <w:jc w:val="both"/>
        <w:rPr>
          <w:rFonts w:ascii="Arial" w:hAnsi="Arial" w:cs="Arial"/>
          <w:color w:val="auto"/>
          <w:sz w:val="16"/>
          <w:szCs w:val="16"/>
        </w:rPr>
      </w:pPr>
      <w:r w:rsidRPr="00B50ACA">
        <w:rPr>
          <w:rFonts w:ascii="Arial" w:hAnsi="Arial" w:cs="Arial"/>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B50ACA" w:rsidRPr="00B50ACA" w:rsidRDefault="00B50ACA" w:rsidP="00B50ACA">
      <w:pPr>
        <w:pStyle w:val="Default"/>
        <w:ind w:firstLine="284"/>
        <w:jc w:val="both"/>
        <w:rPr>
          <w:rFonts w:ascii="Arial" w:hAnsi="Arial" w:cs="Arial"/>
          <w:color w:val="auto"/>
          <w:sz w:val="16"/>
          <w:szCs w:val="16"/>
        </w:rPr>
      </w:pPr>
      <w:r w:rsidRPr="00B50ACA">
        <w:rPr>
          <w:rFonts w:ascii="Arial" w:hAnsi="Arial" w:cs="Arial"/>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B50ACA" w:rsidRPr="00B50ACA" w:rsidRDefault="00B50ACA" w:rsidP="00B50ACA">
      <w:pPr>
        <w:pStyle w:val="Default"/>
        <w:ind w:firstLine="284"/>
        <w:jc w:val="both"/>
        <w:rPr>
          <w:rFonts w:ascii="Arial" w:hAnsi="Arial" w:cs="Arial"/>
          <w:color w:val="auto"/>
          <w:sz w:val="16"/>
          <w:szCs w:val="16"/>
        </w:rPr>
      </w:pPr>
      <w:r w:rsidRPr="00B50ACA">
        <w:rPr>
          <w:rFonts w:ascii="Arial" w:hAnsi="Arial" w:cs="Arial"/>
          <w:color w:val="auto"/>
          <w:sz w:val="16"/>
          <w:szCs w:val="16"/>
        </w:rPr>
        <w:t>создание и внедрение мер системы позитивной профилактики;</w:t>
      </w:r>
    </w:p>
    <w:p w:rsidR="00B50ACA" w:rsidRPr="00B50ACA" w:rsidRDefault="00B50ACA" w:rsidP="00B50ACA">
      <w:pPr>
        <w:pStyle w:val="Default"/>
        <w:ind w:firstLine="284"/>
        <w:jc w:val="both"/>
        <w:rPr>
          <w:rFonts w:ascii="Arial" w:hAnsi="Arial" w:cs="Arial"/>
          <w:color w:val="auto"/>
          <w:sz w:val="16"/>
          <w:szCs w:val="16"/>
        </w:rPr>
      </w:pPr>
      <w:r w:rsidRPr="00B50ACA">
        <w:rPr>
          <w:rFonts w:ascii="Arial" w:hAnsi="Arial" w:cs="Arial"/>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B50ACA" w:rsidRPr="00B50ACA" w:rsidRDefault="00B50ACA" w:rsidP="00B50ACA">
      <w:pPr>
        <w:pStyle w:val="Default"/>
        <w:ind w:firstLine="284"/>
        <w:jc w:val="both"/>
        <w:rPr>
          <w:rFonts w:ascii="Arial" w:hAnsi="Arial" w:cs="Arial"/>
          <w:color w:val="auto"/>
          <w:sz w:val="16"/>
          <w:szCs w:val="16"/>
        </w:rPr>
      </w:pPr>
      <w:r w:rsidRPr="00B50ACA">
        <w:rPr>
          <w:rFonts w:ascii="Arial" w:hAnsi="Arial" w:cs="Arial"/>
          <w:color w:val="auto"/>
          <w:sz w:val="16"/>
          <w:szCs w:val="16"/>
        </w:rPr>
        <w:t>инвентаризация и оценка состава и особенностей подконтрольных субъектов и оценки состояния подконтрольной сферы;</w:t>
      </w:r>
    </w:p>
    <w:p w:rsidR="00B50ACA" w:rsidRPr="00B50ACA" w:rsidRDefault="00B50ACA" w:rsidP="00B50ACA">
      <w:pPr>
        <w:pStyle w:val="Default"/>
        <w:ind w:firstLine="284"/>
        <w:jc w:val="both"/>
        <w:rPr>
          <w:rFonts w:ascii="Arial" w:hAnsi="Arial" w:cs="Arial"/>
          <w:color w:val="auto"/>
          <w:sz w:val="16"/>
          <w:szCs w:val="16"/>
        </w:rPr>
      </w:pPr>
      <w:r w:rsidRPr="00B50ACA">
        <w:rPr>
          <w:rFonts w:ascii="Arial" w:hAnsi="Arial" w:cs="Arial"/>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B50ACA" w:rsidRPr="00B50ACA" w:rsidRDefault="00B50ACA" w:rsidP="00B50ACA">
      <w:pPr>
        <w:pStyle w:val="Default"/>
        <w:ind w:firstLine="284"/>
        <w:jc w:val="both"/>
        <w:rPr>
          <w:rFonts w:ascii="Arial" w:hAnsi="Arial" w:cs="Arial"/>
          <w:color w:val="auto"/>
          <w:sz w:val="16"/>
          <w:szCs w:val="16"/>
        </w:rPr>
      </w:pPr>
      <w:r w:rsidRPr="00B50ACA">
        <w:rPr>
          <w:rFonts w:ascii="Arial" w:hAnsi="Arial" w:cs="Arial"/>
          <w:color w:val="auto"/>
          <w:sz w:val="16"/>
          <w:szCs w:val="16"/>
        </w:rPr>
        <w:t>снижение издержек контрольно-надзорной деятельности и административной нагрузки на подконтрольные субъекты.</w:t>
      </w:r>
    </w:p>
    <w:p w:rsidR="00B50ACA" w:rsidRPr="00B50ACA" w:rsidRDefault="00B50ACA" w:rsidP="00B50ACA">
      <w:pPr>
        <w:pStyle w:val="Default"/>
        <w:ind w:firstLine="284"/>
        <w:jc w:val="both"/>
        <w:rPr>
          <w:rFonts w:ascii="Arial" w:hAnsi="Arial" w:cs="Arial"/>
          <w:sz w:val="16"/>
          <w:szCs w:val="16"/>
        </w:rPr>
      </w:pPr>
      <w:r w:rsidRPr="00B50ACA">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B50ACA" w:rsidRPr="00B50ACA" w:rsidRDefault="00B50ACA" w:rsidP="00B50ACA">
      <w:pPr>
        <w:pStyle w:val="Default"/>
        <w:ind w:firstLine="284"/>
        <w:jc w:val="both"/>
        <w:rPr>
          <w:rFonts w:ascii="Arial" w:hAnsi="Arial" w:cs="Arial"/>
          <w:color w:val="auto"/>
          <w:sz w:val="16"/>
          <w:szCs w:val="16"/>
        </w:rPr>
      </w:pPr>
      <w:r w:rsidRPr="00B50ACA">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B50ACA">
        <w:rPr>
          <w:rFonts w:ascii="Arial" w:hAnsi="Arial" w:cs="Arial"/>
          <w:color w:val="auto"/>
          <w:sz w:val="16"/>
          <w:szCs w:val="16"/>
        </w:rPr>
        <w:t xml:space="preserve"> последствий за нарушение обязательных требований);</w:t>
      </w:r>
    </w:p>
    <w:p w:rsidR="00B50ACA" w:rsidRPr="00B50ACA" w:rsidRDefault="00B50ACA" w:rsidP="00B50ACA">
      <w:pPr>
        <w:pStyle w:val="Default"/>
        <w:ind w:firstLine="284"/>
        <w:jc w:val="both"/>
        <w:rPr>
          <w:rFonts w:ascii="Arial" w:hAnsi="Arial" w:cs="Arial"/>
          <w:color w:val="auto"/>
          <w:sz w:val="16"/>
          <w:szCs w:val="16"/>
        </w:rPr>
      </w:pPr>
      <w:r w:rsidRPr="00B50ACA">
        <w:rPr>
          <w:rFonts w:ascii="Arial" w:hAnsi="Arial" w:cs="Arial"/>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B50ACA" w:rsidRPr="00B50ACA" w:rsidRDefault="00B50ACA" w:rsidP="00B50ACA">
      <w:pPr>
        <w:pStyle w:val="Default"/>
        <w:ind w:firstLine="284"/>
        <w:jc w:val="both"/>
        <w:rPr>
          <w:rFonts w:ascii="Arial" w:hAnsi="Arial" w:cs="Arial"/>
          <w:color w:val="auto"/>
          <w:sz w:val="16"/>
          <w:szCs w:val="16"/>
        </w:rPr>
      </w:pPr>
      <w:r w:rsidRPr="00B50ACA">
        <w:rPr>
          <w:rFonts w:ascii="Arial" w:hAnsi="Arial" w:cs="Arial"/>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B50ACA" w:rsidRPr="00B50ACA" w:rsidRDefault="00B50ACA" w:rsidP="00B50ACA">
      <w:pPr>
        <w:pStyle w:val="Default"/>
        <w:ind w:firstLine="284"/>
        <w:jc w:val="both"/>
        <w:rPr>
          <w:rFonts w:ascii="Arial" w:hAnsi="Arial" w:cs="Arial"/>
          <w:color w:val="auto"/>
          <w:sz w:val="16"/>
          <w:szCs w:val="16"/>
        </w:rPr>
      </w:pPr>
      <w:r w:rsidRPr="00B50ACA">
        <w:rPr>
          <w:rFonts w:ascii="Arial" w:hAnsi="Arial" w:cs="Arial"/>
          <w:color w:val="auto"/>
          <w:sz w:val="16"/>
          <w:szCs w:val="16"/>
        </w:rPr>
        <w:t>полноты охвата – включение в программу профилактических мероприятий максимального числа подконтрольных субъектов;</w:t>
      </w:r>
    </w:p>
    <w:p w:rsidR="00B50ACA" w:rsidRPr="00B50ACA" w:rsidRDefault="00B50ACA" w:rsidP="00B50ACA">
      <w:pPr>
        <w:pStyle w:val="Default"/>
        <w:ind w:firstLine="284"/>
        <w:jc w:val="both"/>
        <w:rPr>
          <w:rFonts w:ascii="Arial" w:hAnsi="Arial" w:cs="Arial"/>
          <w:color w:val="auto"/>
          <w:sz w:val="16"/>
          <w:szCs w:val="16"/>
        </w:rPr>
      </w:pPr>
      <w:r w:rsidRPr="00B50ACA">
        <w:rPr>
          <w:rFonts w:ascii="Arial" w:hAnsi="Arial" w:cs="Arial"/>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B50ACA" w:rsidRPr="00B50ACA" w:rsidRDefault="00B50ACA" w:rsidP="00B50ACA">
      <w:pPr>
        <w:pStyle w:val="Default"/>
        <w:ind w:firstLine="284"/>
        <w:jc w:val="both"/>
        <w:rPr>
          <w:rFonts w:ascii="Arial" w:hAnsi="Arial" w:cs="Arial"/>
          <w:color w:val="auto"/>
          <w:sz w:val="16"/>
          <w:szCs w:val="16"/>
        </w:rPr>
      </w:pPr>
      <w:r w:rsidRPr="00B50ACA">
        <w:rPr>
          <w:rFonts w:ascii="Arial" w:hAnsi="Arial" w:cs="Arial"/>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B50ACA" w:rsidRPr="00B50ACA" w:rsidRDefault="00B50ACA" w:rsidP="00B50ACA">
      <w:pPr>
        <w:pStyle w:val="Default"/>
        <w:ind w:firstLine="284"/>
        <w:jc w:val="both"/>
        <w:rPr>
          <w:rFonts w:ascii="Arial" w:hAnsi="Arial" w:cs="Arial"/>
          <w:color w:val="auto"/>
          <w:sz w:val="16"/>
          <w:szCs w:val="16"/>
        </w:rPr>
      </w:pPr>
      <w:r w:rsidRPr="00B50ACA">
        <w:rPr>
          <w:rFonts w:ascii="Arial" w:hAnsi="Arial" w:cs="Arial"/>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B50ACA" w:rsidRPr="00B50ACA" w:rsidRDefault="00B50ACA" w:rsidP="00B50ACA">
      <w:pPr>
        <w:pStyle w:val="aff1"/>
        <w:ind w:left="0"/>
        <w:jc w:val="center"/>
        <w:rPr>
          <w:rFonts w:ascii="Arial" w:hAnsi="Arial" w:cs="Arial"/>
          <w:b/>
          <w:sz w:val="16"/>
          <w:szCs w:val="16"/>
        </w:rPr>
      </w:pPr>
      <w:r w:rsidRPr="00B50ACA">
        <w:rPr>
          <w:rFonts w:ascii="Arial" w:hAnsi="Arial" w:cs="Arial"/>
          <w:b/>
          <w:sz w:val="16"/>
          <w:szCs w:val="16"/>
          <w:lang w:val="en-US"/>
        </w:rPr>
        <w:t>III</w:t>
      </w:r>
      <w:r w:rsidRPr="00B50ACA">
        <w:rPr>
          <w:rFonts w:ascii="Arial" w:hAnsi="Arial" w:cs="Arial"/>
          <w:b/>
          <w:sz w:val="16"/>
          <w:szCs w:val="16"/>
        </w:rPr>
        <w:t>. Перечень профилактических мероприятий, сроки (периодичность) их проведения</w:t>
      </w:r>
    </w:p>
    <w:p w:rsidR="00B50ACA" w:rsidRPr="00B50ACA" w:rsidRDefault="00B50ACA" w:rsidP="00B50ACA">
      <w:pPr>
        <w:pStyle w:val="aff1"/>
        <w:ind w:left="0"/>
        <w:jc w:val="center"/>
        <w:rPr>
          <w:rFonts w:ascii="Arial" w:hAnsi="Arial" w:cs="Arial"/>
          <w:sz w:val="4"/>
          <w:szCs w:val="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6"/>
        <w:gridCol w:w="2788"/>
        <w:gridCol w:w="3009"/>
        <w:gridCol w:w="3798"/>
      </w:tblGrid>
      <w:tr w:rsidR="00B50ACA" w:rsidRPr="00B50ACA" w:rsidTr="00B50ACA">
        <w:trPr>
          <w:trHeight w:val="20"/>
        </w:trPr>
        <w:tc>
          <w:tcPr>
            <w:tcW w:w="0" w:type="auto"/>
            <w:shd w:val="clear" w:color="auto" w:fill="auto"/>
            <w:vAlign w:val="center"/>
          </w:tcPr>
          <w:p w:rsidR="00B50ACA" w:rsidRPr="00B50ACA" w:rsidRDefault="00B50ACA" w:rsidP="00B50ACA">
            <w:pPr>
              <w:shd w:val="clear" w:color="auto" w:fill="FFFFFF"/>
              <w:tabs>
                <w:tab w:val="center" w:pos="4677"/>
                <w:tab w:val="right" w:pos="9355"/>
              </w:tabs>
              <w:jc w:val="center"/>
              <w:rPr>
                <w:rFonts w:ascii="Arial" w:eastAsia="Calibri" w:hAnsi="Arial" w:cs="Arial"/>
                <w:b/>
                <w:sz w:val="12"/>
                <w:szCs w:val="12"/>
              </w:rPr>
            </w:pPr>
            <w:r w:rsidRPr="00B50ACA">
              <w:rPr>
                <w:rFonts w:ascii="Arial" w:eastAsia="Calibri" w:hAnsi="Arial" w:cs="Arial"/>
                <w:b/>
                <w:sz w:val="12"/>
                <w:szCs w:val="12"/>
              </w:rPr>
              <w:t>Виды профилактических мероприятий*</w:t>
            </w:r>
          </w:p>
        </w:tc>
        <w:tc>
          <w:tcPr>
            <w:tcW w:w="2788" w:type="dxa"/>
            <w:shd w:val="clear" w:color="auto" w:fill="auto"/>
            <w:vAlign w:val="center"/>
          </w:tcPr>
          <w:p w:rsidR="00B50ACA" w:rsidRPr="00B50ACA" w:rsidRDefault="00B50ACA" w:rsidP="00B50ACA">
            <w:pPr>
              <w:shd w:val="clear" w:color="auto" w:fill="FFFFFF"/>
              <w:tabs>
                <w:tab w:val="center" w:pos="4677"/>
                <w:tab w:val="right" w:pos="9355"/>
              </w:tabs>
              <w:jc w:val="center"/>
              <w:rPr>
                <w:rFonts w:ascii="Arial" w:eastAsia="Calibri" w:hAnsi="Arial" w:cs="Arial"/>
                <w:b/>
                <w:sz w:val="12"/>
                <w:szCs w:val="12"/>
              </w:rPr>
            </w:pPr>
            <w:r w:rsidRPr="00B50ACA">
              <w:rPr>
                <w:rFonts w:ascii="Arial" w:eastAsia="Calibri" w:hAnsi="Arial" w:cs="Arial"/>
                <w:b/>
                <w:sz w:val="12"/>
                <w:szCs w:val="12"/>
              </w:rPr>
              <w:t>Ответственный исполнитель (структурное подразделение и /или должностные лица)</w:t>
            </w:r>
          </w:p>
        </w:tc>
        <w:tc>
          <w:tcPr>
            <w:tcW w:w="3009" w:type="dxa"/>
            <w:shd w:val="clear" w:color="auto" w:fill="auto"/>
            <w:vAlign w:val="center"/>
          </w:tcPr>
          <w:p w:rsidR="00B50ACA" w:rsidRPr="00B50ACA" w:rsidRDefault="00B50ACA" w:rsidP="00B50ACA">
            <w:pPr>
              <w:shd w:val="clear" w:color="auto" w:fill="FFFFFF"/>
              <w:tabs>
                <w:tab w:val="center" w:pos="4677"/>
                <w:tab w:val="right" w:pos="9355"/>
              </w:tabs>
              <w:jc w:val="center"/>
              <w:rPr>
                <w:rFonts w:ascii="Arial" w:eastAsia="Calibri" w:hAnsi="Arial" w:cs="Arial"/>
                <w:b/>
                <w:sz w:val="12"/>
                <w:szCs w:val="12"/>
              </w:rPr>
            </w:pPr>
            <w:r w:rsidRPr="00B50ACA">
              <w:rPr>
                <w:rFonts w:ascii="Arial" w:eastAsia="Calibri" w:hAnsi="Arial" w:cs="Arial"/>
                <w:b/>
                <w:sz w:val="12"/>
                <w:szCs w:val="12"/>
              </w:rPr>
              <w:t>Периодичность проведения</w:t>
            </w:r>
          </w:p>
        </w:tc>
        <w:tc>
          <w:tcPr>
            <w:tcW w:w="0" w:type="auto"/>
            <w:shd w:val="clear" w:color="auto" w:fill="auto"/>
            <w:vAlign w:val="center"/>
          </w:tcPr>
          <w:p w:rsidR="00B50ACA" w:rsidRPr="00B50ACA" w:rsidRDefault="00B50ACA" w:rsidP="00B50ACA">
            <w:pPr>
              <w:shd w:val="clear" w:color="auto" w:fill="FFFFFF"/>
              <w:tabs>
                <w:tab w:val="center" w:pos="4677"/>
                <w:tab w:val="right" w:pos="9355"/>
              </w:tabs>
              <w:jc w:val="center"/>
              <w:rPr>
                <w:rFonts w:ascii="Arial" w:eastAsia="Calibri" w:hAnsi="Arial" w:cs="Arial"/>
                <w:b/>
                <w:sz w:val="12"/>
                <w:szCs w:val="12"/>
              </w:rPr>
            </w:pPr>
            <w:r w:rsidRPr="00B50ACA">
              <w:rPr>
                <w:rFonts w:ascii="Arial" w:eastAsia="Calibri" w:hAnsi="Arial" w:cs="Arial"/>
                <w:b/>
                <w:sz w:val="12"/>
                <w:szCs w:val="12"/>
              </w:rPr>
              <w:t>Способы проведения мероприятия</w:t>
            </w:r>
          </w:p>
        </w:tc>
      </w:tr>
      <w:tr w:rsidR="00B50ACA" w:rsidRPr="00B50ACA" w:rsidTr="00B50ACA">
        <w:trPr>
          <w:trHeight w:val="20"/>
        </w:trPr>
        <w:tc>
          <w:tcPr>
            <w:tcW w:w="0" w:type="auto"/>
            <w:shd w:val="clear" w:color="auto" w:fill="auto"/>
            <w:vAlign w:val="center"/>
          </w:tcPr>
          <w:p w:rsidR="00B50ACA" w:rsidRPr="00B50ACA" w:rsidRDefault="00B50ACA" w:rsidP="00B50ACA">
            <w:pPr>
              <w:shd w:val="clear" w:color="auto" w:fill="FFFFFF"/>
              <w:tabs>
                <w:tab w:val="center" w:pos="4677"/>
                <w:tab w:val="right" w:pos="9355"/>
              </w:tabs>
              <w:rPr>
                <w:rFonts w:ascii="Arial" w:eastAsia="Calibri" w:hAnsi="Arial" w:cs="Arial"/>
                <w:sz w:val="12"/>
                <w:szCs w:val="12"/>
              </w:rPr>
            </w:pPr>
            <w:r w:rsidRPr="00B50ACA">
              <w:rPr>
                <w:rFonts w:ascii="Arial" w:eastAsia="Calibri" w:hAnsi="Arial" w:cs="Arial"/>
                <w:sz w:val="12"/>
                <w:szCs w:val="12"/>
              </w:rPr>
              <w:t>Информирование</w:t>
            </w:r>
          </w:p>
        </w:tc>
        <w:tc>
          <w:tcPr>
            <w:tcW w:w="2788" w:type="dxa"/>
            <w:shd w:val="clear" w:color="auto" w:fill="auto"/>
            <w:vAlign w:val="center"/>
          </w:tcPr>
          <w:p w:rsidR="00B50ACA" w:rsidRPr="00B50ACA" w:rsidRDefault="00B50ACA" w:rsidP="00B50ACA">
            <w:pPr>
              <w:shd w:val="clear" w:color="auto" w:fill="FFFFFF"/>
              <w:tabs>
                <w:tab w:val="center" w:pos="4677"/>
                <w:tab w:val="right" w:pos="9355"/>
              </w:tabs>
              <w:rPr>
                <w:rFonts w:ascii="Arial" w:eastAsia="Calibri" w:hAnsi="Arial" w:cs="Arial"/>
                <w:sz w:val="12"/>
                <w:szCs w:val="12"/>
              </w:rPr>
            </w:pPr>
          </w:p>
        </w:tc>
        <w:tc>
          <w:tcPr>
            <w:tcW w:w="3009" w:type="dxa"/>
            <w:shd w:val="clear" w:color="auto" w:fill="auto"/>
            <w:vAlign w:val="center"/>
          </w:tcPr>
          <w:p w:rsidR="00B50ACA" w:rsidRPr="00B50ACA" w:rsidRDefault="00B50ACA" w:rsidP="00B50ACA">
            <w:pPr>
              <w:shd w:val="clear" w:color="auto" w:fill="FFFFFF"/>
              <w:tabs>
                <w:tab w:val="center" w:pos="4677"/>
                <w:tab w:val="right" w:pos="9355"/>
              </w:tabs>
              <w:rPr>
                <w:rFonts w:ascii="Arial" w:eastAsia="Calibri" w:hAnsi="Arial" w:cs="Arial"/>
                <w:sz w:val="12"/>
                <w:szCs w:val="12"/>
              </w:rPr>
            </w:pPr>
            <w:r w:rsidRPr="00B50ACA">
              <w:rPr>
                <w:rFonts w:ascii="Arial" w:eastAsia="Calibri" w:hAnsi="Arial" w:cs="Arial"/>
                <w:sz w:val="12"/>
                <w:szCs w:val="12"/>
              </w:rPr>
              <w:t>на постоянной основе</w:t>
            </w:r>
          </w:p>
        </w:tc>
        <w:tc>
          <w:tcPr>
            <w:tcW w:w="0" w:type="auto"/>
            <w:shd w:val="clear" w:color="auto" w:fill="auto"/>
            <w:vAlign w:val="center"/>
          </w:tcPr>
          <w:p w:rsidR="00B50ACA" w:rsidRPr="00B50ACA" w:rsidRDefault="00B50ACA" w:rsidP="00B50ACA">
            <w:pPr>
              <w:shd w:val="clear" w:color="auto" w:fill="FFFFFF"/>
              <w:tabs>
                <w:tab w:val="center" w:pos="4677"/>
                <w:tab w:val="right" w:pos="9355"/>
              </w:tabs>
              <w:rPr>
                <w:rFonts w:ascii="Arial" w:eastAsia="Calibri" w:hAnsi="Arial" w:cs="Arial"/>
                <w:sz w:val="12"/>
                <w:szCs w:val="12"/>
              </w:rPr>
            </w:pPr>
            <w:r w:rsidRPr="00B50ACA">
              <w:rPr>
                <w:rFonts w:ascii="Arial" w:eastAsia="Calibri" w:hAnsi="Arial" w:cs="Arial"/>
                <w:sz w:val="12"/>
                <w:szCs w:val="12"/>
              </w:rPr>
              <w:t>посредством размещения соответствующих сведений на официальном сайте в сети «Интернет»,</w:t>
            </w:r>
            <w:r w:rsidRPr="00B50ACA">
              <w:rPr>
                <w:rFonts w:ascii="Arial" w:hAnsi="Arial" w:cs="Arial"/>
                <w:sz w:val="12"/>
                <w:szCs w:val="12"/>
              </w:rPr>
              <w:t>в средствах массовой информации</w:t>
            </w:r>
          </w:p>
        </w:tc>
      </w:tr>
      <w:tr w:rsidR="00B50ACA" w:rsidRPr="00B50ACA" w:rsidTr="00B50ACA">
        <w:trPr>
          <w:trHeight w:val="20"/>
        </w:trPr>
        <w:tc>
          <w:tcPr>
            <w:tcW w:w="0" w:type="auto"/>
            <w:shd w:val="clear" w:color="auto" w:fill="auto"/>
            <w:vAlign w:val="center"/>
          </w:tcPr>
          <w:p w:rsidR="00B50ACA" w:rsidRPr="00B50ACA" w:rsidRDefault="00B50ACA" w:rsidP="00B50ACA">
            <w:pPr>
              <w:shd w:val="clear" w:color="auto" w:fill="FFFFFF"/>
              <w:tabs>
                <w:tab w:val="center" w:pos="4677"/>
                <w:tab w:val="right" w:pos="9355"/>
              </w:tabs>
              <w:rPr>
                <w:rFonts w:ascii="Arial" w:eastAsia="Calibri" w:hAnsi="Arial" w:cs="Arial"/>
                <w:sz w:val="12"/>
                <w:szCs w:val="12"/>
              </w:rPr>
            </w:pPr>
            <w:r w:rsidRPr="00B50ACA">
              <w:rPr>
                <w:rFonts w:ascii="Arial" w:eastAsia="Calibri" w:hAnsi="Arial" w:cs="Arial"/>
                <w:sz w:val="12"/>
                <w:szCs w:val="12"/>
              </w:rPr>
              <w:t>Обобщение правоприменительной практики</w:t>
            </w:r>
          </w:p>
        </w:tc>
        <w:tc>
          <w:tcPr>
            <w:tcW w:w="2788" w:type="dxa"/>
            <w:shd w:val="clear" w:color="auto" w:fill="auto"/>
            <w:vAlign w:val="center"/>
          </w:tcPr>
          <w:p w:rsidR="00B50ACA" w:rsidRPr="00B50ACA" w:rsidRDefault="00B50ACA" w:rsidP="00B50ACA">
            <w:pPr>
              <w:shd w:val="clear" w:color="auto" w:fill="FFFFFF"/>
              <w:tabs>
                <w:tab w:val="center" w:pos="4677"/>
                <w:tab w:val="right" w:pos="9355"/>
              </w:tabs>
              <w:rPr>
                <w:rFonts w:ascii="Arial" w:eastAsia="Calibri" w:hAnsi="Arial" w:cs="Arial"/>
                <w:sz w:val="12"/>
                <w:szCs w:val="12"/>
              </w:rPr>
            </w:pPr>
          </w:p>
        </w:tc>
        <w:tc>
          <w:tcPr>
            <w:tcW w:w="3009" w:type="dxa"/>
            <w:shd w:val="clear" w:color="auto" w:fill="auto"/>
            <w:vAlign w:val="center"/>
          </w:tcPr>
          <w:p w:rsidR="00B50ACA" w:rsidRPr="00B50ACA" w:rsidRDefault="00B50ACA" w:rsidP="00B50ACA">
            <w:pPr>
              <w:shd w:val="clear" w:color="auto" w:fill="FFFFFF"/>
              <w:tabs>
                <w:tab w:val="center" w:pos="4677"/>
                <w:tab w:val="right" w:pos="9355"/>
              </w:tabs>
              <w:rPr>
                <w:rFonts w:ascii="Arial" w:eastAsia="Calibri" w:hAnsi="Arial" w:cs="Arial"/>
                <w:sz w:val="12"/>
                <w:szCs w:val="12"/>
              </w:rPr>
            </w:pPr>
            <w:r w:rsidRPr="00B50ACA">
              <w:rPr>
                <w:rFonts w:ascii="Arial" w:eastAsia="Calibri" w:hAnsi="Arial" w:cs="Arial"/>
                <w:sz w:val="12"/>
                <w:szCs w:val="12"/>
              </w:rPr>
              <w:t>не реже одного раза в год</w:t>
            </w:r>
          </w:p>
        </w:tc>
        <w:tc>
          <w:tcPr>
            <w:tcW w:w="0" w:type="auto"/>
            <w:shd w:val="clear" w:color="auto" w:fill="auto"/>
            <w:vAlign w:val="center"/>
          </w:tcPr>
          <w:p w:rsidR="00B50ACA" w:rsidRPr="00B50ACA" w:rsidRDefault="00B50ACA" w:rsidP="00B50ACA">
            <w:pPr>
              <w:tabs>
                <w:tab w:val="center" w:pos="4677"/>
                <w:tab w:val="right" w:pos="9355"/>
              </w:tabs>
              <w:autoSpaceDE w:val="0"/>
              <w:autoSpaceDN w:val="0"/>
              <w:adjustRightInd w:val="0"/>
              <w:rPr>
                <w:rFonts w:ascii="Arial" w:eastAsia="Calibri" w:hAnsi="Arial" w:cs="Arial"/>
                <w:sz w:val="12"/>
                <w:szCs w:val="12"/>
              </w:rPr>
            </w:pPr>
            <w:r w:rsidRPr="00B50ACA">
              <w:rPr>
                <w:rFonts w:ascii="Arial" w:eastAsia="Calibri" w:hAnsi="Arial" w:cs="Arial"/>
                <w:sz w:val="12"/>
                <w:szCs w:val="12"/>
              </w:rPr>
              <w:t xml:space="preserve">посредством подготовки </w:t>
            </w:r>
            <w:r w:rsidRPr="00B50ACA">
              <w:rPr>
                <w:rFonts w:ascii="Arial" w:hAnsi="Arial" w:cs="Arial"/>
                <w:sz w:val="12"/>
                <w:szCs w:val="12"/>
              </w:rPr>
              <w:t>доклада о правоприменительной практике, содержащего результаты обобщения правоприменительной практики</w:t>
            </w:r>
          </w:p>
        </w:tc>
      </w:tr>
      <w:tr w:rsidR="00B50ACA" w:rsidRPr="00B50ACA" w:rsidTr="00B50ACA">
        <w:trPr>
          <w:trHeight w:val="20"/>
        </w:trPr>
        <w:tc>
          <w:tcPr>
            <w:tcW w:w="0" w:type="auto"/>
            <w:shd w:val="clear" w:color="auto" w:fill="auto"/>
            <w:vAlign w:val="center"/>
          </w:tcPr>
          <w:p w:rsidR="00B50ACA" w:rsidRPr="00B50ACA" w:rsidRDefault="00B50ACA" w:rsidP="00B50ACA">
            <w:pPr>
              <w:shd w:val="clear" w:color="auto" w:fill="FFFFFF"/>
              <w:tabs>
                <w:tab w:val="center" w:pos="4677"/>
                <w:tab w:val="right" w:pos="9355"/>
              </w:tabs>
              <w:rPr>
                <w:rFonts w:ascii="Arial" w:eastAsia="Calibri" w:hAnsi="Arial" w:cs="Arial"/>
                <w:sz w:val="12"/>
                <w:szCs w:val="12"/>
              </w:rPr>
            </w:pPr>
            <w:r w:rsidRPr="00B50ACA">
              <w:rPr>
                <w:rFonts w:ascii="Arial" w:eastAsia="Calibri" w:hAnsi="Arial" w:cs="Arial"/>
                <w:sz w:val="12"/>
                <w:szCs w:val="12"/>
              </w:rPr>
              <w:t>Объявление предостережения</w:t>
            </w:r>
          </w:p>
        </w:tc>
        <w:tc>
          <w:tcPr>
            <w:tcW w:w="2788" w:type="dxa"/>
            <w:shd w:val="clear" w:color="auto" w:fill="auto"/>
            <w:vAlign w:val="center"/>
          </w:tcPr>
          <w:p w:rsidR="00B50ACA" w:rsidRPr="00B50ACA" w:rsidRDefault="00B50ACA" w:rsidP="00B50ACA">
            <w:pPr>
              <w:shd w:val="clear" w:color="auto" w:fill="FFFFFF"/>
              <w:tabs>
                <w:tab w:val="center" w:pos="4677"/>
                <w:tab w:val="right" w:pos="9355"/>
              </w:tabs>
              <w:rPr>
                <w:rFonts w:ascii="Arial" w:eastAsia="Calibri" w:hAnsi="Arial" w:cs="Arial"/>
                <w:sz w:val="12"/>
                <w:szCs w:val="12"/>
              </w:rPr>
            </w:pPr>
          </w:p>
        </w:tc>
        <w:tc>
          <w:tcPr>
            <w:tcW w:w="3009" w:type="dxa"/>
            <w:shd w:val="clear" w:color="auto" w:fill="auto"/>
            <w:vAlign w:val="center"/>
          </w:tcPr>
          <w:p w:rsidR="00B50ACA" w:rsidRPr="00B50ACA" w:rsidRDefault="00B50ACA" w:rsidP="00B50ACA">
            <w:pPr>
              <w:shd w:val="clear" w:color="auto" w:fill="FFFFFF"/>
              <w:tabs>
                <w:tab w:val="center" w:pos="4677"/>
                <w:tab w:val="right" w:pos="9355"/>
              </w:tabs>
              <w:rPr>
                <w:rFonts w:ascii="Arial" w:eastAsia="Calibri" w:hAnsi="Arial" w:cs="Arial"/>
                <w:sz w:val="12"/>
                <w:szCs w:val="12"/>
              </w:rPr>
            </w:pPr>
            <w:r w:rsidRPr="00B50ACA">
              <w:rPr>
                <w:rFonts w:ascii="Arial" w:eastAsia="Calibri" w:hAnsi="Arial" w:cs="Arial"/>
                <w:sz w:val="12"/>
                <w:szCs w:val="12"/>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0" w:type="auto"/>
            <w:shd w:val="clear" w:color="auto" w:fill="auto"/>
          </w:tcPr>
          <w:p w:rsidR="00B50ACA" w:rsidRPr="00B50ACA" w:rsidRDefault="00B50ACA" w:rsidP="00B50ACA">
            <w:pPr>
              <w:tabs>
                <w:tab w:val="center" w:pos="4677"/>
                <w:tab w:val="right" w:pos="9355"/>
              </w:tabs>
              <w:autoSpaceDE w:val="0"/>
              <w:autoSpaceDN w:val="0"/>
              <w:adjustRightInd w:val="0"/>
              <w:rPr>
                <w:rFonts w:ascii="Arial" w:eastAsia="Calibri" w:hAnsi="Arial" w:cs="Arial"/>
                <w:sz w:val="12"/>
                <w:szCs w:val="12"/>
              </w:rPr>
            </w:pPr>
            <w:r w:rsidRPr="00B50ACA">
              <w:rPr>
                <w:rFonts w:ascii="Arial" w:eastAsia="Calibri" w:hAnsi="Arial" w:cs="Arial"/>
                <w:sz w:val="12"/>
                <w:szCs w:val="12"/>
              </w:rPr>
              <w:t xml:space="preserve">посредством </w:t>
            </w:r>
            <w:r w:rsidRPr="00B50ACA">
              <w:rPr>
                <w:rFonts w:ascii="Arial" w:hAnsi="Arial" w:cs="Arial"/>
                <w:sz w:val="12"/>
                <w:szCs w:val="12"/>
              </w:rPr>
              <w:t>объявления контролируемому лицу предостережения о недопустимости нарушения обязательных требований</w:t>
            </w:r>
          </w:p>
        </w:tc>
      </w:tr>
      <w:tr w:rsidR="00B50ACA" w:rsidRPr="00B50ACA" w:rsidTr="00B50ACA">
        <w:trPr>
          <w:trHeight w:val="20"/>
        </w:trPr>
        <w:tc>
          <w:tcPr>
            <w:tcW w:w="0" w:type="auto"/>
            <w:shd w:val="clear" w:color="auto" w:fill="auto"/>
            <w:vAlign w:val="center"/>
          </w:tcPr>
          <w:p w:rsidR="00B50ACA" w:rsidRPr="00B50ACA" w:rsidRDefault="00B50ACA" w:rsidP="00B50ACA">
            <w:pPr>
              <w:shd w:val="clear" w:color="auto" w:fill="FFFFFF"/>
              <w:tabs>
                <w:tab w:val="center" w:pos="4677"/>
                <w:tab w:val="right" w:pos="9355"/>
              </w:tabs>
              <w:rPr>
                <w:rFonts w:ascii="Arial" w:eastAsia="Calibri" w:hAnsi="Arial" w:cs="Arial"/>
                <w:sz w:val="12"/>
                <w:szCs w:val="12"/>
              </w:rPr>
            </w:pPr>
            <w:r w:rsidRPr="00B50ACA">
              <w:rPr>
                <w:rFonts w:ascii="Arial" w:eastAsia="Calibri" w:hAnsi="Arial" w:cs="Arial"/>
                <w:sz w:val="12"/>
                <w:szCs w:val="12"/>
              </w:rPr>
              <w:t>Консультирование</w:t>
            </w:r>
          </w:p>
        </w:tc>
        <w:tc>
          <w:tcPr>
            <w:tcW w:w="2788" w:type="dxa"/>
            <w:shd w:val="clear" w:color="auto" w:fill="auto"/>
            <w:vAlign w:val="center"/>
          </w:tcPr>
          <w:p w:rsidR="00B50ACA" w:rsidRPr="00B50ACA" w:rsidRDefault="00B50ACA" w:rsidP="00B50ACA">
            <w:pPr>
              <w:shd w:val="clear" w:color="auto" w:fill="FFFFFF"/>
              <w:tabs>
                <w:tab w:val="center" w:pos="4677"/>
                <w:tab w:val="right" w:pos="9355"/>
              </w:tabs>
              <w:rPr>
                <w:rFonts w:ascii="Arial" w:eastAsia="Calibri" w:hAnsi="Arial" w:cs="Arial"/>
                <w:sz w:val="12"/>
                <w:szCs w:val="12"/>
              </w:rPr>
            </w:pPr>
          </w:p>
        </w:tc>
        <w:tc>
          <w:tcPr>
            <w:tcW w:w="3009" w:type="dxa"/>
            <w:shd w:val="clear" w:color="auto" w:fill="auto"/>
            <w:vAlign w:val="center"/>
          </w:tcPr>
          <w:p w:rsidR="00B50ACA" w:rsidRPr="00B50ACA" w:rsidRDefault="00B50ACA" w:rsidP="00B50ACA">
            <w:pPr>
              <w:shd w:val="clear" w:color="auto" w:fill="FFFFFF"/>
              <w:tabs>
                <w:tab w:val="center" w:pos="4677"/>
                <w:tab w:val="right" w:pos="9355"/>
              </w:tabs>
              <w:rPr>
                <w:rFonts w:ascii="Arial" w:eastAsia="Calibri" w:hAnsi="Arial" w:cs="Arial"/>
                <w:sz w:val="12"/>
                <w:szCs w:val="12"/>
              </w:rPr>
            </w:pPr>
            <w:r w:rsidRPr="00B50ACA">
              <w:rPr>
                <w:rFonts w:ascii="Arial" w:eastAsia="Calibri" w:hAnsi="Arial" w:cs="Arial"/>
                <w:sz w:val="12"/>
                <w:szCs w:val="12"/>
              </w:rPr>
              <w:t>по обращениям контролируемых лиц и их уполномоченных представителей</w:t>
            </w:r>
          </w:p>
        </w:tc>
        <w:tc>
          <w:tcPr>
            <w:tcW w:w="0" w:type="auto"/>
            <w:shd w:val="clear" w:color="auto" w:fill="auto"/>
            <w:vAlign w:val="center"/>
          </w:tcPr>
          <w:p w:rsidR="00B50ACA" w:rsidRPr="00B50ACA" w:rsidRDefault="00B50ACA" w:rsidP="00B50ACA">
            <w:pPr>
              <w:shd w:val="clear" w:color="auto" w:fill="FFFFFF"/>
              <w:tabs>
                <w:tab w:val="center" w:pos="4677"/>
                <w:tab w:val="right" w:pos="9355"/>
              </w:tabs>
              <w:rPr>
                <w:rFonts w:ascii="Arial" w:eastAsia="Calibri" w:hAnsi="Arial" w:cs="Arial"/>
                <w:sz w:val="12"/>
                <w:szCs w:val="12"/>
              </w:rPr>
            </w:pPr>
            <w:r w:rsidRPr="00B50ACA">
              <w:rPr>
                <w:rFonts w:ascii="Arial" w:eastAsia="Calibri" w:hAnsi="Arial" w:cs="Arial"/>
                <w:sz w:val="12"/>
                <w:szCs w:val="12"/>
              </w:rPr>
              <w:t>при личном обращении посредством телефонной связи, электронной почты, видео-конференц-связи</w:t>
            </w:r>
            <w:r w:rsidRPr="00B50ACA">
              <w:rPr>
                <w:rFonts w:ascii="Arial" w:hAnsi="Arial" w:cs="Arial"/>
                <w:sz w:val="12"/>
                <w:szCs w:val="12"/>
              </w:rPr>
              <w:t>,либо в ходе проведения профилактического мероприятия, контрольного мероприятия</w:t>
            </w:r>
          </w:p>
        </w:tc>
      </w:tr>
    </w:tbl>
    <w:p w:rsidR="00B50ACA" w:rsidRPr="008B37A2" w:rsidRDefault="00B50ACA" w:rsidP="00B50ACA">
      <w:pPr>
        <w:pStyle w:val="aff1"/>
        <w:ind w:left="0"/>
        <w:jc w:val="center"/>
        <w:rPr>
          <w:rFonts w:ascii="Arial" w:hAnsi="Arial" w:cs="Arial"/>
          <w:b/>
          <w:sz w:val="4"/>
          <w:szCs w:val="4"/>
        </w:rPr>
      </w:pPr>
    </w:p>
    <w:p w:rsidR="00B50ACA" w:rsidRPr="00B50ACA" w:rsidRDefault="00B50ACA" w:rsidP="00B50ACA">
      <w:pPr>
        <w:pStyle w:val="aff1"/>
        <w:ind w:left="0"/>
        <w:jc w:val="center"/>
        <w:rPr>
          <w:rFonts w:ascii="Arial" w:hAnsi="Arial" w:cs="Arial"/>
          <w:b/>
          <w:color w:val="000000"/>
          <w:sz w:val="16"/>
          <w:szCs w:val="16"/>
        </w:rPr>
      </w:pPr>
      <w:r w:rsidRPr="00B50ACA">
        <w:rPr>
          <w:rFonts w:ascii="Arial" w:hAnsi="Arial" w:cs="Arial"/>
          <w:b/>
          <w:color w:val="000000"/>
          <w:sz w:val="16"/>
          <w:szCs w:val="16"/>
          <w:lang w:val="en-US"/>
        </w:rPr>
        <w:t>IV</w:t>
      </w:r>
      <w:r w:rsidRPr="00B50ACA">
        <w:rPr>
          <w:rFonts w:ascii="Arial" w:hAnsi="Arial" w:cs="Arial"/>
          <w:b/>
          <w:color w:val="000000"/>
          <w:sz w:val="16"/>
          <w:szCs w:val="16"/>
        </w:rPr>
        <w:t>. Показатели результативности и эффективностипрограммы профилактики</w:t>
      </w:r>
    </w:p>
    <w:p w:rsidR="00B50ACA" w:rsidRPr="008B37A2" w:rsidRDefault="00B50ACA" w:rsidP="00B50ACA">
      <w:pPr>
        <w:jc w:val="center"/>
        <w:rPr>
          <w:rFonts w:ascii="Arial" w:hAnsi="Arial" w:cs="Arial"/>
          <w:color w:val="000000"/>
          <w:sz w:val="4"/>
          <w:szCs w:val="4"/>
        </w:rPr>
      </w:pPr>
    </w:p>
    <w:tbl>
      <w:tblPr>
        <w:tblW w:w="493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2"/>
        <w:gridCol w:w="7067"/>
        <w:gridCol w:w="1888"/>
        <w:gridCol w:w="1723"/>
      </w:tblGrid>
      <w:tr w:rsidR="00B50ACA" w:rsidRPr="008B37A2" w:rsidTr="008B37A2">
        <w:trPr>
          <w:trHeight w:val="20"/>
        </w:trPr>
        <w:tc>
          <w:tcPr>
            <w:tcW w:w="233" w:type="pct"/>
            <w:vAlign w:val="center"/>
          </w:tcPr>
          <w:p w:rsidR="00B50ACA" w:rsidRPr="008B37A2" w:rsidRDefault="00B50ACA" w:rsidP="00B50ACA">
            <w:pPr>
              <w:widowControl w:val="0"/>
              <w:shd w:val="clear" w:color="auto" w:fill="FFFFFF"/>
              <w:autoSpaceDE w:val="0"/>
              <w:autoSpaceDN w:val="0"/>
              <w:jc w:val="center"/>
              <w:rPr>
                <w:rFonts w:ascii="Arial" w:hAnsi="Arial" w:cs="Arial"/>
                <w:b/>
                <w:sz w:val="12"/>
                <w:szCs w:val="12"/>
              </w:rPr>
            </w:pPr>
            <w:r w:rsidRPr="008B37A2">
              <w:rPr>
                <w:rFonts w:ascii="Arial" w:hAnsi="Arial" w:cs="Arial"/>
                <w:b/>
                <w:sz w:val="12"/>
                <w:szCs w:val="12"/>
              </w:rPr>
              <w:t>№ п/п</w:t>
            </w:r>
          </w:p>
        </w:tc>
        <w:tc>
          <w:tcPr>
            <w:tcW w:w="3155" w:type="pct"/>
            <w:vAlign w:val="center"/>
          </w:tcPr>
          <w:p w:rsidR="00B50ACA" w:rsidRPr="008B37A2" w:rsidRDefault="00B50ACA" w:rsidP="00B50ACA">
            <w:pPr>
              <w:widowControl w:val="0"/>
              <w:shd w:val="clear" w:color="auto" w:fill="FFFFFF"/>
              <w:autoSpaceDE w:val="0"/>
              <w:autoSpaceDN w:val="0"/>
              <w:jc w:val="center"/>
              <w:rPr>
                <w:rFonts w:ascii="Arial" w:hAnsi="Arial" w:cs="Arial"/>
                <w:b/>
                <w:sz w:val="12"/>
                <w:szCs w:val="12"/>
              </w:rPr>
            </w:pPr>
            <w:r w:rsidRPr="008B37A2">
              <w:rPr>
                <w:rFonts w:ascii="Arial" w:hAnsi="Arial" w:cs="Arial"/>
                <w:b/>
                <w:sz w:val="12"/>
                <w:szCs w:val="12"/>
              </w:rPr>
              <w:t>Наименование показателя</w:t>
            </w:r>
          </w:p>
        </w:tc>
        <w:tc>
          <w:tcPr>
            <w:tcW w:w="843" w:type="pct"/>
            <w:vAlign w:val="center"/>
          </w:tcPr>
          <w:p w:rsidR="00B50ACA" w:rsidRPr="008B37A2" w:rsidRDefault="00B50ACA" w:rsidP="00B50ACA">
            <w:pPr>
              <w:widowControl w:val="0"/>
              <w:shd w:val="clear" w:color="auto" w:fill="FFFFFF"/>
              <w:autoSpaceDE w:val="0"/>
              <w:autoSpaceDN w:val="0"/>
              <w:jc w:val="center"/>
              <w:rPr>
                <w:rFonts w:ascii="Arial" w:hAnsi="Arial" w:cs="Arial"/>
                <w:b/>
                <w:sz w:val="12"/>
                <w:szCs w:val="12"/>
              </w:rPr>
            </w:pPr>
            <w:r w:rsidRPr="008B37A2">
              <w:rPr>
                <w:rFonts w:ascii="Arial" w:hAnsi="Arial" w:cs="Arial"/>
                <w:b/>
                <w:color w:val="000000"/>
                <w:sz w:val="12"/>
                <w:szCs w:val="12"/>
              </w:rPr>
              <w:t xml:space="preserve">2022год </w:t>
            </w:r>
            <w:r w:rsidRPr="008B37A2">
              <w:rPr>
                <w:rFonts w:ascii="Arial" w:hAnsi="Arial" w:cs="Arial"/>
                <w:b/>
                <w:sz w:val="12"/>
                <w:szCs w:val="12"/>
              </w:rPr>
              <w:t>(9месяцев)</w:t>
            </w:r>
          </w:p>
        </w:tc>
        <w:tc>
          <w:tcPr>
            <w:tcW w:w="769" w:type="pct"/>
            <w:vAlign w:val="center"/>
          </w:tcPr>
          <w:p w:rsidR="00B50ACA" w:rsidRPr="008B37A2" w:rsidRDefault="00B50ACA" w:rsidP="00B50ACA">
            <w:pPr>
              <w:widowControl w:val="0"/>
              <w:shd w:val="clear" w:color="auto" w:fill="FFFFFF"/>
              <w:autoSpaceDE w:val="0"/>
              <w:autoSpaceDN w:val="0"/>
              <w:jc w:val="center"/>
              <w:rPr>
                <w:rFonts w:ascii="Arial" w:hAnsi="Arial" w:cs="Arial"/>
                <w:b/>
                <w:sz w:val="12"/>
                <w:szCs w:val="12"/>
              </w:rPr>
            </w:pPr>
            <w:r w:rsidRPr="008B37A2">
              <w:rPr>
                <w:rFonts w:ascii="Arial" w:hAnsi="Arial" w:cs="Arial"/>
                <w:b/>
                <w:sz w:val="12"/>
                <w:szCs w:val="12"/>
              </w:rPr>
              <w:t>2023 год</w:t>
            </w:r>
          </w:p>
        </w:tc>
      </w:tr>
      <w:tr w:rsidR="00B50ACA" w:rsidRPr="008B37A2" w:rsidTr="008B37A2">
        <w:trPr>
          <w:trHeight w:val="20"/>
        </w:trPr>
        <w:tc>
          <w:tcPr>
            <w:tcW w:w="233" w:type="pct"/>
            <w:vAlign w:val="center"/>
          </w:tcPr>
          <w:p w:rsidR="00B50ACA" w:rsidRPr="008B37A2" w:rsidRDefault="00B50ACA" w:rsidP="00B50ACA">
            <w:pPr>
              <w:widowControl w:val="0"/>
              <w:shd w:val="clear" w:color="auto" w:fill="FFFFFF"/>
              <w:autoSpaceDE w:val="0"/>
              <w:autoSpaceDN w:val="0"/>
              <w:jc w:val="center"/>
              <w:rPr>
                <w:rFonts w:ascii="Arial" w:hAnsi="Arial" w:cs="Arial"/>
                <w:sz w:val="12"/>
                <w:szCs w:val="12"/>
              </w:rPr>
            </w:pPr>
            <w:r w:rsidRPr="008B37A2">
              <w:rPr>
                <w:rFonts w:ascii="Arial" w:hAnsi="Arial" w:cs="Arial"/>
                <w:sz w:val="12"/>
                <w:szCs w:val="12"/>
              </w:rPr>
              <w:t>1.</w:t>
            </w:r>
          </w:p>
        </w:tc>
        <w:tc>
          <w:tcPr>
            <w:tcW w:w="3155" w:type="pct"/>
          </w:tcPr>
          <w:p w:rsidR="00B50ACA" w:rsidRPr="008B37A2" w:rsidRDefault="00B50ACA" w:rsidP="00B50ACA">
            <w:pPr>
              <w:widowControl w:val="0"/>
              <w:shd w:val="clear" w:color="auto" w:fill="FFFFFF"/>
              <w:autoSpaceDE w:val="0"/>
              <w:autoSpaceDN w:val="0"/>
              <w:rPr>
                <w:rFonts w:ascii="Arial" w:hAnsi="Arial" w:cs="Arial"/>
                <w:sz w:val="12"/>
                <w:szCs w:val="12"/>
              </w:rPr>
            </w:pPr>
            <w:r w:rsidRPr="008B37A2">
              <w:rPr>
                <w:rFonts w:ascii="Arial" w:hAnsi="Arial" w:cs="Arial"/>
                <w:sz w:val="12"/>
                <w:szCs w:val="12"/>
              </w:rPr>
              <w:t>Консультирование по разъяснению обязательных требований земельного законодательства</w:t>
            </w:r>
          </w:p>
        </w:tc>
        <w:tc>
          <w:tcPr>
            <w:tcW w:w="843" w:type="pct"/>
            <w:vAlign w:val="center"/>
          </w:tcPr>
          <w:p w:rsidR="00B50ACA" w:rsidRPr="008B37A2" w:rsidRDefault="00B50ACA" w:rsidP="00B50ACA">
            <w:pPr>
              <w:widowControl w:val="0"/>
              <w:shd w:val="clear" w:color="auto" w:fill="FFFFFF"/>
              <w:autoSpaceDE w:val="0"/>
              <w:autoSpaceDN w:val="0"/>
              <w:jc w:val="center"/>
              <w:rPr>
                <w:rFonts w:ascii="Arial" w:hAnsi="Arial" w:cs="Arial"/>
                <w:sz w:val="12"/>
                <w:szCs w:val="12"/>
              </w:rPr>
            </w:pPr>
            <w:r w:rsidRPr="008B37A2">
              <w:rPr>
                <w:rFonts w:ascii="Arial" w:hAnsi="Arial" w:cs="Arial"/>
                <w:sz w:val="12"/>
                <w:szCs w:val="12"/>
              </w:rPr>
              <w:t>100%</w:t>
            </w:r>
          </w:p>
        </w:tc>
        <w:tc>
          <w:tcPr>
            <w:tcW w:w="769" w:type="pct"/>
            <w:vAlign w:val="center"/>
          </w:tcPr>
          <w:p w:rsidR="00B50ACA" w:rsidRPr="008B37A2" w:rsidRDefault="00B50ACA" w:rsidP="00B50ACA">
            <w:pPr>
              <w:widowControl w:val="0"/>
              <w:shd w:val="clear" w:color="auto" w:fill="FFFFFF"/>
              <w:autoSpaceDE w:val="0"/>
              <w:autoSpaceDN w:val="0"/>
              <w:jc w:val="center"/>
              <w:rPr>
                <w:rFonts w:ascii="Arial" w:hAnsi="Arial" w:cs="Arial"/>
                <w:sz w:val="12"/>
                <w:szCs w:val="12"/>
              </w:rPr>
            </w:pPr>
            <w:r w:rsidRPr="008B37A2">
              <w:rPr>
                <w:rFonts w:ascii="Arial" w:hAnsi="Arial" w:cs="Arial"/>
                <w:sz w:val="12"/>
                <w:szCs w:val="12"/>
              </w:rPr>
              <w:t>100%</w:t>
            </w:r>
          </w:p>
        </w:tc>
      </w:tr>
      <w:tr w:rsidR="00B50ACA" w:rsidRPr="008B37A2" w:rsidTr="008B37A2">
        <w:trPr>
          <w:trHeight w:val="20"/>
        </w:trPr>
        <w:tc>
          <w:tcPr>
            <w:tcW w:w="233" w:type="pct"/>
            <w:vAlign w:val="center"/>
          </w:tcPr>
          <w:p w:rsidR="00B50ACA" w:rsidRPr="008B37A2" w:rsidRDefault="00B50ACA" w:rsidP="00B50ACA">
            <w:pPr>
              <w:widowControl w:val="0"/>
              <w:shd w:val="clear" w:color="auto" w:fill="FFFFFF"/>
              <w:autoSpaceDE w:val="0"/>
              <w:autoSpaceDN w:val="0"/>
              <w:jc w:val="center"/>
              <w:rPr>
                <w:rFonts w:ascii="Arial" w:hAnsi="Arial" w:cs="Arial"/>
                <w:sz w:val="12"/>
                <w:szCs w:val="12"/>
              </w:rPr>
            </w:pPr>
            <w:r w:rsidRPr="008B37A2">
              <w:rPr>
                <w:rFonts w:ascii="Arial" w:hAnsi="Arial" w:cs="Arial"/>
                <w:sz w:val="12"/>
                <w:szCs w:val="12"/>
              </w:rPr>
              <w:t>2.</w:t>
            </w:r>
          </w:p>
        </w:tc>
        <w:tc>
          <w:tcPr>
            <w:tcW w:w="3155" w:type="pct"/>
          </w:tcPr>
          <w:p w:rsidR="00B50ACA" w:rsidRPr="008B37A2" w:rsidRDefault="00B50ACA" w:rsidP="00B50ACA">
            <w:pPr>
              <w:widowControl w:val="0"/>
              <w:shd w:val="clear" w:color="auto" w:fill="FFFFFF"/>
              <w:autoSpaceDE w:val="0"/>
              <w:autoSpaceDN w:val="0"/>
              <w:rPr>
                <w:rFonts w:ascii="Arial" w:hAnsi="Arial" w:cs="Arial"/>
                <w:sz w:val="12"/>
                <w:szCs w:val="12"/>
              </w:rPr>
            </w:pPr>
            <w:r w:rsidRPr="008B37A2">
              <w:rPr>
                <w:rFonts w:ascii="Arial" w:hAnsi="Arial" w:cs="Arial"/>
                <w:sz w:val="12"/>
                <w:szCs w:val="12"/>
              </w:rPr>
              <w:t>Информирование посредством размещения соответствующих сведений на официальном сайте в сети «Интернет», в средствах массовой информации</w:t>
            </w:r>
          </w:p>
        </w:tc>
        <w:tc>
          <w:tcPr>
            <w:tcW w:w="843" w:type="pct"/>
            <w:vAlign w:val="center"/>
          </w:tcPr>
          <w:p w:rsidR="00B50ACA" w:rsidRPr="008B37A2" w:rsidRDefault="00B50ACA" w:rsidP="00B50ACA">
            <w:pPr>
              <w:widowControl w:val="0"/>
              <w:shd w:val="clear" w:color="auto" w:fill="FFFFFF"/>
              <w:autoSpaceDE w:val="0"/>
              <w:autoSpaceDN w:val="0"/>
              <w:jc w:val="center"/>
              <w:rPr>
                <w:rFonts w:ascii="Arial" w:hAnsi="Arial" w:cs="Arial"/>
                <w:sz w:val="12"/>
                <w:szCs w:val="12"/>
              </w:rPr>
            </w:pPr>
            <w:r w:rsidRPr="008B37A2">
              <w:rPr>
                <w:rFonts w:ascii="Arial" w:hAnsi="Arial" w:cs="Arial"/>
                <w:sz w:val="12"/>
                <w:szCs w:val="12"/>
              </w:rPr>
              <w:t>100%</w:t>
            </w:r>
          </w:p>
        </w:tc>
        <w:tc>
          <w:tcPr>
            <w:tcW w:w="769" w:type="pct"/>
            <w:vAlign w:val="center"/>
          </w:tcPr>
          <w:p w:rsidR="00B50ACA" w:rsidRPr="008B37A2" w:rsidRDefault="00B50ACA" w:rsidP="00B50ACA">
            <w:pPr>
              <w:widowControl w:val="0"/>
              <w:shd w:val="clear" w:color="auto" w:fill="FFFFFF"/>
              <w:autoSpaceDE w:val="0"/>
              <w:autoSpaceDN w:val="0"/>
              <w:jc w:val="center"/>
              <w:rPr>
                <w:rFonts w:ascii="Arial" w:hAnsi="Arial" w:cs="Arial"/>
                <w:sz w:val="12"/>
                <w:szCs w:val="12"/>
              </w:rPr>
            </w:pPr>
            <w:r w:rsidRPr="008B37A2">
              <w:rPr>
                <w:rFonts w:ascii="Arial" w:hAnsi="Arial" w:cs="Arial"/>
                <w:sz w:val="12"/>
                <w:szCs w:val="12"/>
              </w:rPr>
              <w:t>100%</w:t>
            </w:r>
          </w:p>
        </w:tc>
      </w:tr>
      <w:tr w:rsidR="00B50ACA" w:rsidRPr="008B37A2" w:rsidTr="008B37A2">
        <w:trPr>
          <w:trHeight w:val="20"/>
        </w:trPr>
        <w:tc>
          <w:tcPr>
            <w:tcW w:w="233" w:type="pct"/>
            <w:vAlign w:val="center"/>
          </w:tcPr>
          <w:p w:rsidR="00B50ACA" w:rsidRPr="008B37A2" w:rsidRDefault="00B50ACA" w:rsidP="00B50ACA">
            <w:pPr>
              <w:widowControl w:val="0"/>
              <w:shd w:val="clear" w:color="auto" w:fill="FFFFFF"/>
              <w:autoSpaceDE w:val="0"/>
              <w:autoSpaceDN w:val="0"/>
              <w:jc w:val="center"/>
              <w:rPr>
                <w:rFonts w:ascii="Arial" w:hAnsi="Arial" w:cs="Arial"/>
                <w:sz w:val="12"/>
                <w:szCs w:val="12"/>
              </w:rPr>
            </w:pPr>
            <w:r w:rsidRPr="008B37A2">
              <w:rPr>
                <w:rFonts w:ascii="Arial" w:hAnsi="Arial" w:cs="Arial"/>
                <w:sz w:val="12"/>
                <w:szCs w:val="12"/>
              </w:rPr>
              <w:t>3.</w:t>
            </w:r>
          </w:p>
        </w:tc>
        <w:tc>
          <w:tcPr>
            <w:tcW w:w="3155" w:type="pct"/>
          </w:tcPr>
          <w:p w:rsidR="00B50ACA" w:rsidRPr="008B37A2" w:rsidRDefault="00B50ACA" w:rsidP="00B50ACA">
            <w:pPr>
              <w:widowControl w:val="0"/>
              <w:shd w:val="clear" w:color="auto" w:fill="FFFFFF"/>
              <w:autoSpaceDE w:val="0"/>
              <w:autoSpaceDN w:val="0"/>
              <w:rPr>
                <w:rFonts w:ascii="Arial" w:hAnsi="Arial" w:cs="Arial"/>
                <w:sz w:val="12"/>
                <w:szCs w:val="12"/>
              </w:rPr>
            </w:pPr>
            <w:r w:rsidRPr="008B37A2">
              <w:rPr>
                <w:rFonts w:ascii="Arial" w:hAnsi="Arial" w:cs="Arial"/>
                <w:sz w:val="12"/>
                <w:szCs w:val="12"/>
              </w:rPr>
              <w:t>Обобщение правоприменительной практики</w:t>
            </w:r>
          </w:p>
        </w:tc>
        <w:tc>
          <w:tcPr>
            <w:tcW w:w="843" w:type="pct"/>
            <w:vAlign w:val="center"/>
          </w:tcPr>
          <w:p w:rsidR="00B50ACA" w:rsidRPr="008B37A2" w:rsidRDefault="00B50ACA" w:rsidP="00B50ACA">
            <w:pPr>
              <w:widowControl w:val="0"/>
              <w:shd w:val="clear" w:color="auto" w:fill="FFFFFF"/>
              <w:autoSpaceDE w:val="0"/>
              <w:autoSpaceDN w:val="0"/>
              <w:jc w:val="center"/>
              <w:rPr>
                <w:rFonts w:ascii="Arial" w:hAnsi="Arial" w:cs="Arial"/>
                <w:sz w:val="12"/>
                <w:szCs w:val="12"/>
              </w:rPr>
            </w:pPr>
            <w:r w:rsidRPr="008B37A2">
              <w:rPr>
                <w:rFonts w:ascii="Arial" w:hAnsi="Arial" w:cs="Arial"/>
                <w:sz w:val="12"/>
                <w:szCs w:val="12"/>
              </w:rPr>
              <w:t>100%</w:t>
            </w:r>
          </w:p>
        </w:tc>
        <w:tc>
          <w:tcPr>
            <w:tcW w:w="769" w:type="pct"/>
            <w:vAlign w:val="center"/>
          </w:tcPr>
          <w:p w:rsidR="00B50ACA" w:rsidRPr="008B37A2" w:rsidRDefault="00B50ACA" w:rsidP="00B50ACA">
            <w:pPr>
              <w:widowControl w:val="0"/>
              <w:shd w:val="clear" w:color="auto" w:fill="FFFFFF"/>
              <w:autoSpaceDE w:val="0"/>
              <w:autoSpaceDN w:val="0"/>
              <w:jc w:val="center"/>
              <w:rPr>
                <w:rFonts w:ascii="Arial" w:hAnsi="Arial" w:cs="Arial"/>
                <w:sz w:val="12"/>
                <w:szCs w:val="12"/>
              </w:rPr>
            </w:pPr>
            <w:r w:rsidRPr="008B37A2">
              <w:rPr>
                <w:rFonts w:ascii="Arial" w:hAnsi="Arial" w:cs="Arial"/>
                <w:sz w:val="12"/>
                <w:szCs w:val="12"/>
              </w:rPr>
              <w:t>100%</w:t>
            </w:r>
          </w:p>
        </w:tc>
      </w:tr>
      <w:tr w:rsidR="00B50ACA" w:rsidRPr="008B37A2" w:rsidTr="008B37A2">
        <w:trPr>
          <w:trHeight w:val="20"/>
        </w:trPr>
        <w:tc>
          <w:tcPr>
            <w:tcW w:w="233" w:type="pct"/>
            <w:vAlign w:val="center"/>
          </w:tcPr>
          <w:p w:rsidR="00B50ACA" w:rsidRPr="008B37A2" w:rsidRDefault="00B50ACA" w:rsidP="00B50ACA">
            <w:pPr>
              <w:widowControl w:val="0"/>
              <w:shd w:val="clear" w:color="auto" w:fill="FFFFFF"/>
              <w:autoSpaceDE w:val="0"/>
              <w:autoSpaceDN w:val="0"/>
              <w:jc w:val="center"/>
              <w:rPr>
                <w:rFonts w:ascii="Arial" w:hAnsi="Arial" w:cs="Arial"/>
                <w:sz w:val="12"/>
                <w:szCs w:val="12"/>
              </w:rPr>
            </w:pPr>
            <w:r w:rsidRPr="008B37A2">
              <w:rPr>
                <w:rFonts w:ascii="Arial" w:hAnsi="Arial" w:cs="Arial"/>
                <w:sz w:val="12"/>
                <w:szCs w:val="12"/>
              </w:rPr>
              <w:t>4</w:t>
            </w:r>
          </w:p>
        </w:tc>
        <w:tc>
          <w:tcPr>
            <w:tcW w:w="3155" w:type="pct"/>
          </w:tcPr>
          <w:p w:rsidR="00B50ACA" w:rsidRPr="008B37A2" w:rsidRDefault="00B50ACA" w:rsidP="00B50ACA">
            <w:pPr>
              <w:widowControl w:val="0"/>
              <w:shd w:val="clear" w:color="auto" w:fill="FFFFFF"/>
              <w:autoSpaceDE w:val="0"/>
              <w:autoSpaceDN w:val="0"/>
              <w:rPr>
                <w:rFonts w:ascii="Arial" w:hAnsi="Arial" w:cs="Arial"/>
                <w:sz w:val="12"/>
                <w:szCs w:val="12"/>
              </w:rPr>
            </w:pPr>
            <w:r w:rsidRPr="008B37A2">
              <w:rPr>
                <w:rFonts w:ascii="Arial" w:hAnsi="Arial" w:cs="Arial"/>
                <w:sz w:val="12"/>
                <w:szCs w:val="12"/>
              </w:rPr>
              <w:t>Количество выданных предостережений о недопустимости нарушения обязательных требований</w:t>
            </w:r>
          </w:p>
        </w:tc>
        <w:tc>
          <w:tcPr>
            <w:tcW w:w="843" w:type="pct"/>
            <w:vAlign w:val="center"/>
          </w:tcPr>
          <w:p w:rsidR="00B50ACA" w:rsidRPr="008B37A2" w:rsidRDefault="00B50ACA" w:rsidP="00B50ACA">
            <w:pPr>
              <w:widowControl w:val="0"/>
              <w:shd w:val="clear" w:color="auto" w:fill="FFFFFF"/>
              <w:autoSpaceDE w:val="0"/>
              <w:autoSpaceDN w:val="0"/>
              <w:jc w:val="center"/>
              <w:rPr>
                <w:rFonts w:ascii="Arial" w:hAnsi="Arial" w:cs="Arial"/>
                <w:sz w:val="12"/>
                <w:szCs w:val="12"/>
              </w:rPr>
            </w:pPr>
            <w:r w:rsidRPr="008B37A2">
              <w:rPr>
                <w:rFonts w:ascii="Arial" w:hAnsi="Arial" w:cs="Arial"/>
                <w:sz w:val="12"/>
                <w:szCs w:val="12"/>
              </w:rPr>
              <w:t>10</w:t>
            </w:r>
          </w:p>
        </w:tc>
        <w:tc>
          <w:tcPr>
            <w:tcW w:w="769" w:type="pct"/>
            <w:vAlign w:val="center"/>
          </w:tcPr>
          <w:p w:rsidR="00B50ACA" w:rsidRPr="008B37A2" w:rsidRDefault="00B50ACA" w:rsidP="00B50ACA">
            <w:pPr>
              <w:widowControl w:val="0"/>
              <w:shd w:val="clear" w:color="auto" w:fill="FFFFFF"/>
              <w:autoSpaceDE w:val="0"/>
              <w:autoSpaceDN w:val="0"/>
              <w:jc w:val="center"/>
              <w:rPr>
                <w:rFonts w:ascii="Arial" w:hAnsi="Arial" w:cs="Arial"/>
                <w:sz w:val="12"/>
                <w:szCs w:val="12"/>
              </w:rPr>
            </w:pPr>
            <w:r w:rsidRPr="008B37A2">
              <w:rPr>
                <w:rFonts w:ascii="Arial" w:hAnsi="Arial" w:cs="Arial"/>
                <w:sz w:val="12"/>
                <w:szCs w:val="12"/>
              </w:rPr>
              <w:t>+10%</w:t>
            </w:r>
          </w:p>
        </w:tc>
      </w:tr>
    </w:tbl>
    <w:p w:rsidR="00B50ACA" w:rsidRPr="00AA6CCE" w:rsidRDefault="00B50ACA" w:rsidP="008B37A2">
      <w:pPr>
        <w:jc w:val="center"/>
        <w:rPr>
          <w:rFonts w:ascii="Arial" w:hAnsi="Arial" w:cs="Arial"/>
          <w:sz w:val="12"/>
          <w:szCs w:val="12"/>
        </w:rPr>
      </w:pPr>
    </w:p>
    <w:p w:rsidR="008B37A2" w:rsidRPr="008B37A2" w:rsidRDefault="008B37A2" w:rsidP="008B37A2">
      <w:pPr>
        <w:pStyle w:val="20"/>
        <w:rPr>
          <w:rFonts w:ascii="Arial" w:hAnsi="Arial" w:cs="Arial"/>
          <w:color w:val="000000"/>
          <w:sz w:val="16"/>
          <w:szCs w:val="16"/>
        </w:rPr>
      </w:pPr>
      <w:r w:rsidRPr="008B37A2">
        <w:rPr>
          <w:rFonts w:ascii="Arial" w:hAnsi="Arial" w:cs="Arial"/>
          <w:color w:val="000000"/>
          <w:sz w:val="16"/>
          <w:szCs w:val="16"/>
        </w:rPr>
        <w:t>АДМИНИСТРАЦИЯ ВАЛДАЙСКОГО МУНИЦИПАЛЬНОГО РАЙОНА</w:t>
      </w:r>
    </w:p>
    <w:p w:rsidR="008B37A2" w:rsidRPr="008B37A2" w:rsidRDefault="008B37A2" w:rsidP="008B37A2">
      <w:pPr>
        <w:pStyle w:val="3"/>
        <w:rPr>
          <w:rFonts w:ascii="Arial" w:hAnsi="Arial" w:cs="Arial"/>
          <w:sz w:val="16"/>
          <w:szCs w:val="16"/>
        </w:rPr>
      </w:pPr>
      <w:r w:rsidRPr="008B37A2">
        <w:rPr>
          <w:rFonts w:ascii="Arial" w:hAnsi="Arial" w:cs="Arial"/>
          <w:sz w:val="16"/>
          <w:szCs w:val="16"/>
        </w:rPr>
        <w:t>П О С Т А Н О В Л Е Н И Е</w:t>
      </w:r>
    </w:p>
    <w:p w:rsidR="008B37A2" w:rsidRPr="008B37A2" w:rsidRDefault="008B37A2" w:rsidP="008B37A2">
      <w:pPr>
        <w:jc w:val="center"/>
        <w:rPr>
          <w:rFonts w:ascii="Arial" w:hAnsi="Arial" w:cs="Arial"/>
          <w:sz w:val="16"/>
          <w:szCs w:val="16"/>
        </w:rPr>
      </w:pPr>
      <w:r w:rsidRPr="008B37A2">
        <w:rPr>
          <w:rFonts w:ascii="Arial" w:hAnsi="Arial" w:cs="Arial"/>
          <w:sz w:val="16"/>
          <w:szCs w:val="16"/>
        </w:rPr>
        <w:t>15.11.2022 № 2260</w:t>
      </w:r>
    </w:p>
    <w:p w:rsidR="008B37A2" w:rsidRPr="008B37A2" w:rsidRDefault="008B37A2" w:rsidP="008B37A2">
      <w:pPr>
        <w:shd w:val="clear" w:color="auto" w:fill="FFFFFF"/>
        <w:tabs>
          <w:tab w:val="left" w:pos="1418"/>
        </w:tabs>
        <w:jc w:val="center"/>
        <w:rPr>
          <w:rFonts w:ascii="Arial" w:hAnsi="Arial" w:cs="Arial"/>
          <w:b/>
          <w:sz w:val="16"/>
          <w:szCs w:val="16"/>
        </w:rPr>
      </w:pPr>
      <w:r w:rsidRPr="008B37A2">
        <w:rPr>
          <w:rFonts w:ascii="Arial" w:hAnsi="Arial" w:cs="Arial"/>
          <w:b/>
          <w:sz w:val="16"/>
          <w:szCs w:val="16"/>
        </w:rPr>
        <w:t xml:space="preserve">О внесении изменения в Переченьмногоквартирных домов, капитальный </w:t>
      </w:r>
    </w:p>
    <w:p w:rsidR="008B37A2" w:rsidRPr="008B37A2" w:rsidRDefault="008B37A2" w:rsidP="008B37A2">
      <w:pPr>
        <w:shd w:val="clear" w:color="auto" w:fill="FFFFFF"/>
        <w:tabs>
          <w:tab w:val="left" w:pos="1418"/>
        </w:tabs>
        <w:jc w:val="center"/>
        <w:rPr>
          <w:rFonts w:ascii="Arial" w:hAnsi="Arial" w:cs="Arial"/>
          <w:b/>
          <w:sz w:val="16"/>
          <w:szCs w:val="16"/>
        </w:rPr>
      </w:pPr>
      <w:r w:rsidRPr="008B37A2">
        <w:rPr>
          <w:rFonts w:ascii="Arial" w:hAnsi="Arial" w:cs="Arial"/>
          <w:b/>
          <w:sz w:val="16"/>
          <w:szCs w:val="16"/>
        </w:rPr>
        <w:t>ремонт общего имущества в которыхбудет произведён в 2022 году</w:t>
      </w:r>
    </w:p>
    <w:p w:rsidR="008B37A2" w:rsidRPr="008B37A2" w:rsidRDefault="008B37A2" w:rsidP="008B37A2">
      <w:pPr>
        <w:ind w:firstLine="709"/>
        <w:jc w:val="both"/>
        <w:rPr>
          <w:rFonts w:ascii="Arial" w:hAnsi="Arial" w:cs="Arial"/>
          <w:sz w:val="4"/>
          <w:szCs w:val="4"/>
        </w:rPr>
      </w:pPr>
    </w:p>
    <w:p w:rsidR="008B37A2" w:rsidRPr="008B37A2" w:rsidRDefault="008B37A2" w:rsidP="008B37A2">
      <w:pPr>
        <w:shd w:val="clear" w:color="auto" w:fill="FFFFFF"/>
        <w:ind w:firstLine="284"/>
        <w:jc w:val="both"/>
        <w:rPr>
          <w:rFonts w:ascii="Arial" w:hAnsi="Arial" w:cs="Arial"/>
          <w:sz w:val="16"/>
          <w:szCs w:val="16"/>
        </w:rPr>
      </w:pPr>
      <w:r w:rsidRPr="008B37A2">
        <w:rPr>
          <w:rFonts w:ascii="Arial" w:hAnsi="Arial" w:cs="Arial"/>
          <w:sz w:val="16"/>
          <w:szCs w:val="16"/>
        </w:rPr>
        <w:t xml:space="preserve">Администрация Валдайского муниципального района </w:t>
      </w:r>
      <w:r w:rsidRPr="008B37A2">
        <w:rPr>
          <w:rFonts w:ascii="Arial" w:hAnsi="Arial" w:cs="Arial"/>
          <w:b/>
          <w:sz w:val="16"/>
          <w:szCs w:val="16"/>
        </w:rPr>
        <w:t>ПОСТАНОВЛЯЕТ:</w:t>
      </w:r>
    </w:p>
    <w:p w:rsidR="008B37A2" w:rsidRPr="008B37A2" w:rsidRDefault="008B37A2" w:rsidP="008B37A2">
      <w:pPr>
        <w:shd w:val="clear" w:color="auto" w:fill="FFFFFF"/>
        <w:ind w:firstLine="284"/>
        <w:jc w:val="both"/>
        <w:rPr>
          <w:rFonts w:ascii="Arial" w:hAnsi="Arial" w:cs="Arial"/>
          <w:sz w:val="16"/>
          <w:szCs w:val="16"/>
        </w:rPr>
      </w:pPr>
      <w:r w:rsidRPr="008B37A2">
        <w:rPr>
          <w:rFonts w:ascii="Arial" w:hAnsi="Arial" w:cs="Arial"/>
          <w:sz w:val="16"/>
          <w:szCs w:val="16"/>
        </w:rPr>
        <w:t>1. Внести изменение в Перечень многоквартирных домов, капитальный ремонт общего имущества в которых будет произведён в 2022году, утверждённый постановлением администрации Валдайского муниципального района от 22.12.2021 № 2417;</w:t>
      </w:r>
    </w:p>
    <w:p w:rsidR="008B37A2" w:rsidRPr="008B37A2" w:rsidRDefault="008B37A2" w:rsidP="008B37A2">
      <w:pPr>
        <w:shd w:val="clear" w:color="auto" w:fill="FFFFFF"/>
        <w:ind w:firstLine="284"/>
        <w:jc w:val="both"/>
        <w:rPr>
          <w:rFonts w:ascii="Arial" w:hAnsi="Arial" w:cs="Arial"/>
          <w:sz w:val="16"/>
          <w:szCs w:val="16"/>
        </w:rPr>
      </w:pPr>
      <w:r w:rsidRPr="008B37A2">
        <w:rPr>
          <w:rFonts w:ascii="Arial" w:hAnsi="Arial" w:cs="Arial"/>
          <w:sz w:val="16"/>
          <w:szCs w:val="16"/>
        </w:rPr>
        <w:t>1.1.Изложить строку 20 Перечня в редакции:</w:t>
      </w:r>
    </w:p>
    <w:p w:rsidR="008B37A2" w:rsidRPr="008B37A2" w:rsidRDefault="008B37A2" w:rsidP="008B37A2">
      <w:pPr>
        <w:autoSpaceDE w:val="0"/>
        <w:autoSpaceDN w:val="0"/>
        <w:adjustRightInd w:val="0"/>
        <w:ind w:firstLine="284"/>
        <w:jc w:val="both"/>
        <w:rPr>
          <w:rFonts w:ascii="Arial" w:hAnsi="Arial" w:cs="Arial"/>
          <w:sz w:val="4"/>
          <w:szCs w:val="4"/>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4"/>
        <w:gridCol w:w="4631"/>
        <w:gridCol w:w="4300"/>
        <w:gridCol w:w="1968"/>
      </w:tblGrid>
      <w:tr w:rsidR="008B37A2" w:rsidRPr="008B37A2" w:rsidTr="008B37A2">
        <w:trPr>
          <w:trHeight w:val="20"/>
          <w:jc w:val="center"/>
        </w:trPr>
        <w:tc>
          <w:tcPr>
            <w:tcW w:w="166" w:type="pct"/>
            <w:vAlign w:val="center"/>
          </w:tcPr>
          <w:p w:rsidR="008B37A2" w:rsidRPr="008B37A2" w:rsidRDefault="008B37A2" w:rsidP="008B37A2">
            <w:pPr>
              <w:autoSpaceDE w:val="0"/>
              <w:autoSpaceDN w:val="0"/>
              <w:adjustRightInd w:val="0"/>
              <w:jc w:val="center"/>
              <w:rPr>
                <w:rFonts w:ascii="Arial" w:hAnsi="Arial" w:cs="Arial"/>
                <w:sz w:val="12"/>
                <w:szCs w:val="12"/>
              </w:rPr>
            </w:pPr>
            <w:r w:rsidRPr="008B37A2">
              <w:rPr>
                <w:rFonts w:ascii="Arial" w:hAnsi="Arial" w:cs="Arial"/>
                <w:sz w:val="12"/>
                <w:szCs w:val="12"/>
              </w:rPr>
              <w:t>20.</w:t>
            </w:r>
          </w:p>
        </w:tc>
        <w:tc>
          <w:tcPr>
            <w:tcW w:w="2054" w:type="pct"/>
            <w:vAlign w:val="center"/>
          </w:tcPr>
          <w:p w:rsidR="008B37A2" w:rsidRPr="008B37A2" w:rsidRDefault="008B37A2" w:rsidP="008B37A2">
            <w:pPr>
              <w:autoSpaceDE w:val="0"/>
              <w:autoSpaceDN w:val="0"/>
              <w:adjustRightInd w:val="0"/>
              <w:jc w:val="center"/>
              <w:rPr>
                <w:rFonts w:ascii="Arial" w:hAnsi="Arial" w:cs="Arial"/>
                <w:sz w:val="12"/>
                <w:szCs w:val="12"/>
              </w:rPr>
            </w:pPr>
            <w:r w:rsidRPr="008B37A2">
              <w:rPr>
                <w:rFonts w:ascii="Arial" w:hAnsi="Arial" w:cs="Arial"/>
                <w:sz w:val="12"/>
                <w:szCs w:val="12"/>
              </w:rPr>
              <w:t>г. Валдай, просп. Васильева, д. 16а</w:t>
            </w:r>
          </w:p>
        </w:tc>
        <w:tc>
          <w:tcPr>
            <w:tcW w:w="1907" w:type="pct"/>
            <w:vAlign w:val="center"/>
          </w:tcPr>
          <w:p w:rsidR="008B37A2" w:rsidRPr="008B37A2" w:rsidRDefault="008B37A2" w:rsidP="008B37A2">
            <w:pPr>
              <w:autoSpaceDE w:val="0"/>
              <w:autoSpaceDN w:val="0"/>
              <w:adjustRightInd w:val="0"/>
              <w:jc w:val="center"/>
              <w:rPr>
                <w:rFonts w:ascii="Arial" w:hAnsi="Arial" w:cs="Arial"/>
                <w:sz w:val="12"/>
                <w:szCs w:val="12"/>
              </w:rPr>
            </w:pPr>
            <w:r w:rsidRPr="008B37A2">
              <w:rPr>
                <w:rFonts w:ascii="Arial" w:hAnsi="Arial" w:cs="Arial"/>
                <w:sz w:val="12"/>
                <w:szCs w:val="12"/>
              </w:rPr>
              <w:t>ремонт системы газоснабжения</w:t>
            </w:r>
          </w:p>
        </w:tc>
        <w:tc>
          <w:tcPr>
            <w:tcW w:w="873" w:type="pct"/>
            <w:vAlign w:val="center"/>
          </w:tcPr>
          <w:p w:rsidR="008B37A2" w:rsidRPr="008B37A2" w:rsidRDefault="008B37A2" w:rsidP="008B37A2">
            <w:pPr>
              <w:autoSpaceDE w:val="0"/>
              <w:autoSpaceDN w:val="0"/>
              <w:adjustRightInd w:val="0"/>
              <w:jc w:val="center"/>
              <w:rPr>
                <w:rFonts w:ascii="Arial" w:hAnsi="Arial" w:cs="Arial"/>
                <w:sz w:val="12"/>
                <w:szCs w:val="12"/>
              </w:rPr>
            </w:pPr>
            <w:r w:rsidRPr="008B37A2">
              <w:rPr>
                <w:rFonts w:ascii="Arial" w:hAnsi="Arial" w:cs="Arial"/>
                <w:sz w:val="12"/>
                <w:szCs w:val="12"/>
              </w:rPr>
              <w:t>614 460,00</w:t>
            </w:r>
          </w:p>
        </w:tc>
      </w:tr>
    </w:tbl>
    <w:p w:rsidR="008B37A2" w:rsidRPr="008B37A2" w:rsidRDefault="008B37A2" w:rsidP="008B37A2">
      <w:pPr>
        <w:ind w:firstLine="709"/>
        <w:jc w:val="both"/>
        <w:rPr>
          <w:rFonts w:ascii="Arial" w:hAnsi="Arial" w:cs="Arial"/>
          <w:sz w:val="4"/>
          <w:szCs w:val="4"/>
        </w:rPr>
      </w:pPr>
    </w:p>
    <w:p w:rsidR="008B37A2" w:rsidRPr="008B37A2" w:rsidRDefault="008B37A2" w:rsidP="008B37A2">
      <w:pPr>
        <w:ind w:firstLine="284"/>
        <w:jc w:val="both"/>
        <w:rPr>
          <w:rFonts w:ascii="Arial" w:hAnsi="Arial" w:cs="Arial"/>
          <w:sz w:val="16"/>
          <w:szCs w:val="16"/>
        </w:rPr>
      </w:pPr>
      <w:r w:rsidRPr="008B37A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B37A2" w:rsidRPr="008B37A2" w:rsidRDefault="008B37A2" w:rsidP="008B37A2">
      <w:pPr>
        <w:ind w:firstLine="284"/>
        <w:jc w:val="both"/>
        <w:rPr>
          <w:rFonts w:ascii="Arial" w:hAnsi="Arial" w:cs="Arial"/>
          <w:sz w:val="4"/>
          <w:szCs w:val="4"/>
        </w:rPr>
      </w:pPr>
    </w:p>
    <w:p w:rsidR="008B37A2" w:rsidRPr="008B37A2" w:rsidRDefault="008B37A2" w:rsidP="008B37A2">
      <w:pPr>
        <w:jc w:val="both"/>
        <w:rPr>
          <w:rFonts w:ascii="Arial" w:hAnsi="Arial" w:cs="Arial"/>
          <w:sz w:val="16"/>
          <w:szCs w:val="16"/>
        </w:rPr>
      </w:pPr>
      <w:r w:rsidRPr="008B37A2">
        <w:rPr>
          <w:rFonts w:ascii="Arial" w:hAnsi="Arial" w:cs="Arial"/>
          <w:b/>
          <w:sz w:val="16"/>
          <w:szCs w:val="16"/>
        </w:rPr>
        <w:t>Глава муниципального района</w:t>
      </w:r>
      <w:r w:rsidRPr="008B37A2">
        <w:rPr>
          <w:rFonts w:ascii="Arial" w:hAnsi="Arial" w:cs="Arial"/>
          <w:b/>
          <w:sz w:val="16"/>
          <w:szCs w:val="16"/>
        </w:rPr>
        <w:tab/>
      </w:r>
      <w:r w:rsidRPr="008B37A2">
        <w:rPr>
          <w:rFonts w:ascii="Arial" w:hAnsi="Arial" w:cs="Arial"/>
          <w:b/>
          <w:sz w:val="16"/>
          <w:szCs w:val="16"/>
        </w:rPr>
        <w:tab/>
        <w:t>Ю.В.Стадэ</w:t>
      </w:r>
    </w:p>
    <w:p w:rsidR="00740367" w:rsidRPr="00AA6CCE" w:rsidRDefault="00740367" w:rsidP="008B37A2">
      <w:pPr>
        <w:shd w:val="clear" w:color="auto" w:fill="FFFFFF"/>
        <w:suppressAutoHyphens/>
        <w:jc w:val="center"/>
        <w:rPr>
          <w:rFonts w:ascii="Arial" w:hAnsi="Arial" w:cs="Arial"/>
          <w:sz w:val="12"/>
          <w:szCs w:val="12"/>
        </w:rPr>
      </w:pPr>
    </w:p>
    <w:p w:rsidR="008B37A2" w:rsidRPr="008B37A2" w:rsidRDefault="008B37A2" w:rsidP="008B37A2">
      <w:pPr>
        <w:pStyle w:val="20"/>
        <w:rPr>
          <w:rFonts w:ascii="Arial" w:hAnsi="Arial" w:cs="Arial"/>
          <w:color w:val="000000"/>
          <w:sz w:val="16"/>
          <w:szCs w:val="16"/>
        </w:rPr>
      </w:pPr>
      <w:r w:rsidRPr="008B37A2">
        <w:rPr>
          <w:rFonts w:ascii="Arial" w:hAnsi="Arial" w:cs="Arial"/>
          <w:color w:val="000000"/>
          <w:sz w:val="16"/>
          <w:szCs w:val="16"/>
        </w:rPr>
        <w:t>АДМИНИСТРАЦИЯ ВАЛДАЙСКОГО МУНИЦИПАЛЬНОГО РАЙОНА</w:t>
      </w:r>
    </w:p>
    <w:p w:rsidR="008B37A2" w:rsidRPr="008B37A2" w:rsidRDefault="008B37A2" w:rsidP="008B37A2">
      <w:pPr>
        <w:pStyle w:val="3"/>
        <w:rPr>
          <w:rFonts w:ascii="Arial" w:hAnsi="Arial" w:cs="Arial"/>
          <w:sz w:val="16"/>
          <w:szCs w:val="16"/>
        </w:rPr>
      </w:pPr>
      <w:r w:rsidRPr="008B37A2">
        <w:rPr>
          <w:rFonts w:ascii="Arial" w:hAnsi="Arial" w:cs="Arial"/>
          <w:sz w:val="16"/>
          <w:szCs w:val="16"/>
        </w:rPr>
        <w:t>П О С Т А Н О В Л Е Н И Е</w:t>
      </w:r>
    </w:p>
    <w:p w:rsidR="008B37A2" w:rsidRPr="008B37A2" w:rsidRDefault="008B37A2" w:rsidP="008B37A2">
      <w:pPr>
        <w:jc w:val="center"/>
        <w:rPr>
          <w:rFonts w:ascii="Arial" w:hAnsi="Arial" w:cs="Arial"/>
          <w:sz w:val="16"/>
          <w:szCs w:val="16"/>
        </w:rPr>
      </w:pPr>
      <w:r w:rsidRPr="008B37A2">
        <w:rPr>
          <w:rFonts w:ascii="Arial" w:hAnsi="Arial" w:cs="Arial"/>
          <w:sz w:val="16"/>
          <w:szCs w:val="16"/>
        </w:rPr>
        <w:t>15.11.2022 № 2261</w:t>
      </w:r>
    </w:p>
    <w:p w:rsidR="008B37A2" w:rsidRPr="008B37A2" w:rsidRDefault="008B37A2" w:rsidP="008B37A2">
      <w:pPr>
        <w:jc w:val="center"/>
        <w:rPr>
          <w:rFonts w:ascii="Arial" w:hAnsi="Arial" w:cs="Arial"/>
          <w:b/>
          <w:sz w:val="16"/>
          <w:szCs w:val="16"/>
        </w:rPr>
      </w:pPr>
      <w:r w:rsidRPr="008B37A2">
        <w:rPr>
          <w:rFonts w:ascii="Arial" w:hAnsi="Arial" w:cs="Arial"/>
          <w:b/>
          <w:sz w:val="16"/>
          <w:szCs w:val="16"/>
        </w:rPr>
        <w:t>О проведении публичных слушанийпо вопросу предоставления разрешения</w:t>
      </w:r>
    </w:p>
    <w:p w:rsidR="008B37A2" w:rsidRPr="008B37A2" w:rsidRDefault="008B37A2" w:rsidP="008B37A2">
      <w:pPr>
        <w:jc w:val="center"/>
        <w:rPr>
          <w:rFonts w:ascii="Arial" w:hAnsi="Arial" w:cs="Arial"/>
          <w:b/>
          <w:sz w:val="16"/>
          <w:szCs w:val="16"/>
        </w:rPr>
      </w:pPr>
      <w:r w:rsidRPr="008B37A2">
        <w:rPr>
          <w:rFonts w:ascii="Arial" w:hAnsi="Arial" w:cs="Arial"/>
          <w:b/>
          <w:sz w:val="16"/>
          <w:szCs w:val="16"/>
        </w:rPr>
        <w:t>на отклонение от предельных параметровразрешённого строительства</w:t>
      </w:r>
    </w:p>
    <w:p w:rsidR="008B37A2" w:rsidRPr="008B37A2" w:rsidRDefault="008B37A2" w:rsidP="008B37A2">
      <w:pPr>
        <w:ind w:firstLine="709"/>
        <w:jc w:val="both"/>
        <w:rPr>
          <w:rFonts w:ascii="Arial" w:hAnsi="Arial" w:cs="Arial"/>
          <w:sz w:val="4"/>
          <w:szCs w:val="4"/>
        </w:rPr>
      </w:pPr>
    </w:p>
    <w:p w:rsidR="008B37A2" w:rsidRPr="008B37A2" w:rsidRDefault="008B37A2" w:rsidP="008B37A2">
      <w:pPr>
        <w:ind w:firstLine="284"/>
        <w:jc w:val="both"/>
        <w:rPr>
          <w:rFonts w:ascii="Arial" w:hAnsi="Arial" w:cs="Arial"/>
          <w:b/>
          <w:sz w:val="16"/>
          <w:szCs w:val="16"/>
        </w:rPr>
      </w:pPr>
      <w:r w:rsidRPr="008B37A2">
        <w:rPr>
          <w:rFonts w:ascii="Arial" w:hAnsi="Arial" w:cs="Arial"/>
          <w:sz w:val="16"/>
          <w:szCs w:val="16"/>
        </w:rPr>
        <w:t xml:space="preserve">Рассмотрев заявление Жуковой Елены Сергеевны, зарегистрированной по адресу: Новгородская область, г. Валдай, ул. Радищева, д. 15а, кв.9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8B37A2">
        <w:rPr>
          <w:rFonts w:ascii="Arial" w:hAnsi="Arial" w:cs="Arial"/>
          <w:b/>
          <w:sz w:val="16"/>
          <w:szCs w:val="16"/>
        </w:rPr>
        <w:t>ПОСТАНОВЛЯЕТ:</w:t>
      </w:r>
    </w:p>
    <w:p w:rsidR="008B37A2" w:rsidRPr="008B37A2" w:rsidRDefault="008B37A2" w:rsidP="008B37A2">
      <w:pPr>
        <w:ind w:firstLine="284"/>
        <w:jc w:val="both"/>
        <w:rPr>
          <w:rFonts w:ascii="Arial" w:hAnsi="Arial" w:cs="Arial"/>
          <w:sz w:val="16"/>
          <w:szCs w:val="16"/>
        </w:rPr>
      </w:pPr>
      <w:r w:rsidRPr="008B37A2">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Гагарина, д. 49 в территориальной зоне Ж.1. с восточной стороны – 0,76 метра до границы земельного участка с кадастровым номером 53:03:0103025:16. </w:t>
      </w:r>
    </w:p>
    <w:p w:rsidR="008B37A2" w:rsidRPr="008B37A2" w:rsidRDefault="008B37A2" w:rsidP="008B37A2">
      <w:pPr>
        <w:ind w:firstLine="284"/>
        <w:jc w:val="both"/>
        <w:rPr>
          <w:rFonts w:ascii="Arial" w:hAnsi="Arial" w:cs="Arial"/>
          <w:sz w:val="16"/>
          <w:szCs w:val="16"/>
        </w:rPr>
      </w:pPr>
      <w:r w:rsidRPr="008B37A2">
        <w:rPr>
          <w:rFonts w:ascii="Arial" w:hAnsi="Arial" w:cs="Arial"/>
          <w:sz w:val="16"/>
          <w:szCs w:val="16"/>
        </w:rPr>
        <w:t>2. Срок проведения публичных слушаний с момента публикации информации в бюллетене "Валдайский Вестник" по 19.12.2022. Публичные слушания назначить на 19.12.2022 в 13.00 часов в кабинете 408 Администрации Валдайского муниципального района по адресу: Новгородская область, г. Валдай, пр. Комсомольский, д. 19/21.</w:t>
      </w:r>
    </w:p>
    <w:p w:rsidR="008B37A2" w:rsidRPr="008B37A2" w:rsidRDefault="008B37A2" w:rsidP="008B37A2">
      <w:pPr>
        <w:ind w:firstLine="284"/>
        <w:jc w:val="both"/>
        <w:rPr>
          <w:rFonts w:ascii="Arial" w:hAnsi="Arial" w:cs="Arial"/>
          <w:sz w:val="16"/>
          <w:szCs w:val="16"/>
        </w:rPr>
      </w:pPr>
      <w:r w:rsidRPr="008B37A2">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r.a.v2012@mail.ru в рабочее время с момента публикации информации в бюллетене "Валдайский Вестник" по 19.12.2022.</w:t>
      </w:r>
    </w:p>
    <w:p w:rsidR="008B37A2" w:rsidRPr="008B37A2" w:rsidRDefault="008B37A2" w:rsidP="008B37A2">
      <w:pPr>
        <w:ind w:firstLine="284"/>
        <w:jc w:val="both"/>
        <w:rPr>
          <w:rFonts w:ascii="Arial" w:hAnsi="Arial" w:cs="Arial"/>
          <w:sz w:val="16"/>
          <w:szCs w:val="16"/>
        </w:rPr>
      </w:pPr>
      <w:r w:rsidRPr="008B37A2">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B37A2" w:rsidRPr="008B37A2" w:rsidRDefault="008B37A2" w:rsidP="008B37A2">
      <w:pPr>
        <w:ind w:firstLine="709"/>
        <w:jc w:val="both"/>
        <w:rPr>
          <w:rFonts w:ascii="Arial" w:hAnsi="Arial" w:cs="Arial"/>
          <w:sz w:val="4"/>
          <w:szCs w:val="4"/>
        </w:rPr>
      </w:pPr>
    </w:p>
    <w:p w:rsidR="008B37A2" w:rsidRPr="008B37A2" w:rsidRDefault="008B37A2" w:rsidP="008B37A2">
      <w:pPr>
        <w:jc w:val="both"/>
        <w:rPr>
          <w:rFonts w:ascii="Arial" w:hAnsi="Arial" w:cs="Arial"/>
          <w:sz w:val="16"/>
          <w:szCs w:val="16"/>
        </w:rPr>
      </w:pPr>
      <w:r w:rsidRPr="008B37A2">
        <w:rPr>
          <w:rFonts w:ascii="Arial" w:hAnsi="Arial" w:cs="Arial"/>
          <w:b/>
          <w:sz w:val="16"/>
          <w:szCs w:val="16"/>
        </w:rPr>
        <w:t>Глава муниципального района</w:t>
      </w:r>
      <w:r w:rsidRPr="008B37A2">
        <w:rPr>
          <w:rFonts w:ascii="Arial" w:hAnsi="Arial" w:cs="Arial"/>
          <w:b/>
          <w:sz w:val="16"/>
          <w:szCs w:val="16"/>
        </w:rPr>
        <w:tab/>
      </w:r>
      <w:r w:rsidRPr="008B37A2">
        <w:rPr>
          <w:rFonts w:ascii="Arial" w:hAnsi="Arial" w:cs="Arial"/>
          <w:b/>
          <w:sz w:val="16"/>
          <w:szCs w:val="16"/>
        </w:rPr>
        <w:tab/>
        <w:t>Ю.В.Стадэ</w:t>
      </w:r>
    </w:p>
    <w:p w:rsidR="00740367" w:rsidRPr="00AA6CCE" w:rsidRDefault="00740367" w:rsidP="008B37A2">
      <w:pPr>
        <w:shd w:val="clear" w:color="auto" w:fill="FFFFFF"/>
        <w:suppressAutoHyphens/>
        <w:jc w:val="center"/>
        <w:rPr>
          <w:rFonts w:ascii="Arial" w:hAnsi="Arial" w:cs="Arial"/>
          <w:sz w:val="12"/>
          <w:szCs w:val="12"/>
        </w:rPr>
      </w:pPr>
    </w:p>
    <w:p w:rsidR="008B37A2" w:rsidRPr="008B37A2" w:rsidRDefault="008B37A2" w:rsidP="008B37A2">
      <w:pPr>
        <w:pStyle w:val="20"/>
        <w:rPr>
          <w:rFonts w:ascii="Arial" w:hAnsi="Arial" w:cs="Arial"/>
          <w:sz w:val="16"/>
          <w:szCs w:val="16"/>
        </w:rPr>
      </w:pPr>
      <w:r w:rsidRPr="008B37A2">
        <w:rPr>
          <w:rFonts w:ascii="Arial" w:hAnsi="Arial" w:cs="Arial"/>
          <w:sz w:val="16"/>
          <w:szCs w:val="16"/>
        </w:rPr>
        <w:t>АДМИНИСТРАЦИЯ ВАЛДАЙСКОГО МУНИЦИПАЛЬНОГО РАЙОНА</w:t>
      </w:r>
    </w:p>
    <w:p w:rsidR="008B37A2" w:rsidRPr="008B37A2" w:rsidRDefault="008B37A2" w:rsidP="008B37A2">
      <w:pPr>
        <w:pStyle w:val="3"/>
        <w:rPr>
          <w:rFonts w:ascii="Arial" w:hAnsi="Arial" w:cs="Arial"/>
          <w:sz w:val="16"/>
          <w:szCs w:val="16"/>
        </w:rPr>
      </w:pPr>
      <w:r w:rsidRPr="008B37A2">
        <w:rPr>
          <w:rFonts w:ascii="Arial" w:hAnsi="Arial" w:cs="Arial"/>
          <w:sz w:val="16"/>
          <w:szCs w:val="16"/>
        </w:rPr>
        <w:t>П О С Т А Н О В Л Е Н И Е</w:t>
      </w:r>
    </w:p>
    <w:p w:rsidR="008B37A2" w:rsidRPr="008B37A2" w:rsidRDefault="008B37A2" w:rsidP="008B37A2">
      <w:pPr>
        <w:jc w:val="center"/>
        <w:rPr>
          <w:rFonts w:ascii="Arial" w:hAnsi="Arial" w:cs="Arial"/>
          <w:sz w:val="16"/>
          <w:szCs w:val="16"/>
        </w:rPr>
      </w:pPr>
      <w:r w:rsidRPr="008B37A2">
        <w:rPr>
          <w:rFonts w:ascii="Arial" w:hAnsi="Arial" w:cs="Arial"/>
          <w:sz w:val="16"/>
          <w:szCs w:val="16"/>
        </w:rPr>
        <w:t>15.11.2022 № 2262</w:t>
      </w:r>
    </w:p>
    <w:p w:rsidR="008B37A2" w:rsidRPr="008B37A2" w:rsidRDefault="008B37A2" w:rsidP="008B37A2">
      <w:pPr>
        <w:jc w:val="center"/>
        <w:rPr>
          <w:rFonts w:ascii="Arial" w:hAnsi="Arial" w:cs="Arial"/>
          <w:b/>
          <w:sz w:val="16"/>
          <w:szCs w:val="16"/>
        </w:rPr>
      </w:pPr>
      <w:r w:rsidRPr="008B37A2">
        <w:rPr>
          <w:rFonts w:ascii="Arial" w:hAnsi="Arial" w:cs="Arial"/>
          <w:b/>
          <w:sz w:val="16"/>
          <w:szCs w:val="16"/>
        </w:rPr>
        <w:t xml:space="preserve">О проведении публичных слушаний по проекту решения Совета депутатов Валдайского городского поселения </w:t>
      </w:r>
    </w:p>
    <w:p w:rsidR="008B37A2" w:rsidRPr="008B37A2" w:rsidRDefault="008B37A2" w:rsidP="008B37A2">
      <w:pPr>
        <w:jc w:val="center"/>
        <w:rPr>
          <w:rFonts w:ascii="Arial" w:hAnsi="Arial" w:cs="Arial"/>
          <w:b/>
          <w:sz w:val="16"/>
          <w:szCs w:val="16"/>
        </w:rPr>
      </w:pPr>
      <w:r w:rsidRPr="008B37A2">
        <w:rPr>
          <w:rFonts w:ascii="Arial" w:hAnsi="Arial" w:cs="Arial"/>
          <w:b/>
          <w:sz w:val="16"/>
          <w:szCs w:val="16"/>
        </w:rPr>
        <w:t xml:space="preserve">«О бюджете Валдайского городского поселения на 2023 год и плановый период 2024 - 2025 годов» </w:t>
      </w:r>
    </w:p>
    <w:p w:rsidR="008B37A2" w:rsidRPr="008B37A2" w:rsidRDefault="008B37A2" w:rsidP="008B37A2">
      <w:pPr>
        <w:widowControl w:val="0"/>
        <w:autoSpaceDE w:val="0"/>
        <w:autoSpaceDN w:val="0"/>
        <w:adjustRightInd w:val="0"/>
        <w:ind w:firstLine="709"/>
        <w:jc w:val="both"/>
        <w:rPr>
          <w:rFonts w:ascii="Arial" w:hAnsi="Arial" w:cs="Arial"/>
          <w:sz w:val="4"/>
          <w:szCs w:val="4"/>
        </w:rPr>
      </w:pPr>
    </w:p>
    <w:p w:rsidR="008B37A2" w:rsidRPr="008B37A2" w:rsidRDefault="008B37A2" w:rsidP="008B37A2">
      <w:pPr>
        <w:widowControl w:val="0"/>
        <w:autoSpaceDE w:val="0"/>
        <w:autoSpaceDN w:val="0"/>
        <w:adjustRightInd w:val="0"/>
        <w:ind w:firstLine="284"/>
        <w:jc w:val="both"/>
        <w:rPr>
          <w:rFonts w:ascii="Arial" w:hAnsi="Arial" w:cs="Arial"/>
          <w:b/>
          <w:sz w:val="16"/>
          <w:szCs w:val="16"/>
        </w:rPr>
      </w:pPr>
      <w:r w:rsidRPr="008B37A2">
        <w:rPr>
          <w:rFonts w:ascii="Arial" w:hAnsi="Arial" w:cs="Arial"/>
          <w:sz w:val="16"/>
          <w:szCs w:val="16"/>
        </w:rPr>
        <w:t xml:space="preserve">На основании решения Совета депутатов Валдайского городского поселения от 26.05.2006 № 30 «Об утверждении порядка организации проведения публичных слушаний на территории Валдайского городского поселения» Администрация Валдайского муниципального района </w:t>
      </w:r>
      <w:r w:rsidRPr="008B37A2">
        <w:rPr>
          <w:rFonts w:ascii="Arial" w:hAnsi="Arial" w:cs="Arial"/>
          <w:b/>
          <w:sz w:val="16"/>
          <w:szCs w:val="16"/>
        </w:rPr>
        <w:t>ПОСТАНОВЛЯЕТ:</w:t>
      </w:r>
    </w:p>
    <w:p w:rsidR="008B37A2" w:rsidRPr="008B37A2" w:rsidRDefault="008B37A2" w:rsidP="008B37A2">
      <w:pPr>
        <w:widowControl w:val="0"/>
        <w:autoSpaceDE w:val="0"/>
        <w:autoSpaceDN w:val="0"/>
        <w:adjustRightInd w:val="0"/>
        <w:ind w:firstLine="284"/>
        <w:jc w:val="both"/>
        <w:rPr>
          <w:rFonts w:ascii="Arial" w:hAnsi="Arial" w:cs="Arial"/>
          <w:sz w:val="16"/>
          <w:szCs w:val="16"/>
        </w:rPr>
      </w:pPr>
      <w:r w:rsidRPr="008B37A2">
        <w:rPr>
          <w:rFonts w:ascii="Arial" w:hAnsi="Arial" w:cs="Arial"/>
          <w:sz w:val="16"/>
          <w:szCs w:val="16"/>
        </w:rPr>
        <w:t>1. Провести публичные слушания по обсуждению проекта решения Совета депутатов Валдайского городского поселения «О бюджете Валдайского городского поселения на 2023 год и плановый период 2024 -2025 годов» 20.12.2022 в 17 часов в малом зале Администрации Валдайского муниципального района по адресу: г. Валдай, пр. Комсомольский, д. 19/21.</w:t>
      </w:r>
    </w:p>
    <w:p w:rsidR="008B37A2" w:rsidRPr="008B37A2" w:rsidRDefault="008B37A2" w:rsidP="008B37A2">
      <w:pPr>
        <w:widowControl w:val="0"/>
        <w:autoSpaceDE w:val="0"/>
        <w:autoSpaceDN w:val="0"/>
        <w:adjustRightInd w:val="0"/>
        <w:ind w:firstLine="284"/>
        <w:jc w:val="both"/>
        <w:rPr>
          <w:rFonts w:ascii="Arial" w:hAnsi="Arial" w:cs="Arial"/>
          <w:sz w:val="16"/>
          <w:szCs w:val="16"/>
        </w:rPr>
      </w:pPr>
      <w:r w:rsidRPr="008B37A2">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района.</w:t>
      </w:r>
    </w:p>
    <w:p w:rsidR="008B37A2" w:rsidRPr="008B37A2" w:rsidRDefault="008B37A2" w:rsidP="008B37A2">
      <w:pPr>
        <w:widowControl w:val="0"/>
        <w:autoSpaceDE w:val="0"/>
        <w:autoSpaceDN w:val="0"/>
        <w:adjustRightInd w:val="0"/>
        <w:ind w:firstLine="284"/>
        <w:jc w:val="both"/>
        <w:rPr>
          <w:rFonts w:ascii="Arial" w:hAnsi="Arial" w:cs="Arial"/>
          <w:sz w:val="16"/>
          <w:szCs w:val="16"/>
        </w:rPr>
      </w:pPr>
      <w:r w:rsidRPr="008B37A2">
        <w:rPr>
          <w:rFonts w:ascii="Arial" w:hAnsi="Arial" w:cs="Arial"/>
          <w:sz w:val="16"/>
          <w:szCs w:val="16"/>
        </w:rPr>
        <w:t xml:space="preserve">3. Предложения и заявления на участие в обсуждении указанного проекта принимаются до 19.12.2022 по электронной почте: </w:t>
      </w:r>
      <w:hyperlink r:id="rId49" w:history="1">
        <w:r w:rsidRPr="008B37A2">
          <w:rPr>
            <w:rStyle w:val="af"/>
            <w:rFonts w:ascii="Arial" w:hAnsi="Arial" w:cs="Arial"/>
            <w:color w:val="auto"/>
            <w:sz w:val="16"/>
            <w:szCs w:val="16"/>
            <w:u w:val="none"/>
          </w:rPr>
          <w:t>komfinvald@yandex.ru</w:t>
        </w:r>
      </w:hyperlink>
      <w:r w:rsidRPr="008B37A2">
        <w:rPr>
          <w:rFonts w:ascii="Arial" w:hAnsi="Arial" w:cs="Arial"/>
          <w:sz w:val="16"/>
          <w:szCs w:val="16"/>
        </w:rPr>
        <w:t>.</w:t>
      </w:r>
    </w:p>
    <w:p w:rsidR="008B37A2" w:rsidRPr="008B37A2" w:rsidRDefault="008B37A2" w:rsidP="008B37A2">
      <w:pPr>
        <w:widowControl w:val="0"/>
        <w:autoSpaceDE w:val="0"/>
        <w:autoSpaceDN w:val="0"/>
        <w:adjustRightInd w:val="0"/>
        <w:ind w:firstLine="284"/>
        <w:jc w:val="both"/>
        <w:rPr>
          <w:rFonts w:ascii="Arial" w:hAnsi="Arial" w:cs="Arial"/>
          <w:sz w:val="16"/>
          <w:szCs w:val="16"/>
        </w:rPr>
      </w:pPr>
      <w:r w:rsidRPr="008B37A2">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B37A2" w:rsidRPr="008B37A2" w:rsidRDefault="008B37A2" w:rsidP="008B37A2">
      <w:pPr>
        <w:ind w:firstLine="709"/>
        <w:jc w:val="both"/>
        <w:rPr>
          <w:rFonts w:ascii="Arial" w:hAnsi="Arial" w:cs="Arial"/>
          <w:sz w:val="4"/>
          <w:szCs w:val="4"/>
        </w:rPr>
      </w:pPr>
    </w:p>
    <w:p w:rsidR="008B37A2" w:rsidRPr="008B37A2" w:rsidRDefault="008B37A2" w:rsidP="008B37A2">
      <w:pPr>
        <w:jc w:val="both"/>
        <w:rPr>
          <w:rFonts w:ascii="Arial" w:hAnsi="Arial" w:cs="Arial"/>
          <w:sz w:val="16"/>
          <w:szCs w:val="16"/>
        </w:rPr>
      </w:pPr>
      <w:r w:rsidRPr="008B37A2">
        <w:rPr>
          <w:rFonts w:ascii="Arial" w:hAnsi="Arial" w:cs="Arial"/>
          <w:b/>
          <w:sz w:val="16"/>
          <w:szCs w:val="16"/>
        </w:rPr>
        <w:t>Глава муниципального района</w:t>
      </w:r>
      <w:r w:rsidRPr="008B37A2">
        <w:rPr>
          <w:rFonts w:ascii="Arial" w:hAnsi="Arial" w:cs="Arial"/>
          <w:b/>
          <w:sz w:val="16"/>
          <w:szCs w:val="16"/>
        </w:rPr>
        <w:tab/>
      </w:r>
      <w:r w:rsidRPr="008B37A2">
        <w:rPr>
          <w:rFonts w:ascii="Arial" w:hAnsi="Arial" w:cs="Arial"/>
          <w:b/>
          <w:sz w:val="16"/>
          <w:szCs w:val="16"/>
        </w:rPr>
        <w:tab/>
        <w:t>Ю.В.Стадэ</w:t>
      </w:r>
    </w:p>
    <w:p w:rsidR="00740367" w:rsidRPr="00AA6CCE" w:rsidRDefault="00740367" w:rsidP="008B37A2">
      <w:pPr>
        <w:shd w:val="clear" w:color="auto" w:fill="FFFFFF"/>
        <w:suppressAutoHyphens/>
        <w:jc w:val="center"/>
        <w:rPr>
          <w:rFonts w:ascii="Arial" w:hAnsi="Arial" w:cs="Arial"/>
          <w:sz w:val="12"/>
          <w:szCs w:val="12"/>
        </w:rPr>
      </w:pPr>
    </w:p>
    <w:p w:rsidR="008B37A2" w:rsidRPr="008B37A2" w:rsidRDefault="008B37A2" w:rsidP="008B37A2">
      <w:pPr>
        <w:pStyle w:val="20"/>
        <w:rPr>
          <w:rFonts w:ascii="Arial" w:hAnsi="Arial" w:cs="Arial"/>
          <w:color w:val="000000"/>
          <w:sz w:val="16"/>
          <w:szCs w:val="16"/>
        </w:rPr>
      </w:pPr>
      <w:r w:rsidRPr="008B37A2">
        <w:rPr>
          <w:rFonts w:ascii="Arial" w:hAnsi="Arial" w:cs="Arial"/>
          <w:color w:val="000000"/>
          <w:sz w:val="16"/>
          <w:szCs w:val="16"/>
        </w:rPr>
        <w:t>АДМИНИСТРАЦИЯ ВАЛДАЙСКОГО МУНИЦИПАЛЬНОГО РАЙОНА</w:t>
      </w:r>
    </w:p>
    <w:p w:rsidR="008B37A2" w:rsidRPr="008B37A2" w:rsidRDefault="008B37A2" w:rsidP="008B37A2">
      <w:pPr>
        <w:pStyle w:val="3"/>
        <w:rPr>
          <w:rFonts w:ascii="Arial" w:hAnsi="Arial" w:cs="Arial"/>
          <w:sz w:val="16"/>
          <w:szCs w:val="16"/>
        </w:rPr>
      </w:pPr>
      <w:r w:rsidRPr="008B37A2">
        <w:rPr>
          <w:rFonts w:ascii="Arial" w:hAnsi="Arial" w:cs="Arial"/>
          <w:sz w:val="16"/>
          <w:szCs w:val="16"/>
        </w:rPr>
        <w:t>П О С Т А Н О В Л Е Н И Е</w:t>
      </w:r>
    </w:p>
    <w:p w:rsidR="008B37A2" w:rsidRPr="008B37A2" w:rsidRDefault="008B37A2" w:rsidP="008B37A2">
      <w:pPr>
        <w:jc w:val="center"/>
        <w:rPr>
          <w:rFonts w:ascii="Arial" w:hAnsi="Arial" w:cs="Arial"/>
          <w:sz w:val="16"/>
          <w:szCs w:val="16"/>
        </w:rPr>
      </w:pPr>
      <w:r w:rsidRPr="008B37A2">
        <w:rPr>
          <w:rFonts w:ascii="Arial" w:hAnsi="Arial" w:cs="Arial"/>
          <w:sz w:val="16"/>
          <w:szCs w:val="16"/>
        </w:rPr>
        <w:t>15.11.2022 № 2267</w:t>
      </w:r>
    </w:p>
    <w:p w:rsidR="008B37A2" w:rsidRPr="008B37A2" w:rsidRDefault="008B37A2" w:rsidP="008B37A2">
      <w:pPr>
        <w:shd w:val="clear" w:color="auto" w:fill="FFFFFF"/>
        <w:tabs>
          <w:tab w:val="left" w:pos="1418"/>
        </w:tabs>
        <w:jc w:val="center"/>
        <w:rPr>
          <w:rFonts w:ascii="Arial" w:hAnsi="Arial" w:cs="Arial"/>
          <w:b/>
          <w:sz w:val="16"/>
          <w:szCs w:val="16"/>
        </w:rPr>
      </w:pPr>
      <w:r w:rsidRPr="008B37A2">
        <w:rPr>
          <w:rFonts w:ascii="Arial" w:hAnsi="Arial" w:cs="Arial"/>
          <w:b/>
          <w:sz w:val="16"/>
          <w:szCs w:val="16"/>
        </w:rPr>
        <w:t>О внесении изменения в состав комиссиипо обследованию зеленых насаждений,</w:t>
      </w:r>
    </w:p>
    <w:p w:rsidR="008B37A2" w:rsidRPr="008B37A2" w:rsidRDefault="008B37A2" w:rsidP="008B37A2">
      <w:pPr>
        <w:shd w:val="clear" w:color="auto" w:fill="FFFFFF"/>
        <w:tabs>
          <w:tab w:val="left" w:pos="1418"/>
        </w:tabs>
        <w:jc w:val="center"/>
        <w:rPr>
          <w:rFonts w:ascii="Arial" w:hAnsi="Arial" w:cs="Arial"/>
          <w:b/>
          <w:sz w:val="16"/>
          <w:szCs w:val="16"/>
        </w:rPr>
      </w:pPr>
      <w:r w:rsidRPr="008B37A2">
        <w:rPr>
          <w:rFonts w:ascii="Arial" w:hAnsi="Arial" w:cs="Arial"/>
          <w:b/>
          <w:sz w:val="16"/>
          <w:szCs w:val="16"/>
        </w:rPr>
        <w:t>расположенных на территорииВалдайс</w:t>
      </w:r>
      <w:r w:rsidR="005400AC">
        <w:rPr>
          <w:rFonts w:ascii="Arial" w:hAnsi="Arial" w:cs="Arial"/>
          <w:b/>
          <w:sz w:val="16"/>
          <w:szCs w:val="16"/>
        </w:rPr>
        <w:t>кого городского поселения</w:t>
      </w:r>
    </w:p>
    <w:p w:rsidR="008B37A2" w:rsidRPr="008B37A2" w:rsidRDefault="008B37A2" w:rsidP="008B37A2">
      <w:pPr>
        <w:shd w:val="clear" w:color="auto" w:fill="FFFFFF"/>
        <w:ind w:firstLine="709"/>
        <w:jc w:val="both"/>
        <w:rPr>
          <w:rFonts w:ascii="Arial" w:hAnsi="Arial" w:cs="Arial"/>
          <w:sz w:val="4"/>
          <w:szCs w:val="4"/>
        </w:rPr>
      </w:pPr>
    </w:p>
    <w:p w:rsidR="008B37A2" w:rsidRPr="008B37A2" w:rsidRDefault="008B37A2" w:rsidP="008B37A2">
      <w:pPr>
        <w:shd w:val="clear" w:color="auto" w:fill="FFFFFF"/>
        <w:ind w:firstLine="284"/>
        <w:jc w:val="both"/>
        <w:rPr>
          <w:rFonts w:ascii="Arial" w:hAnsi="Arial" w:cs="Arial"/>
          <w:sz w:val="16"/>
          <w:szCs w:val="16"/>
        </w:rPr>
      </w:pPr>
      <w:r w:rsidRPr="008B37A2">
        <w:rPr>
          <w:rFonts w:ascii="Arial" w:hAnsi="Arial" w:cs="Arial"/>
          <w:sz w:val="16"/>
          <w:szCs w:val="16"/>
        </w:rPr>
        <w:t xml:space="preserve">Администрация Валдайского муниципального района </w:t>
      </w:r>
      <w:r w:rsidRPr="008B37A2">
        <w:rPr>
          <w:rFonts w:ascii="Arial" w:hAnsi="Arial" w:cs="Arial"/>
          <w:b/>
          <w:sz w:val="16"/>
          <w:szCs w:val="16"/>
        </w:rPr>
        <w:t>ПОСТАНОВЛЯЕТ:</w:t>
      </w:r>
    </w:p>
    <w:p w:rsidR="008B37A2" w:rsidRPr="008B37A2" w:rsidRDefault="008B37A2" w:rsidP="008B37A2">
      <w:pPr>
        <w:shd w:val="clear" w:color="auto" w:fill="FFFFFF"/>
        <w:ind w:firstLine="284"/>
        <w:jc w:val="both"/>
        <w:rPr>
          <w:rFonts w:ascii="Arial" w:hAnsi="Arial" w:cs="Arial"/>
          <w:sz w:val="16"/>
          <w:szCs w:val="16"/>
        </w:rPr>
      </w:pPr>
      <w:r w:rsidRPr="008B37A2">
        <w:rPr>
          <w:rFonts w:ascii="Arial" w:hAnsi="Arial" w:cs="Arial"/>
          <w:sz w:val="16"/>
          <w:szCs w:val="16"/>
        </w:rPr>
        <w:t>1. Внести изменение в состав комиссии по обследованию зеленых насаждений, расположенных на территории Валдайского городского поселения, утвержденной постановлением Администрации Валдайского муниципального района от 10.08.2020 № 1210, заменив слова «Иванова Ж.С.» на «Волыгина К.И.».</w:t>
      </w:r>
    </w:p>
    <w:p w:rsidR="008B37A2" w:rsidRPr="008B37A2" w:rsidRDefault="008B37A2" w:rsidP="008B37A2">
      <w:pPr>
        <w:tabs>
          <w:tab w:val="left" w:pos="7420"/>
        </w:tabs>
        <w:ind w:firstLine="284"/>
        <w:jc w:val="both"/>
        <w:rPr>
          <w:rFonts w:ascii="Arial" w:hAnsi="Arial" w:cs="Arial"/>
          <w:sz w:val="16"/>
          <w:szCs w:val="16"/>
        </w:rPr>
      </w:pPr>
      <w:r w:rsidRPr="008B37A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B37A2" w:rsidRPr="008B37A2" w:rsidRDefault="008B37A2" w:rsidP="008B37A2">
      <w:pPr>
        <w:ind w:firstLine="709"/>
        <w:jc w:val="both"/>
        <w:rPr>
          <w:rFonts w:ascii="Arial" w:hAnsi="Arial" w:cs="Arial"/>
          <w:sz w:val="4"/>
          <w:szCs w:val="4"/>
        </w:rPr>
      </w:pPr>
    </w:p>
    <w:p w:rsidR="008B37A2" w:rsidRPr="008B37A2" w:rsidRDefault="008B37A2" w:rsidP="008B37A2">
      <w:pPr>
        <w:jc w:val="both"/>
        <w:rPr>
          <w:rFonts w:ascii="Arial" w:hAnsi="Arial" w:cs="Arial"/>
          <w:sz w:val="16"/>
          <w:szCs w:val="16"/>
        </w:rPr>
      </w:pPr>
      <w:r w:rsidRPr="008B37A2">
        <w:rPr>
          <w:rFonts w:ascii="Arial" w:hAnsi="Arial" w:cs="Arial"/>
          <w:b/>
          <w:sz w:val="16"/>
          <w:szCs w:val="16"/>
        </w:rPr>
        <w:t>Глава муниципального района</w:t>
      </w:r>
      <w:r w:rsidRPr="008B37A2">
        <w:rPr>
          <w:rFonts w:ascii="Arial" w:hAnsi="Arial" w:cs="Arial"/>
          <w:b/>
          <w:sz w:val="16"/>
          <w:szCs w:val="16"/>
        </w:rPr>
        <w:tab/>
      </w:r>
      <w:r w:rsidRPr="008B37A2">
        <w:rPr>
          <w:rFonts w:ascii="Arial" w:hAnsi="Arial" w:cs="Arial"/>
          <w:b/>
          <w:sz w:val="16"/>
          <w:szCs w:val="16"/>
        </w:rPr>
        <w:tab/>
        <w:t>Ю.В.Стадэ</w:t>
      </w:r>
    </w:p>
    <w:p w:rsidR="00740367" w:rsidRPr="00AA6CCE" w:rsidRDefault="00740367" w:rsidP="008B37A2">
      <w:pPr>
        <w:shd w:val="clear" w:color="auto" w:fill="FFFFFF"/>
        <w:suppressAutoHyphens/>
        <w:jc w:val="center"/>
        <w:rPr>
          <w:rFonts w:ascii="Arial" w:hAnsi="Arial" w:cs="Arial"/>
          <w:sz w:val="12"/>
          <w:szCs w:val="12"/>
        </w:rPr>
      </w:pPr>
    </w:p>
    <w:p w:rsidR="005400AC" w:rsidRPr="005400AC" w:rsidRDefault="005400AC" w:rsidP="005400AC">
      <w:pPr>
        <w:pStyle w:val="20"/>
        <w:rPr>
          <w:rFonts w:ascii="Arial" w:hAnsi="Arial" w:cs="Arial"/>
          <w:color w:val="000000"/>
          <w:sz w:val="16"/>
          <w:szCs w:val="16"/>
        </w:rPr>
      </w:pPr>
      <w:r w:rsidRPr="005400AC">
        <w:rPr>
          <w:rFonts w:ascii="Arial" w:hAnsi="Arial" w:cs="Arial"/>
          <w:color w:val="000000"/>
          <w:sz w:val="16"/>
          <w:szCs w:val="16"/>
        </w:rPr>
        <w:t>АДМИНИСТРАЦИЯ ВАЛДАЙСКОГО МУНИЦИПАЛЬНОГО РАЙОНА</w:t>
      </w:r>
    </w:p>
    <w:p w:rsidR="005400AC" w:rsidRPr="005400AC" w:rsidRDefault="005400AC" w:rsidP="005400AC">
      <w:pPr>
        <w:pStyle w:val="3"/>
        <w:rPr>
          <w:rFonts w:ascii="Arial" w:hAnsi="Arial" w:cs="Arial"/>
          <w:sz w:val="16"/>
          <w:szCs w:val="16"/>
        </w:rPr>
      </w:pPr>
      <w:r w:rsidRPr="005400AC">
        <w:rPr>
          <w:rFonts w:ascii="Arial" w:hAnsi="Arial" w:cs="Arial"/>
          <w:sz w:val="16"/>
          <w:szCs w:val="16"/>
        </w:rPr>
        <w:t>П О С Т А Н О В Л Е Н И Е</w:t>
      </w:r>
    </w:p>
    <w:p w:rsidR="005400AC" w:rsidRPr="005400AC" w:rsidRDefault="005400AC" w:rsidP="005400AC">
      <w:pPr>
        <w:jc w:val="center"/>
        <w:rPr>
          <w:rFonts w:ascii="Arial" w:hAnsi="Arial" w:cs="Arial"/>
          <w:sz w:val="16"/>
          <w:szCs w:val="16"/>
        </w:rPr>
      </w:pPr>
      <w:r w:rsidRPr="005400AC">
        <w:rPr>
          <w:rFonts w:ascii="Arial" w:hAnsi="Arial" w:cs="Arial"/>
          <w:sz w:val="16"/>
          <w:szCs w:val="16"/>
        </w:rPr>
        <w:t>15.11.2022 № 2268</w:t>
      </w:r>
    </w:p>
    <w:p w:rsidR="005400AC" w:rsidRPr="005400AC" w:rsidRDefault="005400AC" w:rsidP="005400AC">
      <w:pPr>
        <w:jc w:val="center"/>
        <w:rPr>
          <w:rFonts w:ascii="Arial" w:hAnsi="Arial" w:cs="Arial"/>
          <w:b/>
          <w:sz w:val="16"/>
          <w:szCs w:val="16"/>
        </w:rPr>
      </w:pPr>
      <w:r w:rsidRPr="005400AC">
        <w:rPr>
          <w:rFonts w:ascii="Arial" w:hAnsi="Arial" w:cs="Arial"/>
          <w:b/>
          <w:sz w:val="16"/>
          <w:szCs w:val="16"/>
        </w:rPr>
        <w:t>О внесении изменений в Составорганизационного комитета по подготовкеи проведению районного марафона«Рождественский подарок»</w:t>
      </w:r>
    </w:p>
    <w:p w:rsidR="005400AC" w:rsidRPr="005400AC" w:rsidRDefault="005400AC" w:rsidP="005400AC">
      <w:pPr>
        <w:ind w:firstLine="709"/>
        <w:jc w:val="both"/>
        <w:rPr>
          <w:rFonts w:ascii="Arial" w:hAnsi="Arial" w:cs="Arial"/>
          <w:sz w:val="4"/>
          <w:szCs w:val="4"/>
        </w:rPr>
      </w:pPr>
    </w:p>
    <w:p w:rsidR="005400AC" w:rsidRPr="005400AC" w:rsidRDefault="005400AC" w:rsidP="005400AC">
      <w:pPr>
        <w:ind w:firstLine="284"/>
        <w:jc w:val="both"/>
        <w:rPr>
          <w:rFonts w:ascii="Arial" w:hAnsi="Arial" w:cs="Arial"/>
          <w:b/>
          <w:sz w:val="16"/>
          <w:szCs w:val="16"/>
        </w:rPr>
      </w:pPr>
      <w:r w:rsidRPr="005400AC">
        <w:rPr>
          <w:rFonts w:ascii="Arial" w:hAnsi="Arial" w:cs="Arial"/>
          <w:sz w:val="16"/>
          <w:szCs w:val="16"/>
        </w:rPr>
        <w:t xml:space="preserve">Администрация Валдайского муниципального района </w:t>
      </w:r>
      <w:r w:rsidRPr="005400AC">
        <w:rPr>
          <w:rFonts w:ascii="Arial" w:hAnsi="Arial" w:cs="Arial"/>
          <w:b/>
          <w:sz w:val="16"/>
          <w:szCs w:val="16"/>
        </w:rPr>
        <w:t>ПОСТАНОВЛЯЕТ:</w:t>
      </w:r>
    </w:p>
    <w:p w:rsidR="005400AC" w:rsidRPr="005400AC" w:rsidRDefault="005400AC" w:rsidP="005400AC">
      <w:pPr>
        <w:ind w:firstLine="284"/>
        <w:jc w:val="both"/>
        <w:rPr>
          <w:rFonts w:ascii="Arial" w:hAnsi="Arial" w:cs="Arial"/>
          <w:sz w:val="16"/>
          <w:szCs w:val="16"/>
        </w:rPr>
      </w:pPr>
      <w:r w:rsidRPr="005400AC">
        <w:rPr>
          <w:rFonts w:ascii="Arial" w:hAnsi="Arial" w:cs="Arial"/>
          <w:sz w:val="16"/>
          <w:szCs w:val="16"/>
        </w:rPr>
        <w:t>1. Внести изменения в Состав организационного комитета по подготовке и проведению районного марафона «Рождественский подарок», утвержденного постановлением Администрации Валдайского муниципального района от 08.12.2020 № 1908:</w:t>
      </w:r>
    </w:p>
    <w:p w:rsidR="005400AC" w:rsidRPr="005400AC" w:rsidRDefault="005400AC" w:rsidP="005400AC">
      <w:pPr>
        <w:ind w:firstLine="284"/>
        <w:jc w:val="both"/>
        <w:rPr>
          <w:rFonts w:ascii="Arial" w:hAnsi="Arial" w:cs="Arial"/>
          <w:sz w:val="16"/>
          <w:szCs w:val="16"/>
        </w:rPr>
      </w:pPr>
      <w:r w:rsidRPr="005400AC">
        <w:rPr>
          <w:rFonts w:ascii="Arial" w:hAnsi="Arial" w:cs="Arial"/>
          <w:sz w:val="16"/>
          <w:szCs w:val="16"/>
        </w:rPr>
        <w:t>1.1. Заменить в абзаце 6 слова «...председатель комитета культуры и туризма...» на «...председатель комитета культуры...».</w:t>
      </w:r>
    </w:p>
    <w:p w:rsidR="005400AC" w:rsidRPr="005400AC" w:rsidRDefault="005400AC" w:rsidP="005400AC">
      <w:pPr>
        <w:ind w:firstLine="284"/>
        <w:jc w:val="both"/>
        <w:rPr>
          <w:rFonts w:ascii="Arial" w:hAnsi="Arial" w:cs="Arial"/>
          <w:sz w:val="16"/>
          <w:szCs w:val="16"/>
        </w:rPr>
      </w:pPr>
      <w:r w:rsidRPr="005400AC">
        <w:rPr>
          <w:rFonts w:ascii="Arial" w:hAnsi="Arial" w:cs="Arial"/>
          <w:sz w:val="16"/>
          <w:szCs w:val="16"/>
        </w:rPr>
        <w:t>1.2. Заменить в абзаце 16 слова «...главного специалиста комитета образования...» на «...председателя комитета образования...».</w:t>
      </w:r>
    </w:p>
    <w:p w:rsidR="005400AC" w:rsidRPr="005400AC" w:rsidRDefault="005400AC" w:rsidP="005400AC">
      <w:pPr>
        <w:ind w:firstLine="284"/>
        <w:jc w:val="both"/>
        <w:rPr>
          <w:rFonts w:ascii="Arial" w:hAnsi="Arial" w:cs="Arial"/>
          <w:sz w:val="16"/>
          <w:szCs w:val="16"/>
        </w:rPr>
      </w:pPr>
      <w:r w:rsidRPr="005400AC">
        <w:rPr>
          <w:rFonts w:ascii="Arial" w:hAnsi="Arial" w:cs="Arial"/>
          <w:sz w:val="16"/>
          <w:szCs w:val="16"/>
        </w:rPr>
        <w:t>1.3. Включить в качестве члена организационного комитета Ляпко Т.С., члена Общественного Совета при Администрации Валдайского муниципального района.</w:t>
      </w:r>
    </w:p>
    <w:p w:rsidR="005400AC" w:rsidRPr="005400AC" w:rsidRDefault="005400AC" w:rsidP="005400AC">
      <w:pPr>
        <w:ind w:firstLine="284"/>
        <w:jc w:val="both"/>
        <w:rPr>
          <w:rFonts w:ascii="Arial" w:hAnsi="Arial" w:cs="Arial"/>
          <w:sz w:val="16"/>
          <w:szCs w:val="16"/>
        </w:rPr>
      </w:pPr>
      <w:r w:rsidRPr="005400AC">
        <w:rPr>
          <w:rFonts w:ascii="Arial" w:hAnsi="Arial" w:cs="Arial"/>
          <w:sz w:val="16"/>
          <w:szCs w:val="16"/>
        </w:rPr>
        <w:t>1.4. Исключить из Состава организационного комитета Иванову Н.В.</w:t>
      </w:r>
    </w:p>
    <w:p w:rsidR="005400AC" w:rsidRPr="005400AC" w:rsidRDefault="005400AC" w:rsidP="005400AC">
      <w:pPr>
        <w:ind w:firstLine="284"/>
        <w:jc w:val="both"/>
        <w:rPr>
          <w:rFonts w:ascii="Arial" w:hAnsi="Arial" w:cs="Arial"/>
          <w:sz w:val="16"/>
          <w:szCs w:val="16"/>
        </w:rPr>
      </w:pPr>
      <w:r w:rsidRPr="005400A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400AC" w:rsidRPr="005400AC" w:rsidRDefault="005400AC" w:rsidP="005400AC">
      <w:pPr>
        <w:ind w:firstLine="709"/>
        <w:jc w:val="both"/>
        <w:rPr>
          <w:rFonts w:ascii="Arial" w:hAnsi="Arial" w:cs="Arial"/>
          <w:sz w:val="4"/>
          <w:szCs w:val="4"/>
        </w:rPr>
      </w:pPr>
    </w:p>
    <w:p w:rsidR="005400AC" w:rsidRPr="005400AC" w:rsidRDefault="005400AC" w:rsidP="005400AC">
      <w:pPr>
        <w:jc w:val="both"/>
        <w:rPr>
          <w:rFonts w:ascii="Arial" w:hAnsi="Arial" w:cs="Arial"/>
          <w:sz w:val="16"/>
          <w:szCs w:val="16"/>
        </w:rPr>
      </w:pPr>
      <w:r w:rsidRPr="005400AC">
        <w:rPr>
          <w:rFonts w:ascii="Arial" w:hAnsi="Arial" w:cs="Arial"/>
          <w:b/>
          <w:sz w:val="16"/>
          <w:szCs w:val="16"/>
        </w:rPr>
        <w:t>Глава муниципального района</w:t>
      </w:r>
      <w:r w:rsidRPr="005400AC">
        <w:rPr>
          <w:rFonts w:ascii="Arial" w:hAnsi="Arial" w:cs="Arial"/>
          <w:b/>
          <w:sz w:val="16"/>
          <w:szCs w:val="16"/>
        </w:rPr>
        <w:tab/>
      </w:r>
      <w:r w:rsidRPr="005400AC">
        <w:rPr>
          <w:rFonts w:ascii="Arial" w:hAnsi="Arial" w:cs="Arial"/>
          <w:b/>
          <w:sz w:val="16"/>
          <w:szCs w:val="16"/>
        </w:rPr>
        <w:tab/>
        <w:t>Ю.В.Стадэ</w:t>
      </w:r>
    </w:p>
    <w:p w:rsidR="00740367" w:rsidRPr="00AA6CCE" w:rsidRDefault="00740367" w:rsidP="005400AC">
      <w:pPr>
        <w:shd w:val="clear" w:color="auto" w:fill="FFFFFF"/>
        <w:suppressAutoHyphens/>
        <w:jc w:val="center"/>
        <w:rPr>
          <w:rFonts w:ascii="Arial" w:hAnsi="Arial" w:cs="Arial"/>
          <w:sz w:val="12"/>
          <w:szCs w:val="12"/>
        </w:rPr>
      </w:pPr>
    </w:p>
    <w:p w:rsidR="005400AC" w:rsidRPr="005400AC" w:rsidRDefault="005400AC" w:rsidP="005400AC">
      <w:pPr>
        <w:pStyle w:val="20"/>
        <w:rPr>
          <w:rFonts w:ascii="Arial" w:hAnsi="Arial" w:cs="Arial"/>
          <w:sz w:val="16"/>
          <w:szCs w:val="16"/>
        </w:rPr>
      </w:pPr>
      <w:r w:rsidRPr="005400AC">
        <w:rPr>
          <w:rFonts w:ascii="Arial" w:hAnsi="Arial" w:cs="Arial"/>
          <w:sz w:val="16"/>
          <w:szCs w:val="16"/>
        </w:rPr>
        <w:t>АДМИНИСТРАЦИЯ ВАЛДАЙСКОГО МУНИЦИПАЛЬНОГО РАЙОНА</w:t>
      </w:r>
    </w:p>
    <w:p w:rsidR="005400AC" w:rsidRPr="005400AC" w:rsidRDefault="005400AC" w:rsidP="005400AC">
      <w:pPr>
        <w:pStyle w:val="3"/>
        <w:rPr>
          <w:rFonts w:ascii="Arial" w:hAnsi="Arial" w:cs="Arial"/>
          <w:sz w:val="16"/>
          <w:szCs w:val="16"/>
        </w:rPr>
      </w:pPr>
      <w:r w:rsidRPr="005400AC">
        <w:rPr>
          <w:rFonts w:ascii="Arial" w:hAnsi="Arial" w:cs="Arial"/>
          <w:sz w:val="16"/>
          <w:szCs w:val="16"/>
        </w:rPr>
        <w:t>П О С Т А Н О В Л Е Н И Е</w:t>
      </w:r>
    </w:p>
    <w:p w:rsidR="005400AC" w:rsidRPr="005400AC" w:rsidRDefault="005400AC" w:rsidP="005400AC">
      <w:pPr>
        <w:jc w:val="center"/>
        <w:rPr>
          <w:rFonts w:ascii="Arial" w:hAnsi="Arial" w:cs="Arial"/>
          <w:sz w:val="16"/>
          <w:szCs w:val="16"/>
        </w:rPr>
      </w:pPr>
      <w:r w:rsidRPr="005400AC">
        <w:rPr>
          <w:rFonts w:ascii="Arial" w:hAnsi="Arial" w:cs="Arial"/>
          <w:sz w:val="16"/>
          <w:szCs w:val="16"/>
        </w:rPr>
        <w:t>15.11.2022 № 2269</w:t>
      </w:r>
    </w:p>
    <w:p w:rsidR="005400AC" w:rsidRPr="005400AC" w:rsidRDefault="005400AC" w:rsidP="005400AC">
      <w:pPr>
        <w:jc w:val="center"/>
        <w:rPr>
          <w:rFonts w:ascii="Arial" w:hAnsi="Arial" w:cs="Arial"/>
          <w:b/>
          <w:sz w:val="16"/>
          <w:szCs w:val="16"/>
        </w:rPr>
      </w:pPr>
      <w:r w:rsidRPr="005400AC">
        <w:rPr>
          <w:rFonts w:ascii="Arial" w:hAnsi="Arial" w:cs="Arial"/>
          <w:b/>
          <w:sz w:val="16"/>
          <w:szCs w:val="16"/>
        </w:rPr>
        <w:t xml:space="preserve">О проведении публичных слушаний по проекту решения Думы Валдайского муниципального района </w:t>
      </w:r>
    </w:p>
    <w:p w:rsidR="005400AC" w:rsidRPr="005400AC" w:rsidRDefault="005400AC" w:rsidP="005400AC">
      <w:pPr>
        <w:jc w:val="center"/>
        <w:rPr>
          <w:rFonts w:ascii="Arial" w:hAnsi="Arial" w:cs="Arial"/>
          <w:b/>
          <w:sz w:val="16"/>
          <w:szCs w:val="16"/>
        </w:rPr>
      </w:pPr>
      <w:r w:rsidRPr="005400AC">
        <w:rPr>
          <w:rFonts w:ascii="Arial" w:hAnsi="Arial" w:cs="Arial"/>
          <w:b/>
          <w:sz w:val="16"/>
          <w:szCs w:val="16"/>
        </w:rPr>
        <w:t xml:space="preserve">«О бюджете Валдайского муниципального района на 2023 год и плановый период 2024 - 2025 годов» </w:t>
      </w:r>
    </w:p>
    <w:p w:rsidR="005400AC" w:rsidRPr="005400AC" w:rsidRDefault="005400AC" w:rsidP="005400AC">
      <w:pPr>
        <w:widowControl w:val="0"/>
        <w:autoSpaceDE w:val="0"/>
        <w:autoSpaceDN w:val="0"/>
        <w:adjustRightInd w:val="0"/>
        <w:ind w:firstLine="709"/>
        <w:jc w:val="both"/>
        <w:rPr>
          <w:rFonts w:ascii="Arial" w:hAnsi="Arial" w:cs="Arial"/>
          <w:sz w:val="4"/>
          <w:szCs w:val="4"/>
        </w:rPr>
      </w:pPr>
    </w:p>
    <w:p w:rsidR="005400AC" w:rsidRPr="005400AC" w:rsidRDefault="005400AC" w:rsidP="005400AC">
      <w:pPr>
        <w:widowControl w:val="0"/>
        <w:autoSpaceDE w:val="0"/>
        <w:autoSpaceDN w:val="0"/>
        <w:adjustRightInd w:val="0"/>
        <w:ind w:firstLine="284"/>
        <w:jc w:val="both"/>
        <w:rPr>
          <w:rFonts w:ascii="Arial" w:hAnsi="Arial" w:cs="Arial"/>
          <w:b/>
          <w:sz w:val="16"/>
          <w:szCs w:val="16"/>
        </w:rPr>
      </w:pPr>
      <w:r w:rsidRPr="005400AC">
        <w:rPr>
          <w:rFonts w:ascii="Arial" w:hAnsi="Arial" w:cs="Arial"/>
          <w:sz w:val="16"/>
          <w:szCs w:val="16"/>
        </w:rPr>
        <w:t xml:space="preserve">На основании решения Думы Валдайского муниципального района от 27.10.2022 № 173 «Об утверждении Порядка организации и проведения публичных слушаний на территории Валдайского муниципального района» Администрация Валдайского муниципального района </w:t>
      </w:r>
      <w:r w:rsidRPr="005400AC">
        <w:rPr>
          <w:rFonts w:ascii="Arial" w:hAnsi="Arial" w:cs="Arial"/>
          <w:b/>
          <w:sz w:val="16"/>
          <w:szCs w:val="16"/>
        </w:rPr>
        <w:t>ПОСТАНОВЛЯЕТ:</w:t>
      </w:r>
    </w:p>
    <w:p w:rsidR="005400AC" w:rsidRPr="005400AC" w:rsidRDefault="005400AC" w:rsidP="005400AC">
      <w:pPr>
        <w:widowControl w:val="0"/>
        <w:autoSpaceDE w:val="0"/>
        <w:autoSpaceDN w:val="0"/>
        <w:adjustRightInd w:val="0"/>
        <w:ind w:firstLine="284"/>
        <w:jc w:val="both"/>
        <w:rPr>
          <w:rFonts w:ascii="Arial" w:hAnsi="Arial" w:cs="Arial"/>
          <w:sz w:val="16"/>
          <w:szCs w:val="16"/>
        </w:rPr>
      </w:pPr>
      <w:r w:rsidRPr="005400AC">
        <w:rPr>
          <w:rFonts w:ascii="Arial" w:hAnsi="Arial" w:cs="Arial"/>
          <w:sz w:val="16"/>
          <w:szCs w:val="16"/>
        </w:rPr>
        <w:t>1. Провести публичные слушания по проекту решения Думы Валдайского муниципального района «О бюджете Валдайского муниципального района на 2023 год и плановый период 2024 - 2025 годов» 21.12.2022 в 17 часов в малом зале Администрации Валдайского муниципального района.</w:t>
      </w:r>
    </w:p>
    <w:p w:rsidR="005400AC" w:rsidRPr="005400AC" w:rsidRDefault="005400AC" w:rsidP="005400AC">
      <w:pPr>
        <w:widowControl w:val="0"/>
        <w:autoSpaceDE w:val="0"/>
        <w:autoSpaceDN w:val="0"/>
        <w:adjustRightInd w:val="0"/>
        <w:ind w:firstLine="284"/>
        <w:jc w:val="both"/>
        <w:rPr>
          <w:rFonts w:ascii="Arial" w:hAnsi="Arial" w:cs="Arial"/>
          <w:sz w:val="16"/>
          <w:szCs w:val="16"/>
        </w:rPr>
      </w:pPr>
      <w:r w:rsidRPr="005400AC">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района.</w:t>
      </w:r>
    </w:p>
    <w:p w:rsidR="005400AC" w:rsidRPr="005400AC" w:rsidRDefault="005400AC" w:rsidP="005400AC">
      <w:pPr>
        <w:widowControl w:val="0"/>
        <w:autoSpaceDE w:val="0"/>
        <w:autoSpaceDN w:val="0"/>
        <w:adjustRightInd w:val="0"/>
        <w:ind w:firstLine="284"/>
        <w:jc w:val="both"/>
        <w:rPr>
          <w:rFonts w:ascii="Arial" w:hAnsi="Arial" w:cs="Arial"/>
          <w:sz w:val="16"/>
          <w:szCs w:val="16"/>
        </w:rPr>
      </w:pPr>
      <w:r w:rsidRPr="005400AC">
        <w:rPr>
          <w:rFonts w:ascii="Arial" w:hAnsi="Arial" w:cs="Arial"/>
          <w:sz w:val="16"/>
          <w:szCs w:val="16"/>
        </w:rPr>
        <w:t>3. Форма проведения публичных  слушаний – собрание</w:t>
      </w:r>
    </w:p>
    <w:p w:rsidR="005400AC" w:rsidRPr="005400AC" w:rsidRDefault="005400AC" w:rsidP="005400AC">
      <w:pPr>
        <w:widowControl w:val="0"/>
        <w:autoSpaceDE w:val="0"/>
        <w:autoSpaceDN w:val="0"/>
        <w:adjustRightInd w:val="0"/>
        <w:ind w:firstLine="284"/>
        <w:jc w:val="both"/>
        <w:rPr>
          <w:rFonts w:ascii="Arial" w:hAnsi="Arial" w:cs="Arial"/>
          <w:sz w:val="16"/>
          <w:szCs w:val="16"/>
        </w:rPr>
      </w:pPr>
      <w:r w:rsidRPr="005400AC">
        <w:rPr>
          <w:rFonts w:ascii="Arial" w:hAnsi="Arial" w:cs="Arial"/>
          <w:sz w:val="16"/>
          <w:szCs w:val="16"/>
        </w:rPr>
        <w:t xml:space="preserve">4. Предложения и заявления на участие в обсуждении указанного проекта принимаются до 20.12.2022 по электронной почте: </w:t>
      </w:r>
      <w:hyperlink r:id="rId50" w:history="1">
        <w:r w:rsidRPr="005400AC">
          <w:rPr>
            <w:rStyle w:val="af"/>
            <w:rFonts w:ascii="Arial" w:hAnsi="Arial" w:cs="Arial"/>
            <w:color w:val="auto"/>
            <w:sz w:val="16"/>
            <w:szCs w:val="16"/>
            <w:u w:val="none"/>
            <w:lang w:val="en-US"/>
          </w:rPr>
          <w:t>komfinvald</w:t>
        </w:r>
        <w:r w:rsidRPr="005400AC">
          <w:rPr>
            <w:rStyle w:val="af"/>
            <w:rFonts w:ascii="Arial" w:hAnsi="Arial" w:cs="Arial"/>
            <w:color w:val="auto"/>
            <w:sz w:val="16"/>
            <w:szCs w:val="16"/>
            <w:u w:val="none"/>
          </w:rPr>
          <w:t>@</w:t>
        </w:r>
        <w:r w:rsidRPr="005400AC">
          <w:rPr>
            <w:rStyle w:val="af"/>
            <w:rFonts w:ascii="Arial" w:hAnsi="Arial" w:cs="Arial"/>
            <w:color w:val="auto"/>
            <w:sz w:val="16"/>
            <w:szCs w:val="16"/>
            <w:u w:val="none"/>
            <w:lang w:val="en-US"/>
          </w:rPr>
          <w:t>yandex</w:t>
        </w:r>
        <w:r w:rsidRPr="005400AC">
          <w:rPr>
            <w:rStyle w:val="af"/>
            <w:rFonts w:ascii="Arial" w:hAnsi="Arial" w:cs="Arial"/>
            <w:color w:val="auto"/>
            <w:sz w:val="16"/>
            <w:szCs w:val="16"/>
            <w:u w:val="none"/>
          </w:rPr>
          <w:t>.</w:t>
        </w:r>
        <w:r w:rsidRPr="005400AC">
          <w:rPr>
            <w:rStyle w:val="af"/>
            <w:rFonts w:ascii="Arial" w:hAnsi="Arial" w:cs="Arial"/>
            <w:color w:val="auto"/>
            <w:sz w:val="16"/>
            <w:szCs w:val="16"/>
            <w:u w:val="none"/>
            <w:lang w:val="en-US"/>
          </w:rPr>
          <w:t>ru</w:t>
        </w:r>
      </w:hyperlink>
      <w:r w:rsidRPr="005400AC">
        <w:rPr>
          <w:rFonts w:ascii="Arial" w:hAnsi="Arial" w:cs="Arial"/>
          <w:sz w:val="16"/>
          <w:szCs w:val="16"/>
        </w:rPr>
        <w:t xml:space="preserve">. </w:t>
      </w:r>
    </w:p>
    <w:p w:rsidR="005400AC" w:rsidRPr="005400AC" w:rsidRDefault="005400AC" w:rsidP="005400AC">
      <w:pPr>
        <w:widowControl w:val="0"/>
        <w:autoSpaceDE w:val="0"/>
        <w:autoSpaceDN w:val="0"/>
        <w:adjustRightInd w:val="0"/>
        <w:ind w:firstLine="284"/>
        <w:jc w:val="both"/>
        <w:rPr>
          <w:rFonts w:ascii="Arial" w:hAnsi="Arial" w:cs="Arial"/>
          <w:sz w:val="16"/>
          <w:szCs w:val="16"/>
        </w:rPr>
      </w:pPr>
      <w:r w:rsidRPr="005400AC">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400AC" w:rsidRPr="005400AC" w:rsidRDefault="005400AC" w:rsidP="005400AC">
      <w:pPr>
        <w:ind w:firstLine="709"/>
        <w:jc w:val="both"/>
        <w:rPr>
          <w:rFonts w:ascii="Arial" w:hAnsi="Arial" w:cs="Arial"/>
          <w:sz w:val="4"/>
          <w:szCs w:val="4"/>
        </w:rPr>
      </w:pPr>
    </w:p>
    <w:p w:rsidR="005400AC" w:rsidRPr="005400AC" w:rsidRDefault="005400AC" w:rsidP="005400AC">
      <w:pPr>
        <w:jc w:val="both"/>
        <w:rPr>
          <w:rFonts w:ascii="Arial" w:hAnsi="Arial" w:cs="Arial"/>
          <w:sz w:val="16"/>
          <w:szCs w:val="16"/>
        </w:rPr>
      </w:pPr>
      <w:r w:rsidRPr="005400AC">
        <w:rPr>
          <w:rFonts w:ascii="Arial" w:hAnsi="Arial" w:cs="Arial"/>
          <w:b/>
          <w:sz w:val="16"/>
          <w:szCs w:val="16"/>
        </w:rPr>
        <w:t>Глава муниципального района</w:t>
      </w:r>
      <w:r w:rsidRPr="005400AC">
        <w:rPr>
          <w:rFonts w:ascii="Arial" w:hAnsi="Arial" w:cs="Arial"/>
          <w:b/>
          <w:sz w:val="16"/>
          <w:szCs w:val="16"/>
        </w:rPr>
        <w:tab/>
      </w:r>
      <w:r w:rsidRPr="005400AC">
        <w:rPr>
          <w:rFonts w:ascii="Arial" w:hAnsi="Arial" w:cs="Arial"/>
          <w:b/>
          <w:sz w:val="16"/>
          <w:szCs w:val="16"/>
        </w:rPr>
        <w:tab/>
        <w:t>Ю.В.Стадэ</w:t>
      </w:r>
    </w:p>
    <w:p w:rsidR="00740367" w:rsidRPr="00AA6CCE" w:rsidRDefault="00740367" w:rsidP="005400AC">
      <w:pPr>
        <w:shd w:val="clear" w:color="auto" w:fill="FFFFFF"/>
        <w:suppressAutoHyphens/>
        <w:jc w:val="center"/>
        <w:rPr>
          <w:rFonts w:ascii="Arial" w:hAnsi="Arial" w:cs="Arial"/>
          <w:b/>
          <w:sz w:val="12"/>
          <w:szCs w:val="12"/>
        </w:rPr>
      </w:pPr>
    </w:p>
    <w:p w:rsidR="00296E60" w:rsidRPr="00EE2F7A" w:rsidRDefault="00296E60" w:rsidP="00EE2F7A">
      <w:pPr>
        <w:pStyle w:val="20"/>
        <w:rPr>
          <w:rFonts w:ascii="Arial" w:hAnsi="Arial" w:cs="Arial"/>
          <w:color w:val="000000"/>
          <w:sz w:val="16"/>
          <w:szCs w:val="16"/>
        </w:rPr>
      </w:pPr>
      <w:r w:rsidRPr="00EE2F7A">
        <w:rPr>
          <w:rFonts w:ascii="Arial" w:hAnsi="Arial" w:cs="Arial"/>
          <w:color w:val="000000"/>
          <w:sz w:val="16"/>
          <w:szCs w:val="16"/>
        </w:rPr>
        <w:t>АДМИНИСТРАЦИЯ ВАЛДАЙСКОГО МУНИЦИПАЛЬНОГО РАЙОНА</w:t>
      </w:r>
    </w:p>
    <w:p w:rsidR="00296E60" w:rsidRPr="00EE2F7A" w:rsidRDefault="00296E60" w:rsidP="00EE2F7A">
      <w:pPr>
        <w:pStyle w:val="3"/>
        <w:rPr>
          <w:rFonts w:ascii="Arial" w:hAnsi="Arial" w:cs="Arial"/>
          <w:sz w:val="16"/>
          <w:szCs w:val="16"/>
        </w:rPr>
      </w:pPr>
      <w:r w:rsidRPr="00EE2F7A">
        <w:rPr>
          <w:rFonts w:ascii="Arial" w:hAnsi="Arial" w:cs="Arial"/>
          <w:sz w:val="16"/>
          <w:szCs w:val="16"/>
        </w:rPr>
        <w:t>П О С Т А Н О В Л Е Н И Е</w:t>
      </w:r>
    </w:p>
    <w:p w:rsidR="00296E60" w:rsidRPr="00EE2F7A" w:rsidRDefault="00296E60" w:rsidP="00EE2F7A">
      <w:pPr>
        <w:jc w:val="center"/>
        <w:rPr>
          <w:rFonts w:ascii="Arial" w:hAnsi="Arial" w:cs="Arial"/>
          <w:sz w:val="16"/>
          <w:szCs w:val="16"/>
        </w:rPr>
      </w:pPr>
      <w:r w:rsidRPr="00EE2F7A">
        <w:rPr>
          <w:rFonts w:ascii="Arial" w:hAnsi="Arial" w:cs="Arial"/>
          <w:sz w:val="16"/>
          <w:szCs w:val="16"/>
        </w:rPr>
        <w:t>16.11.2022 № 2282</w:t>
      </w:r>
    </w:p>
    <w:p w:rsidR="00296E60" w:rsidRPr="00EE2F7A" w:rsidRDefault="00296E60" w:rsidP="00EE2F7A">
      <w:pPr>
        <w:tabs>
          <w:tab w:val="left" w:pos="3560"/>
        </w:tabs>
        <w:jc w:val="center"/>
        <w:rPr>
          <w:rFonts w:ascii="Arial" w:hAnsi="Arial" w:cs="Arial"/>
          <w:b/>
          <w:color w:val="000000"/>
          <w:sz w:val="16"/>
          <w:szCs w:val="16"/>
        </w:rPr>
      </w:pPr>
      <w:r w:rsidRPr="00EE2F7A">
        <w:rPr>
          <w:rFonts w:ascii="Arial" w:hAnsi="Arial" w:cs="Arial"/>
          <w:b/>
          <w:sz w:val="16"/>
          <w:szCs w:val="16"/>
        </w:rPr>
        <w:t xml:space="preserve">О внесении изменений в </w:t>
      </w:r>
      <w:r w:rsidRPr="00EE2F7A">
        <w:rPr>
          <w:rFonts w:ascii="Arial" w:hAnsi="Arial" w:cs="Arial"/>
          <w:b/>
          <w:color w:val="000000"/>
          <w:sz w:val="16"/>
          <w:szCs w:val="16"/>
        </w:rPr>
        <w:t>муниципальнуюпрограмму «Благоустройство территорииВалдайского городского поселения в 2020 - 2023 годах»</w:t>
      </w:r>
    </w:p>
    <w:p w:rsidR="00296E60" w:rsidRPr="00EE2F7A" w:rsidRDefault="00296E60" w:rsidP="00EE2F7A">
      <w:pPr>
        <w:ind w:firstLine="709"/>
        <w:jc w:val="both"/>
        <w:rPr>
          <w:rFonts w:ascii="Arial" w:hAnsi="Arial" w:cs="Arial"/>
          <w:sz w:val="4"/>
          <w:szCs w:val="4"/>
        </w:rPr>
      </w:pPr>
    </w:p>
    <w:p w:rsidR="00296E60" w:rsidRPr="00EE2F7A" w:rsidRDefault="00296E60" w:rsidP="00EE2F7A">
      <w:pPr>
        <w:ind w:firstLine="284"/>
        <w:jc w:val="both"/>
        <w:rPr>
          <w:rFonts w:ascii="Arial" w:hAnsi="Arial" w:cs="Arial"/>
          <w:sz w:val="16"/>
          <w:szCs w:val="16"/>
        </w:rPr>
      </w:pPr>
      <w:r w:rsidRPr="00EE2F7A">
        <w:rPr>
          <w:rFonts w:ascii="Arial" w:hAnsi="Arial" w:cs="Arial"/>
          <w:sz w:val="16"/>
          <w:szCs w:val="16"/>
        </w:rPr>
        <w:t xml:space="preserve">Администрация Валдайского муниципального района </w:t>
      </w:r>
      <w:r w:rsidRPr="00EE2F7A">
        <w:rPr>
          <w:rFonts w:ascii="Arial" w:hAnsi="Arial" w:cs="Arial"/>
          <w:b/>
          <w:sz w:val="16"/>
          <w:szCs w:val="16"/>
        </w:rPr>
        <w:t>ПОСТАНОВЛЯЕТ:</w:t>
      </w:r>
    </w:p>
    <w:p w:rsidR="00296E60" w:rsidRPr="00EE2F7A" w:rsidRDefault="00296E60" w:rsidP="00EE2F7A">
      <w:pPr>
        <w:ind w:firstLine="284"/>
        <w:jc w:val="both"/>
        <w:rPr>
          <w:rFonts w:ascii="Arial" w:hAnsi="Arial" w:cs="Arial"/>
          <w:sz w:val="16"/>
          <w:szCs w:val="16"/>
        </w:rPr>
      </w:pPr>
      <w:r w:rsidRPr="00EE2F7A">
        <w:rPr>
          <w:rFonts w:ascii="Arial" w:hAnsi="Arial" w:cs="Arial"/>
          <w:sz w:val="16"/>
          <w:szCs w:val="16"/>
        </w:rPr>
        <w:t xml:space="preserve">1. Внести изменения в муниципальную программу «Благоустройство территории Валдайского городского поселения в 2020 - 2023 годах» утвержденную постановлением Администрации Валдайского муниципального района от 29.11.2019 № 2049: </w:t>
      </w:r>
    </w:p>
    <w:p w:rsidR="00296E60" w:rsidRPr="00EE2F7A" w:rsidRDefault="00296E60" w:rsidP="00EE2F7A">
      <w:pPr>
        <w:widowControl w:val="0"/>
        <w:tabs>
          <w:tab w:val="left" w:pos="142"/>
        </w:tabs>
        <w:ind w:firstLine="284"/>
        <w:jc w:val="both"/>
        <w:rPr>
          <w:rFonts w:ascii="Arial" w:hAnsi="Arial" w:cs="Arial"/>
          <w:sz w:val="16"/>
          <w:szCs w:val="16"/>
        </w:rPr>
      </w:pPr>
      <w:r w:rsidRPr="00EE2F7A">
        <w:rPr>
          <w:rFonts w:ascii="Arial" w:hAnsi="Arial" w:cs="Arial"/>
          <w:sz w:val="16"/>
          <w:szCs w:val="16"/>
        </w:rPr>
        <w:t xml:space="preserve">1.1. Изложить пункт 7 паспорта муниципальной программы в редакции: </w:t>
      </w:r>
    </w:p>
    <w:p w:rsidR="00296E60" w:rsidRPr="00EE2F7A" w:rsidRDefault="00296E60" w:rsidP="00EE2F7A">
      <w:pPr>
        <w:widowControl w:val="0"/>
        <w:tabs>
          <w:tab w:val="left" w:pos="142"/>
        </w:tabs>
        <w:ind w:firstLine="284"/>
        <w:jc w:val="both"/>
        <w:rPr>
          <w:rFonts w:ascii="Arial" w:hAnsi="Arial" w:cs="Arial"/>
          <w:sz w:val="16"/>
          <w:szCs w:val="16"/>
        </w:rPr>
      </w:pPr>
      <w:r w:rsidRPr="00EE2F7A">
        <w:rPr>
          <w:rFonts w:ascii="Arial" w:hAnsi="Arial" w:cs="Arial"/>
          <w:sz w:val="16"/>
          <w:szCs w:val="16"/>
        </w:rPr>
        <w:t>«7. Объемы и источники финансирования муниципальной программы в целом (тыс. руб.):</w:t>
      </w:r>
    </w:p>
    <w:p w:rsidR="00296E60" w:rsidRPr="00EE2F7A" w:rsidRDefault="00296E60" w:rsidP="00EE2F7A">
      <w:pPr>
        <w:widowControl w:val="0"/>
        <w:tabs>
          <w:tab w:val="left" w:pos="142"/>
        </w:tabs>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66"/>
        <w:gridCol w:w="3093"/>
        <w:gridCol w:w="1525"/>
        <w:gridCol w:w="1911"/>
        <w:gridCol w:w="2233"/>
        <w:gridCol w:w="1720"/>
      </w:tblGrid>
      <w:tr w:rsidR="00296E60" w:rsidRPr="00EE2F7A" w:rsidTr="00EE2F7A">
        <w:trPr>
          <w:trHeight w:val="57"/>
        </w:trPr>
        <w:tc>
          <w:tcPr>
            <w:tcW w:w="381" w:type="pct"/>
            <w:vMerge w:val="restart"/>
            <w:vAlign w:val="center"/>
          </w:tcPr>
          <w:p w:rsidR="00296E60" w:rsidRPr="00EE2F7A" w:rsidRDefault="00296E60" w:rsidP="00EE2F7A">
            <w:pPr>
              <w:widowControl w:val="0"/>
              <w:jc w:val="center"/>
              <w:rPr>
                <w:rFonts w:ascii="Arial" w:hAnsi="Arial" w:cs="Arial"/>
                <w:b/>
                <w:sz w:val="12"/>
                <w:szCs w:val="12"/>
              </w:rPr>
            </w:pPr>
            <w:r w:rsidRPr="00EE2F7A">
              <w:rPr>
                <w:rFonts w:ascii="Arial" w:hAnsi="Arial" w:cs="Arial"/>
                <w:b/>
                <w:sz w:val="12"/>
                <w:szCs w:val="12"/>
              </w:rPr>
              <w:t>Год</w:t>
            </w:r>
          </w:p>
        </w:tc>
        <w:tc>
          <w:tcPr>
            <w:tcW w:w="4619" w:type="pct"/>
            <w:gridSpan w:val="5"/>
            <w:vAlign w:val="center"/>
          </w:tcPr>
          <w:p w:rsidR="00296E60" w:rsidRPr="00EE2F7A" w:rsidRDefault="00296E60" w:rsidP="00EE2F7A">
            <w:pPr>
              <w:widowControl w:val="0"/>
              <w:jc w:val="center"/>
              <w:rPr>
                <w:rFonts w:ascii="Arial" w:hAnsi="Arial" w:cs="Arial"/>
                <w:b/>
                <w:sz w:val="12"/>
                <w:szCs w:val="12"/>
              </w:rPr>
            </w:pPr>
            <w:r w:rsidRPr="00EE2F7A">
              <w:rPr>
                <w:rFonts w:ascii="Arial" w:hAnsi="Arial" w:cs="Arial"/>
                <w:b/>
                <w:sz w:val="12"/>
                <w:szCs w:val="12"/>
              </w:rPr>
              <w:t>Источник финансирования</w:t>
            </w:r>
          </w:p>
        </w:tc>
      </w:tr>
      <w:tr w:rsidR="00296E60" w:rsidRPr="00EE2F7A" w:rsidTr="00EE2F7A">
        <w:trPr>
          <w:trHeight w:val="57"/>
        </w:trPr>
        <w:tc>
          <w:tcPr>
            <w:tcW w:w="381" w:type="pct"/>
            <w:vMerge/>
            <w:vAlign w:val="center"/>
          </w:tcPr>
          <w:p w:rsidR="00296E60" w:rsidRPr="00EE2F7A" w:rsidRDefault="00296E60" w:rsidP="00EE2F7A">
            <w:pPr>
              <w:widowControl w:val="0"/>
              <w:jc w:val="center"/>
              <w:rPr>
                <w:rFonts w:ascii="Arial" w:hAnsi="Arial" w:cs="Arial"/>
                <w:b/>
                <w:sz w:val="12"/>
                <w:szCs w:val="12"/>
              </w:rPr>
            </w:pPr>
          </w:p>
        </w:tc>
        <w:tc>
          <w:tcPr>
            <w:tcW w:w="1363" w:type="pct"/>
            <w:vAlign w:val="center"/>
          </w:tcPr>
          <w:p w:rsidR="00296E60" w:rsidRPr="00EE2F7A" w:rsidRDefault="00296E60" w:rsidP="00EE2F7A">
            <w:pPr>
              <w:widowControl w:val="0"/>
              <w:jc w:val="center"/>
              <w:rPr>
                <w:rFonts w:ascii="Arial" w:hAnsi="Arial" w:cs="Arial"/>
                <w:b/>
                <w:sz w:val="12"/>
                <w:szCs w:val="12"/>
              </w:rPr>
            </w:pPr>
            <w:r w:rsidRPr="00EE2F7A">
              <w:rPr>
                <w:rFonts w:ascii="Arial" w:hAnsi="Arial" w:cs="Arial"/>
                <w:b/>
                <w:sz w:val="12"/>
                <w:szCs w:val="12"/>
              </w:rPr>
              <w:t>бюджет Валдайского городского поселения</w:t>
            </w:r>
          </w:p>
        </w:tc>
        <w:tc>
          <w:tcPr>
            <w:tcW w:w="672" w:type="pct"/>
            <w:vAlign w:val="center"/>
          </w:tcPr>
          <w:p w:rsidR="00296E60" w:rsidRPr="00EE2F7A" w:rsidRDefault="00296E60" w:rsidP="00EE2F7A">
            <w:pPr>
              <w:widowControl w:val="0"/>
              <w:jc w:val="center"/>
              <w:rPr>
                <w:rFonts w:ascii="Arial" w:hAnsi="Arial" w:cs="Arial"/>
                <w:b/>
                <w:sz w:val="12"/>
                <w:szCs w:val="12"/>
              </w:rPr>
            </w:pPr>
            <w:r w:rsidRPr="00EE2F7A">
              <w:rPr>
                <w:rFonts w:ascii="Arial" w:hAnsi="Arial" w:cs="Arial"/>
                <w:b/>
                <w:sz w:val="12"/>
                <w:szCs w:val="12"/>
              </w:rPr>
              <w:t>областной бюджет</w:t>
            </w:r>
          </w:p>
        </w:tc>
        <w:tc>
          <w:tcPr>
            <w:tcW w:w="842" w:type="pct"/>
            <w:vAlign w:val="center"/>
          </w:tcPr>
          <w:p w:rsidR="00296E60" w:rsidRPr="00EE2F7A" w:rsidRDefault="00296E60" w:rsidP="00EE2F7A">
            <w:pPr>
              <w:widowControl w:val="0"/>
              <w:jc w:val="center"/>
              <w:rPr>
                <w:rFonts w:ascii="Arial" w:hAnsi="Arial" w:cs="Arial"/>
                <w:b/>
                <w:sz w:val="12"/>
                <w:szCs w:val="12"/>
              </w:rPr>
            </w:pPr>
            <w:r w:rsidRPr="00EE2F7A">
              <w:rPr>
                <w:rFonts w:ascii="Arial" w:hAnsi="Arial" w:cs="Arial"/>
                <w:b/>
                <w:sz w:val="12"/>
                <w:szCs w:val="12"/>
              </w:rPr>
              <w:t>федеральный бюджет</w:t>
            </w:r>
          </w:p>
        </w:tc>
        <w:tc>
          <w:tcPr>
            <w:tcW w:w="984" w:type="pct"/>
            <w:vAlign w:val="center"/>
          </w:tcPr>
          <w:p w:rsidR="00296E60" w:rsidRPr="00EE2F7A" w:rsidRDefault="00296E60" w:rsidP="00EE2F7A">
            <w:pPr>
              <w:widowControl w:val="0"/>
              <w:jc w:val="center"/>
              <w:rPr>
                <w:rFonts w:ascii="Arial" w:hAnsi="Arial" w:cs="Arial"/>
                <w:b/>
                <w:sz w:val="12"/>
                <w:szCs w:val="12"/>
              </w:rPr>
            </w:pPr>
            <w:r w:rsidRPr="00EE2F7A">
              <w:rPr>
                <w:rFonts w:ascii="Arial" w:hAnsi="Arial" w:cs="Arial"/>
                <w:b/>
                <w:sz w:val="12"/>
                <w:szCs w:val="12"/>
              </w:rPr>
              <w:t>внебюджетные средства</w:t>
            </w:r>
          </w:p>
        </w:tc>
        <w:tc>
          <w:tcPr>
            <w:tcW w:w="759" w:type="pct"/>
            <w:vAlign w:val="center"/>
          </w:tcPr>
          <w:p w:rsidR="00296E60" w:rsidRPr="00EE2F7A" w:rsidRDefault="00296E60" w:rsidP="00EE2F7A">
            <w:pPr>
              <w:widowControl w:val="0"/>
              <w:jc w:val="center"/>
              <w:rPr>
                <w:rFonts w:ascii="Arial" w:hAnsi="Arial" w:cs="Arial"/>
                <w:b/>
                <w:sz w:val="12"/>
                <w:szCs w:val="12"/>
              </w:rPr>
            </w:pPr>
            <w:r w:rsidRPr="00EE2F7A">
              <w:rPr>
                <w:rFonts w:ascii="Arial" w:hAnsi="Arial" w:cs="Arial"/>
                <w:b/>
                <w:sz w:val="12"/>
                <w:szCs w:val="12"/>
              </w:rPr>
              <w:t>всего</w:t>
            </w:r>
          </w:p>
        </w:tc>
      </w:tr>
      <w:tr w:rsidR="00296E60" w:rsidRPr="00EE2F7A" w:rsidTr="00EE2F7A">
        <w:trPr>
          <w:trHeight w:val="57"/>
        </w:trPr>
        <w:tc>
          <w:tcPr>
            <w:tcW w:w="381"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2020</w:t>
            </w:r>
          </w:p>
        </w:tc>
        <w:tc>
          <w:tcPr>
            <w:tcW w:w="1363"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16 250,66184</w:t>
            </w:r>
          </w:p>
        </w:tc>
        <w:tc>
          <w:tcPr>
            <w:tcW w:w="672"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0,00000</w:t>
            </w:r>
          </w:p>
        </w:tc>
        <w:tc>
          <w:tcPr>
            <w:tcW w:w="842" w:type="pct"/>
            <w:vAlign w:val="center"/>
          </w:tcPr>
          <w:p w:rsidR="00296E60" w:rsidRPr="00EE2F7A" w:rsidRDefault="00296E60" w:rsidP="00EE2F7A">
            <w:pPr>
              <w:jc w:val="center"/>
              <w:rPr>
                <w:rFonts w:ascii="Arial" w:hAnsi="Arial" w:cs="Arial"/>
                <w:sz w:val="12"/>
                <w:szCs w:val="12"/>
              </w:rPr>
            </w:pPr>
          </w:p>
        </w:tc>
        <w:tc>
          <w:tcPr>
            <w:tcW w:w="984" w:type="pct"/>
            <w:vAlign w:val="center"/>
          </w:tcPr>
          <w:p w:rsidR="00296E60" w:rsidRPr="00EE2F7A" w:rsidRDefault="00296E60" w:rsidP="00EE2F7A">
            <w:pPr>
              <w:jc w:val="center"/>
              <w:rPr>
                <w:rFonts w:ascii="Arial" w:hAnsi="Arial" w:cs="Arial"/>
                <w:sz w:val="12"/>
                <w:szCs w:val="12"/>
              </w:rPr>
            </w:pPr>
          </w:p>
        </w:tc>
        <w:tc>
          <w:tcPr>
            <w:tcW w:w="759"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16 250,66184</w:t>
            </w:r>
          </w:p>
        </w:tc>
      </w:tr>
      <w:tr w:rsidR="00296E60" w:rsidRPr="00EE2F7A" w:rsidTr="00EE2F7A">
        <w:trPr>
          <w:trHeight w:val="57"/>
        </w:trPr>
        <w:tc>
          <w:tcPr>
            <w:tcW w:w="381"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2021</w:t>
            </w:r>
          </w:p>
        </w:tc>
        <w:tc>
          <w:tcPr>
            <w:tcW w:w="1363"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17 469,47795</w:t>
            </w:r>
          </w:p>
        </w:tc>
        <w:tc>
          <w:tcPr>
            <w:tcW w:w="672"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59,00000</w:t>
            </w:r>
          </w:p>
        </w:tc>
        <w:tc>
          <w:tcPr>
            <w:tcW w:w="842" w:type="pct"/>
            <w:vAlign w:val="center"/>
          </w:tcPr>
          <w:p w:rsidR="00296E60" w:rsidRPr="00EE2F7A" w:rsidRDefault="00296E60" w:rsidP="00EE2F7A">
            <w:pPr>
              <w:jc w:val="center"/>
              <w:rPr>
                <w:rFonts w:ascii="Arial" w:hAnsi="Arial" w:cs="Arial"/>
                <w:sz w:val="12"/>
                <w:szCs w:val="12"/>
              </w:rPr>
            </w:pPr>
          </w:p>
        </w:tc>
        <w:tc>
          <w:tcPr>
            <w:tcW w:w="984" w:type="pct"/>
            <w:vAlign w:val="center"/>
          </w:tcPr>
          <w:p w:rsidR="00296E60" w:rsidRPr="00EE2F7A" w:rsidRDefault="00296E60" w:rsidP="00EE2F7A">
            <w:pPr>
              <w:jc w:val="center"/>
              <w:rPr>
                <w:rFonts w:ascii="Arial" w:hAnsi="Arial" w:cs="Arial"/>
                <w:sz w:val="12"/>
                <w:szCs w:val="12"/>
              </w:rPr>
            </w:pPr>
          </w:p>
        </w:tc>
        <w:tc>
          <w:tcPr>
            <w:tcW w:w="759"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17 528,47795</w:t>
            </w:r>
          </w:p>
        </w:tc>
      </w:tr>
      <w:tr w:rsidR="00296E60" w:rsidRPr="00EE2F7A" w:rsidTr="00EE2F7A">
        <w:trPr>
          <w:trHeight w:val="57"/>
        </w:trPr>
        <w:tc>
          <w:tcPr>
            <w:tcW w:w="381"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2022</w:t>
            </w:r>
          </w:p>
        </w:tc>
        <w:tc>
          <w:tcPr>
            <w:tcW w:w="1363"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37 948,62464</w:t>
            </w:r>
          </w:p>
        </w:tc>
        <w:tc>
          <w:tcPr>
            <w:tcW w:w="672"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3 152,12500</w:t>
            </w:r>
          </w:p>
        </w:tc>
        <w:tc>
          <w:tcPr>
            <w:tcW w:w="842" w:type="pct"/>
            <w:vAlign w:val="center"/>
          </w:tcPr>
          <w:p w:rsidR="00296E60" w:rsidRPr="00EE2F7A" w:rsidRDefault="00296E60" w:rsidP="00EE2F7A">
            <w:pPr>
              <w:jc w:val="center"/>
              <w:rPr>
                <w:rFonts w:ascii="Arial" w:hAnsi="Arial" w:cs="Arial"/>
                <w:sz w:val="12"/>
                <w:szCs w:val="12"/>
              </w:rPr>
            </w:pPr>
          </w:p>
        </w:tc>
        <w:tc>
          <w:tcPr>
            <w:tcW w:w="984"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125,00000</w:t>
            </w:r>
          </w:p>
        </w:tc>
        <w:tc>
          <w:tcPr>
            <w:tcW w:w="759"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41 225,74964</w:t>
            </w:r>
          </w:p>
        </w:tc>
      </w:tr>
      <w:tr w:rsidR="00296E60" w:rsidRPr="00EE2F7A" w:rsidTr="00EE2F7A">
        <w:trPr>
          <w:trHeight w:val="57"/>
        </w:trPr>
        <w:tc>
          <w:tcPr>
            <w:tcW w:w="381"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2023</w:t>
            </w:r>
          </w:p>
        </w:tc>
        <w:tc>
          <w:tcPr>
            <w:tcW w:w="1363"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13 143,48769</w:t>
            </w:r>
          </w:p>
        </w:tc>
        <w:tc>
          <w:tcPr>
            <w:tcW w:w="672"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0,00000</w:t>
            </w:r>
          </w:p>
        </w:tc>
        <w:tc>
          <w:tcPr>
            <w:tcW w:w="842" w:type="pct"/>
            <w:vAlign w:val="center"/>
          </w:tcPr>
          <w:p w:rsidR="00296E60" w:rsidRPr="00EE2F7A" w:rsidRDefault="00296E60" w:rsidP="00EE2F7A">
            <w:pPr>
              <w:jc w:val="center"/>
              <w:rPr>
                <w:rFonts w:ascii="Arial" w:hAnsi="Arial" w:cs="Arial"/>
                <w:sz w:val="12"/>
                <w:szCs w:val="12"/>
              </w:rPr>
            </w:pPr>
          </w:p>
        </w:tc>
        <w:tc>
          <w:tcPr>
            <w:tcW w:w="984" w:type="pct"/>
            <w:vAlign w:val="center"/>
          </w:tcPr>
          <w:p w:rsidR="00296E60" w:rsidRPr="00EE2F7A" w:rsidRDefault="00296E60" w:rsidP="00EE2F7A">
            <w:pPr>
              <w:jc w:val="center"/>
              <w:rPr>
                <w:rFonts w:ascii="Arial" w:hAnsi="Arial" w:cs="Arial"/>
                <w:sz w:val="12"/>
                <w:szCs w:val="12"/>
              </w:rPr>
            </w:pPr>
          </w:p>
        </w:tc>
        <w:tc>
          <w:tcPr>
            <w:tcW w:w="759"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13 143,48769</w:t>
            </w:r>
          </w:p>
        </w:tc>
      </w:tr>
      <w:tr w:rsidR="00296E60" w:rsidRPr="00EE2F7A" w:rsidTr="00EE2F7A">
        <w:trPr>
          <w:trHeight w:val="57"/>
        </w:trPr>
        <w:tc>
          <w:tcPr>
            <w:tcW w:w="381" w:type="pct"/>
            <w:vAlign w:val="center"/>
          </w:tcPr>
          <w:p w:rsidR="00296E60" w:rsidRPr="00EE2F7A" w:rsidRDefault="00296E60" w:rsidP="00EE2F7A">
            <w:pPr>
              <w:widowControl w:val="0"/>
              <w:jc w:val="center"/>
              <w:rPr>
                <w:rFonts w:ascii="Arial" w:hAnsi="Arial" w:cs="Arial"/>
                <w:b/>
                <w:sz w:val="12"/>
                <w:szCs w:val="12"/>
              </w:rPr>
            </w:pPr>
            <w:r w:rsidRPr="00EE2F7A">
              <w:rPr>
                <w:rFonts w:ascii="Arial" w:hAnsi="Arial" w:cs="Arial"/>
                <w:b/>
                <w:sz w:val="12"/>
                <w:szCs w:val="12"/>
              </w:rPr>
              <w:t>Всего</w:t>
            </w:r>
          </w:p>
        </w:tc>
        <w:tc>
          <w:tcPr>
            <w:tcW w:w="1363" w:type="pct"/>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84 812,25212</w:t>
            </w:r>
          </w:p>
        </w:tc>
        <w:tc>
          <w:tcPr>
            <w:tcW w:w="672" w:type="pct"/>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3 211,12500</w:t>
            </w:r>
          </w:p>
        </w:tc>
        <w:tc>
          <w:tcPr>
            <w:tcW w:w="842" w:type="pct"/>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0</w:t>
            </w:r>
          </w:p>
        </w:tc>
        <w:tc>
          <w:tcPr>
            <w:tcW w:w="984" w:type="pct"/>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125,000</w:t>
            </w:r>
          </w:p>
        </w:tc>
        <w:tc>
          <w:tcPr>
            <w:tcW w:w="759" w:type="pct"/>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88 023,37712</w:t>
            </w:r>
          </w:p>
        </w:tc>
      </w:tr>
    </w:tbl>
    <w:p w:rsidR="00296E60" w:rsidRPr="00AA6CCE" w:rsidRDefault="00296E60" w:rsidP="00EE2F7A">
      <w:pPr>
        <w:ind w:firstLine="709"/>
        <w:jc w:val="right"/>
        <w:rPr>
          <w:rFonts w:ascii="Arial" w:hAnsi="Arial" w:cs="Arial"/>
          <w:sz w:val="12"/>
          <w:szCs w:val="12"/>
        </w:rPr>
      </w:pPr>
      <w:r w:rsidRPr="00AA6CCE">
        <w:rPr>
          <w:rFonts w:ascii="Arial" w:hAnsi="Arial" w:cs="Arial"/>
          <w:sz w:val="12"/>
          <w:szCs w:val="12"/>
        </w:rPr>
        <w:t>»;</w:t>
      </w:r>
    </w:p>
    <w:p w:rsidR="00296E60" w:rsidRPr="00EE2F7A" w:rsidRDefault="00296E60" w:rsidP="00EE2F7A">
      <w:pPr>
        <w:ind w:firstLine="284"/>
        <w:jc w:val="both"/>
        <w:rPr>
          <w:rFonts w:ascii="Arial" w:hAnsi="Arial" w:cs="Arial"/>
          <w:sz w:val="16"/>
          <w:szCs w:val="16"/>
        </w:rPr>
      </w:pPr>
      <w:r w:rsidRPr="00EE2F7A">
        <w:rPr>
          <w:rFonts w:ascii="Arial" w:hAnsi="Arial" w:cs="Arial"/>
          <w:sz w:val="16"/>
          <w:szCs w:val="16"/>
        </w:rPr>
        <w:t>1.2. Изложить пункт 4 паспорта подпрограммы «Обеспечение уличного освещения» в редакции:</w:t>
      </w:r>
    </w:p>
    <w:p w:rsidR="00296E60" w:rsidRPr="00EE2F7A" w:rsidRDefault="00296E60" w:rsidP="00EE2F7A">
      <w:pPr>
        <w:ind w:firstLine="284"/>
        <w:jc w:val="both"/>
        <w:rPr>
          <w:rFonts w:ascii="Arial" w:hAnsi="Arial" w:cs="Arial"/>
          <w:sz w:val="16"/>
          <w:szCs w:val="16"/>
        </w:rPr>
      </w:pPr>
      <w:r w:rsidRPr="00EE2F7A">
        <w:rPr>
          <w:rFonts w:ascii="Arial" w:hAnsi="Arial" w:cs="Arial"/>
          <w:sz w:val="16"/>
          <w:szCs w:val="16"/>
        </w:rPr>
        <w:t>«4. Объемы и источники финансирования подпрограммы с разбивкой по годам реализации:</w:t>
      </w:r>
    </w:p>
    <w:p w:rsidR="00296E60" w:rsidRPr="00EE2F7A" w:rsidRDefault="00296E60" w:rsidP="00EE2F7A">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66"/>
        <w:gridCol w:w="3093"/>
        <w:gridCol w:w="1498"/>
        <w:gridCol w:w="1938"/>
        <w:gridCol w:w="2233"/>
        <w:gridCol w:w="1720"/>
      </w:tblGrid>
      <w:tr w:rsidR="00296E60" w:rsidRPr="00EE2F7A" w:rsidTr="00EE2F7A">
        <w:trPr>
          <w:trHeight w:val="20"/>
        </w:trPr>
        <w:tc>
          <w:tcPr>
            <w:tcW w:w="381" w:type="pct"/>
            <w:vMerge w:val="restar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Год</w:t>
            </w:r>
          </w:p>
        </w:tc>
        <w:tc>
          <w:tcPr>
            <w:tcW w:w="4619" w:type="pct"/>
            <w:gridSpan w:val="5"/>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Источник финансирования</w:t>
            </w:r>
          </w:p>
        </w:tc>
      </w:tr>
      <w:tr w:rsidR="00296E60" w:rsidRPr="00EE2F7A" w:rsidTr="00EE2F7A">
        <w:trPr>
          <w:trHeight w:val="20"/>
        </w:trPr>
        <w:tc>
          <w:tcPr>
            <w:tcW w:w="381" w:type="pct"/>
            <w:vMerge/>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sz w:val="12"/>
                <w:szCs w:val="12"/>
              </w:rPr>
            </w:pPr>
          </w:p>
        </w:tc>
        <w:tc>
          <w:tcPr>
            <w:tcW w:w="1363"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бюджет Валдайского городского поселения</w:t>
            </w:r>
          </w:p>
        </w:tc>
        <w:tc>
          <w:tcPr>
            <w:tcW w:w="660"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областной бюджет</w:t>
            </w:r>
          </w:p>
        </w:tc>
        <w:tc>
          <w:tcPr>
            <w:tcW w:w="85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федеральный бюджет</w:t>
            </w:r>
          </w:p>
        </w:tc>
        <w:tc>
          <w:tcPr>
            <w:tcW w:w="98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внебюджетные средства</w:t>
            </w: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всего</w:t>
            </w:r>
          </w:p>
        </w:tc>
      </w:tr>
      <w:tr w:rsidR="00296E60" w:rsidRPr="00EE2F7A" w:rsidTr="00EE2F7A">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2020</w:t>
            </w:r>
          </w:p>
        </w:tc>
        <w:tc>
          <w:tcPr>
            <w:tcW w:w="1363"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8725,95954</w:t>
            </w:r>
          </w:p>
        </w:tc>
        <w:tc>
          <w:tcPr>
            <w:tcW w:w="660"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85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98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8725,95954</w:t>
            </w:r>
          </w:p>
        </w:tc>
      </w:tr>
      <w:tr w:rsidR="00296E60" w:rsidRPr="00EE2F7A" w:rsidTr="00EE2F7A">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2021</w:t>
            </w:r>
          </w:p>
        </w:tc>
        <w:tc>
          <w:tcPr>
            <w:tcW w:w="1363"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8281,86843</w:t>
            </w:r>
          </w:p>
        </w:tc>
        <w:tc>
          <w:tcPr>
            <w:tcW w:w="660"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85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98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8281,86843</w:t>
            </w:r>
          </w:p>
        </w:tc>
      </w:tr>
      <w:tr w:rsidR="00296E60" w:rsidRPr="00EE2F7A" w:rsidTr="00EE2F7A">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2022</w:t>
            </w:r>
          </w:p>
        </w:tc>
        <w:tc>
          <w:tcPr>
            <w:tcW w:w="1363"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7732,98003</w:t>
            </w:r>
          </w:p>
        </w:tc>
        <w:tc>
          <w:tcPr>
            <w:tcW w:w="660"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85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98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7732,98003</w:t>
            </w:r>
          </w:p>
        </w:tc>
      </w:tr>
      <w:tr w:rsidR="00296E60" w:rsidRPr="00EE2F7A" w:rsidTr="00EE2F7A">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2023</w:t>
            </w:r>
          </w:p>
        </w:tc>
        <w:tc>
          <w:tcPr>
            <w:tcW w:w="1363"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7298,64</w:t>
            </w:r>
          </w:p>
        </w:tc>
        <w:tc>
          <w:tcPr>
            <w:tcW w:w="660"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85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98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7298,64</w:t>
            </w:r>
          </w:p>
        </w:tc>
      </w:tr>
      <w:tr w:rsidR="00296E60" w:rsidRPr="00EE2F7A" w:rsidTr="00EE2F7A">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overflowPunct w:val="0"/>
              <w:autoSpaceDE w:val="0"/>
              <w:autoSpaceDN w:val="0"/>
              <w:adjustRightInd w:val="0"/>
              <w:jc w:val="center"/>
              <w:rPr>
                <w:rFonts w:ascii="Arial" w:hAnsi="Arial" w:cs="Arial"/>
                <w:sz w:val="12"/>
                <w:szCs w:val="12"/>
              </w:rPr>
            </w:pPr>
            <w:r w:rsidRPr="00EE2F7A">
              <w:rPr>
                <w:rFonts w:ascii="Arial" w:hAnsi="Arial" w:cs="Arial"/>
                <w:b/>
                <w:sz w:val="12"/>
                <w:szCs w:val="12"/>
              </w:rPr>
              <w:t>Всего</w:t>
            </w:r>
          </w:p>
        </w:tc>
        <w:tc>
          <w:tcPr>
            <w:tcW w:w="1363"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32039,448</w:t>
            </w:r>
          </w:p>
        </w:tc>
        <w:tc>
          <w:tcPr>
            <w:tcW w:w="660"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p>
        </w:tc>
        <w:tc>
          <w:tcPr>
            <w:tcW w:w="85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p>
        </w:tc>
        <w:tc>
          <w:tcPr>
            <w:tcW w:w="98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32039,448</w:t>
            </w:r>
          </w:p>
        </w:tc>
      </w:tr>
    </w:tbl>
    <w:p w:rsidR="00296E60" w:rsidRPr="00AA6CCE" w:rsidRDefault="00296E60" w:rsidP="00EE2F7A">
      <w:pPr>
        <w:ind w:firstLine="709"/>
        <w:jc w:val="right"/>
        <w:rPr>
          <w:rFonts w:ascii="Arial" w:hAnsi="Arial" w:cs="Arial"/>
          <w:sz w:val="12"/>
          <w:szCs w:val="12"/>
        </w:rPr>
      </w:pPr>
      <w:r w:rsidRPr="00AA6CCE">
        <w:rPr>
          <w:rFonts w:ascii="Arial" w:hAnsi="Arial" w:cs="Arial"/>
          <w:sz w:val="12"/>
          <w:szCs w:val="12"/>
        </w:rPr>
        <w:t>»;</w:t>
      </w:r>
    </w:p>
    <w:p w:rsidR="00296E60" w:rsidRPr="00EE2F7A" w:rsidRDefault="00296E60" w:rsidP="00EE2F7A">
      <w:pPr>
        <w:ind w:firstLine="284"/>
        <w:jc w:val="both"/>
        <w:rPr>
          <w:rFonts w:ascii="Arial" w:hAnsi="Arial" w:cs="Arial"/>
          <w:sz w:val="16"/>
          <w:szCs w:val="16"/>
        </w:rPr>
      </w:pPr>
      <w:r w:rsidRPr="00EE2F7A">
        <w:rPr>
          <w:rFonts w:ascii="Arial" w:hAnsi="Arial" w:cs="Arial"/>
          <w:sz w:val="16"/>
          <w:szCs w:val="16"/>
        </w:rPr>
        <w:t>1.3. Изложить пункт 4 паспорта подпрограммы «Организация озеленения территории Валдайского городского поселения»:</w:t>
      </w:r>
    </w:p>
    <w:p w:rsidR="00296E60" w:rsidRPr="00EE2F7A" w:rsidRDefault="00296E60" w:rsidP="00EE2F7A">
      <w:pPr>
        <w:ind w:firstLine="284"/>
        <w:jc w:val="both"/>
        <w:rPr>
          <w:rFonts w:ascii="Arial" w:hAnsi="Arial" w:cs="Arial"/>
          <w:sz w:val="16"/>
          <w:szCs w:val="16"/>
        </w:rPr>
      </w:pPr>
      <w:r w:rsidRPr="00EE2F7A">
        <w:rPr>
          <w:rFonts w:ascii="Arial" w:hAnsi="Arial" w:cs="Arial"/>
          <w:sz w:val="16"/>
          <w:szCs w:val="16"/>
        </w:rPr>
        <w:t>«4. Объемы и источники финансирования подпрограммы с разбивкой по годам реализации:</w:t>
      </w:r>
    </w:p>
    <w:p w:rsidR="00296E60" w:rsidRPr="00EE2F7A" w:rsidRDefault="00296E60" w:rsidP="00EE2F7A">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75"/>
        <w:gridCol w:w="3118"/>
        <w:gridCol w:w="1462"/>
        <w:gridCol w:w="1906"/>
        <w:gridCol w:w="2251"/>
        <w:gridCol w:w="1736"/>
      </w:tblGrid>
      <w:tr w:rsidR="00296E60" w:rsidRPr="00EE2F7A" w:rsidTr="00EE2F7A">
        <w:trPr>
          <w:trHeight w:val="20"/>
        </w:trPr>
        <w:tc>
          <w:tcPr>
            <w:tcW w:w="385" w:type="pct"/>
            <w:vMerge w:val="restart"/>
            <w:vAlign w:val="center"/>
          </w:tcPr>
          <w:p w:rsidR="00296E60" w:rsidRPr="00EE2F7A" w:rsidRDefault="00296E60" w:rsidP="00EE2F7A">
            <w:pPr>
              <w:widowControl w:val="0"/>
              <w:jc w:val="center"/>
              <w:rPr>
                <w:rFonts w:ascii="Arial" w:hAnsi="Arial" w:cs="Arial"/>
                <w:b/>
                <w:sz w:val="12"/>
                <w:szCs w:val="12"/>
              </w:rPr>
            </w:pPr>
            <w:r w:rsidRPr="00EE2F7A">
              <w:rPr>
                <w:rFonts w:ascii="Arial" w:hAnsi="Arial" w:cs="Arial"/>
                <w:b/>
                <w:sz w:val="12"/>
                <w:szCs w:val="12"/>
              </w:rPr>
              <w:t>Год</w:t>
            </w:r>
          </w:p>
        </w:tc>
        <w:tc>
          <w:tcPr>
            <w:tcW w:w="4615" w:type="pct"/>
            <w:gridSpan w:val="5"/>
            <w:vAlign w:val="center"/>
          </w:tcPr>
          <w:p w:rsidR="00296E60" w:rsidRPr="00EE2F7A" w:rsidRDefault="00296E60" w:rsidP="00EE2F7A">
            <w:pPr>
              <w:widowControl w:val="0"/>
              <w:jc w:val="center"/>
              <w:rPr>
                <w:rFonts w:ascii="Arial" w:hAnsi="Arial" w:cs="Arial"/>
                <w:b/>
                <w:sz w:val="12"/>
                <w:szCs w:val="12"/>
              </w:rPr>
            </w:pPr>
            <w:r w:rsidRPr="00EE2F7A">
              <w:rPr>
                <w:rFonts w:ascii="Arial" w:hAnsi="Arial" w:cs="Arial"/>
                <w:b/>
                <w:sz w:val="12"/>
                <w:szCs w:val="12"/>
              </w:rPr>
              <w:t>Источник финансирования</w:t>
            </w:r>
          </w:p>
        </w:tc>
      </w:tr>
      <w:tr w:rsidR="00296E60" w:rsidRPr="00EE2F7A" w:rsidTr="00EE2F7A">
        <w:trPr>
          <w:trHeight w:val="20"/>
        </w:trPr>
        <w:tc>
          <w:tcPr>
            <w:tcW w:w="385" w:type="pct"/>
            <w:vMerge/>
            <w:vAlign w:val="center"/>
          </w:tcPr>
          <w:p w:rsidR="00296E60" w:rsidRPr="00EE2F7A" w:rsidRDefault="00296E60" w:rsidP="00EE2F7A">
            <w:pPr>
              <w:widowControl w:val="0"/>
              <w:jc w:val="center"/>
              <w:rPr>
                <w:rFonts w:ascii="Arial" w:hAnsi="Arial" w:cs="Arial"/>
                <w:b/>
                <w:sz w:val="12"/>
                <w:szCs w:val="12"/>
              </w:rPr>
            </w:pPr>
          </w:p>
        </w:tc>
        <w:tc>
          <w:tcPr>
            <w:tcW w:w="1374" w:type="pct"/>
            <w:vAlign w:val="center"/>
          </w:tcPr>
          <w:p w:rsidR="00296E60" w:rsidRPr="00EE2F7A" w:rsidRDefault="00296E60" w:rsidP="00EE2F7A">
            <w:pPr>
              <w:widowControl w:val="0"/>
              <w:jc w:val="center"/>
              <w:rPr>
                <w:rFonts w:ascii="Arial" w:hAnsi="Arial" w:cs="Arial"/>
                <w:b/>
                <w:sz w:val="12"/>
                <w:szCs w:val="12"/>
              </w:rPr>
            </w:pPr>
            <w:r w:rsidRPr="00EE2F7A">
              <w:rPr>
                <w:rFonts w:ascii="Arial" w:hAnsi="Arial" w:cs="Arial"/>
                <w:b/>
                <w:sz w:val="12"/>
                <w:szCs w:val="12"/>
              </w:rPr>
              <w:t>бюджет Валдайского городского поселения</w:t>
            </w:r>
          </w:p>
        </w:tc>
        <w:tc>
          <w:tcPr>
            <w:tcW w:w="644" w:type="pct"/>
            <w:vAlign w:val="center"/>
          </w:tcPr>
          <w:p w:rsidR="00296E60" w:rsidRPr="00EE2F7A" w:rsidRDefault="00296E60" w:rsidP="00EE2F7A">
            <w:pPr>
              <w:widowControl w:val="0"/>
              <w:jc w:val="center"/>
              <w:rPr>
                <w:rFonts w:ascii="Arial" w:hAnsi="Arial" w:cs="Arial"/>
                <w:b/>
                <w:sz w:val="12"/>
                <w:szCs w:val="12"/>
              </w:rPr>
            </w:pPr>
            <w:r w:rsidRPr="00EE2F7A">
              <w:rPr>
                <w:rFonts w:ascii="Arial" w:hAnsi="Arial" w:cs="Arial"/>
                <w:b/>
                <w:sz w:val="12"/>
                <w:szCs w:val="12"/>
              </w:rPr>
              <w:t>областной бюджет</w:t>
            </w:r>
          </w:p>
        </w:tc>
        <w:tc>
          <w:tcPr>
            <w:tcW w:w="840" w:type="pct"/>
            <w:vAlign w:val="center"/>
          </w:tcPr>
          <w:p w:rsidR="00296E60" w:rsidRPr="00EE2F7A" w:rsidRDefault="00296E60" w:rsidP="00EE2F7A">
            <w:pPr>
              <w:widowControl w:val="0"/>
              <w:jc w:val="center"/>
              <w:rPr>
                <w:rFonts w:ascii="Arial" w:hAnsi="Arial" w:cs="Arial"/>
                <w:b/>
                <w:sz w:val="12"/>
                <w:szCs w:val="12"/>
              </w:rPr>
            </w:pPr>
            <w:r w:rsidRPr="00EE2F7A">
              <w:rPr>
                <w:rFonts w:ascii="Arial" w:hAnsi="Arial" w:cs="Arial"/>
                <w:b/>
                <w:sz w:val="12"/>
                <w:szCs w:val="12"/>
              </w:rPr>
              <w:t>федеральный бюджет</w:t>
            </w:r>
          </w:p>
        </w:tc>
        <w:tc>
          <w:tcPr>
            <w:tcW w:w="992" w:type="pct"/>
            <w:vAlign w:val="center"/>
          </w:tcPr>
          <w:p w:rsidR="00296E60" w:rsidRPr="00EE2F7A" w:rsidRDefault="00296E60" w:rsidP="00EE2F7A">
            <w:pPr>
              <w:widowControl w:val="0"/>
              <w:jc w:val="center"/>
              <w:rPr>
                <w:rFonts w:ascii="Arial" w:hAnsi="Arial" w:cs="Arial"/>
                <w:b/>
                <w:sz w:val="12"/>
                <w:szCs w:val="12"/>
              </w:rPr>
            </w:pPr>
            <w:r w:rsidRPr="00EE2F7A">
              <w:rPr>
                <w:rFonts w:ascii="Arial" w:hAnsi="Arial" w:cs="Arial"/>
                <w:b/>
                <w:sz w:val="12"/>
                <w:szCs w:val="12"/>
              </w:rPr>
              <w:t>внебюджетные средства</w:t>
            </w:r>
          </w:p>
        </w:tc>
        <w:tc>
          <w:tcPr>
            <w:tcW w:w="765" w:type="pct"/>
            <w:vAlign w:val="center"/>
          </w:tcPr>
          <w:p w:rsidR="00296E60" w:rsidRPr="00EE2F7A" w:rsidRDefault="00296E60" w:rsidP="00EE2F7A">
            <w:pPr>
              <w:widowControl w:val="0"/>
              <w:jc w:val="center"/>
              <w:rPr>
                <w:rFonts w:ascii="Arial" w:hAnsi="Arial" w:cs="Arial"/>
                <w:b/>
                <w:sz w:val="12"/>
                <w:szCs w:val="12"/>
              </w:rPr>
            </w:pPr>
            <w:r w:rsidRPr="00EE2F7A">
              <w:rPr>
                <w:rFonts w:ascii="Arial" w:hAnsi="Arial" w:cs="Arial"/>
                <w:b/>
                <w:sz w:val="12"/>
                <w:szCs w:val="12"/>
              </w:rPr>
              <w:t>всего</w:t>
            </w:r>
          </w:p>
        </w:tc>
      </w:tr>
      <w:tr w:rsidR="00296E60" w:rsidRPr="00EE2F7A" w:rsidTr="00EE2F7A">
        <w:trPr>
          <w:trHeight w:val="20"/>
        </w:trPr>
        <w:tc>
          <w:tcPr>
            <w:tcW w:w="385"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2020</w:t>
            </w:r>
          </w:p>
        </w:tc>
        <w:tc>
          <w:tcPr>
            <w:tcW w:w="1374"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2109,86472</w:t>
            </w:r>
          </w:p>
        </w:tc>
        <w:tc>
          <w:tcPr>
            <w:tcW w:w="644" w:type="pct"/>
            <w:vAlign w:val="center"/>
          </w:tcPr>
          <w:p w:rsidR="00296E60" w:rsidRPr="00EE2F7A" w:rsidRDefault="00296E60" w:rsidP="00EE2F7A">
            <w:pPr>
              <w:jc w:val="center"/>
              <w:rPr>
                <w:rFonts w:ascii="Arial" w:hAnsi="Arial" w:cs="Arial"/>
                <w:sz w:val="12"/>
                <w:szCs w:val="12"/>
              </w:rPr>
            </w:pPr>
          </w:p>
        </w:tc>
        <w:tc>
          <w:tcPr>
            <w:tcW w:w="840" w:type="pct"/>
            <w:vAlign w:val="center"/>
          </w:tcPr>
          <w:p w:rsidR="00296E60" w:rsidRPr="00EE2F7A" w:rsidRDefault="00296E60" w:rsidP="00EE2F7A">
            <w:pPr>
              <w:jc w:val="center"/>
              <w:rPr>
                <w:rFonts w:ascii="Arial" w:hAnsi="Arial" w:cs="Arial"/>
                <w:sz w:val="12"/>
                <w:szCs w:val="12"/>
              </w:rPr>
            </w:pPr>
          </w:p>
        </w:tc>
        <w:tc>
          <w:tcPr>
            <w:tcW w:w="992" w:type="pct"/>
            <w:vAlign w:val="center"/>
          </w:tcPr>
          <w:p w:rsidR="00296E60" w:rsidRPr="00EE2F7A" w:rsidRDefault="00296E60" w:rsidP="00EE2F7A">
            <w:pPr>
              <w:jc w:val="center"/>
              <w:rPr>
                <w:rFonts w:ascii="Arial" w:hAnsi="Arial" w:cs="Arial"/>
                <w:sz w:val="12"/>
                <w:szCs w:val="12"/>
              </w:rPr>
            </w:pPr>
          </w:p>
        </w:tc>
        <w:tc>
          <w:tcPr>
            <w:tcW w:w="765"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2109,86472</w:t>
            </w:r>
          </w:p>
        </w:tc>
      </w:tr>
      <w:tr w:rsidR="00296E60" w:rsidRPr="00EE2F7A" w:rsidTr="00EE2F7A">
        <w:trPr>
          <w:trHeight w:val="20"/>
        </w:trPr>
        <w:tc>
          <w:tcPr>
            <w:tcW w:w="385"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2021</w:t>
            </w:r>
          </w:p>
        </w:tc>
        <w:tc>
          <w:tcPr>
            <w:tcW w:w="1374"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3112,88433</w:t>
            </w:r>
          </w:p>
        </w:tc>
        <w:tc>
          <w:tcPr>
            <w:tcW w:w="644" w:type="pct"/>
            <w:vAlign w:val="center"/>
          </w:tcPr>
          <w:p w:rsidR="00296E60" w:rsidRPr="00EE2F7A" w:rsidRDefault="00296E60" w:rsidP="00EE2F7A">
            <w:pPr>
              <w:jc w:val="center"/>
              <w:rPr>
                <w:rFonts w:ascii="Arial" w:hAnsi="Arial" w:cs="Arial"/>
                <w:sz w:val="12"/>
                <w:szCs w:val="12"/>
              </w:rPr>
            </w:pPr>
          </w:p>
        </w:tc>
        <w:tc>
          <w:tcPr>
            <w:tcW w:w="840" w:type="pct"/>
            <w:vAlign w:val="center"/>
          </w:tcPr>
          <w:p w:rsidR="00296E60" w:rsidRPr="00EE2F7A" w:rsidRDefault="00296E60" w:rsidP="00EE2F7A">
            <w:pPr>
              <w:jc w:val="center"/>
              <w:rPr>
                <w:rFonts w:ascii="Arial" w:hAnsi="Arial" w:cs="Arial"/>
                <w:sz w:val="12"/>
                <w:szCs w:val="12"/>
              </w:rPr>
            </w:pPr>
          </w:p>
        </w:tc>
        <w:tc>
          <w:tcPr>
            <w:tcW w:w="992" w:type="pct"/>
            <w:vAlign w:val="center"/>
          </w:tcPr>
          <w:p w:rsidR="00296E60" w:rsidRPr="00EE2F7A" w:rsidRDefault="00296E60" w:rsidP="00EE2F7A">
            <w:pPr>
              <w:jc w:val="center"/>
              <w:rPr>
                <w:rFonts w:ascii="Arial" w:hAnsi="Arial" w:cs="Arial"/>
                <w:sz w:val="12"/>
                <w:szCs w:val="12"/>
              </w:rPr>
            </w:pPr>
          </w:p>
        </w:tc>
        <w:tc>
          <w:tcPr>
            <w:tcW w:w="765"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3112,88433</w:t>
            </w:r>
          </w:p>
        </w:tc>
      </w:tr>
      <w:tr w:rsidR="00296E60" w:rsidRPr="00EE2F7A" w:rsidTr="00EE2F7A">
        <w:trPr>
          <w:trHeight w:val="20"/>
        </w:trPr>
        <w:tc>
          <w:tcPr>
            <w:tcW w:w="385"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2022</w:t>
            </w:r>
          </w:p>
        </w:tc>
        <w:tc>
          <w:tcPr>
            <w:tcW w:w="1374"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3 228,32128</w:t>
            </w:r>
          </w:p>
        </w:tc>
        <w:tc>
          <w:tcPr>
            <w:tcW w:w="644"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452,125</w:t>
            </w:r>
          </w:p>
        </w:tc>
        <w:tc>
          <w:tcPr>
            <w:tcW w:w="840" w:type="pct"/>
            <w:vAlign w:val="center"/>
          </w:tcPr>
          <w:p w:rsidR="00296E60" w:rsidRPr="00EE2F7A" w:rsidRDefault="00296E60" w:rsidP="00EE2F7A">
            <w:pPr>
              <w:jc w:val="center"/>
              <w:rPr>
                <w:rFonts w:ascii="Arial" w:hAnsi="Arial" w:cs="Arial"/>
                <w:sz w:val="12"/>
                <w:szCs w:val="12"/>
              </w:rPr>
            </w:pPr>
          </w:p>
        </w:tc>
        <w:tc>
          <w:tcPr>
            <w:tcW w:w="992" w:type="pct"/>
            <w:vAlign w:val="center"/>
          </w:tcPr>
          <w:p w:rsidR="00296E60" w:rsidRPr="00EE2F7A" w:rsidRDefault="00296E60" w:rsidP="00EE2F7A">
            <w:pPr>
              <w:jc w:val="center"/>
              <w:rPr>
                <w:rFonts w:ascii="Arial" w:hAnsi="Arial" w:cs="Arial"/>
                <w:sz w:val="12"/>
                <w:szCs w:val="12"/>
              </w:rPr>
            </w:pPr>
          </w:p>
        </w:tc>
        <w:tc>
          <w:tcPr>
            <w:tcW w:w="765"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3680,44628</w:t>
            </w:r>
          </w:p>
        </w:tc>
      </w:tr>
      <w:tr w:rsidR="00296E60" w:rsidRPr="00EE2F7A" w:rsidTr="00EE2F7A">
        <w:trPr>
          <w:trHeight w:val="20"/>
        </w:trPr>
        <w:tc>
          <w:tcPr>
            <w:tcW w:w="385"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2023</w:t>
            </w:r>
          </w:p>
        </w:tc>
        <w:tc>
          <w:tcPr>
            <w:tcW w:w="1374"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1694,3173</w:t>
            </w:r>
          </w:p>
        </w:tc>
        <w:tc>
          <w:tcPr>
            <w:tcW w:w="644" w:type="pct"/>
            <w:vAlign w:val="center"/>
          </w:tcPr>
          <w:p w:rsidR="00296E60" w:rsidRPr="00EE2F7A" w:rsidRDefault="00296E60" w:rsidP="00EE2F7A">
            <w:pPr>
              <w:jc w:val="center"/>
              <w:rPr>
                <w:rFonts w:ascii="Arial" w:hAnsi="Arial" w:cs="Arial"/>
                <w:sz w:val="12"/>
                <w:szCs w:val="12"/>
              </w:rPr>
            </w:pPr>
          </w:p>
        </w:tc>
        <w:tc>
          <w:tcPr>
            <w:tcW w:w="840" w:type="pct"/>
            <w:vAlign w:val="center"/>
          </w:tcPr>
          <w:p w:rsidR="00296E60" w:rsidRPr="00EE2F7A" w:rsidRDefault="00296E60" w:rsidP="00EE2F7A">
            <w:pPr>
              <w:jc w:val="center"/>
              <w:rPr>
                <w:rFonts w:ascii="Arial" w:hAnsi="Arial" w:cs="Arial"/>
                <w:sz w:val="12"/>
                <w:szCs w:val="12"/>
              </w:rPr>
            </w:pPr>
          </w:p>
        </w:tc>
        <w:tc>
          <w:tcPr>
            <w:tcW w:w="992" w:type="pct"/>
            <w:vAlign w:val="center"/>
          </w:tcPr>
          <w:p w:rsidR="00296E60" w:rsidRPr="00EE2F7A" w:rsidRDefault="00296E60" w:rsidP="00EE2F7A">
            <w:pPr>
              <w:jc w:val="center"/>
              <w:rPr>
                <w:rFonts w:ascii="Arial" w:hAnsi="Arial" w:cs="Arial"/>
                <w:sz w:val="12"/>
                <w:szCs w:val="12"/>
              </w:rPr>
            </w:pPr>
          </w:p>
        </w:tc>
        <w:tc>
          <w:tcPr>
            <w:tcW w:w="765" w:type="pct"/>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1694,3173</w:t>
            </w:r>
          </w:p>
        </w:tc>
      </w:tr>
      <w:tr w:rsidR="00296E60" w:rsidRPr="00EE2F7A" w:rsidTr="00EE2F7A">
        <w:trPr>
          <w:trHeight w:val="20"/>
        </w:trPr>
        <w:tc>
          <w:tcPr>
            <w:tcW w:w="385" w:type="pct"/>
            <w:vAlign w:val="center"/>
          </w:tcPr>
          <w:p w:rsidR="00296E60" w:rsidRPr="00EE2F7A" w:rsidRDefault="00296E60" w:rsidP="00EE2F7A">
            <w:pPr>
              <w:widowControl w:val="0"/>
              <w:jc w:val="center"/>
              <w:rPr>
                <w:rFonts w:ascii="Arial" w:hAnsi="Arial" w:cs="Arial"/>
                <w:b/>
                <w:sz w:val="12"/>
                <w:szCs w:val="12"/>
              </w:rPr>
            </w:pPr>
            <w:r w:rsidRPr="00EE2F7A">
              <w:rPr>
                <w:rFonts w:ascii="Arial" w:hAnsi="Arial" w:cs="Arial"/>
                <w:b/>
                <w:sz w:val="12"/>
                <w:szCs w:val="12"/>
              </w:rPr>
              <w:t>Всего</w:t>
            </w:r>
          </w:p>
        </w:tc>
        <w:tc>
          <w:tcPr>
            <w:tcW w:w="1374" w:type="pct"/>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10145,38763</w:t>
            </w:r>
          </w:p>
        </w:tc>
        <w:tc>
          <w:tcPr>
            <w:tcW w:w="644" w:type="pct"/>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452,125</w:t>
            </w:r>
          </w:p>
        </w:tc>
        <w:tc>
          <w:tcPr>
            <w:tcW w:w="840" w:type="pct"/>
            <w:vAlign w:val="center"/>
          </w:tcPr>
          <w:p w:rsidR="00296E60" w:rsidRPr="00EE2F7A" w:rsidRDefault="00296E60" w:rsidP="00EE2F7A">
            <w:pPr>
              <w:jc w:val="center"/>
              <w:rPr>
                <w:rFonts w:ascii="Arial" w:hAnsi="Arial" w:cs="Arial"/>
                <w:b/>
                <w:bCs/>
                <w:sz w:val="12"/>
                <w:szCs w:val="12"/>
              </w:rPr>
            </w:pPr>
          </w:p>
        </w:tc>
        <w:tc>
          <w:tcPr>
            <w:tcW w:w="992" w:type="pct"/>
            <w:vAlign w:val="center"/>
          </w:tcPr>
          <w:p w:rsidR="00296E60" w:rsidRPr="00EE2F7A" w:rsidRDefault="00296E60" w:rsidP="00EE2F7A">
            <w:pPr>
              <w:jc w:val="center"/>
              <w:rPr>
                <w:rFonts w:ascii="Arial" w:hAnsi="Arial" w:cs="Arial"/>
                <w:b/>
                <w:bCs/>
                <w:sz w:val="12"/>
                <w:szCs w:val="12"/>
              </w:rPr>
            </w:pPr>
          </w:p>
        </w:tc>
        <w:tc>
          <w:tcPr>
            <w:tcW w:w="765" w:type="pct"/>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10597,51263</w:t>
            </w:r>
          </w:p>
        </w:tc>
      </w:tr>
    </w:tbl>
    <w:p w:rsidR="00296E60" w:rsidRPr="00AA6CCE" w:rsidRDefault="00296E60" w:rsidP="00EE2F7A">
      <w:pPr>
        <w:ind w:firstLine="709"/>
        <w:jc w:val="right"/>
        <w:rPr>
          <w:rFonts w:ascii="Arial" w:hAnsi="Arial" w:cs="Arial"/>
          <w:sz w:val="12"/>
          <w:szCs w:val="12"/>
        </w:rPr>
      </w:pPr>
      <w:r w:rsidRPr="00AA6CCE">
        <w:rPr>
          <w:rFonts w:ascii="Arial" w:hAnsi="Arial" w:cs="Arial"/>
          <w:sz w:val="12"/>
          <w:szCs w:val="12"/>
        </w:rPr>
        <w:t>»;</w:t>
      </w:r>
    </w:p>
    <w:p w:rsidR="00296E60" w:rsidRPr="00EE2F7A" w:rsidRDefault="00296E60" w:rsidP="00EE2F7A">
      <w:pPr>
        <w:ind w:firstLine="284"/>
        <w:jc w:val="both"/>
        <w:rPr>
          <w:rFonts w:ascii="Arial" w:hAnsi="Arial" w:cs="Arial"/>
          <w:sz w:val="16"/>
          <w:szCs w:val="16"/>
        </w:rPr>
      </w:pPr>
      <w:r w:rsidRPr="00EE2F7A">
        <w:rPr>
          <w:rFonts w:ascii="Arial" w:hAnsi="Arial" w:cs="Arial"/>
          <w:sz w:val="16"/>
          <w:szCs w:val="16"/>
        </w:rPr>
        <w:t>1.4. Изложить пункт 4 паспорта подпрограммы «Прочие мероприятия по благоустройству»:</w:t>
      </w:r>
    </w:p>
    <w:p w:rsidR="00296E60" w:rsidRPr="00EE2F7A" w:rsidRDefault="00296E60" w:rsidP="00EE2F7A">
      <w:pPr>
        <w:ind w:firstLine="284"/>
        <w:jc w:val="both"/>
        <w:rPr>
          <w:rFonts w:ascii="Arial" w:hAnsi="Arial" w:cs="Arial"/>
          <w:sz w:val="16"/>
          <w:szCs w:val="16"/>
        </w:rPr>
      </w:pPr>
      <w:r w:rsidRPr="00EE2F7A">
        <w:rPr>
          <w:rFonts w:ascii="Arial" w:hAnsi="Arial" w:cs="Arial"/>
          <w:sz w:val="16"/>
          <w:szCs w:val="16"/>
        </w:rPr>
        <w:t>«4. Объемы и источники финансирования подпрограммы с разбивкой по годам реализации:</w:t>
      </w:r>
    </w:p>
    <w:p w:rsidR="00296E60" w:rsidRPr="00EE2F7A" w:rsidRDefault="00296E60" w:rsidP="00EE2F7A">
      <w:pPr>
        <w:ind w:firstLine="709"/>
        <w:jc w:val="both"/>
        <w:rPr>
          <w:rFonts w:ascii="Arial" w:hAnsi="Arial" w:cs="Arial"/>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66"/>
        <w:gridCol w:w="3093"/>
        <w:gridCol w:w="1516"/>
        <w:gridCol w:w="1920"/>
        <w:gridCol w:w="2233"/>
        <w:gridCol w:w="1720"/>
      </w:tblGrid>
      <w:tr w:rsidR="00296E60" w:rsidRPr="00EE2F7A" w:rsidTr="00EE2F7A">
        <w:trPr>
          <w:trHeight w:val="20"/>
          <w:jc w:val="center"/>
        </w:trPr>
        <w:tc>
          <w:tcPr>
            <w:tcW w:w="381" w:type="pct"/>
            <w:vMerge w:val="restar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Год</w:t>
            </w:r>
          </w:p>
        </w:tc>
        <w:tc>
          <w:tcPr>
            <w:tcW w:w="4619" w:type="pct"/>
            <w:gridSpan w:val="5"/>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Источник финансирования</w:t>
            </w:r>
          </w:p>
        </w:tc>
      </w:tr>
      <w:tr w:rsidR="00296E60" w:rsidRPr="00EE2F7A" w:rsidTr="00EE2F7A">
        <w:trPr>
          <w:trHeight w:val="20"/>
          <w:jc w:val="center"/>
        </w:trPr>
        <w:tc>
          <w:tcPr>
            <w:tcW w:w="381" w:type="pct"/>
            <w:vMerge/>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sz w:val="12"/>
                <w:szCs w:val="12"/>
              </w:rPr>
            </w:pPr>
          </w:p>
        </w:tc>
        <w:tc>
          <w:tcPr>
            <w:tcW w:w="1363"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бюджет Валдайского городского поселения</w:t>
            </w:r>
          </w:p>
        </w:tc>
        <w:tc>
          <w:tcPr>
            <w:tcW w:w="66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областной бюджет</w:t>
            </w:r>
          </w:p>
        </w:tc>
        <w:tc>
          <w:tcPr>
            <w:tcW w:w="846"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федеральный бюджет</w:t>
            </w:r>
          </w:p>
        </w:tc>
        <w:tc>
          <w:tcPr>
            <w:tcW w:w="98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внебюджетные средства</w:t>
            </w: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всего</w:t>
            </w:r>
          </w:p>
        </w:tc>
      </w:tr>
      <w:tr w:rsidR="00296E60" w:rsidRPr="00EE2F7A" w:rsidTr="00EE2F7A">
        <w:trPr>
          <w:trHeight w:val="20"/>
          <w:jc w:val="center"/>
        </w:trPr>
        <w:tc>
          <w:tcPr>
            <w:tcW w:w="3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sz w:val="12"/>
                <w:szCs w:val="12"/>
              </w:rPr>
            </w:pPr>
            <w:r w:rsidRPr="00EE2F7A">
              <w:rPr>
                <w:sz w:val="12"/>
                <w:szCs w:val="12"/>
              </w:rPr>
              <w:t>2020</w:t>
            </w:r>
          </w:p>
        </w:tc>
        <w:tc>
          <w:tcPr>
            <w:tcW w:w="1363"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3 161,06321</w:t>
            </w:r>
          </w:p>
        </w:tc>
        <w:tc>
          <w:tcPr>
            <w:tcW w:w="66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846"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98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3 161,06321</w:t>
            </w:r>
          </w:p>
        </w:tc>
      </w:tr>
      <w:tr w:rsidR="00296E60" w:rsidRPr="00EE2F7A" w:rsidTr="00EE2F7A">
        <w:trPr>
          <w:trHeight w:val="20"/>
          <w:jc w:val="center"/>
        </w:trPr>
        <w:tc>
          <w:tcPr>
            <w:tcW w:w="3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sz w:val="12"/>
                <w:szCs w:val="12"/>
              </w:rPr>
            </w:pPr>
            <w:r w:rsidRPr="00EE2F7A">
              <w:rPr>
                <w:sz w:val="12"/>
                <w:szCs w:val="12"/>
              </w:rPr>
              <w:t>2021</w:t>
            </w:r>
          </w:p>
        </w:tc>
        <w:tc>
          <w:tcPr>
            <w:tcW w:w="1363"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3 692,30863</w:t>
            </w:r>
          </w:p>
        </w:tc>
        <w:tc>
          <w:tcPr>
            <w:tcW w:w="66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846"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98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3 692,30863</w:t>
            </w:r>
          </w:p>
        </w:tc>
      </w:tr>
      <w:tr w:rsidR="00296E60" w:rsidRPr="00EE2F7A" w:rsidTr="00EE2F7A">
        <w:trPr>
          <w:trHeight w:val="20"/>
          <w:jc w:val="center"/>
        </w:trPr>
        <w:tc>
          <w:tcPr>
            <w:tcW w:w="3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sz w:val="12"/>
                <w:szCs w:val="12"/>
              </w:rPr>
            </w:pPr>
            <w:r w:rsidRPr="00EE2F7A">
              <w:rPr>
                <w:sz w:val="12"/>
                <w:szCs w:val="12"/>
              </w:rPr>
              <w:t>2022</w:t>
            </w:r>
          </w:p>
        </w:tc>
        <w:tc>
          <w:tcPr>
            <w:tcW w:w="1363"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6 524,201020</w:t>
            </w:r>
          </w:p>
        </w:tc>
        <w:tc>
          <w:tcPr>
            <w:tcW w:w="66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846"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98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6 524,20102</w:t>
            </w:r>
          </w:p>
        </w:tc>
      </w:tr>
      <w:tr w:rsidR="00296E60" w:rsidRPr="00EE2F7A" w:rsidTr="00EE2F7A">
        <w:trPr>
          <w:trHeight w:val="20"/>
          <w:jc w:val="center"/>
        </w:trPr>
        <w:tc>
          <w:tcPr>
            <w:tcW w:w="3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sz w:val="12"/>
                <w:szCs w:val="12"/>
              </w:rPr>
            </w:pPr>
            <w:r w:rsidRPr="00EE2F7A">
              <w:rPr>
                <w:sz w:val="12"/>
                <w:szCs w:val="12"/>
              </w:rPr>
              <w:t>2023</w:t>
            </w:r>
          </w:p>
        </w:tc>
        <w:tc>
          <w:tcPr>
            <w:tcW w:w="1363"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702,35377</w:t>
            </w:r>
          </w:p>
        </w:tc>
        <w:tc>
          <w:tcPr>
            <w:tcW w:w="66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846"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98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702,35377</w:t>
            </w:r>
          </w:p>
        </w:tc>
      </w:tr>
      <w:tr w:rsidR="00296E60" w:rsidRPr="00EE2F7A" w:rsidTr="00EE2F7A">
        <w:trPr>
          <w:trHeight w:val="20"/>
          <w:jc w:val="center"/>
        </w:trPr>
        <w:tc>
          <w:tcPr>
            <w:tcW w:w="3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sz w:val="12"/>
                <w:szCs w:val="12"/>
              </w:rPr>
            </w:pPr>
            <w:r w:rsidRPr="00EE2F7A">
              <w:rPr>
                <w:b/>
                <w:sz w:val="12"/>
                <w:szCs w:val="12"/>
              </w:rPr>
              <w:t>Всего</w:t>
            </w:r>
          </w:p>
        </w:tc>
        <w:tc>
          <w:tcPr>
            <w:tcW w:w="1363"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14 079,92663</w:t>
            </w:r>
          </w:p>
        </w:tc>
        <w:tc>
          <w:tcPr>
            <w:tcW w:w="66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p>
        </w:tc>
        <w:tc>
          <w:tcPr>
            <w:tcW w:w="846"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p>
        </w:tc>
        <w:tc>
          <w:tcPr>
            <w:tcW w:w="984"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14 079,92663</w:t>
            </w:r>
          </w:p>
        </w:tc>
      </w:tr>
    </w:tbl>
    <w:p w:rsidR="00296E60" w:rsidRPr="00AA6CCE" w:rsidRDefault="00296E60" w:rsidP="00EE2F7A">
      <w:pPr>
        <w:ind w:firstLine="709"/>
        <w:jc w:val="right"/>
        <w:rPr>
          <w:rFonts w:ascii="Arial" w:hAnsi="Arial" w:cs="Arial"/>
          <w:sz w:val="12"/>
          <w:szCs w:val="12"/>
        </w:rPr>
      </w:pPr>
      <w:r w:rsidRPr="00AA6CCE">
        <w:rPr>
          <w:rFonts w:ascii="Arial" w:hAnsi="Arial" w:cs="Arial"/>
          <w:sz w:val="12"/>
          <w:szCs w:val="12"/>
        </w:rPr>
        <w:t>»;</w:t>
      </w:r>
    </w:p>
    <w:p w:rsidR="00296E60" w:rsidRPr="00EE2F7A" w:rsidRDefault="00296E60" w:rsidP="00EE2F7A">
      <w:pPr>
        <w:ind w:firstLine="284"/>
        <w:jc w:val="both"/>
        <w:rPr>
          <w:rFonts w:ascii="Arial" w:hAnsi="Arial" w:cs="Arial"/>
          <w:sz w:val="16"/>
          <w:szCs w:val="16"/>
        </w:rPr>
      </w:pPr>
      <w:r w:rsidRPr="00EE2F7A">
        <w:rPr>
          <w:rFonts w:ascii="Arial" w:hAnsi="Arial" w:cs="Arial"/>
          <w:sz w:val="16"/>
          <w:szCs w:val="16"/>
        </w:rPr>
        <w:t>1.5. Изложить пункт 4 паспорта подпрограммы «Благоустройство и содержание общественных территорий».</w:t>
      </w:r>
    </w:p>
    <w:p w:rsidR="00296E60" w:rsidRPr="00EE2F7A" w:rsidRDefault="00296E60" w:rsidP="00EE2F7A">
      <w:pPr>
        <w:ind w:firstLine="284"/>
        <w:jc w:val="both"/>
        <w:rPr>
          <w:rFonts w:ascii="Arial" w:hAnsi="Arial" w:cs="Arial"/>
          <w:sz w:val="16"/>
          <w:szCs w:val="16"/>
        </w:rPr>
      </w:pPr>
      <w:r w:rsidRPr="00EE2F7A">
        <w:rPr>
          <w:rFonts w:ascii="Arial" w:hAnsi="Arial" w:cs="Arial"/>
          <w:sz w:val="16"/>
          <w:szCs w:val="16"/>
        </w:rPr>
        <w:t>«4. Объемы и источники финансирования подпрограммы с разбивкой по годам реализации:</w:t>
      </w:r>
    </w:p>
    <w:p w:rsidR="00296E60" w:rsidRPr="00EE2F7A" w:rsidRDefault="00296E60" w:rsidP="00EE2F7A">
      <w:pPr>
        <w:ind w:firstLine="709"/>
        <w:jc w:val="both"/>
        <w:rPr>
          <w:rFonts w:ascii="Arial" w:hAnsi="Arial" w:cs="Arial"/>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10"/>
        <w:gridCol w:w="3148"/>
        <w:gridCol w:w="1546"/>
        <w:gridCol w:w="1965"/>
        <w:gridCol w:w="2156"/>
        <w:gridCol w:w="1723"/>
      </w:tblGrid>
      <w:tr w:rsidR="00296E60" w:rsidRPr="00EE2F7A" w:rsidTr="00EE2F7A">
        <w:trPr>
          <w:trHeight w:val="20"/>
          <w:jc w:val="center"/>
        </w:trPr>
        <w:tc>
          <w:tcPr>
            <w:tcW w:w="357" w:type="pct"/>
            <w:vMerge w:val="restar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Год</w:t>
            </w:r>
          </w:p>
        </w:tc>
        <w:tc>
          <w:tcPr>
            <w:tcW w:w="4643" w:type="pct"/>
            <w:gridSpan w:val="5"/>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Источник финансирования</w:t>
            </w:r>
          </w:p>
        </w:tc>
      </w:tr>
      <w:tr w:rsidR="00296E60" w:rsidRPr="00EE2F7A" w:rsidTr="00EE2F7A">
        <w:trPr>
          <w:trHeight w:val="20"/>
          <w:jc w:val="center"/>
        </w:trPr>
        <w:tc>
          <w:tcPr>
            <w:tcW w:w="357" w:type="pct"/>
            <w:vMerge/>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sz w:val="12"/>
                <w:szCs w:val="12"/>
              </w:rPr>
            </w:pPr>
          </w:p>
        </w:tc>
        <w:tc>
          <w:tcPr>
            <w:tcW w:w="1387"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бюджет Валдайского городского поселения</w:t>
            </w:r>
          </w:p>
        </w:tc>
        <w:tc>
          <w:tcPr>
            <w:tcW w:w="6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областной бюджет</w:t>
            </w:r>
          </w:p>
        </w:tc>
        <w:tc>
          <w:tcPr>
            <w:tcW w:w="866"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федеральный бюджет</w:t>
            </w:r>
          </w:p>
        </w:tc>
        <w:tc>
          <w:tcPr>
            <w:tcW w:w="950"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внебюджетные средства</w:t>
            </w: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всего</w:t>
            </w:r>
          </w:p>
        </w:tc>
      </w:tr>
      <w:tr w:rsidR="00296E60" w:rsidRPr="00EE2F7A" w:rsidTr="00EE2F7A">
        <w:trPr>
          <w:trHeight w:val="20"/>
          <w:jc w:val="center"/>
        </w:trPr>
        <w:tc>
          <w:tcPr>
            <w:tcW w:w="357"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sz w:val="12"/>
                <w:szCs w:val="12"/>
              </w:rPr>
            </w:pPr>
            <w:r w:rsidRPr="00EE2F7A">
              <w:rPr>
                <w:sz w:val="12"/>
                <w:szCs w:val="12"/>
              </w:rPr>
              <w:t>2020</w:t>
            </w:r>
          </w:p>
        </w:tc>
        <w:tc>
          <w:tcPr>
            <w:tcW w:w="1387"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1486,67437</w:t>
            </w:r>
          </w:p>
        </w:tc>
        <w:tc>
          <w:tcPr>
            <w:tcW w:w="6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866"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950"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1486,67437</w:t>
            </w:r>
          </w:p>
        </w:tc>
      </w:tr>
      <w:tr w:rsidR="00296E60" w:rsidRPr="00EE2F7A" w:rsidTr="00EE2F7A">
        <w:trPr>
          <w:trHeight w:val="20"/>
          <w:jc w:val="center"/>
        </w:trPr>
        <w:tc>
          <w:tcPr>
            <w:tcW w:w="357"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sz w:val="12"/>
                <w:szCs w:val="12"/>
              </w:rPr>
            </w:pPr>
            <w:r w:rsidRPr="00EE2F7A">
              <w:rPr>
                <w:sz w:val="12"/>
                <w:szCs w:val="12"/>
              </w:rPr>
              <w:t>2021</w:t>
            </w:r>
          </w:p>
        </w:tc>
        <w:tc>
          <w:tcPr>
            <w:tcW w:w="1387"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1981,41656</w:t>
            </w:r>
          </w:p>
        </w:tc>
        <w:tc>
          <w:tcPr>
            <w:tcW w:w="6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866"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950"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1981,41656</w:t>
            </w:r>
          </w:p>
        </w:tc>
      </w:tr>
      <w:tr w:rsidR="00296E60" w:rsidRPr="00EE2F7A" w:rsidTr="00EE2F7A">
        <w:trPr>
          <w:trHeight w:val="20"/>
          <w:jc w:val="center"/>
        </w:trPr>
        <w:tc>
          <w:tcPr>
            <w:tcW w:w="357"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sz w:val="12"/>
                <w:szCs w:val="12"/>
              </w:rPr>
            </w:pPr>
            <w:r w:rsidRPr="00EE2F7A">
              <w:rPr>
                <w:sz w:val="12"/>
                <w:szCs w:val="12"/>
              </w:rPr>
              <w:t>2022</w:t>
            </w:r>
          </w:p>
        </w:tc>
        <w:tc>
          <w:tcPr>
            <w:tcW w:w="1387"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19 716,62231</w:t>
            </w:r>
          </w:p>
        </w:tc>
        <w:tc>
          <w:tcPr>
            <w:tcW w:w="6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2 000,00</w:t>
            </w:r>
          </w:p>
        </w:tc>
        <w:tc>
          <w:tcPr>
            <w:tcW w:w="866"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950"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21716,62231</w:t>
            </w:r>
          </w:p>
        </w:tc>
      </w:tr>
      <w:tr w:rsidR="00296E60" w:rsidRPr="00EE2F7A" w:rsidTr="00EE2F7A">
        <w:trPr>
          <w:trHeight w:val="20"/>
          <w:jc w:val="center"/>
        </w:trPr>
        <w:tc>
          <w:tcPr>
            <w:tcW w:w="357"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sz w:val="12"/>
                <w:szCs w:val="12"/>
              </w:rPr>
            </w:pPr>
            <w:r w:rsidRPr="00EE2F7A">
              <w:rPr>
                <w:sz w:val="12"/>
                <w:szCs w:val="12"/>
              </w:rPr>
              <w:t>2023</w:t>
            </w:r>
          </w:p>
        </w:tc>
        <w:tc>
          <w:tcPr>
            <w:tcW w:w="1387"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3048,17662</w:t>
            </w:r>
          </w:p>
        </w:tc>
        <w:tc>
          <w:tcPr>
            <w:tcW w:w="6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866"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950"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3048,17662</w:t>
            </w:r>
          </w:p>
        </w:tc>
      </w:tr>
      <w:tr w:rsidR="00296E60" w:rsidRPr="00EE2F7A" w:rsidTr="00EE2F7A">
        <w:trPr>
          <w:trHeight w:val="20"/>
          <w:jc w:val="center"/>
        </w:trPr>
        <w:tc>
          <w:tcPr>
            <w:tcW w:w="357"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Всего</w:t>
            </w:r>
          </w:p>
        </w:tc>
        <w:tc>
          <w:tcPr>
            <w:tcW w:w="1387"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26232,88986</w:t>
            </w:r>
          </w:p>
        </w:tc>
        <w:tc>
          <w:tcPr>
            <w:tcW w:w="6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2 000,00</w:t>
            </w:r>
          </w:p>
        </w:tc>
        <w:tc>
          <w:tcPr>
            <w:tcW w:w="866"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p>
        </w:tc>
        <w:tc>
          <w:tcPr>
            <w:tcW w:w="950"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26232,88986</w:t>
            </w:r>
          </w:p>
        </w:tc>
      </w:tr>
    </w:tbl>
    <w:p w:rsidR="00296E60" w:rsidRPr="00EE2F7A" w:rsidRDefault="00296E60" w:rsidP="00EE2F7A">
      <w:pPr>
        <w:ind w:firstLine="709"/>
        <w:jc w:val="right"/>
        <w:rPr>
          <w:rFonts w:ascii="Arial" w:hAnsi="Arial" w:cs="Arial"/>
          <w:sz w:val="16"/>
          <w:szCs w:val="16"/>
        </w:rPr>
      </w:pPr>
      <w:r w:rsidRPr="00EE2F7A">
        <w:rPr>
          <w:rFonts w:ascii="Arial" w:hAnsi="Arial" w:cs="Arial"/>
          <w:sz w:val="16"/>
          <w:szCs w:val="16"/>
        </w:rPr>
        <w:t>»;</w:t>
      </w:r>
    </w:p>
    <w:p w:rsidR="00296E60" w:rsidRPr="00EE2F7A" w:rsidRDefault="00296E60" w:rsidP="00EE2F7A">
      <w:pPr>
        <w:ind w:firstLine="284"/>
        <w:jc w:val="both"/>
        <w:rPr>
          <w:rFonts w:ascii="Arial" w:hAnsi="Arial" w:cs="Arial"/>
          <w:sz w:val="16"/>
          <w:szCs w:val="16"/>
        </w:rPr>
      </w:pPr>
      <w:r w:rsidRPr="00EE2F7A">
        <w:rPr>
          <w:rFonts w:ascii="Arial" w:hAnsi="Arial" w:cs="Arial"/>
          <w:sz w:val="16"/>
          <w:szCs w:val="16"/>
        </w:rPr>
        <w:t>1.6. Изложить пункт 4 паспорта подпрограммы «Реализация проектов территориальных общественных самоуправлений и проектов поддержки местных инициатив».</w:t>
      </w:r>
    </w:p>
    <w:p w:rsidR="00296E60" w:rsidRPr="00EE2F7A" w:rsidRDefault="00296E60" w:rsidP="00EE2F7A">
      <w:pPr>
        <w:ind w:firstLine="284"/>
        <w:jc w:val="both"/>
        <w:rPr>
          <w:rFonts w:ascii="Arial" w:hAnsi="Arial" w:cs="Arial"/>
          <w:sz w:val="16"/>
          <w:szCs w:val="16"/>
        </w:rPr>
      </w:pPr>
      <w:r w:rsidRPr="00EE2F7A">
        <w:rPr>
          <w:rFonts w:ascii="Arial" w:hAnsi="Arial" w:cs="Arial"/>
          <w:sz w:val="16"/>
          <w:szCs w:val="16"/>
        </w:rPr>
        <w:t>«4. Объемы и источники финансирования подпрограммы с разбивкой по годам реализации:</w:t>
      </w:r>
    </w:p>
    <w:p w:rsidR="00296E60" w:rsidRPr="00EE2F7A" w:rsidRDefault="00296E60" w:rsidP="00EE2F7A">
      <w:pPr>
        <w:ind w:firstLine="284"/>
        <w:jc w:val="both"/>
        <w:rPr>
          <w:rFonts w:ascii="Arial" w:hAnsi="Arial" w:cs="Arial"/>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64"/>
        <w:gridCol w:w="3091"/>
        <w:gridCol w:w="1546"/>
        <w:gridCol w:w="2061"/>
        <w:gridCol w:w="2061"/>
        <w:gridCol w:w="1725"/>
      </w:tblGrid>
      <w:tr w:rsidR="00296E60" w:rsidRPr="00EE2F7A" w:rsidTr="00EE2F7A">
        <w:trPr>
          <w:trHeight w:val="20"/>
          <w:jc w:val="center"/>
        </w:trPr>
        <w:tc>
          <w:tcPr>
            <w:tcW w:w="381" w:type="pct"/>
            <w:vMerge w:val="restar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Год</w:t>
            </w:r>
          </w:p>
        </w:tc>
        <w:tc>
          <w:tcPr>
            <w:tcW w:w="4619" w:type="pct"/>
            <w:gridSpan w:val="5"/>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Источник финансирования</w:t>
            </w:r>
          </w:p>
        </w:tc>
      </w:tr>
      <w:tr w:rsidR="00296E60" w:rsidRPr="00EE2F7A" w:rsidTr="00EE2F7A">
        <w:trPr>
          <w:trHeight w:val="20"/>
          <w:jc w:val="center"/>
        </w:trPr>
        <w:tc>
          <w:tcPr>
            <w:tcW w:w="381" w:type="pct"/>
            <w:vMerge/>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sz w:val="12"/>
                <w:szCs w:val="12"/>
              </w:rPr>
            </w:pPr>
          </w:p>
        </w:tc>
        <w:tc>
          <w:tcPr>
            <w:tcW w:w="1362"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бюджет Валдайского городского поселения</w:t>
            </w:r>
          </w:p>
        </w:tc>
        <w:tc>
          <w:tcPr>
            <w:tcW w:w="6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областной бюджет</w:t>
            </w:r>
          </w:p>
        </w:tc>
        <w:tc>
          <w:tcPr>
            <w:tcW w:w="90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федеральный бюджет</w:t>
            </w:r>
          </w:p>
        </w:tc>
        <w:tc>
          <w:tcPr>
            <w:tcW w:w="90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внебюджетные средства</w:t>
            </w: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всего</w:t>
            </w:r>
          </w:p>
        </w:tc>
      </w:tr>
      <w:tr w:rsidR="00296E60" w:rsidRPr="00EE2F7A" w:rsidTr="00EE2F7A">
        <w:trPr>
          <w:trHeight w:val="20"/>
          <w:jc w:val="center"/>
        </w:trPr>
        <w:tc>
          <w:tcPr>
            <w:tcW w:w="3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sz w:val="12"/>
                <w:szCs w:val="12"/>
              </w:rPr>
            </w:pPr>
            <w:r w:rsidRPr="00EE2F7A">
              <w:rPr>
                <w:sz w:val="12"/>
                <w:szCs w:val="12"/>
              </w:rPr>
              <w:t>2020</w:t>
            </w:r>
          </w:p>
        </w:tc>
        <w:tc>
          <w:tcPr>
            <w:tcW w:w="1362"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w:t>
            </w:r>
          </w:p>
        </w:tc>
        <w:tc>
          <w:tcPr>
            <w:tcW w:w="6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w:t>
            </w:r>
          </w:p>
        </w:tc>
        <w:tc>
          <w:tcPr>
            <w:tcW w:w="90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90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w:t>
            </w: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w:t>
            </w:r>
          </w:p>
        </w:tc>
      </w:tr>
      <w:tr w:rsidR="00296E60" w:rsidRPr="00EE2F7A" w:rsidTr="00EE2F7A">
        <w:trPr>
          <w:trHeight w:val="20"/>
          <w:jc w:val="center"/>
        </w:trPr>
        <w:tc>
          <w:tcPr>
            <w:tcW w:w="3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sz w:val="12"/>
                <w:szCs w:val="12"/>
              </w:rPr>
            </w:pPr>
            <w:r w:rsidRPr="00EE2F7A">
              <w:rPr>
                <w:sz w:val="12"/>
                <w:szCs w:val="12"/>
              </w:rPr>
              <w:t>2021</w:t>
            </w:r>
          </w:p>
        </w:tc>
        <w:tc>
          <w:tcPr>
            <w:tcW w:w="1362"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19,00</w:t>
            </w:r>
          </w:p>
        </w:tc>
        <w:tc>
          <w:tcPr>
            <w:tcW w:w="6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59,00</w:t>
            </w:r>
          </w:p>
        </w:tc>
        <w:tc>
          <w:tcPr>
            <w:tcW w:w="90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90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w:t>
            </w: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78,00</w:t>
            </w:r>
          </w:p>
        </w:tc>
      </w:tr>
      <w:tr w:rsidR="00296E60" w:rsidRPr="00EE2F7A" w:rsidTr="00EE2F7A">
        <w:trPr>
          <w:trHeight w:val="20"/>
          <w:jc w:val="center"/>
        </w:trPr>
        <w:tc>
          <w:tcPr>
            <w:tcW w:w="3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sz w:val="12"/>
                <w:szCs w:val="12"/>
              </w:rPr>
            </w:pPr>
            <w:r w:rsidRPr="00EE2F7A">
              <w:rPr>
                <w:sz w:val="12"/>
                <w:szCs w:val="12"/>
              </w:rPr>
              <w:t>2022</w:t>
            </w:r>
          </w:p>
        </w:tc>
        <w:tc>
          <w:tcPr>
            <w:tcW w:w="1362"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236,50</w:t>
            </w:r>
          </w:p>
        </w:tc>
        <w:tc>
          <w:tcPr>
            <w:tcW w:w="6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700,00</w:t>
            </w:r>
          </w:p>
        </w:tc>
        <w:tc>
          <w:tcPr>
            <w:tcW w:w="90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90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125,00</w:t>
            </w: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1061,50</w:t>
            </w:r>
          </w:p>
        </w:tc>
      </w:tr>
      <w:tr w:rsidR="00296E60" w:rsidRPr="00EE2F7A" w:rsidTr="00EE2F7A">
        <w:trPr>
          <w:trHeight w:val="20"/>
          <w:jc w:val="center"/>
        </w:trPr>
        <w:tc>
          <w:tcPr>
            <w:tcW w:w="3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sz w:val="12"/>
                <w:szCs w:val="12"/>
              </w:rPr>
            </w:pPr>
            <w:r w:rsidRPr="00EE2F7A">
              <w:rPr>
                <w:sz w:val="12"/>
                <w:szCs w:val="12"/>
              </w:rPr>
              <w:t>2023</w:t>
            </w:r>
          </w:p>
        </w:tc>
        <w:tc>
          <w:tcPr>
            <w:tcW w:w="1362"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w:t>
            </w:r>
          </w:p>
        </w:tc>
        <w:tc>
          <w:tcPr>
            <w:tcW w:w="6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w:t>
            </w:r>
          </w:p>
        </w:tc>
        <w:tc>
          <w:tcPr>
            <w:tcW w:w="90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p>
        </w:tc>
        <w:tc>
          <w:tcPr>
            <w:tcW w:w="90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w:t>
            </w: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sz w:val="12"/>
                <w:szCs w:val="12"/>
              </w:rPr>
            </w:pPr>
            <w:r w:rsidRPr="00EE2F7A">
              <w:rPr>
                <w:rFonts w:ascii="Arial" w:hAnsi="Arial" w:cs="Arial"/>
                <w:sz w:val="12"/>
                <w:szCs w:val="12"/>
              </w:rPr>
              <w:t>-</w:t>
            </w:r>
          </w:p>
        </w:tc>
      </w:tr>
      <w:tr w:rsidR="00296E60" w:rsidRPr="00EE2F7A" w:rsidTr="00EE2F7A">
        <w:trPr>
          <w:trHeight w:val="20"/>
          <w:jc w:val="center"/>
        </w:trPr>
        <w:tc>
          <w:tcPr>
            <w:tcW w:w="3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pStyle w:val="ConsPlusCell"/>
              <w:jc w:val="center"/>
              <w:rPr>
                <w:b/>
                <w:sz w:val="12"/>
                <w:szCs w:val="12"/>
              </w:rPr>
            </w:pPr>
            <w:r w:rsidRPr="00EE2F7A">
              <w:rPr>
                <w:b/>
                <w:sz w:val="12"/>
                <w:szCs w:val="12"/>
              </w:rPr>
              <w:t>Всего</w:t>
            </w:r>
          </w:p>
        </w:tc>
        <w:tc>
          <w:tcPr>
            <w:tcW w:w="1362"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255,50</w:t>
            </w:r>
          </w:p>
        </w:tc>
        <w:tc>
          <w:tcPr>
            <w:tcW w:w="681"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759,00</w:t>
            </w:r>
          </w:p>
        </w:tc>
        <w:tc>
          <w:tcPr>
            <w:tcW w:w="90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p>
        </w:tc>
        <w:tc>
          <w:tcPr>
            <w:tcW w:w="908"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125,00</w:t>
            </w:r>
          </w:p>
        </w:tc>
        <w:tc>
          <w:tcPr>
            <w:tcW w:w="759" w:type="pct"/>
            <w:tcBorders>
              <w:top w:val="single" w:sz="4" w:space="0" w:color="auto"/>
              <w:left w:val="single" w:sz="4" w:space="0" w:color="auto"/>
              <w:bottom w:val="single" w:sz="4" w:space="0" w:color="auto"/>
              <w:right w:val="single" w:sz="4" w:space="0" w:color="auto"/>
            </w:tcBorders>
            <w:vAlign w:val="center"/>
          </w:tcPr>
          <w:p w:rsidR="00296E60" w:rsidRPr="00EE2F7A" w:rsidRDefault="00296E60" w:rsidP="00EE2F7A">
            <w:pPr>
              <w:jc w:val="center"/>
              <w:rPr>
                <w:rFonts w:ascii="Arial" w:hAnsi="Arial" w:cs="Arial"/>
                <w:b/>
                <w:bCs/>
                <w:sz w:val="12"/>
                <w:szCs w:val="12"/>
              </w:rPr>
            </w:pPr>
            <w:r w:rsidRPr="00EE2F7A">
              <w:rPr>
                <w:rFonts w:ascii="Arial" w:hAnsi="Arial" w:cs="Arial"/>
                <w:b/>
                <w:bCs/>
                <w:sz w:val="12"/>
                <w:szCs w:val="12"/>
              </w:rPr>
              <w:t>1014,50</w:t>
            </w:r>
          </w:p>
        </w:tc>
      </w:tr>
    </w:tbl>
    <w:p w:rsidR="00296E60" w:rsidRPr="00EE2F7A" w:rsidRDefault="00296E60" w:rsidP="00EE2F7A">
      <w:pPr>
        <w:ind w:firstLine="709"/>
        <w:jc w:val="right"/>
        <w:rPr>
          <w:rFonts w:ascii="Arial" w:hAnsi="Arial" w:cs="Arial"/>
          <w:sz w:val="16"/>
          <w:szCs w:val="16"/>
        </w:rPr>
      </w:pPr>
      <w:r w:rsidRPr="00EE2F7A">
        <w:rPr>
          <w:rFonts w:ascii="Arial" w:hAnsi="Arial" w:cs="Arial"/>
          <w:sz w:val="16"/>
          <w:szCs w:val="16"/>
        </w:rPr>
        <w:t>»;</w:t>
      </w:r>
    </w:p>
    <w:p w:rsidR="00296E60" w:rsidRPr="00EE2F7A" w:rsidRDefault="00296E60" w:rsidP="00EE2F7A">
      <w:pPr>
        <w:ind w:firstLine="284"/>
        <w:jc w:val="both"/>
        <w:rPr>
          <w:rFonts w:ascii="Arial" w:hAnsi="Arial" w:cs="Arial"/>
          <w:sz w:val="16"/>
          <w:szCs w:val="16"/>
        </w:rPr>
      </w:pPr>
      <w:r w:rsidRPr="00EE2F7A">
        <w:rPr>
          <w:rFonts w:ascii="Arial" w:hAnsi="Arial" w:cs="Arial"/>
          <w:sz w:val="16"/>
          <w:szCs w:val="16"/>
        </w:rPr>
        <w:t>1.7. Изложить Перечень целевых показателей подпрограмм «Организация озеленения территории Валдайского городского поселения» и «Благоустройство и содержание общественных территорий» муниципальной программы в прилагаемой редакции (приложение 1);</w:t>
      </w:r>
    </w:p>
    <w:p w:rsidR="00296E60" w:rsidRPr="00EE2F7A" w:rsidRDefault="00296E60" w:rsidP="00EE2F7A">
      <w:pPr>
        <w:ind w:firstLine="284"/>
        <w:jc w:val="both"/>
        <w:rPr>
          <w:rFonts w:ascii="Arial" w:hAnsi="Arial" w:cs="Arial"/>
          <w:sz w:val="16"/>
          <w:szCs w:val="16"/>
        </w:rPr>
      </w:pPr>
      <w:r w:rsidRPr="00EE2F7A">
        <w:rPr>
          <w:rFonts w:ascii="Arial" w:hAnsi="Arial" w:cs="Arial"/>
          <w:sz w:val="16"/>
          <w:szCs w:val="16"/>
        </w:rPr>
        <w:t>1.8. Изложить мероприятия муниципальной программы прилагаемой редакции (приложение 2).</w:t>
      </w:r>
    </w:p>
    <w:p w:rsidR="00296E60" w:rsidRPr="00EE2F7A" w:rsidRDefault="00296E60" w:rsidP="00EE2F7A">
      <w:pPr>
        <w:shd w:val="clear" w:color="auto" w:fill="FFFFFF"/>
        <w:ind w:firstLine="284"/>
        <w:jc w:val="both"/>
        <w:rPr>
          <w:rFonts w:ascii="Arial" w:eastAsia="Calibri" w:hAnsi="Arial" w:cs="Arial"/>
          <w:sz w:val="16"/>
          <w:szCs w:val="16"/>
          <w:lang w:eastAsia="en-US"/>
        </w:rPr>
      </w:pPr>
      <w:r w:rsidRPr="00EE2F7A">
        <w:rPr>
          <w:rFonts w:ascii="Arial" w:hAnsi="Arial" w:cs="Arial"/>
          <w:spacing w:val="-2"/>
          <w:sz w:val="16"/>
          <w:szCs w:val="16"/>
        </w:rPr>
        <w:t xml:space="preserve">2. </w:t>
      </w:r>
      <w:r w:rsidRPr="00EE2F7A">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96E60" w:rsidRPr="00EE2F7A" w:rsidRDefault="00296E60" w:rsidP="00EE2F7A">
      <w:pPr>
        <w:ind w:firstLine="284"/>
        <w:jc w:val="both"/>
        <w:rPr>
          <w:rFonts w:ascii="Arial" w:hAnsi="Arial" w:cs="Arial"/>
          <w:sz w:val="4"/>
          <w:szCs w:val="4"/>
        </w:rPr>
      </w:pPr>
    </w:p>
    <w:p w:rsidR="00FA2BD5" w:rsidRPr="005400AC" w:rsidRDefault="00296E60" w:rsidP="00EE2F7A">
      <w:pPr>
        <w:jc w:val="both"/>
        <w:rPr>
          <w:rFonts w:ascii="Arial" w:hAnsi="Arial" w:cs="Arial"/>
          <w:b/>
          <w:sz w:val="16"/>
          <w:szCs w:val="16"/>
        </w:rPr>
      </w:pPr>
      <w:r w:rsidRPr="00EE2F7A">
        <w:rPr>
          <w:rFonts w:ascii="Arial" w:hAnsi="Arial" w:cs="Arial"/>
          <w:b/>
          <w:sz w:val="16"/>
          <w:szCs w:val="16"/>
        </w:rPr>
        <w:t>Глава муниципального района</w:t>
      </w:r>
      <w:r w:rsidRPr="00EE2F7A">
        <w:rPr>
          <w:rFonts w:ascii="Arial" w:hAnsi="Arial" w:cs="Arial"/>
          <w:b/>
          <w:sz w:val="16"/>
          <w:szCs w:val="16"/>
        </w:rPr>
        <w:tab/>
      </w:r>
      <w:r w:rsidRPr="00EE2F7A">
        <w:rPr>
          <w:rFonts w:ascii="Arial" w:hAnsi="Arial" w:cs="Arial"/>
          <w:b/>
          <w:sz w:val="16"/>
          <w:szCs w:val="16"/>
        </w:rPr>
        <w:tab/>
        <w:t>Ю.В.Стадэ</w:t>
      </w:r>
    </w:p>
    <w:p w:rsidR="00EE2F7A" w:rsidRPr="00EE2F7A" w:rsidRDefault="00EE2F7A" w:rsidP="00EE2F7A">
      <w:pPr>
        <w:ind w:left="9072"/>
        <w:jc w:val="center"/>
        <w:rPr>
          <w:rFonts w:ascii="Arial" w:hAnsi="Arial" w:cs="Arial"/>
          <w:sz w:val="12"/>
          <w:szCs w:val="12"/>
        </w:rPr>
      </w:pPr>
      <w:r w:rsidRPr="00EE2F7A">
        <w:rPr>
          <w:rFonts w:ascii="Arial" w:hAnsi="Arial" w:cs="Arial"/>
          <w:sz w:val="12"/>
          <w:szCs w:val="12"/>
        </w:rPr>
        <w:t>Приложение 1</w:t>
      </w:r>
    </w:p>
    <w:p w:rsidR="00EE2F7A" w:rsidRPr="00EE2F7A" w:rsidRDefault="00EE2F7A" w:rsidP="00EE2F7A">
      <w:pPr>
        <w:ind w:left="9072"/>
        <w:jc w:val="center"/>
        <w:rPr>
          <w:rFonts w:ascii="Arial" w:hAnsi="Arial" w:cs="Arial"/>
          <w:sz w:val="12"/>
          <w:szCs w:val="12"/>
        </w:rPr>
      </w:pPr>
      <w:r w:rsidRPr="00EE2F7A">
        <w:rPr>
          <w:rFonts w:ascii="Arial" w:hAnsi="Arial" w:cs="Arial"/>
          <w:sz w:val="12"/>
          <w:szCs w:val="12"/>
        </w:rPr>
        <w:t>к постановлению Администрации</w:t>
      </w:r>
    </w:p>
    <w:p w:rsidR="00EE2F7A" w:rsidRPr="00EE2F7A" w:rsidRDefault="00EE2F7A" w:rsidP="00EE2F7A">
      <w:pPr>
        <w:ind w:left="9072"/>
        <w:jc w:val="center"/>
        <w:rPr>
          <w:rFonts w:ascii="Arial" w:hAnsi="Arial" w:cs="Arial"/>
          <w:sz w:val="12"/>
          <w:szCs w:val="12"/>
        </w:rPr>
      </w:pPr>
      <w:r w:rsidRPr="00EE2F7A">
        <w:rPr>
          <w:rFonts w:ascii="Arial" w:hAnsi="Arial" w:cs="Arial"/>
          <w:sz w:val="12"/>
          <w:szCs w:val="12"/>
        </w:rPr>
        <w:t>муниципального района</w:t>
      </w:r>
    </w:p>
    <w:p w:rsidR="00EE2F7A" w:rsidRPr="00EE2F7A" w:rsidRDefault="00EE2F7A" w:rsidP="00EE2F7A">
      <w:pPr>
        <w:ind w:left="9072"/>
        <w:jc w:val="center"/>
        <w:rPr>
          <w:rFonts w:ascii="Arial" w:hAnsi="Arial" w:cs="Arial"/>
          <w:sz w:val="12"/>
          <w:szCs w:val="12"/>
        </w:rPr>
      </w:pPr>
      <w:r w:rsidRPr="00EE2F7A">
        <w:rPr>
          <w:rFonts w:ascii="Arial" w:hAnsi="Arial" w:cs="Arial"/>
          <w:sz w:val="12"/>
          <w:szCs w:val="12"/>
        </w:rPr>
        <w:t>от 16.11.2022 № 2282</w:t>
      </w:r>
    </w:p>
    <w:p w:rsidR="00EE2F7A" w:rsidRPr="00EE2F7A" w:rsidRDefault="00EE2F7A" w:rsidP="00EE2F7A">
      <w:pPr>
        <w:autoSpaceDE w:val="0"/>
        <w:autoSpaceDN w:val="0"/>
        <w:adjustRightInd w:val="0"/>
        <w:jc w:val="center"/>
        <w:rPr>
          <w:rFonts w:ascii="Arial" w:hAnsi="Arial" w:cs="Arial"/>
          <w:b/>
          <w:sz w:val="16"/>
          <w:szCs w:val="16"/>
        </w:rPr>
      </w:pPr>
      <w:r w:rsidRPr="00EE2F7A">
        <w:rPr>
          <w:rFonts w:ascii="Arial" w:hAnsi="Arial" w:cs="Arial"/>
          <w:b/>
          <w:sz w:val="16"/>
          <w:szCs w:val="16"/>
        </w:rPr>
        <w:t>ПЕРЕЧЕНЬ</w:t>
      </w:r>
    </w:p>
    <w:p w:rsidR="00EE2F7A" w:rsidRPr="00EE2F7A" w:rsidRDefault="00EE2F7A" w:rsidP="00EE2F7A">
      <w:pPr>
        <w:autoSpaceDE w:val="0"/>
        <w:autoSpaceDN w:val="0"/>
        <w:adjustRightInd w:val="0"/>
        <w:jc w:val="center"/>
        <w:rPr>
          <w:rFonts w:ascii="Arial" w:hAnsi="Arial" w:cs="Arial"/>
          <w:b/>
          <w:sz w:val="16"/>
          <w:szCs w:val="16"/>
        </w:rPr>
      </w:pPr>
      <w:r w:rsidRPr="00EE2F7A">
        <w:rPr>
          <w:rFonts w:ascii="Arial" w:hAnsi="Arial" w:cs="Arial"/>
          <w:b/>
          <w:sz w:val="16"/>
          <w:szCs w:val="16"/>
        </w:rPr>
        <w:t>целевых показателей муниципальной программы</w:t>
      </w:r>
    </w:p>
    <w:p w:rsidR="00EE2F7A" w:rsidRPr="00EE2F7A" w:rsidRDefault="00EE2F7A" w:rsidP="00EE2F7A">
      <w:pPr>
        <w:jc w:val="both"/>
        <w:rPr>
          <w:rFonts w:ascii="Arial" w:hAnsi="Arial" w:cs="Arial"/>
          <w:sz w:val="4"/>
          <w:szCs w:val="4"/>
        </w:rPr>
      </w:pPr>
    </w:p>
    <w:tbl>
      <w:tblPr>
        <w:tblW w:w="5000" w:type="pct"/>
        <w:tblCellMar>
          <w:left w:w="0" w:type="dxa"/>
          <w:right w:w="0" w:type="dxa"/>
        </w:tblCellMar>
        <w:tblLook w:val="0000" w:firstRow="0" w:lastRow="0" w:firstColumn="0" w:lastColumn="0" w:noHBand="0" w:noVBand="0"/>
      </w:tblPr>
      <w:tblGrid>
        <w:gridCol w:w="373"/>
        <w:gridCol w:w="4642"/>
        <w:gridCol w:w="763"/>
        <w:gridCol w:w="2072"/>
        <w:gridCol w:w="887"/>
        <w:gridCol w:w="887"/>
        <w:gridCol w:w="887"/>
        <w:gridCol w:w="837"/>
      </w:tblGrid>
      <w:tr w:rsidR="00EE2F7A" w:rsidRPr="00EE2F7A" w:rsidTr="00EE2F7A">
        <w:trPr>
          <w:trHeight w:val="20"/>
        </w:trPr>
        <w:tc>
          <w:tcPr>
            <w:tcW w:w="164" w:type="pct"/>
            <w:vMerge w:val="restar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b/>
                <w:sz w:val="12"/>
                <w:szCs w:val="12"/>
              </w:rPr>
            </w:pPr>
            <w:r w:rsidRPr="00EE2F7A">
              <w:rPr>
                <w:rFonts w:ascii="Arial" w:hAnsi="Arial" w:cs="Arial"/>
                <w:b/>
                <w:sz w:val="12"/>
                <w:szCs w:val="12"/>
              </w:rPr>
              <w:t>№ п/п</w:t>
            </w:r>
          </w:p>
        </w:tc>
        <w:tc>
          <w:tcPr>
            <w:tcW w:w="2045" w:type="pct"/>
            <w:vMerge w:val="restar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b/>
                <w:sz w:val="12"/>
                <w:szCs w:val="12"/>
              </w:rPr>
            </w:pPr>
            <w:r w:rsidRPr="00EE2F7A">
              <w:rPr>
                <w:rFonts w:ascii="Arial" w:hAnsi="Arial" w:cs="Arial"/>
                <w:b/>
                <w:sz w:val="12"/>
                <w:szCs w:val="12"/>
              </w:rPr>
              <w:t>Наименование целевого показателя</w:t>
            </w:r>
          </w:p>
        </w:tc>
        <w:tc>
          <w:tcPr>
            <w:tcW w:w="336" w:type="pct"/>
            <w:vMerge w:val="restar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b/>
                <w:sz w:val="12"/>
                <w:szCs w:val="12"/>
              </w:rPr>
            </w:pPr>
            <w:r w:rsidRPr="00EE2F7A">
              <w:rPr>
                <w:rFonts w:ascii="Arial" w:hAnsi="Arial" w:cs="Arial"/>
                <w:b/>
                <w:sz w:val="12"/>
                <w:szCs w:val="12"/>
              </w:rPr>
              <w:t>Единица измерения</w:t>
            </w:r>
          </w:p>
        </w:tc>
        <w:tc>
          <w:tcPr>
            <w:tcW w:w="913" w:type="pct"/>
            <w:vMerge w:val="restar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b/>
                <w:sz w:val="12"/>
                <w:szCs w:val="12"/>
              </w:rPr>
            </w:pPr>
            <w:r w:rsidRPr="00EE2F7A">
              <w:rPr>
                <w:rFonts w:ascii="Arial" w:hAnsi="Arial" w:cs="Arial"/>
                <w:b/>
                <w:sz w:val="12"/>
                <w:szCs w:val="12"/>
              </w:rPr>
              <w:t>Базовое значение целевого показателя (2019 год)</w:t>
            </w:r>
          </w:p>
        </w:tc>
        <w:tc>
          <w:tcPr>
            <w:tcW w:w="1542" w:type="pct"/>
            <w:gridSpan w:val="4"/>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b/>
                <w:sz w:val="12"/>
                <w:szCs w:val="12"/>
              </w:rPr>
            </w:pPr>
            <w:r w:rsidRPr="00EE2F7A">
              <w:rPr>
                <w:rFonts w:ascii="Arial" w:hAnsi="Arial" w:cs="Arial"/>
                <w:b/>
                <w:sz w:val="12"/>
                <w:szCs w:val="12"/>
              </w:rPr>
              <w:t>Значение целевого показателя</w:t>
            </w:r>
          </w:p>
          <w:p w:rsidR="00EE2F7A" w:rsidRPr="00EE2F7A" w:rsidRDefault="00EE2F7A" w:rsidP="00EE2F7A">
            <w:pPr>
              <w:autoSpaceDE w:val="0"/>
              <w:autoSpaceDN w:val="0"/>
              <w:adjustRightInd w:val="0"/>
              <w:jc w:val="center"/>
              <w:rPr>
                <w:rFonts w:ascii="Arial" w:hAnsi="Arial" w:cs="Arial"/>
                <w:b/>
                <w:sz w:val="12"/>
                <w:szCs w:val="12"/>
              </w:rPr>
            </w:pPr>
            <w:r w:rsidRPr="00EE2F7A">
              <w:rPr>
                <w:rFonts w:ascii="Arial" w:hAnsi="Arial" w:cs="Arial"/>
                <w:b/>
                <w:sz w:val="12"/>
                <w:szCs w:val="12"/>
              </w:rPr>
              <w:t>по годам</w:t>
            </w:r>
          </w:p>
        </w:tc>
      </w:tr>
      <w:tr w:rsidR="00EE2F7A" w:rsidRPr="00EE2F7A" w:rsidTr="00EE2F7A">
        <w:trPr>
          <w:trHeight w:val="20"/>
        </w:trPr>
        <w:tc>
          <w:tcPr>
            <w:tcW w:w="164" w:type="pct"/>
            <w:vMerge/>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both"/>
              <w:rPr>
                <w:rFonts w:ascii="Arial" w:hAnsi="Arial" w:cs="Arial"/>
                <w:b/>
                <w:sz w:val="12"/>
                <w:szCs w:val="12"/>
              </w:rPr>
            </w:pPr>
          </w:p>
        </w:tc>
        <w:tc>
          <w:tcPr>
            <w:tcW w:w="2045" w:type="pct"/>
            <w:vMerge/>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both"/>
              <w:rPr>
                <w:rFonts w:ascii="Arial" w:hAnsi="Arial" w:cs="Arial"/>
                <w:b/>
                <w:sz w:val="12"/>
                <w:szCs w:val="12"/>
              </w:rPr>
            </w:pPr>
          </w:p>
        </w:tc>
        <w:tc>
          <w:tcPr>
            <w:tcW w:w="336" w:type="pct"/>
            <w:vMerge/>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both"/>
              <w:rPr>
                <w:rFonts w:ascii="Arial" w:hAnsi="Arial" w:cs="Arial"/>
                <w:b/>
                <w:sz w:val="12"/>
                <w:szCs w:val="12"/>
              </w:rPr>
            </w:pPr>
          </w:p>
        </w:tc>
        <w:tc>
          <w:tcPr>
            <w:tcW w:w="913" w:type="pct"/>
            <w:vMerge/>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both"/>
              <w:rPr>
                <w:rFonts w:ascii="Arial" w:hAnsi="Arial" w:cs="Arial"/>
                <w:b/>
                <w:sz w:val="12"/>
                <w:szCs w:val="12"/>
              </w:rPr>
            </w:pP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b/>
                <w:sz w:val="12"/>
                <w:szCs w:val="12"/>
              </w:rPr>
            </w:pPr>
            <w:r w:rsidRPr="00EE2F7A">
              <w:rPr>
                <w:rFonts w:ascii="Arial" w:hAnsi="Arial" w:cs="Arial"/>
                <w:b/>
                <w:sz w:val="12"/>
                <w:szCs w:val="12"/>
              </w:rPr>
              <w:t>2020</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b/>
                <w:sz w:val="12"/>
                <w:szCs w:val="12"/>
              </w:rPr>
            </w:pPr>
            <w:r w:rsidRPr="00EE2F7A">
              <w:rPr>
                <w:rFonts w:ascii="Arial" w:hAnsi="Arial" w:cs="Arial"/>
                <w:b/>
                <w:sz w:val="12"/>
                <w:szCs w:val="12"/>
              </w:rPr>
              <w:t>2021</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b/>
                <w:sz w:val="12"/>
                <w:szCs w:val="12"/>
              </w:rPr>
            </w:pPr>
            <w:r w:rsidRPr="00EE2F7A">
              <w:rPr>
                <w:rFonts w:ascii="Arial" w:hAnsi="Arial" w:cs="Arial"/>
                <w:b/>
                <w:sz w:val="12"/>
                <w:szCs w:val="12"/>
              </w:rPr>
              <w:t>2022</w:t>
            </w:r>
          </w:p>
        </w:tc>
        <w:tc>
          <w:tcPr>
            <w:tcW w:w="368"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b/>
                <w:sz w:val="12"/>
                <w:szCs w:val="12"/>
              </w:rPr>
            </w:pPr>
            <w:r w:rsidRPr="00EE2F7A">
              <w:rPr>
                <w:rFonts w:ascii="Arial" w:hAnsi="Arial" w:cs="Arial"/>
                <w:b/>
                <w:sz w:val="12"/>
                <w:szCs w:val="12"/>
              </w:rPr>
              <w:t>2023</w:t>
            </w:r>
          </w:p>
        </w:tc>
      </w:tr>
      <w:tr w:rsidR="00EE2F7A" w:rsidRPr="00EE2F7A" w:rsidTr="00EE2F7A">
        <w:trPr>
          <w:trHeight w:val="20"/>
        </w:trPr>
        <w:tc>
          <w:tcPr>
            <w:tcW w:w="164"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1</w:t>
            </w:r>
          </w:p>
        </w:tc>
        <w:tc>
          <w:tcPr>
            <w:tcW w:w="2045"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2</w:t>
            </w:r>
          </w:p>
        </w:tc>
        <w:tc>
          <w:tcPr>
            <w:tcW w:w="336"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3</w:t>
            </w:r>
          </w:p>
        </w:tc>
        <w:tc>
          <w:tcPr>
            <w:tcW w:w="913"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4</w:t>
            </w:r>
          </w:p>
        </w:tc>
        <w:tc>
          <w:tcPr>
            <w:tcW w:w="391"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5</w:t>
            </w:r>
          </w:p>
        </w:tc>
        <w:tc>
          <w:tcPr>
            <w:tcW w:w="391"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6</w:t>
            </w:r>
          </w:p>
        </w:tc>
        <w:tc>
          <w:tcPr>
            <w:tcW w:w="391"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7</w:t>
            </w:r>
          </w:p>
        </w:tc>
        <w:tc>
          <w:tcPr>
            <w:tcW w:w="368"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8</w:t>
            </w:r>
          </w:p>
        </w:tc>
      </w:tr>
      <w:tr w:rsidR="00EE2F7A" w:rsidRPr="00EE2F7A" w:rsidTr="00EE2F7A">
        <w:trPr>
          <w:trHeight w:val="20"/>
        </w:trPr>
        <w:tc>
          <w:tcPr>
            <w:tcW w:w="164"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2.</w:t>
            </w:r>
          </w:p>
        </w:tc>
        <w:tc>
          <w:tcPr>
            <w:tcW w:w="4836" w:type="pct"/>
            <w:gridSpan w:val="7"/>
            <w:tcBorders>
              <w:top w:val="single" w:sz="4" w:space="0" w:color="auto"/>
              <w:left w:val="single" w:sz="4" w:space="0" w:color="auto"/>
              <w:bottom w:val="single" w:sz="4" w:space="0" w:color="auto"/>
              <w:right w:val="single" w:sz="4" w:space="0" w:color="auto"/>
            </w:tcBorders>
          </w:tcPr>
          <w:p w:rsidR="00EE2F7A" w:rsidRPr="00EE2F7A" w:rsidRDefault="00EE2F7A" w:rsidP="00EE2F7A">
            <w:pPr>
              <w:rPr>
                <w:rFonts w:ascii="Arial" w:hAnsi="Arial" w:cs="Arial"/>
                <w:sz w:val="12"/>
                <w:szCs w:val="12"/>
              </w:rPr>
            </w:pPr>
            <w:r w:rsidRPr="00EE2F7A">
              <w:rPr>
                <w:rFonts w:ascii="Arial" w:hAnsi="Arial" w:cs="Arial"/>
                <w:sz w:val="12"/>
                <w:szCs w:val="12"/>
              </w:rPr>
              <w:t>Подпрограмма «Организация озеленения на территории Валдайского городского поселения»</w:t>
            </w:r>
          </w:p>
        </w:tc>
      </w:tr>
      <w:tr w:rsidR="00EE2F7A" w:rsidRPr="00EE2F7A" w:rsidTr="00EE2F7A">
        <w:trPr>
          <w:trHeight w:val="20"/>
        </w:trPr>
        <w:tc>
          <w:tcPr>
            <w:tcW w:w="164"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2.1.</w:t>
            </w:r>
          </w:p>
        </w:tc>
        <w:tc>
          <w:tcPr>
            <w:tcW w:w="2045"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overflowPunct w:val="0"/>
              <w:autoSpaceDE w:val="0"/>
              <w:autoSpaceDN w:val="0"/>
              <w:adjustRightInd w:val="0"/>
              <w:rPr>
                <w:rFonts w:ascii="Arial" w:hAnsi="Arial" w:cs="Arial"/>
                <w:sz w:val="12"/>
                <w:szCs w:val="12"/>
              </w:rPr>
            </w:pPr>
            <w:r w:rsidRPr="00EE2F7A">
              <w:rPr>
                <w:rFonts w:ascii="Arial" w:hAnsi="Arial" w:cs="Arial"/>
                <w:sz w:val="12"/>
                <w:szCs w:val="12"/>
              </w:rPr>
              <w:t xml:space="preserve">Площадь обслуживаемых газонов </w:t>
            </w:r>
          </w:p>
        </w:tc>
        <w:tc>
          <w:tcPr>
            <w:tcW w:w="336"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кв. м.</w:t>
            </w:r>
          </w:p>
        </w:tc>
        <w:tc>
          <w:tcPr>
            <w:tcW w:w="913"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26240</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25428</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26275,17</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26275,17</w:t>
            </w:r>
          </w:p>
        </w:tc>
        <w:tc>
          <w:tcPr>
            <w:tcW w:w="368"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15600</w:t>
            </w:r>
          </w:p>
        </w:tc>
      </w:tr>
      <w:tr w:rsidR="00EE2F7A" w:rsidRPr="00EE2F7A" w:rsidTr="00EE2F7A">
        <w:trPr>
          <w:trHeight w:val="20"/>
        </w:trPr>
        <w:tc>
          <w:tcPr>
            <w:tcW w:w="164"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2.2.</w:t>
            </w:r>
          </w:p>
        </w:tc>
        <w:tc>
          <w:tcPr>
            <w:tcW w:w="2045"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overflowPunct w:val="0"/>
              <w:autoSpaceDE w:val="0"/>
              <w:autoSpaceDN w:val="0"/>
              <w:adjustRightInd w:val="0"/>
              <w:rPr>
                <w:rFonts w:ascii="Arial" w:hAnsi="Arial" w:cs="Arial"/>
                <w:sz w:val="12"/>
                <w:szCs w:val="12"/>
              </w:rPr>
            </w:pPr>
            <w:r w:rsidRPr="00EE2F7A">
              <w:rPr>
                <w:rFonts w:ascii="Arial" w:hAnsi="Arial" w:cs="Arial"/>
                <w:sz w:val="12"/>
                <w:szCs w:val="12"/>
              </w:rPr>
              <w:t xml:space="preserve">Площадь обслуживаемых цветников </w:t>
            </w:r>
          </w:p>
        </w:tc>
        <w:tc>
          <w:tcPr>
            <w:tcW w:w="336"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кв. м.</w:t>
            </w:r>
          </w:p>
        </w:tc>
        <w:tc>
          <w:tcPr>
            <w:tcW w:w="913"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jc w:val="center"/>
              <w:rPr>
                <w:rFonts w:ascii="Arial" w:hAnsi="Arial" w:cs="Arial"/>
                <w:sz w:val="12"/>
                <w:szCs w:val="12"/>
              </w:rPr>
            </w:pPr>
            <w:r w:rsidRPr="00EE2F7A">
              <w:rPr>
                <w:rFonts w:ascii="Arial" w:hAnsi="Arial" w:cs="Arial"/>
                <w:sz w:val="12"/>
                <w:szCs w:val="12"/>
              </w:rPr>
              <w:t>556,22</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jc w:val="center"/>
              <w:rPr>
                <w:rFonts w:ascii="Arial" w:hAnsi="Arial" w:cs="Arial"/>
                <w:sz w:val="12"/>
                <w:szCs w:val="12"/>
              </w:rPr>
            </w:pPr>
            <w:r w:rsidRPr="00EE2F7A">
              <w:rPr>
                <w:rFonts w:ascii="Arial" w:hAnsi="Arial" w:cs="Arial"/>
                <w:sz w:val="12"/>
                <w:szCs w:val="12"/>
              </w:rPr>
              <w:t>556,22</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jc w:val="center"/>
              <w:rPr>
                <w:rFonts w:ascii="Arial" w:hAnsi="Arial" w:cs="Arial"/>
                <w:sz w:val="12"/>
                <w:szCs w:val="12"/>
              </w:rPr>
            </w:pPr>
            <w:r w:rsidRPr="00EE2F7A">
              <w:rPr>
                <w:rFonts w:ascii="Arial" w:hAnsi="Arial" w:cs="Arial"/>
                <w:sz w:val="12"/>
                <w:szCs w:val="12"/>
              </w:rPr>
              <w:t>586,22</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jc w:val="center"/>
              <w:rPr>
                <w:rFonts w:ascii="Arial" w:hAnsi="Arial" w:cs="Arial"/>
                <w:sz w:val="12"/>
                <w:szCs w:val="12"/>
              </w:rPr>
            </w:pPr>
            <w:r w:rsidRPr="00EE2F7A">
              <w:rPr>
                <w:rFonts w:ascii="Arial" w:hAnsi="Arial" w:cs="Arial"/>
                <w:sz w:val="12"/>
                <w:szCs w:val="12"/>
              </w:rPr>
              <w:t>586,22</w:t>
            </w:r>
          </w:p>
        </w:tc>
        <w:tc>
          <w:tcPr>
            <w:tcW w:w="368"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jc w:val="center"/>
              <w:rPr>
                <w:rFonts w:ascii="Arial" w:hAnsi="Arial" w:cs="Arial"/>
                <w:sz w:val="12"/>
                <w:szCs w:val="12"/>
              </w:rPr>
            </w:pPr>
            <w:r w:rsidRPr="00EE2F7A">
              <w:rPr>
                <w:rFonts w:ascii="Arial" w:hAnsi="Arial" w:cs="Arial"/>
                <w:sz w:val="12"/>
                <w:szCs w:val="12"/>
              </w:rPr>
              <w:t>556,00</w:t>
            </w:r>
          </w:p>
        </w:tc>
      </w:tr>
      <w:tr w:rsidR="00EE2F7A" w:rsidRPr="00EE2F7A" w:rsidTr="00EE2F7A">
        <w:trPr>
          <w:trHeight w:val="20"/>
        </w:trPr>
        <w:tc>
          <w:tcPr>
            <w:tcW w:w="164"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2.3.</w:t>
            </w:r>
          </w:p>
        </w:tc>
        <w:tc>
          <w:tcPr>
            <w:tcW w:w="2045"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overflowPunct w:val="0"/>
              <w:autoSpaceDE w:val="0"/>
              <w:autoSpaceDN w:val="0"/>
              <w:adjustRightInd w:val="0"/>
              <w:rPr>
                <w:rFonts w:ascii="Arial" w:hAnsi="Arial" w:cs="Arial"/>
                <w:sz w:val="12"/>
                <w:szCs w:val="12"/>
              </w:rPr>
            </w:pPr>
            <w:r w:rsidRPr="00EE2F7A">
              <w:rPr>
                <w:rFonts w:ascii="Arial" w:hAnsi="Arial" w:cs="Arial"/>
                <w:sz w:val="12"/>
                <w:szCs w:val="12"/>
              </w:rPr>
              <w:t xml:space="preserve">Количество кронированных и спиленных аварийных деревьев </w:t>
            </w:r>
          </w:p>
        </w:tc>
        <w:tc>
          <w:tcPr>
            <w:tcW w:w="336"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ед.</w:t>
            </w:r>
          </w:p>
        </w:tc>
        <w:tc>
          <w:tcPr>
            <w:tcW w:w="913"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jc w:val="center"/>
              <w:rPr>
                <w:rFonts w:ascii="Arial" w:hAnsi="Arial" w:cs="Arial"/>
                <w:sz w:val="12"/>
                <w:szCs w:val="12"/>
              </w:rPr>
            </w:pPr>
            <w:r w:rsidRPr="00EE2F7A">
              <w:rPr>
                <w:rFonts w:ascii="Arial" w:hAnsi="Arial" w:cs="Arial"/>
                <w:sz w:val="12"/>
                <w:szCs w:val="12"/>
              </w:rPr>
              <w:t>134</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jc w:val="center"/>
              <w:rPr>
                <w:rFonts w:ascii="Arial" w:hAnsi="Arial" w:cs="Arial"/>
                <w:sz w:val="12"/>
                <w:szCs w:val="12"/>
              </w:rPr>
            </w:pPr>
            <w:r w:rsidRPr="00EE2F7A">
              <w:rPr>
                <w:rFonts w:ascii="Arial" w:hAnsi="Arial" w:cs="Arial"/>
                <w:sz w:val="12"/>
                <w:szCs w:val="12"/>
              </w:rPr>
              <w:t>289</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jc w:val="center"/>
              <w:rPr>
                <w:rFonts w:ascii="Arial" w:hAnsi="Arial" w:cs="Arial"/>
                <w:sz w:val="12"/>
                <w:szCs w:val="12"/>
              </w:rPr>
            </w:pPr>
            <w:r w:rsidRPr="00EE2F7A">
              <w:rPr>
                <w:rFonts w:ascii="Arial" w:hAnsi="Arial" w:cs="Arial"/>
                <w:sz w:val="12"/>
                <w:szCs w:val="12"/>
              </w:rPr>
              <w:t>54</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jc w:val="center"/>
              <w:rPr>
                <w:rFonts w:ascii="Arial" w:hAnsi="Arial" w:cs="Arial"/>
                <w:sz w:val="12"/>
                <w:szCs w:val="12"/>
              </w:rPr>
            </w:pPr>
            <w:r w:rsidRPr="00EE2F7A">
              <w:rPr>
                <w:rFonts w:ascii="Arial" w:hAnsi="Arial" w:cs="Arial"/>
                <w:sz w:val="12"/>
                <w:szCs w:val="12"/>
              </w:rPr>
              <w:t>102</w:t>
            </w:r>
          </w:p>
        </w:tc>
        <w:tc>
          <w:tcPr>
            <w:tcW w:w="368"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jc w:val="center"/>
              <w:rPr>
                <w:rFonts w:ascii="Arial" w:hAnsi="Arial" w:cs="Arial"/>
                <w:sz w:val="12"/>
                <w:szCs w:val="12"/>
              </w:rPr>
            </w:pPr>
            <w:r w:rsidRPr="00EE2F7A">
              <w:rPr>
                <w:rFonts w:ascii="Arial" w:hAnsi="Arial" w:cs="Arial"/>
                <w:sz w:val="12"/>
                <w:szCs w:val="12"/>
              </w:rPr>
              <w:t>32</w:t>
            </w:r>
          </w:p>
        </w:tc>
      </w:tr>
      <w:tr w:rsidR="00EE2F7A" w:rsidRPr="00EE2F7A" w:rsidTr="00EE2F7A">
        <w:trPr>
          <w:trHeight w:val="20"/>
        </w:trPr>
        <w:tc>
          <w:tcPr>
            <w:tcW w:w="164"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2.4.</w:t>
            </w:r>
          </w:p>
        </w:tc>
        <w:tc>
          <w:tcPr>
            <w:tcW w:w="2045"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overflowPunct w:val="0"/>
              <w:autoSpaceDE w:val="0"/>
              <w:autoSpaceDN w:val="0"/>
              <w:adjustRightInd w:val="0"/>
              <w:rPr>
                <w:rFonts w:ascii="Arial" w:hAnsi="Arial" w:cs="Arial"/>
                <w:sz w:val="12"/>
                <w:szCs w:val="12"/>
              </w:rPr>
            </w:pPr>
            <w:r w:rsidRPr="00EE2F7A">
              <w:rPr>
                <w:rFonts w:ascii="Arial" w:hAnsi="Arial" w:cs="Arial"/>
                <w:sz w:val="12"/>
                <w:szCs w:val="12"/>
              </w:rPr>
              <w:t xml:space="preserve">Количество посаженных деревьев, кустарников </w:t>
            </w:r>
          </w:p>
        </w:tc>
        <w:tc>
          <w:tcPr>
            <w:tcW w:w="336"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ед.</w:t>
            </w:r>
          </w:p>
        </w:tc>
        <w:tc>
          <w:tcPr>
            <w:tcW w:w="913"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368"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r>
      <w:tr w:rsidR="00EE2F7A" w:rsidRPr="00EE2F7A" w:rsidTr="00EE2F7A">
        <w:trPr>
          <w:trHeight w:val="20"/>
        </w:trPr>
        <w:tc>
          <w:tcPr>
            <w:tcW w:w="164"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2.5.</w:t>
            </w:r>
          </w:p>
        </w:tc>
        <w:tc>
          <w:tcPr>
            <w:tcW w:w="2045"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overflowPunct w:val="0"/>
              <w:autoSpaceDE w:val="0"/>
              <w:autoSpaceDN w:val="0"/>
              <w:adjustRightInd w:val="0"/>
              <w:rPr>
                <w:rFonts w:ascii="Arial" w:hAnsi="Arial" w:cs="Arial"/>
                <w:sz w:val="12"/>
                <w:szCs w:val="12"/>
              </w:rPr>
            </w:pPr>
            <w:r w:rsidRPr="00EE2F7A">
              <w:rPr>
                <w:rFonts w:ascii="Arial" w:hAnsi="Arial" w:cs="Arial"/>
                <w:sz w:val="12"/>
                <w:szCs w:val="12"/>
              </w:rPr>
              <w:t>Доля выполненных работ по благоустройству территорий общего пользования</w:t>
            </w:r>
          </w:p>
        </w:tc>
        <w:tc>
          <w:tcPr>
            <w:tcW w:w="336"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913"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100</w:t>
            </w:r>
          </w:p>
        </w:tc>
        <w:tc>
          <w:tcPr>
            <w:tcW w:w="368"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r>
      <w:tr w:rsidR="00EE2F7A" w:rsidRPr="00EE2F7A" w:rsidTr="00EE2F7A">
        <w:trPr>
          <w:trHeight w:val="20"/>
        </w:trPr>
        <w:tc>
          <w:tcPr>
            <w:tcW w:w="164"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5.</w:t>
            </w:r>
          </w:p>
        </w:tc>
        <w:tc>
          <w:tcPr>
            <w:tcW w:w="4836" w:type="pct"/>
            <w:gridSpan w:val="7"/>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rPr>
                <w:rFonts w:ascii="Arial" w:hAnsi="Arial" w:cs="Arial"/>
                <w:sz w:val="12"/>
                <w:szCs w:val="12"/>
              </w:rPr>
            </w:pPr>
            <w:r w:rsidRPr="00EE2F7A">
              <w:rPr>
                <w:rFonts w:ascii="Arial" w:hAnsi="Arial" w:cs="Arial"/>
                <w:sz w:val="12"/>
                <w:szCs w:val="12"/>
              </w:rPr>
              <w:t>Подпрограмма «Благоустройство и содержание общественных территорий»</w:t>
            </w:r>
          </w:p>
        </w:tc>
      </w:tr>
      <w:tr w:rsidR="00EE2F7A" w:rsidRPr="00EE2F7A" w:rsidTr="00EE2F7A">
        <w:trPr>
          <w:trHeight w:val="20"/>
        </w:trPr>
        <w:tc>
          <w:tcPr>
            <w:tcW w:w="164"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5.1.</w:t>
            </w:r>
          </w:p>
        </w:tc>
        <w:tc>
          <w:tcPr>
            <w:tcW w:w="2045"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rPr>
                <w:rFonts w:ascii="Arial" w:hAnsi="Arial" w:cs="Arial"/>
                <w:sz w:val="12"/>
                <w:szCs w:val="12"/>
              </w:rPr>
            </w:pPr>
            <w:r w:rsidRPr="00EE2F7A">
              <w:rPr>
                <w:rFonts w:ascii="Arial" w:hAnsi="Arial" w:cs="Arial"/>
                <w:sz w:val="12"/>
                <w:szCs w:val="12"/>
              </w:rPr>
              <w:t xml:space="preserve">Количество обслуживаемых благоустроенных общественных территорий </w:t>
            </w:r>
          </w:p>
        </w:tc>
        <w:tc>
          <w:tcPr>
            <w:tcW w:w="336"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ед.</w:t>
            </w:r>
          </w:p>
        </w:tc>
        <w:tc>
          <w:tcPr>
            <w:tcW w:w="913"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3</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3</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w:t>
            </w:r>
          </w:p>
        </w:tc>
        <w:tc>
          <w:tcPr>
            <w:tcW w:w="368"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3</w:t>
            </w:r>
          </w:p>
        </w:tc>
      </w:tr>
      <w:tr w:rsidR="00EE2F7A" w:rsidRPr="00EE2F7A" w:rsidTr="00EE2F7A">
        <w:trPr>
          <w:trHeight w:val="20"/>
        </w:trPr>
        <w:tc>
          <w:tcPr>
            <w:tcW w:w="164"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5.2.</w:t>
            </w:r>
          </w:p>
        </w:tc>
        <w:tc>
          <w:tcPr>
            <w:tcW w:w="2045" w:type="pct"/>
            <w:tcBorders>
              <w:top w:val="single" w:sz="4" w:space="0" w:color="auto"/>
              <w:left w:val="single" w:sz="4" w:space="0" w:color="auto"/>
              <w:bottom w:val="single" w:sz="4" w:space="0" w:color="auto"/>
              <w:right w:val="single" w:sz="4" w:space="0" w:color="auto"/>
            </w:tcBorders>
          </w:tcPr>
          <w:p w:rsidR="00EE2F7A" w:rsidRPr="00EE2F7A" w:rsidRDefault="00EE2F7A" w:rsidP="00EE2F7A">
            <w:pPr>
              <w:autoSpaceDE w:val="0"/>
              <w:autoSpaceDN w:val="0"/>
              <w:adjustRightInd w:val="0"/>
              <w:rPr>
                <w:rFonts w:ascii="Arial" w:hAnsi="Arial" w:cs="Arial"/>
                <w:sz w:val="12"/>
                <w:szCs w:val="12"/>
              </w:rPr>
            </w:pPr>
            <w:r w:rsidRPr="00EE2F7A">
              <w:rPr>
                <w:rFonts w:ascii="Arial" w:hAnsi="Arial" w:cs="Arial"/>
                <w:sz w:val="12"/>
                <w:szCs w:val="12"/>
              </w:rPr>
              <w:t>Количество территорий, на которых произведено благоустройство</w:t>
            </w:r>
          </w:p>
        </w:tc>
        <w:tc>
          <w:tcPr>
            <w:tcW w:w="336"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autoSpaceDE w:val="0"/>
              <w:autoSpaceDN w:val="0"/>
              <w:adjustRightInd w:val="0"/>
              <w:jc w:val="center"/>
              <w:rPr>
                <w:rFonts w:ascii="Arial" w:hAnsi="Arial" w:cs="Arial"/>
                <w:sz w:val="12"/>
                <w:szCs w:val="12"/>
              </w:rPr>
            </w:pPr>
            <w:r w:rsidRPr="00EE2F7A">
              <w:rPr>
                <w:rFonts w:ascii="Arial" w:hAnsi="Arial" w:cs="Arial"/>
                <w:sz w:val="12"/>
                <w:szCs w:val="12"/>
              </w:rPr>
              <w:t>ед.</w:t>
            </w:r>
          </w:p>
        </w:tc>
        <w:tc>
          <w:tcPr>
            <w:tcW w:w="913"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391"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w:t>
            </w:r>
          </w:p>
        </w:tc>
        <w:tc>
          <w:tcPr>
            <w:tcW w:w="368" w:type="pct"/>
            <w:tcBorders>
              <w:top w:val="single" w:sz="4" w:space="0" w:color="auto"/>
              <w:left w:val="single" w:sz="4" w:space="0" w:color="auto"/>
              <w:bottom w:val="single" w:sz="4" w:space="0" w:color="auto"/>
              <w:right w:val="single" w:sz="4" w:space="0" w:color="auto"/>
            </w:tcBorders>
            <w:vAlign w:val="center"/>
          </w:tcPr>
          <w:p w:rsidR="00EE2F7A" w:rsidRPr="00EE2F7A" w:rsidRDefault="00EE2F7A" w:rsidP="00EE2F7A">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r>
    </w:tbl>
    <w:p w:rsidR="00FA2BD5" w:rsidRPr="00AA6CCE" w:rsidRDefault="00FA2BD5" w:rsidP="005400AC">
      <w:pPr>
        <w:shd w:val="clear" w:color="auto" w:fill="FFFFFF"/>
        <w:suppressAutoHyphens/>
        <w:jc w:val="center"/>
        <w:rPr>
          <w:rFonts w:ascii="Arial" w:hAnsi="Arial" w:cs="Arial"/>
          <w:b/>
          <w:sz w:val="4"/>
          <w:szCs w:val="4"/>
        </w:rPr>
      </w:pPr>
    </w:p>
    <w:p w:rsidR="00EE2F7A" w:rsidRPr="00EE2F7A" w:rsidRDefault="00EE2F7A" w:rsidP="00EE2F7A">
      <w:pPr>
        <w:ind w:left="9072"/>
        <w:jc w:val="center"/>
        <w:rPr>
          <w:rFonts w:ascii="Arial" w:hAnsi="Arial" w:cs="Arial"/>
          <w:sz w:val="12"/>
          <w:szCs w:val="12"/>
        </w:rPr>
      </w:pPr>
      <w:r w:rsidRPr="00EE2F7A">
        <w:rPr>
          <w:rFonts w:ascii="Arial" w:hAnsi="Arial" w:cs="Arial"/>
          <w:sz w:val="12"/>
          <w:szCs w:val="12"/>
        </w:rPr>
        <w:t xml:space="preserve">Приложение </w:t>
      </w:r>
      <w:r w:rsidR="006E1AC9">
        <w:rPr>
          <w:rFonts w:ascii="Arial" w:hAnsi="Arial" w:cs="Arial"/>
          <w:sz w:val="12"/>
          <w:szCs w:val="12"/>
        </w:rPr>
        <w:t>2</w:t>
      </w:r>
    </w:p>
    <w:p w:rsidR="00EE2F7A" w:rsidRPr="00EE2F7A" w:rsidRDefault="00EE2F7A" w:rsidP="00EE2F7A">
      <w:pPr>
        <w:ind w:left="9072"/>
        <w:jc w:val="center"/>
        <w:rPr>
          <w:rFonts w:ascii="Arial" w:hAnsi="Arial" w:cs="Arial"/>
          <w:sz w:val="12"/>
          <w:szCs w:val="12"/>
        </w:rPr>
      </w:pPr>
      <w:r w:rsidRPr="00EE2F7A">
        <w:rPr>
          <w:rFonts w:ascii="Arial" w:hAnsi="Arial" w:cs="Arial"/>
          <w:sz w:val="12"/>
          <w:szCs w:val="12"/>
        </w:rPr>
        <w:t>к постановлению Администрации</w:t>
      </w:r>
    </w:p>
    <w:p w:rsidR="00EE2F7A" w:rsidRPr="00EE2F7A" w:rsidRDefault="00EE2F7A" w:rsidP="00EE2F7A">
      <w:pPr>
        <w:ind w:left="9072"/>
        <w:jc w:val="center"/>
        <w:rPr>
          <w:rFonts w:ascii="Arial" w:hAnsi="Arial" w:cs="Arial"/>
          <w:sz w:val="12"/>
          <w:szCs w:val="12"/>
        </w:rPr>
      </w:pPr>
      <w:r w:rsidRPr="00EE2F7A">
        <w:rPr>
          <w:rFonts w:ascii="Arial" w:hAnsi="Arial" w:cs="Arial"/>
          <w:sz w:val="12"/>
          <w:szCs w:val="12"/>
        </w:rPr>
        <w:t>муниципального района</w:t>
      </w:r>
    </w:p>
    <w:p w:rsidR="00EE2F7A" w:rsidRPr="00EE2F7A" w:rsidRDefault="00EE2F7A" w:rsidP="00EE2F7A">
      <w:pPr>
        <w:ind w:left="9072"/>
        <w:jc w:val="center"/>
        <w:rPr>
          <w:rFonts w:ascii="Arial" w:hAnsi="Arial" w:cs="Arial"/>
          <w:sz w:val="12"/>
          <w:szCs w:val="12"/>
        </w:rPr>
      </w:pPr>
      <w:r w:rsidRPr="00EE2F7A">
        <w:rPr>
          <w:rFonts w:ascii="Arial" w:hAnsi="Arial" w:cs="Arial"/>
          <w:sz w:val="12"/>
          <w:szCs w:val="12"/>
        </w:rPr>
        <w:t>от 16.11.2022 № 2282</w:t>
      </w:r>
    </w:p>
    <w:p w:rsidR="00EE2F7A" w:rsidRPr="00EE2F7A" w:rsidRDefault="00EE2F7A" w:rsidP="00EE2F7A">
      <w:pPr>
        <w:widowControl w:val="0"/>
        <w:autoSpaceDE w:val="0"/>
        <w:autoSpaceDN w:val="0"/>
        <w:spacing w:line="240" w:lineRule="exact"/>
        <w:jc w:val="center"/>
        <w:rPr>
          <w:rFonts w:ascii="Arial" w:hAnsi="Arial" w:cs="Arial"/>
          <w:b/>
          <w:sz w:val="16"/>
          <w:szCs w:val="16"/>
        </w:rPr>
      </w:pPr>
      <w:r w:rsidRPr="00EE2F7A">
        <w:rPr>
          <w:rFonts w:ascii="Arial" w:hAnsi="Arial" w:cs="Arial"/>
          <w:b/>
          <w:sz w:val="16"/>
          <w:szCs w:val="16"/>
        </w:rPr>
        <w:t>Мероприятия муниципальной программы</w:t>
      </w:r>
    </w:p>
    <w:p w:rsidR="00EE2F7A" w:rsidRPr="00EE2F7A" w:rsidRDefault="00EE2F7A" w:rsidP="00EE2F7A">
      <w:pPr>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7"/>
        <w:gridCol w:w="3287"/>
        <w:gridCol w:w="1591"/>
        <w:gridCol w:w="801"/>
        <w:gridCol w:w="830"/>
        <w:gridCol w:w="1466"/>
        <w:gridCol w:w="745"/>
        <w:gridCol w:w="745"/>
        <w:gridCol w:w="745"/>
        <w:gridCol w:w="745"/>
        <w:gridCol w:w="16"/>
      </w:tblGrid>
      <w:tr w:rsidR="00EE2F7A" w:rsidRPr="00EE2F7A" w:rsidTr="00EE2F7A">
        <w:trPr>
          <w:gridAfter w:val="1"/>
          <w:trHeight w:val="20"/>
        </w:trPr>
        <w:tc>
          <w:tcPr>
            <w:tcW w:w="0" w:type="auto"/>
            <w:vMerge w:val="restart"/>
            <w:vAlign w:val="center"/>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 п/п</w:t>
            </w:r>
          </w:p>
        </w:tc>
        <w:tc>
          <w:tcPr>
            <w:tcW w:w="0" w:type="auto"/>
            <w:vMerge w:val="restart"/>
            <w:vAlign w:val="center"/>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Наименование мероприятия</w:t>
            </w:r>
          </w:p>
        </w:tc>
        <w:tc>
          <w:tcPr>
            <w:tcW w:w="0" w:type="auto"/>
            <w:vMerge w:val="restart"/>
            <w:vAlign w:val="center"/>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Исполнитель</w:t>
            </w:r>
          </w:p>
        </w:tc>
        <w:tc>
          <w:tcPr>
            <w:tcW w:w="0" w:type="auto"/>
            <w:vMerge w:val="restart"/>
            <w:vAlign w:val="center"/>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Срок реализации</w:t>
            </w:r>
          </w:p>
        </w:tc>
        <w:tc>
          <w:tcPr>
            <w:tcW w:w="0" w:type="auto"/>
            <w:vMerge w:val="restart"/>
            <w:vAlign w:val="center"/>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Целевой по</w:t>
            </w:r>
            <w:r w:rsidR="00AA4647">
              <w:rPr>
                <w:rFonts w:ascii="Arial" w:hAnsi="Arial" w:cs="Arial"/>
                <w:b/>
                <w:sz w:val="12"/>
                <w:szCs w:val="12"/>
              </w:rPr>
              <w:t>каза</w:t>
            </w:r>
            <w:r w:rsidRPr="00EE2F7A">
              <w:rPr>
                <w:rFonts w:ascii="Arial" w:hAnsi="Arial" w:cs="Arial"/>
                <w:b/>
                <w:sz w:val="12"/>
                <w:szCs w:val="12"/>
              </w:rPr>
              <w:t xml:space="preserve">тель </w:t>
            </w:r>
          </w:p>
        </w:tc>
        <w:tc>
          <w:tcPr>
            <w:tcW w:w="0" w:type="auto"/>
            <w:vMerge w:val="restart"/>
            <w:vAlign w:val="center"/>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Источник финансирования</w:t>
            </w:r>
          </w:p>
        </w:tc>
        <w:tc>
          <w:tcPr>
            <w:tcW w:w="0" w:type="auto"/>
            <w:gridSpan w:val="4"/>
            <w:vAlign w:val="center"/>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Объем финансирования по годам (тыс. руб.)</w:t>
            </w:r>
          </w:p>
        </w:tc>
      </w:tr>
      <w:tr w:rsidR="00EE2F7A" w:rsidRPr="00EE2F7A" w:rsidTr="00EE2F7A">
        <w:trPr>
          <w:gridAfter w:val="1"/>
          <w:trHeight w:val="20"/>
        </w:trPr>
        <w:tc>
          <w:tcPr>
            <w:tcW w:w="0" w:type="auto"/>
            <w:vMerge/>
          </w:tcPr>
          <w:p w:rsidR="00EE2F7A" w:rsidRPr="00EE2F7A" w:rsidRDefault="00EE2F7A" w:rsidP="00AA4647">
            <w:pPr>
              <w:autoSpaceDE w:val="0"/>
              <w:autoSpaceDN w:val="0"/>
              <w:adjustRightInd w:val="0"/>
              <w:jc w:val="both"/>
              <w:rPr>
                <w:rFonts w:ascii="Arial" w:hAnsi="Arial" w:cs="Arial"/>
                <w:b/>
                <w:sz w:val="12"/>
                <w:szCs w:val="12"/>
              </w:rPr>
            </w:pPr>
          </w:p>
        </w:tc>
        <w:tc>
          <w:tcPr>
            <w:tcW w:w="0" w:type="auto"/>
            <w:vMerge/>
          </w:tcPr>
          <w:p w:rsidR="00EE2F7A" w:rsidRPr="00EE2F7A" w:rsidRDefault="00EE2F7A" w:rsidP="00AA4647">
            <w:pPr>
              <w:autoSpaceDE w:val="0"/>
              <w:autoSpaceDN w:val="0"/>
              <w:adjustRightInd w:val="0"/>
              <w:jc w:val="both"/>
              <w:rPr>
                <w:rFonts w:ascii="Arial" w:hAnsi="Arial" w:cs="Arial"/>
                <w:b/>
                <w:sz w:val="12"/>
                <w:szCs w:val="12"/>
              </w:rPr>
            </w:pPr>
          </w:p>
        </w:tc>
        <w:tc>
          <w:tcPr>
            <w:tcW w:w="0" w:type="auto"/>
            <w:vMerge/>
          </w:tcPr>
          <w:p w:rsidR="00EE2F7A" w:rsidRPr="00EE2F7A" w:rsidRDefault="00EE2F7A" w:rsidP="00AA4647">
            <w:pPr>
              <w:autoSpaceDE w:val="0"/>
              <w:autoSpaceDN w:val="0"/>
              <w:adjustRightInd w:val="0"/>
              <w:jc w:val="both"/>
              <w:rPr>
                <w:rFonts w:ascii="Arial" w:hAnsi="Arial" w:cs="Arial"/>
                <w:b/>
                <w:sz w:val="12"/>
                <w:szCs w:val="12"/>
              </w:rPr>
            </w:pPr>
          </w:p>
        </w:tc>
        <w:tc>
          <w:tcPr>
            <w:tcW w:w="0" w:type="auto"/>
            <w:vMerge/>
          </w:tcPr>
          <w:p w:rsidR="00EE2F7A" w:rsidRPr="00EE2F7A" w:rsidRDefault="00EE2F7A" w:rsidP="00AA4647">
            <w:pPr>
              <w:autoSpaceDE w:val="0"/>
              <w:autoSpaceDN w:val="0"/>
              <w:adjustRightInd w:val="0"/>
              <w:jc w:val="both"/>
              <w:rPr>
                <w:rFonts w:ascii="Arial" w:hAnsi="Arial" w:cs="Arial"/>
                <w:b/>
                <w:sz w:val="12"/>
                <w:szCs w:val="12"/>
              </w:rPr>
            </w:pPr>
          </w:p>
        </w:tc>
        <w:tc>
          <w:tcPr>
            <w:tcW w:w="0" w:type="auto"/>
            <w:vMerge/>
          </w:tcPr>
          <w:p w:rsidR="00EE2F7A" w:rsidRPr="00EE2F7A" w:rsidRDefault="00EE2F7A" w:rsidP="00AA4647">
            <w:pPr>
              <w:autoSpaceDE w:val="0"/>
              <w:autoSpaceDN w:val="0"/>
              <w:adjustRightInd w:val="0"/>
              <w:jc w:val="both"/>
              <w:rPr>
                <w:rFonts w:ascii="Arial" w:hAnsi="Arial" w:cs="Arial"/>
                <w:b/>
                <w:sz w:val="12"/>
                <w:szCs w:val="12"/>
              </w:rPr>
            </w:pPr>
          </w:p>
        </w:tc>
        <w:tc>
          <w:tcPr>
            <w:tcW w:w="0" w:type="auto"/>
            <w:vMerge/>
          </w:tcPr>
          <w:p w:rsidR="00EE2F7A" w:rsidRPr="00EE2F7A" w:rsidRDefault="00EE2F7A" w:rsidP="00AA4647">
            <w:pPr>
              <w:autoSpaceDE w:val="0"/>
              <w:autoSpaceDN w:val="0"/>
              <w:adjustRightInd w:val="0"/>
              <w:jc w:val="both"/>
              <w:rPr>
                <w:rFonts w:ascii="Arial" w:hAnsi="Arial" w:cs="Arial"/>
                <w:b/>
                <w:sz w:val="12"/>
                <w:szCs w:val="12"/>
              </w:rPr>
            </w:pPr>
          </w:p>
        </w:tc>
        <w:tc>
          <w:tcPr>
            <w:tcW w:w="0" w:type="auto"/>
            <w:vAlign w:val="center"/>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2020</w:t>
            </w:r>
          </w:p>
        </w:tc>
        <w:tc>
          <w:tcPr>
            <w:tcW w:w="0" w:type="auto"/>
            <w:vAlign w:val="center"/>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2021</w:t>
            </w:r>
          </w:p>
        </w:tc>
        <w:tc>
          <w:tcPr>
            <w:tcW w:w="0" w:type="auto"/>
            <w:vAlign w:val="center"/>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2022</w:t>
            </w:r>
          </w:p>
        </w:tc>
        <w:tc>
          <w:tcPr>
            <w:tcW w:w="0" w:type="auto"/>
            <w:vAlign w:val="center"/>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2023</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1</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5</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6</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7</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8</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9</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10</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1.</w:t>
            </w:r>
          </w:p>
        </w:tc>
        <w:tc>
          <w:tcPr>
            <w:tcW w:w="0" w:type="auto"/>
            <w:gridSpan w:val="9"/>
          </w:tcPr>
          <w:p w:rsidR="00EE2F7A" w:rsidRPr="00EE2F7A" w:rsidRDefault="00EE2F7A" w:rsidP="00AA4647">
            <w:pPr>
              <w:autoSpaceDE w:val="0"/>
              <w:autoSpaceDN w:val="0"/>
              <w:adjustRightInd w:val="0"/>
              <w:rPr>
                <w:rFonts w:ascii="Arial" w:hAnsi="Arial" w:cs="Arial"/>
                <w:b/>
                <w:sz w:val="12"/>
                <w:szCs w:val="12"/>
              </w:rPr>
            </w:pPr>
            <w:r w:rsidRPr="00EE2F7A">
              <w:rPr>
                <w:rFonts w:ascii="Arial" w:hAnsi="Arial" w:cs="Arial"/>
                <w:b/>
                <w:sz w:val="12"/>
                <w:szCs w:val="12"/>
              </w:rPr>
              <w:t>Подпрограмма «Обеспечение уличного освещения»</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1.1.</w:t>
            </w:r>
          </w:p>
        </w:tc>
        <w:tc>
          <w:tcPr>
            <w:tcW w:w="0" w:type="auto"/>
            <w:gridSpan w:val="9"/>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Задача 1. Обеспечение уличного освещения на территории Валдайского городского поселения</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1.1.1.</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Содержание сетей уличного освещения, реализация прочих мероприятий обеспечению уличного освещения</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1.1.</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7 618,59134</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4 022,69395</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3 936,12043</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3 173,06560</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1.1.2.</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2021-2023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1.2.</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3 757,17388</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3 321,8596</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3 321,8596</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1.1.3.</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Разработка проектно-сметной документации и строительство линий уличного освещения</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1.3.</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1 008,87020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502,0006</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475,00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803,7148</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1.1.4.</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 xml:space="preserve">Капитальный ремонт (реконструкция) линий уличного освещения </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1.4.</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98,498</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0</w:t>
            </w:r>
          </w:p>
        </w:tc>
      </w:tr>
      <w:tr w:rsidR="00EE2F7A" w:rsidRPr="00EE2F7A" w:rsidTr="00EE2F7A">
        <w:trPr>
          <w:gridAfter w:val="1"/>
          <w:trHeight w:val="20"/>
        </w:trPr>
        <w:tc>
          <w:tcPr>
            <w:tcW w:w="0" w:type="auto"/>
            <w:gridSpan w:val="6"/>
          </w:tcPr>
          <w:p w:rsidR="00EE2F7A" w:rsidRPr="00EE2F7A" w:rsidRDefault="00EE2F7A" w:rsidP="00AA4647">
            <w:pPr>
              <w:autoSpaceDE w:val="0"/>
              <w:autoSpaceDN w:val="0"/>
              <w:adjustRightInd w:val="0"/>
              <w:rPr>
                <w:rFonts w:ascii="Arial" w:hAnsi="Arial" w:cs="Arial"/>
                <w:b/>
                <w:sz w:val="12"/>
                <w:szCs w:val="12"/>
              </w:rPr>
            </w:pPr>
            <w:r w:rsidRPr="00EE2F7A">
              <w:rPr>
                <w:rFonts w:ascii="Arial" w:hAnsi="Arial" w:cs="Arial"/>
                <w:b/>
                <w:sz w:val="12"/>
                <w:szCs w:val="12"/>
              </w:rPr>
              <w:t>Итого:</w:t>
            </w:r>
          </w:p>
        </w:tc>
        <w:tc>
          <w:tcPr>
            <w:tcW w:w="0" w:type="auto"/>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8 725,95954</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8 281,86843</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7 732,98003</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7 298,640</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2.</w:t>
            </w:r>
          </w:p>
        </w:tc>
        <w:tc>
          <w:tcPr>
            <w:tcW w:w="0" w:type="auto"/>
            <w:gridSpan w:val="9"/>
          </w:tcPr>
          <w:p w:rsidR="00EE2F7A" w:rsidRPr="00EE2F7A" w:rsidRDefault="00EE2F7A" w:rsidP="00AA4647">
            <w:pPr>
              <w:rPr>
                <w:rFonts w:ascii="Arial" w:hAnsi="Arial" w:cs="Arial"/>
                <w:b/>
                <w:sz w:val="12"/>
                <w:szCs w:val="12"/>
              </w:rPr>
            </w:pPr>
            <w:r w:rsidRPr="00EE2F7A">
              <w:rPr>
                <w:rFonts w:ascii="Arial" w:hAnsi="Arial" w:cs="Arial"/>
                <w:b/>
                <w:sz w:val="12"/>
                <w:szCs w:val="12"/>
              </w:rPr>
              <w:t>Подпрограмма «Организация озеленения на территории Валдайского городского поселения»</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2.1.</w:t>
            </w:r>
          </w:p>
        </w:tc>
        <w:tc>
          <w:tcPr>
            <w:tcW w:w="0" w:type="auto"/>
            <w:gridSpan w:val="9"/>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Задача 1. Организация озеленения территории Валдайского городского поселения</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2.1.1.</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Содержание газонов на территории Валдайского городского поселения</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2.1.</w:t>
            </w:r>
          </w:p>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2.2.</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350,69406</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755,56992</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425,00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350,69406</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2.1.2.</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Содержание цветников на территории Валдайского городского поселения</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2.3.</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795,72781</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1 479,19506</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1 465,000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795,721781</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2.1.3.</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Спил, кронирование, побелка деревьев, обрезка кустарников, посадка деревьев.</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2.4.</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963,44285</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878,11935</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1 338,32128</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547,89543</w:t>
            </w:r>
          </w:p>
        </w:tc>
      </w:tr>
      <w:tr w:rsidR="00EE2F7A" w:rsidRPr="00EE2F7A" w:rsidTr="00EE2F7A">
        <w:trPr>
          <w:gridAfter w:val="1"/>
          <w:trHeight w:val="20"/>
        </w:trPr>
        <w:tc>
          <w:tcPr>
            <w:tcW w:w="0" w:type="auto"/>
            <w:vMerge w:val="restart"/>
          </w:tcPr>
          <w:p w:rsidR="00EE2F7A" w:rsidRPr="00EE2F7A" w:rsidRDefault="00EE2F7A" w:rsidP="00AA4647">
            <w:pPr>
              <w:autoSpaceDE w:val="0"/>
              <w:autoSpaceDN w:val="0"/>
              <w:adjustRightInd w:val="0"/>
              <w:jc w:val="center"/>
              <w:rPr>
                <w:rFonts w:ascii="Arial" w:hAnsi="Arial" w:cs="Arial"/>
                <w:sz w:val="12"/>
                <w:szCs w:val="12"/>
                <w:lang w:val="en-US"/>
              </w:rPr>
            </w:pPr>
            <w:r w:rsidRPr="00EE2F7A">
              <w:rPr>
                <w:rFonts w:ascii="Arial" w:hAnsi="Arial" w:cs="Arial"/>
                <w:sz w:val="12"/>
                <w:szCs w:val="12"/>
                <w:lang w:val="en-US"/>
              </w:rPr>
              <w:t>2.1.4</w:t>
            </w:r>
          </w:p>
        </w:tc>
        <w:tc>
          <w:tcPr>
            <w:tcW w:w="0" w:type="auto"/>
            <w:vMerge w:val="restart"/>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Выполнение работ по благоустройству территорий общего пользования</w:t>
            </w:r>
          </w:p>
        </w:tc>
        <w:tc>
          <w:tcPr>
            <w:tcW w:w="0" w:type="auto"/>
            <w:vMerge w:val="restart"/>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vMerge w:val="restart"/>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2022</w:t>
            </w:r>
          </w:p>
        </w:tc>
        <w:tc>
          <w:tcPr>
            <w:tcW w:w="0" w:type="auto"/>
            <w:vMerge w:val="restart"/>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2.5</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lang w:val="en-US"/>
              </w:rPr>
              <w:t>0</w:t>
            </w:r>
            <w:r w:rsidRPr="00EE2F7A">
              <w:rPr>
                <w:rFonts w:ascii="Arial" w:hAnsi="Arial" w:cs="Arial"/>
                <w:sz w:val="12"/>
                <w:szCs w:val="12"/>
              </w:rPr>
              <w:t>,</w:t>
            </w:r>
            <w:r w:rsidRPr="00EE2F7A">
              <w:rPr>
                <w:rFonts w:ascii="Arial" w:hAnsi="Arial" w:cs="Arial"/>
                <w:sz w:val="12"/>
                <w:szCs w:val="12"/>
                <w:lang w:val="en-US"/>
              </w:rPr>
              <w:t>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0,00</w:t>
            </w:r>
          </w:p>
        </w:tc>
      </w:tr>
      <w:tr w:rsidR="00EE2F7A" w:rsidRPr="00EE2F7A" w:rsidTr="00EE2F7A">
        <w:trPr>
          <w:gridAfter w:val="1"/>
          <w:trHeight w:val="20"/>
        </w:trPr>
        <w:tc>
          <w:tcPr>
            <w:tcW w:w="0" w:type="auto"/>
            <w:vMerge/>
          </w:tcPr>
          <w:p w:rsidR="00EE2F7A" w:rsidRPr="00EE2F7A" w:rsidRDefault="00EE2F7A" w:rsidP="00AA4647">
            <w:pPr>
              <w:autoSpaceDE w:val="0"/>
              <w:autoSpaceDN w:val="0"/>
              <w:adjustRightInd w:val="0"/>
              <w:jc w:val="center"/>
              <w:rPr>
                <w:rFonts w:ascii="Arial" w:hAnsi="Arial" w:cs="Arial"/>
                <w:sz w:val="12"/>
                <w:szCs w:val="12"/>
              </w:rPr>
            </w:pPr>
          </w:p>
        </w:tc>
        <w:tc>
          <w:tcPr>
            <w:tcW w:w="0" w:type="auto"/>
            <w:vMerge/>
          </w:tcPr>
          <w:p w:rsidR="00EE2F7A" w:rsidRPr="00EE2F7A" w:rsidRDefault="00EE2F7A" w:rsidP="00AA4647">
            <w:pPr>
              <w:overflowPunct w:val="0"/>
              <w:autoSpaceDE w:val="0"/>
              <w:autoSpaceDN w:val="0"/>
              <w:adjustRightInd w:val="0"/>
              <w:rPr>
                <w:rFonts w:ascii="Arial" w:hAnsi="Arial" w:cs="Arial"/>
                <w:sz w:val="12"/>
                <w:szCs w:val="12"/>
              </w:rPr>
            </w:pPr>
          </w:p>
        </w:tc>
        <w:tc>
          <w:tcPr>
            <w:tcW w:w="0" w:type="auto"/>
            <w:vMerge/>
          </w:tcPr>
          <w:p w:rsidR="00EE2F7A" w:rsidRPr="00EE2F7A" w:rsidRDefault="00EE2F7A" w:rsidP="00AA4647">
            <w:pPr>
              <w:autoSpaceDE w:val="0"/>
              <w:autoSpaceDN w:val="0"/>
              <w:adjustRightInd w:val="0"/>
              <w:rPr>
                <w:rFonts w:ascii="Arial" w:hAnsi="Arial" w:cs="Arial"/>
                <w:sz w:val="12"/>
                <w:szCs w:val="12"/>
              </w:rPr>
            </w:pPr>
          </w:p>
        </w:tc>
        <w:tc>
          <w:tcPr>
            <w:tcW w:w="0" w:type="auto"/>
            <w:vMerge/>
          </w:tcPr>
          <w:p w:rsidR="00EE2F7A" w:rsidRPr="00EE2F7A" w:rsidRDefault="00EE2F7A" w:rsidP="00AA4647">
            <w:pPr>
              <w:autoSpaceDE w:val="0"/>
              <w:autoSpaceDN w:val="0"/>
              <w:adjustRightInd w:val="0"/>
              <w:jc w:val="center"/>
              <w:rPr>
                <w:rFonts w:ascii="Arial" w:hAnsi="Arial" w:cs="Arial"/>
                <w:sz w:val="12"/>
                <w:szCs w:val="12"/>
              </w:rPr>
            </w:pPr>
          </w:p>
        </w:tc>
        <w:tc>
          <w:tcPr>
            <w:tcW w:w="0" w:type="auto"/>
            <w:vMerge/>
          </w:tcPr>
          <w:p w:rsidR="00EE2F7A" w:rsidRPr="00EE2F7A" w:rsidRDefault="00EE2F7A" w:rsidP="00AA4647">
            <w:pPr>
              <w:autoSpaceDE w:val="0"/>
              <w:autoSpaceDN w:val="0"/>
              <w:adjustRightInd w:val="0"/>
              <w:jc w:val="center"/>
              <w:rPr>
                <w:rFonts w:ascii="Arial" w:hAnsi="Arial" w:cs="Arial"/>
                <w:sz w:val="12"/>
                <w:szCs w:val="12"/>
              </w:rPr>
            </w:pP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областной бюджет</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452,125</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p>
        </w:tc>
      </w:tr>
      <w:tr w:rsidR="00EE2F7A" w:rsidRPr="00EE2F7A" w:rsidTr="00EE2F7A">
        <w:trPr>
          <w:gridAfter w:val="1"/>
          <w:trHeight w:val="20"/>
        </w:trPr>
        <w:tc>
          <w:tcPr>
            <w:tcW w:w="0" w:type="auto"/>
            <w:gridSpan w:val="5"/>
            <w:vMerge w:val="restart"/>
          </w:tcPr>
          <w:p w:rsidR="00EE2F7A" w:rsidRPr="00EE2F7A" w:rsidRDefault="00EE2F7A" w:rsidP="00AA4647">
            <w:pPr>
              <w:autoSpaceDE w:val="0"/>
              <w:autoSpaceDN w:val="0"/>
              <w:adjustRightInd w:val="0"/>
              <w:rPr>
                <w:rFonts w:ascii="Arial" w:hAnsi="Arial" w:cs="Arial"/>
                <w:b/>
                <w:sz w:val="12"/>
                <w:szCs w:val="12"/>
              </w:rPr>
            </w:pPr>
            <w:r w:rsidRPr="00EE2F7A">
              <w:rPr>
                <w:rFonts w:ascii="Arial" w:hAnsi="Arial" w:cs="Arial"/>
                <w:b/>
                <w:sz w:val="12"/>
                <w:szCs w:val="12"/>
              </w:rPr>
              <w:t>Итого:</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2 109,86472</w:t>
            </w:r>
          </w:p>
        </w:tc>
        <w:tc>
          <w:tcPr>
            <w:tcW w:w="0" w:type="auto"/>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3 112,88433</w:t>
            </w:r>
          </w:p>
        </w:tc>
        <w:tc>
          <w:tcPr>
            <w:tcW w:w="0" w:type="auto"/>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3 228,32128</w:t>
            </w:r>
          </w:p>
        </w:tc>
        <w:tc>
          <w:tcPr>
            <w:tcW w:w="0" w:type="auto"/>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1 694,311271</w:t>
            </w:r>
          </w:p>
        </w:tc>
      </w:tr>
      <w:tr w:rsidR="00EE2F7A" w:rsidRPr="00EE2F7A" w:rsidTr="00EE2F7A">
        <w:trPr>
          <w:gridAfter w:val="1"/>
          <w:trHeight w:val="20"/>
        </w:trPr>
        <w:tc>
          <w:tcPr>
            <w:tcW w:w="0" w:type="auto"/>
            <w:gridSpan w:val="5"/>
            <w:vMerge/>
          </w:tcPr>
          <w:p w:rsidR="00EE2F7A" w:rsidRPr="00EE2F7A" w:rsidRDefault="00EE2F7A" w:rsidP="00AA4647">
            <w:pPr>
              <w:autoSpaceDE w:val="0"/>
              <w:autoSpaceDN w:val="0"/>
              <w:adjustRightInd w:val="0"/>
              <w:rPr>
                <w:rFonts w:ascii="Arial" w:hAnsi="Arial" w:cs="Arial"/>
                <w:b/>
                <w:sz w:val="12"/>
                <w:szCs w:val="12"/>
              </w:rPr>
            </w:pP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областной бюджет</w:t>
            </w:r>
          </w:p>
        </w:tc>
        <w:tc>
          <w:tcPr>
            <w:tcW w:w="0" w:type="auto"/>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0,00</w:t>
            </w:r>
          </w:p>
        </w:tc>
        <w:tc>
          <w:tcPr>
            <w:tcW w:w="0" w:type="auto"/>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0,00</w:t>
            </w:r>
          </w:p>
        </w:tc>
        <w:tc>
          <w:tcPr>
            <w:tcW w:w="0" w:type="auto"/>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452,125</w:t>
            </w:r>
          </w:p>
        </w:tc>
        <w:tc>
          <w:tcPr>
            <w:tcW w:w="0" w:type="auto"/>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0,00</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3.</w:t>
            </w:r>
          </w:p>
        </w:tc>
        <w:tc>
          <w:tcPr>
            <w:tcW w:w="0" w:type="auto"/>
            <w:gridSpan w:val="9"/>
          </w:tcPr>
          <w:p w:rsidR="00EE2F7A" w:rsidRPr="00EE2F7A" w:rsidRDefault="00EE2F7A" w:rsidP="00AA4647">
            <w:pPr>
              <w:autoSpaceDE w:val="0"/>
              <w:autoSpaceDN w:val="0"/>
              <w:adjustRightInd w:val="0"/>
              <w:rPr>
                <w:rFonts w:ascii="Arial" w:hAnsi="Arial" w:cs="Arial"/>
                <w:b/>
                <w:sz w:val="12"/>
                <w:szCs w:val="12"/>
              </w:rPr>
            </w:pPr>
            <w:r w:rsidRPr="00EE2F7A">
              <w:rPr>
                <w:rFonts w:ascii="Arial" w:hAnsi="Arial" w:cs="Arial"/>
                <w:b/>
                <w:sz w:val="12"/>
                <w:szCs w:val="12"/>
              </w:rPr>
              <w:t>Подпрограмма «Организация содержания мест захоронения»</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3.1.</w:t>
            </w:r>
          </w:p>
        </w:tc>
        <w:tc>
          <w:tcPr>
            <w:tcW w:w="0" w:type="auto"/>
            <w:gridSpan w:val="9"/>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Задача 1. Организация содержания мест захоронения</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3.1.1.</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Содержание муниципальных кладбищ</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3.1.</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290,00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382,00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510,00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400,00</w:t>
            </w:r>
          </w:p>
        </w:tc>
      </w:tr>
      <w:tr w:rsidR="00EE2F7A" w:rsidRPr="00EE2F7A" w:rsidTr="00EE2F7A">
        <w:trPr>
          <w:gridAfter w:val="1"/>
          <w:trHeight w:val="20"/>
        </w:trPr>
        <w:tc>
          <w:tcPr>
            <w:tcW w:w="0" w:type="auto"/>
            <w:gridSpan w:val="6"/>
          </w:tcPr>
          <w:p w:rsidR="00EE2F7A" w:rsidRPr="00EE2F7A" w:rsidRDefault="00EE2F7A" w:rsidP="00AA4647">
            <w:pPr>
              <w:autoSpaceDE w:val="0"/>
              <w:autoSpaceDN w:val="0"/>
              <w:adjustRightInd w:val="0"/>
              <w:rPr>
                <w:rFonts w:ascii="Arial" w:hAnsi="Arial" w:cs="Arial"/>
                <w:b/>
                <w:sz w:val="12"/>
                <w:szCs w:val="12"/>
              </w:rPr>
            </w:pPr>
            <w:r w:rsidRPr="00EE2F7A">
              <w:rPr>
                <w:rFonts w:ascii="Arial" w:hAnsi="Arial" w:cs="Arial"/>
                <w:b/>
                <w:sz w:val="12"/>
                <w:szCs w:val="12"/>
              </w:rPr>
              <w:t>Итого:</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290,00</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382,00</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510,00</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400,00</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4.</w:t>
            </w:r>
          </w:p>
        </w:tc>
        <w:tc>
          <w:tcPr>
            <w:tcW w:w="0" w:type="auto"/>
            <w:gridSpan w:val="9"/>
          </w:tcPr>
          <w:p w:rsidR="00EE2F7A" w:rsidRPr="00EE2F7A" w:rsidRDefault="00EE2F7A" w:rsidP="00AA4647">
            <w:pPr>
              <w:pStyle w:val="afe"/>
              <w:rPr>
                <w:rFonts w:ascii="Arial" w:hAnsi="Arial" w:cs="Arial"/>
                <w:b/>
                <w:sz w:val="12"/>
                <w:szCs w:val="12"/>
              </w:rPr>
            </w:pPr>
            <w:r w:rsidRPr="00EE2F7A">
              <w:rPr>
                <w:rFonts w:ascii="Arial" w:hAnsi="Arial" w:cs="Arial"/>
                <w:b/>
                <w:sz w:val="12"/>
                <w:szCs w:val="12"/>
              </w:rPr>
              <w:t>Подпрограмма «Прочие мероприятия по благоустройству»</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4.1.</w:t>
            </w:r>
          </w:p>
        </w:tc>
        <w:tc>
          <w:tcPr>
            <w:tcW w:w="0" w:type="auto"/>
            <w:gridSpan w:val="9"/>
          </w:tcPr>
          <w:p w:rsidR="00EE2F7A" w:rsidRPr="00EE2F7A" w:rsidRDefault="00EE2F7A" w:rsidP="00AA4647">
            <w:pPr>
              <w:pStyle w:val="afe"/>
              <w:rPr>
                <w:rFonts w:ascii="Arial" w:hAnsi="Arial" w:cs="Arial"/>
                <w:sz w:val="12"/>
                <w:szCs w:val="12"/>
              </w:rPr>
            </w:pPr>
            <w:r w:rsidRPr="00EE2F7A">
              <w:rPr>
                <w:rFonts w:ascii="Arial" w:hAnsi="Arial" w:cs="Arial"/>
                <w:sz w:val="12"/>
                <w:szCs w:val="12"/>
              </w:rPr>
              <w:t>Задача 1. Обеспечение организации прочих мероприятий по благоустройству</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4.1.1.</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Организация скашивания и обработки гербицидным раствором Борщевика Сосновского</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4.1.</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260,000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258,33672</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240,900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260,000</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4.1.2.</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Организация комплексно обработки открытых территорий от насекомых (комары, клещи и др.)</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4.2.</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43,46271</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67,850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40,00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43,46271</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4.1.3.</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Поставка газа к мемориалу «Вечный огонь»</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4.3.</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118,48386</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118,53430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122,42248</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118,53430</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4.1.4.</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 xml:space="preserve">Организация мест массового отдыха на водных объектах </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4.6.</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107,772</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104,100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122,500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118,704</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4.1.5.</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Организация детских игровых и спортивных площадок</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2021-2022</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4.7</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1964,452</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lang w:val="en-US"/>
              </w:rPr>
              <w:t>1 977</w:t>
            </w:r>
            <w:r w:rsidRPr="00EE2F7A">
              <w:rPr>
                <w:rFonts w:ascii="Arial" w:hAnsi="Arial" w:cs="Arial"/>
                <w:sz w:val="12"/>
                <w:szCs w:val="12"/>
              </w:rPr>
              <w:t>,600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0,00</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4.1.6.</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 xml:space="preserve">Разработка проектно-сметной документации на строительство пешеходного мостика через ручей Архиерейский </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2022</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4.8.</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1 995,00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4.1.7.</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Прочие мероприятия по благоустройству</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4.4.</w:t>
            </w:r>
          </w:p>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4.5.</w:t>
            </w:r>
          </w:p>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4.9.</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2 631,34464</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1 179,03561</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2 025,77854</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161,65276</w:t>
            </w:r>
          </w:p>
        </w:tc>
      </w:tr>
      <w:tr w:rsidR="00EE2F7A" w:rsidRPr="00EE2F7A" w:rsidTr="00EE2F7A">
        <w:trPr>
          <w:trHeight w:val="20"/>
        </w:trPr>
        <w:tc>
          <w:tcPr>
            <w:tcW w:w="0" w:type="auto"/>
            <w:gridSpan w:val="6"/>
          </w:tcPr>
          <w:p w:rsidR="00EE2F7A" w:rsidRPr="00EE2F7A" w:rsidRDefault="00EE2F7A" w:rsidP="00AA4647">
            <w:pPr>
              <w:autoSpaceDE w:val="0"/>
              <w:autoSpaceDN w:val="0"/>
              <w:adjustRightInd w:val="0"/>
              <w:rPr>
                <w:rFonts w:ascii="Arial" w:hAnsi="Arial" w:cs="Arial"/>
                <w:b/>
                <w:sz w:val="12"/>
                <w:szCs w:val="12"/>
              </w:rPr>
            </w:pPr>
            <w:r w:rsidRPr="00EE2F7A">
              <w:rPr>
                <w:rFonts w:ascii="Arial" w:hAnsi="Arial" w:cs="Arial"/>
                <w:b/>
                <w:sz w:val="12"/>
                <w:szCs w:val="12"/>
              </w:rPr>
              <w:t>Итого:</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3 161,06321</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3 692,30863</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6 524,20102</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702,35377</w:t>
            </w:r>
          </w:p>
        </w:tc>
        <w:tc>
          <w:tcPr>
            <w:tcW w:w="0" w:type="auto"/>
          </w:tcPr>
          <w:p w:rsidR="00EE2F7A" w:rsidRPr="00EE2F7A" w:rsidRDefault="00EE2F7A" w:rsidP="00AA4647">
            <w:pPr>
              <w:rPr>
                <w:rFonts w:ascii="Arial" w:hAnsi="Arial" w:cs="Arial"/>
                <w:sz w:val="12"/>
                <w:szCs w:val="12"/>
              </w:rPr>
            </w:pP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5.</w:t>
            </w:r>
          </w:p>
        </w:tc>
        <w:tc>
          <w:tcPr>
            <w:tcW w:w="0" w:type="auto"/>
            <w:gridSpan w:val="9"/>
          </w:tcPr>
          <w:p w:rsidR="00EE2F7A" w:rsidRPr="00EE2F7A" w:rsidRDefault="00EE2F7A" w:rsidP="00AA4647">
            <w:pPr>
              <w:autoSpaceDE w:val="0"/>
              <w:autoSpaceDN w:val="0"/>
              <w:adjustRightInd w:val="0"/>
              <w:rPr>
                <w:rFonts w:ascii="Arial" w:hAnsi="Arial" w:cs="Arial"/>
                <w:b/>
                <w:sz w:val="12"/>
                <w:szCs w:val="12"/>
              </w:rPr>
            </w:pPr>
            <w:r w:rsidRPr="00EE2F7A">
              <w:rPr>
                <w:rFonts w:ascii="Arial" w:hAnsi="Arial" w:cs="Arial"/>
                <w:b/>
                <w:sz w:val="12"/>
                <w:szCs w:val="12"/>
              </w:rPr>
              <w:t>Подпрограмма «Благоустройство и содержание общественных территорий»</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5.1.</w:t>
            </w:r>
          </w:p>
        </w:tc>
        <w:tc>
          <w:tcPr>
            <w:tcW w:w="0" w:type="auto"/>
            <w:gridSpan w:val="9"/>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Задача 1. Организация содержания общественных территорий</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5.1.1.</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 xml:space="preserve">Содержание общественной территории «Соловьевский парк» </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5.1.</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131,49360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278,574</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131,49360</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5.1.2.</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Содержание общественной территории «Городской пляж»</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5.1.</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348,28184</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219,4054</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348,28184</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5.1.3.</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Содержание общественной территории «Набережная оз. Валдайское»</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5.1.</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966,66667</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1 445,03598</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2 530,000</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5.1.3.1</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5.1</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40,00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38,00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86,00352</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38,00</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5.1.3.2</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2020-2023</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5.1</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0,23226</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0,40118</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0,74909</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0,40118</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5.2.</w:t>
            </w:r>
          </w:p>
        </w:tc>
        <w:tc>
          <w:tcPr>
            <w:tcW w:w="0" w:type="auto"/>
            <w:gridSpan w:val="9"/>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Благоустройство территорий</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5.2.1</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Благоустройство территории, расположенной по адресу: г. Валдай, ул. Песчаная, з/у 1т</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2022</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5.2.</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19 629,8697</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r>
      <w:tr w:rsidR="00EE2F7A" w:rsidRPr="00EE2F7A" w:rsidTr="00EE2F7A">
        <w:trPr>
          <w:gridAfter w:val="1"/>
          <w:trHeight w:val="20"/>
        </w:trPr>
        <w:tc>
          <w:tcPr>
            <w:tcW w:w="0" w:type="auto"/>
            <w:vMerge w:val="restart"/>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5.2.2.</w:t>
            </w:r>
          </w:p>
        </w:tc>
        <w:tc>
          <w:tcPr>
            <w:tcW w:w="0" w:type="auto"/>
            <w:vMerge w:val="restart"/>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Благоустройство территории, расположенной по адресу: г. Валдай, ул. Народная «Нижний парк»</w:t>
            </w:r>
          </w:p>
        </w:tc>
        <w:tc>
          <w:tcPr>
            <w:tcW w:w="0" w:type="auto"/>
            <w:vMerge w:val="restart"/>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vMerge w:val="restart"/>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2022</w:t>
            </w:r>
          </w:p>
        </w:tc>
        <w:tc>
          <w:tcPr>
            <w:tcW w:w="0" w:type="auto"/>
            <w:vMerge w:val="restart"/>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5.2</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r>
      <w:tr w:rsidR="00EE2F7A" w:rsidRPr="00EE2F7A" w:rsidTr="00EE2F7A">
        <w:trPr>
          <w:gridAfter w:val="1"/>
          <w:trHeight w:val="20"/>
        </w:trPr>
        <w:tc>
          <w:tcPr>
            <w:tcW w:w="0" w:type="auto"/>
            <w:vMerge/>
          </w:tcPr>
          <w:p w:rsidR="00EE2F7A" w:rsidRPr="00EE2F7A" w:rsidRDefault="00EE2F7A" w:rsidP="00AA4647">
            <w:pPr>
              <w:autoSpaceDE w:val="0"/>
              <w:autoSpaceDN w:val="0"/>
              <w:adjustRightInd w:val="0"/>
              <w:jc w:val="center"/>
              <w:rPr>
                <w:rFonts w:ascii="Arial" w:hAnsi="Arial" w:cs="Arial"/>
                <w:sz w:val="12"/>
                <w:szCs w:val="12"/>
              </w:rPr>
            </w:pPr>
          </w:p>
        </w:tc>
        <w:tc>
          <w:tcPr>
            <w:tcW w:w="0" w:type="auto"/>
            <w:vMerge/>
          </w:tcPr>
          <w:p w:rsidR="00EE2F7A" w:rsidRPr="00EE2F7A" w:rsidRDefault="00EE2F7A" w:rsidP="00AA4647">
            <w:pPr>
              <w:overflowPunct w:val="0"/>
              <w:autoSpaceDE w:val="0"/>
              <w:autoSpaceDN w:val="0"/>
              <w:adjustRightInd w:val="0"/>
              <w:rPr>
                <w:rFonts w:ascii="Arial" w:hAnsi="Arial" w:cs="Arial"/>
                <w:sz w:val="12"/>
                <w:szCs w:val="12"/>
              </w:rPr>
            </w:pPr>
          </w:p>
        </w:tc>
        <w:tc>
          <w:tcPr>
            <w:tcW w:w="0" w:type="auto"/>
            <w:vMerge/>
          </w:tcPr>
          <w:p w:rsidR="00EE2F7A" w:rsidRPr="00EE2F7A" w:rsidRDefault="00EE2F7A" w:rsidP="00AA4647">
            <w:pPr>
              <w:autoSpaceDE w:val="0"/>
              <w:autoSpaceDN w:val="0"/>
              <w:adjustRightInd w:val="0"/>
              <w:rPr>
                <w:rFonts w:ascii="Arial" w:hAnsi="Arial" w:cs="Arial"/>
                <w:sz w:val="12"/>
                <w:szCs w:val="12"/>
              </w:rPr>
            </w:pPr>
          </w:p>
        </w:tc>
        <w:tc>
          <w:tcPr>
            <w:tcW w:w="0" w:type="auto"/>
            <w:vMerge/>
          </w:tcPr>
          <w:p w:rsidR="00EE2F7A" w:rsidRPr="00EE2F7A" w:rsidRDefault="00EE2F7A" w:rsidP="00AA4647">
            <w:pPr>
              <w:autoSpaceDE w:val="0"/>
              <w:autoSpaceDN w:val="0"/>
              <w:adjustRightInd w:val="0"/>
              <w:jc w:val="center"/>
              <w:rPr>
                <w:rFonts w:ascii="Arial" w:hAnsi="Arial" w:cs="Arial"/>
                <w:sz w:val="12"/>
                <w:szCs w:val="12"/>
              </w:rPr>
            </w:pPr>
          </w:p>
        </w:tc>
        <w:tc>
          <w:tcPr>
            <w:tcW w:w="0" w:type="auto"/>
            <w:vMerge/>
          </w:tcPr>
          <w:p w:rsidR="00EE2F7A" w:rsidRPr="00EE2F7A" w:rsidRDefault="00EE2F7A" w:rsidP="00AA4647">
            <w:pPr>
              <w:autoSpaceDE w:val="0"/>
              <w:autoSpaceDN w:val="0"/>
              <w:adjustRightInd w:val="0"/>
              <w:jc w:val="center"/>
              <w:rPr>
                <w:rFonts w:ascii="Arial" w:hAnsi="Arial" w:cs="Arial"/>
                <w:sz w:val="12"/>
                <w:szCs w:val="12"/>
              </w:rPr>
            </w:pP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областной бюджет</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2 000,000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0</w:t>
            </w:r>
          </w:p>
        </w:tc>
      </w:tr>
      <w:tr w:rsidR="00EE2F7A" w:rsidRPr="00EE2F7A" w:rsidTr="00EE2F7A">
        <w:trPr>
          <w:gridAfter w:val="1"/>
          <w:trHeight w:val="20"/>
        </w:trPr>
        <w:tc>
          <w:tcPr>
            <w:tcW w:w="0" w:type="auto"/>
            <w:gridSpan w:val="5"/>
            <w:vMerge w:val="restart"/>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b/>
                <w:sz w:val="12"/>
                <w:szCs w:val="12"/>
              </w:rPr>
              <w:t>Итого:</w:t>
            </w:r>
          </w:p>
        </w:tc>
        <w:tc>
          <w:tcPr>
            <w:tcW w:w="0" w:type="auto"/>
          </w:tcPr>
          <w:p w:rsidR="00EE2F7A" w:rsidRPr="00EE2F7A" w:rsidRDefault="00EE2F7A" w:rsidP="00AA4647">
            <w:pPr>
              <w:autoSpaceDE w:val="0"/>
              <w:autoSpaceDN w:val="0"/>
              <w:adjustRightInd w:val="0"/>
              <w:rPr>
                <w:rFonts w:ascii="Arial" w:hAnsi="Arial" w:cs="Arial"/>
                <w:b/>
                <w:sz w:val="12"/>
                <w:szCs w:val="12"/>
              </w:rPr>
            </w:pPr>
            <w:r w:rsidRPr="00EE2F7A">
              <w:rPr>
                <w:rFonts w:ascii="Arial" w:hAnsi="Arial" w:cs="Arial"/>
                <w:b/>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0</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0</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19 629,8697</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0</w:t>
            </w:r>
          </w:p>
        </w:tc>
      </w:tr>
      <w:tr w:rsidR="00EE2F7A" w:rsidRPr="00EE2F7A" w:rsidTr="00EE2F7A">
        <w:trPr>
          <w:gridAfter w:val="1"/>
          <w:trHeight w:val="20"/>
        </w:trPr>
        <w:tc>
          <w:tcPr>
            <w:tcW w:w="0" w:type="auto"/>
            <w:gridSpan w:val="5"/>
            <w:vMerge/>
          </w:tcPr>
          <w:p w:rsidR="00EE2F7A" w:rsidRPr="00EE2F7A" w:rsidRDefault="00EE2F7A" w:rsidP="00AA4647">
            <w:pPr>
              <w:autoSpaceDE w:val="0"/>
              <w:autoSpaceDN w:val="0"/>
              <w:adjustRightInd w:val="0"/>
              <w:rPr>
                <w:rFonts w:ascii="Arial" w:hAnsi="Arial" w:cs="Arial"/>
                <w:sz w:val="12"/>
                <w:szCs w:val="12"/>
              </w:rPr>
            </w:pPr>
          </w:p>
        </w:tc>
        <w:tc>
          <w:tcPr>
            <w:tcW w:w="0" w:type="auto"/>
          </w:tcPr>
          <w:p w:rsidR="00EE2F7A" w:rsidRPr="00EE2F7A" w:rsidRDefault="00EE2F7A" w:rsidP="00AA4647">
            <w:pPr>
              <w:autoSpaceDE w:val="0"/>
              <w:autoSpaceDN w:val="0"/>
              <w:adjustRightInd w:val="0"/>
              <w:rPr>
                <w:rFonts w:ascii="Arial" w:hAnsi="Arial" w:cs="Arial"/>
                <w:b/>
                <w:sz w:val="12"/>
                <w:szCs w:val="12"/>
              </w:rPr>
            </w:pPr>
            <w:r w:rsidRPr="00EE2F7A">
              <w:rPr>
                <w:rFonts w:ascii="Arial" w:hAnsi="Arial" w:cs="Arial"/>
                <w:b/>
                <w:sz w:val="12"/>
                <w:szCs w:val="12"/>
              </w:rPr>
              <w:t>областной бюджет</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0</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0</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2 000,000</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0</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6.</w:t>
            </w:r>
          </w:p>
        </w:tc>
        <w:tc>
          <w:tcPr>
            <w:tcW w:w="0" w:type="auto"/>
            <w:gridSpan w:val="9"/>
          </w:tcPr>
          <w:p w:rsidR="00EE2F7A" w:rsidRPr="00EE2F7A" w:rsidRDefault="00EE2F7A" w:rsidP="00AA4647">
            <w:pPr>
              <w:autoSpaceDE w:val="0"/>
              <w:autoSpaceDN w:val="0"/>
              <w:adjustRightInd w:val="0"/>
              <w:rPr>
                <w:rFonts w:ascii="Arial" w:hAnsi="Arial" w:cs="Arial"/>
                <w:b/>
                <w:sz w:val="12"/>
                <w:szCs w:val="12"/>
              </w:rPr>
            </w:pPr>
            <w:r w:rsidRPr="00EE2F7A">
              <w:rPr>
                <w:rFonts w:ascii="Arial" w:hAnsi="Arial" w:cs="Arial"/>
                <w:b/>
                <w:sz w:val="12"/>
                <w:szCs w:val="12"/>
              </w:rPr>
              <w:t>Подпрограмма «Участие во Всероссийском конкурсе лучших проектов создания комфортной городской среды в малых городах и исторических поселениях в 2020 году»</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6.1.</w:t>
            </w:r>
          </w:p>
        </w:tc>
        <w:tc>
          <w:tcPr>
            <w:tcW w:w="0" w:type="auto"/>
            <w:gridSpan w:val="9"/>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Задача 1. Разработка дизайн-проекта и формирование заявки для участия во Всероссийском конкурсе  лучших проектов создания комфортной городской среды в малых городах и исторических поселениях в 2020 году</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6.1.1.</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 xml:space="preserve">Разработка проектной концепции благоустройства </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6.1.</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108,700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6.1.2.</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Проведение предпроектного анализа, обследования территории</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6.1.</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170,500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6.1.3.</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Выполнение компьютерных визуализаций благоустройства территории</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6.1.</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99,800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6.1.4.</w:t>
            </w:r>
          </w:p>
        </w:tc>
        <w:tc>
          <w:tcPr>
            <w:tcW w:w="0" w:type="auto"/>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Формирование и печать итогового альбома</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жилищно-коммунального и дорожного хозяйства</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2020</w:t>
            </w:r>
          </w:p>
        </w:tc>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6.1.</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98,100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r>
      <w:tr w:rsidR="00EE2F7A" w:rsidRPr="00EE2F7A" w:rsidTr="00EE2F7A">
        <w:trPr>
          <w:gridAfter w:val="1"/>
          <w:trHeight w:val="20"/>
        </w:trPr>
        <w:tc>
          <w:tcPr>
            <w:tcW w:w="0" w:type="auto"/>
            <w:gridSpan w:val="6"/>
          </w:tcPr>
          <w:p w:rsidR="00EE2F7A" w:rsidRPr="00EE2F7A" w:rsidRDefault="00EE2F7A" w:rsidP="00AA4647">
            <w:pPr>
              <w:autoSpaceDE w:val="0"/>
              <w:autoSpaceDN w:val="0"/>
              <w:adjustRightInd w:val="0"/>
              <w:rPr>
                <w:rFonts w:ascii="Arial" w:hAnsi="Arial" w:cs="Arial"/>
                <w:b/>
                <w:sz w:val="12"/>
                <w:szCs w:val="12"/>
              </w:rPr>
            </w:pPr>
            <w:r w:rsidRPr="00EE2F7A">
              <w:rPr>
                <w:rFonts w:ascii="Arial" w:hAnsi="Arial" w:cs="Arial"/>
                <w:b/>
                <w:sz w:val="12"/>
                <w:szCs w:val="12"/>
              </w:rPr>
              <w:t>Итого:</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477,100</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b/>
                <w:sz w:val="12"/>
                <w:szCs w:val="12"/>
              </w:rPr>
            </w:pPr>
            <w:r w:rsidRPr="00EE2F7A">
              <w:rPr>
                <w:rFonts w:ascii="Arial" w:hAnsi="Arial" w:cs="Arial"/>
                <w:b/>
                <w:sz w:val="12"/>
                <w:szCs w:val="12"/>
              </w:rPr>
              <w:t>7.</w:t>
            </w:r>
          </w:p>
        </w:tc>
        <w:tc>
          <w:tcPr>
            <w:tcW w:w="0" w:type="auto"/>
            <w:gridSpan w:val="9"/>
          </w:tcPr>
          <w:p w:rsidR="00EE2F7A" w:rsidRPr="00EE2F7A" w:rsidRDefault="00EE2F7A" w:rsidP="00AA4647">
            <w:pPr>
              <w:autoSpaceDE w:val="0"/>
              <w:autoSpaceDN w:val="0"/>
              <w:adjustRightInd w:val="0"/>
              <w:rPr>
                <w:rFonts w:ascii="Arial" w:hAnsi="Arial" w:cs="Arial"/>
                <w:b/>
                <w:sz w:val="12"/>
                <w:szCs w:val="12"/>
              </w:rPr>
            </w:pPr>
            <w:r w:rsidRPr="00EE2F7A">
              <w:rPr>
                <w:rFonts w:ascii="Arial" w:hAnsi="Arial" w:cs="Arial"/>
                <w:b/>
                <w:sz w:val="12"/>
                <w:szCs w:val="12"/>
              </w:rPr>
              <w:t>Подпрограмма «Реализация проектов территориальных общественных самоуправлений»</w:t>
            </w:r>
          </w:p>
        </w:tc>
      </w:tr>
      <w:tr w:rsidR="00EE2F7A" w:rsidRPr="00EE2F7A" w:rsidTr="00EE2F7A">
        <w:trPr>
          <w:gridAfter w:val="1"/>
          <w:trHeight w:val="20"/>
        </w:trPr>
        <w:tc>
          <w:tcPr>
            <w:tcW w:w="0" w:type="auto"/>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7.1.</w:t>
            </w:r>
          </w:p>
        </w:tc>
        <w:tc>
          <w:tcPr>
            <w:tcW w:w="0" w:type="auto"/>
            <w:gridSpan w:val="9"/>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Задача 1. Реализация проектов территориальных общественных самоуправлений» на территории Валдайского городского поселения</w:t>
            </w:r>
          </w:p>
        </w:tc>
      </w:tr>
      <w:tr w:rsidR="00EE2F7A" w:rsidRPr="00EE2F7A" w:rsidTr="00EE2F7A">
        <w:trPr>
          <w:gridAfter w:val="1"/>
          <w:trHeight w:val="20"/>
        </w:trPr>
        <w:tc>
          <w:tcPr>
            <w:tcW w:w="0" w:type="auto"/>
            <w:vMerge w:val="restart"/>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7.1.1.</w:t>
            </w:r>
          </w:p>
        </w:tc>
        <w:tc>
          <w:tcPr>
            <w:tcW w:w="0" w:type="auto"/>
            <w:vMerge w:val="restart"/>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 xml:space="preserve">Благоустройство территории ТОС </w:t>
            </w:r>
          </w:p>
        </w:tc>
        <w:tc>
          <w:tcPr>
            <w:tcW w:w="0" w:type="auto"/>
            <w:vMerge w:val="restart"/>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комитет по организационным и общим вопросам</w:t>
            </w:r>
          </w:p>
        </w:tc>
        <w:tc>
          <w:tcPr>
            <w:tcW w:w="0" w:type="auto"/>
            <w:vMerge w:val="restart"/>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2021-2023</w:t>
            </w:r>
          </w:p>
        </w:tc>
        <w:tc>
          <w:tcPr>
            <w:tcW w:w="0" w:type="auto"/>
            <w:vMerge w:val="restart"/>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7.1.</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19,0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26,5</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r>
      <w:tr w:rsidR="00EE2F7A" w:rsidRPr="00EE2F7A" w:rsidTr="00EE2F7A">
        <w:trPr>
          <w:gridAfter w:val="1"/>
          <w:trHeight w:val="20"/>
        </w:trPr>
        <w:tc>
          <w:tcPr>
            <w:tcW w:w="0" w:type="auto"/>
            <w:vMerge/>
          </w:tcPr>
          <w:p w:rsidR="00EE2F7A" w:rsidRPr="00EE2F7A" w:rsidRDefault="00EE2F7A" w:rsidP="00AA4647">
            <w:pPr>
              <w:autoSpaceDE w:val="0"/>
              <w:autoSpaceDN w:val="0"/>
              <w:adjustRightInd w:val="0"/>
              <w:jc w:val="center"/>
              <w:rPr>
                <w:rFonts w:ascii="Arial" w:hAnsi="Arial" w:cs="Arial"/>
                <w:sz w:val="12"/>
                <w:szCs w:val="12"/>
              </w:rPr>
            </w:pPr>
          </w:p>
        </w:tc>
        <w:tc>
          <w:tcPr>
            <w:tcW w:w="0" w:type="auto"/>
            <w:vMerge/>
          </w:tcPr>
          <w:p w:rsidR="00EE2F7A" w:rsidRPr="00EE2F7A" w:rsidRDefault="00EE2F7A" w:rsidP="00AA4647">
            <w:pPr>
              <w:overflowPunct w:val="0"/>
              <w:autoSpaceDE w:val="0"/>
              <w:autoSpaceDN w:val="0"/>
              <w:adjustRightInd w:val="0"/>
              <w:rPr>
                <w:rFonts w:ascii="Arial" w:hAnsi="Arial" w:cs="Arial"/>
                <w:sz w:val="12"/>
                <w:szCs w:val="12"/>
              </w:rPr>
            </w:pPr>
          </w:p>
        </w:tc>
        <w:tc>
          <w:tcPr>
            <w:tcW w:w="0" w:type="auto"/>
            <w:vMerge/>
          </w:tcPr>
          <w:p w:rsidR="00EE2F7A" w:rsidRPr="00EE2F7A" w:rsidRDefault="00EE2F7A" w:rsidP="00AA4647">
            <w:pPr>
              <w:autoSpaceDE w:val="0"/>
              <w:autoSpaceDN w:val="0"/>
              <w:adjustRightInd w:val="0"/>
              <w:rPr>
                <w:rFonts w:ascii="Arial" w:hAnsi="Arial" w:cs="Arial"/>
                <w:sz w:val="12"/>
                <w:szCs w:val="12"/>
              </w:rPr>
            </w:pPr>
          </w:p>
        </w:tc>
        <w:tc>
          <w:tcPr>
            <w:tcW w:w="0" w:type="auto"/>
            <w:vMerge/>
          </w:tcPr>
          <w:p w:rsidR="00EE2F7A" w:rsidRPr="00EE2F7A" w:rsidRDefault="00EE2F7A" w:rsidP="00AA4647">
            <w:pPr>
              <w:autoSpaceDE w:val="0"/>
              <w:autoSpaceDN w:val="0"/>
              <w:adjustRightInd w:val="0"/>
              <w:jc w:val="center"/>
              <w:rPr>
                <w:rFonts w:ascii="Arial" w:hAnsi="Arial" w:cs="Arial"/>
                <w:sz w:val="12"/>
                <w:szCs w:val="12"/>
              </w:rPr>
            </w:pPr>
          </w:p>
        </w:tc>
        <w:tc>
          <w:tcPr>
            <w:tcW w:w="0" w:type="auto"/>
            <w:vMerge/>
          </w:tcPr>
          <w:p w:rsidR="00EE2F7A" w:rsidRPr="00EE2F7A" w:rsidRDefault="00EE2F7A" w:rsidP="00AA4647">
            <w:pPr>
              <w:autoSpaceDE w:val="0"/>
              <w:autoSpaceDN w:val="0"/>
              <w:adjustRightInd w:val="0"/>
              <w:jc w:val="center"/>
              <w:rPr>
                <w:rFonts w:ascii="Arial" w:hAnsi="Arial" w:cs="Arial"/>
                <w:sz w:val="12"/>
                <w:szCs w:val="12"/>
              </w:rPr>
            </w:pP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областной бюджет</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59,0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r>
      <w:tr w:rsidR="00EE2F7A" w:rsidRPr="00EE2F7A" w:rsidTr="00EE2F7A">
        <w:trPr>
          <w:gridAfter w:val="1"/>
          <w:trHeight w:val="20"/>
        </w:trPr>
        <w:tc>
          <w:tcPr>
            <w:tcW w:w="0" w:type="auto"/>
            <w:vMerge w:val="restart"/>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7.1.2.</w:t>
            </w:r>
          </w:p>
        </w:tc>
        <w:tc>
          <w:tcPr>
            <w:tcW w:w="0" w:type="auto"/>
            <w:vMerge w:val="restart"/>
          </w:tcPr>
          <w:p w:rsidR="00EE2F7A" w:rsidRPr="00EE2F7A" w:rsidRDefault="00EE2F7A" w:rsidP="00AA4647">
            <w:pPr>
              <w:overflowPunct w:val="0"/>
              <w:autoSpaceDE w:val="0"/>
              <w:autoSpaceDN w:val="0"/>
              <w:adjustRightInd w:val="0"/>
              <w:rPr>
                <w:rFonts w:ascii="Arial" w:hAnsi="Arial" w:cs="Arial"/>
                <w:sz w:val="12"/>
                <w:szCs w:val="12"/>
              </w:rPr>
            </w:pPr>
            <w:r w:rsidRPr="00EE2F7A">
              <w:rPr>
                <w:rFonts w:ascii="Arial" w:hAnsi="Arial" w:cs="Arial"/>
                <w:sz w:val="12"/>
                <w:szCs w:val="12"/>
              </w:rPr>
              <w:t>благоустройство гражданского кладбища у Церкви первоверховных святых апостолов Петра и Павла ул. Луначарского г. Валдай</w:t>
            </w:r>
          </w:p>
        </w:tc>
        <w:tc>
          <w:tcPr>
            <w:tcW w:w="0" w:type="auto"/>
            <w:vMerge w:val="restart"/>
          </w:tcPr>
          <w:p w:rsidR="00EE2F7A" w:rsidRPr="00EE2F7A" w:rsidRDefault="00EE2F7A" w:rsidP="00AA4647">
            <w:pPr>
              <w:autoSpaceDE w:val="0"/>
              <w:autoSpaceDN w:val="0"/>
              <w:adjustRightInd w:val="0"/>
              <w:rPr>
                <w:rFonts w:ascii="Arial" w:hAnsi="Arial" w:cs="Arial"/>
                <w:sz w:val="12"/>
                <w:szCs w:val="12"/>
              </w:rPr>
            </w:pPr>
          </w:p>
        </w:tc>
        <w:tc>
          <w:tcPr>
            <w:tcW w:w="0" w:type="auto"/>
            <w:vMerge w:val="restart"/>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2022</w:t>
            </w:r>
          </w:p>
        </w:tc>
        <w:tc>
          <w:tcPr>
            <w:tcW w:w="0" w:type="auto"/>
            <w:vMerge w:val="restart"/>
          </w:tcPr>
          <w:p w:rsidR="00EE2F7A" w:rsidRPr="00EE2F7A" w:rsidRDefault="00EE2F7A" w:rsidP="00AA4647">
            <w:pPr>
              <w:autoSpaceDE w:val="0"/>
              <w:autoSpaceDN w:val="0"/>
              <w:adjustRightInd w:val="0"/>
              <w:jc w:val="center"/>
              <w:rPr>
                <w:rFonts w:ascii="Arial" w:hAnsi="Arial" w:cs="Arial"/>
                <w:sz w:val="12"/>
                <w:szCs w:val="12"/>
              </w:rPr>
            </w:pPr>
            <w:r w:rsidRPr="00EE2F7A">
              <w:rPr>
                <w:rFonts w:ascii="Arial" w:hAnsi="Arial" w:cs="Arial"/>
                <w:sz w:val="12"/>
                <w:szCs w:val="12"/>
              </w:rPr>
              <w:t>7.2.</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210,00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r>
      <w:tr w:rsidR="00EE2F7A" w:rsidRPr="00EE2F7A" w:rsidTr="00EE2F7A">
        <w:trPr>
          <w:gridAfter w:val="1"/>
          <w:trHeight w:val="20"/>
        </w:trPr>
        <w:tc>
          <w:tcPr>
            <w:tcW w:w="0" w:type="auto"/>
            <w:vMerge/>
          </w:tcPr>
          <w:p w:rsidR="00EE2F7A" w:rsidRPr="00EE2F7A" w:rsidRDefault="00EE2F7A" w:rsidP="00AA4647">
            <w:pPr>
              <w:autoSpaceDE w:val="0"/>
              <w:autoSpaceDN w:val="0"/>
              <w:adjustRightInd w:val="0"/>
              <w:jc w:val="center"/>
              <w:rPr>
                <w:rFonts w:ascii="Arial" w:hAnsi="Arial" w:cs="Arial"/>
                <w:sz w:val="12"/>
                <w:szCs w:val="12"/>
              </w:rPr>
            </w:pPr>
          </w:p>
        </w:tc>
        <w:tc>
          <w:tcPr>
            <w:tcW w:w="0" w:type="auto"/>
            <w:vMerge/>
          </w:tcPr>
          <w:p w:rsidR="00EE2F7A" w:rsidRPr="00EE2F7A" w:rsidRDefault="00EE2F7A" w:rsidP="00AA4647">
            <w:pPr>
              <w:overflowPunct w:val="0"/>
              <w:autoSpaceDE w:val="0"/>
              <w:autoSpaceDN w:val="0"/>
              <w:adjustRightInd w:val="0"/>
              <w:jc w:val="both"/>
              <w:rPr>
                <w:rFonts w:ascii="Arial" w:hAnsi="Arial" w:cs="Arial"/>
                <w:sz w:val="12"/>
                <w:szCs w:val="12"/>
              </w:rPr>
            </w:pPr>
          </w:p>
        </w:tc>
        <w:tc>
          <w:tcPr>
            <w:tcW w:w="0" w:type="auto"/>
            <w:vMerge/>
          </w:tcPr>
          <w:p w:rsidR="00EE2F7A" w:rsidRPr="00EE2F7A" w:rsidRDefault="00EE2F7A" w:rsidP="00AA4647">
            <w:pPr>
              <w:autoSpaceDE w:val="0"/>
              <w:autoSpaceDN w:val="0"/>
              <w:adjustRightInd w:val="0"/>
              <w:rPr>
                <w:rFonts w:ascii="Arial" w:hAnsi="Arial" w:cs="Arial"/>
                <w:sz w:val="12"/>
                <w:szCs w:val="12"/>
              </w:rPr>
            </w:pPr>
          </w:p>
        </w:tc>
        <w:tc>
          <w:tcPr>
            <w:tcW w:w="0" w:type="auto"/>
            <w:vMerge/>
          </w:tcPr>
          <w:p w:rsidR="00EE2F7A" w:rsidRPr="00EE2F7A" w:rsidRDefault="00EE2F7A" w:rsidP="00AA4647">
            <w:pPr>
              <w:autoSpaceDE w:val="0"/>
              <w:autoSpaceDN w:val="0"/>
              <w:adjustRightInd w:val="0"/>
              <w:jc w:val="center"/>
              <w:rPr>
                <w:rFonts w:ascii="Arial" w:hAnsi="Arial" w:cs="Arial"/>
                <w:sz w:val="12"/>
                <w:szCs w:val="12"/>
              </w:rPr>
            </w:pPr>
          </w:p>
        </w:tc>
        <w:tc>
          <w:tcPr>
            <w:tcW w:w="0" w:type="auto"/>
            <w:vMerge/>
          </w:tcPr>
          <w:p w:rsidR="00EE2F7A" w:rsidRPr="00EE2F7A" w:rsidRDefault="00EE2F7A" w:rsidP="00AA4647">
            <w:pPr>
              <w:autoSpaceDE w:val="0"/>
              <w:autoSpaceDN w:val="0"/>
              <w:adjustRightInd w:val="0"/>
              <w:jc w:val="center"/>
              <w:rPr>
                <w:rFonts w:ascii="Arial" w:hAnsi="Arial" w:cs="Arial"/>
                <w:sz w:val="12"/>
                <w:szCs w:val="12"/>
              </w:rPr>
            </w:pP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областной бюджет</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700,00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r>
      <w:tr w:rsidR="00EE2F7A" w:rsidRPr="00EE2F7A" w:rsidTr="00EE2F7A">
        <w:trPr>
          <w:gridAfter w:val="1"/>
          <w:trHeight w:val="20"/>
        </w:trPr>
        <w:tc>
          <w:tcPr>
            <w:tcW w:w="0" w:type="auto"/>
            <w:vMerge/>
          </w:tcPr>
          <w:p w:rsidR="00EE2F7A" w:rsidRPr="00EE2F7A" w:rsidRDefault="00EE2F7A" w:rsidP="00AA4647">
            <w:pPr>
              <w:autoSpaceDE w:val="0"/>
              <w:autoSpaceDN w:val="0"/>
              <w:adjustRightInd w:val="0"/>
              <w:jc w:val="center"/>
              <w:rPr>
                <w:rFonts w:ascii="Arial" w:hAnsi="Arial" w:cs="Arial"/>
                <w:sz w:val="12"/>
                <w:szCs w:val="12"/>
              </w:rPr>
            </w:pPr>
          </w:p>
        </w:tc>
        <w:tc>
          <w:tcPr>
            <w:tcW w:w="0" w:type="auto"/>
            <w:vMerge/>
          </w:tcPr>
          <w:p w:rsidR="00EE2F7A" w:rsidRPr="00EE2F7A" w:rsidRDefault="00EE2F7A" w:rsidP="00AA4647">
            <w:pPr>
              <w:overflowPunct w:val="0"/>
              <w:autoSpaceDE w:val="0"/>
              <w:autoSpaceDN w:val="0"/>
              <w:adjustRightInd w:val="0"/>
              <w:jc w:val="both"/>
              <w:rPr>
                <w:rFonts w:ascii="Arial" w:hAnsi="Arial" w:cs="Arial"/>
                <w:sz w:val="12"/>
                <w:szCs w:val="12"/>
              </w:rPr>
            </w:pPr>
          </w:p>
        </w:tc>
        <w:tc>
          <w:tcPr>
            <w:tcW w:w="0" w:type="auto"/>
            <w:vMerge/>
          </w:tcPr>
          <w:p w:rsidR="00EE2F7A" w:rsidRPr="00EE2F7A" w:rsidRDefault="00EE2F7A" w:rsidP="00AA4647">
            <w:pPr>
              <w:autoSpaceDE w:val="0"/>
              <w:autoSpaceDN w:val="0"/>
              <w:adjustRightInd w:val="0"/>
              <w:rPr>
                <w:rFonts w:ascii="Arial" w:hAnsi="Arial" w:cs="Arial"/>
                <w:sz w:val="12"/>
                <w:szCs w:val="12"/>
              </w:rPr>
            </w:pPr>
          </w:p>
        </w:tc>
        <w:tc>
          <w:tcPr>
            <w:tcW w:w="0" w:type="auto"/>
            <w:vMerge/>
          </w:tcPr>
          <w:p w:rsidR="00EE2F7A" w:rsidRPr="00EE2F7A" w:rsidRDefault="00EE2F7A" w:rsidP="00AA4647">
            <w:pPr>
              <w:autoSpaceDE w:val="0"/>
              <w:autoSpaceDN w:val="0"/>
              <w:adjustRightInd w:val="0"/>
              <w:jc w:val="center"/>
              <w:rPr>
                <w:rFonts w:ascii="Arial" w:hAnsi="Arial" w:cs="Arial"/>
                <w:sz w:val="12"/>
                <w:szCs w:val="12"/>
              </w:rPr>
            </w:pPr>
          </w:p>
        </w:tc>
        <w:tc>
          <w:tcPr>
            <w:tcW w:w="0" w:type="auto"/>
            <w:vMerge/>
          </w:tcPr>
          <w:p w:rsidR="00EE2F7A" w:rsidRPr="00EE2F7A" w:rsidRDefault="00EE2F7A" w:rsidP="00AA4647">
            <w:pPr>
              <w:autoSpaceDE w:val="0"/>
              <w:autoSpaceDN w:val="0"/>
              <w:adjustRightInd w:val="0"/>
              <w:jc w:val="center"/>
              <w:rPr>
                <w:rFonts w:ascii="Arial" w:hAnsi="Arial" w:cs="Arial"/>
                <w:sz w:val="12"/>
                <w:szCs w:val="12"/>
              </w:rPr>
            </w:pP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внебюджетные средства</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r w:rsidRPr="00EE2F7A">
              <w:rPr>
                <w:rFonts w:ascii="Arial" w:hAnsi="Arial" w:cs="Arial"/>
                <w:sz w:val="12"/>
                <w:szCs w:val="12"/>
              </w:rPr>
              <w:t>125,00</w:t>
            </w:r>
          </w:p>
        </w:tc>
        <w:tc>
          <w:tcPr>
            <w:tcW w:w="0" w:type="auto"/>
          </w:tcPr>
          <w:p w:rsidR="00EE2F7A" w:rsidRPr="00EE2F7A" w:rsidRDefault="00EE2F7A" w:rsidP="00AA4647">
            <w:pPr>
              <w:overflowPunct w:val="0"/>
              <w:autoSpaceDE w:val="0"/>
              <w:autoSpaceDN w:val="0"/>
              <w:adjustRightInd w:val="0"/>
              <w:jc w:val="center"/>
              <w:rPr>
                <w:rFonts w:ascii="Arial" w:hAnsi="Arial" w:cs="Arial"/>
                <w:sz w:val="12"/>
                <w:szCs w:val="12"/>
              </w:rPr>
            </w:pPr>
          </w:p>
        </w:tc>
      </w:tr>
      <w:tr w:rsidR="00EE2F7A" w:rsidRPr="00EE2F7A" w:rsidTr="00EE2F7A">
        <w:trPr>
          <w:gridAfter w:val="1"/>
          <w:trHeight w:val="20"/>
        </w:trPr>
        <w:tc>
          <w:tcPr>
            <w:tcW w:w="0" w:type="auto"/>
            <w:gridSpan w:val="6"/>
          </w:tcPr>
          <w:p w:rsidR="00EE2F7A" w:rsidRPr="00EE2F7A" w:rsidRDefault="00EE2F7A" w:rsidP="00AA4647">
            <w:pPr>
              <w:autoSpaceDE w:val="0"/>
              <w:autoSpaceDN w:val="0"/>
              <w:adjustRightInd w:val="0"/>
              <w:rPr>
                <w:rFonts w:ascii="Arial" w:hAnsi="Arial" w:cs="Arial"/>
                <w:b/>
                <w:sz w:val="12"/>
                <w:szCs w:val="12"/>
              </w:rPr>
            </w:pPr>
            <w:r w:rsidRPr="00EE2F7A">
              <w:rPr>
                <w:rFonts w:ascii="Arial" w:hAnsi="Arial" w:cs="Arial"/>
                <w:b/>
                <w:sz w:val="12"/>
                <w:szCs w:val="12"/>
              </w:rPr>
              <w:t>Итого:</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78,0</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1 061,5</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w:t>
            </w:r>
          </w:p>
        </w:tc>
      </w:tr>
      <w:tr w:rsidR="00EE2F7A" w:rsidRPr="00EE2F7A" w:rsidTr="00EE2F7A">
        <w:trPr>
          <w:gridAfter w:val="1"/>
          <w:trHeight w:val="20"/>
        </w:trPr>
        <w:tc>
          <w:tcPr>
            <w:tcW w:w="0" w:type="auto"/>
            <w:gridSpan w:val="5"/>
          </w:tcPr>
          <w:p w:rsidR="00EE2F7A" w:rsidRPr="00EE2F7A" w:rsidRDefault="00EE2F7A" w:rsidP="00AA4647">
            <w:pPr>
              <w:autoSpaceDE w:val="0"/>
              <w:autoSpaceDN w:val="0"/>
              <w:adjustRightInd w:val="0"/>
              <w:rPr>
                <w:rFonts w:ascii="Arial" w:hAnsi="Arial" w:cs="Arial"/>
                <w:b/>
                <w:sz w:val="12"/>
                <w:szCs w:val="12"/>
              </w:rPr>
            </w:pPr>
            <w:r w:rsidRPr="00EE2F7A">
              <w:rPr>
                <w:rFonts w:ascii="Arial" w:hAnsi="Arial" w:cs="Arial"/>
                <w:b/>
                <w:sz w:val="12"/>
                <w:szCs w:val="12"/>
              </w:rPr>
              <w:t>Всего по муниципальной программе:</w:t>
            </w: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бюджет Валдайского городского поселения</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16 250,66184</w:t>
            </w:r>
          </w:p>
        </w:tc>
        <w:tc>
          <w:tcPr>
            <w:tcW w:w="0" w:type="auto"/>
          </w:tcPr>
          <w:p w:rsidR="00EE2F7A" w:rsidRPr="00EE2F7A" w:rsidRDefault="00EE2F7A" w:rsidP="00AA4647">
            <w:pPr>
              <w:widowControl w:val="0"/>
              <w:jc w:val="center"/>
              <w:rPr>
                <w:rFonts w:ascii="Arial" w:hAnsi="Arial" w:cs="Arial"/>
                <w:b/>
                <w:sz w:val="12"/>
                <w:szCs w:val="12"/>
              </w:rPr>
            </w:pPr>
            <w:r w:rsidRPr="00EE2F7A">
              <w:rPr>
                <w:rFonts w:ascii="Arial" w:hAnsi="Arial" w:cs="Arial"/>
                <w:b/>
                <w:sz w:val="12"/>
                <w:szCs w:val="12"/>
              </w:rPr>
              <w:t>17 469,47795</w:t>
            </w:r>
          </w:p>
        </w:tc>
        <w:tc>
          <w:tcPr>
            <w:tcW w:w="0" w:type="auto"/>
          </w:tcPr>
          <w:p w:rsidR="00EE2F7A" w:rsidRPr="00EE2F7A" w:rsidRDefault="00EE2F7A" w:rsidP="00AA4647">
            <w:pPr>
              <w:widowControl w:val="0"/>
              <w:jc w:val="center"/>
              <w:rPr>
                <w:rFonts w:ascii="Arial" w:hAnsi="Arial" w:cs="Arial"/>
                <w:b/>
                <w:sz w:val="12"/>
                <w:szCs w:val="12"/>
              </w:rPr>
            </w:pPr>
            <w:r w:rsidRPr="00EE2F7A">
              <w:rPr>
                <w:rFonts w:ascii="Arial" w:hAnsi="Arial" w:cs="Arial"/>
                <w:b/>
                <w:sz w:val="12"/>
                <w:szCs w:val="12"/>
              </w:rPr>
              <w:t>37 948,62464</w:t>
            </w:r>
          </w:p>
        </w:tc>
        <w:tc>
          <w:tcPr>
            <w:tcW w:w="0" w:type="auto"/>
          </w:tcPr>
          <w:p w:rsidR="00EE2F7A" w:rsidRPr="00EE2F7A" w:rsidRDefault="00EE2F7A" w:rsidP="00AA4647">
            <w:pPr>
              <w:widowControl w:val="0"/>
              <w:jc w:val="center"/>
              <w:rPr>
                <w:rFonts w:ascii="Arial" w:hAnsi="Arial" w:cs="Arial"/>
                <w:b/>
                <w:sz w:val="12"/>
                <w:szCs w:val="12"/>
              </w:rPr>
            </w:pPr>
            <w:r w:rsidRPr="00EE2F7A">
              <w:rPr>
                <w:rFonts w:ascii="Arial" w:hAnsi="Arial" w:cs="Arial"/>
                <w:b/>
                <w:sz w:val="12"/>
                <w:szCs w:val="12"/>
              </w:rPr>
              <w:t>13 143,48769</w:t>
            </w:r>
          </w:p>
        </w:tc>
      </w:tr>
      <w:tr w:rsidR="00EE2F7A" w:rsidRPr="00EE2F7A" w:rsidTr="00EE2F7A">
        <w:trPr>
          <w:gridAfter w:val="1"/>
          <w:trHeight w:val="20"/>
        </w:trPr>
        <w:tc>
          <w:tcPr>
            <w:tcW w:w="0" w:type="auto"/>
            <w:gridSpan w:val="5"/>
            <w:vMerge w:val="restart"/>
          </w:tcPr>
          <w:p w:rsidR="00EE2F7A" w:rsidRPr="00EE2F7A" w:rsidRDefault="00EE2F7A" w:rsidP="00AA4647">
            <w:pPr>
              <w:autoSpaceDE w:val="0"/>
              <w:autoSpaceDN w:val="0"/>
              <w:adjustRightInd w:val="0"/>
              <w:jc w:val="right"/>
              <w:rPr>
                <w:rFonts w:ascii="Arial" w:hAnsi="Arial" w:cs="Arial"/>
                <w:b/>
                <w:sz w:val="12"/>
                <w:szCs w:val="12"/>
              </w:rPr>
            </w:pP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областной бюджет</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w:t>
            </w:r>
          </w:p>
        </w:tc>
        <w:tc>
          <w:tcPr>
            <w:tcW w:w="0" w:type="auto"/>
          </w:tcPr>
          <w:p w:rsidR="00EE2F7A" w:rsidRPr="00EE2F7A" w:rsidRDefault="00EE2F7A" w:rsidP="00AA4647">
            <w:pPr>
              <w:widowControl w:val="0"/>
              <w:jc w:val="center"/>
              <w:rPr>
                <w:rFonts w:ascii="Arial" w:hAnsi="Arial" w:cs="Arial"/>
                <w:b/>
                <w:sz w:val="12"/>
                <w:szCs w:val="12"/>
              </w:rPr>
            </w:pPr>
            <w:r w:rsidRPr="00EE2F7A">
              <w:rPr>
                <w:rFonts w:ascii="Arial" w:hAnsi="Arial" w:cs="Arial"/>
                <w:b/>
                <w:sz w:val="12"/>
                <w:szCs w:val="12"/>
              </w:rPr>
              <w:t>59,00</w:t>
            </w:r>
          </w:p>
        </w:tc>
        <w:tc>
          <w:tcPr>
            <w:tcW w:w="0" w:type="auto"/>
          </w:tcPr>
          <w:p w:rsidR="00EE2F7A" w:rsidRPr="00EE2F7A" w:rsidRDefault="00EE2F7A" w:rsidP="00AA4647">
            <w:pPr>
              <w:widowControl w:val="0"/>
              <w:jc w:val="center"/>
              <w:rPr>
                <w:rFonts w:ascii="Arial" w:hAnsi="Arial" w:cs="Arial"/>
                <w:b/>
                <w:sz w:val="12"/>
                <w:szCs w:val="12"/>
              </w:rPr>
            </w:pPr>
            <w:r w:rsidRPr="00EE2F7A">
              <w:rPr>
                <w:rFonts w:ascii="Arial" w:hAnsi="Arial" w:cs="Arial"/>
                <w:b/>
                <w:sz w:val="12"/>
                <w:szCs w:val="12"/>
              </w:rPr>
              <w:t>3 152,125</w:t>
            </w:r>
          </w:p>
        </w:tc>
        <w:tc>
          <w:tcPr>
            <w:tcW w:w="0" w:type="auto"/>
          </w:tcPr>
          <w:p w:rsidR="00EE2F7A" w:rsidRPr="00EE2F7A" w:rsidRDefault="00EE2F7A" w:rsidP="00AA4647">
            <w:pPr>
              <w:widowControl w:val="0"/>
              <w:jc w:val="center"/>
              <w:rPr>
                <w:rFonts w:ascii="Arial" w:hAnsi="Arial" w:cs="Arial"/>
                <w:b/>
                <w:sz w:val="12"/>
                <w:szCs w:val="12"/>
              </w:rPr>
            </w:pPr>
            <w:r w:rsidRPr="00EE2F7A">
              <w:rPr>
                <w:rFonts w:ascii="Arial" w:hAnsi="Arial" w:cs="Arial"/>
                <w:b/>
                <w:sz w:val="12"/>
                <w:szCs w:val="12"/>
              </w:rPr>
              <w:t>-</w:t>
            </w:r>
          </w:p>
        </w:tc>
      </w:tr>
      <w:tr w:rsidR="00EE2F7A" w:rsidRPr="00EE2F7A" w:rsidTr="00EE2F7A">
        <w:trPr>
          <w:gridAfter w:val="1"/>
          <w:trHeight w:val="20"/>
        </w:trPr>
        <w:tc>
          <w:tcPr>
            <w:tcW w:w="0" w:type="auto"/>
            <w:gridSpan w:val="5"/>
            <w:vMerge/>
          </w:tcPr>
          <w:p w:rsidR="00EE2F7A" w:rsidRPr="00EE2F7A" w:rsidRDefault="00EE2F7A" w:rsidP="00AA4647">
            <w:pPr>
              <w:autoSpaceDE w:val="0"/>
              <w:autoSpaceDN w:val="0"/>
              <w:adjustRightInd w:val="0"/>
              <w:jc w:val="right"/>
              <w:rPr>
                <w:rFonts w:ascii="Arial" w:hAnsi="Arial" w:cs="Arial"/>
                <w:b/>
                <w:sz w:val="12"/>
                <w:szCs w:val="12"/>
              </w:rPr>
            </w:pPr>
          </w:p>
        </w:tc>
        <w:tc>
          <w:tcPr>
            <w:tcW w:w="0" w:type="auto"/>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sz w:val="12"/>
                <w:szCs w:val="12"/>
              </w:rPr>
              <w:t>внебюджетные средства</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p>
        </w:tc>
        <w:tc>
          <w:tcPr>
            <w:tcW w:w="0" w:type="auto"/>
          </w:tcPr>
          <w:p w:rsidR="00EE2F7A" w:rsidRPr="00EE2F7A" w:rsidRDefault="00EE2F7A" w:rsidP="00AA4647">
            <w:pPr>
              <w:widowControl w:val="0"/>
              <w:jc w:val="center"/>
              <w:rPr>
                <w:rFonts w:ascii="Arial" w:hAnsi="Arial" w:cs="Arial"/>
                <w:b/>
                <w:sz w:val="12"/>
                <w:szCs w:val="12"/>
              </w:rPr>
            </w:pPr>
          </w:p>
        </w:tc>
        <w:tc>
          <w:tcPr>
            <w:tcW w:w="0" w:type="auto"/>
          </w:tcPr>
          <w:p w:rsidR="00EE2F7A" w:rsidRPr="00EE2F7A" w:rsidRDefault="00EE2F7A" w:rsidP="00AA4647">
            <w:pPr>
              <w:widowControl w:val="0"/>
              <w:jc w:val="center"/>
              <w:rPr>
                <w:rFonts w:ascii="Arial" w:hAnsi="Arial" w:cs="Arial"/>
                <w:b/>
                <w:sz w:val="12"/>
                <w:szCs w:val="12"/>
              </w:rPr>
            </w:pPr>
            <w:r w:rsidRPr="00EE2F7A">
              <w:rPr>
                <w:rFonts w:ascii="Arial" w:hAnsi="Arial" w:cs="Arial"/>
                <w:b/>
                <w:sz w:val="12"/>
                <w:szCs w:val="12"/>
              </w:rPr>
              <w:t>125,00</w:t>
            </w:r>
          </w:p>
        </w:tc>
        <w:tc>
          <w:tcPr>
            <w:tcW w:w="0" w:type="auto"/>
          </w:tcPr>
          <w:p w:rsidR="00EE2F7A" w:rsidRPr="00EE2F7A" w:rsidRDefault="00EE2F7A" w:rsidP="00AA4647">
            <w:pPr>
              <w:widowControl w:val="0"/>
              <w:jc w:val="center"/>
              <w:rPr>
                <w:rFonts w:ascii="Arial" w:hAnsi="Arial" w:cs="Arial"/>
                <w:b/>
                <w:sz w:val="12"/>
                <w:szCs w:val="12"/>
              </w:rPr>
            </w:pPr>
          </w:p>
        </w:tc>
      </w:tr>
      <w:tr w:rsidR="00EE2F7A" w:rsidRPr="00EE2F7A" w:rsidTr="00EE2F7A">
        <w:trPr>
          <w:gridAfter w:val="1"/>
          <w:trHeight w:val="20"/>
        </w:trPr>
        <w:tc>
          <w:tcPr>
            <w:tcW w:w="0" w:type="auto"/>
            <w:gridSpan w:val="6"/>
          </w:tcPr>
          <w:p w:rsidR="00EE2F7A" w:rsidRPr="00EE2F7A" w:rsidRDefault="00EE2F7A" w:rsidP="00AA4647">
            <w:pPr>
              <w:autoSpaceDE w:val="0"/>
              <w:autoSpaceDN w:val="0"/>
              <w:adjustRightInd w:val="0"/>
              <w:rPr>
                <w:rFonts w:ascii="Arial" w:hAnsi="Arial" w:cs="Arial"/>
                <w:sz w:val="12"/>
                <w:szCs w:val="12"/>
              </w:rPr>
            </w:pPr>
            <w:r w:rsidRPr="00EE2F7A">
              <w:rPr>
                <w:rFonts w:ascii="Arial" w:hAnsi="Arial" w:cs="Arial"/>
                <w:b/>
                <w:sz w:val="12"/>
                <w:szCs w:val="12"/>
              </w:rPr>
              <w:t>Итого:</w:t>
            </w:r>
          </w:p>
        </w:tc>
        <w:tc>
          <w:tcPr>
            <w:tcW w:w="0" w:type="auto"/>
          </w:tcPr>
          <w:p w:rsidR="00EE2F7A" w:rsidRPr="00EE2F7A" w:rsidRDefault="00EE2F7A" w:rsidP="00AA4647">
            <w:pPr>
              <w:overflowPunct w:val="0"/>
              <w:autoSpaceDE w:val="0"/>
              <w:autoSpaceDN w:val="0"/>
              <w:adjustRightInd w:val="0"/>
              <w:jc w:val="center"/>
              <w:rPr>
                <w:rFonts w:ascii="Arial" w:hAnsi="Arial" w:cs="Arial"/>
                <w:b/>
                <w:sz w:val="12"/>
                <w:szCs w:val="12"/>
              </w:rPr>
            </w:pPr>
            <w:r w:rsidRPr="00EE2F7A">
              <w:rPr>
                <w:rFonts w:ascii="Arial" w:hAnsi="Arial" w:cs="Arial"/>
                <w:b/>
                <w:sz w:val="12"/>
                <w:szCs w:val="12"/>
              </w:rPr>
              <w:t>16 250,66184</w:t>
            </w:r>
          </w:p>
        </w:tc>
        <w:tc>
          <w:tcPr>
            <w:tcW w:w="0" w:type="auto"/>
          </w:tcPr>
          <w:p w:rsidR="00EE2F7A" w:rsidRPr="00EE2F7A" w:rsidRDefault="00EE2F7A" w:rsidP="00AA4647">
            <w:pPr>
              <w:widowControl w:val="0"/>
              <w:jc w:val="center"/>
              <w:rPr>
                <w:rFonts w:ascii="Arial" w:hAnsi="Arial" w:cs="Arial"/>
                <w:b/>
                <w:sz w:val="12"/>
                <w:szCs w:val="12"/>
              </w:rPr>
            </w:pPr>
            <w:r w:rsidRPr="00EE2F7A">
              <w:rPr>
                <w:rFonts w:ascii="Arial" w:hAnsi="Arial" w:cs="Arial"/>
                <w:b/>
                <w:sz w:val="12"/>
                <w:szCs w:val="12"/>
              </w:rPr>
              <w:t>17 528,47795</w:t>
            </w:r>
          </w:p>
        </w:tc>
        <w:tc>
          <w:tcPr>
            <w:tcW w:w="0" w:type="auto"/>
          </w:tcPr>
          <w:p w:rsidR="00EE2F7A" w:rsidRPr="00EE2F7A" w:rsidRDefault="00EE2F7A" w:rsidP="00AA4647">
            <w:pPr>
              <w:widowControl w:val="0"/>
              <w:jc w:val="center"/>
              <w:rPr>
                <w:rFonts w:ascii="Arial" w:hAnsi="Arial" w:cs="Arial"/>
                <w:b/>
                <w:sz w:val="12"/>
                <w:szCs w:val="12"/>
              </w:rPr>
            </w:pPr>
            <w:r w:rsidRPr="00EE2F7A">
              <w:rPr>
                <w:rFonts w:ascii="Arial" w:hAnsi="Arial" w:cs="Arial"/>
                <w:b/>
                <w:sz w:val="12"/>
                <w:szCs w:val="12"/>
              </w:rPr>
              <w:t>41 225,74964</w:t>
            </w:r>
          </w:p>
        </w:tc>
        <w:tc>
          <w:tcPr>
            <w:tcW w:w="0" w:type="auto"/>
          </w:tcPr>
          <w:p w:rsidR="00EE2F7A" w:rsidRPr="00EE2F7A" w:rsidRDefault="00EE2F7A" w:rsidP="00AA4647">
            <w:pPr>
              <w:widowControl w:val="0"/>
              <w:jc w:val="center"/>
              <w:rPr>
                <w:rFonts w:ascii="Arial" w:hAnsi="Arial" w:cs="Arial"/>
                <w:b/>
                <w:sz w:val="12"/>
                <w:szCs w:val="12"/>
              </w:rPr>
            </w:pPr>
            <w:r w:rsidRPr="00EE2F7A">
              <w:rPr>
                <w:rFonts w:ascii="Arial" w:hAnsi="Arial" w:cs="Arial"/>
                <w:b/>
                <w:sz w:val="12"/>
                <w:szCs w:val="12"/>
              </w:rPr>
              <w:t>13 143,48769</w:t>
            </w:r>
          </w:p>
        </w:tc>
      </w:tr>
    </w:tbl>
    <w:p w:rsidR="00FA2BD5" w:rsidRPr="00AA6CCE" w:rsidRDefault="00FA2BD5" w:rsidP="005400AC">
      <w:pPr>
        <w:shd w:val="clear" w:color="auto" w:fill="FFFFFF"/>
        <w:suppressAutoHyphens/>
        <w:jc w:val="center"/>
        <w:rPr>
          <w:rFonts w:ascii="Arial" w:hAnsi="Arial" w:cs="Arial"/>
          <w:sz w:val="12"/>
          <w:szCs w:val="12"/>
        </w:rPr>
      </w:pPr>
    </w:p>
    <w:p w:rsidR="00D6200B" w:rsidRPr="00D6200B" w:rsidRDefault="00D6200B" w:rsidP="00D6200B">
      <w:pPr>
        <w:pStyle w:val="20"/>
        <w:rPr>
          <w:rFonts w:ascii="Arial" w:hAnsi="Arial" w:cs="Arial"/>
          <w:color w:val="000000"/>
          <w:sz w:val="16"/>
          <w:szCs w:val="16"/>
        </w:rPr>
      </w:pPr>
      <w:r w:rsidRPr="00D6200B">
        <w:rPr>
          <w:rFonts w:ascii="Arial" w:hAnsi="Arial" w:cs="Arial"/>
          <w:color w:val="000000"/>
          <w:sz w:val="16"/>
          <w:szCs w:val="16"/>
        </w:rPr>
        <w:t>АДМИНИСТРАЦИЯ ВАЛДАЙСКОГО МУНИЦИПАЛЬНОГО РАЙОНА</w:t>
      </w:r>
    </w:p>
    <w:p w:rsidR="00D6200B" w:rsidRPr="00D6200B" w:rsidRDefault="00D6200B" w:rsidP="00D6200B">
      <w:pPr>
        <w:pStyle w:val="3"/>
        <w:rPr>
          <w:rFonts w:ascii="Arial" w:hAnsi="Arial" w:cs="Arial"/>
          <w:sz w:val="16"/>
          <w:szCs w:val="16"/>
        </w:rPr>
      </w:pPr>
      <w:r w:rsidRPr="00D6200B">
        <w:rPr>
          <w:rFonts w:ascii="Arial" w:hAnsi="Arial" w:cs="Arial"/>
          <w:sz w:val="16"/>
          <w:szCs w:val="16"/>
        </w:rPr>
        <w:t>П О С Т А Н О В Л Е Н И Е</w:t>
      </w:r>
    </w:p>
    <w:p w:rsidR="00D6200B" w:rsidRPr="00D6200B" w:rsidRDefault="00D6200B" w:rsidP="00D6200B">
      <w:pPr>
        <w:jc w:val="center"/>
        <w:rPr>
          <w:rFonts w:ascii="Arial" w:hAnsi="Arial" w:cs="Arial"/>
          <w:sz w:val="16"/>
          <w:szCs w:val="16"/>
        </w:rPr>
      </w:pPr>
      <w:r w:rsidRPr="00D6200B">
        <w:rPr>
          <w:rFonts w:ascii="Arial" w:hAnsi="Arial" w:cs="Arial"/>
          <w:sz w:val="16"/>
          <w:szCs w:val="16"/>
        </w:rPr>
        <w:t>18.11.2022 № 2293</w:t>
      </w:r>
    </w:p>
    <w:p w:rsidR="00D6200B" w:rsidRDefault="00D6200B" w:rsidP="00D6200B">
      <w:pPr>
        <w:jc w:val="center"/>
        <w:rPr>
          <w:rFonts w:ascii="Arial" w:hAnsi="Arial" w:cs="Arial"/>
          <w:b/>
          <w:bCs/>
          <w:spacing w:val="-2"/>
          <w:sz w:val="16"/>
          <w:szCs w:val="16"/>
        </w:rPr>
      </w:pPr>
      <w:r w:rsidRPr="00D6200B">
        <w:rPr>
          <w:rFonts w:ascii="Arial" w:hAnsi="Arial" w:cs="Arial"/>
          <w:b/>
          <w:bCs/>
          <w:spacing w:val="-2"/>
          <w:sz w:val="16"/>
          <w:szCs w:val="16"/>
        </w:rPr>
        <w:t>О внесении изменений в муниципальную программу«Обращение с твердыми коммунальными отходами</w:t>
      </w:r>
    </w:p>
    <w:p w:rsidR="00D6200B" w:rsidRPr="00D6200B" w:rsidRDefault="00D6200B" w:rsidP="00D6200B">
      <w:pPr>
        <w:jc w:val="center"/>
        <w:rPr>
          <w:rFonts w:ascii="Arial" w:hAnsi="Arial" w:cs="Arial"/>
          <w:b/>
          <w:bCs/>
          <w:spacing w:val="-2"/>
          <w:sz w:val="16"/>
          <w:szCs w:val="16"/>
        </w:rPr>
      </w:pPr>
      <w:r w:rsidRPr="00D6200B">
        <w:rPr>
          <w:rFonts w:ascii="Arial" w:hAnsi="Arial" w:cs="Arial"/>
          <w:b/>
          <w:bCs/>
          <w:spacing w:val="-2"/>
          <w:sz w:val="16"/>
          <w:szCs w:val="16"/>
        </w:rPr>
        <w:t>на территории Валдайского муниципального районав 2020 - 2023 годах»</w:t>
      </w:r>
    </w:p>
    <w:p w:rsidR="00D6200B" w:rsidRPr="00D6200B" w:rsidRDefault="00D6200B" w:rsidP="00D6200B">
      <w:pPr>
        <w:shd w:val="clear" w:color="auto" w:fill="FFFFFF"/>
        <w:ind w:firstLine="284"/>
        <w:jc w:val="both"/>
        <w:rPr>
          <w:rFonts w:ascii="Arial" w:hAnsi="Arial" w:cs="Arial"/>
          <w:b/>
          <w:bCs/>
          <w:sz w:val="16"/>
          <w:szCs w:val="16"/>
        </w:rPr>
      </w:pPr>
      <w:r w:rsidRPr="00D6200B">
        <w:rPr>
          <w:rFonts w:ascii="Arial" w:hAnsi="Arial" w:cs="Arial"/>
          <w:sz w:val="16"/>
          <w:szCs w:val="16"/>
        </w:rPr>
        <w:t xml:space="preserve">Администрация Валдайского муниципального района </w:t>
      </w:r>
      <w:r w:rsidRPr="00D6200B">
        <w:rPr>
          <w:rFonts w:ascii="Arial" w:hAnsi="Arial" w:cs="Arial"/>
          <w:b/>
          <w:bCs/>
          <w:sz w:val="16"/>
          <w:szCs w:val="16"/>
        </w:rPr>
        <w:t>ПОСТАНОВЛЯЕТ:</w:t>
      </w:r>
    </w:p>
    <w:p w:rsidR="00D6200B" w:rsidRPr="00D6200B" w:rsidRDefault="00D6200B" w:rsidP="00D6200B">
      <w:pPr>
        <w:shd w:val="clear" w:color="auto" w:fill="FFFFFF"/>
        <w:ind w:firstLine="284"/>
        <w:jc w:val="both"/>
        <w:rPr>
          <w:rFonts w:ascii="Arial" w:hAnsi="Arial" w:cs="Arial"/>
          <w:sz w:val="16"/>
          <w:szCs w:val="16"/>
        </w:rPr>
      </w:pPr>
      <w:r w:rsidRPr="00D6200B">
        <w:rPr>
          <w:rFonts w:ascii="Arial" w:hAnsi="Arial" w:cs="Arial"/>
          <w:spacing w:val="-2"/>
          <w:sz w:val="16"/>
          <w:szCs w:val="16"/>
        </w:rPr>
        <w:t xml:space="preserve">1. </w:t>
      </w:r>
      <w:r w:rsidRPr="00D6200B">
        <w:rPr>
          <w:rFonts w:ascii="Arial" w:hAnsi="Arial" w:cs="Arial"/>
          <w:sz w:val="16"/>
          <w:szCs w:val="16"/>
        </w:rPr>
        <w:t xml:space="preserve">Внести изменения в муниципальную программу «Обращение с твердыми коммунальными отходами на территории Валдайского муниципального района в 2020 - 2023 годах», утвержденную </w:t>
      </w:r>
      <w:r w:rsidRPr="00D6200B">
        <w:rPr>
          <w:rFonts w:ascii="Arial" w:hAnsi="Arial" w:cs="Arial"/>
          <w:bCs/>
          <w:spacing w:val="-2"/>
          <w:sz w:val="16"/>
          <w:szCs w:val="16"/>
        </w:rPr>
        <w:t>постановлением Администрации Валдайского муниципального района от 29.11.2019 № 2050</w:t>
      </w:r>
      <w:r w:rsidRPr="00D6200B">
        <w:rPr>
          <w:rFonts w:ascii="Arial" w:hAnsi="Arial" w:cs="Arial"/>
          <w:sz w:val="16"/>
          <w:szCs w:val="16"/>
        </w:rPr>
        <w:t>.</w:t>
      </w:r>
    </w:p>
    <w:p w:rsidR="00D6200B" w:rsidRPr="00D6200B" w:rsidRDefault="00D6200B" w:rsidP="00D6200B">
      <w:pPr>
        <w:ind w:firstLine="284"/>
        <w:jc w:val="both"/>
        <w:rPr>
          <w:rFonts w:ascii="Arial" w:hAnsi="Arial" w:cs="Arial"/>
          <w:sz w:val="16"/>
          <w:szCs w:val="16"/>
        </w:rPr>
      </w:pPr>
      <w:r w:rsidRPr="00D6200B">
        <w:rPr>
          <w:rFonts w:ascii="Arial" w:hAnsi="Arial" w:cs="Arial"/>
          <w:spacing w:val="-2"/>
          <w:sz w:val="16"/>
          <w:szCs w:val="16"/>
        </w:rPr>
        <w:t>1.1</w:t>
      </w:r>
      <w:r w:rsidRPr="00D6200B">
        <w:rPr>
          <w:rFonts w:ascii="Arial" w:hAnsi="Arial" w:cs="Arial"/>
          <w:sz w:val="16"/>
          <w:szCs w:val="16"/>
        </w:rPr>
        <w:t>. Изложить пункт 6 паспорта муниципальной программы в редакции:</w:t>
      </w:r>
    </w:p>
    <w:p w:rsidR="00D6200B" w:rsidRPr="00D6200B" w:rsidRDefault="00D6200B" w:rsidP="00D6200B">
      <w:pPr>
        <w:ind w:firstLine="284"/>
        <w:jc w:val="both"/>
        <w:rPr>
          <w:rFonts w:ascii="Arial" w:hAnsi="Arial" w:cs="Arial"/>
          <w:sz w:val="16"/>
          <w:szCs w:val="16"/>
        </w:rPr>
      </w:pPr>
      <w:r w:rsidRPr="00D6200B">
        <w:rPr>
          <w:rFonts w:ascii="Arial" w:hAnsi="Arial" w:cs="Arial"/>
          <w:sz w:val="16"/>
          <w:szCs w:val="16"/>
        </w:rPr>
        <w:t>«6. Объемы и источники финансирования муниципальной программы в целом и по годам реализации (тыс. руб.):</w:t>
      </w:r>
    </w:p>
    <w:p w:rsidR="00D6200B" w:rsidRPr="00D6200B" w:rsidRDefault="00D6200B" w:rsidP="00D6200B">
      <w:pPr>
        <w:ind w:firstLine="284"/>
        <w:jc w:val="both"/>
        <w:rPr>
          <w:rFonts w:ascii="Arial" w:hAnsi="Arial" w:cs="Arial"/>
          <w:sz w:val="4"/>
          <w:szCs w:val="4"/>
        </w:rPr>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4"/>
        <w:gridCol w:w="2543"/>
        <w:gridCol w:w="2687"/>
        <w:gridCol w:w="1409"/>
        <w:gridCol w:w="1407"/>
        <w:gridCol w:w="1544"/>
        <w:gridCol w:w="1125"/>
      </w:tblGrid>
      <w:tr w:rsidR="00D6200B" w:rsidRPr="00D6200B" w:rsidTr="00141040">
        <w:trPr>
          <w:trHeight w:val="20"/>
          <w:jc w:val="center"/>
        </w:trPr>
        <w:tc>
          <w:tcPr>
            <w:tcW w:w="128" w:type="pct"/>
            <w:vMerge w:val="restart"/>
            <w:vAlign w:val="center"/>
          </w:tcPr>
          <w:p w:rsidR="00D6200B" w:rsidRPr="00D6200B" w:rsidRDefault="00D6200B" w:rsidP="00D6200B">
            <w:pPr>
              <w:jc w:val="center"/>
              <w:rPr>
                <w:rFonts w:ascii="Arial" w:hAnsi="Arial" w:cs="Arial"/>
                <w:sz w:val="12"/>
                <w:szCs w:val="12"/>
              </w:rPr>
            </w:pPr>
            <w:r w:rsidRPr="00D6200B">
              <w:rPr>
                <w:rFonts w:ascii="Arial" w:hAnsi="Arial" w:cs="Arial"/>
                <w:sz w:val="12"/>
                <w:szCs w:val="12"/>
              </w:rPr>
              <w:t>Год</w:t>
            </w:r>
          </w:p>
        </w:tc>
        <w:tc>
          <w:tcPr>
            <w:tcW w:w="4872" w:type="pct"/>
            <w:gridSpan w:val="6"/>
            <w:vAlign w:val="center"/>
          </w:tcPr>
          <w:p w:rsidR="00D6200B" w:rsidRPr="00D6200B" w:rsidRDefault="00D6200B" w:rsidP="00D6200B">
            <w:pPr>
              <w:jc w:val="center"/>
              <w:rPr>
                <w:rFonts w:ascii="Arial" w:hAnsi="Arial" w:cs="Arial"/>
                <w:sz w:val="12"/>
                <w:szCs w:val="12"/>
              </w:rPr>
            </w:pPr>
            <w:r w:rsidRPr="00D6200B">
              <w:rPr>
                <w:rFonts w:ascii="Arial" w:hAnsi="Arial" w:cs="Arial"/>
                <w:sz w:val="12"/>
                <w:szCs w:val="12"/>
              </w:rPr>
              <w:t>Источник финансирования</w:t>
            </w:r>
          </w:p>
        </w:tc>
      </w:tr>
      <w:tr w:rsidR="00D6200B" w:rsidRPr="00D6200B" w:rsidTr="00141040">
        <w:trPr>
          <w:trHeight w:val="20"/>
          <w:jc w:val="center"/>
        </w:trPr>
        <w:tc>
          <w:tcPr>
            <w:tcW w:w="128" w:type="pct"/>
            <w:vMerge/>
            <w:vAlign w:val="center"/>
          </w:tcPr>
          <w:p w:rsidR="00D6200B" w:rsidRPr="00D6200B" w:rsidRDefault="00D6200B" w:rsidP="00D6200B">
            <w:pPr>
              <w:jc w:val="center"/>
              <w:rPr>
                <w:rFonts w:ascii="Arial" w:hAnsi="Arial" w:cs="Arial"/>
                <w:sz w:val="12"/>
                <w:szCs w:val="12"/>
              </w:rPr>
            </w:pPr>
          </w:p>
        </w:tc>
        <w:tc>
          <w:tcPr>
            <w:tcW w:w="1154" w:type="pct"/>
            <w:vAlign w:val="center"/>
          </w:tcPr>
          <w:p w:rsidR="00D6200B" w:rsidRPr="00D6200B" w:rsidRDefault="00D6200B" w:rsidP="00D6200B">
            <w:pPr>
              <w:jc w:val="center"/>
              <w:rPr>
                <w:rFonts w:ascii="Arial" w:hAnsi="Arial" w:cs="Arial"/>
                <w:sz w:val="12"/>
                <w:szCs w:val="12"/>
              </w:rPr>
            </w:pPr>
            <w:r w:rsidRPr="00D6200B">
              <w:rPr>
                <w:rFonts w:ascii="Arial" w:hAnsi="Arial" w:cs="Arial"/>
                <w:sz w:val="12"/>
                <w:szCs w:val="12"/>
              </w:rPr>
              <w:t>бюджет Валдайского городского поселения</w:t>
            </w:r>
          </w:p>
        </w:tc>
        <w:tc>
          <w:tcPr>
            <w:tcW w:w="1219" w:type="pct"/>
            <w:vAlign w:val="center"/>
          </w:tcPr>
          <w:p w:rsidR="00D6200B" w:rsidRPr="00D6200B" w:rsidRDefault="00D6200B" w:rsidP="00D6200B">
            <w:pPr>
              <w:jc w:val="center"/>
              <w:rPr>
                <w:rFonts w:ascii="Arial" w:hAnsi="Arial" w:cs="Arial"/>
                <w:sz w:val="12"/>
                <w:szCs w:val="12"/>
              </w:rPr>
            </w:pPr>
            <w:r w:rsidRPr="00D6200B">
              <w:rPr>
                <w:rFonts w:ascii="Arial" w:hAnsi="Arial" w:cs="Arial"/>
                <w:sz w:val="12"/>
                <w:szCs w:val="12"/>
              </w:rPr>
              <w:t>бюджет Валдайского муниципального района</w:t>
            </w:r>
          </w:p>
        </w:tc>
        <w:tc>
          <w:tcPr>
            <w:tcW w:w="642" w:type="pct"/>
            <w:vAlign w:val="center"/>
          </w:tcPr>
          <w:p w:rsidR="00D6200B" w:rsidRPr="00D6200B" w:rsidRDefault="00D6200B" w:rsidP="00D6200B">
            <w:pPr>
              <w:jc w:val="center"/>
              <w:rPr>
                <w:rFonts w:ascii="Arial" w:hAnsi="Arial" w:cs="Arial"/>
                <w:sz w:val="12"/>
                <w:szCs w:val="12"/>
              </w:rPr>
            </w:pPr>
            <w:r w:rsidRPr="00D6200B">
              <w:rPr>
                <w:rFonts w:ascii="Arial" w:hAnsi="Arial" w:cs="Arial"/>
                <w:sz w:val="12"/>
                <w:szCs w:val="12"/>
              </w:rPr>
              <w:t>областной бюджет</w:t>
            </w:r>
          </w:p>
        </w:tc>
        <w:tc>
          <w:tcPr>
            <w:tcW w:w="641" w:type="pct"/>
            <w:vAlign w:val="center"/>
          </w:tcPr>
          <w:p w:rsidR="00D6200B" w:rsidRPr="00D6200B" w:rsidRDefault="00D6200B" w:rsidP="00D6200B">
            <w:pPr>
              <w:jc w:val="center"/>
              <w:rPr>
                <w:rFonts w:ascii="Arial" w:hAnsi="Arial" w:cs="Arial"/>
                <w:sz w:val="12"/>
                <w:szCs w:val="12"/>
              </w:rPr>
            </w:pPr>
            <w:r w:rsidRPr="00D6200B">
              <w:rPr>
                <w:rFonts w:ascii="Arial" w:hAnsi="Arial" w:cs="Arial"/>
                <w:sz w:val="12"/>
                <w:szCs w:val="12"/>
              </w:rPr>
              <w:t>федеральный бюджет</w:t>
            </w:r>
          </w:p>
        </w:tc>
        <w:tc>
          <w:tcPr>
            <w:tcW w:w="703" w:type="pct"/>
            <w:vAlign w:val="center"/>
          </w:tcPr>
          <w:p w:rsidR="00D6200B" w:rsidRPr="00D6200B" w:rsidRDefault="00D6200B" w:rsidP="00D6200B">
            <w:pPr>
              <w:jc w:val="center"/>
              <w:rPr>
                <w:rFonts w:ascii="Arial" w:hAnsi="Arial" w:cs="Arial"/>
                <w:sz w:val="12"/>
                <w:szCs w:val="12"/>
              </w:rPr>
            </w:pPr>
            <w:r w:rsidRPr="00D6200B">
              <w:rPr>
                <w:rFonts w:ascii="Arial" w:hAnsi="Arial" w:cs="Arial"/>
                <w:sz w:val="12"/>
                <w:szCs w:val="12"/>
              </w:rPr>
              <w:t>внебюджетные средства</w:t>
            </w:r>
          </w:p>
        </w:tc>
        <w:tc>
          <w:tcPr>
            <w:tcW w:w="513" w:type="pct"/>
            <w:vAlign w:val="center"/>
          </w:tcPr>
          <w:p w:rsidR="00D6200B" w:rsidRPr="00D6200B" w:rsidRDefault="00D6200B" w:rsidP="00D6200B">
            <w:pPr>
              <w:jc w:val="center"/>
              <w:rPr>
                <w:rFonts w:ascii="Arial" w:hAnsi="Arial" w:cs="Arial"/>
                <w:sz w:val="12"/>
                <w:szCs w:val="12"/>
              </w:rPr>
            </w:pPr>
            <w:r w:rsidRPr="00D6200B">
              <w:rPr>
                <w:rFonts w:ascii="Arial" w:hAnsi="Arial" w:cs="Arial"/>
                <w:sz w:val="12"/>
                <w:szCs w:val="12"/>
              </w:rPr>
              <w:t>всего</w:t>
            </w:r>
          </w:p>
        </w:tc>
      </w:tr>
      <w:tr w:rsidR="00D6200B" w:rsidRPr="00D6200B" w:rsidTr="00141040">
        <w:trPr>
          <w:trHeight w:val="20"/>
          <w:jc w:val="center"/>
        </w:trPr>
        <w:tc>
          <w:tcPr>
            <w:tcW w:w="128" w:type="pct"/>
            <w:vAlign w:val="center"/>
          </w:tcPr>
          <w:p w:rsidR="00D6200B" w:rsidRPr="00D6200B" w:rsidRDefault="00D6200B" w:rsidP="00D6200B">
            <w:pPr>
              <w:jc w:val="center"/>
              <w:rPr>
                <w:rFonts w:ascii="Arial" w:hAnsi="Arial" w:cs="Arial"/>
                <w:sz w:val="12"/>
                <w:szCs w:val="12"/>
              </w:rPr>
            </w:pPr>
            <w:r w:rsidRPr="00D6200B">
              <w:rPr>
                <w:rFonts w:ascii="Arial" w:hAnsi="Arial" w:cs="Arial"/>
                <w:sz w:val="12"/>
                <w:szCs w:val="12"/>
              </w:rPr>
              <w:t>2020</w:t>
            </w:r>
          </w:p>
        </w:tc>
        <w:tc>
          <w:tcPr>
            <w:tcW w:w="1154"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1 585,176</w:t>
            </w:r>
          </w:p>
        </w:tc>
        <w:tc>
          <w:tcPr>
            <w:tcW w:w="1219"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0</w:t>
            </w:r>
          </w:p>
        </w:tc>
        <w:tc>
          <w:tcPr>
            <w:tcW w:w="642"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338,983</w:t>
            </w:r>
          </w:p>
        </w:tc>
        <w:tc>
          <w:tcPr>
            <w:tcW w:w="641"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0</w:t>
            </w:r>
          </w:p>
        </w:tc>
        <w:tc>
          <w:tcPr>
            <w:tcW w:w="703"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0</w:t>
            </w:r>
          </w:p>
        </w:tc>
        <w:tc>
          <w:tcPr>
            <w:tcW w:w="513"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1 924,159</w:t>
            </w:r>
          </w:p>
        </w:tc>
      </w:tr>
      <w:tr w:rsidR="00D6200B" w:rsidRPr="00D6200B" w:rsidTr="00141040">
        <w:trPr>
          <w:trHeight w:val="20"/>
          <w:jc w:val="center"/>
        </w:trPr>
        <w:tc>
          <w:tcPr>
            <w:tcW w:w="128" w:type="pct"/>
            <w:vAlign w:val="center"/>
          </w:tcPr>
          <w:p w:rsidR="00D6200B" w:rsidRPr="00D6200B" w:rsidRDefault="00D6200B" w:rsidP="00D6200B">
            <w:pPr>
              <w:jc w:val="center"/>
              <w:rPr>
                <w:rFonts w:ascii="Arial" w:hAnsi="Arial" w:cs="Arial"/>
                <w:sz w:val="12"/>
                <w:szCs w:val="12"/>
              </w:rPr>
            </w:pPr>
            <w:r w:rsidRPr="00D6200B">
              <w:rPr>
                <w:rFonts w:ascii="Arial" w:hAnsi="Arial" w:cs="Arial"/>
                <w:sz w:val="12"/>
                <w:szCs w:val="12"/>
              </w:rPr>
              <w:t>2021</w:t>
            </w:r>
          </w:p>
        </w:tc>
        <w:tc>
          <w:tcPr>
            <w:tcW w:w="1154"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1 735,78139</w:t>
            </w:r>
          </w:p>
        </w:tc>
        <w:tc>
          <w:tcPr>
            <w:tcW w:w="1219"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208,976</w:t>
            </w:r>
          </w:p>
        </w:tc>
        <w:tc>
          <w:tcPr>
            <w:tcW w:w="642"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546,4</w:t>
            </w:r>
          </w:p>
        </w:tc>
        <w:tc>
          <w:tcPr>
            <w:tcW w:w="641"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0</w:t>
            </w:r>
          </w:p>
        </w:tc>
        <w:tc>
          <w:tcPr>
            <w:tcW w:w="703"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0</w:t>
            </w:r>
          </w:p>
        </w:tc>
        <w:tc>
          <w:tcPr>
            <w:tcW w:w="513"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2 491,15739</w:t>
            </w:r>
          </w:p>
        </w:tc>
      </w:tr>
      <w:tr w:rsidR="00D6200B" w:rsidRPr="00D6200B" w:rsidTr="00141040">
        <w:trPr>
          <w:trHeight w:val="20"/>
          <w:jc w:val="center"/>
        </w:trPr>
        <w:tc>
          <w:tcPr>
            <w:tcW w:w="128" w:type="pct"/>
            <w:vAlign w:val="center"/>
          </w:tcPr>
          <w:p w:rsidR="00D6200B" w:rsidRPr="00D6200B" w:rsidRDefault="00D6200B" w:rsidP="00D6200B">
            <w:pPr>
              <w:jc w:val="center"/>
              <w:rPr>
                <w:rFonts w:ascii="Arial" w:hAnsi="Arial" w:cs="Arial"/>
                <w:sz w:val="12"/>
                <w:szCs w:val="12"/>
              </w:rPr>
            </w:pPr>
            <w:r w:rsidRPr="00D6200B">
              <w:rPr>
                <w:rFonts w:ascii="Arial" w:hAnsi="Arial" w:cs="Arial"/>
                <w:sz w:val="12"/>
                <w:szCs w:val="12"/>
              </w:rPr>
              <w:t>2022</w:t>
            </w:r>
          </w:p>
        </w:tc>
        <w:tc>
          <w:tcPr>
            <w:tcW w:w="1154"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3 291,97121</w:t>
            </w:r>
          </w:p>
        </w:tc>
        <w:tc>
          <w:tcPr>
            <w:tcW w:w="1219"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118,168</w:t>
            </w:r>
          </w:p>
        </w:tc>
        <w:tc>
          <w:tcPr>
            <w:tcW w:w="642"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647,16691</w:t>
            </w:r>
          </w:p>
        </w:tc>
        <w:tc>
          <w:tcPr>
            <w:tcW w:w="641"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0</w:t>
            </w:r>
          </w:p>
        </w:tc>
        <w:tc>
          <w:tcPr>
            <w:tcW w:w="703"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0</w:t>
            </w:r>
          </w:p>
        </w:tc>
        <w:tc>
          <w:tcPr>
            <w:tcW w:w="513"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4 057,30612</w:t>
            </w:r>
          </w:p>
        </w:tc>
      </w:tr>
      <w:tr w:rsidR="00D6200B" w:rsidRPr="00D6200B" w:rsidTr="00141040">
        <w:trPr>
          <w:trHeight w:val="20"/>
          <w:jc w:val="center"/>
        </w:trPr>
        <w:tc>
          <w:tcPr>
            <w:tcW w:w="128" w:type="pct"/>
            <w:vAlign w:val="center"/>
          </w:tcPr>
          <w:p w:rsidR="00D6200B" w:rsidRPr="00D6200B" w:rsidRDefault="00D6200B" w:rsidP="00D6200B">
            <w:pPr>
              <w:jc w:val="center"/>
              <w:rPr>
                <w:rFonts w:ascii="Arial" w:hAnsi="Arial" w:cs="Arial"/>
                <w:sz w:val="12"/>
                <w:szCs w:val="12"/>
              </w:rPr>
            </w:pPr>
            <w:r w:rsidRPr="00D6200B">
              <w:rPr>
                <w:rFonts w:ascii="Arial" w:hAnsi="Arial" w:cs="Arial"/>
                <w:sz w:val="12"/>
                <w:szCs w:val="12"/>
              </w:rPr>
              <w:t>2023</w:t>
            </w:r>
          </w:p>
        </w:tc>
        <w:tc>
          <w:tcPr>
            <w:tcW w:w="1154"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0</w:t>
            </w:r>
          </w:p>
        </w:tc>
        <w:tc>
          <w:tcPr>
            <w:tcW w:w="1219"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0</w:t>
            </w:r>
          </w:p>
        </w:tc>
        <w:tc>
          <w:tcPr>
            <w:tcW w:w="642"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0</w:t>
            </w:r>
          </w:p>
        </w:tc>
        <w:tc>
          <w:tcPr>
            <w:tcW w:w="641"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0</w:t>
            </w:r>
          </w:p>
        </w:tc>
        <w:tc>
          <w:tcPr>
            <w:tcW w:w="703"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0</w:t>
            </w:r>
          </w:p>
        </w:tc>
        <w:tc>
          <w:tcPr>
            <w:tcW w:w="513" w:type="pct"/>
            <w:vAlign w:val="center"/>
          </w:tcPr>
          <w:p w:rsidR="00D6200B" w:rsidRPr="00D6200B" w:rsidRDefault="00D6200B" w:rsidP="00D6200B">
            <w:pPr>
              <w:jc w:val="center"/>
              <w:rPr>
                <w:rFonts w:ascii="Arial" w:hAnsi="Arial" w:cs="Arial"/>
                <w:color w:val="000000"/>
                <w:sz w:val="12"/>
                <w:szCs w:val="12"/>
              </w:rPr>
            </w:pPr>
            <w:r w:rsidRPr="00D6200B">
              <w:rPr>
                <w:rFonts w:ascii="Arial" w:hAnsi="Arial" w:cs="Arial"/>
                <w:color w:val="000000"/>
                <w:sz w:val="12"/>
                <w:szCs w:val="12"/>
              </w:rPr>
              <w:t>0</w:t>
            </w:r>
          </w:p>
        </w:tc>
      </w:tr>
      <w:tr w:rsidR="00D6200B" w:rsidRPr="00D6200B" w:rsidTr="00141040">
        <w:trPr>
          <w:trHeight w:val="20"/>
          <w:jc w:val="center"/>
        </w:trPr>
        <w:tc>
          <w:tcPr>
            <w:tcW w:w="128" w:type="pct"/>
            <w:vAlign w:val="center"/>
          </w:tcPr>
          <w:p w:rsidR="00D6200B" w:rsidRPr="00D6200B" w:rsidRDefault="00D6200B" w:rsidP="00D6200B">
            <w:pPr>
              <w:jc w:val="center"/>
              <w:rPr>
                <w:rFonts w:ascii="Arial" w:hAnsi="Arial" w:cs="Arial"/>
                <w:b/>
                <w:sz w:val="12"/>
                <w:szCs w:val="12"/>
              </w:rPr>
            </w:pPr>
            <w:r w:rsidRPr="00D6200B">
              <w:rPr>
                <w:rFonts w:ascii="Arial" w:hAnsi="Arial" w:cs="Arial"/>
                <w:b/>
                <w:sz w:val="12"/>
                <w:szCs w:val="12"/>
              </w:rPr>
              <w:t>Всего</w:t>
            </w:r>
          </w:p>
        </w:tc>
        <w:tc>
          <w:tcPr>
            <w:tcW w:w="1154" w:type="pct"/>
            <w:vAlign w:val="center"/>
          </w:tcPr>
          <w:p w:rsidR="00D6200B" w:rsidRPr="00D6200B" w:rsidRDefault="00D6200B" w:rsidP="00D6200B">
            <w:pPr>
              <w:jc w:val="center"/>
              <w:rPr>
                <w:rFonts w:ascii="Arial" w:hAnsi="Arial" w:cs="Arial"/>
                <w:b/>
                <w:color w:val="000000"/>
                <w:sz w:val="12"/>
                <w:szCs w:val="12"/>
              </w:rPr>
            </w:pPr>
            <w:r w:rsidRPr="00D6200B">
              <w:rPr>
                <w:rFonts w:ascii="Arial" w:hAnsi="Arial" w:cs="Arial"/>
                <w:b/>
                <w:color w:val="000000"/>
                <w:sz w:val="12"/>
                <w:szCs w:val="12"/>
              </w:rPr>
              <w:t>6 612,9286</w:t>
            </w:r>
          </w:p>
        </w:tc>
        <w:tc>
          <w:tcPr>
            <w:tcW w:w="1219" w:type="pct"/>
            <w:vAlign w:val="center"/>
          </w:tcPr>
          <w:p w:rsidR="00D6200B" w:rsidRPr="00D6200B" w:rsidRDefault="00D6200B" w:rsidP="00D6200B">
            <w:pPr>
              <w:jc w:val="center"/>
              <w:rPr>
                <w:rFonts w:ascii="Arial" w:hAnsi="Arial" w:cs="Arial"/>
                <w:b/>
                <w:color w:val="000000"/>
                <w:sz w:val="12"/>
                <w:szCs w:val="12"/>
              </w:rPr>
            </w:pPr>
            <w:r w:rsidRPr="00D6200B">
              <w:rPr>
                <w:rFonts w:ascii="Arial" w:hAnsi="Arial" w:cs="Arial"/>
                <w:b/>
                <w:color w:val="000000"/>
                <w:sz w:val="12"/>
                <w:szCs w:val="12"/>
              </w:rPr>
              <w:t>327,144</w:t>
            </w:r>
          </w:p>
        </w:tc>
        <w:tc>
          <w:tcPr>
            <w:tcW w:w="642" w:type="pct"/>
            <w:vAlign w:val="center"/>
          </w:tcPr>
          <w:p w:rsidR="00D6200B" w:rsidRPr="00D6200B" w:rsidRDefault="00D6200B" w:rsidP="00D6200B">
            <w:pPr>
              <w:jc w:val="center"/>
              <w:rPr>
                <w:rFonts w:ascii="Arial" w:hAnsi="Arial" w:cs="Arial"/>
                <w:b/>
                <w:color w:val="000000"/>
                <w:sz w:val="12"/>
                <w:szCs w:val="12"/>
              </w:rPr>
            </w:pPr>
            <w:r w:rsidRPr="00D6200B">
              <w:rPr>
                <w:rFonts w:ascii="Arial" w:hAnsi="Arial" w:cs="Arial"/>
                <w:b/>
                <w:color w:val="000000"/>
                <w:sz w:val="12"/>
                <w:szCs w:val="12"/>
              </w:rPr>
              <w:t>1532,54991</w:t>
            </w:r>
          </w:p>
        </w:tc>
        <w:tc>
          <w:tcPr>
            <w:tcW w:w="641" w:type="pct"/>
            <w:vAlign w:val="center"/>
          </w:tcPr>
          <w:p w:rsidR="00D6200B" w:rsidRPr="00D6200B" w:rsidRDefault="00D6200B" w:rsidP="00D6200B">
            <w:pPr>
              <w:jc w:val="center"/>
              <w:rPr>
                <w:rFonts w:ascii="Arial" w:hAnsi="Arial" w:cs="Arial"/>
                <w:b/>
                <w:color w:val="000000"/>
                <w:sz w:val="12"/>
                <w:szCs w:val="12"/>
              </w:rPr>
            </w:pPr>
            <w:r w:rsidRPr="00D6200B">
              <w:rPr>
                <w:rFonts w:ascii="Arial" w:hAnsi="Arial" w:cs="Arial"/>
                <w:b/>
                <w:color w:val="000000"/>
                <w:sz w:val="12"/>
                <w:szCs w:val="12"/>
              </w:rPr>
              <w:t>0</w:t>
            </w:r>
          </w:p>
        </w:tc>
        <w:tc>
          <w:tcPr>
            <w:tcW w:w="703" w:type="pct"/>
            <w:vAlign w:val="center"/>
          </w:tcPr>
          <w:p w:rsidR="00D6200B" w:rsidRPr="00D6200B" w:rsidRDefault="00D6200B" w:rsidP="00D6200B">
            <w:pPr>
              <w:jc w:val="center"/>
              <w:rPr>
                <w:rFonts w:ascii="Arial" w:hAnsi="Arial" w:cs="Arial"/>
                <w:b/>
                <w:color w:val="000000"/>
                <w:sz w:val="12"/>
                <w:szCs w:val="12"/>
              </w:rPr>
            </w:pPr>
            <w:r w:rsidRPr="00D6200B">
              <w:rPr>
                <w:rFonts w:ascii="Arial" w:hAnsi="Arial" w:cs="Arial"/>
                <w:b/>
                <w:color w:val="000000"/>
                <w:sz w:val="12"/>
                <w:szCs w:val="12"/>
              </w:rPr>
              <w:t>0</w:t>
            </w:r>
          </w:p>
        </w:tc>
        <w:tc>
          <w:tcPr>
            <w:tcW w:w="513" w:type="pct"/>
            <w:vAlign w:val="center"/>
          </w:tcPr>
          <w:p w:rsidR="00D6200B" w:rsidRPr="00D6200B" w:rsidRDefault="00D6200B" w:rsidP="00D6200B">
            <w:pPr>
              <w:jc w:val="center"/>
              <w:rPr>
                <w:rFonts w:ascii="Arial" w:hAnsi="Arial" w:cs="Arial"/>
                <w:b/>
                <w:color w:val="000000"/>
                <w:sz w:val="12"/>
                <w:szCs w:val="12"/>
              </w:rPr>
            </w:pPr>
            <w:r w:rsidRPr="00D6200B">
              <w:rPr>
                <w:rFonts w:ascii="Arial" w:hAnsi="Arial" w:cs="Arial"/>
                <w:b/>
                <w:color w:val="000000"/>
                <w:sz w:val="12"/>
                <w:szCs w:val="12"/>
              </w:rPr>
              <w:t>8 472,62251</w:t>
            </w:r>
          </w:p>
        </w:tc>
      </w:tr>
    </w:tbl>
    <w:p w:rsidR="00D6200B" w:rsidRPr="00D6200B" w:rsidRDefault="00D6200B" w:rsidP="00D6200B">
      <w:pPr>
        <w:autoSpaceDE w:val="0"/>
        <w:autoSpaceDN w:val="0"/>
        <w:adjustRightInd w:val="0"/>
        <w:ind w:firstLine="284"/>
        <w:jc w:val="right"/>
        <w:rPr>
          <w:rFonts w:ascii="Arial" w:hAnsi="Arial" w:cs="Arial"/>
          <w:sz w:val="16"/>
          <w:szCs w:val="16"/>
        </w:rPr>
      </w:pPr>
      <w:r w:rsidRPr="00D6200B">
        <w:rPr>
          <w:rFonts w:ascii="Arial" w:hAnsi="Arial" w:cs="Arial"/>
          <w:sz w:val="16"/>
          <w:szCs w:val="16"/>
        </w:rPr>
        <w:t>».</w:t>
      </w:r>
    </w:p>
    <w:p w:rsidR="00D6200B" w:rsidRPr="00D6200B" w:rsidRDefault="00D6200B" w:rsidP="00D6200B">
      <w:pPr>
        <w:autoSpaceDE w:val="0"/>
        <w:autoSpaceDN w:val="0"/>
        <w:adjustRightInd w:val="0"/>
        <w:ind w:firstLine="284"/>
        <w:jc w:val="both"/>
        <w:rPr>
          <w:rFonts w:ascii="Arial" w:hAnsi="Arial" w:cs="Arial"/>
          <w:sz w:val="16"/>
          <w:szCs w:val="16"/>
        </w:rPr>
      </w:pPr>
      <w:r w:rsidRPr="00D6200B">
        <w:rPr>
          <w:rFonts w:ascii="Arial" w:hAnsi="Arial" w:cs="Arial"/>
          <w:sz w:val="16"/>
          <w:szCs w:val="16"/>
        </w:rPr>
        <w:t>1.2. Изложить мероприятия муниципальной программы в прилагаемой редакции.</w:t>
      </w:r>
    </w:p>
    <w:p w:rsidR="00D6200B" w:rsidRPr="00D6200B" w:rsidRDefault="00D6200B" w:rsidP="00D6200B">
      <w:pPr>
        <w:ind w:firstLine="284"/>
        <w:jc w:val="both"/>
        <w:rPr>
          <w:rFonts w:ascii="Arial" w:hAnsi="Arial" w:cs="Arial"/>
          <w:sz w:val="16"/>
          <w:szCs w:val="16"/>
        </w:rPr>
      </w:pPr>
      <w:r w:rsidRPr="00D6200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6200B" w:rsidRPr="00D6200B" w:rsidRDefault="00D6200B" w:rsidP="00D6200B">
      <w:pPr>
        <w:ind w:firstLine="709"/>
        <w:jc w:val="both"/>
        <w:rPr>
          <w:rFonts w:ascii="Arial" w:hAnsi="Arial" w:cs="Arial"/>
          <w:sz w:val="4"/>
          <w:szCs w:val="4"/>
        </w:rPr>
      </w:pPr>
    </w:p>
    <w:p w:rsidR="00D6200B" w:rsidRPr="00D6200B" w:rsidRDefault="00D6200B" w:rsidP="00D6200B">
      <w:pPr>
        <w:jc w:val="both"/>
        <w:rPr>
          <w:rFonts w:ascii="Arial" w:hAnsi="Arial" w:cs="Arial"/>
          <w:b/>
          <w:sz w:val="16"/>
          <w:szCs w:val="16"/>
        </w:rPr>
      </w:pPr>
      <w:r w:rsidRPr="00D6200B">
        <w:rPr>
          <w:rFonts w:ascii="Arial" w:hAnsi="Arial" w:cs="Arial"/>
          <w:b/>
          <w:sz w:val="16"/>
          <w:szCs w:val="16"/>
        </w:rPr>
        <w:t>Глава муниципального района</w:t>
      </w:r>
      <w:r w:rsidRPr="00D6200B">
        <w:rPr>
          <w:rFonts w:ascii="Arial" w:hAnsi="Arial" w:cs="Arial"/>
          <w:b/>
          <w:sz w:val="16"/>
          <w:szCs w:val="16"/>
        </w:rPr>
        <w:tab/>
      </w:r>
      <w:r w:rsidRPr="00D6200B">
        <w:rPr>
          <w:rFonts w:ascii="Arial" w:hAnsi="Arial" w:cs="Arial"/>
          <w:b/>
          <w:sz w:val="16"/>
          <w:szCs w:val="16"/>
        </w:rPr>
        <w:tab/>
        <w:t>Ю.В.Стадэ</w:t>
      </w:r>
    </w:p>
    <w:p w:rsidR="00141040" w:rsidRPr="00141040" w:rsidRDefault="00141040" w:rsidP="00141040">
      <w:pPr>
        <w:tabs>
          <w:tab w:val="left" w:pos="15735"/>
        </w:tabs>
        <w:ind w:left="9072"/>
        <w:jc w:val="center"/>
        <w:rPr>
          <w:rFonts w:ascii="Arial" w:hAnsi="Arial" w:cs="Arial"/>
          <w:sz w:val="12"/>
          <w:szCs w:val="12"/>
        </w:rPr>
      </w:pPr>
      <w:r w:rsidRPr="00141040">
        <w:rPr>
          <w:rFonts w:ascii="Arial" w:hAnsi="Arial" w:cs="Arial"/>
          <w:sz w:val="12"/>
          <w:szCs w:val="12"/>
        </w:rPr>
        <w:t>Приложение</w:t>
      </w:r>
    </w:p>
    <w:p w:rsidR="00141040" w:rsidRPr="00141040" w:rsidRDefault="00141040" w:rsidP="00141040">
      <w:pPr>
        <w:ind w:left="9072"/>
        <w:jc w:val="center"/>
        <w:rPr>
          <w:rFonts w:ascii="Arial" w:hAnsi="Arial" w:cs="Arial"/>
          <w:sz w:val="12"/>
          <w:szCs w:val="12"/>
        </w:rPr>
      </w:pPr>
      <w:r w:rsidRPr="00141040">
        <w:rPr>
          <w:rFonts w:ascii="Arial" w:hAnsi="Arial" w:cs="Arial"/>
          <w:sz w:val="12"/>
          <w:szCs w:val="12"/>
        </w:rPr>
        <w:t>к постановлению Администрации</w:t>
      </w:r>
    </w:p>
    <w:p w:rsidR="00141040" w:rsidRPr="00141040" w:rsidRDefault="00141040" w:rsidP="00141040">
      <w:pPr>
        <w:ind w:left="9072"/>
        <w:jc w:val="center"/>
        <w:rPr>
          <w:rFonts w:ascii="Arial" w:hAnsi="Arial" w:cs="Arial"/>
          <w:sz w:val="12"/>
          <w:szCs w:val="12"/>
        </w:rPr>
      </w:pPr>
      <w:r w:rsidRPr="00141040">
        <w:rPr>
          <w:rFonts w:ascii="Arial" w:hAnsi="Arial" w:cs="Arial"/>
          <w:sz w:val="12"/>
          <w:szCs w:val="12"/>
        </w:rPr>
        <w:t>муниципального района</w:t>
      </w:r>
    </w:p>
    <w:p w:rsidR="00141040" w:rsidRPr="00141040" w:rsidRDefault="00141040" w:rsidP="00141040">
      <w:pPr>
        <w:ind w:left="9072"/>
        <w:jc w:val="center"/>
        <w:rPr>
          <w:rFonts w:ascii="Arial" w:hAnsi="Arial" w:cs="Arial"/>
          <w:sz w:val="12"/>
          <w:szCs w:val="12"/>
        </w:rPr>
      </w:pPr>
      <w:r w:rsidRPr="00141040">
        <w:rPr>
          <w:rFonts w:ascii="Arial" w:hAnsi="Arial" w:cs="Arial"/>
          <w:sz w:val="12"/>
          <w:szCs w:val="12"/>
        </w:rPr>
        <w:t>от 18.11.2022 № 2293</w:t>
      </w:r>
    </w:p>
    <w:p w:rsidR="00141040" w:rsidRPr="00141040" w:rsidRDefault="00141040" w:rsidP="00141040">
      <w:pPr>
        <w:jc w:val="center"/>
        <w:rPr>
          <w:rFonts w:ascii="Arial" w:hAnsi="Arial" w:cs="Arial"/>
          <w:b/>
          <w:sz w:val="16"/>
          <w:szCs w:val="16"/>
        </w:rPr>
      </w:pPr>
      <w:r w:rsidRPr="00141040">
        <w:rPr>
          <w:rFonts w:ascii="Arial" w:hAnsi="Arial" w:cs="Arial"/>
          <w:b/>
          <w:sz w:val="16"/>
          <w:szCs w:val="16"/>
        </w:rPr>
        <w:t>Мероприятия муниципальной программы</w:t>
      </w:r>
    </w:p>
    <w:p w:rsidR="00141040" w:rsidRPr="00141040" w:rsidRDefault="00141040" w:rsidP="00141040">
      <w:pPr>
        <w:jc w:val="both"/>
        <w:rPr>
          <w:rFonts w:ascii="Arial" w:hAnsi="Arial" w:cs="Arial"/>
          <w:sz w:val="4"/>
          <w:szCs w:val="4"/>
        </w:rPr>
      </w:pPr>
    </w:p>
    <w:tbl>
      <w:tblPr>
        <w:tblW w:w="488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1"/>
        <w:gridCol w:w="4330"/>
        <w:gridCol w:w="996"/>
        <w:gridCol w:w="804"/>
        <w:gridCol w:w="758"/>
        <w:gridCol w:w="1416"/>
        <w:gridCol w:w="893"/>
        <w:gridCol w:w="578"/>
        <w:gridCol w:w="680"/>
        <w:gridCol w:w="410"/>
      </w:tblGrid>
      <w:tr w:rsidR="00141040" w:rsidRPr="00141040" w:rsidTr="00141040">
        <w:trPr>
          <w:trHeight w:val="20"/>
        </w:trPr>
        <w:tc>
          <w:tcPr>
            <w:tcW w:w="95" w:type="pct"/>
            <w:vMerge w:val="restart"/>
            <w:vAlign w:val="center"/>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N п/п</w:t>
            </w:r>
          </w:p>
        </w:tc>
        <w:tc>
          <w:tcPr>
            <w:tcW w:w="1955" w:type="pct"/>
            <w:vMerge w:val="restart"/>
            <w:vAlign w:val="center"/>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Наименование мероприятия</w:t>
            </w:r>
          </w:p>
        </w:tc>
        <w:tc>
          <w:tcPr>
            <w:tcW w:w="450" w:type="pct"/>
            <w:vMerge w:val="restart"/>
            <w:vAlign w:val="center"/>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Исполнитель мероприятия</w:t>
            </w:r>
          </w:p>
        </w:tc>
        <w:tc>
          <w:tcPr>
            <w:tcW w:w="363" w:type="pct"/>
            <w:vMerge w:val="restart"/>
            <w:vAlign w:val="center"/>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Срок реализации</w:t>
            </w:r>
          </w:p>
        </w:tc>
        <w:tc>
          <w:tcPr>
            <w:tcW w:w="342" w:type="pct"/>
            <w:vMerge w:val="restart"/>
            <w:vAlign w:val="center"/>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Целевой показатель</w:t>
            </w:r>
          </w:p>
        </w:tc>
        <w:tc>
          <w:tcPr>
            <w:tcW w:w="639" w:type="pct"/>
            <w:vMerge w:val="restart"/>
            <w:vAlign w:val="center"/>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Источник финансирования</w:t>
            </w:r>
          </w:p>
        </w:tc>
        <w:tc>
          <w:tcPr>
            <w:tcW w:w="1155" w:type="pct"/>
            <w:gridSpan w:val="4"/>
            <w:vAlign w:val="center"/>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Объем финансирования (тыс. рублей)</w:t>
            </w:r>
          </w:p>
        </w:tc>
      </w:tr>
      <w:tr w:rsidR="00141040" w:rsidRPr="00141040" w:rsidTr="00141040">
        <w:trPr>
          <w:trHeight w:val="20"/>
        </w:trPr>
        <w:tc>
          <w:tcPr>
            <w:tcW w:w="95" w:type="pct"/>
            <w:vMerge/>
            <w:vAlign w:val="center"/>
          </w:tcPr>
          <w:p w:rsidR="00141040" w:rsidRPr="00141040" w:rsidRDefault="00141040" w:rsidP="00141040">
            <w:pPr>
              <w:jc w:val="center"/>
              <w:rPr>
                <w:rFonts w:ascii="Arial" w:hAnsi="Arial" w:cs="Arial"/>
                <w:b/>
                <w:sz w:val="12"/>
                <w:szCs w:val="12"/>
              </w:rPr>
            </w:pPr>
          </w:p>
        </w:tc>
        <w:tc>
          <w:tcPr>
            <w:tcW w:w="1955" w:type="pct"/>
            <w:vMerge/>
            <w:vAlign w:val="center"/>
          </w:tcPr>
          <w:p w:rsidR="00141040" w:rsidRPr="00141040" w:rsidRDefault="00141040" w:rsidP="00141040">
            <w:pPr>
              <w:jc w:val="center"/>
              <w:rPr>
                <w:rFonts w:ascii="Arial" w:hAnsi="Arial" w:cs="Arial"/>
                <w:b/>
                <w:sz w:val="12"/>
                <w:szCs w:val="12"/>
              </w:rPr>
            </w:pPr>
          </w:p>
        </w:tc>
        <w:tc>
          <w:tcPr>
            <w:tcW w:w="450" w:type="pct"/>
            <w:vMerge/>
            <w:vAlign w:val="center"/>
          </w:tcPr>
          <w:p w:rsidR="00141040" w:rsidRPr="00141040" w:rsidRDefault="00141040" w:rsidP="00141040">
            <w:pPr>
              <w:jc w:val="center"/>
              <w:rPr>
                <w:rFonts w:ascii="Arial" w:hAnsi="Arial" w:cs="Arial"/>
                <w:b/>
                <w:sz w:val="12"/>
                <w:szCs w:val="12"/>
              </w:rPr>
            </w:pPr>
          </w:p>
        </w:tc>
        <w:tc>
          <w:tcPr>
            <w:tcW w:w="363" w:type="pct"/>
            <w:vMerge/>
            <w:vAlign w:val="center"/>
          </w:tcPr>
          <w:p w:rsidR="00141040" w:rsidRPr="00141040" w:rsidRDefault="00141040" w:rsidP="00141040">
            <w:pPr>
              <w:jc w:val="center"/>
              <w:rPr>
                <w:rFonts w:ascii="Arial" w:hAnsi="Arial" w:cs="Arial"/>
                <w:b/>
                <w:sz w:val="12"/>
                <w:szCs w:val="12"/>
              </w:rPr>
            </w:pPr>
          </w:p>
        </w:tc>
        <w:tc>
          <w:tcPr>
            <w:tcW w:w="342" w:type="pct"/>
            <w:vMerge/>
            <w:vAlign w:val="center"/>
          </w:tcPr>
          <w:p w:rsidR="00141040" w:rsidRPr="00141040" w:rsidRDefault="00141040" w:rsidP="00141040">
            <w:pPr>
              <w:jc w:val="center"/>
              <w:rPr>
                <w:rFonts w:ascii="Arial" w:hAnsi="Arial" w:cs="Arial"/>
                <w:b/>
                <w:sz w:val="12"/>
                <w:szCs w:val="12"/>
              </w:rPr>
            </w:pPr>
          </w:p>
        </w:tc>
        <w:tc>
          <w:tcPr>
            <w:tcW w:w="639" w:type="pct"/>
            <w:vMerge/>
            <w:vAlign w:val="center"/>
          </w:tcPr>
          <w:p w:rsidR="00141040" w:rsidRPr="00141040" w:rsidRDefault="00141040" w:rsidP="00141040">
            <w:pPr>
              <w:jc w:val="center"/>
              <w:rPr>
                <w:rFonts w:ascii="Arial" w:hAnsi="Arial" w:cs="Arial"/>
                <w:b/>
                <w:sz w:val="12"/>
                <w:szCs w:val="12"/>
              </w:rPr>
            </w:pPr>
          </w:p>
        </w:tc>
        <w:tc>
          <w:tcPr>
            <w:tcW w:w="403" w:type="pct"/>
            <w:vAlign w:val="center"/>
          </w:tcPr>
          <w:p w:rsidR="00141040" w:rsidRPr="00141040" w:rsidRDefault="00141040" w:rsidP="00141040">
            <w:pPr>
              <w:jc w:val="center"/>
              <w:rPr>
                <w:rFonts w:ascii="Arial" w:hAnsi="Arial" w:cs="Arial"/>
                <w:b/>
                <w:sz w:val="12"/>
                <w:szCs w:val="12"/>
              </w:rPr>
            </w:pPr>
            <w:r w:rsidRPr="00141040">
              <w:rPr>
                <w:rFonts w:ascii="Arial" w:hAnsi="Arial" w:cs="Arial"/>
                <w:b/>
                <w:sz w:val="12"/>
                <w:szCs w:val="12"/>
              </w:rPr>
              <w:t>2020</w:t>
            </w:r>
          </w:p>
        </w:tc>
        <w:tc>
          <w:tcPr>
            <w:tcW w:w="261" w:type="pct"/>
            <w:vAlign w:val="center"/>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2021</w:t>
            </w:r>
          </w:p>
        </w:tc>
        <w:tc>
          <w:tcPr>
            <w:tcW w:w="307" w:type="pct"/>
            <w:vAlign w:val="center"/>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2022</w:t>
            </w:r>
          </w:p>
        </w:tc>
        <w:tc>
          <w:tcPr>
            <w:tcW w:w="184" w:type="pct"/>
            <w:vAlign w:val="center"/>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2023</w:t>
            </w:r>
          </w:p>
        </w:tc>
      </w:tr>
      <w:tr w:rsidR="00141040" w:rsidRPr="00141040" w:rsidTr="00141040">
        <w:trPr>
          <w:trHeight w:val="20"/>
        </w:trPr>
        <w:tc>
          <w:tcPr>
            <w:tcW w:w="95"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1</w:t>
            </w:r>
          </w:p>
        </w:tc>
        <w:tc>
          <w:tcPr>
            <w:tcW w:w="1955"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w:t>
            </w:r>
          </w:p>
        </w:tc>
        <w:tc>
          <w:tcPr>
            <w:tcW w:w="450"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3</w:t>
            </w:r>
          </w:p>
        </w:tc>
        <w:tc>
          <w:tcPr>
            <w:tcW w:w="36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4</w:t>
            </w:r>
          </w:p>
        </w:tc>
        <w:tc>
          <w:tcPr>
            <w:tcW w:w="342"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5</w:t>
            </w: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6</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7</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8</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9</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10</w:t>
            </w:r>
          </w:p>
        </w:tc>
      </w:tr>
      <w:tr w:rsidR="00141040" w:rsidRPr="00141040" w:rsidTr="00141040">
        <w:trPr>
          <w:trHeight w:val="20"/>
        </w:trPr>
        <w:tc>
          <w:tcPr>
            <w:tcW w:w="95" w:type="pct"/>
          </w:tcPr>
          <w:p w:rsidR="00141040" w:rsidRPr="00141040" w:rsidRDefault="00141040" w:rsidP="00141040">
            <w:pPr>
              <w:overflowPunct w:val="0"/>
              <w:autoSpaceDE w:val="0"/>
              <w:autoSpaceDN w:val="0"/>
              <w:adjustRightInd w:val="0"/>
              <w:jc w:val="center"/>
              <w:outlineLvl w:val="2"/>
              <w:rPr>
                <w:rFonts w:ascii="Arial" w:hAnsi="Arial" w:cs="Arial"/>
                <w:sz w:val="12"/>
                <w:szCs w:val="12"/>
              </w:rPr>
            </w:pPr>
            <w:r w:rsidRPr="00141040">
              <w:rPr>
                <w:rFonts w:ascii="Arial" w:hAnsi="Arial" w:cs="Arial"/>
                <w:sz w:val="12"/>
                <w:szCs w:val="12"/>
              </w:rPr>
              <w:t>1.</w:t>
            </w:r>
          </w:p>
        </w:tc>
        <w:tc>
          <w:tcPr>
            <w:tcW w:w="4905" w:type="pct"/>
            <w:gridSpan w:val="9"/>
          </w:tcPr>
          <w:p w:rsidR="00141040" w:rsidRPr="00141040" w:rsidRDefault="00141040" w:rsidP="00141040">
            <w:pPr>
              <w:widowControl w:val="0"/>
              <w:jc w:val="both"/>
              <w:rPr>
                <w:rFonts w:ascii="Arial" w:eastAsia="Calibri" w:hAnsi="Arial" w:cs="Arial"/>
                <w:sz w:val="12"/>
                <w:szCs w:val="12"/>
                <w:lang w:eastAsia="en-US"/>
              </w:rPr>
            </w:pPr>
            <w:r w:rsidRPr="00141040">
              <w:rPr>
                <w:rFonts w:ascii="Arial" w:eastAsia="Calibri" w:hAnsi="Arial" w:cs="Arial"/>
                <w:sz w:val="12"/>
                <w:szCs w:val="12"/>
                <w:lang w:eastAsia="en-US"/>
              </w:rPr>
              <w:t xml:space="preserve">Муниципальная программа </w:t>
            </w:r>
            <w:r w:rsidRPr="00141040">
              <w:rPr>
                <w:rStyle w:val="aff0"/>
                <w:rFonts w:ascii="Arial" w:hAnsi="Arial" w:cs="Arial"/>
                <w:sz w:val="12"/>
                <w:szCs w:val="12"/>
              </w:rPr>
              <w:t>«</w:t>
            </w:r>
            <w:r w:rsidRPr="00141040">
              <w:rPr>
                <w:rFonts w:ascii="Arial" w:hAnsi="Arial" w:cs="Arial"/>
                <w:sz w:val="12"/>
                <w:szCs w:val="12"/>
              </w:rPr>
              <w:t>Обращение с твердыми коммунальными отходами на территории Валдайского муниципального района в 2020-2023 годах»</w:t>
            </w:r>
          </w:p>
        </w:tc>
      </w:tr>
      <w:tr w:rsidR="00141040" w:rsidRPr="00141040" w:rsidTr="00141040">
        <w:trPr>
          <w:trHeight w:val="20"/>
        </w:trPr>
        <w:tc>
          <w:tcPr>
            <w:tcW w:w="95" w:type="pct"/>
          </w:tcPr>
          <w:p w:rsidR="00141040" w:rsidRPr="00141040" w:rsidRDefault="00141040" w:rsidP="00141040">
            <w:pPr>
              <w:overflowPunct w:val="0"/>
              <w:autoSpaceDE w:val="0"/>
              <w:autoSpaceDN w:val="0"/>
              <w:adjustRightInd w:val="0"/>
              <w:jc w:val="center"/>
              <w:outlineLvl w:val="2"/>
              <w:rPr>
                <w:rFonts w:ascii="Arial" w:hAnsi="Arial" w:cs="Arial"/>
                <w:sz w:val="12"/>
                <w:szCs w:val="12"/>
              </w:rPr>
            </w:pPr>
          </w:p>
        </w:tc>
        <w:tc>
          <w:tcPr>
            <w:tcW w:w="4905" w:type="pct"/>
            <w:gridSpan w:val="9"/>
          </w:tcPr>
          <w:p w:rsidR="00141040" w:rsidRPr="00141040" w:rsidRDefault="00141040" w:rsidP="00141040">
            <w:pPr>
              <w:rPr>
                <w:rFonts w:ascii="Arial" w:hAnsi="Arial" w:cs="Arial"/>
                <w:sz w:val="12"/>
                <w:szCs w:val="12"/>
              </w:rPr>
            </w:pPr>
            <w:r w:rsidRPr="00141040">
              <w:rPr>
                <w:rFonts w:ascii="Arial" w:hAnsi="Arial" w:cs="Arial"/>
                <w:sz w:val="12"/>
                <w:szCs w:val="12"/>
              </w:rPr>
              <w:t>Задача 1. Приведение технического и эксплуатационного состояния контейнерных площадок до нормативных требований</w:t>
            </w:r>
          </w:p>
        </w:tc>
      </w:tr>
      <w:tr w:rsidR="00141040" w:rsidRPr="00141040" w:rsidTr="00141040">
        <w:trPr>
          <w:trHeight w:val="20"/>
        </w:trPr>
        <w:tc>
          <w:tcPr>
            <w:tcW w:w="95"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1.1.</w:t>
            </w:r>
          </w:p>
        </w:tc>
        <w:tc>
          <w:tcPr>
            <w:tcW w:w="1955" w:type="pct"/>
            <w:vMerge w:val="restart"/>
          </w:tcPr>
          <w:p w:rsidR="00141040" w:rsidRPr="00141040" w:rsidRDefault="00141040" w:rsidP="00141040">
            <w:pPr>
              <w:pStyle w:val="ConsPlusNormal"/>
              <w:ind w:firstLine="0"/>
              <w:rPr>
                <w:sz w:val="12"/>
                <w:szCs w:val="12"/>
              </w:rPr>
            </w:pPr>
            <w:r w:rsidRPr="00141040">
              <w:rPr>
                <w:sz w:val="12"/>
                <w:szCs w:val="12"/>
              </w:rPr>
              <w:t xml:space="preserve"> Устройство контейнерных площадок в соответствии с установленными нормативными требованиями</w:t>
            </w:r>
          </w:p>
        </w:tc>
        <w:tc>
          <w:tcPr>
            <w:tcW w:w="450" w:type="pct"/>
            <w:vMerge w:val="restart"/>
          </w:tcPr>
          <w:p w:rsidR="00141040" w:rsidRPr="00141040" w:rsidRDefault="00141040" w:rsidP="00141040">
            <w:pPr>
              <w:overflowPunct w:val="0"/>
              <w:autoSpaceDE w:val="0"/>
              <w:autoSpaceDN w:val="0"/>
              <w:adjustRightInd w:val="0"/>
              <w:rPr>
                <w:rFonts w:ascii="Arial" w:hAnsi="Arial" w:cs="Arial"/>
                <w:sz w:val="12"/>
                <w:szCs w:val="12"/>
              </w:rPr>
            </w:pPr>
            <w:r w:rsidRPr="00141040">
              <w:rPr>
                <w:rFonts w:ascii="Arial" w:hAnsi="Arial" w:cs="Arial"/>
                <w:sz w:val="12"/>
                <w:szCs w:val="12"/>
              </w:rPr>
              <w:t>Администрация Валдайского муниципального района</w:t>
            </w:r>
          </w:p>
        </w:tc>
        <w:tc>
          <w:tcPr>
            <w:tcW w:w="363"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2020-2023 годы</w:t>
            </w:r>
          </w:p>
        </w:tc>
        <w:tc>
          <w:tcPr>
            <w:tcW w:w="342"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1.1.,1.2,</w:t>
            </w:r>
          </w:p>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1.4</w:t>
            </w: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 xml:space="preserve">бюджет Валдайского городского поселения </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463,16078</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highlight w:val="yellow"/>
              </w:rPr>
            </w:pPr>
            <w:r w:rsidRPr="00141040">
              <w:rPr>
                <w:rFonts w:ascii="Arial" w:hAnsi="Arial" w:cs="Arial"/>
                <w:sz w:val="12"/>
                <w:szCs w:val="12"/>
              </w:rPr>
              <w:t>589,967</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2 282,12585</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r>
      <w:tr w:rsidR="00141040" w:rsidRPr="00141040" w:rsidTr="00141040">
        <w:trPr>
          <w:trHeight w:val="20"/>
        </w:trPr>
        <w:tc>
          <w:tcPr>
            <w:tcW w:w="95"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1955" w:type="pct"/>
            <w:vMerge/>
          </w:tcPr>
          <w:p w:rsidR="00141040" w:rsidRPr="00141040" w:rsidRDefault="00141040" w:rsidP="00141040">
            <w:pPr>
              <w:pStyle w:val="ConsPlusNormal"/>
              <w:ind w:firstLine="0"/>
              <w:rPr>
                <w:sz w:val="12"/>
                <w:szCs w:val="12"/>
              </w:rPr>
            </w:pPr>
          </w:p>
        </w:tc>
        <w:tc>
          <w:tcPr>
            <w:tcW w:w="450" w:type="pct"/>
            <w:vMerge/>
          </w:tcPr>
          <w:p w:rsidR="00141040" w:rsidRPr="00141040" w:rsidRDefault="00141040" w:rsidP="00141040">
            <w:pPr>
              <w:overflowPunct w:val="0"/>
              <w:autoSpaceDE w:val="0"/>
              <w:autoSpaceDN w:val="0"/>
              <w:adjustRightInd w:val="0"/>
              <w:rPr>
                <w:rFonts w:ascii="Arial" w:hAnsi="Arial" w:cs="Arial"/>
                <w:sz w:val="12"/>
                <w:szCs w:val="12"/>
              </w:rPr>
            </w:pPr>
          </w:p>
        </w:tc>
        <w:tc>
          <w:tcPr>
            <w:tcW w:w="363"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342"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бюджет Валдайского муниципального района</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highlight w:val="yellow"/>
              </w:rPr>
            </w:pPr>
            <w:r w:rsidRPr="00141040">
              <w:rPr>
                <w:rFonts w:ascii="Arial" w:hAnsi="Arial" w:cs="Arial"/>
                <w:sz w:val="12"/>
                <w:szCs w:val="12"/>
              </w:rPr>
              <w:t>0</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r>
      <w:tr w:rsidR="00141040" w:rsidRPr="00141040" w:rsidTr="00141040">
        <w:trPr>
          <w:trHeight w:val="20"/>
        </w:trPr>
        <w:tc>
          <w:tcPr>
            <w:tcW w:w="95"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1955" w:type="pct"/>
            <w:vMerge/>
          </w:tcPr>
          <w:p w:rsidR="00141040" w:rsidRPr="00141040" w:rsidRDefault="00141040" w:rsidP="00141040">
            <w:pPr>
              <w:pStyle w:val="ConsPlusNormal"/>
              <w:ind w:firstLine="0"/>
              <w:rPr>
                <w:sz w:val="12"/>
                <w:szCs w:val="12"/>
              </w:rPr>
            </w:pPr>
          </w:p>
        </w:tc>
        <w:tc>
          <w:tcPr>
            <w:tcW w:w="450" w:type="pct"/>
            <w:vMerge/>
          </w:tcPr>
          <w:p w:rsidR="00141040" w:rsidRPr="00141040" w:rsidRDefault="00141040" w:rsidP="00141040">
            <w:pPr>
              <w:overflowPunct w:val="0"/>
              <w:autoSpaceDE w:val="0"/>
              <w:autoSpaceDN w:val="0"/>
              <w:adjustRightInd w:val="0"/>
              <w:rPr>
                <w:rFonts w:ascii="Arial" w:hAnsi="Arial" w:cs="Arial"/>
                <w:sz w:val="12"/>
                <w:szCs w:val="12"/>
              </w:rPr>
            </w:pPr>
          </w:p>
        </w:tc>
        <w:tc>
          <w:tcPr>
            <w:tcW w:w="363"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342"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областной бюджет</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highlight w:val="yellow"/>
              </w:rPr>
            </w:pPr>
            <w:r w:rsidRPr="00141040">
              <w:rPr>
                <w:rFonts w:ascii="Arial" w:hAnsi="Arial" w:cs="Arial"/>
                <w:sz w:val="12"/>
                <w:szCs w:val="12"/>
              </w:rPr>
              <w:t>0</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524,16691</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r>
      <w:tr w:rsidR="00141040" w:rsidRPr="00141040" w:rsidTr="00141040">
        <w:trPr>
          <w:trHeight w:val="20"/>
        </w:trPr>
        <w:tc>
          <w:tcPr>
            <w:tcW w:w="95"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1955" w:type="pct"/>
            <w:vMerge/>
          </w:tcPr>
          <w:p w:rsidR="00141040" w:rsidRPr="00141040" w:rsidRDefault="00141040" w:rsidP="00141040">
            <w:pPr>
              <w:pStyle w:val="ConsPlusNormal"/>
              <w:ind w:firstLine="0"/>
              <w:rPr>
                <w:sz w:val="12"/>
                <w:szCs w:val="12"/>
              </w:rPr>
            </w:pPr>
          </w:p>
        </w:tc>
        <w:tc>
          <w:tcPr>
            <w:tcW w:w="450" w:type="pct"/>
            <w:vMerge/>
          </w:tcPr>
          <w:p w:rsidR="00141040" w:rsidRPr="00141040" w:rsidRDefault="00141040" w:rsidP="00141040">
            <w:pPr>
              <w:overflowPunct w:val="0"/>
              <w:autoSpaceDE w:val="0"/>
              <w:autoSpaceDN w:val="0"/>
              <w:adjustRightInd w:val="0"/>
              <w:rPr>
                <w:rFonts w:ascii="Arial" w:hAnsi="Arial" w:cs="Arial"/>
                <w:sz w:val="12"/>
                <w:szCs w:val="12"/>
              </w:rPr>
            </w:pPr>
          </w:p>
        </w:tc>
        <w:tc>
          <w:tcPr>
            <w:tcW w:w="363"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342"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639"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итого</w:t>
            </w:r>
          </w:p>
        </w:tc>
        <w:tc>
          <w:tcPr>
            <w:tcW w:w="403"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463,16078</w:t>
            </w:r>
          </w:p>
        </w:tc>
        <w:tc>
          <w:tcPr>
            <w:tcW w:w="261" w:type="pct"/>
          </w:tcPr>
          <w:p w:rsidR="00141040" w:rsidRPr="00141040" w:rsidRDefault="00141040" w:rsidP="00141040">
            <w:pPr>
              <w:overflowPunct w:val="0"/>
              <w:autoSpaceDE w:val="0"/>
              <w:autoSpaceDN w:val="0"/>
              <w:adjustRightInd w:val="0"/>
              <w:jc w:val="center"/>
              <w:rPr>
                <w:rFonts w:ascii="Arial" w:hAnsi="Arial" w:cs="Arial"/>
                <w:b/>
                <w:sz w:val="12"/>
                <w:szCs w:val="12"/>
                <w:highlight w:val="yellow"/>
              </w:rPr>
            </w:pPr>
            <w:r w:rsidRPr="00141040">
              <w:rPr>
                <w:rFonts w:ascii="Arial" w:hAnsi="Arial" w:cs="Arial"/>
                <w:b/>
                <w:sz w:val="12"/>
                <w:szCs w:val="12"/>
              </w:rPr>
              <w:t>589,967</w:t>
            </w:r>
          </w:p>
        </w:tc>
        <w:tc>
          <w:tcPr>
            <w:tcW w:w="307"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2806,29276</w:t>
            </w:r>
          </w:p>
        </w:tc>
        <w:tc>
          <w:tcPr>
            <w:tcW w:w="184"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0</w:t>
            </w:r>
          </w:p>
        </w:tc>
      </w:tr>
      <w:tr w:rsidR="00141040" w:rsidRPr="00141040" w:rsidTr="00141040">
        <w:trPr>
          <w:trHeight w:val="20"/>
        </w:trPr>
        <w:tc>
          <w:tcPr>
            <w:tcW w:w="95"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1.2.</w:t>
            </w:r>
          </w:p>
        </w:tc>
        <w:tc>
          <w:tcPr>
            <w:tcW w:w="1955" w:type="pct"/>
            <w:vMerge w:val="restart"/>
          </w:tcPr>
          <w:p w:rsidR="00141040" w:rsidRPr="00141040" w:rsidRDefault="00141040" w:rsidP="00141040">
            <w:pPr>
              <w:pStyle w:val="ConsPlusNormal"/>
              <w:ind w:firstLine="0"/>
              <w:rPr>
                <w:sz w:val="12"/>
                <w:szCs w:val="12"/>
              </w:rPr>
            </w:pPr>
            <w:r w:rsidRPr="00141040">
              <w:rPr>
                <w:sz w:val="12"/>
                <w:szCs w:val="12"/>
              </w:rPr>
              <w:t>Замена металлических контейнеров на пластиковые, оснащенные крышкой и колесами</w:t>
            </w:r>
          </w:p>
        </w:tc>
        <w:tc>
          <w:tcPr>
            <w:tcW w:w="450" w:type="pct"/>
            <w:vMerge w:val="restart"/>
          </w:tcPr>
          <w:p w:rsidR="00141040" w:rsidRPr="00141040" w:rsidRDefault="00141040" w:rsidP="00141040">
            <w:pPr>
              <w:overflowPunct w:val="0"/>
              <w:autoSpaceDE w:val="0"/>
              <w:autoSpaceDN w:val="0"/>
              <w:adjustRightInd w:val="0"/>
              <w:rPr>
                <w:rFonts w:ascii="Arial" w:hAnsi="Arial" w:cs="Arial"/>
                <w:sz w:val="12"/>
                <w:szCs w:val="12"/>
              </w:rPr>
            </w:pPr>
            <w:r w:rsidRPr="00141040">
              <w:rPr>
                <w:rFonts w:ascii="Arial" w:hAnsi="Arial" w:cs="Arial"/>
                <w:sz w:val="12"/>
                <w:szCs w:val="12"/>
              </w:rPr>
              <w:t>Администрация Валдайского муниципального района</w:t>
            </w:r>
          </w:p>
        </w:tc>
        <w:tc>
          <w:tcPr>
            <w:tcW w:w="363"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2020-2023 годы</w:t>
            </w:r>
          </w:p>
        </w:tc>
        <w:tc>
          <w:tcPr>
            <w:tcW w:w="342"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1.3,1.4</w:t>
            </w: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бюджет Валдайского городского поселения</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lang w:val="en-US"/>
              </w:rPr>
              <w:t>8</w:t>
            </w:r>
            <w:r w:rsidRPr="00141040">
              <w:rPr>
                <w:rFonts w:ascii="Arial" w:hAnsi="Arial" w:cs="Arial"/>
                <w:sz w:val="12"/>
                <w:szCs w:val="12"/>
              </w:rPr>
              <w:t>,</w:t>
            </w:r>
            <w:r w:rsidRPr="00141040">
              <w:rPr>
                <w:rFonts w:ascii="Arial" w:hAnsi="Arial" w:cs="Arial"/>
                <w:sz w:val="12"/>
                <w:szCs w:val="12"/>
                <w:lang w:val="en-US"/>
              </w:rPr>
              <w:t>795</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72,99167</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r>
      <w:tr w:rsidR="00141040" w:rsidRPr="00141040" w:rsidTr="00141040">
        <w:trPr>
          <w:trHeight w:val="20"/>
        </w:trPr>
        <w:tc>
          <w:tcPr>
            <w:tcW w:w="95"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1955" w:type="pct"/>
            <w:vMerge/>
          </w:tcPr>
          <w:p w:rsidR="00141040" w:rsidRPr="00141040" w:rsidRDefault="00141040" w:rsidP="00141040">
            <w:pPr>
              <w:pStyle w:val="ConsPlusNormal"/>
              <w:ind w:firstLine="0"/>
              <w:rPr>
                <w:sz w:val="12"/>
                <w:szCs w:val="12"/>
              </w:rPr>
            </w:pPr>
          </w:p>
        </w:tc>
        <w:tc>
          <w:tcPr>
            <w:tcW w:w="450" w:type="pct"/>
            <w:vMerge/>
          </w:tcPr>
          <w:p w:rsidR="00141040" w:rsidRPr="00141040" w:rsidRDefault="00141040" w:rsidP="00141040">
            <w:pPr>
              <w:overflowPunct w:val="0"/>
              <w:autoSpaceDE w:val="0"/>
              <w:autoSpaceDN w:val="0"/>
              <w:adjustRightInd w:val="0"/>
              <w:rPr>
                <w:rFonts w:ascii="Arial" w:hAnsi="Arial" w:cs="Arial"/>
                <w:sz w:val="12"/>
                <w:szCs w:val="12"/>
              </w:rPr>
            </w:pPr>
          </w:p>
        </w:tc>
        <w:tc>
          <w:tcPr>
            <w:tcW w:w="363"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342"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областной бюджет</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338,983</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r>
      <w:tr w:rsidR="00141040" w:rsidRPr="00141040" w:rsidTr="00141040">
        <w:trPr>
          <w:trHeight w:val="20"/>
        </w:trPr>
        <w:tc>
          <w:tcPr>
            <w:tcW w:w="95"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1955" w:type="pct"/>
            <w:vMerge/>
          </w:tcPr>
          <w:p w:rsidR="00141040" w:rsidRPr="00141040" w:rsidRDefault="00141040" w:rsidP="00141040">
            <w:pPr>
              <w:pStyle w:val="ConsPlusNormal"/>
              <w:ind w:firstLine="0"/>
              <w:rPr>
                <w:sz w:val="12"/>
                <w:szCs w:val="12"/>
              </w:rPr>
            </w:pPr>
          </w:p>
        </w:tc>
        <w:tc>
          <w:tcPr>
            <w:tcW w:w="450" w:type="pct"/>
            <w:vMerge/>
          </w:tcPr>
          <w:p w:rsidR="00141040" w:rsidRPr="00141040" w:rsidRDefault="00141040" w:rsidP="00141040">
            <w:pPr>
              <w:overflowPunct w:val="0"/>
              <w:autoSpaceDE w:val="0"/>
              <w:autoSpaceDN w:val="0"/>
              <w:adjustRightInd w:val="0"/>
              <w:rPr>
                <w:rFonts w:ascii="Arial" w:hAnsi="Arial" w:cs="Arial"/>
                <w:sz w:val="12"/>
                <w:szCs w:val="12"/>
              </w:rPr>
            </w:pPr>
          </w:p>
        </w:tc>
        <w:tc>
          <w:tcPr>
            <w:tcW w:w="363"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342"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639"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итого</w:t>
            </w:r>
          </w:p>
        </w:tc>
        <w:tc>
          <w:tcPr>
            <w:tcW w:w="403" w:type="pct"/>
          </w:tcPr>
          <w:p w:rsidR="00141040" w:rsidRPr="00141040" w:rsidRDefault="00141040" w:rsidP="00141040">
            <w:pPr>
              <w:overflowPunct w:val="0"/>
              <w:autoSpaceDE w:val="0"/>
              <w:autoSpaceDN w:val="0"/>
              <w:adjustRightInd w:val="0"/>
              <w:jc w:val="center"/>
              <w:rPr>
                <w:rFonts w:ascii="Arial" w:hAnsi="Arial" w:cs="Arial"/>
                <w:b/>
                <w:sz w:val="12"/>
                <w:szCs w:val="12"/>
                <w:lang w:val="en-US"/>
              </w:rPr>
            </w:pPr>
            <w:r w:rsidRPr="00141040">
              <w:rPr>
                <w:rFonts w:ascii="Arial" w:hAnsi="Arial" w:cs="Arial"/>
                <w:b/>
                <w:sz w:val="12"/>
                <w:szCs w:val="12"/>
                <w:lang w:val="en-US"/>
              </w:rPr>
              <w:t>347</w:t>
            </w:r>
            <w:r w:rsidRPr="00141040">
              <w:rPr>
                <w:rFonts w:ascii="Arial" w:hAnsi="Arial" w:cs="Arial"/>
                <w:b/>
                <w:sz w:val="12"/>
                <w:szCs w:val="12"/>
              </w:rPr>
              <w:t>,</w:t>
            </w:r>
            <w:r w:rsidRPr="00141040">
              <w:rPr>
                <w:rFonts w:ascii="Arial" w:hAnsi="Arial" w:cs="Arial"/>
                <w:b/>
                <w:sz w:val="12"/>
                <w:szCs w:val="12"/>
                <w:lang w:val="en-US"/>
              </w:rPr>
              <w:t>778</w:t>
            </w:r>
          </w:p>
        </w:tc>
        <w:tc>
          <w:tcPr>
            <w:tcW w:w="261"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72,99167</w:t>
            </w:r>
          </w:p>
        </w:tc>
        <w:tc>
          <w:tcPr>
            <w:tcW w:w="307"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0</w:t>
            </w:r>
          </w:p>
        </w:tc>
        <w:tc>
          <w:tcPr>
            <w:tcW w:w="184"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0</w:t>
            </w:r>
          </w:p>
        </w:tc>
      </w:tr>
      <w:tr w:rsidR="00141040" w:rsidRPr="00141040" w:rsidTr="00141040">
        <w:trPr>
          <w:trHeight w:val="20"/>
        </w:trPr>
        <w:tc>
          <w:tcPr>
            <w:tcW w:w="95"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w:t>
            </w:r>
          </w:p>
        </w:tc>
        <w:tc>
          <w:tcPr>
            <w:tcW w:w="4905" w:type="pct"/>
            <w:gridSpan w:val="9"/>
          </w:tcPr>
          <w:p w:rsidR="00141040" w:rsidRPr="00141040" w:rsidRDefault="00141040" w:rsidP="00141040">
            <w:pPr>
              <w:rPr>
                <w:rFonts w:ascii="Arial" w:hAnsi="Arial" w:cs="Arial"/>
                <w:sz w:val="12"/>
                <w:szCs w:val="12"/>
              </w:rPr>
            </w:pPr>
            <w:r w:rsidRPr="00141040">
              <w:rPr>
                <w:rFonts w:ascii="Arial" w:hAnsi="Arial" w:cs="Arial"/>
                <w:sz w:val="12"/>
                <w:szCs w:val="12"/>
              </w:rPr>
              <w:t>Задача 2. С</w:t>
            </w:r>
            <w:r w:rsidRPr="00141040">
              <w:rPr>
                <w:rFonts w:ascii="Arial" w:eastAsia="Calibri" w:hAnsi="Arial" w:cs="Arial"/>
                <w:sz w:val="12"/>
                <w:szCs w:val="12"/>
              </w:rPr>
              <w:t>нижение количества мест несанкционированного сбора мусора</w:t>
            </w:r>
          </w:p>
        </w:tc>
      </w:tr>
      <w:tr w:rsidR="00141040" w:rsidRPr="00141040" w:rsidTr="00141040">
        <w:trPr>
          <w:trHeight w:val="20"/>
        </w:trPr>
        <w:tc>
          <w:tcPr>
            <w:tcW w:w="95"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2.1</w:t>
            </w:r>
          </w:p>
        </w:tc>
        <w:tc>
          <w:tcPr>
            <w:tcW w:w="1955" w:type="pct"/>
            <w:vMerge w:val="restart"/>
          </w:tcPr>
          <w:p w:rsidR="00141040" w:rsidRPr="00141040" w:rsidRDefault="00141040" w:rsidP="00141040">
            <w:pPr>
              <w:pStyle w:val="ConsPlusNormal"/>
              <w:ind w:firstLine="0"/>
              <w:rPr>
                <w:sz w:val="12"/>
                <w:szCs w:val="12"/>
              </w:rPr>
            </w:pPr>
            <w:r w:rsidRPr="00141040">
              <w:rPr>
                <w:sz w:val="12"/>
                <w:szCs w:val="12"/>
              </w:rPr>
              <w:t>Обеспечение вывоза несанкционированных свалок на территории Валдайского городского поселения</w:t>
            </w:r>
          </w:p>
        </w:tc>
        <w:tc>
          <w:tcPr>
            <w:tcW w:w="450" w:type="pct"/>
            <w:vMerge w:val="restart"/>
          </w:tcPr>
          <w:p w:rsidR="00141040" w:rsidRPr="00141040" w:rsidRDefault="00141040" w:rsidP="00141040">
            <w:pPr>
              <w:overflowPunct w:val="0"/>
              <w:autoSpaceDE w:val="0"/>
              <w:autoSpaceDN w:val="0"/>
              <w:adjustRightInd w:val="0"/>
              <w:rPr>
                <w:rFonts w:ascii="Arial" w:hAnsi="Arial" w:cs="Arial"/>
                <w:sz w:val="12"/>
                <w:szCs w:val="12"/>
              </w:rPr>
            </w:pPr>
            <w:r w:rsidRPr="00141040">
              <w:rPr>
                <w:rFonts w:ascii="Arial" w:hAnsi="Arial" w:cs="Arial"/>
                <w:sz w:val="12"/>
                <w:szCs w:val="12"/>
              </w:rPr>
              <w:t>Администрация Валдайского муниципального района</w:t>
            </w:r>
          </w:p>
        </w:tc>
        <w:tc>
          <w:tcPr>
            <w:tcW w:w="363"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2020-2023 годы</w:t>
            </w:r>
          </w:p>
        </w:tc>
        <w:tc>
          <w:tcPr>
            <w:tcW w:w="342"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2.1</w:t>
            </w: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бюджет Валдайского городского поселения</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highlight w:val="yellow"/>
              </w:rPr>
            </w:pPr>
            <w:r w:rsidRPr="00141040">
              <w:rPr>
                <w:rFonts w:ascii="Arial" w:hAnsi="Arial" w:cs="Arial"/>
                <w:sz w:val="12"/>
                <w:szCs w:val="12"/>
              </w:rPr>
              <w:t>806,97046</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highlight w:val="yellow"/>
              </w:rPr>
            </w:pPr>
            <w:r w:rsidRPr="00141040">
              <w:rPr>
                <w:rFonts w:ascii="Arial" w:hAnsi="Arial" w:cs="Arial"/>
                <w:sz w:val="12"/>
                <w:szCs w:val="12"/>
              </w:rPr>
              <w:t>640,41742</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558,32758</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r>
      <w:tr w:rsidR="00141040" w:rsidRPr="00141040" w:rsidTr="00141040">
        <w:trPr>
          <w:trHeight w:val="20"/>
        </w:trPr>
        <w:tc>
          <w:tcPr>
            <w:tcW w:w="95"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1955" w:type="pct"/>
            <w:vMerge/>
          </w:tcPr>
          <w:p w:rsidR="00141040" w:rsidRPr="00141040" w:rsidRDefault="00141040" w:rsidP="00141040">
            <w:pPr>
              <w:pStyle w:val="ConsPlusNormal"/>
              <w:ind w:firstLine="0"/>
              <w:rPr>
                <w:sz w:val="12"/>
                <w:szCs w:val="12"/>
              </w:rPr>
            </w:pPr>
          </w:p>
        </w:tc>
        <w:tc>
          <w:tcPr>
            <w:tcW w:w="450" w:type="pct"/>
            <w:vMerge/>
          </w:tcPr>
          <w:p w:rsidR="00141040" w:rsidRPr="00141040" w:rsidRDefault="00141040" w:rsidP="00141040">
            <w:pPr>
              <w:overflowPunct w:val="0"/>
              <w:autoSpaceDE w:val="0"/>
              <w:autoSpaceDN w:val="0"/>
              <w:adjustRightInd w:val="0"/>
              <w:rPr>
                <w:rFonts w:ascii="Arial" w:hAnsi="Arial" w:cs="Arial"/>
                <w:sz w:val="12"/>
                <w:szCs w:val="12"/>
              </w:rPr>
            </w:pPr>
          </w:p>
        </w:tc>
        <w:tc>
          <w:tcPr>
            <w:tcW w:w="363"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342"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областной бюджет</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r>
      <w:tr w:rsidR="00141040" w:rsidRPr="00141040" w:rsidTr="00141040">
        <w:trPr>
          <w:trHeight w:val="20"/>
        </w:trPr>
        <w:tc>
          <w:tcPr>
            <w:tcW w:w="95"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1955" w:type="pct"/>
            <w:vMerge/>
          </w:tcPr>
          <w:p w:rsidR="00141040" w:rsidRPr="00141040" w:rsidRDefault="00141040" w:rsidP="00141040">
            <w:pPr>
              <w:pStyle w:val="ConsPlusNormal"/>
              <w:ind w:firstLine="0"/>
              <w:rPr>
                <w:sz w:val="12"/>
                <w:szCs w:val="12"/>
              </w:rPr>
            </w:pPr>
          </w:p>
        </w:tc>
        <w:tc>
          <w:tcPr>
            <w:tcW w:w="450" w:type="pct"/>
            <w:vMerge/>
          </w:tcPr>
          <w:p w:rsidR="00141040" w:rsidRPr="00141040" w:rsidRDefault="00141040" w:rsidP="00141040">
            <w:pPr>
              <w:overflowPunct w:val="0"/>
              <w:autoSpaceDE w:val="0"/>
              <w:autoSpaceDN w:val="0"/>
              <w:adjustRightInd w:val="0"/>
              <w:rPr>
                <w:rFonts w:ascii="Arial" w:hAnsi="Arial" w:cs="Arial"/>
                <w:sz w:val="12"/>
                <w:szCs w:val="12"/>
              </w:rPr>
            </w:pPr>
          </w:p>
        </w:tc>
        <w:tc>
          <w:tcPr>
            <w:tcW w:w="363"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342"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639"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итого</w:t>
            </w:r>
          </w:p>
        </w:tc>
        <w:tc>
          <w:tcPr>
            <w:tcW w:w="403"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806,97046</w:t>
            </w:r>
          </w:p>
        </w:tc>
        <w:tc>
          <w:tcPr>
            <w:tcW w:w="261" w:type="pct"/>
          </w:tcPr>
          <w:p w:rsidR="00141040" w:rsidRPr="00141040" w:rsidRDefault="00141040" w:rsidP="00141040">
            <w:pPr>
              <w:jc w:val="center"/>
              <w:rPr>
                <w:rFonts w:ascii="Arial" w:hAnsi="Arial" w:cs="Arial"/>
                <w:b/>
                <w:sz w:val="12"/>
                <w:szCs w:val="12"/>
              </w:rPr>
            </w:pPr>
            <w:r w:rsidRPr="00141040">
              <w:rPr>
                <w:rFonts w:ascii="Arial" w:hAnsi="Arial" w:cs="Arial"/>
                <w:b/>
                <w:sz w:val="12"/>
                <w:szCs w:val="12"/>
              </w:rPr>
              <w:t>640,41742</w:t>
            </w:r>
          </w:p>
        </w:tc>
        <w:tc>
          <w:tcPr>
            <w:tcW w:w="307" w:type="pct"/>
          </w:tcPr>
          <w:p w:rsidR="00141040" w:rsidRPr="00141040" w:rsidRDefault="00141040" w:rsidP="00141040">
            <w:pPr>
              <w:jc w:val="center"/>
              <w:rPr>
                <w:rFonts w:ascii="Arial" w:hAnsi="Arial" w:cs="Arial"/>
                <w:b/>
                <w:sz w:val="12"/>
                <w:szCs w:val="12"/>
              </w:rPr>
            </w:pPr>
            <w:r w:rsidRPr="00141040">
              <w:rPr>
                <w:rFonts w:ascii="Arial" w:hAnsi="Arial" w:cs="Arial"/>
                <w:b/>
                <w:sz w:val="12"/>
                <w:szCs w:val="12"/>
              </w:rPr>
              <w:t>558,32758</w:t>
            </w:r>
          </w:p>
        </w:tc>
        <w:tc>
          <w:tcPr>
            <w:tcW w:w="184" w:type="pct"/>
          </w:tcPr>
          <w:p w:rsidR="00141040" w:rsidRPr="00141040" w:rsidRDefault="00141040" w:rsidP="00141040">
            <w:pPr>
              <w:jc w:val="center"/>
              <w:rPr>
                <w:rFonts w:ascii="Arial" w:hAnsi="Arial" w:cs="Arial"/>
                <w:b/>
                <w:sz w:val="12"/>
                <w:szCs w:val="12"/>
              </w:rPr>
            </w:pPr>
            <w:r w:rsidRPr="00141040">
              <w:rPr>
                <w:rFonts w:ascii="Arial" w:hAnsi="Arial" w:cs="Arial"/>
                <w:b/>
                <w:sz w:val="12"/>
                <w:szCs w:val="12"/>
              </w:rPr>
              <w:t>0</w:t>
            </w:r>
          </w:p>
        </w:tc>
      </w:tr>
      <w:tr w:rsidR="00141040" w:rsidRPr="00141040" w:rsidTr="00141040">
        <w:trPr>
          <w:trHeight w:val="20"/>
        </w:trPr>
        <w:tc>
          <w:tcPr>
            <w:tcW w:w="95"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2.2</w:t>
            </w:r>
          </w:p>
        </w:tc>
        <w:tc>
          <w:tcPr>
            <w:tcW w:w="1955" w:type="pct"/>
            <w:vMerge w:val="restart"/>
          </w:tcPr>
          <w:p w:rsidR="00141040" w:rsidRPr="00141040" w:rsidRDefault="00141040" w:rsidP="00141040">
            <w:pPr>
              <w:pStyle w:val="ConsPlusNormal"/>
              <w:ind w:firstLine="0"/>
              <w:rPr>
                <w:sz w:val="12"/>
                <w:szCs w:val="12"/>
              </w:rPr>
            </w:pPr>
            <w:r w:rsidRPr="00141040">
              <w:rPr>
                <w:sz w:val="12"/>
                <w:szCs w:val="12"/>
              </w:rPr>
              <w:t>Осуществление очистки территории от некондиционного мусора вокруг контейнерных площадок</w:t>
            </w:r>
          </w:p>
        </w:tc>
        <w:tc>
          <w:tcPr>
            <w:tcW w:w="450" w:type="pct"/>
            <w:vMerge w:val="restart"/>
          </w:tcPr>
          <w:p w:rsidR="00141040" w:rsidRPr="00141040" w:rsidRDefault="00141040" w:rsidP="00141040">
            <w:pPr>
              <w:overflowPunct w:val="0"/>
              <w:autoSpaceDE w:val="0"/>
              <w:autoSpaceDN w:val="0"/>
              <w:adjustRightInd w:val="0"/>
              <w:rPr>
                <w:rFonts w:ascii="Arial" w:hAnsi="Arial" w:cs="Arial"/>
                <w:sz w:val="12"/>
                <w:szCs w:val="12"/>
              </w:rPr>
            </w:pPr>
            <w:r w:rsidRPr="00141040">
              <w:rPr>
                <w:rFonts w:ascii="Arial" w:hAnsi="Arial" w:cs="Arial"/>
                <w:sz w:val="12"/>
                <w:szCs w:val="12"/>
              </w:rPr>
              <w:t>Администрация Валдайского муниципального района</w:t>
            </w:r>
          </w:p>
        </w:tc>
        <w:tc>
          <w:tcPr>
            <w:tcW w:w="363"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2020-2023 годы</w:t>
            </w:r>
          </w:p>
        </w:tc>
        <w:tc>
          <w:tcPr>
            <w:tcW w:w="342"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2.2</w:t>
            </w: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бюджет Валдайского городского поселения</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269,99976</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highlight w:val="yellow"/>
                <w:lang w:val="en-US"/>
              </w:rPr>
            </w:pPr>
            <w:r w:rsidRPr="00141040">
              <w:rPr>
                <w:rFonts w:ascii="Arial" w:hAnsi="Arial" w:cs="Arial"/>
                <w:sz w:val="12"/>
                <w:szCs w:val="12"/>
              </w:rPr>
              <w:t>288,9009</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308,01338</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r>
      <w:tr w:rsidR="00141040" w:rsidRPr="00141040" w:rsidTr="00141040">
        <w:trPr>
          <w:trHeight w:val="20"/>
        </w:trPr>
        <w:tc>
          <w:tcPr>
            <w:tcW w:w="95"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1955" w:type="pct"/>
            <w:vMerge/>
          </w:tcPr>
          <w:p w:rsidR="00141040" w:rsidRPr="00141040" w:rsidRDefault="00141040" w:rsidP="00141040">
            <w:pPr>
              <w:pStyle w:val="ConsPlusNormal"/>
              <w:ind w:firstLine="0"/>
              <w:rPr>
                <w:sz w:val="12"/>
                <w:szCs w:val="12"/>
              </w:rPr>
            </w:pPr>
          </w:p>
        </w:tc>
        <w:tc>
          <w:tcPr>
            <w:tcW w:w="450" w:type="pct"/>
            <w:vMerge/>
          </w:tcPr>
          <w:p w:rsidR="00141040" w:rsidRPr="00141040" w:rsidRDefault="00141040" w:rsidP="00141040">
            <w:pPr>
              <w:overflowPunct w:val="0"/>
              <w:autoSpaceDE w:val="0"/>
              <w:autoSpaceDN w:val="0"/>
              <w:adjustRightInd w:val="0"/>
              <w:rPr>
                <w:rFonts w:ascii="Arial" w:hAnsi="Arial" w:cs="Arial"/>
                <w:sz w:val="12"/>
                <w:szCs w:val="12"/>
              </w:rPr>
            </w:pPr>
          </w:p>
        </w:tc>
        <w:tc>
          <w:tcPr>
            <w:tcW w:w="363"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342"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областной бюджет</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highlight w:val="yellow"/>
              </w:rPr>
            </w:pPr>
            <w:r w:rsidRPr="00141040">
              <w:rPr>
                <w:rFonts w:ascii="Arial" w:hAnsi="Arial" w:cs="Arial"/>
                <w:sz w:val="12"/>
                <w:szCs w:val="12"/>
              </w:rPr>
              <w:t>0</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r>
      <w:tr w:rsidR="00141040" w:rsidRPr="00141040" w:rsidTr="00141040">
        <w:trPr>
          <w:trHeight w:val="20"/>
        </w:trPr>
        <w:tc>
          <w:tcPr>
            <w:tcW w:w="95"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1955" w:type="pct"/>
            <w:vMerge/>
          </w:tcPr>
          <w:p w:rsidR="00141040" w:rsidRPr="00141040" w:rsidRDefault="00141040" w:rsidP="00141040">
            <w:pPr>
              <w:pStyle w:val="ConsPlusNormal"/>
              <w:ind w:firstLine="0"/>
              <w:rPr>
                <w:sz w:val="12"/>
                <w:szCs w:val="12"/>
              </w:rPr>
            </w:pPr>
          </w:p>
        </w:tc>
        <w:tc>
          <w:tcPr>
            <w:tcW w:w="450" w:type="pct"/>
            <w:vMerge/>
          </w:tcPr>
          <w:p w:rsidR="00141040" w:rsidRPr="00141040" w:rsidRDefault="00141040" w:rsidP="00141040">
            <w:pPr>
              <w:overflowPunct w:val="0"/>
              <w:autoSpaceDE w:val="0"/>
              <w:autoSpaceDN w:val="0"/>
              <w:adjustRightInd w:val="0"/>
              <w:rPr>
                <w:rFonts w:ascii="Arial" w:hAnsi="Arial" w:cs="Arial"/>
                <w:sz w:val="12"/>
                <w:szCs w:val="12"/>
              </w:rPr>
            </w:pPr>
          </w:p>
        </w:tc>
        <w:tc>
          <w:tcPr>
            <w:tcW w:w="363"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342"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639"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итого</w:t>
            </w:r>
          </w:p>
        </w:tc>
        <w:tc>
          <w:tcPr>
            <w:tcW w:w="403"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269,99976</w:t>
            </w:r>
          </w:p>
        </w:tc>
        <w:tc>
          <w:tcPr>
            <w:tcW w:w="261" w:type="pct"/>
          </w:tcPr>
          <w:p w:rsidR="00141040" w:rsidRPr="00141040" w:rsidRDefault="00141040" w:rsidP="00141040">
            <w:pPr>
              <w:jc w:val="center"/>
              <w:rPr>
                <w:rFonts w:ascii="Arial" w:hAnsi="Arial" w:cs="Arial"/>
                <w:b/>
                <w:sz w:val="12"/>
                <w:szCs w:val="12"/>
                <w:highlight w:val="yellow"/>
              </w:rPr>
            </w:pPr>
            <w:r w:rsidRPr="00141040">
              <w:rPr>
                <w:rFonts w:ascii="Arial" w:hAnsi="Arial" w:cs="Arial"/>
                <w:b/>
                <w:sz w:val="12"/>
                <w:szCs w:val="12"/>
              </w:rPr>
              <w:t>288,9009</w:t>
            </w:r>
          </w:p>
        </w:tc>
        <w:tc>
          <w:tcPr>
            <w:tcW w:w="307" w:type="pct"/>
          </w:tcPr>
          <w:p w:rsidR="00141040" w:rsidRPr="00141040" w:rsidRDefault="00141040" w:rsidP="00141040">
            <w:pPr>
              <w:jc w:val="center"/>
              <w:rPr>
                <w:rFonts w:ascii="Arial" w:hAnsi="Arial" w:cs="Arial"/>
                <w:b/>
                <w:sz w:val="12"/>
                <w:szCs w:val="12"/>
              </w:rPr>
            </w:pPr>
            <w:r w:rsidRPr="00141040">
              <w:rPr>
                <w:rFonts w:ascii="Arial" w:hAnsi="Arial" w:cs="Arial"/>
                <w:b/>
                <w:sz w:val="12"/>
                <w:szCs w:val="12"/>
              </w:rPr>
              <w:t>308,01338</w:t>
            </w:r>
          </w:p>
        </w:tc>
        <w:tc>
          <w:tcPr>
            <w:tcW w:w="184" w:type="pct"/>
          </w:tcPr>
          <w:p w:rsidR="00141040" w:rsidRPr="00141040" w:rsidRDefault="00141040" w:rsidP="00141040">
            <w:pPr>
              <w:jc w:val="center"/>
              <w:rPr>
                <w:rFonts w:ascii="Arial" w:hAnsi="Arial" w:cs="Arial"/>
                <w:b/>
                <w:sz w:val="12"/>
                <w:szCs w:val="12"/>
              </w:rPr>
            </w:pPr>
            <w:r w:rsidRPr="00141040">
              <w:rPr>
                <w:rFonts w:ascii="Arial" w:hAnsi="Arial" w:cs="Arial"/>
                <w:b/>
                <w:sz w:val="12"/>
                <w:szCs w:val="12"/>
              </w:rPr>
              <w:t>0</w:t>
            </w:r>
          </w:p>
        </w:tc>
      </w:tr>
      <w:tr w:rsidR="00141040" w:rsidRPr="00141040" w:rsidTr="00141040">
        <w:trPr>
          <w:trHeight w:val="20"/>
        </w:trPr>
        <w:tc>
          <w:tcPr>
            <w:tcW w:w="95"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2.3</w:t>
            </w:r>
          </w:p>
        </w:tc>
        <w:tc>
          <w:tcPr>
            <w:tcW w:w="1955" w:type="pct"/>
            <w:vMerge w:val="restart"/>
          </w:tcPr>
          <w:p w:rsidR="00141040" w:rsidRPr="00141040" w:rsidRDefault="00141040" w:rsidP="00141040">
            <w:pPr>
              <w:pStyle w:val="ConsPlusNormal"/>
              <w:ind w:firstLine="0"/>
              <w:rPr>
                <w:sz w:val="12"/>
                <w:szCs w:val="12"/>
              </w:rPr>
            </w:pPr>
            <w:r w:rsidRPr="00141040">
              <w:rPr>
                <w:sz w:val="12"/>
                <w:szCs w:val="12"/>
              </w:rPr>
              <w:t xml:space="preserve">Организация сбора и вывоза отходов </w:t>
            </w:r>
            <w:r w:rsidRPr="00141040">
              <w:rPr>
                <w:sz w:val="12"/>
                <w:szCs w:val="12"/>
                <w:lang w:val="en-US"/>
              </w:rPr>
              <w:t>I</w:t>
            </w:r>
            <w:r w:rsidRPr="00141040">
              <w:rPr>
                <w:sz w:val="12"/>
                <w:szCs w:val="12"/>
              </w:rPr>
              <w:t xml:space="preserve"> - </w:t>
            </w:r>
            <w:r w:rsidRPr="00141040">
              <w:rPr>
                <w:sz w:val="12"/>
                <w:szCs w:val="12"/>
                <w:lang w:val="en-US"/>
              </w:rPr>
              <w:t>IV</w:t>
            </w:r>
            <w:r w:rsidRPr="00141040">
              <w:rPr>
                <w:sz w:val="12"/>
                <w:szCs w:val="12"/>
              </w:rPr>
              <w:t xml:space="preserve"> класса опасности</w:t>
            </w:r>
          </w:p>
        </w:tc>
        <w:tc>
          <w:tcPr>
            <w:tcW w:w="450" w:type="pct"/>
            <w:vMerge w:val="restart"/>
          </w:tcPr>
          <w:p w:rsidR="00141040" w:rsidRPr="00141040" w:rsidRDefault="00141040" w:rsidP="00141040">
            <w:pPr>
              <w:overflowPunct w:val="0"/>
              <w:autoSpaceDE w:val="0"/>
              <w:autoSpaceDN w:val="0"/>
              <w:adjustRightInd w:val="0"/>
              <w:rPr>
                <w:rFonts w:ascii="Arial" w:hAnsi="Arial" w:cs="Arial"/>
                <w:sz w:val="12"/>
                <w:szCs w:val="12"/>
              </w:rPr>
            </w:pPr>
            <w:r w:rsidRPr="00141040">
              <w:rPr>
                <w:rFonts w:ascii="Arial" w:hAnsi="Arial" w:cs="Arial"/>
                <w:sz w:val="12"/>
                <w:szCs w:val="12"/>
              </w:rPr>
              <w:t>Администрация Валдайского муниципального района</w:t>
            </w:r>
          </w:p>
        </w:tc>
        <w:tc>
          <w:tcPr>
            <w:tcW w:w="363"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2020-2023 годы</w:t>
            </w:r>
          </w:p>
        </w:tc>
        <w:tc>
          <w:tcPr>
            <w:tcW w:w="342"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2.3</w:t>
            </w: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бюджет Валдайского городского поселения</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36,25</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143,5044</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143,5044</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r>
      <w:tr w:rsidR="00141040" w:rsidRPr="00141040" w:rsidTr="00141040">
        <w:trPr>
          <w:trHeight w:val="20"/>
        </w:trPr>
        <w:tc>
          <w:tcPr>
            <w:tcW w:w="95"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1955" w:type="pct"/>
            <w:vMerge/>
          </w:tcPr>
          <w:p w:rsidR="00141040" w:rsidRPr="00141040" w:rsidRDefault="00141040" w:rsidP="00141040">
            <w:pPr>
              <w:pStyle w:val="ConsPlusNormal"/>
              <w:ind w:firstLine="0"/>
              <w:rPr>
                <w:sz w:val="12"/>
                <w:szCs w:val="12"/>
              </w:rPr>
            </w:pPr>
          </w:p>
        </w:tc>
        <w:tc>
          <w:tcPr>
            <w:tcW w:w="450" w:type="pct"/>
            <w:vMerge/>
          </w:tcPr>
          <w:p w:rsidR="00141040" w:rsidRPr="00141040" w:rsidRDefault="00141040" w:rsidP="00141040">
            <w:pPr>
              <w:overflowPunct w:val="0"/>
              <w:autoSpaceDE w:val="0"/>
              <w:autoSpaceDN w:val="0"/>
              <w:adjustRightInd w:val="0"/>
              <w:rPr>
                <w:rFonts w:ascii="Arial" w:hAnsi="Arial" w:cs="Arial"/>
                <w:sz w:val="12"/>
                <w:szCs w:val="12"/>
              </w:rPr>
            </w:pPr>
          </w:p>
        </w:tc>
        <w:tc>
          <w:tcPr>
            <w:tcW w:w="363"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342"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областной бюджет</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r>
      <w:tr w:rsidR="00141040" w:rsidRPr="00141040" w:rsidTr="00141040">
        <w:trPr>
          <w:trHeight w:val="20"/>
        </w:trPr>
        <w:tc>
          <w:tcPr>
            <w:tcW w:w="95"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1955" w:type="pct"/>
            <w:vMerge/>
          </w:tcPr>
          <w:p w:rsidR="00141040" w:rsidRPr="00141040" w:rsidRDefault="00141040" w:rsidP="00141040">
            <w:pPr>
              <w:pStyle w:val="ConsPlusNormal"/>
              <w:ind w:firstLine="0"/>
              <w:rPr>
                <w:sz w:val="12"/>
                <w:szCs w:val="12"/>
              </w:rPr>
            </w:pPr>
          </w:p>
        </w:tc>
        <w:tc>
          <w:tcPr>
            <w:tcW w:w="450" w:type="pct"/>
            <w:vMerge/>
          </w:tcPr>
          <w:p w:rsidR="00141040" w:rsidRPr="00141040" w:rsidRDefault="00141040" w:rsidP="00141040">
            <w:pPr>
              <w:overflowPunct w:val="0"/>
              <w:autoSpaceDE w:val="0"/>
              <w:autoSpaceDN w:val="0"/>
              <w:adjustRightInd w:val="0"/>
              <w:rPr>
                <w:rFonts w:ascii="Arial" w:hAnsi="Arial" w:cs="Arial"/>
                <w:sz w:val="12"/>
                <w:szCs w:val="12"/>
              </w:rPr>
            </w:pPr>
          </w:p>
        </w:tc>
        <w:tc>
          <w:tcPr>
            <w:tcW w:w="363"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342"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639"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итого</w:t>
            </w:r>
          </w:p>
        </w:tc>
        <w:tc>
          <w:tcPr>
            <w:tcW w:w="403"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36,25</w:t>
            </w:r>
          </w:p>
        </w:tc>
        <w:tc>
          <w:tcPr>
            <w:tcW w:w="261" w:type="pct"/>
          </w:tcPr>
          <w:p w:rsidR="00141040" w:rsidRPr="00141040" w:rsidRDefault="00141040" w:rsidP="00141040">
            <w:pPr>
              <w:jc w:val="center"/>
              <w:rPr>
                <w:rFonts w:ascii="Arial" w:hAnsi="Arial" w:cs="Arial"/>
                <w:b/>
                <w:sz w:val="12"/>
                <w:szCs w:val="12"/>
                <w:lang w:val="en-US"/>
              </w:rPr>
            </w:pPr>
            <w:r w:rsidRPr="00141040">
              <w:rPr>
                <w:rFonts w:ascii="Arial" w:hAnsi="Arial" w:cs="Arial"/>
                <w:b/>
                <w:sz w:val="12"/>
                <w:szCs w:val="12"/>
              </w:rPr>
              <w:t>143,5044</w:t>
            </w:r>
          </w:p>
        </w:tc>
        <w:tc>
          <w:tcPr>
            <w:tcW w:w="307" w:type="pct"/>
          </w:tcPr>
          <w:p w:rsidR="00141040" w:rsidRPr="00141040" w:rsidRDefault="00141040" w:rsidP="00141040">
            <w:pPr>
              <w:jc w:val="center"/>
              <w:rPr>
                <w:rFonts w:ascii="Arial" w:hAnsi="Arial" w:cs="Arial"/>
                <w:b/>
                <w:sz w:val="12"/>
                <w:szCs w:val="12"/>
              </w:rPr>
            </w:pPr>
            <w:r w:rsidRPr="00141040">
              <w:rPr>
                <w:rFonts w:ascii="Arial" w:hAnsi="Arial" w:cs="Arial"/>
                <w:b/>
                <w:sz w:val="12"/>
                <w:szCs w:val="12"/>
              </w:rPr>
              <w:t>143,5044</w:t>
            </w:r>
          </w:p>
        </w:tc>
        <w:tc>
          <w:tcPr>
            <w:tcW w:w="184" w:type="pct"/>
          </w:tcPr>
          <w:p w:rsidR="00141040" w:rsidRPr="00141040" w:rsidRDefault="00141040" w:rsidP="00141040">
            <w:pPr>
              <w:jc w:val="center"/>
              <w:rPr>
                <w:rFonts w:ascii="Arial" w:hAnsi="Arial" w:cs="Arial"/>
                <w:b/>
                <w:sz w:val="12"/>
                <w:szCs w:val="12"/>
              </w:rPr>
            </w:pPr>
            <w:r w:rsidRPr="00141040">
              <w:rPr>
                <w:rFonts w:ascii="Arial" w:hAnsi="Arial" w:cs="Arial"/>
                <w:b/>
                <w:sz w:val="12"/>
                <w:szCs w:val="12"/>
              </w:rPr>
              <w:t>0</w:t>
            </w:r>
          </w:p>
        </w:tc>
      </w:tr>
      <w:tr w:rsidR="00141040" w:rsidRPr="00141040" w:rsidTr="00141040">
        <w:trPr>
          <w:trHeight w:val="20"/>
        </w:trPr>
        <w:tc>
          <w:tcPr>
            <w:tcW w:w="95"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3.</w:t>
            </w:r>
          </w:p>
        </w:tc>
        <w:tc>
          <w:tcPr>
            <w:tcW w:w="4905" w:type="pct"/>
            <w:gridSpan w:val="9"/>
          </w:tcPr>
          <w:p w:rsidR="00141040" w:rsidRPr="00141040" w:rsidRDefault="00141040" w:rsidP="00141040">
            <w:pPr>
              <w:rPr>
                <w:rFonts w:ascii="Arial" w:hAnsi="Arial" w:cs="Arial"/>
                <w:sz w:val="12"/>
                <w:szCs w:val="12"/>
              </w:rPr>
            </w:pPr>
            <w:r w:rsidRPr="00141040">
              <w:rPr>
                <w:rFonts w:ascii="Arial" w:hAnsi="Arial" w:cs="Arial"/>
                <w:sz w:val="12"/>
                <w:szCs w:val="12"/>
              </w:rPr>
              <w:t>Задача 3 Реализация кластерного проекта «Спасем планету вместе»</w:t>
            </w:r>
          </w:p>
        </w:tc>
      </w:tr>
      <w:tr w:rsidR="00141040" w:rsidRPr="00141040" w:rsidTr="00141040">
        <w:trPr>
          <w:trHeight w:val="20"/>
        </w:trPr>
        <w:tc>
          <w:tcPr>
            <w:tcW w:w="95"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lang w:val="en-US"/>
              </w:rPr>
            </w:pPr>
            <w:r w:rsidRPr="00141040">
              <w:rPr>
                <w:rFonts w:ascii="Arial" w:hAnsi="Arial" w:cs="Arial"/>
                <w:sz w:val="12"/>
                <w:szCs w:val="12"/>
              </w:rPr>
              <w:t>3.1.</w:t>
            </w:r>
          </w:p>
        </w:tc>
        <w:tc>
          <w:tcPr>
            <w:tcW w:w="1955" w:type="pct"/>
            <w:vMerge w:val="restart"/>
          </w:tcPr>
          <w:p w:rsidR="00141040" w:rsidRPr="00141040" w:rsidRDefault="00141040" w:rsidP="00141040">
            <w:pPr>
              <w:widowControl w:val="0"/>
              <w:autoSpaceDE w:val="0"/>
              <w:autoSpaceDN w:val="0"/>
              <w:adjustRightInd w:val="0"/>
              <w:rPr>
                <w:rFonts w:ascii="Arial" w:hAnsi="Arial" w:cs="Arial"/>
                <w:sz w:val="12"/>
                <w:szCs w:val="12"/>
              </w:rPr>
            </w:pPr>
            <w:r w:rsidRPr="00141040">
              <w:rPr>
                <w:rFonts w:ascii="Arial" w:hAnsi="Arial" w:cs="Arial"/>
                <w:sz w:val="12"/>
                <w:szCs w:val="12"/>
              </w:rPr>
              <w:t>Оборудование мест для сбора опасных отходов (батареек и ртутьсодержащих ламп), в том числе:</w:t>
            </w:r>
          </w:p>
          <w:p w:rsidR="00141040" w:rsidRPr="00141040" w:rsidRDefault="00141040" w:rsidP="00141040">
            <w:pPr>
              <w:widowControl w:val="0"/>
              <w:autoSpaceDE w:val="0"/>
              <w:autoSpaceDN w:val="0"/>
              <w:adjustRightInd w:val="0"/>
              <w:rPr>
                <w:rFonts w:ascii="Arial" w:hAnsi="Arial" w:cs="Arial"/>
                <w:sz w:val="12"/>
                <w:szCs w:val="12"/>
              </w:rPr>
            </w:pPr>
            <w:r w:rsidRPr="00141040">
              <w:rPr>
                <w:rFonts w:ascii="Arial" w:hAnsi="Arial" w:cs="Arial"/>
                <w:sz w:val="12"/>
                <w:szCs w:val="12"/>
              </w:rPr>
              <w:t>1) Приобретение контейнеров для сбора и хранения батареек до утилизации;</w:t>
            </w:r>
          </w:p>
          <w:p w:rsidR="00141040" w:rsidRPr="00141040" w:rsidRDefault="00141040" w:rsidP="00141040">
            <w:pPr>
              <w:widowControl w:val="0"/>
              <w:autoSpaceDE w:val="0"/>
              <w:autoSpaceDN w:val="0"/>
              <w:adjustRightInd w:val="0"/>
              <w:rPr>
                <w:rFonts w:ascii="Arial" w:hAnsi="Arial" w:cs="Arial"/>
                <w:sz w:val="12"/>
                <w:szCs w:val="12"/>
              </w:rPr>
            </w:pPr>
            <w:r w:rsidRPr="00141040">
              <w:rPr>
                <w:rFonts w:ascii="Arial" w:hAnsi="Arial" w:cs="Arial"/>
                <w:sz w:val="12"/>
                <w:szCs w:val="12"/>
              </w:rPr>
              <w:t>2) Приобретение ящиков для сбора и хранения ртутьсодержащих ламп;</w:t>
            </w:r>
          </w:p>
          <w:p w:rsidR="00141040" w:rsidRPr="00141040" w:rsidRDefault="00141040" w:rsidP="00141040">
            <w:pPr>
              <w:widowControl w:val="0"/>
              <w:autoSpaceDE w:val="0"/>
              <w:autoSpaceDN w:val="0"/>
              <w:adjustRightInd w:val="0"/>
              <w:rPr>
                <w:rFonts w:ascii="Arial" w:hAnsi="Arial" w:cs="Arial"/>
                <w:sz w:val="12"/>
                <w:szCs w:val="12"/>
              </w:rPr>
            </w:pPr>
            <w:r w:rsidRPr="00141040">
              <w:rPr>
                <w:rFonts w:ascii="Arial" w:hAnsi="Arial" w:cs="Arial"/>
                <w:sz w:val="12"/>
                <w:szCs w:val="12"/>
              </w:rPr>
              <w:t xml:space="preserve">3) Оборудование мест для сбора отходов </w:t>
            </w:r>
            <w:r w:rsidRPr="00141040">
              <w:rPr>
                <w:rFonts w:ascii="Arial" w:hAnsi="Arial" w:cs="Arial"/>
                <w:sz w:val="12"/>
                <w:szCs w:val="12"/>
                <w:lang w:val="en-US"/>
              </w:rPr>
              <w:t>I</w:t>
            </w:r>
            <w:r w:rsidRPr="00141040">
              <w:rPr>
                <w:rFonts w:ascii="Arial" w:hAnsi="Arial" w:cs="Arial"/>
                <w:sz w:val="12"/>
                <w:szCs w:val="12"/>
              </w:rPr>
              <w:t>-</w:t>
            </w:r>
            <w:r w:rsidRPr="00141040">
              <w:rPr>
                <w:rFonts w:ascii="Arial" w:hAnsi="Arial" w:cs="Arial"/>
                <w:sz w:val="12"/>
                <w:szCs w:val="12"/>
                <w:lang w:val="en-US"/>
              </w:rPr>
              <w:t>IV</w:t>
            </w:r>
            <w:r w:rsidRPr="00141040">
              <w:rPr>
                <w:rFonts w:ascii="Arial" w:hAnsi="Arial" w:cs="Arial"/>
                <w:sz w:val="12"/>
                <w:szCs w:val="12"/>
              </w:rPr>
              <w:t xml:space="preserve"> класса опасности (ртутьсодержащих ламп, автомобильных покрышек)</w:t>
            </w:r>
          </w:p>
        </w:tc>
        <w:tc>
          <w:tcPr>
            <w:tcW w:w="450" w:type="pct"/>
            <w:vMerge w:val="restart"/>
          </w:tcPr>
          <w:p w:rsidR="00141040" w:rsidRPr="00141040" w:rsidRDefault="00141040" w:rsidP="00141040">
            <w:pPr>
              <w:overflowPunct w:val="0"/>
              <w:autoSpaceDE w:val="0"/>
              <w:autoSpaceDN w:val="0"/>
              <w:adjustRightInd w:val="0"/>
              <w:rPr>
                <w:rFonts w:ascii="Arial" w:hAnsi="Arial" w:cs="Arial"/>
                <w:sz w:val="12"/>
                <w:szCs w:val="12"/>
              </w:rPr>
            </w:pPr>
            <w:r w:rsidRPr="00141040">
              <w:rPr>
                <w:rFonts w:ascii="Arial" w:hAnsi="Arial" w:cs="Arial"/>
                <w:sz w:val="12"/>
                <w:szCs w:val="12"/>
              </w:rPr>
              <w:t>Администрация Валдайского муниципального района</w:t>
            </w:r>
          </w:p>
        </w:tc>
        <w:tc>
          <w:tcPr>
            <w:tcW w:w="363"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2021</w:t>
            </w:r>
          </w:p>
        </w:tc>
        <w:tc>
          <w:tcPr>
            <w:tcW w:w="342"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3.1,3.2,</w:t>
            </w:r>
          </w:p>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3.3</w:t>
            </w: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бюджет Валдайского городского поселения</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r>
      <w:tr w:rsidR="00141040" w:rsidRPr="00141040" w:rsidTr="00141040">
        <w:trPr>
          <w:trHeight w:val="20"/>
        </w:trPr>
        <w:tc>
          <w:tcPr>
            <w:tcW w:w="95"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1955" w:type="pct"/>
            <w:vMerge/>
          </w:tcPr>
          <w:p w:rsidR="00141040" w:rsidRPr="00141040" w:rsidRDefault="00141040" w:rsidP="00141040">
            <w:pPr>
              <w:widowControl w:val="0"/>
              <w:autoSpaceDE w:val="0"/>
              <w:autoSpaceDN w:val="0"/>
              <w:adjustRightInd w:val="0"/>
              <w:rPr>
                <w:rFonts w:ascii="Arial" w:hAnsi="Arial" w:cs="Arial"/>
                <w:sz w:val="12"/>
                <w:szCs w:val="12"/>
              </w:rPr>
            </w:pPr>
          </w:p>
        </w:tc>
        <w:tc>
          <w:tcPr>
            <w:tcW w:w="450" w:type="pct"/>
            <w:vMerge/>
          </w:tcPr>
          <w:p w:rsidR="00141040" w:rsidRPr="00141040" w:rsidRDefault="00141040" w:rsidP="00141040">
            <w:pPr>
              <w:overflowPunct w:val="0"/>
              <w:autoSpaceDE w:val="0"/>
              <w:autoSpaceDN w:val="0"/>
              <w:adjustRightInd w:val="0"/>
              <w:rPr>
                <w:rFonts w:ascii="Arial" w:hAnsi="Arial" w:cs="Arial"/>
                <w:sz w:val="12"/>
                <w:szCs w:val="12"/>
              </w:rPr>
            </w:pPr>
          </w:p>
        </w:tc>
        <w:tc>
          <w:tcPr>
            <w:tcW w:w="363"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342"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бюджет Валдайского муниципального района</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208,976</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118,168</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r>
      <w:tr w:rsidR="00141040" w:rsidRPr="00141040" w:rsidTr="00141040">
        <w:trPr>
          <w:trHeight w:val="231"/>
        </w:trPr>
        <w:tc>
          <w:tcPr>
            <w:tcW w:w="95"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1955" w:type="pct"/>
            <w:vMerge/>
          </w:tcPr>
          <w:p w:rsidR="00141040" w:rsidRPr="00141040" w:rsidRDefault="00141040" w:rsidP="00141040">
            <w:pPr>
              <w:widowControl w:val="0"/>
              <w:autoSpaceDE w:val="0"/>
              <w:autoSpaceDN w:val="0"/>
              <w:adjustRightInd w:val="0"/>
              <w:rPr>
                <w:rFonts w:ascii="Arial" w:hAnsi="Arial" w:cs="Arial"/>
                <w:sz w:val="12"/>
                <w:szCs w:val="12"/>
              </w:rPr>
            </w:pPr>
          </w:p>
        </w:tc>
        <w:tc>
          <w:tcPr>
            <w:tcW w:w="450" w:type="pct"/>
            <w:vMerge/>
          </w:tcPr>
          <w:p w:rsidR="00141040" w:rsidRPr="00141040" w:rsidRDefault="00141040" w:rsidP="00141040">
            <w:pPr>
              <w:overflowPunct w:val="0"/>
              <w:autoSpaceDE w:val="0"/>
              <w:autoSpaceDN w:val="0"/>
              <w:adjustRightInd w:val="0"/>
              <w:rPr>
                <w:rFonts w:ascii="Arial" w:hAnsi="Arial" w:cs="Arial"/>
                <w:sz w:val="12"/>
                <w:szCs w:val="12"/>
              </w:rPr>
            </w:pPr>
          </w:p>
        </w:tc>
        <w:tc>
          <w:tcPr>
            <w:tcW w:w="363"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342"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областной бюджет</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529,2</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123,0</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r>
      <w:tr w:rsidR="00141040" w:rsidRPr="00141040" w:rsidTr="00141040">
        <w:trPr>
          <w:trHeight w:val="20"/>
        </w:trPr>
        <w:tc>
          <w:tcPr>
            <w:tcW w:w="95"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1955" w:type="pct"/>
            <w:vMerge/>
          </w:tcPr>
          <w:p w:rsidR="00141040" w:rsidRPr="00141040" w:rsidRDefault="00141040" w:rsidP="00141040">
            <w:pPr>
              <w:widowControl w:val="0"/>
              <w:autoSpaceDE w:val="0"/>
              <w:autoSpaceDN w:val="0"/>
              <w:adjustRightInd w:val="0"/>
              <w:rPr>
                <w:rFonts w:ascii="Arial" w:hAnsi="Arial" w:cs="Arial"/>
                <w:sz w:val="12"/>
                <w:szCs w:val="12"/>
              </w:rPr>
            </w:pPr>
          </w:p>
        </w:tc>
        <w:tc>
          <w:tcPr>
            <w:tcW w:w="450" w:type="pct"/>
            <w:vMerge/>
          </w:tcPr>
          <w:p w:rsidR="00141040" w:rsidRPr="00141040" w:rsidRDefault="00141040" w:rsidP="00141040">
            <w:pPr>
              <w:overflowPunct w:val="0"/>
              <w:autoSpaceDE w:val="0"/>
              <w:autoSpaceDN w:val="0"/>
              <w:adjustRightInd w:val="0"/>
              <w:rPr>
                <w:rFonts w:ascii="Arial" w:hAnsi="Arial" w:cs="Arial"/>
                <w:sz w:val="12"/>
                <w:szCs w:val="12"/>
              </w:rPr>
            </w:pPr>
          </w:p>
        </w:tc>
        <w:tc>
          <w:tcPr>
            <w:tcW w:w="363"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342"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639"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итого</w:t>
            </w:r>
          </w:p>
        </w:tc>
        <w:tc>
          <w:tcPr>
            <w:tcW w:w="403"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0</w:t>
            </w:r>
          </w:p>
        </w:tc>
        <w:tc>
          <w:tcPr>
            <w:tcW w:w="261" w:type="pct"/>
          </w:tcPr>
          <w:p w:rsidR="00141040" w:rsidRPr="00141040" w:rsidRDefault="00141040" w:rsidP="00141040">
            <w:pPr>
              <w:overflowPunct w:val="0"/>
              <w:autoSpaceDE w:val="0"/>
              <w:autoSpaceDN w:val="0"/>
              <w:adjustRightInd w:val="0"/>
              <w:jc w:val="center"/>
              <w:rPr>
                <w:rFonts w:ascii="Arial" w:hAnsi="Arial" w:cs="Arial"/>
                <w:b/>
                <w:sz w:val="12"/>
                <w:szCs w:val="12"/>
                <w:lang w:val="en-US"/>
              </w:rPr>
            </w:pPr>
            <w:r w:rsidRPr="00141040">
              <w:rPr>
                <w:rFonts w:ascii="Arial" w:hAnsi="Arial" w:cs="Arial"/>
                <w:b/>
                <w:sz w:val="12"/>
                <w:szCs w:val="12"/>
              </w:rPr>
              <w:t>738,176</w:t>
            </w:r>
          </w:p>
        </w:tc>
        <w:tc>
          <w:tcPr>
            <w:tcW w:w="307"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241,168</w:t>
            </w:r>
          </w:p>
        </w:tc>
        <w:tc>
          <w:tcPr>
            <w:tcW w:w="184"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0</w:t>
            </w:r>
          </w:p>
        </w:tc>
      </w:tr>
      <w:tr w:rsidR="00141040" w:rsidRPr="00141040" w:rsidTr="00141040">
        <w:trPr>
          <w:trHeight w:val="20"/>
        </w:trPr>
        <w:tc>
          <w:tcPr>
            <w:tcW w:w="95"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3.2.</w:t>
            </w:r>
          </w:p>
        </w:tc>
        <w:tc>
          <w:tcPr>
            <w:tcW w:w="1955" w:type="pct"/>
            <w:vMerge w:val="restart"/>
          </w:tcPr>
          <w:p w:rsidR="00141040" w:rsidRPr="00141040" w:rsidRDefault="00141040" w:rsidP="00141040">
            <w:pPr>
              <w:widowControl w:val="0"/>
              <w:autoSpaceDE w:val="0"/>
              <w:autoSpaceDN w:val="0"/>
              <w:adjustRightInd w:val="0"/>
              <w:rPr>
                <w:rFonts w:ascii="Arial" w:hAnsi="Arial" w:cs="Arial"/>
                <w:sz w:val="12"/>
                <w:szCs w:val="12"/>
              </w:rPr>
            </w:pPr>
            <w:r w:rsidRPr="00141040">
              <w:rPr>
                <w:rFonts w:ascii="Arial" w:hAnsi="Arial" w:cs="Arial"/>
                <w:sz w:val="12"/>
                <w:szCs w:val="12"/>
              </w:rPr>
              <w:t>Информирование населения о местах и способах сбора опасных отходов в том числе:</w:t>
            </w:r>
          </w:p>
          <w:p w:rsidR="00141040" w:rsidRPr="00141040" w:rsidRDefault="00141040" w:rsidP="00141040">
            <w:pPr>
              <w:widowControl w:val="0"/>
              <w:autoSpaceDE w:val="0"/>
              <w:autoSpaceDN w:val="0"/>
              <w:adjustRightInd w:val="0"/>
              <w:rPr>
                <w:rFonts w:ascii="Arial" w:hAnsi="Arial" w:cs="Arial"/>
                <w:sz w:val="12"/>
                <w:szCs w:val="12"/>
              </w:rPr>
            </w:pPr>
            <w:r w:rsidRPr="00141040">
              <w:rPr>
                <w:rFonts w:ascii="Arial" w:hAnsi="Arial" w:cs="Arial"/>
                <w:sz w:val="12"/>
                <w:szCs w:val="12"/>
              </w:rPr>
              <w:t>1) Публикации информации в печатных изданиях (газетах);</w:t>
            </w:r>
          </w:p>
          <w:p w:rsidR="00141040" w:rsidRPr="00141040" w:rsidRDefault="00141040" w:rsidP="00141040">
            <w:pPr>
              <w:widowControl w:val="0"/>
              <w:autoSpaceDE w:val="0"/>
              <w:autoSpaceDN w:val="0"/>
              <w:adjustRightInd w:val="0"/>
              <w:rPr>
                <w:rFonts w:ascii="Arial" w:hAnsi="Arial" w:cs="Arial"/>
                <w:sz w:val="12"/>
                <w:szCs w:val="12"/>
              </w:rPr>
            </w:pPr>
            <w:r w:rsidRPr="00141040">
              <w:rPr>
                <w:rFonts w:ascii="Arial" w:hAnsi="Arial" w:cs="Arial"/>
                <w:sz w:val="12"/>
                <w:szCs w:val="12"/>
              </w:rPr>
              <w:t xml:space="preserve">2) Изготовление информационных материалов о сборе отходов </w:t>
            </w:r>
            <w:r w:rsidRPr="00141040">
              <w:rPr>
                <w:rFonts w:ascii="Arial" w:hAnsi="Arial" w:cs="Arial"/>
                <w:sz w:val="12"/>
                <w:szCs w:val="12"/>
                <w:lang w:val="en-US"/>
              </w:rPr>
              <w:t>I</w:t>
            </w:r>
            <w:r w:rsidRPr="00141040">
              <w:rPr>
                <w:rFonts w:ascii="Arial" w:hAnsi="Arial" w:cs="Arial"/>
                <w:sz w:val="12"/>
                <w:szCs w:val="12"/>
              </w:rPr>
              <w:t>-</w:t>
            </w:r>
            <w:r w:rsidRPr="00141040">
              <w:rPr>
                <w:rFonts w:ascii="Arial" w:hAnsi="Arial" w:cs="Arial"/>
                <w:sz w:val="12"/>
                <w:szCs w:val="12"/>
                <w:lang w:val="en-US"/>
              </w:rPr>
              <w:t>IV</w:t>
            </w:r>
            <w:r w:rsidRPr="00141040">
              <w:rPr>
                <w:rFonts w:ascii="Arial" w:hAnsi="Arial" w:cs="Arial"/>
                <w:sz w:val="12"/>
                <w:szCs w:val="12"/>
              </w:rPr>
              <w:t xml:space="preserve"> класса опасности (календарей, брошюр, плакатов А3)</w:t>
            </w:r>
          </w:p>
        </w:tc>
        <w:tc>
          <w:tcPr>
            <w:tcW w:w="450" w:type="pct"/>
            <w:vMerge w:val="restart"/>
          </w:tcPr>
          <w:p w:rsidR="00141040" w:rsidRPr="00141040" w:rsidRDefault="00141040" w:rsidP="00141040">
            <w:pPr>
              <w:overflowPunct w:val="0"/>
              <w:autoSpaceDE w:val="0"/>
              <w:autoSpaceDN w:val="0"/>
              <w:adjustRightInd w:val="0"/>
              <w:rPr>
                <w:rFonts w:ascii="Arial" w:hAnsi="Arial" w:cs="Arial"/>
                <w:sz w:val="12"/>
                <w:szCs w:val="12"/>
              </w:rPr>
            </w:pPr>
            <w:r w:rsidRPr="00141040">
              <w:rPr>
                <w:rFonts w:ascii="Arial" w:hAnsi="Arial" w:cs="Arial"/>
                <w:sz w:val="12"/>
                <w:szCs w:val="12"/>
              </w:rPr>
              <w:t>Администрация Валдайского муниципального района</w:t>
            </w:r>
          </w:p>
        </w:tc>
        <w:tc>
          <w:tcPr>
            <w:tcW w:w="363"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2021</w:t>
            </w:r>
          </w:p>
        </w:tc>
        <w:tc>
          <w:tcPr>
            <w:tcW w:w="342" w:type="pct"/>
            <w:vMerge w:val="restar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3.4,3.5</w:t>
            </w: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бюджет Валдайского городского поселения</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r>
      <w:tr w:rsidR="00141040" w:rsidRPr="00141040" w:rsidTr="00141040">
        <w:trPr>
          <w:trHeight w:val="20"/>
        </w:trPr>
        <w:tc>
          <w:tcPr>
            <w:tcW w:w="95"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1955" w:type="pct"/>
            <w:vMerge/>
          </w:tcPr>
          <w:p w:rsidR="00141040" w:rsidRPr="00141040" w:rsidRDefault="00141040" w:rsidP="00141040">
            <w:pPr>
              <w:widowControl w:val="0"/>
              <w:autoSpaceDE w:val="0"/>
              <w:autoSpaceDN w:val="0"/>
              <w:adjustRightInd w:val="0"/>
              <w:rPr>
                <w:rFonts w:ascii="Arial" w:hAnsi="Arial" w:cs="Arial"/>
                <w:sz w:val="12"/>
                <w:szCs w:val="12"/>
              </w:rPr>
            </w:pPr>
          </w:p>
        </w:tc>
        <w:tc>
          <w:tcPr>
            <w:tcW w:w="450" w:type="pct"/>
            <w:vMerge/>
          </w:tcPr>
          <w:p w:rsidR="00141040" w:rsidRPr="00141040" w:rsidRDefault="00141040" w:rsidP="00141040">
            <w:pPr>
              <w:overflowPunct w:val="0"/>
              <w:autoSpaceDE w:val="0"/>
              <w:autoSpaceDN w:val="0"/>
              <w:adjustRightInd w:val="0"/>
              <w:rPr>
                <w:rFonts w:ascii="Arial" w:hAnsi="Arial" w:cs="Arial"/>
                <w:sz w:val="12"/>
                <w:szCs w:val="12"/>
              </w:rPr>
            </w:pPr>
          </w:p>
        </w:tc>
        <w:tc>
          <w:tcPr>
            <w:tcW w:w="363"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342"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бюджет Валдайского муниципального района</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r>
      <w:tr w:rsidR="00141040" w:rsidRPr="00141040" w:rsidTr="00141040">
        <w:trPr>
          <w:trHeight w:val="20"/>
        </w:trPr>
        <w:tc>
          <w:tcPr>
            <w:tcW w:w="95"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1955" w:type="pct"/>
            <w:vMerge/>
          </w:tcPr>
          <w:p w:rsidR="00141040" w:rsidRPr="00141040" w:rsidRDefault="00141040" w:rsidP="00141040">
            <w:pPr>
              <w:widowControl w:val="0"/>
              <w:autoSpaceDE w:val="0"/>
              <w:autoSpaceDN w:val="0"/>
              <w:adjustRightInd w:val="0"/>
              <w:rPr>
                <w:rFonts w:ascii="Arial" w:hAnsi="Arial" w:cs="Arial"/>
                <w:sz w:val="12"/>
                <w:szCs w:val="12"/>
              </w:rPr>
            </w:pPr>
          </w:p>
        </w:tc>
        <w:tc>
          <w:tcPr>
            <w:tcW w:w="450" w:type="pct"/>
            <w:vMerge/>
          </w:tcPr>
          <w:p w:rsidR="00141040" w:rsidRPr="00141040" w:rsidRDefault="00141040" w:rsidP="00141040">
            <w:pPr>
              <w:overflowPunct w:val="0"/>
              <w:autoSpaceDE w:val="0"/>
              <w:autoSpaceDN w:val="0"/>
              <w:adjustRightInd w:val="0"/>
              <w:rPr>
                <w:rFonts w:ascii="Arial" w:hAnsi="Arial" w:cs="Arial"/>
                <w:sz w:val="12"/>
                <w:szCs w:val="12"/>
              </w:rPr>
            </w:pPr>
          </w:p>
        </w:tc>
        <w:tc>
          <w:tcPr>
            <w:tcW w:w="363"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342"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639"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областной бюджет</w:t>
            </w:r>
          </w:p>
        </w:tc>
        <w:tc>
          <w:tcPr>
            <w:tcW w:w="403"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261"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17,2</w:t>
            </w:r>
          </w:p>
        </w:tc>
        <w:tc>
          <w:tcPr>
            <w:tcW w:w="307"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c>
          <w:tcPr>
            <w:tcW w:w="184" w:type="pct"/>
          </w:tcPr>
          <w:p w:rsidR="00141040" w:rsidRPr="00141040" w:rsidRDefault="00141040" w:rsidP="00141040">
            <w:pPr>
              <w:overflowPunct w:val="0"/>
              <w:autoSpaceDE w:val="0"/>
              <w:autoSpaceDN w:val="0"/>
              <w:adjustRightInd w:val="0"/>
              <w:jc w:val="center"/>
              <w:rPr>
                <w:rFonts w:ascii="Arial" w:hAnsi="Arial" w:cs="Arial"/>
                <w:sz w:val="12"/>
                <w:szCs w:val="12"/>
              </w:rPr>
            </w:pPr>
            <w:r w:rsidRPr="00141040">
              <w:rPr>
                <w:rFonts w:ascii="Arial" w:hAnsi="Arial" w:cs="Arial"/>
                <w:sz w:val="12"/>
                <w:szCs w:val="12"/>
              </w:rPr>
              <w:t>0</w:t>
            </w:r>
          </w:p>
        </w:tc>
      </w:tr>
      <w:tr w:rsidR="00141040" w:rsidRPr="00141040" w:rsidTr="00141040">
        <w:trPr>
          <w:trHeight w:val="20"/>
        </w:trPr>
        <w:tc>
          <w:tcPr>
            <w:tcW w:w="95"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1955" w:type="pct"/>
            <w:vMerge/>
          </w:tcPr>
          <w:p w:rsidR="00141040" w:rsidRPr="00141040" w:rsidRDefault="00141040" w:rsidP="00141040">
            <w:pPr>
              <w:widowControl w:val="0"/>
              <w:autoSpaceDE w:val="0"/>
              <w:autoSpaceDN w:val="0"/>
              <w:adjustRightInd w:val="0"/>
              <w:rPr>
                <w:rFonts w:ascii="Arial" w:hAnsi="Arial" w:cs="Arial"/>
                <w:sz w:val="12"/>
                <w:szCs w:val="12"/>
              </w:rPr>
            </w:pPr>
          </w:p>
        </w:tc>
        <w:tc>
          <w:tcPr>
            <w:tcW w:w="450" w:type="pct"/>
            <w:vMerge/>
          </w:tcPr>
          <w:p w:rsidR="00141040" w:rsidRPr="00141040" w:rsidRDefault="00141040" w:rsidP="00141040">
            <w:pPr>
              <w:overflowPunct w:val="0"/>
              <w:autoSpaceDE w:val="0"/>
              <w:autoSpaceDN w:val="0"/>
              <w:adjustRightInd w:val="0"/>
              <w:rPr>
                <w:rFonts w:ascii="Arial" w:hAnsi="Arial" w:cs="Arial"/>
                <w:sz w:val="12"/>
                <w:szCs w:val="12"/>
              </w:rPr>
            </w:pPr>
          </w:p>
        </w:tc>
        <w:tc>
          <w:tcPr>
            <w:tcW w:w="363"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342" w:type="pct"/>
            <w:vMerge/>
          </w:tcPr>
          <w:p w:rsidR="00141040" w:rsidRPr="00141040" w:rsidRDefault="00141040" w:rsidP="00141040">
            <w:pPr>
              <w:overflowPunct w:val="0"/>
              <w:autoSpaceDE w:val="0"/>
              <w:autoSpaceDN w:val="0"/>
              <w:adjustRightInd w:val="0"/>
              <w:jc w:val="center"/>
              <w:rPr>
                <w:rFonts w:ascii="Arial" w:hAnsi="Arial" w:cs="Arial"/>
                <w:sz w:val="12"/>
                <w:szCs w:val="12"/>
              </w:rPr>
            </w:pPr>
          </w:p>
        </w:tc>
        <w:tc>
          <w:tcPr>
            <w:tcW w:w="639"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итого</w:t>
            </w:r>
          </w:p>
        </w:tc>
        <w:tc>
          <w:tcPr>
            <w:tcW w:w="403"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0</w:t>
            </w:r>
          </w:p>
        </w:tc>
        <w:tc>
          <w:tcPr>
            <w:tcW w:w="261"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17,2</w:t>
            </w:r>
          </w:p>
        </w:tc>
        <w:tc>
          <w:tcPr>
            <w:tcW w:w="307"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0</w:t>
            </w:r>
          </w:p>
        </w:tc>
        <w:tc>
          <w:tcPr>
            <w:tcW w:w="184" w:type="pct"/>
          </w:tcPr>
          <w:p w:rsidR="00141040" w:rsidRPr="00141040" w:rsidRDefault="00141040" w:rsidP="00141040">
            <w:pPr>
              <w:overflowPunct w:val="0"/>
              <w:autoSpaceDE w:val="0"/>
              <w:autoSpaceDN w:val="0"/>
              <w:adjustRightInd w:val="0"/>
              <w:jc w:val="center"/>
              <w:rPr>
                <w:rFonts w:ascii="Arial" w:hAnsi="Arial" w:cs="Arial"/>
                <w:b/>
                <w:sz w:val="12"/>
                <w:szCs w:val="12"/>
              </w:rPr>
            </w:pPr>
            <w:r w:rsidRPr="00141040">
              <w:rPr>
                <w:rFonts w:ascii="Arial" w:hAnsi="Arial" w:cs="Arial"/>
                <w:b/>
                <w:sz w:val="12"/>
                <w:szCs w:val="12"/>
              </w:rPr>
              <w:t>0</w:t>
            </w:r>
          </w:p>
        </w:tc>
      </w:tr>
    </w:tbl>
    <w:p w:rsidR="00FA2BD5" w:rsidRPr="00AA6CCE" w:rsidRDefault="00FA2BD5" w:rsidP="00D6200B">
      <w:pPr>
        <w:shd w:val="clear" w:color="auto" w:fill="FFFFFF"/>
        <w:suppressAutoHyphens/>
        <w:jc w:val="center"/>
        <w:rPr>
          <w:rFonts w:ascii="Arial" w:hAnsi="Arial" w:cs="Arial"/>
          <w:sz w:val="12"/>
          <w:szCs w:val="12"/>
        </w:rPr>
      </w:pPr>
    </w:p>
    <w:p w:rsidR="002C228A" w:rsidRPr="002C228A" w:rsidRDefault="002C228A" w:rsidP="002C228A">
      <w:pPr>
        <w:pStyle w:val="20"/>
        <w:rPr>
          <w:rFonts w:ascii="Arial" w:hAnsi="Arial" w:cs="Arial"/>
          <w:color w:val="000000"/>
          <w:sz w:val="16"/>
          <w:szCs w:val="16"/>
        </w:rPr>
      </w:pPr>
      <w:r w:rsidRPr="002C228A">
        <w:rPr>
          <w:rFonts w:ascii="Arial" w:hAnsi="Arial" w:cs="Arial"/>
          <w:color w:val="000000"/>
          <w:sz w:val="16"/>
          <w:szCs w:val="16"/>
        </w:rPr>
        <w:t>АДМИНИСТРАЦИЯ ВАЛДАЙСКОГО МУНИЦИПАЛЬНОГО РАЙОНА</w:t>
      </w:r>
    </w:p>
    <w:p w:rsidR="002C228A" w:rsidRPr="002C228A" w:rsidRDefault="002C228A" w:rsidP="002C228A">
      <w:pPr>
        <w:pStyle w:val="3"/>
        <w:rPr>
          <w:rFonts w:ascii="Arial" w:hAnsi="Arial" w:cs="Arial"/>
          <w:sz w:val="16"/>
          <w:szCs w:val="16"/>
        </w:rPr>
      </w:pPr>
      <w:r w:rsidRPr="002C228A">
        <w:rPr>
          <w:rFonts w:ascii="Arial" w:hAnsi="Arial" w:cs="Arial"/>
          <w:sz w:val="16"/>
          <w:szCs w:val="16"/>
        </w:rPr>
        <w:t>П О С Т А Н О В Л Е Н И Е</w:t>
      </w:r>
    </w:p>
    <w:p w:rsidR="002C228A" w:rsidRPr="002C228A" w:rsidRDefault="002C228A" w:rsidP="002C228A">
      <w:pPr>
        <w:jc w:val="center"/>
        <w:rPr>
          <w:rFonts w:ascii="Arial" w:hAnsi="Arial" w:cs="Arial"/>
          <w:sz w:val="16"/>
          <w:szCs w:val="16"/>
        </w:rPr>
      </w:pPr>
      <w:r w:rsidRPr="002C228A">
        <w:rPr>
          <w:rFonts w:ascii="Arial" w:hAnsi="Arial" w:cs="Arial"/>
          <w:sz w:val="16"/>
          <w:szCs w:val="16"/>
        </w:rPr>
        <w:t>18.11.2022 № 2294</w:t>
      </w:r>
    </w:p>
    <w:p w:rsidR="002C228A" w:rsidRDefault="002C228A" w:rsidP="002C228A">
      <w:pPr>
        <w:tabs>
          <w:tab w:val="left" w:pos="3560"/>
        </w:tabs>
        <w:jc w:val="center"/>
        <w:rPr>
          <w:rFonts w:ascii="Arial" w:hAnsi="Arial" w:cs="Arial"/>
          <w:b/>
          <w:color w:val="000000"/>
          <w:sz w:val="16"/>
          <w:szCs w:val="16"/>
        </w:rPr>
      </w:pPr>
      <w:r w:rsidRPr="002C228A">
        <w:rPr>
          <w:rFonts w:ascii="Arial" w:hAnsi="Arial" w:cs="Arial"/>
          <w:b/>
          <w:sz w:val="16"/>
          <w:szCs w:val="16"/>
        </w:rPr>
        <w:t xml:space="preserve">О внесении изменений в </w:t>
      </w:r>
      <w:r w:rsidRPr="002C228A">
        <w:rPr>
          <w:rFonts w:ascii="Arial" w:hAnsi="Arial" w:cs="Arial"/>
          <w:b/>
          <w:color w:val="000000"/>
          <w:sz w:val="16"/>
          <w:szCs w:val="16"/>
        </w:rPr>
        <w:t>муниципальную программу</w:t>
      </w:r>
    </w:p>
    <w:p w:rsidR="002C228A" w:rsidRPr="002C228A" w:rsidRDefault="002C228A" w:rsidP="002C228A">
      <w:pPr>
        <w:tabs>
          <w:tab w:val="left" w:pos="3560"/>
        </w:tabs>
        <w:jc w:val="center"/>
        <w:rPr>
          <w:rFonts w:ascii="Arial" w:hAnsi="Arial" w:cs="Arial"/>
          <w:b/>
          <w:color w:val="000000"/>
          <w:sz w:val="16"/>
          <w:szCs w:val="16"/>
        </w:rPr>
      </w:pPr>
      <w:r w:rsidRPr="002C228A">
        <w:rPr>
          <w:rFonts w:ascii="Arial" w:hAnsi="Arial" w:cs="Arial"/>
          <w:b/>
          <w:color w:val="000000"/>
          <w:sz w:val="16"/>
          <w:szCs w:val="16"/>
        </w:rPr>
        <w:t xml:space="preserve"> «Благоустройствотерритории Валдайского городскогопоселения в 2020 - 2023 годах»</w:t>
      </w:r>
    </w:p>
    <w:p w:rsidR="002C228A" w:rsidRPr="002C228A" w:rsidRDefault="002C228A" w:rsidP="002C228A">
      <w:pPr>
        <w:jc w:val="both"/>
        <w:rPr>
          <w:rFonts w:ascii="Arial" w:hAnsi="Arial" w:cs="Arial"/>
          <w:sz w:val="4"/>
          <w:szCs w:val="4"/>
        </w:rPr>
      </w:pPr>
    </w:p>
    <w:p w:rsidR="002C228A" w:rsidRPr="002C228A" w:rsidRDefault="002C228A" w:rsidP="002C228A">
      <w:pPr>
        <w:ind w:firstLine="284"/>
        <w:jc w:val="both"/>
        <w:rPr>
          <w:rFonts w:ascii="Arial" w:hAnsi="Arial" w:cs="Arial"/>
          <w:sz w:val="16"/>
          <w:szCs w:val="16"/>
        </w:rPr>
      </w:pPr>
      <w:r w:rsidRPr="002C228A">
        <w:rPr>
          <w:rFonts w:ascii="Arial" w:hAnsi="Arial" w:cs="Arial"/>
          <w:sz w:val="16"/>
          <w:szCs w:val="16"/>
        </w:rPr>
        <w:t xml:space="preserve">Администрация Валдайского муниципального района </w:t>
      </w:r>
      <w:r w:rsidRPr="002C228A">
        <w:rPr>
          <w:rFonts w:ascii="Arial" w:hAnsi="Arial" w:cs="Arial"/>
          <w:b/>
          <w:sz w:val="16"/>
          <w:szCs w:val="16"/>
        </w:rPr>
        <w:t>ПОСТАНОВЛЯЕТ:</w:t>
      </w:r>
    </w:p>
    <w:p w:rsidR="002C228A" w:rsidRPr="002C228A" w:rsidRDefault="002C228A" w:rsidP="002C228A">
      <w:pPr>
        <w:ind w:firstLine="284"/>
        <w:jc w:val="both"/>
        <w:rPr>
          <w:rFonts w:ascii="Arial" w:hAnsi="Arial" w:cs="Arial"/>
          <w:sz w:val="16"/>
          <w:szCs w:val="16"/>
        </w:rPr>
      </w:pPr>
      <w:r w:rsidRPr="002C228A">
        <w:rPr>
          <w:rFonts w:ascii="Arial" w:hAnsi="Arial" w:cs="Arial"/>
          <w:sz w:val="16"/>
          <w:szCs w:val="16"/>
        </w:rPr>
        <w:t xml:space="preserve">1. Внести изменения в муниципальную программу «Благоустройство территории Валдайского городского поселения в 2020 - 2023 годах» утвержденную постановлением Администрации Валдайского муниципального района от 29.11.2019 № 2049: </w:t>
      </w:r>
    </w:p>
    <w:p w:rsidR="002C228A" w:rsidRPr="002C228A" w:rsidRDefault="002C228A" w:rsidP="002C228A">
      <w:pPr>
        <w:widowControl w:val="0"/>
        <w:tabs>
          <w:tab w:val="left" w:pos="142"/>
        </w:tabs>
        <w:ind w:firstLine="284"/>
        <w:jc w:val="both"/>
        <w:rPr>
          <w:rFonts w:ascii="Arial" w:hAnsi="Arial" w:cs="Arial"/>
          <w:sz w:val="16"/>
          <w:szCs w:val="16"/>
        </w:rPr>
      </w:pPr>
      <w:r w:rsidRPr="002C228A">
        <w:rPr>
          <w:rFonts w:ascii="Arial" w:hAnsi="Arial" w:cs="Arial"/>
          <w:sz w:val="16"/>
          <w:szCs w:val="16"/>
        </w:rPr>
        <w:t xml:space="preserve">1.1.Изложить пункт 7 паспорта муниципальной программы в редакции: </w:t>
      </w:r>
    </w:p>
    <w:p w:rsidR="002C228A" w:rsidRPr="002C228A" w:rsidRDefault="002C228A" w:rsidP="002C228A">
      <w:pPr>
        <w:widowControl w:val="0"/>
        <w:tabs>
          <w:tab w:val="left" w:pos="142"/>
        </w:tabs>
        <w:ind w:firstLine="284"/>
        <w:jc w:val="both"/>
        <w:rPr>
          <w:rFonts w:ascii="Arial" w:hAnsi="Arial" w:cs="Arial"/>
          <w:sz w:val="16"/>
          <w:szCs w:val="16"/>
        </w:rPr>
      </w:pPr>
      <w:r w:rsidRPr="002C228A">
        <w:rPr>
          <w:rFonts w:ascii="Arial" w:hAnsi="Arial" w:cs="Arial"/>
          <w:sz w:val="16"/>
          <w:szCs w:val="16"/>
        </w:rPr>
        <w:t>«7. Объемы и источники финансирования муниципальной программы в целом (тыс. руб.):</w:t>
      </w:r>
    </w:p>
    <w:p w:rsidR="002C228A" w:rsidRPr="002C228A" w:rsidRDefault="002C228A" w:rsidP="002C228A">
      <w:pPr>
        <w:widowControl w:val="0"/>
        <w:tabs>
          <w:tab w:val="left" w:pos="142"/>
        </w:tabs>
        <w:jc w:val="both"/>
        <w:rPr>
          <w:rFonts w:ascii="Arial" w:hAnsi="Arial" w:cs="Arial"/>
          <w:sz w:val="4"/>
          <w:szCs w:val="4"/>
        </w:rPr>
      </w:pP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4"/>
        <w:gridCol w:w="2978"/>
        <w:gridCol w:w="1430"/>
        <w:gridCol w:w="1867"/>
        <w:gridCol w:w="2270"/>
        <w:gridCol w:w="1822"/>
      </w:tblGrid>
      <w:tr w:rsidR="005D3E2D" w:rsidRPr="002C228A" w:rsidTr="005D3E2D">
        <w:trPr>
          <w:trHeight w:val="20"/>
          <w:jc w:val="center"/>
        </w:trPr>
        <w:tc>
          <w:tcPr>
            <w:tcW w:w="318" w:type="pct"/>
            <w:vMerge w:val="restart"/>
            <w:vAlign w:val="center"/>
          </w:tcPr>
          <w:p w:rsidR="002C228A" w:rsidRPr="002C228A" w:rsidRDefault="002C228A" w:rsidP="002C228A">
            <w:pPr>
              <w:widowControl w:val="0"/>
              <w:jc w:val="center"/>
              <w:rPr>
                <w:rFonts w:ascii="Arial" w:hAnsi="Arial" w:cs="Arial"/>
                <w:b/>
                <w:sz w:val="12"/>
                <w:szCs w:val="12"/>
              </w:rPr>
            </w:pPr>
            <w:r w:rsidRPr="002C228A">
              <w:rPr>
                <w:rFonts w:ascii="Arial" w:hAnsi="Arial" w:cs="Arial"/>
                <w:b/>
                <w:sz w:val="12"/>
                <w:szCs w:val="12"/>
              </w:rPr>
              <w:t>Год</w:t>
            </w:r>
          </w:p>
        </w:tc>
        <w:tc>
          <w:tcPr>
            <w:tcW w:w="4682" w:type="pct"/>
            <w:gridSpan w:val="5"/>
            <w:vAlign w:val="center"/>
          </w:tcPr>
          <w:p w:rsidR="002C228A" w:rsidRPr="002C228A" w:rsidRDefault="002C228A" w:rsidP="002C228A">
            <w:pPr>
              <w:widowControl w:val="0"/>
              <w:jc w:val="center"/>
              <w:rPr>
                <w:rFonts w:ascii="Arial" w:hAnsi="Arial" w:cs="Arial"/>
                <w:b/>
                <w:sz w:val="12"/>
                <w:szCs w:val="12"/>
              </w:rPr>
            </w:pPr>
            <w:r w:rsidRPr="002C228A">
              <w:rPr>
                <w:rFonts w:ascii="Arial" w:hAnsi="Arial" w:cs="Arial"/>
                <w:b/>
                <w:sz w:val="12"/>
                <w:szCs w:val="12"/>
              </w:rPr>
              <w:t>Источник финансирования</w:t>
            </w:r>
          </w:p>
        </w:tc>
      </w:tr>
      <w:tr w:rsidR="002C228A" w:rsidRPr="002C228A" w:rsidTr="005D3E2D">
        <w:trPr>
          <w:trHeight w:val="20"/>
          <w:jc w:val="center"/>
        </w:trPr>
        <w:tc>
          <w:tcPr>
            <w:tcW w:w="318" w:type="pct"/>
            <w:vMerge/>
            <w:vAlign w:val="center"/>
          </w:tcPr>
          <w:p w:rsidR="002C228A" w:rsidRPr="002C228A" w:rsidRDefault="002C228A" w:rsidP="002C228A">
            <w:pPr>
              <w:widowControl w:val="0"/>
              <w:jc w:val="center"/>
              <w:rPr>
                <w:rFonts w:ascii="Arial" w:hAnsi="Arial" w:cs="Arial"/>
                <w:b/>
                <w:sz w:val="12"/>
                <w:szCs w:val="12"/>
              </w:rPr>
            </w:pPr>
          </w:p>
        </w:tc>
        <w:tc>
          <w:tcPr>
            <w:tcW w:w="1345" w:type="pct"/>
            <w:vAlign w:val="center"/>
          </w:tcPr>
          <w:p w:rsidR="002C228A" w:rsidRPr="002C228A" w:rsidRDefault="002C228A" w:rsidP="002C228A">
            <w:pPr>
              <w:widowControl w:val="0"/>
              <w:jc w:val="center"/>
              <w:rPr>
                <w:rFonts w:ascii="Arial" w:hAnsi="Arial" w:cs="Arial"/>
                <w:b/>
                <w:sz w:val="12"/>
                <w:szCs w:val="12"/>
              </w:rPr>
            </w:pPr>
            <w:r w:rsidRPr="002C228A">
              <w:rPr>
                <w:rFonts w:ascii="Arial" w:hAnsi="Arial" w:cs="Arial"/>
                <w:b/>
                <w:sz w:val="12"/>
                <w:szCs w:val="12"/>
              </w:rPr>
              <w:t>бюджет Валдайского городского поселения</w:t>
            </w:r>
          </w:p>
        </w:tc>
        <w:tc>
          <w:tcPr>
            <w:tcW w:w="646" w:type="pct"/>
            <w:vAlign w:val="center"/>
          </w:tcPr>
          <w:p w:rsidR="002C228A" w:rsidRPr="002C228A" w:rsidRDefault="002C228A" w:rsidP="002C228A">
            <w:pPr>
              <w:widowControl w:val="0"/>
              <w:jc w:val="center"/>
              <w:rPr>
                <w:rFonts w:ascii="Arial" w:hAnsi="Arial" w:cs="Arial"/>
                <w:b/>
                <w:sz w:val="12"/>
                <w:szCs w:val="12"/>
              </w:rPr>
            </w:pPr>
            <w:r w:rsidRPr="002C228A">
              <w:rPr>
                <w:rFonts w:ascii="Arial" w:hAnsi="Arial" w:cs="Arial"/>
                <w:b/>
                <w:sz w:val="12"/>
                <w:szCs w:val="12"/>
              </w:rPr>
              <w:t>областной бюджет</w:t>
            </w:r>
          </w:p>
        </w:tc>
        <w:tc>
          <w:tcPr>
            <w:tcW w:w="843" w:type="pct"/>
            <w:vAlign w:val="center"/>
          </w:tcPr>
          <w:p w:rsidR="002C228A" w:rsidRPr="002C228A" w:rsidRDefault="002C228A" w:rsidP="002C228A">
            <w:pPr>
              <w:widowControl w:val="0"/>
              <w:jc w:val="center"/>
              <w:rPr>
                <w:rFonts w:ascii="Arial" w:hAnsi="Arial" w:cs="Arial"/>
                <w:b/>
                <w:sz w:val="12"/>
                <w:szCs w:val="12"/>
              </w:rPr>
            </w:pPr>
            <w:r w:rsidRPr="002C228A">
              <w:rPr>
                <w:rFonts w:ascii="Arial" w:hAnsi="Arial" w:cs="Arial"/>
                <w:b/>
                <w:sz w:val="12"/>
                <w:szCs w:val="12"/>
              </w:rPr>
              <w:t>федеральный бюджет</w:t>
            </w:r>
          </w:p>
        </w:tc>
        <w:tc>
          <w:tcPr>
            <w:tcW w:w="1025" w:type="pct"/>
            <w:vAlign w:val="center"/>
          </w:tcPr>
          <w:p w:rsidR="002C228A" w:rsidRPr="002C228A" w:rsidRDefault="002C228A" w:rsidP="002C228A">
            <w:pPr>
              <w:widowControl w:val="0"/>
              <w:jc w:val="center"/>
              <w:rPr>
                <w:rFonts w:ascii="Arial" w:hAnsi="Arial" w:cs="Arial"/>
                <w:b/>
                <w:sz w:val="12"/>
                <w:szCs w:val="12"/>
              </w:rPr>
            </w:pPr>
            <w:r w:rsidRPr="002C228A">
              <w:rPr>
                <w:rFonts w:ascii="Arial" w:hAnsi="Arial" w:cs="Arial"/>
                <w:b/>
                <w:sz w:val="12"/>
                <w:szCs w:val="12"/>
              </w:rPr>
              <w:t>внебюджетные средства</w:t>
            </w:r>
          </w:p>
        </w:tc>
        <w:tc>
          <w:tcPr>
            <w:tcW w:w="823" w:type="pct"/>
            <w:vAlign w:val="center"/>
          </w:tcPr>
          <w:p w:rsidR="002C228A" w:rsidRPr="002C228A" w:rsidRDefault="002C228A" w:rsidP="002C228A">
            <w:pPr>
              <w:widowControl w:val="0"/>
              <w:jc w:val="center"/>
              <w:rPr>
                <w:rFonts w:ascii="Arial" w:hAnsi="Arial" w:cs="Arial"/>
                <w:b/>
                <w:sz w:val="12"/>
                <w:szCs w:val="12"/>
              </w:rPr>
            </w:pPr>
            <w:r w:rsidRPr="002C228A">
              <w:rPr>
                <w:rFonts w:ascii="Arial" w:hAnsi="Arial" w:cs="Arial"/>
                <w:b/>
                <w:sz w:val="12"/>
                <w:szCs w:val="12"/>
              </w:rPr>
              <w:t>всего</w:t>
            </w:r>
          </w:p>
        </w:tc>
      </w:tr>
      <w:tr w:rsidR="002C228A" w:rsidRPr="002C228A" w:rsidTr="005D3E2D">
        <w:trPr>
          <w:trHeight w:val="20"/>
          <w:jc w:val="center"/>
        </w:trPr>
        <w:tc>
          <w:tcPr>
            <w:tcW w:w="318" w:type="pct"/>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2020</w:t>
            </w:r>
          </w:p>
        </w:tc>
        <w:tc>
          <w:tcPr>
            <w:tcW w:w="1345" w:type="pct"/>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16 250,66184</w:t>
            </w:r>
          </w:p>
        </w:tc>
        <w:tc>
          <w:tcPr>
            <w:tcW w:w="646" w:type="pct"/>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0,00000</w:t>
            </w:r>
          </w:p>
        </w:tc>
        <w:tc>
          <w:tcPr>
            <w:tcW w:w="843" w:type="pct"/>
            <w:vAlign w:val="center"/>
          </w:tcPr>
          <w:p w:rsidR="002C228A" w:rsidRPr="002C228A" w:rsidRDefault="002C228A" w:rsidP="002C228A">
            <w:pPr>
              <w:jc w:val="center"/>
              <w:rPr>
                <w:rFonts w:ascii="Arial" w:hAnsi="Arial" w:cs="Arial"/>
                <w:sz w:val="12"/>
                <w:szCs w:val="12"/>
              </w:rPr>
            </w:pPr>
          </w:p>
        </w:tc>
        <w:tc>
          <w:tcPr>
            <w:tcW w:w="1025" w:type="pct"/>
            <w:vAlign w:val="center"/>
          </w:tcPr>
          <w:p w:rsidR="002C228A" w:rsidRPr="002C228A" w:rsidRDefault="002C228A" w:rsidP="002C228A">
            <w:pPr>
              <w:jc w:val="center"/>
              <w:rPr>
                <w:rFonts w:ascii="Arial" w:hAnsi="Arial" w:cs="Arial"/>
                <w:sz w:val="12"/>
                <w:szCs w:val="12"/>
              </w:rPr>
            </w:pPr>
          </w:p>
        </w:tc>
        <w:tc>
          <w:tcPr>
            <w:tcW w:w="823" w:type="pct"/>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16 250,66184</w:t>
            </w:r>
          </w:p>
        </w:tc>
      </w:tr>
      <w:tr w:rsidR="002C228A" w:rsidRPr="002C228A" w:rsidTr="005D3E2D">
        <w:trPr>
          <w:trHeight w:val="20"/>
          <w:jc w:val="center"/>
        </w:trPr>
        <w:tc>
          <w:tcPr>
            <w:tcW w:w="318" w:type="pct"/>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2021</w:t>
            </w:r>
          </w:p>
        </w:tc>
        <w:tc>
          <w:tcPr>
            <w:tcW w:w="1345" w:type="pct"/>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17 469,47795</w:t>
            </w:r>
          </w:p>
        </w:tc>
        <w:tc>
          <w:tcPr>
            <w:tcW w:w="646" w:type="pct"/>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59,00000</w:t>
            </w:r>
          </w:p>
        </w:tc>
        <w:tc>
          <w:tcPr>
            <w:tcW w:w="843" w:type="pct"/>
            <w:vAlign w:val="center"/>
          </w:tcPr>
          <w:p w:rsidR="002C228A" w:rsidRPr="002C228A" w:rsidRDefault="002C228A" w:rsidP="002C228A">
            <w:pPr>
              <w:jc w:val="center"/>
              <w:rPr>
                <w:rFonts w:ascii="Arial" w:hAnsi="Arial" w:cs="Arial"/>
                <w:sz w:val="12"/>
                <w:szCs w:val="12"/>
              </w:rPr>
            </w:pPr>
          </w:p>
        </w:tc>
        <w:tc>
          <w:tcPr>
            <w:tcW w:w="1025" w:type="pct"/>
            <w:vAlign w:val="center"/>
          </w:tcPr>
          <w:p w:rsidR="002C228A" w:rsidRPr="002C228A" w:rsidRDefault="002C228A" w:rsidP="002C228A">
            <w:pPr>
              <w:jc w:val="center"/>
              <w:rPr>
                <w:rFonts w:ascii="Arial" w:hAnsi="Arial" w:cs="Arial"/>
                <w:sz w:val="12"/>
                <w:szCs w:val="12"/>
              </w:rPr>
            </w:pPr>
          </w:p>
        </w:tc>
        <w:tc>
          <w:tcPr>
            <w:tcW w:w="823" w:type="pct"/>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17 528,47795</w:t>
            </w:r>
          </w:p>
        </w:tc>
      </w:tr>
      <w:tr w:rsidR="002C228A" w:rsidRPr="002C228A" w:rsidTr="005D3E2D">
        <w:trPr>
          <w:trHeight w:val="20"/>
          <w:jc w:val="center"/>
        </w:trPr>
        <w:tc>
          <w:tcPr>
            <w:tcW w:w="318" w:type="pct"/>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2022</w:t>
            </w:r>
          </w:p>
        </w:tc>
        <w:tc>
          <w:tcPr>
            <w:tcW w:w="1345" w:type="pct"/>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38 286,29351</w:t>
            </w:r>
          </w:p>
        </w:tc>
        <w:tc>
          <w:tcPr>
            <w:tcW w:w="646" w:type="pct"/>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3 152,12500</w:t>
            </w:r>
          </w:p>
        </w:tc>
        <w:tc>
          <w:tcPr>
            <w:tcW w:w="843" w:type="pct"/>
            <w:vAlign w:val="center"/>
          </w:tcPr>
          <w:p w:rsidR="002C228A" w:rsidRPr="002C228A" w:rsidRDefault="002C228A" w:rsidP="002C228A">
            <w:pPr>
              <w:jc w:val="center"/>
              <w:rPr>
                <w:rFonts w:ascii="Arial" w:hAnsi="Arial" w:cs="Arial"/>
                <w:sz w:val="12"/>
                <w:szCs w:val="12"/>
              </w:rPr>
            </w:pPr>
          </w:p>
        </w:tc>
        <w:tc>
          <w:tcPr>
            <w:tcW w:w="1025" w:type="pct"/>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125,00000</w:t>
            </w:r>
          </w:p>
        </w:tc>
        <w:tc>
          <w:tcPr>
            <w:tcW w:w="823" w:type="pct"/>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41 563,41851</w:t>
            </w:r>
          </w:p>
        </w:tc>
      </w:tr>
      <w:tr w:rsidR="002C228A" w:rsidRPr="002C228A" w:rsidTr="005D3E2D">
        <w:trPr>
          <w:trHeight w:val="20"/>
          <w:jc w:val="center"/>
        </w:trPr>
        <w:tc>
          <w:tcPr>
            <w:tcW w:w="318" w:type="pct"/>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2023</w:t>
            </w:r>
          </w:p>
        </w:tc>
        <w:tc>
          <w:tcPr>
            <w:tcW w:w="1345" w:type="pct"/>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13 143,48769</w:t>
            </w:r>
          </w:p>
        </w:tc>
        <w:tc>
          <w:tcPr>
            <w:tcW w:w="646" w:type="pct"/>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0,00000</w:t>
            </w:r>
          </w:p>
        </w:tc>
        <w:tc>
          <w:tcPr>
            <w:tcW w:w="843" w:type="pct"/>
            <w:vAlign w:val="center"/>
          </w:tcPr>
          <w:p w:rsidR="002C228A" w:rsidRPr="002C228A" w:rsidRDefault="002C228A" w:rsidP="002C228A">
            <w:pPr>
              <w:jc w:val="center"/>
              <w:rPr>
                <w:rFonts w:ascii="Arial" w:hAnsi="Arial" w:cs="Arial"/>
                <w:sz w:val="12"/>
                <w:szCs w:val="12"/>
              </w:rPr>
            </w:pPr>
          </w:p>
        </w:tc>
        <w:tc>
          <w:tcPr>
            <w:tcW w:w="1025" w:type="pct"/>
            <w:vAlign w:val="center"/>
          </w:tcPr>
          <w:p w:rsidR="002C228A" w:rsidRPr="002C228A" w:rsidRDefault="002C228A" w:rsidP="002C228A">
            <w:pPr>
              <w:jc w:val="center"/>
              <w:rPr>
                <w:rFonts w:ascii="Arial" w:hAnsi="Arial" w:cs="Arial"/>
                <w:sz w:val="12"/>
                <w:szCs w:val="12"/>
              </w:rPr>
            </w:pPr>
          </w:p>
        </w:tc>
        <w:tc>
          <w:tcPr>
            <w:tcW w:w="823" w:type="pct"/>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13 143,48769</w:t>
            </w:r>
          </w:p>
        </w:tc>
      </w:tr>
      <w:tr w:rsidR="002C228A" w:rsidRPr="002C228A" w:rsidTr="005D3E2D">
        <w:trPr>
          <w:trHeight w:val="20"/>
          <w:jc w:val="center"/>
        </w:trPr>
        <w:tc>
          <w:tcPr>
            <w:tcW w:w="318" w:type="pct"/>
            <w:vAlign w:val="center"/>
          </w:tcPr>
          <w:p w:rsidR="002C228A" w:rsidRPr="002C228A" w:rsidRDefault="002C228A" w:rsidP="002C228A">
            <w:pPr>
              <w:widowControl w:val="0"/>
              <w:jc w:val="center"/>
              <w:rPr>
                <w:rFonts w:ascii="Arial" w:hAnsi="Arial" w:cs="Arial"/>
                <w:b/>
                <w:sz w:val="12"/>
                <w:szCs w:val="12"/>
              </w:rPr>
            </w:pPr>
            <w:r w:rsidRPr="002C228A">
              <w:rPr>
                <w:rFonts w:ascii="Arial" w:hAnsi="Arial" w:cs="Arial"/>
                <w:b/>
                <w:sz w:val="12"/>
                <w:szCs w:val="12"/>
              </w:rPr>
              <w:t>Всего</w:t>
            </w:r>
          </w:p>
        </w:tc>
        <w:tc>
          <w:tcPr>
            <w:tcW w:w="1345" w:type="pct"/>
            <w:vAlign w:val="center"/>
          </w:tcPr>
          <w:p w:rsidR="002C228A" w:rsidRPr="002C228A" w:rsidRDefault="002C228A" w:rsidP="002C228A">
            <w:pPr>
              <w:jc w:val="center"/>
              <w:rPr>
                <w:rFonts w:ascii="Arial" w:hAnsi="Arial" w:cs="Arial"/>
                <w:b/>
                <w:bCs/>
                <w:sz w:val="12"/>
                <w:szCs w:val="12"/>
              </w:rPr>
            </w:pPr>
            <w:r w:rsidRPr="002C228A">
              <w:rPr>
                <w:rFonts w:ascii="Arial" w:hAnsi="Arial" w:cs="Arial"/>
                <w:b/>
                <w:bCs/>
                <w:sz w:val="12"/>
                <w:szCs w:val="12"/>
              </w:rPr>
              <w:t>85 149,92099</w:t>
            </w:r>
          </w:p>
        </w:tc>
        <w:tc>
          <w:tcPr>
            <w:tcW w:w="646" w:type="pct"/>
            <w:vAlign w:val="center"/>
          </w:tcPr>
          <w:p w:rsidR="002C228A" w:rsidRPr="002C228A" w:rsidRDefault="002C228A" w:rsidP="002C228A">
            <w:pPr>
              <w:jc w:val="center"/>
              <w:rPr>
                <w:rFonts w:ascii="Arial" w:hAnsi="Arial" w:cs="Arial"/>
                <w:b/>
                <w:bCs/>
                <w:sz w:val="12"/>
                <w:szCs w:val="12"/>
              </w:rPr>
            </w:pPr>
            <w:r w:rsidRPr="002C228A">
              <w:rPr>
                <w:rFonts w:ascii="Arial" w:hAnsi="Arial" w:cs="Arial"/>
                <w:b/>
                <w:bCs/>
                <w:sz w:val="12"/>
                <w:szCs w:val="12"/>
              </w:rPr>
              <w:t>3211,12500</w:t>
            </w:r>
          </w:p>
        </w:tc>
        <w:tc>
          <w:tcPr>
            <w:tcW w:w="843" w:type="pct"/>
            <w:vAlign w:val="center"/>
          </w:tcPr>
          <w:p w:rsidR="002C228A" w:rsidRPr="002C228A" w:rsidRDefault="002C228A" w:rsidP="002C228A">
            <w:pPr>
              <w:jc w:val="center"/>
              <w:rPr>
                <w:rFonts w:ascii="Arial" w:hAnsi="Arial" w:cs="Arial"/>
                <w:b/>
                <w:bCs/>
                <w:sz w:val="12"/>
                <w:szCs w:val="12"/>
              </w:rPr>
            </w:pPr>
            <w:r w:rsidRPr="002C228A">
              <w:rPr>
                <w:rFonts w:ascii="Arial" w:hAnsi="Arial" w:cs="Arial"/>
                <w:b/>
                <w:bCs/>
                <w:sz w:val="12"/>
                <w:szCs w:val="12"/>
              </w:rPr>
              <w:t>0</w:t>
            </w:r>
          </w:p>
        </w:tc>
        <w:tc>
          <w:tcPr>
            <w:tcW w:w="1025" w:type="pct"/>
            <w:vAlign w:val="center"/>
          </w:tcPr>
          <w:p w:rsidR="002C228A" w:rsidRPr="002C228A" w:rsidRDefault="002C228A" w:rsidP="002C228A">
            <w:pPr>
              <w:jc w:val="center"/>
              <w:rPr>
                <w:rFonts w:ascii="Arial" w:hAnsi="Arial" w:cs="Arial"/>
                <w:b/>
                <w:bCs/>
                <w:sz w:val="12"/>
                <w:szCs w:val="12"/>
              </w:rPr>
            </w:pPr>
            <w:r w:rsidRPr="002C228A">
              <w:rPr>
                <w:rFonts w:ascii="Arial" w:hAnsi="Arial" w:cs="Arial"/>
                <w:b/>
                <w:bCs/>
                <w:sz w:val="12"/>
                <w:szCs w:val="12"/>
              </w:rPr>
              <w:t>0</w:t>
            </w:r>
          </w:p>
        </w:tc>
        <w:tc>
          <w:tcPr>
            <w:tcW w:w="823" w:type="pct"/>
            <w:vAlign w:val="center"/>
          </w:tcPr>
          <w:p w:rsidR="002C228A" w:rsidRPr="002C228A" w:rsidRDefault="002C228A" w:rsidP="002C228A">
            <w:pPr>
              <w:jc w:val="center"/>
              <w:rPr>
                <w:rFonts w:ascii="Arial" w:hAnsi="Arial" w:cs="Arial"/>
                <w:b/>
                <w:bCs/>
                <w:sz w:val="12"/>
                <w:szCs w:val="12"/>
              </w:rPr>
            </w:pPr>
            <w:r w:rsidRPr="002C228A">
              <w:rPr>
                <w:rFonts w:ascii="Arial" w:hAnsi="Arial" w:cs="Arial"/>
                <w:b/>
                <w:bCs/>
                <w:sz w:val="12"/>
                <w:szCs w:val="12"/>
              </w:rPr>
              <w:t>88 361,04599</w:t>
            </w:r>
          </w:p>
        </w:tc>
      </w:tr>
    </w:tbl>
    <w:p w:rsidR="002C228A" w:rsidRPr="00AA6CCE" w:rsidRDefault="002C228A" w:rsidP="002C228A">
      <w:pPr>
        <w:ind w:firstLine="284"/>
        <w:jc w:val="right"/>
        <w:rPr>
          <w:rFonts w:ascii="Arial" w:hAnsi="Arial" w:cs="Arial"/>
          <w:sz w:val="12"/>
          <w:szCs w:val="12"/>
        </w:rPr>
      </w:pPr>
      <w:r w:rsidRPr="00AA6CCE">
        <w:rPr>
          <w:rFonts w:ascii="Arial" w:hAnsi="Arial" w:cs="Arial"/>
          <w:sz w:val="12"/>
          <w:szCs w:val="12"/>
        </w:rPr>
        <w:t>»;</w:t>
      </w:r>
    </w:p>
    <w:p w:rsidR="002C228A" w:rsidRPr="002C228A" w:rsidRDefault="002C228A" w:rsidP="002C228A">
      <w:pPr>
        <w:ind w:firstLine="284"/>
        <w:jc w:val="both"/>
        <w:rPr>
          <w:rFonts w:ascii="Arial" w:hAnsi="Arial" w:cs="Arial"/>
          <w:sz w:val="16"/>
          <w:szCs w:val="16"/>
        </w:rPr>
      </w:pPr>
      <w:r w:rsidRPr="002C228A">
        <w:rPr>
          <w:rFonts w:ascii="Arial" w:hAnsi="Arial" w:cs="Arial"/>
          <w:sz w:val="16"/>
          <w:szCs w:val="16"/>
        </w:rPr>
        <w:t>1.2. Изложить пункт 4 паспорта подпрограммы «Обеспечение уличного освещения» в редакции:</w:t>
      </w:r>
    </w:p>
    <w:p w:rsidR="002C228A" w:rsidRPr="002C228A" w:rsidRDefault="002C228A" w:rsidP="002C228A">
      <w:pPr>
        <w:ind w:firstLine="284"/>
        <w:jc w:val="both"/>
        <w:rPr>
          <w:rFonts w:ascii="Arial" w:hAnsi="Arial" w:cs="Arial"/>
          <w:sz w:val="16"/>
          <w:szCs w:val="16"/>
        </w:rPr>
      </w:pPr>
      <w:r w:rsidRPr="002C228A">
        <w:rPr>
          <w:rFonts w:ascii="Arial" w:hAnsi="Arial" w:cs="Arial"/>
          <w:sz w:val="16"/>
          <w:szCs w:val="16"/>
        </w:rPr>
        <w:t>«4. Объемы и источники финансирования подпрограммы с разбивкой по годам реализации:</w:t>
      </w:r>
    </w:p>
    <w:p w:rsidR="002C228A" w:rsidRPr="002C228A" w:rsidRDefault="002C228A" w:rsidP="002C228A">
      <w:pPr>
        <w:ind w:firstLine="284"/>
        <w:jc w:val="both"/>
        <w:rPr>
          <w:rFonts w:ascii="Arial" w:hAnsi="Arial" w:cs="Arial"/>
          <w:sz w:val="4"/>
          <w:szCs w:val="4"/>
        </w:rPr>
      </w:pPr>
    </w:p>
    <w:tbl>
      <w:tblPr>
        <w:tblW w:w="488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2"/>
        <w:gridCol w:w="2984"/>
        <w:gridCol w:w="1435"/>
        <w:gridCol w:w="1872"/>
        <w:gridCol w:w="2248"/>
        <w:gridCol w:w="1825"/>
      </w:tblGrid>
      <w:tr w:rsidR="005D3E2D" w:rsidRPr="002C228A" w:rsidTr="005D3E2D">
        <w:trPr>
          <w:trHeight w:val="20"/>
        </w:trPr>
        <w:tc>
          <w:tcPr>
            <w:tcW w:w="321" w:type="pct"/>
            <w:vMerge w:val="restar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overflowPunct w:val="0"/>
              <w:autoSpaceDE w:val="0"/>
              <w:autoSpaceDN w:val="0"/>
              <w:adjustRightInd w:val="0"/>
              <w:jc w:val="center"/>
              <w:rPr>
                <w:rFonts w:ascii="Arial" w:hAnsi="Arial" w:cs="Arial"/>
                <w:b/>
                <w:sz w:val="12"/>
                <w:szCs w:val="12"/>
              </w:rPr>
            </w:pPr>
            <w:r w:rsidRPr="002C228A">
              <w:rPr>
                <w:rFonts w:ascii="Arial" w:hAnsi="Arial" w:cs="Arial"/>
                <w:b/>
                <w:sz w:val="12"/>
                <w:szCs w:val="12"/>
              </w:rPr>
              <w:t>Год</w:t>
            </w:r>
          </w:p>
        </w:tc>
        <w:tc>
          <w:tcPr>
            <w:tcW w:w="4679" w:type="pct"/>
            <w:gridSpan w:val="5"/>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overflowPunct w:val="0"/>
              <w:autoSpaceDE w:val="0"/>
              <w:autoSpaceDN w:val="0"/>
              <w:adjustRightInd w:val="0"/>
              <w:jc w:val="center"/>
              <w:rPr>
                <w:rFonts w:ascii="Arial" w:hAnsi="Arial" w:cs="Arial"/>
                <w:b/>
                <w:sz w:val="12"/>
                <w:szCs w:val="12"/>
              </w:rPr>
            </w:pPr>
            <w:r w:rsidRPr="002C228A">
              <w:rPr>
                <w:rFonts w:ascii="Arial" w:hAnsi="Arial" w:cs="Arial"/>
                <w:b/>
                <w:sz w:val="12"/>
                <w:szCs w:val="12"/>
              </w:rPr>
              <w:t>Источник финансирования</w:t>
            </w:r>
          </w:p>
        </w:tc>
      </w:tr>
      <w:tr w:rsidR="002C228A" w:rsidRPr="002C228A" w:rsidTr="005D3E2D">
        <w:trPr>
          <w:trHeight w:val="20"/>
        </w:trPr>
        <w:tc>
          <w:tcPr>
            <w:tcW w:w="321" w:type="pct"/>
            <w:vMerge/>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sz w:val="12"/>
                <w:szCs w:val="12"/>
              </w:rPr>
            </w:pPr>
          </w:p>
        </w:tc>
        <w:tc>
          <w:tcPr>
            <w:tcW w:w="1347"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overflowPunct w:val="0"/>
              <w:autoSpaceDE w:val="0"/>
              <w:autoSpaceDN w:val="0"/>
              <w:adjustRightInd w:val="0"/>
              <w:jc w:val="center"/>
              <w:rPr>
                <w:rFonts w:ascii="Arial" w:hAnsi="Arial" w:cs="Arial"/>
                <w:b/>
                <w:sz w:val="12"/>
                <w:szCs w:val="12"/>
              </w:rPr>
            </w:pPr>
            <w:r w:rsidRPr="002C228A">
              <w:rPr>
                <w:rFonts w:ascii="Arial" w:hAnsi="Arial" w:cs="Arial"/>
                <w:b/>
                <w:sz w:val="12"/>
                <w:szCs w:val="12"/>
              </w:rPr>
              <w:t>бюджет Валдайского городского поселения</w:t>
            </w:r>
          </w:p>
        </w:tc>
        <w:tc>
          <w:tcPr>
            <w:tcW w:w="648"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overflowPunct w:val="0"/>
              <w:autoSpaceDE w:val="0"/>
              <w:autoSpaceDN w:val="0"/>
              <w:adjustRightInd w:val="0"/>
              <w:jc w:val="center"/>
              <w:rPr>
                <w:rFonts w:ascii="Arial" w:hAnsi="Arial" w:cs="Arial"/>
                <w:b/>
                <w:sz w:val="12"/>
                <w:szCs w:val="12"/>
              </w:rPr>
            </w:pPr>
            <w:r w:rsidRPr="002C228A">
              <w:rPr>
                <w:rFonts w:ascii="Arial" w:hAnsi="Arial" w:cs="Arial"/>
                <w:b/>
                <w:sz w:val="12"/>
                <w:szCs w:val="12"/>
              </w:rPr>
              <w:t>областной бюджет</w:t>
            </w:r>
          </w:p>
        </w:tc>
        <w:tc>
          <w:tcPr>
            <w:tcW w:w="84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overflowPunct w:val="0"/>
              <w:autoSpaceDE w:val="0"/>
              <w:autoSpaceDN w:val="0"/>
              <w:adjustRightInd w:val="0"/>
              <w:jc w:val="center"/>
              <w:rPr>
                <w:rFonts w:ascii="Arial" w:hAnsi="Arial" w:cs="Arial"/>
                <w:b/>
                <w:sz w:val="12"/>
                <w:szCs w:val="12"/>
              </w:rPr>
            </w:pPr>
            <w:r w:rsidRPr="002C228A">
              <w:rPr>
                <w:rFonts w:ascii="Arial" w:hAnsi="Arial" w:cs="Arial"/>
                <w:b/>
                <w:sz w:val="12"/>
                <w:szCs w:val="12"/>
              </w:rPr>
              <w:t>федеральный бюджет</w:t>
            </w:r>
          </w:p>
        </w:tc>
        <w:tc>
          <w:tcPr>
            <w:tcW w:w="101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overflowPunct w:val="0"/>
              <w:autoSpaceDE w:val="0"/>
              <w:autoSpaceDN w:val="0"/>
              <w:adjustRightInd w:val="0"/>
              <w:jc w:val="center"/>
              <w:rPr>
                <w:rFonts w:ascii="Arial" w:hAnsi="Arial" w:cs="Arial"/>
                <w:b/>
                <w:sz w:val="12"/>
                <w:szCs w:val="12"/>
              </w:rPr>
            </w:pPr>
            <w:r w:rsidRPr="002C228A">
              <w:rPr>
                <w:rFonts w:ascii="Arial" w:hAnsi="Arial" w:cs="Arial"/>
                <w:b/>
                <w:sz w:val="12"/>
                <w:szCs w:val="12"/>
              </w:rPr>
              <w:t>внебюджетные средства</w:t>
            </w:r>
          </w:p>
        </w:tc>
        <w:tc>
          <w:tcPr>
            <w:tcW w:w="82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overflowPunct w:val="0"/>
              <w:autoSpaceDE w:val="0"/>
              <w:autoSpaceDN w:val="0"/>
              <w:adjustRightInd w:val="0"/>
              <w:jc w:val="center"/>
              <w:rPr>
                <w:rFonts w:ascii="Arial" w:hAnsi="Arial" w:cs="Arial"/>
                <w:b/>
                <w:sz w:val="12"/>
                <w:szCs w:val="12"/>
              </w:rPr>
            </w:pPr>
            <w:r w:rsidRPr="002C228A">
              <w:rPr>
                <w:rFonts w:ascii="Arial" w:hAnsi="Arial" w:cs="Arial"/>
                <w:b/>
                <w:sz w:val="12"/>
                <w:szCs w:val="12"/>
              </w:rPr>
              <w:t>всего</w:t>
            </w:r>
          </w:p>
        </w:tc>
      </w:tr>
      <w:tr w:rsidR="002C228A" w:rsidRPr="002C228A" w:rsidTr="005D3E2D">
        <w:trPr>
          <w:trHeight w:val="20"/>
        </w:trPr>
        <w:tc>
          <w:tcPr>
            <w:tcW w:w="321"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overflowPunct w:val="0"/>
              <w:autoSpaceDE w:val="0"/>
              <w:autoSpaceDN w:val="0"/>
              <w:adjustRightInd w:val="0"/>
              <w:jc w:val="center"/>
              <w:rPr>
                <w:rFonts w:ascii="Arial" w:hAnsi="Arial" w:cs="Arial"/>
                <w:sz w:val="12"/>
                <w:szCs w:val="12"/>
              </w:rPr>
            </w:pPr>
            <w:r w:rsidRPr="002C228A">
              <w:rPr>
                <w:rFonts w:ascii="Arial" w:hAnsi="Arial" w:cs="Arial"/>
                <w:sz w:val="12"/>
                <w:szCs w:val="12"/>
              </w:rPr>
              <w:t>2020</w:t>
            </w:r>
          </w:p>
        </w:tc>
        <w:tc>
          <w:tcPr>
            <w:tcW w:w="1347"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8 725,95954</w:t>
            </w:r>
          </w:p>
        </w:tc>
        <w:tc>
          <w:tcPr>
            <w:tcW w:w="648"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84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101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82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8 725,95954</w:t>
            </w:r>
          </w:p>
        </w:tc>
      </w:tr>
      <w:tr w:rsidR="002C228A" w:rsidRPr="002C228A" w:rsidTr="005D3E2D">
        <w:trPr>
          <w:trHeight w:val="20"/>
        </w:trPr>
        <w:tc>
          <w:tcPr>
            <w:tcW w:w="321"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overflowPunct w:val="0"/>
              <w:autoSpaceDE w:val="0"/>
              <w:autoSpaceDN w:val="0"/>
              <w:adjustRightInd w:val="0"/>
              <w:jc w:val="center"/>
              <w:rPr>
                <w:rFonts w:ascii="Arial" w:hAnsi="Arial" w:cs="Arial"/>
                <w:sz w:val="12"/>
                <w:szCs w:val="12"/>
              </w:rPr>
            </w:pPr>
            <w:r w:rsidRPr="002C228A">
              <w:rPr>
                <w:rFonts w:ascii="Arial" w:hAnsi="Arial" w:cs="Arial"/>
                <w:sz w:val="12"/>
                <w:szCs w:val="12"/>
              </w:rPr>
              <w:t>2021</w:t>
            </w:r>
          </w:p>
        </w:tc>
        <w:tc>
          <w:tcPr>
            <w:tcW w:w="1347"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8 281,86843</w:t>
            </w:r>
          </w:p>
        </w:tc>
        <w:tc>
          <w:tcPr>
            <w:tcW w:w="648"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84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101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82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8 281,86843</w:t>
            </w:r>
          </w:p>
        </w:tc>
      </w:tr>
      <w:tr w:rsidR="002C228A" w:rsidRPr="002C228A" w:rsidTr="005D3E2D">
        <w:trPr>
          <w:trHeight w:val="20"/>
        </w:trPr>
        <w:tc>
          <w:tcPr>
            <w:tcW w:w="321"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overflowPunct w:val="0"/>
              <w:autoSpaceDE w:val="0"/>
              <w:autoSpaceDN w:val="0"/>
              <w:adjustRightInd w:val="0"/>
              <w:jc w:val="center"/>
              <w:rPr>
                <w:rFonts w:ascii="Arial" w:hAnsi="Arial" w:cs="Arial"/>
                <w:sz w:val="12"/>
                <w:szCs w:val="12"/>
              </w:rPr>
            </w:pPr>
            <w:r w:rsidRPr="002C228A">
              <w:rPr>
                <w:rFonts w:ascii="Arial" w:hAnsi="Arial" w:cs="Arial"/>
                <w:sz w:val="12"/>
                <w:szCs w:val="12"/>
              </w:rPr>
              <w:t>2022</w:t>
            </w:r>
          </w:p>
        </w:tc>
        <w:tc>
          <w:tcPr>
            <w:tcW w:w="1347"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8 137,91403</w:t>
            </w:r>
          </w:p>
        </w:tc>
        <w:tc>
          <w:tcPr>
            <w:tcW w:w="648"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84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101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82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8 137,91403</w:t>
            </w:r>
          </w:p>
        </w:tc>
      </w:tr>
      <w:tr w:rsidR="002C228A" w:rsidRPr="002C228A" w:rsidTr="005D3E2D">
        <w:trPr>
          <w:trHeight w:val="20"/>
        </w:trPr>
        <w:tc>
          <w:tcPr>
            <w:tcW w:w="321"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overflowPunct w:val="0"/>
              <w:autoSpaceDE w:val="0"/>
              <w:autoSpaceDN w:val="0"/>
              <w:adjustRightInd w:val="0"/>
              <w:jc w:val="center"/>
              <w:rPr>
                <w:rFonts w:ascii="Arial" w:hAnsi="Arial" w:cs="Arial"/>
                <w:sz w:val="12"/>
                <w:szCs w:val="12"/>
              </w:rPr>
            </w:pPr>
            <w:r w:rsidRPr="002C228A">
              <w:rPr>
                <w:rFonts w:ascii="Arial" w:hAnsi="Arial" w:cs="Arial"/>
                <w:sz w:val="12"/>
                <w:szCs w:val="12"/>
              </w:rPr>
              <w:t>2023</w:t>
            </w:r>
          </w:p>
        </w:tc>
        <w:tc>
          <w:tcPr>
            <w:tcW w:w="1347"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7298,64</w:t>
            </w:r>
          </w:p>
        </w:tc>
        <w:tc>
          <w:tcPr>
            <w:tcW w:w="648"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84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101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82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7 298,64</w:t>
            </w:r>
          </w:p>
        </w:tc>
      </w:tr>
      <w:tr w:rsidR="002C228A" w:rsidRPr="002C228A" w:rsidTr="005D3E2D">
        <w:trPr>
          <w:trHeight w:val="20"/>
        </w:trPr>
        <w:tc>
          <w:tcPr>
            <w:tcW w:w="321"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overflowPunct w:val="0"/>
              <w:autoSpaceDE w:val="0"/>
              <w:autoSpaceDN w:val="0"/>
              <w:adjustRightInd w:val="0"/>
              <w:jc w:val="center"/>
              <w:rPr>
                <w:rFonts w:ascii="Arial" w:hAnsi="Arial" w:cs="Arial"/>
                <w:b/>
                <w:sz w:val="12"/>
                <w:szCs w:val="12"/>
              </w:rPr>
            </w:pPr>
            <w:r w:rsidRPr="002C228A">
              <w:rPr>
                <w:rFonts w:ascii="Arial" w:hAnsi="Arial" w:cs="Arial"/>
                <w:b/>
                <w:sz w:val="12"/>
                <w:szCs w:val="12"/>
              </w:rPr>
              <w:t>Всего</w:t>
            </w:r>
          </w:p>
        </w:tc>
        <w:tc>
          <w:tcPr>
            <w:tcW w:w="1347"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bCs/>
                <w:sz w:val="12"/>
                <w:szCs w:val="12"/>
              </w:rPr>
            </w:pPr>
            <w:r w:rsidRPr="002C228A">
              <w:rPr>
                <w:rFonts w:ascii="Arial" w:hAnsi="Arial" w:cs="Arial"/>
                <w:b/>
                <w:bCs/>
                <w:sz w:val="12"/>
                <w:szCs w:val="12"/>
              </w:rPr>
              <w:t>32 444,382</w:t>
            </w:r>
          </w:p>
        </w:tc>
        <w:tc>
          <w:tcPr>
            <w:tcW w:w="648"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bCs/>
                <w:sz w:val="12"/>
                <w:szCs w:val="12"/>
              </w:rPr>
            </w:pPr>
          </w:p>
        </w:tc>
        <w:tc>
          <w:tcPr>
            <w:tcW w:w="84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bCs/>
                <w:sz w:val="12"/>
                <w:szCs w:val="12"/>
              </w:rPr>
            </w:pPr>
          </w:p>
        </w:tc>
        <w:tc>
          <w:tcPr>
            <w:tcW w:w="101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bCs/>
                <w:sz w:val="12"/>
                <w:szCs w:val="12"/>
              </w:rPr>
            </w:pPr>
          </w:p>
        </w:tc>
        <w:tc>
          <w:tcPr>
            <w:tcW w:w="82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bCs/>
                <w:sz w:val="12"/>
                <w:szCs w:val="12"/>
              </w:rPr>
            </w:pPr>
            <w:r w:rsidRPr="002C228A">
              <w:rPr>
                <w:rFonts w:ascii="Arial" w:hAnsi="Arial" w:cs="Arial"/>
                <w:b/>
                <w:bCs/>
                <w:sz w:val="12"/>
                <w:szCs w:val="12"/>
              </w:rPr>
              <w:t>32 444,382</w:t>
            </w:r>
          </w:p>
        </w:tc>
      </w:tr>
    </w:tbl>
    <w:p w:rsidR="002C228A" w:rsidRPr="00AA6CCE" w:rsidRDefault="002C228A" w:rsidP="002C228A">
      <w:pPr>
        <w:jc w:val="right"/>
        <w:rPr>
          <w:rFonts w:ascii="Arial" w:hAnsi="Arial" w:cs="Arial"/>
          <w:sz w:val="12"/>
          <w:szCs w:val="12"/>
        </w:rPr>
      </w:pPr>
      <w:r w:rsidRPr="00AA6CCE">
        <w:rPr>
          <w:rFonts w:ascii="Arial" w:hAnsi="Arial" w:cs="Arial"/>
          <w:sz w:val="12"/>
          <w:szCs w:val="12"/>
        </w:rPr>
        <w:t>»;</w:t>
      </w:r>
    </w:p>
    <w:p w:rsidR="002C228A" w:rsidRPr="002C228A" w:rsidRDefault="002C228A" w:rsidP="002C228A">
      <w:pPr>
        <w:ind w:firstLine="284"/>
        <w:jc w:val="both"/>
        <w:rPr>
          <w:rFonts w:ascii="Arial" w:hAnsi="Arial" w:cs="Arial"/>
          <w:sz w:val="16"/>
          <w:szCs w:val="16"/>
        </w:rPr>
      </w:pPr>
      <w:r w:rsidRPr="002C228A">
        <w:rPr>
          <w:rFonts w:ascii="Arial" w:hAnsi="Arial" w:cs="Arial"/>
          <w:sz w:val="16"/>
          <w:szCs w:val="16"/>
        </w:rPr>
        <w:t>1.3. Изложить пункт 4 паспорта подпрограммы «Прочие мероприятия по благоустройству»:</w:t>
      </w:r>
    </w:p>
    <w:p w:rsidR="002C228A" w:rsidRPr="002C228A" w:rsidRDefault="002C228A" w:rsidP="002C228A">
      <w:pPr>
        <w:ind w:firstLine="284"/>
        <w:jc w:val="both"/>
        <w:rPr>
          <w:rFonts w:ascii="Arial" w:hAnsi="Arial" w:cs="Arial"/>
          <w:sz w:val="16"/>
          <w:szCs w:val="16"/>
        </w:rPr>
      </w:pPr>
      <w:r w:rsidRPr="002C228A">
        <w:rPr>
          <w:rFonts w:ascii="Arial" w:hAnsi="Arial" w:cs="Arial"/>
          <w:sz w:val="16"/>
          <w:szCs w:val="16"/>
        </w:rPr>
        <w:t>«4. Объемы и источники финансирования подпрограммы с разбивкой по годам реализации:</w:t>
      </w:r>
    </w:p>
    <w:p w:rsidR="002C228A" w:rsidRPr="002C228A" w:rsidRDefault="002C228A" w:rsidP="002C228A">
      <w:pPr>
        <w:ind w:firstLine="284"/>
        <w:jc w:val="both"/>
        <w:rPr>
          <w:rFonts w:ascii="Arial" w:hAnsi="Arial" w:cs="Arial"/>
          <w:sz w:val="4"/>
          <w:szCs w:val="4"/>
        </w:rPr>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5"/>
        <w:gridCol w:w="2958"/>
        <w:gridCol w:w="1406"/>
        <w:gridCol w:w="1953"/>
        <w:gridCol w:w="2110"/>
        <w:gridCol w:w="1937"/>
      </w:tblGrid>
      <w:tr w:rsidR="002C228A" w:rsidRPr="002C228A" w:rsidTr="005D3E2D">
        <w:trPr>
          <w:trHeight w:val="20"/>
          <w:jc w:val="center"/>
        </w:trPr>
        <w:tc>
          <w:tcPr>
            <w:tcW w:w="319" w:type="pct"/>
            <w:vMerge w:val="restar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b/>
                <w:sz w:val="12"/>
                <w:szCs w:val="12"/>
              </w:rPr>
            </w:pPr>
            <w:r w:rsidRPr="002C228A">
              <w:rPr>
                <w:b/>
                <w:sz w:val="12"/>
                <w:szCs w:val="12"/>
              </w:rPr>
              <w:t>Год</w:t>
            </w:r>
          </w:p>
        </w:tc>
        <w:tc>
          <w:tcPr>
            <w:tcW w:w="4681" w:type="pct"/>
            <w:gridSpan w:val="5"/>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b/>
                <w:sz w:val="12"/>
                <w:szCs w:val="12"/>
              </w:rPr>
            </w:pPr>
            <w:r w:rsidRPr="002C228A">
              <w:rPr>
                <w:b/>
                <w:sz w:val="12"/>
                <w:szCs w:val="12"/>
              </w:rPr>
              <w:t>Источник финансирования</w:t>
            </w:r>
          </w:p>
        </w:tc>
      </w:tr>
      <w:tr w:rsidR="002C228A" w:rsidRPr="002C228A" w:rsidTr="005D3E2D">
        <w:trPr>
          <w:trHeight w:val="20"/>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sz w:val="12"/>
                <w:szCs w:val="12"/>
              </w:rPr>
            </w:pPr>
          </w:p>
        </w:tc>
        <w:tc>
          <w:tcPr>
            <w:tcW w:w="1336"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b/>
                <w:sz w:val="12"/>
                <w:szCs w:val="12"/>
              </w:rPr>
            </w:pPr>
            <w:r w:rsidRPr="002C228A">
              <w:rPr>
                <w:b/>
                <w:sz w:val="12"/>
                <w:szCs w:val="12"/>
              </w:rPr>
              <w:t>бюджет Валдайского городского поселения</w:t>
            </w:r>
          </w:p>
        </w:tc>
        <w:tc>
          <w:tcPr>
            <w:tcW w:w="63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b/>
                <w:sz w:val="12"/>
                <w:szCs w:val="12"/>
              </w:rPr>
            </w:pPr>
            <w:r w:rsidRPr="002C228A">
              <w:rPr>
                <w:b/>
                <w:sz w:val="12"/>
                <w:szCs w:val="12"/>
              </w:rPr>
              <w:t>областной бюджет</w:t>
            </w:r>
          </w:p>
        </w:tc>
        <w:tc>
          <w:tcPr>
            <w:tcW w:w="882"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b/>
                <w:sz w:val="12"/>
                <w:szCs w:val="12"/>
              </w:rPr>
            </w:pPr>
            <w:r w:rsidRPr="002C228A">
              <w:rPr>
                <w:b/>
                <w:sz w:val="12"/>
                <w:szCs w:val="12"/>
              </w:rPr>
              <w:t>федеральный бюджет</w:t>
            </w:r>
          </w:p>
        </w:tc>
        <w:tc>
          <w:tcPr>
            <w:tcW w:w="953"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b/>
                <w:sz w:val="12"/>
                <w:szCs w:val="12"/>
              </w:rPr>
            </w:pPr>
            <w:r w:rsidRPr="002C228A">
              <w:rPr>
                <w:b/>
                <w:sz w:val="12"/>
                <w:szCs w:val="12"/>
              </w:rPr>
              <w:t>внебюджетные средства</w:t>
            </w:r>
          </w:p>
        </w:tc>
        <w:tc>
          <w:tcPr>
            <w:tcW w:w="87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b/>
                <w:sz w:val="12"/>
                <w:szCs w:val="12"/>
              </w:rPr>
            </w:pPr>
            <w:r w:rsidRPr="002C228A">
              <w:rPr>
                <w:b/>
                <w:sz w:val="12"/>
                <w:szCs w:val="12"/>
              </w:rPr>
              <w:t>всего</w:t>
            </w:r>
          </w:p>
        </w:tc>
      </w:tr>
      <w:tr w:rsidR="002C228A" w:rsidRPr="002C228A" w:rsidTr="005D3E2D">
        <w:trPr>
          <w:trHeight w:val="20"/>
          <w:jc w:val="center"/>
        </w:trPr>
        <w:tc>
          <w:tcPr>
            <w:tcW w:w="319"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sz w:val="12"/>
                <w:szCs w:val="12"/>
              </w:rPr>
            </w:pPr>
            <w:r w:rsidRPr="002C228A">
              <w:rPr>
                <w:sz w:val="12"/>
                <w:szCs w:val="12"/>
              </w:rPr>
              <w:t>2020</w:t>
            </w:r>
          </w:p>
        </w:tc>
        <w:tc>
          <w:tcPr>
            <w:tcW w:w="1336"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3 161,06321</w:t>
            </w:r>
          </w:p>
        </w:tc>
        <w:tc>
          <w:tcPr>
            <w:tcW w:w="63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882"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953"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87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3 161,06321</w:t>
            </w:r>
          </w:p>
        </w:tc>
      </w:tr>
      <w:tr w:rsidR="002C228A" w:rsidRPr="002C228A" w:rsidTr="005D3E2D">
        <w:trPr>
          <w:trHeight w:val="20"/>
          <w:jc w:val="center"/>
        </w:trPr>
        <w:tc>
          <w:tcPr>
            <w:tcW w:w="319"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sz w:val="12"/>
                <w:szCs w:val="12"/>
              </w:rPr>
            </w:pPr>
            <w:r w:rsidRPr="002C228A">
              <w:rPr>
                <w:sz w:val="12"/>
                <w:szCs w:val="12"/>
              </w:rPr>
              <w:t>2021</w:t>
            </w:r>
          </w:p>
        </w:tc>
        <w:tc>
          <w:tcPr>
            <w:tcW w:w="1336"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3 692,30863</w:t>
            </w:r>
          </w:p>
        </w:tc>
        <w:tc>
          <w:tcPr>
            <w:tcW w:w="63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882"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953"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87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3 692,30863</w:t>
            </w:r>
          </w:p>
        </w:tc>
      </w:tr>
      <w:tr w:rsidR="002C228A" w:rsidRPr="002C228A" w:rsidTr="005D3E2D">
        <w:trPr>
          <w:trHeight w:val="20"/>
          <w:jc w:val="center"/>
        </w:trPr>
        <w:tc>
          <w:tcPr>
            <w:tcW w:w="319"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sz w:val="12"/>
                <w:szCs w:val="12"/>
              </w:rPr>
            </w:pPr>
            <w:r w:rsidRPr="002C228A">
              <w:rPr>
                <w:sz w:val="12"/>
                <w:szCs w:val="12"/>
              </w:rPr>
              <w:t>2022</w:t>
            </w:r>
          </w:p>
        </w:tc>
        <w:tc>
          <w:tcPr>
            <w:tcW w:w="1336"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6 483,435890</w:t>
            </w:r>
          </w:p>
        </w:tc>
        <w:tc>
          <w:tcPr>
            <w:tcW w:w="63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882"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953"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87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6 483,43589</w:t>
            </w:r>
          </w:p>
        </w:tc>
      </w:tr>
      <w:tr w:rsidR="002C228A" w:rsidRPr="002C228A" w:rsidTr="005D3E2D">
        <w:trPr>
          <w:trHeight w:val="20"/>
          <w:jc w:val="center"/>
        </w:trPr>
        <w:tc>
          <w:tcPr>
            <w:tcW w:w="319"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sz w:val="12"/>
                <w:szCs w:val="12"/>
              </w:rPr>
            </w:pPr>
            <w:r w:rsidRPr="002C228A">
              <w:rPr>
                <w:sz w:val="12"/>
                <w:szCs w:val="12"/>
              </w:rPr>
              <w:t>2023</w:t>
            </w:r>
          </w:p>
        </w:tc>
        <w:tc>
          <w:tcPr>
            <w:tcW w:w="1336"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702,35377</w:t>
            </w:r>
          </w:p>
        </w:tc>
        <w:tc>
          <w:tcPr>
            <w:tcW w:w="63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882"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953"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87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702,35377</w:t>
            </w:r>
          </w:p>
        </w:tc>
      </w:tr>
      <w:tr w:rsidR="002C228A" w:rsidRPr="002C228A" w:rsidTr="005D3E2D">
        <w:trPr>
          <w:trHeight w:val="20"/>
          <w:jc w:val="center"/>
        </w:trPr>
        <w:tc>
          <w:tcPr>
            <w:tcW w:w="319"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b/>
                <w:sz w:val="12"/>
                <w:szCs w:val="12"/>
              </w:rPr>
            </w:pPr>
            <w:r w:rsidRPr="002C228A">
              <w:rPr>
                <w:b/>
                <w:sz w:val="12"/>
                <w:szCs w:val="12"/>
              </w:rPr>
              <w:t>Всего</w:t>
            </w:r>
          </w:p>
        </w:tc>
        <w:tc>
          <w:tcPr>
            <w:tcW w:w="1336"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bCs/>
                <w:sz w:val="12"/>
                <w:szCs w:val="12"/>
              </w:rPr>
            </w:pPr>
            <w:r w:rsidRPr="002C228A">
              <w:rPr>
                <w:rFonts w:ascii="Arial" w:hAnsi="Arial" w:cs="Arial"/>
                <w:b/>
                <w:bCs/>
                <w:sz w:val="12"/>
                <w:szCs w:val="12"/>
              </w:rPr>
              <w:t>14 039,1615</w:t>
            </w:r>
          </w:p>
        </w:tc>
        <w:tc>
          <w:tcPr>
            <w:tcW w:w="63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bCs/>
                <w:sz w:val="12"/>
                <w:szCs w:val="12"/>
              </w:rPr>
            </w:pPr>
          </w:p>
        </w:tc>
        <w:tc>
          <w:tcPr>
            <w:tcW w:w="882"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bCs/>
                <w:sz w:val="12"/>
                <w:szCs w:val="12"/>
              </w:rPr>
            </w:pPr>
          </w:p>
        </w:tc>
        <w:tc>
          <w:tcPr>
            <w:tcW w:w="953"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bCs/>
                <w:sz w:val="12"/>
                <w:szCs w:val="12"/>
              </w:rPr>
            </w:pPr>
          </w:p>
        </w:tc>
        <w:tc>
          <w:tcPr>
            <w:tcW w:w="875"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bCs/>
                <w:sz w:val="12"/>
                <w:szCs w:val="12"/>
              </w:rPr>
            </w:pPr>
            <w:r w:rsidRPr="002C228A">
              <w:rPr>
                <w:rFonts w:ascii="Arial" w:hAnsi="Arial" w:cs="Arial"/>
                <w:b/>
                <w:bCs/>
                <w:sz w:val="12"/>
                <w:szCs w:val="12"/>
              </w:rPr>
              <w:t>14 039,1615</w:t>
            </w:r>
          </w:p>
        </w:tc>
      </w:tr>
    </w:tbl>
    <w:p w:rsidR="002C228A" w:rsidRPr="00AA6CCE" w:rsidRDefault="002C228A" w:rsidP="002C228A">
      <w:pPr>
        <w:jc w:val="right"/>
        <w:rPr>
          <w:rFonts w:ascii="Arial" w:hAnsi="Arial" w:cs="Arial"/>
          <w:sz w:val="12"/>
          <w:szCs w:val="12"/>
        </w:rPr>
      </w:pPr>
      <w:r w:rsidRPr="00AA6CCE">
        <w:rPr>
          <w:rFonts w:ascii="Arial" w:hAnsi="Arial" w:cs="Arial"/>
          <w:sz w:val="12"/>
          <w:szCs w:val="12"/>
        </w:rPr>
        <w:t>»;</w:t>
      </w:r>
    </w:p>
    <w:p w:rsidR="002C228A" w:rsidRPr="002C228A" w:rsidRDefault="002C228A" w:rsidP="002C228A">
      <w:pPr>
        <w:ind w:firstLine="284"/>
        <w:jc w:val="both"/>
        <w:rPr>
          <w:rFonts w:ascii="Arial" w:hAnsi="Arial" w:cs="Arial"/>
          <w:sz w:val="16"/>
          <w:szCs w:val="16"/>
        </w:rPr>
      </w:pPr>
      <w:r w:rsidRPr="002C228A">
        <w:rPr>
          <w:rFonts w:ascii="Arial" w:hAnsi="Arial" w:cs="Arial"/>
          <w:sz w:val="16"/>
          <w:szCs w:val="16"/>
        </w:rPr>
        <w:t>1.4. Изложить пункт 4 паспорта подпрограммы «Реализация проектов территориальных общественных самоуправлений и проектов поддержки местных инициатив».</w:t>
      </w:r>
    </w:p>
    <w:p w:rsidR="002C228A" w:rsidRPr="002C228A" w:rsidRDefault="002C228A" w:rsidP="002C228A">
      <w:pPr>
        <w:ind w:firstLine="284"/>
        <w:jc w:val="both"/>
        <w:rPr>
          <w:rFonts w:ascii="Arial" w:hAnsi="Arial" w:cs="Arial"/>
          <w:sz w:val="16"/>
          <w:szCs w:val="16"/>
        </w:rPr>
      </w:pPr>
      <w:r w:rsidRPr="002C228A">
        <w:rPr>
          <w:rFonts w:ascii="Arial" w:hAnsi="Arial" w:cs="Arial"/>
          <w:sz w:val="16"/>
          <w:szCs w:val="16"/>
        </w:rPr>
        <w:t>«4. Объемы и источники финансирования подпрограммы с разбивкой по годам реализации:</w:t>
      </w:r>
    </w:p>
    <w:p w:rsidR="002C228A" w:rsidRPr="002C228A" w:rsidRDefault="002C228A" w:rsidP="002C228A">
      <w:pPr>
        <w:ind w:firstLine="284"/>
        <w:jc w:val="both"/>
        <w:rPr>
          <w:rFonts w:ascii="Arial" w:hAnsi="Arial" w:cs="Arial"/>
          <w:sz w:val="4"/>
          <w:szCs w:val="4"/>
        </w:rPr>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7"/>
        <w:gridCol w:w="3046"/>
        <w:gridCol w:w="1443"/>
        <w:gridCol w:w="1897"/>
        <w:gridCol w:w="2090"/>
        <w:gridCol w:w="1886"/>
      </w:tblGrid>
      <w:tr w:rsidR="002C228A" w:rsidRPr="002C228A" w:rsidTr="005D3E2D">
        <w:trPr>
          <w:trHeight w:val="113"/>
          <w:jc w:val="center"/>
        </w:trPr>
        <w:tc>
          <w:tcPr>
            <w:tcW w:w="319" w:type="pct"/>
            <w:vMerge w:val="restar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b/>
                <w:sz w:val="12"/>
                <w:szCs w:val="12"/>
              </w:rPr>
            </w:pPr>
            <w:r w:rsidRPr="002C228A">
              <w:rPr>
                <w:b/>
                <w:sz w:val="12"/>
                <w:szCs w:val="12"/>
              </w:rPr>
              <w:t>Год</w:t>
            </w:r>
          </w:p>
        </w:tc>
        <w:tc>
          <w:tcPr>
            <w:tcW w:w="4681" w:type="pct"/>
            <w:gridSpan w:val="5"/>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b/>
                <w:sz w:val="12"/>
                <w:szCs w:val="12"/>
              </w:rPr>
            </w:pPr>
            <w:r w:rsidRPr="002C228A">
              <w:rPr>
                <w:b/>
                <w:sz w:val="12"/>
                <w:szCs w:val="12"/>
              </w:rPr>
              <w:t>Источник финансирования</w:t>
            </w:r>
          </w:p>
        </w:tc>
      </w:tr>
      <w:tr w:rsidR="002C228A" w:rsidRPr="002C228A" w:rsidTr="005D3E2D">
        <w:trPr>
          <w:trHeight w:val="113"/>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sz w:val="12"/>
                <w:szCs w:val="12"/>
              </w:rPr>
            </w:pPr>
          </w:p>
        </w:tc>
        <w:tc>
          <w:tcPr>
            <w:tcW w:w="1376"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b/>
                <w:sz w:val="12"/>
                <w:szCs w:val="12"/>
              </w:rPr>
            </w:pPr>
            <w:r w:rsidRPr="002C228A">
              <w:rPr>
                <w:b/>
                <w:sz w:val="12"/>
                <w:szCs w:val="12"/>
              </w:rPr>
              <w:t>бюджет Валдайского городского поселения</w:t>
            </w:r>
          </w:p>
        </w:tc>
        <w:tc>
          <w:tcPr>
            <w:tcW w:w="652"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b/>
                <w:sz w:val="12"/>
                <w:szCs w:val="12"/>
              </w:rPr>
            </w:pPr>
            <w:r w:rsidRPr="002C228A">
              <w:rPr>
                <w:b/>
                <w:sz w:val="12"/>
                <w:szCs w:val="12"/>
              </w:rPr>
              <w:t>областной бюджет</w:t>
            </w:r>
          </w:p>
        </w:tc>
        <w:tc>
          <w:tcPr>
            <w:tcW w:w="857"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b/>
                <w:sz w:val="12"/>
                <w:szCs w:val="12"/>
              </w:rPr>
            </w:pPr>
            <w:r w:rsidRPr="002C228A">
              <w:rPr>
                <w:b/>
                <w:sz w:val="12"/>
                <w:szCs w:val="12"/>
              </w:rPr>
              <w:t>федеральный бюджет</w:t>
            </w:r>
          </w:p>
        </w:tc>
        <w:tc>
          <w:tcPr>
            <w:tcW w:w="944"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b/>
                <w:sz w:val="12"/>
                <w:szCs w:val="12"/>
              </w:rPr>
            </w:pPr>
            <w:r w:rsidRPr="002C228A">
              <w:rPr>
                <w:b/>
                <w:sz w:val="12"/>
                <w:szCs w:val="12"/>
              </w:rPr>
              <w:t>внебюджетные средства</w:t>
            </w:r>
          </w:p>
        </w:tc>
        <w:tc>
          <w:tcPr>
            <w:tcW w:w="853"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b/>
                <w:sz w:val="12"/>
                <w:szCs w:val="12"/>
              </w:rPr>
            </w:pPr>
            <w:r w:rsidRPr="002C228A">
              <w:rPr>
                <w:b/>
                <w:sz w:val="12"/>
                <w:szCs w:val="12"/>
              </w:rPr>
              <w:t>всего</w:t>
            </w:r>
          </w:p>
        </w:tc>
      </w:tr>
      <w:tr w:rsidR="002C228A" w:rsidRPr="002C228A" w:rsidTr="005D3E2D">
        <w:trPr>
          <w:trHeight w:val="113"/>
          <w:jc w:val="center"/>
        </w:trPr>
        <w:tc>
          <w:tcPr>
            <w:tcW w:w="319"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sz w:val="12"/>
                <w:szCs w:val="12"/>
              </w:rPr>
            </w:pPr>
            <w:r w:rsidRPr="002C228A">
              <w:rPr>
                <w:sz w:val="12"/>
                <w:szCs w:val="12"/>
              </w:rPr>
              <w:t>2020</w:t>
            </w:r>
          </w:p>
        </w:tc>
        <w:tc>
          <w:tcPr>
            <w:tcW w:w="1376"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w:t>
            </w:r>
          </w:p>
        </w:tc>
        <w:tc>
          <w:tcPr>
            <w:tcW w:w="652"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w:t>
            </w:r>
          </w:p>
        </w:tc>
        <w:tc>
          <w:tcPr>
            <w:tcW w:w="857"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944"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w:t>
            </w:r>
          </w:p>
        </w:tc>
        <w:tc>
          <w:tcPr>
            <w:tcW w:w="853"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w:t>
            </w:r>
          </w:p>
        </w:tc>
      </w:tr>
      <w:tr w:rsidR="002C228A" w:rsidRPr="002C228A" w:rsidTr="005D3E2D">
        <w:trPr>
          <w:trHeight w:val="113"/>
          <w:jc w:val="center"/>
        </w:trPr>
        <w:tc>
          <w:tcPr>
            <w:tcW w:w="319"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sz w:val="12"/>
                <w:szCs w:val="12"/>
              </w:rPr>
            </w:pPr>
            <w:r w:rsidRPr="002C228A">
              <w:rPr>
                <w:sz w:val="12"/>
                <w:szCs w:val="12"/>
              </w:rPr>
              <w:t>2021</w:t>
            </w:r>
          </w:p>
        </w:tc>
        <w:tc>
          <w:tcPr>
            <w:tcW w:w="1376"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19,00</w:t>
            </w:r>
          </w:p>
        </w:tc>
        <w:tc>
          <w:tcPr>
            <w:tcW w:w="652"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59,00</w:t>
            </w:r>
          </w:p>
        </w:tc>
        <w:tc>
          <w:tcPr>
            <w:tcW w:w="857"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944"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w:t>
            </w:r>
          </w:p>
        </w:tc>
        <w:tc>
          <w:tcPr>
            <w:tcW w:w="853"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78,00</w:t>
            </w:r>
          </w:p>
        </w:tc>
      </w:tr>
      <w:tr w:rsidR="002C228A" w:rsidRPr="002C228A" w:rsidTr="005D3E2D">
        <w:trPr>
          <w:trHeight w:val="113"/>
          <w:jc w:val="center"/>
        </w:trPr>
        <w:tc>
          <w:tcPr>
            <w:tcW w:w="319"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sz w:val="12"/>
                <w:szCs w:val="12"/>
              </w:rPr>
            </w:pPr>
            <w:r w:rsidRPr="002C228A">
              <w:rPr>
                <w:sz w:val="12"/>
                <w:szCs w:val="12"/>
              </w:rPr>
              <w:t>2022</w:t>
            </w:r>
          </w:p>
        </w:tc>
        <w:tc>
          <w:tcPr>
            <w:tcW w:w="1376"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210,00</w:t>
            </w:r>
          </w:p>
        </w:tc>
        <w:tc>
          <w:tcPr>
            <w:tcW w:w="652"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700,00</w:t>
            </w:r>
          </w:p>
        </w:tc>
        <w:tc>
          <w:tcPr>
            <w:tcW w:w="857"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944"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125,00</w:t>
            </w:r>
          </w:p>
        </w:tc>
        <w:tc>
          <w:tcPr>
            <w:tcW w:w="853"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1035,00</w:t>
            </w:r>
          </w:p>
        </w:tc>
      </w:tr>
      <w:tr w:rsidR="002C228A" w:rsidRPr="002C228A" w:rsidTr="005D3E2D">
        <w:trPr>
          <w:trHeight w:val="113"/>
          <w:jc w:val="center"/>
        </w:trPr>
        <w:tc>
          <w:tcPr>
            <w:tcW w:w="319"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sz w:val="12"/>
                <w:szCs w:val="12"/>
              </w:rPr>
            </w:pPr>
            <w:r w:rsidRPr="002C228A">
              <w:rPr>
                <w:sz w:val="12"/>
                <w:szCs w:val="12"/>
              </w:rPr>
              <w:t>2023</w:t>
            </w:r>
          </w:p>
        </w:tc>
        <w:tc>
          <w:tcPr>
            <w:tcW w:w="1376"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w:t>
            </w:r>
          </w:p>
        </w:tc>
        <w:tc>
          <w:tcPr>
            <w:tcW w:w="652"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w:t>
            </w:r>
          </w:p>
        </w:tc>
        <w:tc>
          <w:tcPr>
            <w:tcW w:w="857"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p>
        </w:tc>
        <w:tc>
          <w:tcPr>
            <w:tcW w:w="944"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w:t>
            </w:r>
          </w:p>
        </w:tc>
        <w:tc>
          <w:tcPr>
            <w:tcW w:w="853"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sz w:val="12"/>
                <w:szCs w:val="12"/>
              </w:rPr>
            </w:pPr>
            <w:r w:rsidRPr="002C228A">
              <w:rPr>
                <w:rFonts w:ascii="Arial" w:hAnsi="Arial" w:cs="Arial"/>
                <w:sz w:val="12"/>
                <w:szCs w:val="12"/>
              </w:rPr>
              <w:t>-</w:t>
            </w:r>
          </w:p>
        </w:tc>
      </w:tr>
      <w:tr w:rsidR="002C228A" w:rsidRPr="002C228A" w:rsidTr="005D3E2D">
        <w:trPr>
          <w:trHeight w:val="113"/>
          <w:jc w:val="center"/>
        </w:trPr>
        <w:tc>
          <w:tcPr>
            <w:tcW w:w="319"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pStyle w:val="ConsPlusCell"/>
              <w:jc w:val="center"/>
              <w:rPr>
                <w:b/>
                <w:sz w:val="12"/>
                <w:szCs w:val="12"/>
              </w:rPr>
            </w:pPr>
            <w:r w:rsidRPr="002C228A">
              <w:rPr>
                <w:b/>
                <w:sz w:val="12"/>
                <w:szCs w:val="12"/>
              </w:rPr>
              <w:t>Всего</w:t>
            </w:r>
          </w:p>
        </w:tc>
        <w:tc>
          <w:tcPr>
            <w:tcW w:w="1376"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bCs/>
                <w:sz w:val="12"/>
                <w:szCs w:val="12"/>
              </w:rPr>
            </w:pPr>
            <w:r w:rsidRPr="002C228A">
              <w:rPr>
                <w:rFonts w:ascii="Arial" w:hAnsi="Arial" w:cs="Arial"/>
                <w:b/>
                <w:bCs/>
                <w:sz w:val="12"/>
                <w:szCs w:val="12"/>
              </w:rPr>
              <w:t>229,00</w:t>
            </w:r>
          </w:p>
        </w:tc>
        <w:tc>
          <w:tcPr>
            <w:tcW w:w="652"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bCs/>
                <w:sz w:val="12"/>
                <w:szCs w:val="12"/>
              </w:rPr>
            </w:pPr>
            <w:r w:rsidRPr="002C228A">
              <w:rPr>
                <w:rFonts w:ascii="Arial" w:hAnsi="Arial" w:cs="Arial"/>
                <w:b/>
                <w:bCs/>
                <w:sz w:val="12"/>
                <w:szCs w:val="12"/>
              </w:rPr>
              <w:t>759,00</w:t>
            </w:r>
          </w:p>
        </w:tc>
        <w:tc>
          <w:tcPr>
            <w:tcW w:w="857"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bCs/>
                <w:sz w:val="12"/>
                <w:szCs w:val="12"/>
              </w:rPr>
            </w:pPr>
          </w:p>
        </w:tc>
        <w:tc>
          <w:tcPr>
            <w:tcW w:w="944"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bCs/>
                <w:sz w:val="12"/>
                <w:szCs w:val="12"/>
              </w:rPr>
            </w:pPr>
          </w:p>
        </w:tc>
        <w:tc>
          <w:tcPr>
            <w:tcW w:w="853" w:type="pct"/>
            <w:tcBorders>
              <w:top w:val="single" w:sz="4" w:space="0" w:color="auto"/>
              <w:left w:val="single" w:sz="4" w:space="0" w:color="auto"/>
              <w:bottom w:val="single" w:sz="4" w:space="0" w:color="auto"/>
              <w:right w:val="single" w:sz="4" w:space="0" w:color="auto"/>
            </w:tcBorders>
            <w:vAlign w:val="center"/>
          </w:tcPr>
          <w:p w:rsidR="002C228A" w:rsidRPr="002C228A" w:rsidRDefault="002C228A" w:rsidP="002C228A">
            <w:pPr>
              <w:jc w:val="center"/>
              <w:rPr>
                <w:rFonts w:ascii="Arial" w:hAnsi="Arial" w:cs="Arial"/>
                <w:b/>
                <w:bCs/>
                <w:sz w:val="12"/>
                <w:szCs w:val="12"/>
              </w:rPr>
            </w:pPr>
            <w:r w:rsidRPr="002C228A">
              <w:rPr>
                <w:rFonts w:ascii="Arial" w:hAnsi="Arial" w:cs="Arial"/>
                <w:b/>
                <w:bCs/>
                <w:sz w:val="12"/>
                <w:szCs w:val="12"/>
              </w:rPr>
              <w:t>988,00</w:t>
            </w:r>
          </w:p>
        </w:tc>
      </w:tr>
    </w:tbl>
    <w:p w:rsidR="002C228A" w:rsidRPr="00AA6CCE" w:rsidRDefault="002C228A" w:rsidP="002C228A">
      <w:pPr>
        <w:jc w:val="right"/>
        <w:rPr>
          <w:rFonts w:ascii="Arial" w:hAnsi="Arial" w:cs="Arial"/>
          <w:sz w:val="12"/>
          <w:szCs w:val="12"/>
        </w:rPr>
      </w:pPr>
      <w:r w:rsidRPr="00AA6CCE">
        <w:rPr>
          <w:rFonts w:ascii="Arial" w:hAnsi="Arial" w:cs="Arial"/>
          <w:sz w:val="12"/>
          <w:szCs w:val="12"/>
        </w:rPr>
        <w:t>»;</w:t>
      </w:r>
    </w:p>
    <w:p w:rsidR="002C228A" w:rsidRPr="002C228A" w:rsidRDefault="002C228A" w:rsidP="005D3E2D">
      <w:pPr>
        <w:ind w:firstLine="284"/>
        <w:jc w:val="both"/>
        <w:rPr>
          <w:rFonts w:ascii="Arial" w:hAnsi="Arial" w:cs="Arial"/>
          <w:sz w:val="16"/>
          <w:szCs w:val="16"/>
        </w:rPr>
      </w:pPr>
      <w:r w:rsidRPr="002C228A">
        <w:rPr>
          <w:rFonts w:ascii="Arial" w:hAnsi="Arial" w:cs="Arial"/>
          <w:sz w:val="16"/>
          <w:szCs w:val="16"/>
        </w:rPr>
        <w:t>1.7. Изложить перечень целевых показателей подпрограммы «Реализация проектов территориальных общественных самоуправлений и проектов поддержки местных инициатив» муниципальной программы в прилагаемой редакции (приложение 1);</w:t>
      </w:r>
    </w:p>
    <w:p w:rsidR="002C228A" w:rsidRPr="002C228A" w:rsidRDefault="002C228A" w:rsidP="005D3E2D">
      <w:pPr>
        <w:ind w:firstLine="284"/>
        <w:jc w:val="both"/>
        <w:rPr>
          <w:rFonts w:ascii="Arial" w:hAnsi="Arial" w:cs="Arial"/>
          <w:sz w:val="16"/>
          <w:szCs w:val="16"/>
        </w:rPr>
      </w:pPr>
      <w:r w:rsidRPr="002C228A">
        <w:rPr>
          <w:rFonts w:ascii="Arial" w:hAnsi="Arial" w:cs="Arial"/>
          <w:sz w:val="16"/>
          <w:szCs w:val="16"/>
        </w:rPr>
        <w:t>1.8. Изложить мероприятия подпрограмм «Обеспечение уличного освещения», «Прочие мероприятия по благоустройству» и «Реализация проектов территориальных общественных самоуправлений и проектов поддержки местных инициатив» муниципальной программы в прилагаемой редакции (приложение 2).</w:t>
      </w:r>
    </w:p>
    <w:p w:rsidR="002C228A" w:rsidRPr="002C228A" w:rsidRDefault="002C228A" w:rsidP="005D3E2D">
      <w:pPr>
        <w:shd w:val="clear" w:color="auto" w:fill="FFFFFF"/>
        <w:ind w:firstLine="284"/>
        <w:jc w:val="both"/>
        <w:rPr>
          <w:rFonts w:ascii="Arial" w:eastAsia="Calibri" w:hAnsi="Arial" w:cs="Arial"/>
          <w:sz w:val="16"/>
          <w:szCs w:val="16"/>
          <w:lang w:eastAsia="en-US"/>
        </w:rPr>
      </w:pPr>
      <w:r w:rsidRPr="002C228A">
        <w:rPr>
          <w:rFonts w:ascii="Arial" w:hAnsi="Arial" w:cs="Arial"/>
          <w:spacing w:val="-2"/>
          <w:sz w:val="16"/>
          <w:szCs w:val="16"/>
        </w:rPr>
        <w:t xml:space="preserve">2. </w:t>
      </w:r>
      <w:r w:rsidRPr="002C228A">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C228A" w:rsidRPr="005D3E2D" w:rsidRDefault="002C228A" w:rsidP="002C228A">
      <w:pPr>
        <w:jc w:val="both"/>
        <w:rPr>
          <w:rFonts w:ascii="Arial" w:hAnsi="Arial" w:cs="Arial"/>
          <w:b/>
          <w:sz w:val="12"/>
          <w:szCs w:val="12"/>
        </w:rPr>
      </w:pPr>
      <w:r w:rsidRPr="002C228A">
        <w:rPr>
          <w:rFonts w:ascii="Arial" w:hAnsi="Arial" w:cs="Arial"/>
          <w:b/>
          <w:sz w:val="16"/>
          <w:szCs w:val="16"/>
        </w:rPr>
        <w:t>Глава муниципального района</w:t>
      </w:r>
      <w:r w:rsidRPr="002C228A">
        <w:rPr>
          <w:rFonts w:ascii="Arial" w:hAnsi="Arial" w:cs="Arial"/>
          <w:b/>
          <w:sz w:val="16"/>
          <w:szCs w:val="16"/>
        </w:rPr>
        <w:tab/>
      </w:r>
      <w:r w:rsidRPr="002C228A">
        <w:rPr>
          <w:rFonts w:ascii="Arial" w:hAnsi="Arial" w:cs="Arial"/>
          <w:b/>
          <w:sz w:val="16"/>
          <w:szCs w:val="16"/>
        </w:rPr>
        <w:tab/>
        <w:t>Ю.В.Стадэ</w:t>
      </w:r>
    </w:p>
    <w:p w:rsidR="005D3E2D" w:rsidRPr="005D3E2D" w:rsidRDefault="005D3E2D" w:rsidP="005D3E2D">
      <w:pPr>
        <w:ind w:left="9072"/>
        <w:jc w:val="center"/>
        <w:rPr>
          <w:rFonts w:ascii="Arial" w:hAnsi="Arial" w:cs="Arial"/>
          <w:sz w:val="12"/>
          <w:szCs w:val="12"/>
        </w:rPr>
      </w:pPr>
      <w:r w:rsidRPr="005D3E2D">
        <w:rPr>
          <w:rFonts w:ascii="Arial" w:hAnsi="Arial" w:cs="Arial"/>
          <w:sz w:val="12"/>
          <w:szCs w:val="12"/>
        </w:rPr>
        <w:t>Приложение 1</w:t>
      </w:r>
    </w:p>
    <w:p w:rsidR="005D3E2D" w:rsidRPr="005D3E2D" w:rsidRDefault="005D3E2D" w:rsidP="005D3E2D">
      <w:pPr>
        <w:ind w:left="9072"/>
        <w:jc w:val="center"/>
        <w:rPr>
          <w:rFonts w:ascii="Arial" w:hAnsi="Arial" w:cs="Arial"/>
          <w:sz w:val="12"/>
          <w:szCs w:val="12"/>
        </w:rPr>
      </w:pPr>
      <w:r w:rsidRPr="005D3E2D">
        <w:rPr>
          <w:rFonts w:ascii="Arial" w:hAnsi="Arial" w:cs="Arial"/>
          <w:sz w:val="12"/>
          <w:szCs w:val="12"/>
        </w:rPr>
        <w:t>к постановлению Администрации</w:t>
      </w:r>
    </w:p>
    <w:p w:rsidR="005D3E2D" w:rsidRPr="005D3E2D" w:rsidRDefault="005D3E2D" w:rsidP="005D3E2D">
      <w:pPr>
        <w:ind w:left="9072"/>
        <w:jc w:val="center"/>
        <w:rPr>
          <w:rFonts w:ascii="Arial" w:hAnsi="Arial" w:cs="Arial"/>
          <w:sz w:val="12"/>
          <w:szCs w:val="12"/>
        </w:rPr>
      </w:pPr>
      <w:r w:rsidRPr="005D3E2D">
        <w:rPr>
          <w:rFonts w:ascii="Arial" w:hAnsi="Arial" w:cs="Arial"/>
          <w:sz w:val="12"/>
          <w:szCs w:val="12"/>
        </w:rPr>
        <w:t>муниципального района</w:t>
      </w:r>
    </w:p>
    <w:p w:rsidR="005D3E2D" w:rsidRPr="005D3E2D" w:rsidRDefault="005D3E2D" w:rsidP="005D3E2D">
      <w:pPr>
        <w:ind w:left="9072"/>
        <w:jc w:val="center"/>
        <w:rPr>
          <w:rFonts w:ascii="Arial" w:hAnsi="Arial" w:cs="Arial"/>
          <w:sz w:val="12"/>
          <w:szCs w:val="12"/>
        </w:rPr>
      </w:pPr>
      <w:r w:rsidRPr="005D3E2D">
        <w:rPr>
          <w:rFonts w:ascii="Arial" w:hAnsi="Arial" w:cs="Arial"/>
          <w:sz w:val="12"/>
          <w:szCs w:val="12"/>
        </w:rPr>
        <w:t>от 18.11.2022 № 2294</w:t>
      </w:r>
    </w:p>
    <w:p w:rsidR="005D3E2D" w:rsidRPr="005D3E2D" w:rsidRDefault="005D3E2D" w:rsidP="005D3E2D">
      <w:pPr>
        <w:autoSpaceDE w:val="0"/>
        <w:autoSpaceDN w:val="0"/>
        <w:adjustRightInd w:val="0"/>
        <w:jc w:val="center"/>
        <w:rPr>
          <w:rFonts w:ascii="Arial" w:hAnsi="Arial" w:cs="Arial"/>
          <w:b/>
          <w:sz w:val="16"/>
          <w:szCs w:val="16"/>
        </w:rPr>
      </w:pPr>
      <w:r w:rsidRPr="005D3E2D">
        <w:rPr>
          <w:rFonts w:ascii="Arial" w:hAnsi="Arial" w:cs="Arial"/>
          <w:b/>
          <w:sz w:val="16"/>
          <w:szCs w:val="16"/>
        </w:rPr>
        <w:t>ПЕРЕЧЕНЬ</w:t>
      </w:r>
    </w:p>
    <w:p w:rsidR="005D3E2D" w:rsidRPr="005D3E2D" w:rsidRDefault="005D3E2D" w:rsidP="005D3E2D">
      <w:pPr>
        <w:autoSpaceDE w:val="0"/>
        <w:autoSpaceDN w:val="0"/>
        <w:adjustRightInd w:val="0"/>
        <w:jc w:val="center"/>
        <w:rPr>
          <w:rFonts w:ascii="Arial" w:hAnsi="Arial" w:cs="Arial"/>
          <w:b/>
          <w:sz w:val="16"/>
          <w:szCs w:val="16"/>
        </w:rPr>
      </w:pPr>
      <w:r w:rsidRPr="005D3E2D">
        <w:rPr>
          <w:rFonts w:ascii="Arial" w:hAnsi="Arial" w:cs="Arial"/>
          <w:b/>
          <w:sz w:val="16"/>
          <w:szCs w:val="16"/>
        </w:rPr>
        <w:t>целевых показателей муниципальной программы</w:t>
      </w:r>
    </w:p>
    <w:p w:rsidR="005D3E2D" w:rsidRPr="005D3E2D" w:rsidRDefault="005D3E2D" w:rsidP="005D3E2D">
      <w:pPr>
        <w:autoSpaceDE w:val="0"/>
        <w:autoSpaceDN w:val="0"/>
        <w:adjustRightInd w:val="0"/>
        <w:jc w:val="center"/>
        <w:rPr>
          <w:rFonts w:ascii="Arial" w:hAnsi="Arial" w:cs="Arial"/>
          <w:sz w:val="4"/>
          <w:szCs w:val="4"/>
        </w:rPr>
      </w:pPr>
    </w:p>
    <w:tbl>
      <w:tblPr>
        <w:tblW w:w="4818" w:type="pct"/>
        <w:tblInd w:w="279" w:type="dxa"/>
        <w:tblLayout w:type="fixed"/>
        <w:tblCellMar>
          <w:left w:w="0" w:type="dxa"/>
          <w:right w:w="0" w:type="dxa"/>
        </w:tblCellMar>
        <w:tblLook w:val="0000" w:firstRow="0" w:lastRow="0" w:firstColumn="0" w:lastColumn="0" w:noHBand="0" w:noVBand="0"/>
      </w:tblPr>
      <w:tblGrid>
        <w:gridCol w:w="427"/>
        <w:gridCol w:w="2662"/>
        <w:gridCol w:w="1450"/>
        <w:gridCol w:w="3617"/>
        <w:gridCol w:w="728"/>
        <w:gridCol w:w="728"/>
        <w:gridCol w:w="728"/>
        <w:gridCol w:w="595"/>
      </w:tblGrid>
      <w:tr w:rsidR="005D3E2D" w:rsidRPr="005D3E2D" w:rsidTr="005D3E2D">
        <w:trPr>
          <w:trHeight w:val="20"/>
        </w:trPr>
        <w:tc>
          <w:tcPr>
            <w:tcW w:w="195" w:type="pct"/>
            <w:vMerge w:val="restart"/>
            <w:tcBorders>
              <w:top w:val="single" w:sz="4" w:space="0" w:color="auto"/>
              <w:left w:val="single" w:sz="4" w:space="0" w:color="auto"/>
              <w:bottom w:val="single" w:sz="4" w:space="0" w:color="auto"/>
              <w:right w:val="single" w:sz="4" w:space="0" w:color="auto"/>
            </w:tcBorders>
            <w:vAlign w:val="center"/>
          </w:tcPr>
          <w:p w:rsidR="005D3E2D" w:rsidRPr="005D3E2D" w:rsidRDefault="005D3E2D" w:rsidP="005D3E2D">
            <w:pPr>
              <w:autoSpaceDE w:val="0"/>
              <w:autoSpaceDN w:val="0"/>
              <w:adjustRightInd w:val="0"/>
              <w:jc w:val="center"/>
              <w:rPr>
                <w:rFonts w:ascii="Arial" w:hAnsi="Arial" w:cs="Arial"/>
                <w:b/>
                <w:sz w:val="12"/>
                <w:szCs w:val="12"/>
              </w:rPr>
            </w:pPr>
            <w:r w:rsidRPr="005D3E2D">
              <w:rPr>
                <w:rFonts w:ascii="Arial" w:hAnsi="Arial" w:cs="Arial"/>
                <w:b/>
                <w:sz w:val="12"/>
                <w:szCs w:val="12"/>
              </w:rPr>
              <w:t>№ п/п</w:t>
            </w:r>
          </w:p>
        </w:tc>
        <w:tc>
          <w:tcPr>
            <w:tcW w:w="1217" w:type="pct"/>
            <w:vMerge w:val="restart"/>
            <w:tcBorders>
              <w:top w:val="single" w:sz="4" w:space="0" w:color="auto"/>
              <w:left w:val="single" w:sz="4" w:space="0" w:color="auto"/>
              <w:bottom w:val="single" w:sz="4" w:space="0" w:color="auto"/>
              <w:right w:val="single" w:sz="4" w:space="0" w:color="auto"/>
            </w:tcBorders>
            <w:vAlign w:val="center"/>
          </w:tcPr>
          <w:p w:rsidR="005D3E2D" w:rsidRPr="005D3E2D" w:rsidRDefault="005D3E2D" w:rsidP="005D3E2D">
            <w:pPr>
              <w:autoSpaceDE w:val="0"/>
              <w:autoSpaceDN w:val="0"/>
              <w:adjustRightInd w:val="0"/>
              <w:jc w:val="center"/>
              <w:rPr>
                <w:rFonts w:ascii="Arial" w:hAnsi="Arial" w:cs="Arial"/>
                <w:b/>
                <w:sz w:val="12"/>
                <w:szCs w:val="12"/>
              </w:rPr>
            </w:pPr>
            <w:r w:rsidRPr="005D3E2D">
              <w:rPr>
                <w:rFonts w:ascii="Arial" w:hAnsi="Arial" w:cs="Arial"/>
                <w:b/>
                <w:sz w:val="12"/>
                <w:szCs w:val="12"/>
              </w:rPr>
              <w:t>Наименование целевого показателя</w:t>
            </w:r>
          </w:p>
        </w:tc>
        <w:tc>
          <w:tcPr>
            <w:tcW w:w="663" w:type="pct"/>
            <w:vMerge w:val="restart"/>
            <w:tcBorders>
              <w:top w:val="single" w:sz="4" w:space="0" w:color="auto"/>
              <w:left w:val="single" w:sz="4" w:space="0" w:color="auto"/>
              <w:bottom w:val="single" w:sz="4" w:space="0" w:color="auto"/>
              <w:right w:val="single" w:sz="4" w:space="0" w:color="auto"/>
            </w:tcBorders>
            <w:vAlign w:val="center"/>
          </w:tcPr>
          <w:p w:rsidR="005D3E2D" w:rsidRPr="005D3E2D" w:rsidRDefault="005D3E2D" w:rsidP="005D3E2D">
            <w:pPr>
              <w:autoSpaceDE w:val="0"/>
              <w:autoSpaceDN w:val="0"/>
              <w:adjustRightInd w:val="0"/>
              <w:jc w:val="center"/>
              <w:rPr>
                <w:rFonts w:ascii="Arial" w:hAnsi="Arial" w:cs="Arial"/>
                <w:b/>
                <w:sz w:val="12"/>
                <w:szCs w:val="12"/>
              </w:rPr>
            </w:pPr>
            <w:r w:rsidRPr="005D3E2D">
              <w:rPr>
                <w:rFonts w:ascii="Arial" w:hAnsi="Arial" w:cs="Arial"/>
                <w:b/>
                <w:sz w:val="12"/>
                <w:szCs w:val="12"/>
              </w:rPr>
              <w:t>Единица измерения</w:t>
            </w:r>
          </w:p>
        </w:tc>
        <w:tc>
          <w:tcPr>
            <w:tcW w:w="1654" w:type="pct"/>
            <w:vMerge w:val="restart"/>
            <w:tcBorders>
              <w:top w:val="single" w:sz="4" w:space="0" w:color="auto"/>
              <w:left w:val="single" w:sz="4" w:space="0" w:color="auto"/>
              <w:bottom w:val="single" w:sz="4" w:space="0" w:color="auto"/>
              <w:right w:val="single" w:sz="4" w:space="0" w:color="auto"/>
            </w:tcBorders>
            <w:vAlign w:val="center"/>
          </w:tcPr>
          <w:p w:rsidR="005D3E2D" w:rsidRPr="005D3E2D" w:rsidRDefault="005D3E2D" w:rsidP="005D3E2D">
            <w:pPr>
              <w:autoSpaceDE w:val="0"/>
              <w:autoSpaceDN w:val="0"/>
              <w:adjustRightInd w:val="0"/>
              <w:jc w:val="center"/>
              <w:rPr>
                <w:rFonts w:ascii="Arial" w:hAnsi="Arial" w:cs="Arial"/>
                <w:b/>
                <w:sz w:val="12"/>
                <w:szCs w:val="12"/>
              </w:rPr>
            </w:pPr>
            <w:r w:rsidRPr="005D3E2D">
              <w:rPr>
                <w:rFonts w:ascii="Arial" w:hAnsi="Arial" w:cs="Arial"/>
                <w:b/>
                <w:sz w:val="12"/>
                <w:szCs w:val="12"/>
              </w:rPr>
              <w:t>Базовое значение целевого показателя (2019 год)</w:t>
            </w:r>
          </w:p>
        </w:tc>
        <w:tc>
          <w:tcPr>
            <w:tcW w:w="1271" w:type="pct"/>
            <w:gridSpan w:val="4"/>
            <w:tcBorders>
              <w:top w:val="single" w:sz="4" w:space="0" w:color="auto"/>
              <w:left w:val="single" w:sz="4" w:space="0" w:color="auto"/>
              <w:bottom w:val="single" w:sz="4" w:space="0" w:color="auto"/>
              <w:right w:val="single" w:sz="4" w:space="0" w:color="auto"/>
            </w:tcBorders>
            <w:vAlign w:val="center"/>
          </w:tcPr>
          <w:p w:rsidR="005D3E2D" w:rsidRPr="005D3E2D" w:rsidRDefault="005D3E2D" w:rsidP="005D3E2D">
            <w:pPr>
              <w:autoSpaceDE w:val="0"/>
              <w:autoSpaceDN w:val="0"/>
              <w:adjustRightInd w:val="0"/>
              <w:jc w:val="center"/>
              <w:rPr>
                <w:rFonts w:ascii="Arial" w:hAnsi="Arial" w:cs="Arial"/>
                <w:b/>
                <w:sz w:val="12"/>
                <w:szCs w:val="12"/>
              </w:rPr>
            </w:pPr>
            <w:r w:rsidRPr="005D3E2D">
              <w:rPr>
                <w:rFonts w:ascii="Arial" w:hAnsi="Arial" w:cs="Arial"/>
                <w:b/>
                <w:sz w:val="12"/>
                <w:szCs w:val="12"/>
              </w:rPr>
              <w:t>Значение целевого показателя по годам</w:t>
            </w:r>
          </w:p>
        </w:tc>
      </w:tr>
      <w:tr w:rsidR="00F36107" w:rsidRPr="005D3E2D" w:rsidTr="005D3E2D">
        <w:trPr>
          <w:trHeight w:val="20"/>
        </w:trPr>
        <w:tc>
          <w:tcPr>
            <w:tcW w:w="195" w:type="pct"/>
            <w:vMerge/>
            <w:tcBorders>
              <w:top w:val="single" w:sz="4" w:space="0" w:color="auto"/>
              <w:left w:val="single" w:sz="4" w:space="0" w:color="auto"/>
              <w:bottom w:val="single" w:sz="4" w:space="0" w:color="auto"/>
              <w:right w:val="single" w:sz="4" w:space="0" w:color="auto"/>
            </w:tcBorders>
          </w:tcPr>
          <w:p w:rsidR="005D3E2D" w:rsidRPr="005D3E2D" w:rsidRDefault="005D3E2D" w:rsidP="005D3E2D">
            <w:pPr>
              <w:autoSpaceDE w:val="0"/>
              <w:autoSpaceDN w:val="0"/>
              <w:adjustRightInd w:val="0"/>
              <w:jc w:val="both"/>
              <w:rPr>
                <w:rFonts w:ascii="Arial" w:hAnsi="Arial" w:cs="Arial"/>
                <w:b/>
                <w:sz w:val="12"/>
                <w:szCs w:val="12"/>
              </w:rPr>
            </w:pPr>
          </w:p>
        </w:tc>
        <w:tc>
          <w:tcPr>
            <w:tcW w:w="1217" w:type="pct"/>
            <w:vMerge/>
            <w:tcBorders>
              <w:top w:val="single" w:sz="4" w:space="0" w:color="auto"/>
              <w:left w:val="single" w:sz="4" w:space="0" w:color="auto"/>
              <w:bottom w:val="single" w:sz="4" w:space="0" w:color="auto"/>
              <w:right w:val="single" w:sz="4" w:space="0" w:color="auto"/>
            </w:tcBorders>
          </w:tcPr>
          <w:p w:rsidR="005D3E2D" w:rsidRPr="005D3E2D" w:rsidRDefault="005D3E2D" w:rsidP="005D3E2D">
            <w:pPr>
              <w:autoSpaceDE w:val="0"/>
              <w:autoSpaceDN w:val="0"/>
              <w:adjustRightInd w:val="0"/>
              <w:jc w:val="both"/>
              <w:rPr>
                <w:rFonts w:ascii="Arial" w:hAnsi="Arial" w:cs="Arial"/>
                <w:b/>
                <w:sz w:val="12"/>
                <w:szCs w:val="12"/>
              </w:rPr>
            </w:pPr>
          </w:p>
        </w:tc>
        <w:tc>
          <w:tcPr>
            <w:tcW w:w="663" w:type="pct"/>
            <w:vMerge/>
            <w:tcBorders>
              <w:top w:val="single" w:sz="4" w:space="0" w:color="auto"/>
              <w:left w:val="single" w:sz="4" w:space="0" w:color="auto"/>
              <w:bottom w:val="single" w:sz="4" w:space="0" w:color="auto"/>
              <w:right w:val="single" w:sz="4" w:space="0" w:color="auto"/>
            </w:tcBorders>
          </w:tcPr>
          <w:p w:rsidR="005D3E2D" w:rsidRPr="005D3E2D" w:rsidRDefault="005D3E2D" w:rsidP="005D3E2D">
            <w:pPr>
              <w:autoSpaceDE w:val="0"/>
              <w:autoSpaceDN w:val="0"/>
              <w:adjustRightInd w:val="0"/>
              <w:jc w:val="both"/>
              <w:rPr>
                <w:rFonts w:ascii="Arial" w:hAnsi="Arial" w:cs="Arial"/>
                <w:b/>
                <w:sz w:val="12"/>
                <w:szCs w:val="12"/>
              </w:rPr>
            </w:pPr>
          </w:p>
        </w:tc>
        <w:tc>
          <w:tcPr>
            <w:tcW w:w="1654" w:type="pct"/>
            <w:vMerge/>
            <w:tcBorders>
              <w:top w:val="single" w:sz="4" w:space="0" w:color="auto"/>
              <w:left w:val="single" w:sz="4" w:space="0" w:color="auto"/>
              <w:bottom w:val="single" w:sz="4" w:space="0" w:color="auto"/>
              <w:right w:val="single" w:sz="4" w:space="0" w:color="auto"/>
            </w:tcBorders>
          </w:tcPr>
          <w:p w:rsidR="005D3E2D" w:rsidRPr="005D3E2D" w:rsidRDefault="005D3E2D" w:rsidP="005D3E2D">
            <w:pPr>
              <w:autoSpaceDE w:val="0"/>
              <w:autoSpaceDN w:val="0"/>
              <w:adjustRightInd w:val="0"/>
              <w:jc w:val="both"/>
              <w:rPr>
                <w:rFonts w:ascii="Arial" w:hAnsi="Arial" w:cs="Arial"/>
                <w:b/>
                <w:sz w:val="12"/>
                <w:szCs w:val="12"/>
              </w:rPr>
            </w:pPr>
          </w:p>
        </w:tc>
        <w:tc>
          <w:tcPr>
            <w:tcW w:w="333" w:type="pct"/>
            <w:tcBorders>
              <w:top w:val="single" w:sz="4" w:space="0" w:color="auto"/>
              <w:left w:val="single" w:sz="4" w:space="0" w:color="auto"/>
              <w:bottom w:val="single" w:sz="4" w:space="0" w:color="auto"/>
              <w:right w:val="single" w:sz="4" w:space="0" w:color="auto"/>
            </w:tcBorders>
            <w:vAlign w:val="center"/>
          </w:tcPr>
          <w:p w:rsidR="005D3E2D" w:rsidRPr="005D3E2D" w:rsidRDefault="005D3E2D" w:rsidP="005D3E2D">
            <w:pPr>
              <w:autoSpaceDE w:val="0"/>
              <w:autoSpaceDN w:val="0"/>
              <w:adjustRightInd w:val="0"/>
              <w:jc w:val="center"/>
              <w:rPr>
                <w:rFonts w:ascii="Arial" w:hAnsi="Arial" w:cs="Arial"/>
                <w:b/>
                <w:sz w:val="12"/>
                <w:szCs w:val="12"/>
              </w:rPr>
            </w:pPr>
            <w:r w:rsidRPr="005D3E2D">
              <w:rPr>
                <w:rFonts w:ascii="Arial" w:hAnsi="Arial" w:cs="Arial"/>
                <w:b/>
                <w:sz w:val="12"/>
                <w:szCs w:val="12"/>
              </w:rPr>
              <w:t>2020</w:t>
            </w:r>
          </w:p>
        </w:tc>
        <w:tc>
          <w:tcPr>
            <w:tcW w:w="333" w:type="pct"/>
            <w:tcBorders>
              <w:top w:val="single" w:sz="4" w:space="0" w:color="auto"/>
              <w:left w:val="single" w:sz="4" w:space="0" w:color="auto"/>
              <w:bottom w:val="single" w:sz="4" w:space="0" w:color="auto"/>
              <w:right w:val="single" w:sz="4" w:space="0" w:color="auto"/>
            </w:tcBorders>
            <w:vAlign w:val="center"/>
          </w:tcPr>
          <w:p w:rsidR="005D3E2D" w:rsidRPr="005D3E2D" w:rsidRDefault="005D3E2D" w:rsidP="005D3E2D">
            <w:pPr>
              <w:autoSpaceDE w:val="0"/>
              <w:autoSpaceDN w:val="0"/>
              <w:adjustRightInd w:val="0"/>
              <w:jc w:val="center"/>
              <w:rPr>
                <w:rFonts w:ascii="Arial" w:hAnsi="Arial" w:cs="Arial"/>
                <w:b/>
                <w:sz w:val="12"/>
                <w:szCs w:val="12"/>
              </w:rPr>
            </w:pPr>
            <w:r w:rsidRPr="005D3E2D">
              <w:rPr>
                <w:rFonts w:ascii="Arial" w:hAnsi="Arial" w:cs="Arial"/>
                <w:b/>
                <w:sz w:val="12"/>
                <w:szCs w:val="12"/>
              </w:rPr>
              <w:t>2021</w:t>
            </w:r>
          </w:p>
        </w:tc>
        <w:tc>
          <w:tcPr>
            <w:tcW w:w="333" w:type="pct"/>
            <w:tcBorders>
              <w:top w:val="single" w:sz="4" w:space="0" w:color="auto"/>
              <w:left w:val="single" w:sz="4" w:space="0" w:color="auto"/>
              <w:bottom w:val="single" w:sz="4" w:space="0" w:color="auto"/>
              <w:right w:val="single" w:sz="4" w:space="0" w:color="auto"/>
            </w:tcBorders>
            <w:vAlign w:val="center"/>
          </w:tcPr>
          <w:p w:rsidR="005D3E2D" w:rsidRPr="005D3E2D" w:rsidRDefault="005D3E2D" w:rsidP="005D3E2D">
            <w:pPr>
              <w:autoSpaceDE w:val="0"/>
              <w:autoSpaceDN w:val="0"/>
              <w:adjustRightInd w:val="0"/>
              <w:jc w:val="center"/>
              <w:rPr>
                <w:rFonts w:ascii="Arial" w:hAnsi="Arial" w:cs="Arial"/>
                <w:b/>
                <w:sz w:val="12"/>
                <w:szCs w:val="12"/>
              </w:rPr>
            </w:pPr>
            <w:r w:rsidRPr="005D3E2D">
              <w:rPr>
                <w:rFonts w:ascii="Arial" w:hAnsi="Arial" w:cs="Arial"/>
                <w:b/>
                <w:sz w:val="12"/>
                <w:szCs w:val="12"/>
              </w:rPr>
              <w:t>2022</w:t>
            </w:r>
          </w:p>
        </w:tc>
        <w:tc>
          <w:tcPr>
            <w:tcW w:w="272" w:type="pct"/>
            <w:tcBorders>
              <w:top w:val="single" w:sz="4" w:space="0" w:color="auto"/>
              <w:left w:val="single" w:sz="4" w:space="0" w:color="auto"/>
              <w:bottom w:val="single" w:sz="4" w:space="0" w:color="auto"/>
              <w:right w:val="single" w:sz="4" w:space="0" w:color="auto"/>
            </w:tcBorders>
            <w:vAlign w:val="center"/>
          </w:tcPr>
          <w:p w:rsidR="005D3E2D" w:rsidRPr="005D3E2D" w:rsidRDefault="005D3E2D" w:rsidP="005D3E2D">
            <w:pPr>
              <w:autoSpaceDE w:val="0"/>
              <w:autoSpaceDN w:val="0"/>
              <w:adjustRightInd w:val="0"/>
              <w:jc w:val="center"/>
              <w:rPr>
                <w:rFonts w:ascii="Arial" w:hAnsi="Arial" w:cs="Arial"/>
                <w:b/>
                <w:sz w:val="12"/>
                <w:szCs w:val="12"/>
              </w:rPr>
            </w:pPr>
            <w:r w:rsidRPr="005D3E2D">
              <w:rPr>
                <w:rFonts w:ascii="Arial" w:hAnsi="Arial" w:cs="Arial"/>
                <w:b/>
                <w:sz w:val="12"/>
                <w:szCs w:val="12"/>
              </w:rPr>
              <w:t>2023</w:t>
            </w:r>
          </w:p>
        </w:tc>
      </w:tr>
      <w:tr w:rsidR="00F36107" w:rsidRPr="005D3E2D" w:rsidTr="005D3E2D">
        <w:trPr>
          <w:trHeight w:val="20"/>
        </w:trPr>
        <w:tc>
          <w:tcPr>
            <w:tcW w:w="195" w:type="pct"/>
            <w:tcBorders>
              <w:top w:val="single" w:sz="4" w:space="0" w:color="auto"/>
              <w:left w:val="single" w:sz="4" w:space="0" w:color="auto"/>
              <w:bottom w:val="single" w:sz="4" w:space="0" w:color="auto"/>
              <w:right w:val="single" w:sz="4" w:space="0" w:color="auto"/>
            </w:tcBorders>
          </w:tcPr>
          <w:p w:rsidR="005D3E2D" w:rsidRPr="005D3E2D" w:rsidRDefault="005D3E2D" w:rsidP="005D3E2D">
            <w:pPr>
              <w:autoSpaceDE w:val="0"/>
              <w:autoSpaceDN w:val="0"/>
              <w:adjustRightInd w:val="0"/>
              <w:jc w:val="center"/>
              <w:rPr>
                <w:rFonts w:ascii="Arial" w:hAnsi="Arial" w:cs="Arial"/>
                <w:sz w:val="12"/>
                <w:szCs w:val="12"/>
              </w:rPr>
            </w:pPr>
            <w:r w:rsidRPr="005D3E2D">
              <w:rPr>
                <w:rFonts w:ascii="Arial" w:hAnsi="Arial" w:cs="Arial"/>
                <w:sz w:val="12"/>
                <w:szCs w:val="12"/>
              </w:rPr>
              <w:t>1</w:t>
            </w:r>
          </w:p>
        </w:tc>
        <w:tc>
          <w:tcPr>
            <w:tcW w:w="1217" w:type="pct"/>
            <w:tcBorders>
              <w:top w:val="single" w:sz="4" w:space="0" w:color="auto"/>
              <w:left w:val="single" w:sz="4" w:space="0" w:color="auto"/>
              <w:bottom w:val="single" w:sz="4" w:space="0" w:color="auto"/>
              <w:right w:val="single" w:sz="4" w:space="0" w:color="auto"/>
            </w:tcBorders>
          </w:tcPr>
          <w:p w:rsidR="005D3E2D" w:rsidRPr="005D3E2D" w:rsidRDefault="005D3E2D" w:rsidP="005D3E2D">
            <w:pPr>
              <w:autoSpaceDE w:val="0"/>
              <w:autoSpaceDN w:val="0"/>
              <w:adjustRightInd w:val="0"/>
              <w:jc w:val="center"/>
              <w:rPr>
                <w:rFonts w:ascii="Arial" w:hAnsi="Arial" w:cs="Arial"/>
                <w:sz w:val="12"/>
                <w:szCs w:val="12"/>
              </w:rPr>
            </w:pPr>
            <w:r w:rsidRPr="005D3E2D">
              <w:rPr>
                <w:rFonts w:ascii="Arial" w:hAnsi="Arial" w:cs="Arial"/>
                <w:sz w:val="12"/>
                <w:szCs w:val="12"/>
              </w:rPr>
              <w:t>2</w:t>
            </w:r>
          </w:p>
        </w:tc>
        <w:tc>
          <w:tcPr>
            <w:tcW w:w="663" w:type="pct"/>
            <w:tcBorders>
              <w:top w:val="single" w:sz="4" w:space="0" w:color="auto"/>
              <w:left w:val="single" w:sz="4" w:space="0" w:color="auto"/>
              <w:bottom w:val="single" w:sz="4" w:space="0" w:color="auto"/>
              <w:right w:val="single" w:sz="4" w:space="0" w:color="auto"/>
            </w:tcBorders>
          </w:tcPr>
          <w:p w:rsidR="005D3E2D" w:rsidRPr="005D3E2D" w:rsidRDefault="005D3E2D" w:rsidP="005D3E2D">
            <w:pPr>
              <w:autoSpaceDE w:val="0"/>
              <w:autoSpaceDN w:val="0"/>
              <w:adjustRightInd w:val="0"/>
              <w:jc w:val="center"/>
              <w:rPr>
                <w:rFonts w:ascii="Arial" w:hAnsi="Arial" w:cs="Arial"/>
                <w:sz w:val="12"/>
                <w:szCs w:val="12"/>
              </w:rPr>
            </w:pPr>
            <w:r w:rsidRPr="005D3E2D">
              <w:rPr>
                <w:rFonts w:ascii="Arial" w:hAnsi="Arial" w:cs="Arial"/>
                <w:sz w:val="12"/>
                <w:szCs w:val="12"/>
              </w:rPr>
              <w:t>3</w:t>
            </w:r>
          </w:p>
        </w:tc>
        <w:tc>
          <w:tcPr>
            <w:tcW w:w="1654" w:type="pct"/>
            <w:tcBorders>
              <w:top w:val="single" w:sz="4" w:space="0" w:color="auto"/>
              <w:left w:val="single" w:sz="4" w:space="0" w:color="auto"/>
              <w:bottom w:val="single" w:sz="4" w:space="0" w:color="auto"/>
              <w:right w:val="single" w:sz="4" w:space="0" w:color="auto"/>
            </w:tcBorders>
          </w:tcPr>
          <w:p w:rsidR="005D3E2D" w:rsidRPr="005D3E2D" w:rsidRDefault="005D3E2D" w:rsidP="005D3E2D">
            <w:pPr>
              <w:autoSpaceDE w:val="0"/>
              <w:autoSpaceDN w:val="0"/>
              <w:adjustRightInd w:val="0"/>
              <w:jc w:val="center"/>
              <w:rPr>
                <w:rFonts w:ascii="Arial" w:hAnsi="Arial" w:cs="Arial"/>
                <w:sz w:val="12"/>
                <w:szCs w:val="12"/>
              </w:rPr>
            </w:pPr>
            <w:r w:rsidRPr="005D3E2D">
              <w:rPr>
                <w:rFonts w:ascii="Arial" w:hAnsi="Arial" w:cs="Arial"/>
                <w:sz w:val="12"/>
                <w:szCs w:val="12"/>
              </w:rPr>
              <w:t>4</w:t>
            </w:r>
          </w:p>
        </w:tc>
        <w:tc>
          <w:tcPr>
            <w:tcW w:w="333" w:type="pct"/>
            <w:tcBorders>
              <w:top w:val="single" w:sz="4" w:space="0" w:color="auto"/>
              <w:left w:val="single" w:sz="4" w:space="0" w:color="auto"/>
              <w:bottom w:val="single" w:sz="4" w:space="0" w:color="auto"/>
              <w:right w:val="single" w:sz="4" w:space="0" w:color="auto"/>
            </w:tcBorders>
          </w:tcPr>
          <w:p w:rsidR="005D3E2D" w:rsidRPr="005D3E2D" w:rsidRDefault="005D3E2D" w:rsidP="005D3E2D">
            <w:pPr>
              <w:autoSpaceDE w:val="0"/>
              <w:autoSpaceDN w:val="0"/>
              <w:adjustRightInd w:val="0"/>
              <w:jc w:val="center"/>
              <w:rPr>
                <w:rFonts w:ascii="Arial" w:hAnsi="Arial" w:cs="Arial"/>
                <w:sz w:val="12"/>
                <w:szCs w:val="12"/>
              </w:rPr>
            </w:pPr>
            <w:r w:rsidRPr="005D3E2D">
              <w:rPr>
                <w:rFonts w:ascii="Arial" w:hAnsi="Arial" w:cs="Arial"/>
                <w:sz w:val="12"/>
                <w:szCs w:val="12"/>
              </w:rPr>
              <w:t>5</w:t>
            </w:r>
          </w:p>
        </w:tc>
        <w:tc>
          <w:tcPr>
            <w:tcW w:w="333" w:type="pct"/>
            <w:tcBorders>
              <w:top w:val="single" w:sz="4" w:space="0" w:color="auto"/>
              <w:left w:val="single" w:sz="4" w:space="0" w:color="auto"/>
              <w:bottom w:val="single" w:sz="4" w:space="0" w:color="auto"/>
              <w:right w:val="single" w:sz="4" w:space="0" w:color="auto"/>
            </w:tcBorders>
          </w:tcPr>
          <w:p w:rsidR="005D3E2D" w:rsidRPr="005D3E2D" w:rsidRDefault="005D3E2D" w:rsidP="005D3E2D">
            <w:pPr>
              <w:autoSpaceDE w:val="0"/>
              <w:autoSpaceDN w:val="0"/>
              <w:adjustRightInd w:val="0"/>
              <w:jc w:val="center"/>
              <w:rPr>
                <w:rFonts w:ascii="Arial" w:hAnsi="Arial" w:cs="Arial"/>
                <w:sz w:val="12"/>
                <w:szCs w:val="12"/>
              </w:rPr>
            </w:pPr>
            <w:r w:rsidRPr="005D3E2D">
              <w:rPr>
                <w:rFonts w:ascii="Arial" w:hAnsi="Arial" w:cs="Arial"/>
                <w:sz w:val="12"/>
                <w:szCs w:val="12"/>
              </w:rPr>
              <w:t>6</w:t>
            </w:r>
          </w:p>
        </w:tc>
        <w:tc>
          <w:tcPr>
            <w:tcW w:w="333" w:type="pct"/>
            <w:tcBorders>
              <w:top w:val="single" w:sz="4" w:space="0" w:color="auto"/>
              <w:left w:val="single" w:sz="4" w:space="0" w:color="auto"/>
              <w:bottom w:val="single" w:sz="4" w:space="0" w:color="auto"/>
              <w:right w:val="single" w:sz="4" w:space="0" w:color="auto"/>
            </w:tcBorders>
          </w:tcPr>
          <w:p w:rsidR="005D3E2D" w:rsidRPr="005D3E2D" w:rsidRDefault="005D3E2D" w:rsidP="005D3E2D">
            <w:pPr>
              <w:autoSpaceDE w:val="0"/>
              <w:autoSpaceDN w:val="0"/>
              <w:adjustRightInd w:val="0"/>
              <w:jc w:val="center"/>
              <w:rPr>
                <w:rFonts w:ascii="Arial" w:hAnsi="Arial" w:cs="Arial"/>
                <w:sz w:val="12"/>
                <w:szCs w:val="12"/>
              </w:rPr>
            </w:pPr>
            <w:r w:rsidRPr="005D3E2D">
              <w:rPr>
                <w:rFonts w:ascii="Arial" w:hAnsi="Arial" w:cs="Arial"/>
                <w:sz w:val="12"/>
                <w:szCs w:val="12"/>
              </w:rPr>
              <w:t>7</w:t>
            </w:r>
          </w:p>
        </w:tc>
        <w:tc>
          <w:tcPr>
            <w:tcW w:w="272" w:type="pct"/>
            <w:tcBorders>
              <w:top w:val="single" w:sz="4" w:space="0" w:color="auto"/>
              <w:left w:val="single" w:sz="4" w:space="0" w:color="auto"/>
              <w:bottom w:val="single" w:sz="4" w:space="0" w:color="auto"/>
              <w:right w:val="single" w:sz="4" w:space="0" w:color="auto"/>
            </w:tcBorders>
          </w:tcPr>
          <w:p w:rsidR="005D3E2D" w:rsidRPr="005D3E2D" w:rsidRDefault="005D3E2D" w:rsidP="005D3E2D">
            <w:pPr>
              <w:autoSpaceDE w:val="0"/>
              <w:autoSpaceDN w:val="0"/>
              <w:adjustRightInd w:val="0"/>
              <w:jc w:val="center"/>
              <w:rPr>
                <w:rFonts w:ascii="Arial" w:hAnsi="Arial" w:cs="Arial"/>
                <w:sz w:val="12"/>
                <w:szCs w:val="12"/>
              </w:rPr>
            </w:pPr>
            <w:r w:rsidRPr="005D3E2D">
              <w:rPr>
                <w:rFonts w:ascii="Arial" w:hAnsi="Arial" w:cs="Arial"/>
                <w:sz w:val="12"/>
                <w:szCs w:val="12"/>
              </w:rPr>
              <w:t>8</w:t>
            </w:r>
          </w:p>
        </w:tc>
      </w:tr>
      <w:tr w:rsidR="005D3E2D" w:rsidRPr="005D3E2D" w:rsidTr="005D3E2D">
        <w:trPr>
          <w:trHeight w:val="20"/>
        </w:trPr>
        <w:tc>
          <w:tcPr>
            <w:tcW w:w="195" w:type="pct"/>
            <w:tcBorders>
              <w:top w:val="single" w:sz="4" w:space="0" w:color="auto"/>
              <w:left w:val="single" w:sz="4" w:space="0" w:color="auto"/>
              <w:bottom w:val="single" w:sz="4" w:space="0" w:color="auto"/>
              <w:right w:val="single" w:sz="4" w:space="0" w:color="auto"/>
            </w:tcBorders>
          </w:tcPr>
          <w:p w:rsidR="005D3E2D" w:rsidRPr="005D3E2D" w:rsidRDefault="005D3E2D" w:rsidP="005D3E2D">
            <w:pPr>
              <w:autoSpaceDE w:val="0"/>
              <w:autoSpaceDN w:val="0"/>
              <w:adjustRightInd w:val="0"/>
              <w:jc w:val="center"/>
              <w:rPr>
                <w:rFonts w:ascii="Arial" w:hAnsi="Arial" w:cs="Arial"/>
                <w:sz w:val="12"/>
                <w:szCs w:val="12"/>
              </w:rPr>
            </w:pPr>
            <w:r w:rsidRPr="005D3E2D">
              <w:rPr>
                <w:rFonts w:ascii="Arial" w:hAnsi="Arial" w:cs="Arial"/>
                <w:sz w:val="12"/>
                <w:szCs w:val="12"/>
              </w:rPr>
              <w:t>7.</w:t>
            </w:r>
          </w:p>
        </w:tc>
        <w:tc>
          <w:tcPr>
            <w:tcW w:w="4805" w:type="pct"/>
            <w:gridSpan w:val="7"/>
            <w:tcBorders>
              <w:top w:val="single" w:sz="4" w:space="0" w:color="auto"/>
              <w:left w:val="single" w:sz="4" w:space="0" w:color="auto"/>
              <w:bottom w:val="single" w:sz="4" w:space="0" w:color="auto"/>
              <w:right w:val="single" w:sz="4" w:space="0" w:color="auto"/>
            </w:tcBorders>
          </w:tcPr>
          <w:p w:rsidR="005D3E2D" w:rsidRPr="005D3E2D" w:rsidRDefault="005D3E2D" w:rsidP="005D3E2D">
            <w:pPr>
              <w:overflowPunct w:val="0"/>
              <w:autoSpaceDE w:val="0"/>
              <w:autoSpaceDN w:val="0"/>
              <w:adjustRightInd w:val="0"/>
              <w:rPr>
                <w:rFonts w:ascii="Arial" w:hAnsi="Arial" w:cs="Arial"/>
                <w:sz w:val="12"/>
                <w:szCs w:val="12"/>
              </w:rPr>
            </w:pPr>
            <w:r w:rsidRPr="005D3E2D">
              <w:rPr>
                <w:rFonts w:ascii="Arial" w:hAnsi="Arial" w:cs="Arial"/>
                <w:sz w:val="12"/>
                <w:szCs w:val="12"/>
              </w:rPr>
              <w:t>Подпрограмма «Реализация проектов территориальных общественных самоуправлений»</w:t>
            </w:r>
          </w:p>
        </w:tc>
      </w:tr>
      <w:tr w:rsidR="00F36107" w:rsidRPr="005D3E2D" w:rsidTr="005D3E2D">
        <w:trPr>
          <w:trHeight w:val="20"/>
        </w:trPr>
        <w:tc>
          <w:tcPr>
            <w:tcW w:w="195" w:type="pct"/>
            <w:tcBorders>
              <w:top w:val="single" w:sz="4" w:space="0" w:color="auto"/>
              <w:left w:val="single" w:sz="4" w:space="0" w:color="auto"/>
              <w:bottom w:val="single" w:sz="4" w:space="0" w:color="auto"/>
              <w:right w:val="single" w:sz="4" w:space="0" w:color="auto"/>
            </w:tcBorders>
          </w:tcPr>
          <w:p w:rsidR="005D3E2D" w:rsidRPr="005D3E2D" w:rsidRDefault="005D3E2D" w:rsidP="005D3E2D">
            <w:pPr>
              <w:autoSpaceDE w:val="0"/>
              <w:autoSpaceDN w:val="0"/>
              <w:adjustRightInd w:val="0"/>
              <w:jc w:val="center"/>
              <w:rPr>
                <w:rFonts w:ascii="Arial" w:hAnsi="Arial" w:cs="Arial"/>
                <w:sz w:val="12"/>
                <w:szCs w:val="12"/>
              </w:rPr>
            </w:pPr>
            <w:r w:rsidRPr="005D3E2D">
              <w:rPr>
                <w:rFonts w:ascii="Arial" w:hAnsi="Arial" w:cs="Arial"/>
                <w:sz w:val="12"/>
                <w:szCs w:val="12"/>
              </w:rPr>
              <w:t>7.1.</w:t>
            </w:r>
          </w:p>
        </w:tc>
        <w:tc>
          <w:tcPr>
            <w:tcW w:w="1217" w:type="pct"/>
            <w:tcBorders>
              <w:top w:val="single" w:sz="4" w:space="0" w:color="auto"/>
              <w:left w:val="single" w:sz="4" w:space="0" w:color="auto"/>
              <w:bottom w:val="single" w:sz="4" w:space="0" w:color="auto"/>
              <w:right w:val="single" w:sz="4" w:space="0" w:color="auto"/>
            </w:tcBorders>
          </w:tcPr>
          <w:p w:rsidR="005D3E2D" w:rsidRPr="005D3E2D" w:rsidRDefault="005D3E2D" w:rsidP="005D3E2D">
            <w:pPr>
              <w:autoSpaceDE w:val="0"/>
              <w:autoSpaceDN w:val="0"/>
              <w:adjustRightInd w:val="0"/>
              <w:rPr>
                <w:rFonts w:ascii="Arial" w:hAnsi="Arial" w:cs="Arial"/>
                <w:sz w:val="12"/>
                <w:szCs w:val="12"/>
              </w:rPr>
            </w:pPr>
            <w:r w:rsidRPr="005D3E2D">
              <w:rPr>
                <w:rFonts w:ascii="Arial" w:hAnsi="Arial" w:cs="Arial"/>
                <w:sz w:val="12"/>
                <w:szCs w:val="12"/>
              </w:rPr>
              <w:t>Количество реализованных проектов ТОС</w:t>
            </w:r>
          </w:p>
        </w:tc>
        <w:tc>
          <w:tcPr>
            <w:tcW w:w="663" w:type="pct"/>
            <w:tcBorders>
              <w:top w:val="single" w:sz="4" w:space="0" w:color="auto"/>
              <w:left w:val="single" w:sz="4" w:space="0" w:color="auto"/>
              <w:bottom w:val="single" w:sz="4" w:space="0" w:color="auto"/>
              <w:right w:val="single" w:sz="4" w:space="0" w:color="auto"/>
            </w:tcBorders>
            <w:vAlign w:val="center"/>
          </w:tcPr>
          <w:p w:rsidR="005D3E2D" w:rsidRPr="005D3E2D" w:rsidRDefault="005D3E2D" w:rsidP="005D3E2D">
            <w:pPr>
              <w:autoSpaceDE w:val="0"/>
              <w:autoSpaceDN w:val="0"/>
              <w:adjustRightInd w:val="0"/>
              <w:jc w:val="center"/>
              <w:rPr>
                <w:rFonts w:ascii="Arial" w:hAnsi="Arial" w:cs="Arial"/>
                <w:sz w:val="12"/>
                <w:szCs w:val="12"/>
              </w:rPr>
            </w:pPr>
            <w:r w:rsidRPr="005D3E2D">
              <w:rPr>
                <w:rFonts w:ascii="Arial" w:hAnsi="Arial" w:cs="Arial"/>
                <w:sz w:val="12"/>
                <w:szCs w:val="12"/>
              </w:rPr>
              <w:t>ед.</w:t>
            </w:r>
          </w:p>
        </w:tc>
        <w:tc>
          <w:tcPr>
            <w:tcW w:w="1654" w:type="pct"/>
            <w:tcBorders>
              <w:top w:val="single" w:sz="4" w:space="0" w:color="auto"/>
              <w:left w:val="single" w:sz="4" w:space="0" w:color="auto"/>
              <w:bottom w:val="single" w:sz="4" w:space="0" w:color="auto"/>
              <w:right w:val="single" w:sz="4" w:space="0" w:color="auto"/>
            </w:tcBorders>
            <w:vAlign w:val="center"/>
          </w:tcPr>
          <w:p w:rsidR="005D3E2D" w:rsidRPr="005D3E2D" w:rsidRDefault="005D3E2D" w:rsidP="005D3E2D">
            <w:pPr>
              <w:overflowPunct w:val="0"/>
              <w:autoSpaceDE w:val="0"/>
              <w:autoSpaceDN w:val="0"/>
              <w:adjustRightInd w:val="0"/>
              <w:jc w:val="center"/>
              <w:rPr>
                <w:rFonts w:ascii="Arial" w:hAnsi="Arial" w:cs="Arial"/>
                <w:sz w:val="12"/>
                <w:szCs w:val="12"/>
              </w:rPr>
            </w:pPr>
            <w:r w:rsidRPr="005D3E2D">
              <w:rPr>
                <w:rFonts w:ascii="Arial" w:hAnsi="Arial" w:cs="Arial"/>
                <w:sz w:val="12"/>
                <w:szCs w:val="12"/>
              </w:rPr>
              <w:t>0</w:t>
            </w:r>
          </w:p>
        </w:tc>
        <w:tc>
          <w:tcPr>
            <w:tcW w:w="333" w:type="pct"/>
            <w:tcBorders>
              <w:top w:val="single" w:sz="4" w:space="0" w:color="auto"/>
              <w:left w:val="single" w:sz="4" w:space="0" w:color="auto"/>
              <w:bottom w:val="single" w:sz="4" w:space="0" w:color="auto"/>
              <w:right w:val="single" w:sz="4" w:space="0" w:color="auto"/>
            </w:tcBorders>
            <w:vAlign w:val="center"/>
          </w:tcPr>
          <w:p w:rsidR="005D3E2D" w:rsidRPr="005D3E2D" w:rsidRDefault="005D3E2D" w:rsidP="005D3E2D">
            <w:pPr>
              <w:overflowPunct w:val="0"/>
              <w:autoSpaceDE w:val="0"/>
              <w:autoSpaceDN w:val="0"/>
              <w:adjustRightInd w:val="0"/>
              <w:jc w:val="center"/>
              <w:rPr>
                <w:rFonts w:ascii="Arial" w:hAnsi="Arial" w:cs="Arial"/>
                <w:sz w:val="12"/>
                <w:szCs w:val="12"/>
              </w:rPr>
            </w:pPr>
            <w:r w:rsidRPr="005D3E2D">
              <w:rPr>
                <w:rFonts w:ascii="Arial" w:hAnsi="Arial" w:cs="Arial"/>
                <w:sz w:val="12"/>
                <w:szCs w:val="12"/>
              </w:rPr>
              <w:t>-</w:t>
            </w:r>
          </w:p>
        </w:tc>
        <w:tc>
          <w:tcPr>
            <w:tcW w:w="333" w:type="pct"/>
            <w:tcBorders>
              <w:top w:val="single" w:sz="4" w:space="0" w:color="auto"/>
              <w:left w:val="single" w:sz="4" w:space="0" w:color="auto"/>
              <w:bottom w:val="single" w:sz="4" w:space="0" w:color="auto"/>
              <w:right w:val="single" w:sz="4" w:space="0" w:color="auto"/>
            </w:tcBorders>
            <w:vAlign w:val="center"/>
          </w:tcPr>
          <w:p w:rsidR="005D3E2D" w:rsidRPr="005D3E2D" w:rsidRDefault="005D3E2D" w:rsidP="005D3E2D">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w:t>
            </w:r>
          </w:p>
        </w:tc>
        <w:tc>
          <w:tcPr>
            <w:tcW w:w="333" w:type="pct"/>
            <w:tcBorders>
              <w:top w:val="single" w:sz="4" w:space="0" w:color="auto"/>
              <w:left w:val="single" w:sz="4" w:space="0" w:color="auto"/>
              <w:bottom w:val="single" w:sz="4" w:space="0" w:color="auto"/>
              <w:right w:val="single" w:sz="4" w:space="0" w:color="auto"/>
            </w:tcBorders>
            <w:vAlign w:val="center"/>
          </w:tcPr>
          <w:p w:rsidR="005D3E2D" w:rsidRPr="005D3E2D" w:rsidRDefault="005D3E2D" w:rsidP="005D3E2D">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w:t>
            </w:r>
          </w:p>
        </w:tc>
        <w:tc>
          <w:tcPr>
            <w:tcW w:w="272" w:type="pct"/>
            <w:tcBorders>
              <w:top w:val="single" w:sz="4" w:space="0" w:color="auto"/>
              <w:left w:val="single" w:sz="4" w:space="0" w:color="auto"/>
              <w:bottom w:val="single" w:sz="4" w:space="0" w:color="auto"/>
              <w:right w:val="single" w:sz="4" w:space="0" w:color="auto"/>
            </w:tcBorders>
            <w:vAlign w:val="center"/>
          </w:tcPr>
          <w:p w:rsidR="005D3E2D" w:rsidRPr="005D3E2D" w:rsidRDefault="005D3E2D" w:rsidP="005D3E2D">
            <w:pPr>
              <w:overflowPunct w:val="0"/>
              <w:autoSpaceDE w:val="0"/>
              <w:autoSpaceDN w:val="0"/>
              <w:adjustRightInd w:val="0"/>
              <w:jc w:val="center"/>
              <w:rPr>
                <w:rFonts w:ascii="Arial" w:hAnsi="Arial" w:cs="Arial"/>
                <w:sz w:val="12"/>
                <w:szCs w:val="12"/>
                <w:lang w:val="en-US"/>
              </w:rPr>
            </w:pPr>
            <w:r w:rsidRPr="005D3E2D">
              <w:rPr>
                <w:rFonts w:ascii="Arial" w:hAnsi="Arial" w:cs="Arial"/>
                <w:sz w:val="12"/>
                <w:szCs w:val="12"/>
              </w:rPr>
              <w:t>-</w:t>
            </w:r>
          </w:p>
        </w:tc>
      </w:tr>
    </w:tbl>
    <w:p w:rsidR="00FA2BD5" w:rsidRPr="00AA6CCE" w:rsidRDefault="00FA2BD5" w:rsidP="00B50ACA">
      <w:pPr>
        <w:shd w:val="clear" w:color="auto" w:fill="FFFFFF"/>
        <w:suppressAutoHyphens/>
        <w:jc w:val="center"/>
        <w:rPr>
          <w:rFonts w:ascii="Arial" w:hAnsi="Arial" w:cs="Arial"/>
          <w:sz w:val="4"/>
          <w:szCs w:val="4"/>
        </w:rPr>
      </w:pPr>
    </w:p>
    <w:p w:rsidR="005D3E2D" w:rsidRPr="005D3E2D" w:rsidRDefault="005D3E2D" w:rsidP="005D3E2D">
      <w:pPr>
        <w:ind w:left="9072"/>
        <w:jc w:val="center"/>
        <w:rPr>
          <w:rFonts w:ascii="Arial" w:hAnsi="Arial" w:cs="Arial"/>
          <w:sz w:val="12"/>
          <w:szCs w:val="12"/>
        </w:rPr>
      </w:pPr>
      <w:r w:rsidRPr="005D3E2D">
        <w:rPr>
          <w:rFonts w:ascii="Arial" w:hAnsi="Arial" w:cs="Arial"/>
          <w:sz w:val="12"/>
          <w:szCs w:val="12"/>
        </w:rPr>
        <w:t>Приложе</w:t>
      </w:r>
      <w:r>
        <w:rPr>
          <w:rFonts w:ascii="Arial" w:hAnsi="Arial" w:cs="Arial"/>
          <w:sz w:val="12"/>
          <w:szCs w:val="12"/>
        </w:rPr>
        <w:t>ние 2</w:t>
      </w:r>
    </w:p>
    <w:p w:rsidR="005D3E2D" w:rsidRPr="005D3E2D" w:rsidRDefault="005D3E2D" w:rsidP="005D3E2D">
      <w:pPr>
        <w:ind w:left="9072"/>
        <w:jc w:val="center"/>
        <w:rPr>
          <w:rFonts w:ascii="Arial" w:hAnsi="Arial" w:cs="Arial"/>
          <w:sz w:val="12"/>
          <w:szCs w:val="12"/>
        </w:rPr>
      </w:pPr>
      <w:r w:rsidRPr="005D3E2D">
        <w:rPr>
          <w:rFonts w:ascii="Arial" w:hAnsi="Arial" w:cs="Arial"/>
          <w:sz w:val="12"/>
          <w:szCs w:val="12"/>
        </w:rPr>
        <w:t>к постановлению Администрации</w:t>
      </w:r>
    </w:p>
    <w:p w:rsidR="005D3E2D" w:rsidRPr="005D3E2D" w:rsidRDefault="005D3E2D" w:rsidP="005D3E2D">
      <w:pPr>
        <w:ind w:left="9072"/>
        <w:jc w:val="center"/>
        <w:rPr>
          <w:rFonts w:ascii="Arial" w:hAnsi="Arial" w:cs="Arial"/>
          <w:sz w:val="12"/>
          <w:szCs w:val="12"/>
        </w:rPr>
      </w:pPr>
      <w:r w:rsidRPr="005D3E2D">
        <w:rPr>
          <w:rFonts w:ascii="Arial" w:hAnsi="Arial" w:cs="Arial"/>
          <w:sz w:val="12"/>
          <w:szCs w:val="12"/>
        </w:rPr>
        <w:t>муниципального района</w:t>
      </w:r>
    </w:p>
    <w:p w:rsidR="005D3E2D" w:rsidRPr="005D3E2D" w:rsidRDefault="005D3E2D" w:rsidP="005D3E2D">
      <w:pPr>
        <w:ind w:left="9072"/>
        <w:jc w:val="center"/>
        <w:rPr>
          <w:rFonts w:ascii="Arial" w:hAnsi="Arial" w:cs="Arial"/>
          <w:sz w:val="12"/>
          <w:szCs w:val="12"/>
        </w:rPr>
      </w:pPr>
      <w:r w:rsidRPr="005D3E2D">
        <w:rPr>
          <w:rFonts w:ascii="Arial" w:hAnsi="Arial" w:cs="Arial"/>
          <w:sz w:val="12"/>
          <w:szCs w:val="12"/>
        </w:rPr>
        <w:t>от 18.11.2022 № 2294</w:t>
      </w:r>
    </w:p>
    <w:p w:rsidR="005D3E2D" w:rsidRPr="005D3E2D" w:rsidRDefault="005D3E2D" w:rsidP="005D3E2D">
      <w:pPr>
        <w:widowControl w:val="0"/>
        <w:autoSpaceDE w:val="0"/>
        <w:autoSpaceDN w:val="0"/>
        <w:jc w:val="center"/>
        <w:rPr>
          <w:rFonts w:ascii="Arial" w:hAnsi="Arial" w:cs="Arial"/>
          <w:b/>
          <w:sz w:val="16"/>
          <w:szCs w:val="16"/>
        </w:rPr>
      </w:pPr>
      <w:r w:rsidRPr="005D3E2D">
        <w:rPr>
          <w:rFonts w:ascii="Arial" w:hAnsi="Arial" w:cs="Arial"/>
          <w:b/>
          <w:sz w:val="16"/>
          <w:szCs w:val="16"/>
        </w:rPr>
        <w:t>Мероприятия муниципальной программы</w:t>
      </w:r>
    </w:p>
    <w:p w:rsidR="00FA2BD5" w:rsidRPr="005D3E2D" w:rsidRDefault="00FA2BD5" w:rsidP="00B50ACA">
      <w:pPr>
        <w:shd w:val="clear" w:color="auto" w:fill="FFFFFF"/>
        <w:suppressAutoHyphens/>
        <w:jc w:val="center"/>
        <w:rPr>
          <w:rFonts w:ascii="Arial" w:hAnsi="Arial" w:cs="Arial"/>
          <w:sz w:val="4"/>
          <w:szCs w:val="4"/>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
        <w:gridCol w:w="1244"/>
        <w:gridCol w:w="1060"/>
        <w:gridCol w:w="722"/>
        <w:gridCol w:w="697"/>
        <w:gridCol w:w="1075"/>
        <w:gridCol w:w="745"/>
        <w:gridCol w:w="745"/>
        <w:gridCol w:w="1999"/>
        <w:gridCol w:w="2306"/>
        <w:gridCol w:w="118"/>
      </w:tblGrid>
      <w:tr w:rsidR="00464E91" w:rsidRPr="005D3E2D" w:rsidTr="00464E91">
        <w:trPr>
          <w:gridAfter w:val="1"/>
          <w:wAfter w:w="118" w:type="dxa"/>
          <w:trHeight w:val="20"/>
        </w:trPr>
        <w:tc>
          <w:tcPr>
            <w:tcW w:w="313" w:type="dxa"/>
            <w:vMerge w:val="restart"/>
            <w:vAlign w:val="center"/>
          </w:tcPr>
          <w:p w:rsidR="00464E91" w:rsidRPr="005D3E2D" w:rsidRDefault="00464E91" w:rsidP="00F36107">
            <w:pPr>
              <w:autoSpaceDE w:val="0"/>
              <w:autoSpaceDN w:val="0"/>
              <w:adjustRightInd w:val="0"/>
              <w:jc w:val="center"/>
              <w:rPr>
                <w:rFonts w:ascii="Arial" w:hAnsi="Arial" w:cs="Arial"/>
                <w:b/>
                <w:sz w:val="12"/>
                <w:szCs w:val="12"/>
              </w:rPr>
            </w:pPr>
            <w:r w:rsidRPr="005D3E2D">
              <w:rPr>
                <w:rFonts w:ascii="Arial" w:hAnsi="Arial" w:cs="Arial"/>
                <w:b/>
                <w:sz w:val="12"/>
                <w:szCs w:val="12"/>
              </w:rPr>
              <w:t>№ п/п</w:t>
            </w:r>
          </w:p>
        </w:tc>
        <w:tc>
          <w:tcPr>
            <w:tcW w:w="0" w:type="auto"/>
            <w:vMerge w:val="restart"/>
            <w:vAlign w:val="center"/>
          </w:tcPr>
          <w:p w:rsidR="00464E91" w:rsidRPr="005D3E2D" w:rsidRDefault="00464E91" w:rsidP="00F36107">
            <w:pPr>
              <w:autoSpaceDE w:val="0"/>
              <w:autoSpaceDN w:val="0"/>
              <w:adjustRightInd w:val="0"/>
              <w:jc w:val="center"/>
              <w:rPr>
                <w:rFonts w:ascii="Arial" w:hAnsi="Arial" w:cs="Arial"/>
                <w:b/>
                <w:sz w:val="12"/>
                <w:szCs w:val="12"/>
              </w:rPr>
            </w:pPr>
            <w:r w:rsidRPr="005D3E2D">
              <w:rPr>
                <w:rFonts w:ascii="Arial" w:hAnsi="Arial" w:cs="Arial"/>
                <w:b/>
                <w:sz w:val="12"/>
                <w:szCs w:val="12"/>
              </w:rPr>
              <w:t>Наименование мероприятия</w:t>
            </w:r>
          </w:p>
        </w:tc>
        <w:tc>
          <w:tcPr>
            <w:tcW w:w="0" w:type="auto"/>
            <w:vMerge w:val="restart"/>
            <w:vAlign w:val="center"/>
          </w:tcPr>
          <w:p w:rsidR="00464E91" w:rsidRPr="005D3E2D" w:rsidRDefault="00464E91" w:rsidP="00F36107">
            <w:pPr>
              <w:autoSpaceDE w:val="0"/>
              <w:autoSpaceDN w:val="0"/>
              <w:adjustRightInd w:val="0"/>
              <w:jc w:val="center"/>
              <w:rPr>
                <w:rFonts w:ascii="Arial" w:hAnsi="Arial" w:cs="Arial"/>
                <w:b/>
                <w:sz w:val="12"/>
                <w:szCs w:val="12"/>
              </w:rPr>
            </w:pPr>
            <w:r w:rsidRPr="005D3E2D">
              <w:rPr>
                <w:rFonts w:ascii="Arial" w:hAnsi="Arial" w:cs="Arial"/>
                <w:b/>
                <w:sz w:val="12"/>
                <w:szCs w:val="12"/>
              </w:rPr>
              <w:t>Исполнитель</w:t>
            </w:r>
          </w:p>
        </w:tc>
        <w:tc>
          <w:tcPr>
            <w:tcW w:w="0" w:type="auto"/>
            <w:vMerge w:val="restart"/>
            <w:vAlign w:val="center"/>
          </w:tcPr>
          <w:p w:rsidR="00464E91" w:rsidRPr="005D3E2D" w:rsidRDefault="00464E91" w:rsidP="00F36107">
            <w:pPr>
              <w:autoSpaceDE w:val="0"/>
              <w:autoSpaceDN w:val="0"/>
              <w:adjustRightInd w:val="0"/>
              <w:jc w:val="center"/>
              <w:rPr>
                <w:rFonts w:ascii="Arial" w:hAnsi="Arial" w:cs="Arial"/>
                <w:b/>
                <w:sz w:val="12"/>
                <w:szCs w:val="12"/>
              </w:rPr>
            </w:pPr>
            <w:r w:rsidRPr="005D3E2D">
              <w:rPr>
                <w:rFonts w:ascii="Arial" w:hAnsi="Arial" w:cs="Arial"/>
                <w:b/>
                <w:sz w:val="12"/>
                <w:szCs w:val="12"/>
              </w:rPr>
              <w:t>Срок реализации</w:t>
            </w:r>
          </w:p>
        </w:tc>
        <w:tc>
          <w:tcPr>
            <w:tcW w:w="0" w:type="auto"/>
            <w:vMerge w:val="restart"/>
            <w:vAlign w:val="center"/>
          </w:tcPr>
          <w:p w:rsidR="00464E91" w:rsidRPr="005D3E2D" w:rsidRDefault="00464E91" w:rsidP="00F36107">
            <w:pPr>
              <w:autoSpaceDE w:val="0"/>
              <w:autoSpaceDN w:val="0"/>
              <w:adjustRightInd w:val="0"/>
              <w:jc w:val="center"/>
              <w:rPr>
                <w:rFonts w:ascii="Arial" w:hAnsi="Arial" w:cs="Arial"/>
                <w:b/>
                <w:sz w:val="12"/>
                <w:szCs w:val="12"/>
              </w:rPr>
            </w:pPr>
            <w:r w:rsidRPr="005D3E2D">
              <w:rPr>
                <w:rFonts w:ascii="Arial" w:hAnsi="Arial" w:cs="Arial"/>
                <w:b/>
                <w:sz w:val="12"/>
                <w:szCs w:val="12"/>
              </w:rPr>
              <w:t xml:space="preserve">Целевой показатель </w:t>
            </w:r>
          </w:p>
        </w:tc>
        <w:tc>
          <w:tcPr>
            <w:tcW w:w="0" w:type="auto"/>
            <w:vMerge w:val="restart"/>
            <w:vAlign w:val="center"/>
          </w:tcPr>
          <w:p w:rsidR="00464E91" w:rsidRPr="005D3E2D" w:rsidRDefault="00464E91" w:rsidP="00F36107">
            <w:pPr>
              <w:autoSpaceDE w:val="0"/>
              <w:autoSpaceDN w:val="0"/>
              <w:adjustRightInd w:val="0"/>
              <w:jc w:val="center"/>
              <w:rPr>
                <w:rFonts w:ascii="Arial" w:hAnsi="Arial" w:cs="Arial"/>
                <w:b/>
                <w:sz w:val="12"/>
                <w:szCs w:val="12"/>
              </w:rPr>
            </w:pPr>
            <w:r w:rsidRPr="005D3E2D">
              <w:rPr>
                <w:rFonts w:ascii="Arial" w:hAnsi="Arial" w:cs="Arial"/>
                <w:b/>
                <w:sz w:val="12"/>
                <w:szCs w:val="12"/>
              </w:rPr>
              <w:t>Источник финансирования</w:t>
            </w:r>
          </w:p>
        </w:tc>
        <w:tc>
          <w:tcPr>
            <w:tcW w:w="5795" w:type="dxa"/>
            <w:gridSpan w:val="4"/>
            <w:vAlign w:val="center"/>
          </w:tcPr>
          <w:p w:rsidR="00464E91" w:rsidRPr="005D3E2D" w:rsidRDefault="00464E91" w:rsidP="00F36107">
            <w:pPr>
              <w:autoSpaceDE w:val="0"/>
              <w:autoSpaceDN w:val="0"/>
              <w:adjustRightInd w:val="0"/>
              <w:jc w:val="center"/>
              <w:rPr>
                <w:rFonts w:ascii="Arial" w:hAnsi="Arial" w:cs="Arial"/>
                <w:b/>
                <w:sz w:val="12"/>
                <w:szCs w:val="12"/>
              </w:rPr>
            </w:pPr>
            <w:r w:rsidRPr="005D3E2D">
              <w:rPr>
                <w:rFonts w:ascii="Arial" w:hAnsi="Arial" w:cs="Arial"/>
                <w:b/>
                <w:sz w:val="12"/>
                <w:szCs w:val="12"/>
              </w:rPr>
              <w:t>Объем финансирования по годам (тыс. руб.)</w:t>
            </w:r>
          </w:p>
        </w:tc>
      </w:tr>
      <w:tr w:rsidR="00464E91" w:rsidRPr="005D3E2D" w:rsidTr="00464E91">
        <w:trPr>
          <w:gridAfter w:val="1"/>
          <w:wAfter w:w="118" w:type="dxa"/>
          <w:trHeight w:val="20"/>
        </w:trPr>
        <w:tc>
          <w:tcPr>
            <w:tcW w:w="313" w:type="dxa"/>
            <w:vMerge/>
          </w:tcPr>
          <w:p w:rsidR="00464E91" w:rsidRPr="005D3E2D" w:rsidRDefault="00464E91" w:rsidP="00F36107">
            <w:pPr>
              <w:autoSpaceDE w:val="0"/>
              <w:autoSpaceDN w:val="0"/>
              <w:adjustRightInd w:val="0"/>
              <w:jc w:val="both"/>
              <w:rPr>
                <w:rFonts w:ascii="Arial" w:hAnsi="Arial" w:cs="Arial"/>
                <w:b/>
                <w:sz w:val="12"/>
                <w:szCs w:val="12"/>
              </w:rPr>
            </w:pPr>
          </w:p>
        </w:tc>
        <w:tc>
          <w:tcPr>
            <w:tcW w:w="0" w:type="auto"/>
            <w:vMerge/>
          </w:tcPr>
          <w:p w:rsidR="00464E91" w:rsidRPr="005D3E2D" w:rsidRDefault="00464E91" w:rsidP="00F36107">
            <w:pPr>
              <w:autoSpaceDE w:val="0"/>
              <w:autoSpaceDN w:val="0"/>
              <w:adjustRightInd w:val="0"/>
              <w:jc w:val="both"/>
              <w:rPr>
                <w:rFonts w:ascii="Arial" w:hAnsi="Arial" w:cs="Arial"/>
                <w:b/>
                <w:sz w:val="12"/>
                <w:szCs w:val="12"/>
              </w:rPr>
            </w:pPr>
          </w:p>
        </w:tc>
        <w:tc>
          <w:tcPr>
            <w:tcW w:w="0" w:type="auto"/>
            <w:vMerge/>
          </w:tcPr>
          <w:p w:rsidR="00464E91" w:rsidRPr="005D3E2D" w:rsidRDefault="00464E91" w:rsidP="00F36107">
            <w:pPr>
              <w:autoSpaceDE w:val="0"/>
              <w:autoSpaceDN w:val="0"/>
              <w:adjustRightInd w:val="0"/>
              <w:jc w:val="both"/>
              <w:rPr>
                <w:rFonts w:ascii="Arial" w:hAnsi="Arial" w:cs="Arial"/>
                <w:b/>
                <w:sz w:val="12"/>
                <w:szCs w:val="12"/>
              </w:rPr>
            </w:pPr>
          </w:p>
        </w:tc>
        <w:tc>
          <w:tcPr>
            <w:tcW w:w="0" w:type="auto"/>
            <w:vMerge/>
          </w:tcPr>
          <w:p w:rsidR="00464E91" w:rsidRPr="005D3E2D" w:rsidRDefault="00464E91" w:rsidP="00F36107">
            <w:pPr>
              <w:autoSpaceDE w:val="0"/>
              <w:autoSpaceDN w:val="0"/>
              <w:adjustRightInd w:val="0"/>
              <w:jc w:val="both"/>
              <w:rPr>
                <w:rFonts w:ascii="Arial" w:hAnsi="Arial" w:cs="Arial"/>
                <w:b/>
                <w:sz w:val="12"/>
                <w:szCs w:val="12"/>
              </w:rPr>
            </w:pPr>
          </w:p>
        </w:tc>
        <w:tc>
          <w:tcPr>
            <w:tcW w:w="0" w:type="auto"/>
            <w:vMerge/>
          </w:tcPr>
          <w:p w:rsidR="00464E91" w:rsidRPr="005D3E2D" w:rsidRDefault="00464E91" w:rsidP="00F36107">
            <w:pPr>
              <w:autoSpaceDE w:val="0"/>
              <w:autoSpaceDN w:val="0"/>
              <w:adjustRightInd w:val="0"/>
              <w:jc w:val="both"/>
              <w:rPr>
                <w:rFonts w:ascii="Arial" w:hAnsi="Arial" w:cs="Arial"/>
                <w:b/>
                <w:sz w:val="12"/>
                <w:szCs w:val="12"/>
              </w:rPr>
            </w:pPr>
          </w:p>
        </w:tc>
        <w:tc>
          <w:tcPr>
            <w:tcW w:w="0" w:type="auto"/>
            <w:vMerge/>
          </w:tcPr>
          <w:p w:rsidR="00464E91" w:rsidRPr="005D3E2D" w:rsidRDefault="00464E91" w:rsidP="00F36107">
            <w:pPr>
              <w:autoSpaceDE w:val="0"/>
              <w:autoSpaceDN w:val="0"/>
              <w:adjustRightInd w:val="0"/>
              <w:jc w:val="both"/>
              <w:rPr>
                <w:rFonts w:ascii="Arial" w:hAnsi="Arial" w:cs="Arial"/>
                <w:b/>
                <w:sz w:val="12"/>
                <w:szCs w:val="12"/>
              </w:rPr>
            </w:pPr>
          </w:p>
        </w:tc>
        <w:tc>
          <w:tcPr>
            <w:tcW w:w="0" w:type="auto"/>
            <w:vAlign w:val="center"/>
          </w:tcPr>
          <w:p w:rsidR="00464E91" w:rsidRPr="005D3E2D" w:rsidRDefault="00464E91" w:rsidP="00F36107">
            <w:pPr>
              <w:autoSpaceDE w:val="0"/>
              <w:autoSpaceDN w:val="0"/>
              <w:adjustRightInd w:val="0"/>
              <w:jc w:val="center"/>
              <w:rPr>
                <w:rFonts w:ascii="Arial" w:hAnsi="Arial" w:cs="Arial"/>
                <w:b/>
                <w:sz w:val="12"/>
                <w:szCs w:val="12"/>
              </w:rPr>
            </w:pPr>
            <w:r w:rsidRPr="005D3E2D">
              <w:rPr>
                <w:rFonts w:ascii="Arial" w:hAnsi="Arial" w:cs="Arial"/>
                <w:b/>
                <w:sz w:val="12"/>
                <w:szCs w:val="12"/>
              </w:rPr>
              <w:t>2020</w:t>
            </w:r>
          </w:p>
        </w:tc>
        <w:tc>
          <w:tcPr>
            <w:tcW w:w="0" w:type="auto"/>
            <w:vAlign w:val="center"/>
          </w:tcPr>
          <w:p w:rsidR="00464E91" w:rsidRPr="005D3E2D" w:rsidRDefault="00464E91" w:rsidP="00F36107">
            <w:pPr>
              <w:autoSpaceDE w:val="0"/>
              <w:autoSpaceDN w:val="0"/>
              <w:adjustRightInd w:val="0"/>
              <w:jc w:val="center"/>
              <w:rPr>
                <w:rFonts w:ascii="Arial" w:hAnsi="Arial" w:cs="Arial"/>
                <w:b/>
                <w:sz w:val="12"/>
                <w:szCs w:val="12"/>
              </w:rPr>
            </w:pPr>
            <w:r w:rsidRPr="005D3E2D">
              <w:rPr>
                <w:rFonts w:ascii="Arial" w:hAnsi="Arial" w:cs="Arial"/>
                <w:b/>
                <w:sz w:val="12"/>
                <w:szCs w:val="12"/>
              </w:rPr>
              <w:t>2021</w:t>
            </w:r>
          </w:p>
        </w:tc>
        <w:tc>
          <w:tcPr>
            <w:tcW w:w="1999" w:type="dxa"/>
            <w:vAlign w:val="center"/>
          </w:tcPr>
          <w:p w:rsidR="00464E91" w:rsidRPr="005D3E2D" w:rsidRDefault="00464E91" w:rsidP="00F36107">
            <w:pPr>
              <w:autoSpaceDE w:val="0"/>
              <w:autoSpaceDN w:val="0"/>
              <w:adjustRightInd w:val="0"/>
              <w:jc w:val="center"/>
              <w:rPr>
                <w:rFonts w:ascii="Arial" w:hAnsi="Arial" w:cs="Arial"/>
                <w:b/>
                <w:sz w:val="12"/>
                <w:szCs w:val="12"/>
              </w:rPr>
            </w:pPr>
            <w:r w:rsidRPr="005D3E2D">
              <w:rPr>
                <w:rFonts w:ascii="Arial" w:hAnsi="Arial" w:cs="Arial"/>
                <w:b/>
                <w:sz w:val="12"/>
                <w:szCs w:val="12"/>
              </w:rPr>
              <w:t>2022</w:t>
            </w:r>
          </w:p>
        </w:tc>
        <w:tc>
          <w:tcPr>
            <w:tcW w:w="2306" w:type="dxa"/>
            <w:vAlign w:val="center"/>
          </w:tcPr>
          <w:p w:rsidR="00464E91" w:rsidRPr="005D3E2D" w:rsidRDefault="00464E91" w:rsidP="00F36107">
            <w:pPr>
              <w:autoSpaceDE w:val="0"/>
              <w:autoSpaceDN w:val="0"/>
              <w:adjustRightInd w:val="0"/>
              <w:jc w:val="center"/>
              <w:rPr>
                <w:rFonts w:ascii="Arial" w:hAnsi="Arial" w:cs="Arial"/>
                <w:b/>
                <w:sz w:val="12"/>
                <w:szCs w:val="12"/>
              </w:rPr>
            </w:pPr>
            <w:r w:rsidRPr="005D3E2D">
              <w:rPr>
                <w:rFonts w:ascii="Arial" w:hAnsi="Arial" w:cs="Arial"/>
                <w:b/>
                <w:sz w:val="12"/>
                <w:szCs w:val="12"/>
              </w:rPr>
              <w:t>2023</w:t>
            </w: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1</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2</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3</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5</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6</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7</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8</w:t>
            </w:r>
          </w:p>
        </w:tc>
        <w:tc>
          <w:tcPr>
            <w:tcW w:w="1999"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9</w:t>
            </w:r>
          </w:p>
        </w:tc>
        <w:tc>
          <w:tcPr>
            <w:tcW w:w="2306"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10</w:t>
            </w: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b/>
                <w:sz w:val="12"/>
                <w:szCs w:val="12"/>
              </w:rPr>
            </w:pPr>
            <w:r w:rsidRPr="005D3E2D">
              <w:rPr>
                <w:rFonts w:ascii="Arial" w:hAnsi="Arial" w:cs="Arial"/>
                <w:b/>
                <w:sz w:val="12"/>
                <w:szCs w:val="12"/>
              </w:rPr>
              <w:t>1.</w:t>
            </w:r>
          </w:p>
        </w:tc>
        <w:tc>
          <w:tcPr>
            <w:tcW w:w="10572" w:type="dxa"/>
            <w:gridSpan w:val="9"/>
          </w:tcPr>
          <w:p w:rsidR="00464E91" w:rsidRPr="005D3E2D" w:rsidRDefault="00464E91" w:rsidP="00F36107">
            <w:pPr>
              <w:autoSpaceDE w:val="0"/>
              <w:autoSpaceDN w:val="0"/>
              <w:adjustRightInd w:val="0"/>
              <w:rPr>
                <w:rFonts w:ascii="Arial" w:hAnsi="Arial" w:cs="Arial"/>
                <w:b/>
                <w:sz w:val="12"/>
                <w:szCs w:val="12"/>
              </w:rPr>
            </w:pPr>
            <w:r w:rsidRPr="005D3E2D">
              <w:rPr>
                <w:rFonts w:ascii="Arial" w:hAnsi="Arial" w:cs="Arial"/>
                <w:b/>
                <w:sz w:val="12"/>
                <w:szCs w:val="12"/>
              </w:rPr>
              <w:t>Подпрограмма «Обеспечение уличного освещения»</w:t>
            </w: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1.1.</w:t>
            </w:r>
          </w:p>
        </w:tc>
        <w:tc>
          <w:tcPr>
            <w:tcW w:w="10572" w:type="dxa"/>
            <w:gridSpan w:val="9"/>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Задача 1. Обеспечение уличного освещения на территории Валдайского городского поселения</w:t>
            </w: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1.1.1.</w:t>
            </w:r>
          </w:p>
        </w:tc>
        <w:tc>
          <w:tcPr>
            <w:tcW w:w="0" w:type="auto"/>
          </w:tcPr>
          <w:p w:rsidR="00464E91" w:rsidRPr="005D3E2D" w:rsidRDefault="00464E91" w:rsidP="00F36107">
            <w:pPr>
              <w:overflowPunct w:val="0"/>
              <w:autoSpaceDE w:val="0"/>
              <w:autoSpaceDN w:val="0"/>
              <w:adjustRightInd w:val="0"/>
              <w:rPr>
                <w:rFonts w:ascii="Arial" w:hAnsi="Arial" w:cs="Arial"/>
                <w:sz w:val="12"/>
                <w:szCs w:val="12"/>
              </w:rPr>
            </w:pPr>
            <w:r w:rsidRPr="005D3E2D">
              <w:rPr>
                <w:rFonts w:ascii="Arial" w:hAnsi="Arial" w:cs="Arial"/>
                <w:sz w:val="12"/>
                <w:szCs w:val="12"/>
              </w:rPr>
              <w:t>Содержание сетей уличного освещения, реализация прочих мероприятий обеспечению уличного освещения</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комитет жилищно-коммунального и дорожного хозяйства</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2020-2023</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1.1.</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бюджет Валдайского городского поселения</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7 618,59134</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4 022,69395</w:t>
            </w:r>
          </w:p>
        </w:tc>
        <w:tc>
          <w:tcPr>
            <w:tcW w:w="1999"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4 341 054,43</w:t>
            </w:r>
          </w:p>
        </w:tc>
        <w:tc>
          <w:tcPr>
            <w:tcW w:w="2306"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3 173,06560</w:t>
            </w: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1.1.2.</w:t>
            </w:r>
          </w:p>
        </w:tc>
        <w:tc>
          <w:tcPr>
            <w:tcW w:w="0" w:type="auto"/>
          </w:tcPr>
          <w:p w:rsidR="00464E91" w:rsidRPr="005D3E2D" w:rsidRDefault="00464E91" w:rsidP="00F36107">
            <w:pPr>
              <w:overflowPunct w:val="0"/>
              <w:autoSpaceDE w:val="0"/>
              <w:autoSpaceDN w:val="0"/>
              <w:adjustRightInd w:val="0"/>
              <w:rPr>
                <w:rFonts w:ascii="Arial" w:hAnsi="Arial" w:cs="Arial"/>
                <w:sz w:val="12"/>
                <w:szCs w:val="12"/>
              </w:rPr>
            </w:pPr>
            <w:r w:rsidRPr="005D3E2D">
              <w:rPr>
                <w:rFonts w:ascii="Arial" w:hAnsi="Arial" w:cs="Arial"/>
                <w:sz w:val="12"/>
                <w:szCs w:val="12"/>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комитет жилищно-коммунального и дорожного хозяйства</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2021-2023</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1.2.</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бюджет Валдайского городского поселения</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3 757,17388</w:t>
            </w:r>
          </w:p>
        </w:tc>
        <w:tc>
          <w:tcPr>
            <w:tcW w:w="1999"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3 321,8596</w:t>
            </w:r>
          </w:p>
        </w:tc>
        <w:tc>
          <w:tcPr>
            <w:tcW w:w="2306"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3 321,8596</w:t>
            </w: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1.1.3.</w:t>
            </w:r>
          </w:p>
        </w:tc>
        <w:tc>
          <w:tcPr>
            <w:tcW w:w="0" w:type="auto"/>
          </w:tcPr>
          <w:p w:rsidR="00464E91" w:rsidRPr="005D3E2D" w:rsidRDefault="00464E91" w:rsidP="00F36107">
            <w:pPr>
              <w:overflowPunct w:val="0"/>
              <w:autoSpaceDE w:val="0"/>
              <w:autoSpaceDN w:val="0"/>
              <w:adjustRightInd w:val="0"/>
              <w:rPr>
                <w:rFonts w:ascii="Arial" w:hAnsi="Arial" w:cs="Arial"/>
                <w:sz w:val="12"/>
                <w:szCs w:val="12"/>
              </w:rPr>
            </w:pPr>
            <w:r w:rsidRPr="005D3E2D">
              <w:rPr>
                <w:rFonts w:ascii="Arial" w:hAnsi="Arial" w:cs="Arial"/>
                <w:sz w:val="12"/>
                <w:szCs w:val="12"/>
              </w:rPr>
              <w:t>Разработка проектно-сметной документации и строительство линий уличного освещения</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комитет жилищно-коммунального и дорожного хозяйства</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2020-2023</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1.3.</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бюджет Валдайского городского поселения</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1 008,87020</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502,0006</w:t>
            </w:r>
          </w:p>
        </w:tc>
        <w:tc>
          <w:tcPr>
            <w:tcW w:w="1999"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475,00</w:t>
            </w:r>
          </w:p>
        </w:tc>
        <w:tc>
          <w:tcPr>
            <w:tcW w:w="2306"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803,7148</w:t>
            </w: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1.1.4.</w:t>
            </w:r>
          </w:p>
        </w:tc>
        <w:tc>
          <w:tcPr>
            <w:tcW w:w="0" w:type="auto"/>
          </w:tcPr>
          <w:p w:rsidR="00464E91" w:rsidRPr="005D3E2D" w:rsidRDefault="00464E91" w:rsidP="00F36107">
            <w:pPr>
              <w:overflowPunct w:val="0"/>
              <w:autoSpaceDE w:val="0"/>
              <w:autoSpaceDN w:val="0"/>
              <w:adjustRightInd w:val="0"/>
              <w:rPr>
                <w:rFonts w:ascii="Arial" w:hAnsi="Arial" w:cs="Arial"/>
                <w:sz w:val="12"/>
                <w:szCs w:val="12"/>
              </w:rPr>
            </w:pPr>
            <w:r w:rsidRPr="005D3E2D">
              <w:rPr>
                <w:rFonts w:ascii="Arial" w:hAnsi="Arial" w:cs="Arial"/>
                <w:sz w:val="12"/>
                <w:szCs w:val="12"/>
              </w:rPr>
              <w:t xml:space="preserve">Капитальный ремонт (реконструкция) линий уличного освещения </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комитет жилищно-коммунального и дорожного хозяйства</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2020-2023</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1.4.</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бюджет Валдайского городского поселения</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98,498</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0</w:t>
            </w:r>
          </w:p>
        </w:tc>
        <w:tc>
          <w:tcPr>
            <w:tcW w:w="1999"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0</w:t>
            </w:r>
          </w:p>
        </w:tc>
        <w:tc>
          <w:tcPr>
            <w:tcW w:w="2306"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0</w:t>
            </w:r>
          </w:p>
        </w:tc>
      </w:tr>
      <w:tr w:rsidR="00464E91" w:rsidRPr="005D3E2D" w:rsidTr="00464E91">
        <w:trPr>
          <w:gridAfter w:val="2"/>
          <w:wAfter w:w="2424" w:type="dxa"/>
          <w:trHeight w:val="20"/>
        </w:trPr>
        <w:tc>
          <w:tcPr>
            <w:tcW w:w="4038" w:type="dxa"/>
            <w:gridSpan w:val="5"/>
          </w:tcPr>
          <w:p w:rsidR="00464E91" w:rsidRPr="005D3E2D" w:rsidRDefault="00464E91" w:rsidP="00F36107">
            <w:pPr>
              <w:autoSpaceDE w:val="0"/>
              <w:autoSpaceDN w:val="0"/>
              <w:adjustRightInd w:val="0"/>
              <w:rPr>
                <w:rFonts w:ascii="Arial" w:hAnsi="Arial" w:cs="Arial"/>
                <w:b/>
                <w:sz w:val="12"/>
                <w:szCs w:val="12"/>
              </w:rPr>
            </w:pPr>
            <w:r w:rsidRPr="005D3E2D">
              <w:rPr>
                <w:rFonts w:ascii="Arial" w:hAnsi="Arial" w:cs="Arial"/>
                <w:b/>
                <w:sz w:val="12"/>
                <w:szCs w:val="12"/>
              </w:rPr>
              <w:t>Итого:</w:t>
            </w:r>
          </w:p>
        </w:tc>
        <w:tc>
          <w:tcPr>
            <w:tcW w:w="0" w:type="auto"/>
          </w:tcPr>
          <w:p w:rsidR="00464E91" w:rsidRPr="005D3E2D" w:rsidRDefault="00464E91" w:rsidP="00F36107">
            <w:pPr>
              <w:autoSpaceDE w:val="0"/>
              <w:autoSpaceDN w:val="0"/>
              <w:adjustRightInd w:val="0"/>
              <w:jc w:val="center"/>
              <w:rPr>
                <w:rFonts w:ascii="Arial" w:hAnsi="Arial" w:cs="Arial"/>
                <w:b/>
                <w:sz w:val="12"/>
                <w:szCs w:val="12"/>
              </w:rPr>
            </w:pPr>
            <w:r w:rsidRPr="005D3E2D">
              <w:rPr>
                <w:rFonts w:ascii="Arial" w:hAnsi="Arial" w:cs="Arial"/>
                <w:b/>
                <w:sz w:val="12"/>
                <w:szCs w:val="12"/>
              </w:rPr>
              <w:t>8 725,95954</w:t>
            </w:r>
          </w:p>
        </w:tc>
        <w:tc>
          <w:tcPr>
            <w:tcW w:w="0" w:type="auto"/>
          </w:tcPr>
          <w:p w:rsidR="00464E91" w:rsidRPr="005D3E2D" w:rsidRDefault="00464E91" w:rsidP="00F36107">
            <w:pPr>
              <w:overflowPunct w:val="0"/>
              <w:autoSpaceDE w:val="0"/>
              <w:autoSpaceDN w:val="0"/>
              <w:adjustRightInd w:val="0"/>
              <w:jc w:val="center"/>
              <w:rPr>
                <w:rFonts w:ascii="Arial" w:hAnsi="Arial" w:cs="Arial"/>
                <w:b/>
                <w:sz w:val="12"/>
                <w:szCs w:val="12"/>
              </w:rPr>
            </w:pPr>
            <w:r w:rsidRPr="005D3E2D">
              <w:rPr>
                <w:rFonts w:ascii="Arial" w:hAnsi="Arial" w:cs="Arial"/>
                <w:b/>
                <w:sz w:val="12"/>
                <w:szCs w:val="12"/>
              </w:rPr>
              <w:t>8 281,86843</w:t>
            </w:r>
          </w:p>
        </w:tc>
        <w:tc>
          <w:tcPr>
            <w:tcW w:w="0" w:type="auto"/>
          </w:tcPr>
          <w:p w:rsidR="00464E91" w:rsidRPr="005D3E2D" w:rsidRDefault="00464E91" w:rsidP="00F36107">
            <w:pPr>
              <w:overflowPunct w:val="0"/>
              <w:autoSpaceDE w:val="0"/>
              <w:autoSpaceDN w:val="0"/>
              <w:adjustRightInd w:val="0"/>
              <w:jc w:val="center"/>
              <w:rPr>
                <w:rFonts w:ascii="Arial" w:hAnsi="Arial" w:cs="Arial"/>
                <w:b/>
                <w:sz w:val="12"/>
                <w:szCs w:val="12"/>
              </w:rPr>
            </w:pPr>
            <w:r w:rsidRPr="005D3E2D">
              <w:rPr>
                <w:rFonts w:ascii="Arial" w:hAnsi="Arial" w:cs="Arial"/>
                <w:b/>
                <w:sz w:val="12"/>
                <w:szCs w:val="12"/>
              </w:rPr>
              <w:t>8 137,91403</w:t>
            </w:r>
          </w:p>
        </w:tc>
        <w:tc>
          <w:tcPr>
            <w:tcW w:w="1999" w:type="dxa"/>
          </w:tcPr>
          <w:p w:rsidR="00464E91" w:rsidRPr="005D3E2D" w:rsidRDefault="00464E91" w:rsidP="00F36107">
            <w:pPr>
              <w:overflowPunct w:val="0"/>
              <w:autoSpaceDE w:val="0"/>
              <w:autoSpaceDN w:val="0"/>
              <w:adjustRightInd w:val="0"/>
              <w:jc w:val="center"/>
              <w:rPr>
                <w:rFonts w:ascii="Arial" w:hAnsi="Arial" w:cs="Arial"/>
                <w:b/>
                <w:sz w:val="12"/>
                <w:szCs w:val="12"/>
              </w:rPr>
            </w:pPr>
            <w:r w:rsidRPr="005D3E2D">
              <w:rPr>
                <w:rFonts w:ascii="Arial" w:hAnsi="Arial" w:cs="Arial"/>
                <w:b/>
                <w:sz w:val="12"/>
                <w:szCs w:val="12"/>
              </w:rPr>
              <w:t>7 298,640</w:t>
            </w: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b/>
                <w:sz w:val="12"/>
                <w:szCs w:val="12"/>
              </w:rPr>
            </w:pPr>
            <w:r w:rsidRPr="005D3E2D">
              <w:rPr>
                <w:rFonts w:ascii="Arial" w:hAnsi="Arial" w:cs="Arial"/>
                <w:b/>
                <w:sz w:val="12"/>
                <w:szCs w:val="12"/>
              </w:rPr>
              <w:t>4.</w:t>
            </w:r>
          </w:p>
        </w:tc>
        <w:tc>
          <w:tcPr>
            <w:tcW w:w="10572" w:type="dxa"/>
            <w:gridSpan w:val="9"/>
          </w:tcPr>
          <w:p w:rsidR="00464E91" w:rsidRPr="005D3E2D" w:rsidRDefault="00464E91" w:rsidP="00F36107">
            <w:pPr>
              <w:pStyle w:val="afe"/>
              <w:rPr>
                <w:rFonts w:ascii="Arial" w:hAnsi="Arial" w:cs="Arial"/>
                <w:b/>
                <w:sz w:val="12"/>
                <w:szCs w:val="12"/>
              </w:rPr>
            </w:pPr>
            <w:r w:rsidRPr="005D3E2D">
              <w:rPr>
                <w:rFonts w:ascii="Arial" w:hAnsi="Arial" w:cs="Arial"/>
                <w:b/>
                <w:sz w:val="12"/>
                <w:szCs w:val="12"/>
              </w:rPr>
              <w:t>Подпрограмма «Прочие мероприятия по благоустройству»</w:t>
            </w: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4.1.</w:t>
            </w:r>
          </w:p>
        </w:tc>
        <w:tc>
          <w:tcPr>
            <w:tcW w:w="10572" w:type="dxa"/>
            <w:gridSpan w:val="9"/>
          </w:tcPr>
          <w:p w:rsidR="00464E91" w:rsidRPr="005D3E2D" w:rsidRDefault="00464E91" w:rsidP="00F36107">
            <w:pPr>
              <w:pStyle w:val="afe"/>
              <w:rPr>
                <w:rFonts w:ascii="Arial" w:hAnsi="Arial" w:cs="Arial"/>
                <w:sz w:val="12"/>
                <w:szCs w:val="12"/>
              </w:rPr>
            </w:pPr>
            <w:r w:rsidRPr="005D3E2D">
              <w:rPr>
                <w:rFonts w:ascii="Arial" w:hAnsi="Arial" w:cs="Arial"/>
                <w:sz w:val="12"/>
                <w:szCs w:val="12"/>
              </w:rPr>
              <w:t>Задача 1. Обеспечение организации прочих мероприятий по благоустройству</w:t>
            </w: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4.1.1.</w:t>
            </w:r>
          </w:p>
        </w:tc>
        <w:tc>
          <w:tcPr>
            <w:tcW w:w="0" w:type="auto"/>
          </w:tcPr>
          <w:p w:rsidR="00464E91" w:rsidRPr="005D3E2D" w:rsidRDefault="00464E91" w:rsidP="00F36107">
            <w:pPr>
              <w:overflowPunct w:val="0"/>
              <w:autoSpaceDE w:val="0"/>
              <w:autoSpaceDN w:val="0"/>
              <w:adjustRightInd w:val="0"/>
              <w:rPr>
                <w:rFonts w:ascii="Arial" w:hAnsi="Arial" w:cs="Arial"/>
                <w:sz w:val="12"/>
                <w:szCs w:val="12"/>
              </w:rPr>
            </w:pPr>
            <w:r w:rsidRPr="005D3E2D">
              <w:rPr>
                <w:rFonts w:ascii="Arial" w:hAnsi="Arial" w:cs="Arial"/>
                <w:sz w:val="12"/>
                <w:szCs w:val="12"/>
              </w:rPr>
              <w:t>Организация скашивания и обработки гербицидным раствором Борщевика Сосновского</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комитет жилищно-коммунального и дорожного хозяйства</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2020-2023</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4.1.</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бюджет Валдайского городского поселения</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260,000</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258,33672</w:t>
            </w:r>
          </w:p>
        </w:tc>
        <w:tc>
          <w:tcPr>
            <w:tcW w:w="1999"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240,900</w:t>
            </w:r>
          </w:p>
        </w:tc>
        <w:tc>
          <w:tcPr>
            <w:tcW w:w="2306"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260,000</w:t>
            </w: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4.1.2.</w:t>
            </w:r>
          </w:p>
        </w:tc>
        <w:tc>
          <w:tcPr>
            <w:tcW w:w="0" w:type="auto"/>
          </w:tcPr>
          <w:p w:rsidR="00464E91" w:rsidRPr="005D3E2D" w:rsidRDefault="00464E91" w:rsidP="00F36107">
            <w:pPr>
              <w:overflowPunct w:val="0"/>
              <w:autoSpaceDE w:val="0"/>
              <w:autoSpaceDN w:val="0"/>
              <w:adjustRightInd w:val="0"/>
              <w:rPr>
                <w:rFonts w:ascii="Arial" w:hAnsi="Arial" w:cs="Arial"/>
                <w:sz w:val="12"/>
                <w:szCs w:val="12"/>
              </w:rPr>
            </w:pPr>
            <w:r w:rsidRPr="005D3E2D">
              <w:rPr>
                <w:rFonts w:ascii="Arial" w:hAnsi="Arial" w:cs="Arial"/>
                <w:sz w:val="12"/>
                <w:szCs w:val="12"/>
              </w:rPr>
              <w:t>Организация комплексно обработки открытых территорий от насекомых (комары, клещи и др.)</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комитет жилищно-коммунального и дорожного хозяйства</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2020-2023</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4.2.</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бюджет Валдайского городского поселения</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43,46271</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67,850</w:t>
            </w:r>
          </w:p>
        </w:tc>
        <w:tc>
          <w:tcPr>
            <w:tcW w:w="1999"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40,00</w:t>
            </w:r>
          </w:p>
        </w:tc>
        <w:tc>
          <w:tcPr>
            <w:tcW w:w="2306"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43,46271</w:t>
            </w: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4.1.3.</w:t>
            </w:r>
          </w:p>
        </w:tc>
        <w:tc>
          <w:tcPr>
            <w:tcW w:w="0" w:type="auto"/>
          </w:tcPr>
          <w:p w:rsidR="00464E91" w:rsidRPr="005D3E2D" w:rsidRDefault="00464E91" w:rsidP="00F36107">
            <w:pPr>
              <w:overflowPunct w:val="0"/>
              <w:autoSpaceDE w:val="0"/>
              <w:autoSpaceDN w:val="0"/>
              <w:adjustRightInd w:val="0"/>
              <w:rPr>
                <w:rFonts w:ascii="Arial" w:hAnsi="Arial" w:cs="Arial"/>
                <w:sz w:val="12"/>
                <w:szCs w:val="12"/>
              </w:rPr>
            </w:pPr>
            <w:r w:rsidRPr="005D3E2D">
              <w:rPr>
                <w:rFonts w:ascii="Arial" w:hAnsi="Arial" w:cs="Arial"/>
                <w:sz w:val="12"/>
                <w:szCs w:val="12"/>
              </w:rPr>
              <w:t>Поставка газа к мемориалу «Вечный огонь»</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комитет жилищно-коммунального и дорожного хозяйства</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2020-2023</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4.3.</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бюджет Валдайского городского поселения</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118,48386</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118,53430</w:t>
            </w:r>
          </w:p>
        </w:tc>
        <w:tc>
          <w:tcPr>
            <w:tcW w:w="1999"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122,42248</w:t>
            </w:r>
          </w:p>
        </w:tc>
        <w:tc>
          <w:tcPr>
            <w:tcW w:w="2306"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118,53430</w:t>
            </w: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4.1.4.</w:t>
            </w:r>
          </w:p>
        </w:tc>
        <w:tc>
          <w:tcPr>
            <w:tcW w:w="0" w:type="auto"/>
          </w:tcPr>
          <w:p w:rsidR="00464E91" w:rsidRPr="005D3E2D" w:rsidRDefault="00464E91" w:rsidP="00F36107">
            <w:pPr>
              <w:overflowPunct w:val="0"/>
              <w:autoSpaceDE w:val="0"/>
              <w:autoSpaceDN w:val="0"/>
              <w:adjustRightInd w:val="0"/>
              <w:rPr>
                <w:rFonts w:ascii="Arial" w:hAnsi="Arial" w:cs="Arial"/>
                <w:sz w:val="12"/>
                <w:szCs w:val="12"/>
              </w:rPr>
            </w:pPr>
            <w:r w:rsidRPr="005D3E2D">
              <w:rPr>
                <w:rFonts w:ascii="Arial" w:hAnsi="Arial" w:cs="Arial"/>
                <w:sz w:val="12"/>
                <w:szCs w:val="12"/>
              </w:rPr>
              <w:t xml:space="preserve">Организация мест массового отдыха на водных объектах </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комитет жилищно-коммунального и дорожного хозяйства</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2020-2023</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4.6.</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бюджет Валдайского городского поселения</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107,772</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104,100</w:t>
            </w:r>
          </w:p>
        </w:tc>
        <w:tc>
          <w:tcPr>
            <w:tcW w:w="1999"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122,500</w:t>
            </w:r>
          </w:p>
        </w:tc>
        <w:tc>
          <w:tcPr>
            <w:tcW w:w="2306"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118,704</w:t>
            </w: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4.1.5.</w:t>
            </w:r>
          </w:p>
        </w:tc>
        <w:tc>
          <w:tcPr>
            <w:tcW w:w="0" w:type="auto"/>
          </w:tcPr>
          <w:p w:rsidR="00464E91" w:rsidRPr="005D3E2D" w:rsidRDefault="00464E91" w:rsidP="00F36107">
            <w:pPr>
              <w:overflowPunct w:val="0"/>
              <w:autoSpaceDE w:val="0"/>
              <w:autoSpaceDN w:val="0"/>
              <w:adjustRightInd w:val="0"/>
              <w:rPr>
                <w:rFonts w:ascii="Arial" w:hAnsi="Arial" w:cs="Arial"/>
                <w:sz w:val="12"/>
                <w:szCs w:val="12"/>
              </w:rPr>
            </w:pPr>
            <w:r w:rsidRPr="005D3E2D">
              <w:rPr>
                <w:rFonts w:ascii="Arial" w:hAnsi="Arial" w:cs="Arial"/>
                <w:sz w:val="12"/>
                <w:szCs w:val="12"/>
              </w:rPr>
              <w:t>Организация детских игровых и спортивных площадок</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комитет жилищно-коммунального и дорожного хозяйства</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2021-2022</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4.7</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бюджет Валдайского городского поселения</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0,00</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1964,452</w:t>
            </w:r>
          </w:p>
        </w:tc>
        <w:tc>
          <w:tcPr>
            <w:tcW w:w="1999"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1 936,93485</w:t>
            </w:r>
          </w:p>
        </w:tc>
        <w:tc>
          <w:tcPr>
            <w:tcW w:w="2306"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0,00</w:t>
            </w: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4.1.6.</w:t>
            </w:r>
          </w:p>
        </w:tc>
        <w:tc>
          <w:tcPr>
            <w:tcW w:w="0" w:type="auto"/>
          </w:tcPr>
          <w:p w:rsidR="00464E91" w:rsidRPr="005D3E2D" w:rsidRDefault="00464E91" w:rsidP="00F36107">
            <w:pPr>
              <w:overflowPunct w:val="0"/>
              <w:autoSpaceDE w:val="0"/>
              <w:autoSpaceDN w:val="0"/>
              <w:adjustRightInd w:val="0"/>
              <w:rPr>
                <w:rFonts w:ascii="Arial" w:hAnsi="Arial" w:cs="Arial"/>
                <w:sz w:val="12"/>
                <w:szCs w:val="12"/>
              </w:rPr>
            </w:pPr>
            <w:r w:rsidRPr="005D3E2D">
              <w:rPr>
                <w:rFonts w:ascii="Arial" w:hAnsi="Arial" w:cs="Arial"/>
                <w:sz w:val="12"/>
                <w:szCs w:val="12"/>
              </w:rPr>
              <w:t xml:space="preserve">Разработка проектно-сметной документации на строительство пешеходного мостика через ручей Архиерейский </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комитет жилищно-коммунального и дорожного хозяйства</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2022</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4.8.</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бюджет Валдайского городского поселения</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0</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0</w:t>
            </w:r>
          </w:p>
        </w:tc>
        <w:tc>
          <w:tcPr>
            <w:tcW w:w="1999"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1 995,00</w:t>
            </w:r>
          </w:p>
        </w:tc>
        <w:tc>
          <w:tcPr>
            <w:tcW w:w="2306"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0</w:t>
            </w: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4.1.7.</w:t>
            </w:r>
          </w:p>
        </w:tc>
        <w:tc>
          <w:tcPr>
            <w:tcW w:w="0" w:type="auto"/>
          </w:tcPr>
          <w:p w:rsidR="00464E91" w:rsidRPr="005D3E2D" w:rsidRDefault="00464E91" w:rsidP="00F36107">
            <w:pPr>
              <w:overflowPunct w:val="0"/>
              <w:autoSpaceDE w:val="0"/>
              <w:autoSpaceDN w:val="0"/>
              <w:adjustRightInd w:val="0"/>
              <w:rPr>
                <w:rFonts w:ascii="Arial" w:hAnsi="Arial" w:cs="Arial"/>
                <w:sz w:val="12"/>
                <w:szCs w:val="12"/>
              </w:rPr>
            </w:pPr>
            <w:r w:rsidRPr="005D3E2D">
              <w:rPr>
                <w:rFonts w:ascii="Arial" w:hAnsi="Arial" w:cs="Arial"/>
                <w:sz w:val="12"/>
                <w:szCs w:val="12"/>
              </w:rPr>
              <w:t>Прочие мероприятия по благоустройству</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комитет жилищно-коммунального и дорожного хозяйства</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2020-2023</w:t>
            </w:r>
          </w:p>
        </w:tc>
        <w:tc>
          <w:tcPr>
            <w:tcW w:w="0" w:type="auto"/>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4.4.</w:t>
            </w:r>
          </w:p>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4.5.</w:t>
            </w:r>
          </w:p>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4.9.</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бюджет Валдайского городского поселения</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2 631,34464</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1 179,03561</w:t>
            </w:r>
          </w:p>
        </w:tc>
        <w:tc>
          <w:tcPr>
            <w:tcW w:w="1999"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2 025,77854</w:t>
            </w:r>
          </w:p>
        </w:tc>
        <w:tc>
          <w:tcPr>
            <w:tcW w:w="2306"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161,65276</w:t>
            </w:r>
          </w:p>
        </w:tc>
      </w:tr>
      <w:tr w:rsidR="00464E91" w:rsidRPr="005D3E2D" w:rsidTr="00464E91">
        <w:trPr>
          <w:trHeight w:val="20"/>
        </w:trPr>
        <w:tc>
          <w:tcPr>
            <w:tcW w:w="4038" w:type="dxa"/>
            <w:gridSpan w:val="5"/>
          </w:tcPr>
          <w:p w:rsidR="00464E91" w:rsidRPr="005D3E2D" w:rsidRDefault="00464E91" w:rsidP="00F36107">
            <w:pPr>
              <w:autoSpaceDE w:val="0"/>
              <w:autoSpaceDN w:val="0"/>
              <w:adjustRightInd w:val="0"/>
              <w:rPr>
                <w:rFonts w:ascii="Arial" w:hAnsi="Arial" w:cs="Arial"/>
                <w:b/>
                <w:sz w:val="12"/>
                <w:szCs w:val="12"/>
              </w:rPr>
            </w:pPr>
            <w:r w:rsidRPr="005D3E2D">
              <w:rPr>
                <w:rFonts w:ascii="Arial" w:hAnsi="Arial" w:cs="Arial"/>
                <w:b/>
                <w:sz w:val="12"/>
                <w:szCs w:val="12"/>
              </w:rPr>
              <w:t>Итого:</w:t>
            </w:r>
          </w:p>
        </w:tc>
        <w:tc>
          <w:tcPr>
            <w:tcW w:w="0" w:type="auto"/>
          </w:tcPr>
          <w:p w:rsidR="00464E91" w:rsidRPr="005D3E2D" w:rsidRDefault="00464E91" w:rsidP="00F36107">
            <w:pPr>
              <w:overflowPunct w:val="0"/>
              <w:autoSpaceDE w:val="0"/>
              <w:autoSpaceDN w:val="0"/>
              <w:adjustRightInd w:val="0"/>
              <w:jc w:val="center"/>
              <w:rPr>
                <w:rFonts w:ascii="Arial" w:hAnsi="Arial" w:cs="Arial"/>
                <w:b/>
                <w:sz w:val="12"/>
                <w:szCs w:val="12"/>
              </w:rPr>
            </w:pPr>
            <w:r w:rsidRPr="005D3E2D">
              <w:rPr>
                <w:rFonts w:ascii="Arial" w:hAnsi="Arial" w:cs="Arial"/>
                <w:b/>
                <w:sz w:val="12"/>
                <w:szCs w:val="12"/>
              </w:rPr>
              <w:t>3 161,06321</w:t>
            </w:r>
          </w:p>
        </w:tc>
        <w:tc>
          <w:tcPr>
            <w:tcW w:w="0" w:type="auto"/>
          </w:tcPr>
          <w:p w:rsidR="00464E91" w:rsidRPr="005D3E2D" w:rsidRDefault="00464E91" w:rsidP="00F36107">
            <w:pPr>
              <w:overflowPunct w:val="0"/>
              <w:autoSpaceDE w:val="0"/>
              <w:autoSpaceDN w:val="0"/>
              <w:adjustRightInd w:val="0"/>
              <w:jc w:val="center"/>
              <w:rPr>
                <w:rFonts w:ascii="Arial" w:hAnsi="Arial" w:cs="Arial"/>
                <w:b/>
                <w:sz w:val="12"/>
                <w:szCs w:val="12"/>
              </w:rPr>
            </w:pPr>
            <w:r w:rsidRPr="005D3E2D">
              <w:rPr>
                <w:rFonts w:ascii="Arial" w:hAnsi="Arial" w:cs="Arial"/>
                <w:b/>
                <w:sz w:val="12"/>
                <w:szCs w:val="12"/>
              </w:rPr>
              <w:t>3 692,30863</w:t>
            </w:r>
          </w:p>
        </w:tc>
        <w:tc>
          <w:tcPr>
            <w:tcW w:w="0" w:type="auto"/>
          </w:tcPr>
          <w:p w:rsidR="00464E91" w:rsidRPr="005D3E2D" w:rsidRDefault="00464E91" w:rsidP="00F36107">
            <w:pPr>
              <w:jc w:val="center"/>
              <w:rPr>
                <w:rFonts w:ascii="Arial" w:hAnsi="Arial" w:cs="Arial"/>
                <w:b/>
                <w:sz w:val="12"/>
                <w:szCs w:val="12"/>
              </w:rPr>
            </w:pPr>
            <w:r w:rsidRPr="005D3E2D">
              <w:rPr>
                <w:rFonts w:ascii="Arial" w:hAnsi="Arial" w:cs="Arial"/>
                <w:b/>
                <w:sz w:val="12"/>
                <w:szCs w:val="12"/>
              </w:rPr>
              <w:t>6483,435890</w:t>
            </w:r>
          </w:p>
        </w:tc>
        <w:tc>
          <w:tcPr>
            <w:tcW w:w="1999" w:type="dxa"/>
          </w:tcPr>
          <w:p w:rsidR="00464E91" w:rsidRPr="005D3E2D" w:rsidRDefault="00464E91" w:rsidP="00F36107">
            <w:pPr>
              <w:overflowPunct w:val="0"/>
              <w:autoSpaceDE w:val="0"/>
              <w:autoSpaceDN w:val="0"/>
              <w:adjustRightInd w:val="0"/>
              <w:jc w:val="center"/>
              <w:rPr>
                <w:rFonts w:ascii="Arial" w:hAnsi="Arial" w:cs="Arial"/>
                <w:b/>
                <w:sz w:val="12"/>
                <w:szCs w:val="12"/>
              </w:rPr>
            </w:pPr>
            <w:r w:rsidRPr="005D3E2D">
              <w:rPr>
                <w:rFonts w:ascii="Arial" w:hAnsi="Arial" w:cs="Arial"/>
                <w:b/>
                <w:sz w:val="12"/>
                <w:szCs w:val="12"/>
              </w:rPr>
              <w:t>702,35377</w:t>
            </w:r>
          </w:p>
        </w:tc>
        <w:tc>
          <w:tcPr>
            <w:tcW w:w="2306" w:type="dxa"/>
          </w:tcPr>
          <w:p w:rsidR="00464E91" w:rsidRPr="005D3E2D" w:rsidRDefault="00464E91" w:rsidP="00F36107">
            <w:pPr>
              <w:rPr>
                <w:rFonts w:ascii="Arial" w:hAnsi="Arial" w:cs="Arial"/>
                <w:sz w:val="12"/>
                <w:szCs w:val="12"/>
              </w:rPr>
            </w:pPr>
          </w:p>
        </w:tc>
        <w:tc>
          <w:tcPr>
            <w:tcW w:w="118" w:type="dxa"/>
          </w:tcPr>
          <w:p w:rsidR="00464E91" w:rsidRPr="005D3E2D" w:rsidRDefault="00464E91" w:rsidP="00F36107">
            <w:pPr>
              <w:rPr>
                <w:rFonts w:ascii="Arial" w:hAnsi="Arial" w:cs="Arial"/>
                <w:sz w:val="12"/>
                <w:szCs w:val="12"/>
              </w:rPr>
            </w:pP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b/>
                <w:sz w:val="12"/>
                <w:szCs w:val="12"/>
              </w:rPr>
            </w:pPr>
            <w:r w:rsidRPr="005D3E2D">
              <w:rPr>
                <w:rFonts w:ascii="Arial" w:hAnsi="Arial" w:cs="Arial"/>
                <w:b/>
                <w:sz w:val="12"/>
                <w:szCs w:val="12"/>
              </w:rPr>
              <w:t>7.</w:t>
            </w:r>
          </w:p>
        </w:tc>
        <w:tc>
          <w:tcPr>
            <w:tcW w:w="10572" w:type="dxa"/>
            <w:gridSpan w:val="9"/>
          </w:tcPr>
          <w:p w:rsidR="00464E91" w:rsidRPr="005D3E2D" w:rsidRDefault="00464E91" w:rsidP="00F36107">
            <w:pPr>
              <w:autoSpaceDE w:val="0"/>
              <w:autoSpaceDN w:val="0"/>
              <w:adjustRightInd w:val="0"/>
              <w:rPr>
                <w:rFonts w:ascii="Arial" w:hAnsi="Arial" w:cs="Arial"/>
                <w:b/>
                <w:sz w:val="12"/>
                <w:szCs w:val="12"/>
              </w:rPr>
            </w:pPr>
            <w:r w:rsidRPr="005D3E2D">
              <w:rPr>
                <w:rFonts w:ascii="Arial" w:hAnsi="Arial" w:cs="Arial"/>
                <w:b/>
                <w:sz w:val="12"/>
                <w:szCs w:val="12"/>
              </w:rPr>
              <w:t>Подпрограмма «Реализация проектов территориальных общественных самоуправлений»</w:t>
            </w:r>
          </w:p>
        </w:tc>
      </w:tr>
      <w:tr w:rsidR="00464E91" w:rsidRPr="005D3E2D" w:rsidTr="00464E91">
        <w:trPr>
          <w:gridAfter w:val="1"/>
          <w:wAfter w:w="118" w:type="dxa"/>
          <w:trHeight w:val="20"/>
        </w:trPr>
        <w:tc>
          <w:tcPr>
            <w:tcW w:w="313" w:type="dxa"/>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7.1.</w:t>
            </w:r>
          </w:p>
        </w:tc>
        <w:tc>
          <w:tcPr>
            <w:tcW w:w="10572" w:type="dxa"/>
            <w:gridSpan w:val="9"/>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Задача 1.  реализация проектов территориальных общественных самоуправлений» на территории Валдайского городского поселения</w:t>
            </w:r>
          </w:p>
        </w:tc>
      </w:tr>
      <w:tr w:rsidR="00464E91" w:rsidRPr="005D3E2D" w:rsidTr="00464E91">
        <w:trPr>
          <w:gridAfter w:val="1"/>
          <w:wAfter w:w="118" w:type="dxa"/>
          <w:trHeight w:val="20"/>
        </w:trPr>
        <w:tc>
          <w:tcPr>
            <w:tcW w:w="313" w:type="dxa"/>
            <w:vMerge w:val="restart"/>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7.1.1.</w:t>
            </w:r>
          </w:p>
        </w:tc>
        <w:tc>
          <w:tcPr>
            <w:tcW w:w="0" w:type="auto"/>
            <w:vMerge w:val="restart"/>
          </w:tcPr>
          <w:p w:rsidR="00464E91" w:rsidRPr="005D3E2D" w:rsidRDefault="00464E91" w:rsidP="00F36107">
            <w:pPr>
              <w:overflowPunct w:val="0"/>
              <w:autoSpaceDE w:val="0"/>
              <w:autoSpaceDN w:val="0"/>
              <w:adjustRightInd w:val="0"/>
              <w:rPr>
                <w:rFonts w:ascii="Arial" w:hAnsi="Arial" w:cs="Arial"/>
                <w:sz w:val="12"/>
                <w:szCs w:val="12"/>
              </w:rPr>
            </w:pPr>
            <w:r w:rsidRPr="005D3E2D">
              <w:rPr>
                <w:rFonts w:ascii="Arial" w:hAnsi="Arial" w:cs="Arial"/>
                <w:sz w:val="12"/>
                <w:szCs w:val="12"/>
              </w:rPr>
              <w:t xml:space="preserve">Благоустройство территории ТОС </w:t>
            </w:r>
          </w:p>
        </w:tc>
        <w:tc>
          <w:tcPr>
            <w:tcW w:w="0" w:type="auto"/>
            <w:vMerge w:val="restart"/>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комитет по организационным и общим вопросам</w:t>
            </w:r>
          </w:p>
        </w:tc>
        <w:tc>
          <w:tcPr>
            <w:tcW w:w="0" w:type="auto"/>
            <w:vMerge w:val="restart"/>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2021-2023</w:t>
            </w:r>
          </w:p>
        </w:tc>
        <w:tc>
          <w:tcPr>
            <w:tcW w:w="0" w:type="auto"/>
            <w:vMerge w:val="restart"/>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7.1.</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бюджет Валдайского городского поселения</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19,0</w:t>
            </w:r>
          </w:p>
        </w:tc>
        <w:tc>
          <w:tcPr>
            <w:tcW w:w="1999"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0,00</w:t>
            </w:r>
          </w:p>
        </w:tc>
        <w:tc>
          <w:tcPr>
            <w:tcW w:w="2306"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w:t>
            </w:r>
          </w:p>
        </w:tc>
      </w:tr>
      <w:tr w:rsidR="00464E91" w:rsidRPr="005D3E2D" w:rsidTr="00464E91">
        <w:trPr>
          <w:gridAfter w:val="1"/>
          <w:wAfter w:w="118" w:type="dxa"/>
          <w:trHeight w:val="501"/>
        </w:trPr>
        <w:tc>
          <w:tcPr>
            <w:tcW w:w="313" w:type="dxa"/>
            <w:vMerge/>
          </w:tcPr>
          <w:p w:rsidR="00464E91" w:rsidRPr="005D3E2D" w:rsidRDefault="00464E91" w:rsidP="00F36107">
            <w:pPr>
              <w:autoSpaceDE w:val="0"/>
              <w:autoSpaceDN w:val="0"/>
              <w:adjustRightInd w:val="0"/>
              <w:jc w:val="center"/>
              <w:rPr>
                <w:rFonts w:ascii="Arial" w:hAnsi="Arial" w:cs="Arial"/>
                <w:sz w:val="12"/>
                <w:szCs w:val="12"/>
              </w:rPr>
            </w:pPr>
          </w:p>
        </w:tc>
        <w:tc>
          <w:tcPr>
            <w:tcW w:w="0" w:type="auto"/>
            <w:vMerge/>
          </w:tcPr>
          <w:p w:rsidR="00464E91" w:rsidRPr="005D3E2D" w:rsidRDefault="00464E91" w:rsidP="00F36107">
            <w:pPr>
              <w:overflowPunct w:val="0"/>
              <w:autoSpaceDE w:val="0"/>
              <w:autoSpaceDN w:val="0"/>
              <w:adjustRightInd w:val="0"/>
              <w:rPr>
                <w:rFonts w:ascii="Arial" w:hAnsi="Arial" w:cs="Arial"/>
                <w:sz w:val="12"/>
                <w:szCs w:val="12"/>
              </w:rPr>
            </w:pPr>
          </w:p>
        </w:tc>
        <w:tc>
          <w:tcPr>
            <w:tcW w:w="0" w:type="auto"/>
            <w:vMerge/>
          </w:tcPr>
          <w:p w:rsidR="00464E91" w:rsidRPr="005D3E2D" w:rsidRDefault="00464E91" w:rsidP="00F36107">
            <w:pPr>
              <w:autoSpaceDE w:val="0"/>
              <w:autoSpaceDN w:val="0"/>
              <w:adjustRightInd w:val="0"/>
              <w:rPr>
                <w:rFonts w:ascii="Arial" w:hAnsi="Arial" w:cs="Arial"/>
                <w:sz w:val="12"/>
                <w:szCs w:val="12"/>
              </w:rPr>
            </w:pPr>
          </w:p>
        </w:tc>
        <w:tc>
          <w:tcPr>
            <w:tcW w:w="0" w:type="auto"/>
            <w:vMerge/>
          </w:tcPr>
          <w:p w:rsidR="00464E91" w:rsidRPr="005D3E2D" w:rsidRDefault="00464E91" w:rsidP="00F36107">
            <w:pPr>
              <w:autoSpaceDE w:val="0"/>
              <w:autoSpaceDN w:val="0"/>
              <w:adjustRightInd w:val="0"/>
              <w:jc w:val="center"/>
              <w:rPr>
                <w:rFonts w:ascii="Arial" w:hAnsi="Arial" w:cs="Arial"/>
                <w:sz w:val="12"/>
                <w:szCs w:val="12"/>
              </w:rPr>
            </w:pPr>
          </w:p>
        </w:tc>
        <w:tc>
          <w:tcPr>
            <w:tcW w:w="0" w:type="auto"/>
            <w:vMerge/>
          </w:tcPr>
          <w:p w:rsidR="00464E91" w:rsidRPr="005D3E2D" w:rsidRDefault="00464E91" w:rsidP="00F36107">
            <w:pPr>
              <w:autoSpaceDE w:val="0"/>
              <w:autoSpaceDN w:val="0"/>
              <w:adjustRightInd w:val="0"/>
              <w:jc w:val="center"/>
              <w:rPr>
                <w:rFonts w:ascii="Arial" w:hAnsi="Arial" w:cs="Arial"/>
                <w:sz w:val="12"/>
                <w:szCs w:val="12"/>
              </w:rPr>
            </w:pP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областной бюджет</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59,0</w:t>
            </w:r>
          </w:p>
        </w:tc>
        <w:tc>
          <w:tcPr>
            <w:tcW w:w="1999"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w:t>
            </w:r>
          </w:p>
        </w:tc>
        <w:tc>
          <w:tcPr>
            <w:tcW w:w="2306"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w:t>
            </w:r>
          </w:p>
        </w:tc>
      </w:tr>
      <w:tr w:rsidR="00464E91" w:rsidRPr="005D3E2D" w:rsidTr="00464E91">
        <w:trPr>
          <w:gridAfter w:val="1"/>
          <w:wAfter w:w="118" w:type="dxa"/>
          <w:trHeight w:val="20"/>
        </w:trPr>
        <w:tc>
          <w:tcPr>
            <w:tcW w:w="313" w:type="dxa"/>
            <w:vMerge w:val="restart"/>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7.1.2.</w:t>
            </w:r>
          </w:p>
        </w:tc>
        <w:tc>
          <w:tcPr>
            <w:tcW w:w="0" w:type="auto"/>
            <w:vMerge w:val="restart"/>
          </w:tcPr>
          <w:p w:rsidR="00464E91" w:rsidRPr="005D3E2D" w:rsidRDefault="00464E91" w:rsidP="00F36107">
            <w:pPr>
              <w:overflowPunct w:val="0"/>
              <w:autoSpaceDE w:val="0"/>
              <w:autoSpaceDN w:val="0"/>
              <w:adjustRightInd w:val="0"/>
              <w:rPr>
                <w:rFonts w:ascii="Arial" w:hAnsi="Arial" w:cs="Arial"/>
                <w:sz w:val="12"/>
                <w:szCs w:val="12"/>
              </w:rPr>
            </w:pPr>
            <w:r w:rsidRPr="005D3E2D">
              <w:rPr>
                <w:rFonts w:ascii="Arial" w:hAnsi="Arial" w:cs="Arial"/>
                <w:sz w:val="12"/>
                <w:szCs w:val="12"/>
              </w:rPr>
              <w:t>благоустройство гражданского кладбища у Церкви первоверховных святых апостолов Петра и Павла ул. Луначарского г. Валдай</w:t>
            </w:r>
          </w:p>
        </w:tc>
        <w:tc>
          <w:tcPr>
            <w:tcW w:w="0" w:type="auto"/>
            <w:vMerge w:val="restart"/>
          </w:tcPr>
          <w:p w:rsidR="00464E91" w:rsidRPr="005D3E2D" w:rsidRDefault="00464E91" w:rsidP="00F36107">
            <w:pPr>
              <w:autoSpaceDE w:val="0"/>
              <w:autoSpaceDN w:val="0"/>
              <w:adjustRightInd w:val="0"/>
              <w:rPr>
                <w:rFonts w:ascii="Arial" w:hAnsi="Arial" w:cs="Arial"/>
                <w:sz w:val="12"/>
                <w:szCs w:val="12"/>
              </w:rPr>
            </w:pPr>
          </w:p>
        </w:tc>
        <w:tc>
          <w:tcPr>
            <w:tcW w:w="0" w:type="auto"/>
            <w:vMerge w:val="restart"/>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2022</w:t>
            </w:r>
          </w:p>
        </w:tc>
        <w:tc>
          <w:tcPr>
            <w:tcW w:w="0" w:type="auto"/>
            <w:vMerge w:val="restart"/>
          </w:tcPr>
          <w:p w:rsidR="00464E91" w:rsidRPr="005D3E2D" w:rsidRDefault="00464E91" w:rsidP="00F36107">
            <w:pPr>
              <w:autoSpaceDE w:val="0"/>
              <w:autoSpaceDN w:val="0"/>
              <w:adjustRightInd w:val="0"/>
              <w:jc w:val="center"/>
              <w:rPr>
                <w:rFonts w:ascii="Arial" w:hAnsi="Arial" w:cs="Arial"/>
                <w:sz w:val="12"/>
                <w:szCs w:val="12"/>
              </w:rPr>
            </w:pPr>
            <w:r w:rsidRPr="005D3E2D">
              <w:rPr>
                <w:rFonts w:ascii="Arial" w:hAnsi="Arial" w:cs="Arial"/>
                <w:sz w:val="12"/>
                <w:szCs w:val="12"/>
              </w:rPr>
              <w:t>7.2.</w:t>
            </w: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бюджет Валдайского городского поселения</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w:t>
            </w:r>
          </w:p>
        </w:tc>
        <w:tc>
          <w:tcPr>
            <w:tcW w:w="1999"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210,00</w:t>
            </w:r>
          </w:p>
        </w:tc>
        <w:tc>
          <w:tcPr>
            <w:tcW w:w="2306"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w:t>
            </w:r>
          </w:p>
        </w:tc>
      </w:tr>
      <w:tr w:rsidR="00464E91" w:rsidRPr="005D3E2D" w:rsidTr="00464E91">
        <w:trPr>
          <w:gridAfter w:val="1"/>
          <w:wAfter w:w="118" w:type="dxa"/>
          <w:trHeight w:val="20"/>
        </w:trPr>
        <w:tc>
          <w:tcPr>
            <w:tcW w:w="313" w:type="dxa"/>
            <w:vMerge/>
          </w:tcPr>
          <w:p w:rsidR="00464E91" w:rsidRPr="005D3E2D" w:rsidRDefault="00464E91" w:rsidP="00F36107">
            <w:pPr>
              <w:autoSpaceDE w:val="0"/>
              <w:autoSpaceDN w:val="0"/>
              <w:adjustRightInd w:val="0"/>
              <w:jc w:val="center"/>
              <w:rPr>
                <w:rFonts w:ascii="Arial" w:hAnsi="Arial" w:cs="Arial"/>
                <w:sz w:val="12"/>
                <w:szCs w:val="12"/>
              </w:rPr>
            </w:pPr>
          </w:p>
        </w:tc>
        <w:tc>
          <w:tcPr>
            <w:tcW w:w="0" w:type="auto"/>
            <w:vMerge/>
          </w:tcPr>
          <w:p w:rsidR="00464E91" w:rsidRPr="005D3E2D" w:rsidRDefault="00464E91" w:rsidP="00F36107">
            <w:pPr>
              <w:overflowPunct w:val="0"/>
              <w:autoSpaceDE w:val="0"/>
              <w:autoSpaceDN w:val="0"/>
              <w:adjustRightInd w:val="0"/>
              <w:jc w:val="both"/>
              <w:rPr>
                <w:rFonts w:ascii="Arial" w:hAnsi="Arial" w:cs="Arial"/>
                <w:sz w:val="12"/>
                <w:szCs w:val="12"/>
              </w:rPr>
            </w:pPr>
          </w:p>
        </w:tc>
        <w:tc>
          <w:tcPr>
            <w:tcW w:w="0" w:type="auto"/>
            <w:vMerge/>
          </w:tcPr>
          <w:p w:rsidR="00464E91" w:rsidRPr="005D3E2D" w:rsidRDefault="00464E91" w:rsidP="00F36107">
            <w:pPr>
              <w:autoSpaceDE w:val="0"/>
              <w:autoSpaceDN w:val="0"/>
              <w:adjustRightInd w:val="0"/>
              <w:rPr>
                <w:rFonts w:ascii="Arial" w:hAnsi="Arial" w:cs="Arial"/>
                <w:sz w:val="12"/>
                <w:szCs w:val="12"/>
              </w:rPr>
            </w:pPr>
          </w:p>
        </w:tc>
        <w:tc>
          <w:tcPr>
            <w:tcW w:w="0" w:type="auto"/>
            <w:vMerge/>
          </w:tcPr>
          <w:p w:rsidR="00464E91" w:rsidRPr="005D3E2D" w:rsidRDefault="00464E91" w:rsidP="00F36107">
            <w:pPr>
              <w:autoSpaceDE w:val="0"/>
              <w:autoSpaceDN w:val="0"/>
              <w:adjustRightInd w:val="0"/>
              <w:jc w:val="center"/>
              <w:rPr>
                <w:rFonts w:ascii="Arial" w:hAnsi="Arial" w:cs="Arial"/>
                <w:sz w:val="12"/>
                <w:szCs w:val="12"/>
              </w:rPr>
            </w:pPr>
          </w:p>
        </w:tc>
        <w:tc>
          <w:tcPr>
            <w:tcW w:w="0" w:type="auto"/>
            <w:vMerge/>
          </w:tcPr>
          <w:p w:rsidR="00464E91" w:rsidRPr="005D3E2D" w:rsidRDefault="00464E91" w:rsidP="00F36107">
            <w:pPr>
              <w:autoSpaceDE w:val="0"/>
              <w:autoSpaceDN w:val="0"/>
              <w:adjustRightInd w:val="0"/>
              <w:jc w:val="center"/>
              <w:rPr>
                <w:rFonts w:ascii="Arial" w:hAnsi="Arial" w:cs="Arial"/>
                <w:sz w:val="12"/>
                <w:szCs w:val="12"/>
              </w:rPr>
            </w:pP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областной бюджет</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w:t>
            </w:r>
          </w:p>
        </w:tc>
        <w:tc>
          <w:tcPr>
            <w:tcW w:w="1999"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700,00</w:t>
            </w:r>
          </w:p>
        </w:tc>
        <w:tc>
          <w:tcPr>
            <w:tcW w:w="2306"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w:t>
            </w:r>
          </w:p>
        </w:tc>
      </w:tr>
      <w:tr w:rsidR="00464E91" w:rsidRPr="005D3E2D" w:rsidTr="00464E91">
        <w:trPr>
          <w:gridAfter w:val="1"/>
          <w:wAfter w:w="118" w:type="dxa"/>
          <w:trHeight w:val="20"/>
        </w:trPr>
        <w:tc>
          <w:tcPr>
            <w:tcW w:w="313" w:type="dxa"/>
            <w:vMerge/>
          </w:tcPr>
          <w:p w:rsidR="00464E91" w:rsidRPr="005D3E2D" w:rsidRDefault="00464E91" w:rsidP="00F36107">
            <w:pPr>
              <w:autoSpaceDE w:val="0"/>
              <w:autoSpaceDN w:val="0"/>
              <w:adjustRightInd w:val="0"/>
              <w:jc w:val="center"/>
              <w:rPr>
                <w:rFonts w:ascii="Arial" w:hAnsi="Arial" w:cs="Arial"/>
                <w:sz w:val="12"/>
                <w:szCs w:val="12"/>
              </w:rPr>
            </w:pPr>
          </w:p>
        </w:tc>
        <w:tc>
          <w:tcPr>
            <w:tcW w:w="0" w:type="auto"/>
            <w:vMerge/>
          </w:tcPr>
          <w:p w:rsidR="00464E91" w:rsidRPr="005D3E2D" w:rsidRDefault="00464E91" w:rsidP="00F36107">
            <w:pPr>
              <w:overflowPunct w:val="0"/>
              <w:autoSpaceDE w:val="0"/>
              <w:autoSpaceDN w:val="0"/>
              <w:adjustRightInd w:val="0"/>
              <w:jc w:val="both"/>
              <w:rPr>
                <w:rFonts w:ascii="Arial" w:hAnsi="Arial" w:cs="Arial"/>
                <w:sz w:val="12"/>
                <w:szCs w:val="12"/>
              </w:rPr>
            </w:pPr>
          </w:p>
        </w:tc>
        <w:tc>
          <w:tcPr>
            <w:tcW w:w="0" w:type="auto"/>
            <w:vMerge/>
          </w:tcPr>
          <w:p w:rsidR="00464E91" w:rsidRPr="005D3E2D" w:rsidRDefault="00464E91" w:rsidP="00F36107">
            <w:pPr>
              <w:autoSpaceDE w:val="0"/>
              <w:autoSpaceDN w:val="0"/>
              <w:adjustRightInd w:val="0"/>
              <w:rPr>
                <w:rFonts w:ascii="Arial" w:hAnsi="Arial" w:cs="Arial"/>
                <w:sz w:val="12"/>
                <w:szCs w:val="12"/>
              </w:rPr>
            </w:pPr>
          </w:p>
        </w:tc>
        <w:tc>
          <w:tcPr>
            <w:tcW w:w="0" w:type="auto"/>
            <w:vMerge/>
          </w:tcPr>
          <w:p w:rsidR="00464E91" w:rsidRPr="005D3E2D" w:rsidRDefault="00464E91" w:rsidP="00F36107">
            <w:pPr>
              <w:autoSpaceDE w:val="0"/>
              <w:autoSpaceDN w:val="0"/>
              <w:adjustRightInd w:val="0"/>
              <w:jc w:val="center"/>
              <w:rPr>
                <w:rFonts w:ascii="Arial" w:hAnsi="Arial" w:cs="Arial"/>
                <w:sz w:val="12"/>
                <w:szCs w:val="12"/>
              </w:rPr>
            </w:pPr>
          </w:p>
        </w:tc>
        <w:tc>
          <w:tcPr>
            <w:tcW w:w="0" w:type="auto"/>
            <w:vMerge/>
          </w:tcPr>
          <w:p w:rsidR="00464E91" w:rsidRPr="005D3E2D" w:rsidRDefault="00464E91" w:rsidP="00F36107">
            <w:pPr>
              <w:autoSpaceDE w:val="0"/>
              <w:autoSpaceDN w:val="0"/>
              <w:adjustRightInd w:val="0"/>
              <w:jc w:val="center"/>
              <w:rPr>
                <w:rFonts w:ascii="Arial" w:hAnsi="Arial" w:cs="Arial"/>
                <w:sz w:val="12"/>
                <w:szCs w:val="12"/>
              </w:rPr>
            </w:pPr>
          </w:p>
        </w:tc>
        <w:tc>
          <w:tcPr>
            <w:tcW w:w="0" w:type="auto"/>
          </w:tcPr>
          <w:p w:rsidR="00464E91" w:rsidRPr="005D3E2D" w:rsidRDefault="00464E91" w:rsidP="00F36107">
            <w:pPr>
              <w:autoSpaceDE w:val="0"/>
              <w:autoSpaceDN w:val="0"/>
              <w:adjustRightInd w:val="0"/>
              <w:rPr>
                <w:rFonts w:ascii="Arial" w:hAnsi="Arial" w:cs="Arial"/>
                <w:sz w:val="12"/>
                <w:szCs w:val="12"/>
              </w:rPr>
            </w:pPr>
            <w:r w:rsidRPr="005D3E2D">
              <w:rPr>
                <w:rFonts w:ascii="Arial" w:hAnsi="Arial" w:cs="Arial"/>
                <w:sz w:val="12"/>
                <w:szCs w:val="12"/>
              </w:rPr>
              <w:t>внебюджетные средства</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w:t>
            </w:r>
          </w:p>
        </w:tc>
        <w:tc>
          <w:tcPr>
            <w:tcW w:w="0" w:type="auto"/>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w:t>
            </w:r>
          </w:p>
        </w:tc>
        <w:tc>
          <w:tcPr>
            <w:tcW w:w="1999" w:type="dxa"/>
          </w:tcPr>
          <w:p w:rsidR="00464E91" w:rsidRPr="005D3E2D" w:rsidRDefault="00464E91" w:rsidP="00F36107">
            <w:pPr>
              <w:overflowPunct w:val="0"/>
              <w:autoSpaceDE w:val="0"/>
              <w:autoSpaceDN w:val="0"/>
              <w:adjustRightInd w:val="0"/>
              <w:jc w:val="center"/>
              <w:rPr>
                <w:rFonts w:ascii="Arial" w:hAnsi="Arial" w:cs="Arial"/>
                <w:sz w:val="12"/>
                <w:szCs w:val="12"/>
              </w:rPr>
            </w:pPr>
            <w:r w:rsidRPr="005D3E2D">
              <w:rPr>
                <w:rFonts w:ascii="Arial" w:hAnsi="Arial" w:cs="Arial"/>
                <w:sz w:val="12"/>
                <w:szCs w:val="12"/>
              </w:rPr>
              <w:t>125,00</w:t>
            </w:r>
          </w:p>
        </w:tc>
        <w:tc>
          <w:tcPr>
            <w:tcW w:w="2306" w:type="dxa"/>
          </w:tcPr>
          <w:p w:rsidR="00464E91" w:rsidRPr="005D3E2D" w:rsidRDefault="00464E91" w:rsidP="00F36107">
            <w:pPr>
              <w:overflowPunct w:val="0"/>
              <w:autoSpaceDE w:val="0"/>
              <w:autoSpaceDN w:val="0"/>
              <w:adjustRightInd w:val="0"/>
              <w:jc w:val="center"/>
              <w:rPr>
                <w:rFonts w:ascii="Arial" w:hAnsi="Arial" w:cs="Arial"/>
                <w:sz w:val="12"/>
                <w:szCs w:val="12"/>
              </w:rPr>
            </w:pPr>
          </w:p>
        </w:tc>
      </w:tr>
      <w:tr w:rsidR="00464E91" w:rsidRPr="005D3E2D" w:rsidTr="00A676F9">
        <w:trPr>
          <w:gridAfter w:val="1"/>
          <w:wAfter w:w="118" w:type="dxa"/>
          <w:trHeight w:val="20"/>
        </w:trPr>
        <w:tc>
          <w:tcPr>
            <w:tcW w:w="5090" w:type="dxa"/>
            <w:gridSpan w:val="6"/>
          </w:tcPr>
          <w:p w:rsidR="00464E91" w:rsidRPr="005D3E2D" w:rsidRDefault="00464E91" w:rsidP="00464E91">
            <w:pPr>
              <w:autoSpaceDE w:val="0"/>
              <w:autoSpaceDN w:val="0"/>
              <w:adjustRightInd w:val="0"/>
              <w:jc w:val="right"/>
              <w:rPr>
                <w:rFonts w:ascii="Arial" w:hAnsi="Arial" w:cs="Arial"/>
                <w:b/>
                <w:sz w:val="12"/>
                <w:szCs w:val="12"/>
              </w:rPr>
            </w:pPr>
            <w:r w:rsidRPr="005D3E2D">
              <w:rPr>
                <w:rFonts w:ascii="Arial" w:hAnsi="Arial" w:cs="Arial"/>
                <w:b/>
                <w:sz w:val="12"/>
                <w:szCs w:val="12"/>
              </w:rPr>
              <w:t>Итого:</w:t>
            </w:r>
          </w:p>
        </w:tc>
        <w:tc>
          <w:tcPr>
            <w:tcW w:w="0" w:type="auto"/>
          </w:tcPr>
          <w:p w:rsidR="00464E91" w:rsidRPr="005D3E2D" w:rsidRDefault="00464E91" w:rsidP="00464E91">
            <w:pPr>
              <w:overflowPunct w:val="0"/>
              <w:autoSpaceDE w:val="0"/>
              <w:autoSpaceDN w:val="0"/>
              <w:adjustRightInd w:val="0"/>
              <w:jc w:val="center"/>
              <w:rPr>
                <w:rFonts w:ascii="Arial" w:hAnsi="Arial" w:cs="Arial"/>
                <w:b/>
                <w:sz w:val="12"/>
                <w:szCs w:val="12"/>
              </w:rPr>
            </w:pPr>
            <w:r w:rsidRPr="005D3E2D">
              <w:rPr>
                <w:rFonts w:ascii="Arial" w:hAnsi="Arial" w:cs="Arial"/>
                <w:b/>
                <w:sz w:val="12"/>
                <w:szCs w:val="12"/>
              </w:rPr>
              <w:t>-</w:t>
            </w:r>
          </w:p>
        </w:tc>
        <w:tc>
          <w:tcPr>
            <w:tcW w:w="0" w:type="auto"/>
          </w:tcPr>
          <w:p w:rsidR="00464E91" w:rsidRPr="005D3E2D" w:rsidRDefault="00464E91" w:rsidP="00464E91">
            <w:pPr>
              <w:overflowPunct w:val="0"/>
              <w:autoSpaceDE w:val="0"/>
              <w:autoSpaceDN w:val="0"/>
              <w:adjustRightInd w:val="0"/>
              <w:jc w:val="center"/>
              <w:rPr>
                <w:rFonts w:ascii="Arial" w:hAnsi="Arial" w:cs="Arial"/>
                <w:b/>
                <w:sz w:val="12"/>
                <w:szCs w:val="12"/>
              </w:rPr>
            </w:pPr>
            <w:r w:rsidRPr="005D3E2D">
              <w:rPr>
                <w:rFonts w:ascii="Arial" w:hAnsi="Arial" w:cs="Arial"/>
                <w:b/>
                <w:sz w:val="12"/>
                <w:szCs w:val="12"/>
              </w:rPr>
              <w:t>78,0</w:t>
            </w:r>
          </w:p>
        </w:tc>
        <w:tc>
          <w:tcPr>
            <w:tcW w:w="1999" w:type="dxa"/>
          </w:tcPr>
          <w:p w:rsidR="00464E91" w:rsidRPr="005D3E2D" w:rsidRDefault="00464E91" w:rsidP="00464E91">
            <w:pPr>
              <w:overflowPunct w:val="0"/>
              <w:autoSpaceDE w:val="0"/>
              <w:autoSpaceDN w:val="0"/>
              <w:adjustRightInd w:val="0"/>
              <w:jc w:val="center"/>
              <w:rPr>
                <w:rFonts w:ascii="Arial" w:hAnsi="Arial" w:cs="Arial"/>
                <w:b/>
                <w:sz w:val="12"/>
                <w:szCs w:val="12"/>
              </w:rPr>
            </w:pPr>
            <w:r w:rsidRPr="005D3E2D">
              <w:rPr>
                <w:rFonts w:ascii="Arial" w:hAnsi="Arial" w:cs="Arial"/>
                <w:b/>
                <w:sz w:val="12"/>
                <w:szCs w:val="12"/>
              </w:rPr>
              <w:t>1 035,0</w:t>
            </w:r>
          </w:p>
        </w:tc>
        <w:tc>
          <w:tcPr>
            <w:tcW w:w="2306" w:type="dxa"/>
          </w:tcPr>
          <w:p w:rsidR="00464E91" w:rsidRPr="005D3E2D" w:rsidRDefault="00464E91" w:rsidP="00464E91">
            <w:pPr>
              <w:overflowPunct w:val="0"/>
              <w:autoSpaceDE w:val="0"/>
              <w:autoSpaceDN w:val="0"/>
              <w:adjustRightInd w:val="0"/>
              <w:jc w:val="center"/>
              <w:rPr>
                <w:rFonts w:ascii="Arial" w:hAnsi="Arial" w:cs="Arial"/>
                <w:b/>
                <w:sz w:val="12"/>
                <w:szCs w:val="12"/>
              </w:rPr>
            </w:pPr>
            <w:r w:rsidRPr="005D3E2D">
              <w:rPr>
                <w:rFonts w:ascii="Arial" w:hAnsi="Arial" w:cs="Arial"/>
                <w:b/>
                <w:sz w:val="12"/>
                <w:szCs w:val="12"/>
              </w:rPr>
              <w:t>-</w:t>
            </w:r>
          </w:p>
        </w:tc>
      </w:tr>
      <w:tr w:rsidR="00464E91" w:rsidRPr="005D3E2D" w:rsidTr="00A676F9">
        <w:trPr>
          <w:gridAfter w:val="1"/>
          <w:wAfter w:w="118" w:type="dxa"/>
          <w:trHeight w:val="20"/>
        </w:trPr>
        <w:tc>
          <w:tcPr>
            <w:tcW w:w="4038" w:type="dxa"/>
            <w:gridSpan w:val="5"/>
          </w:tcPr>
          <w:p w:rsidR="00464E91" w:rsidRPr="005D3E2D" w:rsidRDefault="00464E91" w:rsidP="00464E91">
            <w:pPr>
              <w:autoSpaceDE w:val="0"/>
              <w:autoSpaceDN w:val="0"/>
              <w:adjustRightInd w:val="0"/>
              <w:jc w:val="center"/>
              <w:rPr>
                <w:rFonts w:ascii="Arial" w:hAnsi="Arial" w:cs="Arial"/>
                <w:sz w:val="12"/>
                <w:szCs w:val="12"/>
              </w:rPr>
            </w:pPr>
            <w:r w:rsidRPr="005D3E2D">
              <w:rPr>
                <w:rFonts w:ascii="Arial" w:hAnsi="Arial" w:cs="Arial"/>
                <w:b/>
                <w:sz w:val="12"/>
                <w:szCs w:val="12"/>
              </w:rPr>
              <w:t>Всего по муниципальной программе:</w:t>
            </w:r>
          </w:p>
        </w:tc>
        <w:tc>
          <w:tcPr>
            <w:tcW w:w="0" w:type="auto"/>
          </w:tcPr>
          <w:p w:rsidR="00464E91" w:rsidRPr="005D3E2D" w:rsidRDefault="00464E91" w:rsidP="00464E91">
            <w:pPr>
              <w:autoSpaceDE w:val="0"/>
              <w:autoSpaceDN w:val="0"/>
              <w:adjustRightInd w:val="0"/>
              <w:rPr>
                <w:rFonts w:ascii="Arial" w:hAnsi="Arial" w:cs="Arial"/>
                <w:sz w:val="12"/>
                <w:szCs w:val="12"/>
              </w:rPr>
            </w:pPr>
            <w:r w:rsidRPr="005D3E2D">
              <w:rPr>
                <w:rFonts w:ascii="Arial" w:hAnsi="Arial" w:cs="Arial"/>
                <w:sz w:val="12"/>
                <w:szCs w:val="12"/>
              </w:rPr>
              <w:t>бюджет Валдайского городского поселения</w:t>
            </w:r>
          </w:p>
        </w:tc>
        <w:tc>
          <w:tcPr>
            <w:tcW w:w="0" w:type="auto"/>
          </w:tcPr>
          <w:p w:rsidR="00464E91" w:rsidRPr="005D3E2D" w:rsidRDefault="00464E91" w:rsidP="00464E91">
            <w:pPr>
              <w:overflowPunct w:val="0"/>
              <w:autoSpaceDE w:val="0"/>
              <w:autoSpaceDN w:val="0"/>
              <w:adjustRightInd w:val="0"/>
              <w:jc w:val="center"/>
              <w:rPr>
                <w:rFonts w:ascii="Arial" w:hAnsi="Arial" w:cs="Arial"/>
                <w:b/>
                <w:sz w:val="12"/>
                <w:szCs w:val="12"/>
              </w:rPr>
            </w:pPr>
            <w:r w:rsidRPr="005D3E2D">
              <w:rPr>
                <w:rFonts w:ascii="Arial" w:hAnsi="Arial" w:cs="Arial"/>
                <w:b/>
                <w:sz w:val="12"/>
                <w:szCs w:val="12"/>
              </w:rPr>
              <w:t>16 250,66184</w:t>
            </w:r>
          </w:p>
        </w:tc>
        <w:tc>
          <w:tcPr>
            <w:tcW w:w="0" w:type="auto"/>
          </w:tcPr>
          <w:p w:rsidR="00464E91" w:rsidRPr="005D3E2D" w:rsidRDefault="00464E91" w:rsidP="00464E91">
            <w:pPr>
              <w:widowControl w:val="0"/>
              <w:jc w:val="center"/>
              <w:rPr>
                <w:rFonts w:ascii="Arial" w:hAnsi="Arial" w:cs="Arial"/>
                <w:b/>
                <w:sz w:val="12"/>
                <w:szCs w:val="12"/>
              </w:rPr>
            </w:pPr>
            <w:r w:rsidRPr="005D3E2D">
              <w:rPr>
                <w:rFonts w:ascii="Arial" w:hAnsi="Arial" w:cs="Arial"/>
                <w:b/>
                <w:sz w:val="12"/>
                <w:szCs w:val="12"/>
              </w:rPr>
              <w:t>17 469,47795</w:t>
            </w:r>
          </w:p>
        </w:tc>
        <w:tc>
          <w:tcPr>
            <w:tcW w:w="1999" w:type="dxa"/>
          </w:tcPr>
          <w:p w:rsidR="00464E91" w:rsidRPr="005D3E2D" w:rsidRDefault="00464E91" w:rsidP="00464E91">
            <w:pPr>
              <w:widowControl w:val="0"/>
              <w:jc w:val="center"/>
              <w:rPr>
                <w:rFonts w:ascii="Arial" w:hAnsi="Arial" w:cs="Arial"/>
                <w:b/>
                <w:sz w:val="12"/>
                <w:szCs w:val="12"/>
              </w:rPr>
            </w:pPr>
            <w:r w:rsidRPr="005D3E2D">
              <w:rPr>
                <w:rFonts w:ascii="Arial" w:hAnsi="Arial" w:cs="Arial"/>
                <w:b/>
                <w:sz w:val="12"/>
                <w:szCs w:val="12"/>
              </w:rPr>
              <w:t>38 286,29349</w:t>
            </w:r>
          </w:p>
        </w:tc>
        <w:tc>
          <w:tcPr>
            <w:tcW w:w="2306" w:type="dxa"/>
          </w:tcPr>
          <w:p w:rsidR="00464E91" w:rsidRPr="005D3E2D" w:rsidRDefault="00464E91" w:rsidP="00464E91">
            <w:pPr>
              <w:widowControl w:val="0"/>
              <w:jc w:val="center"/>
              <w:rPr>
                <w:rFonts w:ascii="Arial" w:hAnsi="Arial" w:cs="Arial"/>
                <w:b/>
                <w:sz w:val="12"/>
                <w:szCs w:val="12"/>
              </w:rPr>
            </w:pPr>
            <w:r w:rsidRPr="005D3E2D">
              <w:rPr>
                <w:rFonts w:ascii="Arial" w:hAnsi="Arial" w:cs="Arial"/>
                <w:b/>
                <w:sz w:val="12"/>
                <w:szCs w:val="12"/>
              </w:rPr>
              <w:t>13 143,48769</w:t>
            </w:r>
          </w:p>
        </w:tc>
      </w:tr>
      <w:tr w:rsidR="00464E91" w:rsidRPr="005D3E2D" w:rsidTr="00A676F9">
        <w:trPr>
          <w:gridAfter w:val="1"/>
          <w:wAfter w:w="118" w:type="dxa"/>
          <w:trHeight w:val="20"/>
        </w:trPr>
        <w:tc>
          <w:tcPr>
            <w:tcW w:w="4038" w:type="dxa"/>
            <w:gridSpan w:val="5"/>
            <w:vMerge w:val="restart"/>
          </w:tcPr>
          <w:p w:rsidR="00464E91" w:rsidRPr="005D3E2D" w:rsidRDefault="00464E91" w:rsidP="00464E91">
            <w:pPr>
              <w:autoSpaceDE w:val="0"/>
              <w:autoSpaceDN w:val="0"/>
              <w:adjustRightInd w:val="0"/>
              <w:jc w:val="center"/>
              <w:rPr>
                <w:rFonts w:ascii="Arial" w:hAnsi="Arial" w:cs="Arial"/>
                <w:sz w:val="12"/>
                <w:szCs w:val="12"/>
              </w:rPr>
            </w:pPr>
          </w:p>
        </w:tc>
        <w:tc>
          <w:tcPr>
            <w:tcW w:w="0" w:type="auto"/>
          </w:tcPr>
          <w:p w:rsidR="00464E91" w:rsidRPr="005D3E2D" w:rsidRDefault="00464E91" w:rsidP="00464E91">
            <w:pPr>
              <w:autoSpaceDE w:val="0"/>
              <w:autoSpaceDN w:val="0"/>
              <w:adjustRightInd w:val="0"/>
              <w:rPr>
                <w:rFonts w:ascii="Arial" w:hAnsi="Arial" w:cs="Arial"/>
                <w:sz w:val="12"/>
                <w:szCs w:val="12"/>
              </w:rPr>
            </w:pPr>
            <w:r w:rsidRPr="005D3E2D">
              <w:rPr>
                <w:rFonts w:ascii="Arial" w:hAnsi="Arial" w:cs="Arial"/>
                <w:sz w:val="12"/>
                <w:szCs w:val="12"/>
              </w:rPr>
              <w:t>областной бюджет</w:t>
            </w:r>
          </w:p>
        </w:tc>
        <w:tc>
          <w:tcPr>
            <w:tcW w:w="0" w:type="auto"/>
          </w:tcPr>
          <w:p w:rsidR="00464E91" w:rsidRPr="005D3E2D" w:rsidRDefault="00464E91" w:rsidP="00464E91">
            <w:pPr>
              <w:overflowPunct w:val="0"/>
              <w:autoSpaceDE w:val="0"/>
              <w:autoSpaceDN w:val="0"/>
              <w:adjustRightInd w:val="0"/>
              <w:jc w:val="center"/>
              <w:rPr>
                <w:rFonts w:ascii="Arial" w:hAnsi="Arial" w:cs="Arial"/>
                <w:b/>
                <w:sz w:val="12"/>
                <w:szCs w:val="12"/>
              </w:rPr>
            </w:pPr>
            <w:r w:rsidRPr="005D3E2D">
              <w:rPr>
                <w:rFonts w:ascii="Arial" w:hAnsi="Arial" w:cs="Arial"/>
                <w:b/>
                <w:sz w:val="12"/>
                <w:szCs w:val="12"/>
              </w:rPr>
              <w:t>-</w:t>
            </w:r>
          </w:p>
        </w:tc>
        <w:tc>
          <w:tcPr>
            <w:tcW w:w="0" w:type="auto"/>
          </w:tcPr>
          <w:p w:rsidR="00464E91" w:rsidRPr="005D3E2D" w:rsidRDefault="00464E91" w:rsidP="00464E91">
            <w:pPr>
              <w:widowControl w:val="0"/>
              <w:jc w:val="center"/>
              <w:rPr>
                <w:rFonts w:ascii="Arial" w:hAnsi="Arial" w:cs="Arial"/>
                <w:b/>
                <w:sz w:val="12"/>
                <w:szCs w:val="12"/>
              </w:rPr>
            </w:pPr>
            <w:r w:rsidRPr="005D3E2D">
              <w:rPr>
                <w:rFonts w:ascii="Arial" w:hAnsi="Arial" w:cs="Arial"/>
                <w:b/>
                <w:sz w:val="12"/>
                <w:szCs w:val="12"/>
              </w:rPr>
              <w:t>59,00</w:t>
            </w:r>
          </w:p>
        </w:tc>
        <w:tc>
          <w:tcPr>
            <w:tcW w:w="1999" w:type="dxa"/>
          </w:tcPr>
          <w:p w:rsidR="00464E91" w:rsidRPr="005D3E2D" w:rsidRDefault="00464E91" w:rsidP="00464E91">
            <w:pPr>
              <w:widowControl w:val="0"/>
              <w:jc w:val="center"/>
              <w:rPr>
                <w:rFonts w:ascii="Arial" w:hAnsi="Arial" w:cs="Arial"/>
                <w:b/>
                <w:sz w:val="12"/>
                <w:szCs w:val="12"/>
              </w:rPr>
            </w:pPr>
            <w:r w:rsidRPr="005D3E2D">
              <w:rPr>
                <w:rFonts w:ascii="Arial" w:hAnsi="Arial" w:cs="Arial"/>
                <w:b/>
                <w:sz w:val="12"/>
                <w:szCs w:val="12"/>
              </w:rPr>
              <w:t>3 152,125</w:t>
            </w:r>
          </w:p>
        </w:tc>
        <w:tc>
          <w:tcPr>
            <w:tcW w:w="2306" w:type="dxa"/>
          </w:tcPr>
          <w:p w:rsidR="00464E91" w:rsidRPr="005D3E2D" w:rsidRDefault="00464E91" w:rsidP="00464E91">
            <w:pPr>
              <w:widowControl w:val="0"/>
              <w:jc w:val="center"/>
              <w:rPr>
                <w:rFonts w:ascii="Arial" w:hAnsi="Arial" w:cs="Arial"/>
                <w:b/>
                <w:sz w:val="12"/>
                <w:szCs w:val="12"/>
              </w:rPr>
            </w:pPr>
            <w:r w:rsidRPr="005D3E2D">
              <w:rPr>
                <w:rFonts w:ascii="Arial" w:hAnsi="Arial" w:cs="Arial"/>
                <w:b/>
                <w:sz w:val="12"/>
                <w:szCs w:val="12"/>
              </w:rPr>
              <w:t>-</w:t>
            </w:r>
          </w:p>
        </w:tc>
      </w:tr>
      <w:tr w:rsidR="00464E91" w:rsidRPr="005D3E2D" w:rsidTr="00A676F9">
        <w:trPr>
          <w:gridAfter w:val="1"/>
          <w:wAfter w:w="118" w:type="dxa"/>
          <w:trHeight w:val="20"/>
        </w:trPr>
        <w:tc>
          <w:tcPr>
            <w:tcW w:w="4038" w:type="dxa"/>
            <w:gridSpan w:val="5"/>
            <w:vMerge/>
          </w:tcPr>
          <w:p w:rsidR="00464E91" w:rsidRPr="005D3E2D" w:rsidRDefault="00464E91" w:rsidP="00464E91">
            <w:pPr>
              <w:autoSpaceDE w:val="0"/>
              <w:autoSpaceDN w:val="0"/>
              <w:adjustRightInd w:val="0"/>
              <w:jc w:val="center"/>
              <w:rPr>
                <w:rFonts w:ascii="Arial" w:hAnsi="Arial" w:cs="Arial"/>
                <w:sz w:val="12"/>
                <w:szCs w:val="12"/>
              </w:rPr>
            </w:pPr>
          </w:p>
        </w:tc>
        <w:tc>
          <w:tcPr>
            <w:tcW w:w="0" w:type="auto"/>
          </w:tcPr>
          <w:p w:rsidR="00464E91" w:rsidRPr="005D3E2D" w:rsidRDefault="00464E91" w:rsidP="00464E91">
            <w:pPr>
              <w:autoSpaceDE w:val="0"/>
              <w:autoSpaceDN w:val="0"/>
              <w:adjustRightInd w:val="0"/>
              <w:rPr>
                <w:rFonts w:ascii="Arial" w:hAnsi="Arial" w:cs="Arial"/>
                <w:sz w:val="12"/>
                <w:szCs w:val="12"/>
              </w:rPr>
            </w:pPr>
            <w:r w:rsidRPr="005D3E2D">
              <w:rPr>
                <w:rFonts w:ascii="Arial" w:hAnsi="Arial" w:cs="Arial"/>
                <w:sz w:val="12"/>
                <w:szCs w:val="12"/>
              </w:rPr>
              <w:t>внебюджетные средства</w:t>
            </w:r>
          </w:p>
        </w:tc>
        <w:tc>
          <w:tcPr>
            <w:tcW w:w="0" w:type="auto"/>
          </w:tcPr>
          <w:p w:rsidR="00464E91" w:rsidRPr="005D3E2D" w:rsidRDefault="00464E91" w:rsidP="00464E91">
            <w:pPr>
              <w:overflowPunct w:val="0"/>
              <w:autoSpaceDE w:val="0"/>
              <w:autoSpaceDN w:val="0"/>
              <w:adjustRightInd w:val="0"/>
              <w:jc w:val="center"/>
              <w:rPr>
                <w:rFonts w:ascii="Arial" w:hAnsi="Arial" w:cs="Arial"/>
                <w:b/>
                <w:sz w:val="12"/>
                <w:szCs w:val="12"/>
              </w:rPr>
            </w:pPr>
          </w:p>
        </w:tc>
        <w:tc>
          <w:tcPr>
            <w:tcW w:w="0" w:type="auto"/>
          </w:tcPr>
          <w:p w:rsidR="00464E91" w:rsidRPr="005D3E2D" w:rsidRDefault="00464E91" w:rsidP="00464E91">
            <w:pPr>
              <w:widowControl w:val="0"/>
              <w:jc w:val="center"/>
              <w:rPr>
                <w:rFonts w:ascii="Arial" w:hAnsi="Arial" w:cs="Arial"/>
                <w:b/>
                <w:sz w:val="12"/>
                <w:szCs w:val="12"/>
              </w:rPr>
            </w:pPr>
          </w:p>
        </w:tc>
        <w:tc>
          <w:tcPr>
            <w:tcW w:w="1999" w:type="dxa"/>
          </w:tcPr>
          <w:p w:rsidR="00464E91" w:rsidRPr="005D3E2D" w:rsidRDefault="00464E91" w:rsidP="00464E91">
            <w:pPr>
              <w:widowControl w:val="0"/>
              <w:jc w:val="center"/>
              <w:rPr>
                <w:rFonts w:ascii="Arial" w:hAnsi="Arial" w:cs="Arial"/>
                <w:b/>
                <w:sz w:val="12"/>
                <w:szCs w:val="12"/>
              </w:rPr>
            </w:pPr>
            <w:r w:rsidRPr="005D3E2D">
              <w:rPr>
                <w:rFonts w:ascii="Arial" w:hAnsi="Arial" w:cs="Arial"/>
                <w:b/>
                <w:sz w:val="12"/>
                <w:szCs w:val="12"/>
              </w:rPr>
              <w:t>125,00</w:t>
            </w:r>
          </w:p>
        </w:tc>
        <w:tc>
          <w:tcPr>
            <w:tcW w:w="2306" w:type="dxa"/>
          </w:tcPr>
          <w:p w:rsidR="00464E91" w:rsidRPr="005D3E2D" w:rsidRDefault="00464E91" w:rsidP="00464E91">
            <w:pPr>
              <w:widowControl w:val="0"/>
              <w:jc w:val="center"/>
              <w:rPr>
                <w:rFonts w:ascii="Arial" w:hAnsi="Arial" w:cs="Arial"/>
                <w:b/>
                <w:sz w:val="12"/>
                <w:szCs w:val="12"/>
              </w:rPr>
            </w:pPr>
          </w:p>
        </w:tc>
      </w:tr>
      <w:tr w:rsidR="00464E91" w:rsidRPr="005D3E2D" w:rsidTr="00A676F9">
        <w:trPr>
          <w:gridAfter w:val="1"/>
          <w:wAfter w:w="118" w:type="dxa"/>
          <w:trHeight w:val="20"/>
        </w:trPr>
        <w:tc>
          <w:tcPr>
            <w:tcW w:w="5090" w:type="dxa"/>
            <w:gridSpan w:val="6"/>
          </w:tcPr>
          <w:p w:rsidR="00464E91" w:rsidRPr="005D3E2D" w:rsidRDefault="00464E91" w:rsidP="00464E91">
            <w:pPr>
              <w:autoSpaceDE w:val="0"/>
              <w:autoSpaceDN w:val="0"/>
              <w:adjustRightInd w:val="0"/>
              <w:jc w:val="right"/>
              <w:rPr>
                <w:rFonts w:ascii="Arial" w:hAnsi="Arial" w:cs="Arial"/>
                <w:sz w:val="12"/>
                <w:szCs w:val="12"/>
              </w:rPr>
            </w:pPr>
            <w:r w:rsidRPr="005D3E2D">
              <w:rPr>
                <w:rFonts w:ascii="Arial" w:hAnsi="Arial" w:cs="Arial"/>
                <w:b/>
                <w:sz w:val="12"/>
                <w:szCs w:val="12"/>
              </w:rPr>
              <w:t>Итого:</w:t>
            </w:r>
          </w:p>
        </w:tc>
        <w:tc>
          <w:tcPr>
            <w:tcW w:w="0" w:type="auto"/>
          </w:tcPr>
          <w:p w:rsidR="00464E91" w:rsidRPr="005D3E2D" w:rsidRDefault="00464E91" w:rsidP="00464E91">
            <w:pPr>
              <w:overflowPunct w:val="0"/>
              <w:autoSpaceDE w:val="0"/>
              <w:autoSpaceDN w:val="0"/>
              <w:adjustRightInd w:val="0"/>
              <w:jc w:val="center"/>
              <w:rPr>
                <w:rFonts w:ascii="Arial" w:hAnsi="Arial" w:cs="Arial"/>
                <w:b/>
                <w:sz w:val="12"/>
                <w:szCs w:val="12"/>
              </w:rPr>
            </w:pPr>
            <w:r w:rsidRPr="005D3E2D">
              <w:rPr>
                <w:rFonts w:ascii="Arial" w:hAnsi="Arial" w:cs="Arial"/>
                <w:b/>
                <w:sz w:val="12"/>
                <w:szCs w:val="12"/>
              </w:rPr>
              <w:t>16 250,66184</w:t>
            </w:r>
          </w:p>
        </w:tc>
        <w:tc>
          <w:tcPr>
            <w:tcW w:w="0" w:type="auto"/>
          </w:tcPr>
          <w:p w:rsidR="00464E91" w:rsidRPr="005D3E2D" w:rsidRDefault="00464E91" w:rsidP="00464E91">
            <w:pPr>
              <w:widowControl w:val="0"/>
              <w:jc w:val="center"/>
              <w:rPr>
                <w:rFonts w:ascii="Arial" w:hAnsi="Arial" w:cs="Arial"/>
                <w:b/>
                <w:sz w:val="12"/>
                <w:szCs w:val="12"/>
              </w:rPr>
            </w:pPr>
            <w:r w:rsidRPr="005D3E2D">
              <w:rPr>
                <w:rFonts w:ascii="Arial" w:hAnsi="Arial" w:cs="Arial"/>
                <w:b/>
                <w:sz w:val="12"/>
                <w:szCs w:val="12"/>
              </w:rPr>
              <w:t>17 528,47795</w:t>
            </w:r>
          </w:p>
        </w:tc>
        <w:tc>
          <w:tcPr>
            <w:tcW w:w="1999" w:type="dxa"/>
          </w:tcPr>
          <w:p w:rsidR="00464E91" w:rsidRPr="005D3E2D" w:rsidRDefault="00464E91" w:rsidP="00464E91">
            <w:pPr>
              <w:widowControl w:val="0"/>
              <w:jc w:val="center"/>
              <w:rPr>
                <w:rFonts w:ascii="Arial" w:hAnsi="Arial" w:cs="Arial"/>
                <w:b/>
                <w:sz w:val="12"/>
                <w:szCs w:val="12"/>
              </w:rPr>
            </w:pPr>
            <w:r w:rsidRPr="005D3E2D">
              <w:rPr>
                <w:rFonts w:ascii="Arial" w:hAnsi="Arial" w:cs="Arial"/>
                <w:b/>
                <w:sz w:val="12"/>
                <w:szCs w:val="12"/>
              </w:rPr>
              <w:t>41 563,41849</w:t>
            </w:r>
          </w:p>
        </w:tc>
        <w:tc>
          <w:tcPr>
            <w:tcW w:w="2306" w:type="dxa"/>
          </w:tcPr>
          <w:p w:rsidR="00464E91" w:rsidRPr="005D3E2D" w:rsidRDefault="00464E91" w:rsidP="00464E91">
            <w:pPr>
              <w:widowControl w:val="0"/>
              <w:jc w:val="center"/>
              <w:rPr>
                <w:rFonts w:ascii="Arial" w:hAnsi="Arial" w:cs="Arial"/>
                <w:b/>
                <w:sz w:val="12"/>
                <w:szCs w:val="12"/>
              </w:rPr>
            </w:pPr>
            <w:r w:rsidRPr="005D3E2D">
              <w:rPr>
                <w:rFonts w:ascii="Arial" w:hAnsi="Arial" w:cs="Arial"/>
                <w:b/>
                <w:sz w:val="12"/>
                <w:szCs w:val="12"/>
              </w:rPr>
              <w:t>13 143,48769</w:t>
            </w:r>
          </w:p>
        </w:tc>
      </w:tr>
    </w:tbl>
    <w:p w:rsidR="00464E91" w:rsidRDefault="00464E91" w:rsidP="00340B75">
      <w:pPr>
        <w:pStyle w:val="20"/>
        <w:jc w:val="left"/>
        <w:rPr>
          <w:rFonts w:ascii="Arial" w:hAnsi="Arial" w:cs="Arial"/>
          <w:color w:val="000000"/>
          <w:sz w:val="16"/>
          <w:szCs w:val="16"/>
        </w:rPr>
      </w:pPr>
    </w:p>
    <w:p w:rsidR="00340B75" w:rsidRDefault="00340B75" w:rsidP="00340B75"/>
    <w:p w:rsidR="00340B75" w:rsidRPr="00340B75" w:rsidRDefault="00340B75" w:rsidP="00340B75"/>
    <w:p w:rsidR="00F36107" w:rsidRPr="00F36107" w:rsidRDefault="00F36107" w:rsidP="00F36107">
      <w:pPr>
        <w:pStyle w:val="20"/>
        <w:rPr>
          <w:rFonts w:ascii="Arial" w:hAnsi="Arial" w:cs="Arial"/>
          <w:color w:val="000000"/>
          <w:sz w:val="16"/>
          <w:szCs w:val="16"/>
        </w:rPr>
      </w:pPr>
      <w:r w:rsidRPr="00F36107">
        <w:rPr>
          <w:rFonts w:ascii="Arial" w:hAnsi="Arial" w:cs="Arial"/>
          <w:color w:val="000000"/>
          <w:sz w:val="16"/>
          <w:szCs w:val="16"/>
        </w:rPr>
        <w:t>АДМИНИСТРАЦИЯ ВАЛДАЙСКОГО МУНИЦИПАЛЬНОГО РАЙОНА</w:t>
      </w:r>
    </w:p>
    <w:p w:rsidR="00F36107" w:rsidRPr="00F36107" w:rsidRDefault="00F36107" w:rsidP="00F36107">
      <w:pPr>
        <w:pStyle w:val="3"/>
        <w:rPr>
          <w:rFonts w:ascii="Arial" w:hAnsi="Arial" w:cs="Arial"/>
          <w:sz w:val="16"/>
          <w:szCs w:val="16"/>
        </w:rPr>
      </w:pPr>
      <w:r w:rsidRPr="00F36107">
        <w:rPr>
          <w:rFonts w:ascii="Arial" w:hAnsi="Arial" w:cs="Arial"/>
          <w:sz w:val="16"/>
          <w:szCs w:val="16"/>
        </w:rPr>
        <w:t>П О С Т А Н О В Л Е Н И Е</w:t>
      </w:r>
    </w:p>
    <w:p w:rsidR="00F36107" w:rsidRPr="00F36107" w:rsidRDefault="00F36107" w:rsidP="00F36107">
      <w:pPr>
        <w:jc w:val="center"/>
        <w:rPr>
          <w:rFonts w:ascii="Arial" w:hAnsi="Arial" w:cs="Arial"/>
          <w:sz w:val="16"/>
          <w:szCs w:val="16"/>
        </w:rPr>
      </w:pPr>
      <w:r w:rsidRPr="00F36107">
        <w:rPr>
          <w:rFonts w:ascii="Arial" w:hAnsi="Arial" w:cs="Arial"/>
          <w:sz w:val="16"/>
          <w:szCs w:val="16"/>
        </w:rPr>
        <w:t>18.11.2022 № 2295</w:t>
      </w:r>
    </w:p>
    <w:p w:rsidR="00F36107" w:rsidRPr="00F36107" w:rsidRDefault="00F36107" w:rsidP="00F36107">
      <w:pPr>
        <w:tabs>
          <w:tab w:val="left" w:pos="3560"/>
        </w:tabs>
        <w:jc w:val="center"/>
        <w:rPr>
          <w:rFonts w:ascii="Arial" w:hAnsi="Arial" w:cs="Arial"/>
          <w:b/>
          <w:color w:val="000000"/>
          <w:sz w:val="16"/>
          <w:szCs w:val="16"/>
        </w:rPr>
      </w:pPr>
      <w:r w:rsidRPr="00F36107">
        <w:rPr>
          <w:rFonts w:ascii="Arial" w:hAnsi="Arial" w:cs="Arial"/>
          <w:b/>
          <w:color w:val="000000"/>
          <w:sz w:val="16"/>
          <w:szCs w:val="16"/>
        </w:rPr>
        <w:t>О внесении изменений в муниципальную программу«Формирование современной городской среды</w:t>
      </w:r>
    </w:p>
    <w:p w:rsidR="00F36107" w:rsidRDefault="00F36107" w:rsidP="00F36107">
      <w:pPr>
        <w:tabs>
          <w:tab w:val="left" w:pos="3560"/>
        </w:tabs>
        <w:jc w:val="center"/>
        <w:rPr>
          <w:rFonts w:ascii="Arial" w:hAnsi="Arial" w:cs="Arial"/>
          <w:b/>
          <w:color w:val="000000"/>
          <w:sz w:val="16"/>
          <w:szCs w:val="16"/>
        </w:rPr>
      </w:pPr>
      <w:r w:rsidRPr="00F36107">
        <w:rPr>
          <w:rFonts w:ascii="Arial" w:hAnsi="Arial" w:cs="Arial"/>
          <w:b/>
          <w:color w:val="000000"/>
          <w:sz w:val="16"/>
          <w:szCs w:val="16"/>
        </w:rPr>
        <w:t>на территории Валдайского городскогопоселения на 2018 - 2024 годы»</w:t>
      </w:r>
    </w:p>
    <w:p w:rsidR="00F36107" w:rsidRPr="00F36107" w:rsidRDefault="00F36107" w:rsidP="00464E91">
      <w:pPr>
        <w:suppressAutoHyphens/>
        <w:autoSpaceDE w:val="0"/>
        <w:autoSpaceDN w:val="0"/>
        <w:adjustRightInd w:val="0"/>
        <w:ind w:firstLine="284"/>
        <w:jc w:val="both"/>
        <w:rPr>
          <w:rFonts w:ascii="Arial" w:hAnsi="Arial" w:cs="Arial"/>
          <w:sz w:val="16"/>
          <w:szCs w:val="16"/>
        </w:rPr>
      </w:pPr>
      <w:r w:rsidRPr="00F36107">
        <w:rPr>
          <w:rFonts w:ascii="Arial" w:hAnsi="Arial" w:cs="Arial"/>
          <w:sz w:val="16"/>
          <w:szCs w:val="16"/>
        </w:rPr>
        <w:t xml:space="preserve">Администрация Валдайского муниципального района </w:t>
      </w:r>
      <w:r w:rsidRPr="00F36107">
        <w:rPr>
          <w:rFonts w:ascii="Arial" w:hAnsi="Arial" w:cs="Arial"/>
          <w:b/>
          <w:sz w:val="16"/>
          <w:szCs w:val="16"/>
        </w:rPr>
        <w:t>ПОСТАНОВЛЯЕТ:</w:t>
      </w:r>
    </w:p>
    <w:p w:rsidR="00F36107" w:rsidRPr="00F36107" w:rsidRDefault="00F36107" w:rsidP="00464E91">
      <w:pPr>
        <w:suppressAutoHyphens/>
        <w:autoSpaceDE w:val="0"/>
        <w:autoSpaceDN w:val="0"/>
        <w:adjustRightInd w:val="0"/>
        <w:ind w:firstLine="284"/>
        <w:jc w:val="both"/>
        <w:rPr>
          <w:rFonts w:ascii="Arial" w:hAnsi="Arial" w:cs="Arial"/>
          <w:sz w:val="16"/>
          <w:szCs w:val="16"/>
        </w:rPr>
      </w:pPr>
      <w:r w:rsidRPr="00F36107">
        <w:rPr>
          <w:rFonts w:ascii="Arial" w:hAnsi="Arial" w:cs="Arial"/>
          <w:sz w:val="16"/>
          <w:szCs w:val="16"/>
        </w:rPr>
        <w:t>1. Внести изменения в муниципальную программу «Формирование современной городской среды на территории Валдайского городского поселения на 2018 - 2024 годы», утвержденную постановлением Администрации Валдайского муниципального района от 22.12.2017 № 2671 (далее муниципальная программа):</w:t>
      </w:r>
    </w:p>
    <w:p w:rsidR="00F36107" w:rsidRPr="00F36107" w:rsidRDefault="00F36107" w:rsidP="00464E91">
      <w:pPr>
        <w:suppressAutoHyphens/>
        <w:autoSpaceDE w:val="0"/>
        <w:autoSpaceDN w:val="0"/>
        <w:adjustRightInd w:val="0"/>
        <w:ind w:firstLine="284"/>
        <w:jc w:val="both"/>
        <w:rPr>
          <w:rFonts w:ascii="Arial" w:hAnsi="Arial" w:cs="Arial"/>
          <w:sz w:val="16"/>
          <w:szCs w:val="16"/>
        </w:rPr>
      </w:pPr>
      <w:r w:rsidRPr="00F36107">
        <w:rPr>
          <w:rFonts w:ascii="Arial" w:hAnsi="Arial" w:cs="Arial"/>
          <w:sz w:val="16"/>
          <w:szCs w:val="16"/>
        </w:rPr>
        <w:t>1.1. Изложить пункт 6 программы в редакции:</w:t>
      </w:r>
    </w:p>
    <w:p w:rsidR="00F36107" w:rsidRDefault="00F36107" w:rsidP="00464E91">
      <w:pPr>
        <w:widowControl w:val="0"/>
        <w:ind w:firstLine="284"/>
        <w:jc w:val="both"/>
        <w:rPr>
          <w:rFonts w:ascii="Arial" w:hAnsi="Arial" w:cs="Arial"/>
          <w:sz w:val="16"/>
          <w:szCs w:val="16"/>
        </w:rPr>
      </w:pPr>
      <w:r w:rsidRPr="00F36107">
        <w:rPr>
          <w:rFonts w:ascii="Arial" w:hAnsi="Arial" w:cs="Arial"/>
          <w:sz w:val="16"/>
          <w:szCs w:val="16"/>
        </w:rPr>
        <w:t>«6. Объемы и источники финансирования муниципальной программы в целом (тыс. руб.):</w:t>
      </w:r>
    </w:p>
    <w:p w:rsidR="00AA6CCE" w:rsidRPr="00F36107" w:rsidRDefault="00AA6CCE" w:rsidP="00464E91">
      <w:pPr>
        <w:widowControl w:val="0"/>
        <w:ind w:firstLine="284"/>
        <w:jc w:val="both"/>
        <w:rPr>
          <w:rFonts w:ascii="Arial" w:hAnsi="Arial" w:cs="Arial"/>
          <w:sz w:val="16"/>
          <w:szCs w:val="16"/>
        </w:rPr>
      </w:pPr>
    </w:p>
    <w:p w:rsidR="00F36107" w:rsidRPr="00464E91" w:rsidRDefault="00F36107" w:rsidP="00464E91">
      <w:pPr>
        <w:widowControl w:val="0"/>
        <w:ind w:firstLine="284"/>
        <w:jc w:val="both"/>
        <w:rPr>
          <w:rFonts w:ascii="Arial" w:hAnsi="Arial" w:cs="Arial"/>
          <w:sz w:val="4"/>
          <w:szCs w:val="4"/>
        </w:rPr>
      </w:pP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6"/>
        <w:gridCol w:w="1652"/>
        <w:gridCol w:w="3083"/>
        <w:gridCol w:w="1405"/>
        <w:gridCol w:w="2135"/>
        <w:gridCol w:w="1945"/>
      </w:tblGrid>
      <w:tr w:rsidR="00F36107" w:rsidRPr="00464E91" w:rsidTr="00DA3FCB">
        <w:trPr>
          <w:trHeight w:val="57"/>
          <w:jc w:val="center"/>
        </w:trPr>
        <w:tc>
          <w:tcPr>
            <w:tcW w:w="323" w:type="pct"/>
            <w:vMerge w:val="restar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b/>
                <w:sz w:val="12"/>
                <w:szCs w:val="12"/>
              </w:rPr>
            </w:pPr>
            <w:r w:rsidRPr="00464E91">
              <w:rPr>
                <w:b/>
                <w:sz w:val="12"/>
                <w:szCs w:val="12"/>
              </w:rPr>
              <w:t>Год</w:t>
            </w:r>
          </w:p>
        </w:tc>
        <w:tc>
          <w:tcPr>
            <w:tcW w:w="4677" w:type="pct"/>
            <w:gridSpan w:val="5"/>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b/>
                <w:sz w:val="12"/>
                <w:szCs w:val="12"/>
              </w:rPr>
            </w:pPr>
            <w:r w:rsidRPr="00464E91">
              <w:rPr>
                <w:b/>
                <w:sz w:val="12"/>
                <w:szCs w:val="12"/>
              </w:rPr>
              <w:t>Источники финансирования</w:t>
            </w:r>
          </w:p>
        </w:tc>
      </w:tr>
      <w:tr w:rsidR="00F36107" w:rsidRPr="00464E91" w:rsidTr="00DA3FCB">
        <w:trPr>
          <w:trHeight w:val="57"/>
          <w:jc w:val="center"/>
        </w:trPr>
        <w:tc>
          <w:tcPr>
            <w:tcW w:w="323" w:type="pct"/>
            <w:vMerge/>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b/>
                <w:sz w:val="12"/>
                <w:szCs w:val="12"/>
              </w:rPr>
            </w:pPr>
          </w:p>
        </w:tc>
        <w:tc>
          <w:tcPr>
            <w:tcW w:w="756"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b/>
                <w:sz w:val="12"/>
                <w:szCs w:val="12"/>
              </w:rPr>
            </w:pPr>
            <w:r w:rsidRPr="00464E91">
              <w:rPr>
                <w:b/>
                <w:sz w:val="12"/>
                <w:szCs w:val="12"/>
              </w:rPr>
              <w:t>федеральный бюджет</w:t>
            </w:r>
          </w:p>
        </w:tc>
        <w:tc>
          <w:tcPr>
            <w:tcW w:w="1411"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b/>
                <w:sz w:val="12"/>
                <w:szCs w:val="12"/>
              </w:rPr>
            </w:pPr>
            <w:r w:rsidRPr="00464E91">
              <w:rPr>
                <w:b/>
                <w:sz w:val="12"/>
                <w:szCs w:val="12"/>
              </w:rPr>
              <w:t>бюджет Валдайского городского поселения</w:t>
            </w:r>
          </w:p>
        </w:tc>
        <w:tc>
          <w:tcPr>
            <w:tcW w:w="643"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b/>
                <w:sz w:val="12"/>
                <w:szCs w:val="12"/>
              </w:rPr>
            </w:pPr>
            <w:r w:rsidRPr="00464E91">
              <w:rPr>
                <w:b/>
                <w:sz w:val="12"/>
                <w:szCs w:val="12"/>
              </w:rPr>
              <w:t>областной бюджет</w:t>
            </w:r>
          </w:p>
        </w:tc>
        <w:tc>
          <w:tcPr>
            <w:tcW w:w="977"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b/>
                <w:sz w:val="12"/>
                <w:szCs w:val="12"/>
              </w:rPr>
            </w:pPr>
            <w:r w:rsidRPr="00464E91">
              <w:rPr>
                <w:b/>
                <w:sz w:val="12"/>
                <w:szCs w:val="12"/>
              </w:rPr>
              <w:t>внебюджетные средства</w:t>
            </w:r>
          </w:p>
        </w:tc>
        <w:tc>
          <w:tcPr>
            <w:tcW w:w="890"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b/>
                <w:sz w:val="12"/>
                <w:szCs w:val="12"/>
              </w:rPr>
            </w:pPr>
            <w:r w:rsidRPr="00464E91">
              <w:rPr>
                <w:b/>
                <w:sz w:val="12"/>
                <w:szCs w:val="12"/>
              </w:rPr>
              <w:t>всего</w:t>
            </w:r>
          </w:p>
        </w:tc>
      </w:tr>
      <w:tr w:rsidR="00F36107" w:rsidRPr="00464E91" w:rsidTr="00DA3FCB">
        <w:trPr>
          <w:trHeight w:val="57"/>
          <w:jc w:val="center"/>
        </w:trPr>
        <w:tc>
          <w:tcPr>
            <w:tcW w:w="323"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sz w:val="12"/>
                <w:szCs w:val="12"/>
              </w:rPr>
            </w:pPr>
            <w:r w:rsidRPr="00464E91">
              <w:rPr>
                <w:sz w:val="12"/>
                <w:szCs w:val="12"/>
              </w:rPr>
              <w:t>2018</w:t>
            </w:r>
          </w:p>
        </w:tc>
        <w:tc>
          <w:tcPr>
            <w:tcW w:w="756"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sz w:val="12"/>
                <w:szCs w:val="12"/>
              </w:rPr>
            </w:pPr>
            <w:r w:rsidRPr="00464E91">
              <w:rPr>
                <w:sz w:val="12"/>
                <w:szCs w:val="12"/>
              </w:rPr>
              <w:t>-</w:t>
            </w:r>
          </w:p>
        </w:tc>
        <w:tc>
          <w:tcPr>
            <w:tcW w:w="1411"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sz w:val="12"/>
                <w:szCs w:val="12"/>
              </w:rPr>
            </w:pPr>
            <w:r w:rsidRPr="00464E91">
              <w:rPr>
                <w:sz w:val="12"/>
                <w:szCs w:val="12"/>
              </w:rPr>
              <w:t>864,692</w:t>
            </w:r>
          </w:p>
        </w:tc>
        <w:tc>
          <w:tcPr>
            <w:tcW w:w="643"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sz w:val="12"/>
                <w:szCs w:val="12"/>
              </w:rPr>
            </w:pPr>
            <w:r w:rsidRPr="00464E91">
              <w:rPr>
                <w:sz w:val="12"/>
                <w:szCs w:val="12"/>
              </w:rPr>
              <w:t>3 253,166</w:t>
            </w:r>
          </w:p>
        </w:tc>
        <w:tc>
          <w:tcPr>
            <w:tcW w:w="977"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sz w:val="12"/>
                <w:szCs w:val="12"/>
              </w:rPr>
            </w:pPr>
            <w:r w:rsidRPr="00464E91">
              <w:rPr>
                <w:sz w:val="12"/>
                <w:szCs w:val="12"/>
              </w:rPr>
              <w:t>313,277</w:t>
            </w:r>
          </w:p>
        </w:tc>
        <w:tc>
          <w:tcPr>
            <w:tcW w:w="890"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sz w:val="12"/>
                <w:szCs w:val="12"/>
              </w:rPr>
            </w:pPr>
            <w:r w:rsidRPr="00464E91">
              <w:rPr>
                <w:sz w:val="12"/>
                <w:szCs w:val="12"/>
              </w:rPr>
              <w:t>4 431,135</w:t>
            </w:r>
          </w:p>
        </w:tc>
      </w:tr>
      <w:tr w:rsidR="00F36107" w:rsidRPr="00464E91" w:rsidTr="00DA3FCB">
        <w:trPr>
          <w:trHeight w:val="57"/>
          <w:jc w:val="center"/>
        </w:trPr>
        <w:tc>
          <w:tcPr>
            <w:tcW w:w="323"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sz w:val="12"/>
                <w:szCs w:val="12"/>
              </w:rPr>
            </w:pPr>
            <w:r w:rsidRPr="00464E91">
              <w:rPr>
                <w:sz w:val="12"/>
                <w:szCs w:val="12"/>
              </w:rPr>
              <w:t>2019</w:t>
            </w:r>
          </w:p>
        </w:tc>
        <w:tc>
          <w:tcPr>
            <w:tcW w:w="756"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w:t>
            </w:r>
          </w:p>
        </w:tc>
        <w:tc>
          <w:tcPr>
            <w:tcW w:w="1411"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2 842,460</w:t>
            </w:r>
          </w:p>
        </w:tc>
        <w:tc>
          <w:tcPr>
            <w:tcW w:w="643"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4 013,733</w:t>
            </w:r>
          </w:p>
        </w:tc>
        <w:tc>
          <w:tcPr>
            <w:tcW w:w="977"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473,372</w:t>
            </w:r>
          </w:p>
        </w:tc>
        <w:tc>
          <w:tcPr>
            <w:tcW w:w="890"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7 329,565</w:t>
            </w:r>
          </w:p>
        </w:tc>
      </w:tr>
      <w:tr w:rsidR="00F36107" w:rsidRPr="00464E91" w:rsidTr="00DA3FCB">
        <w:trPr>
          <w:trHeight w:val="57"/>
          <w:jc w:val="center"/>
        </w:trPr>
        <w:tc>
          <w:tcPr>
            <w:tcW w:w="323"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sz w:val="12"/>
                <w:szCs w:val="12"/>
              </w:rPr>
            </w:pPr>
            <w:r w:rsidRPr="00464E91">
              <w:rPr>
                <w:sz w:val="12"/>
                <w:szCs w:val="12"/>
              </w:rPr>
              <w:t>2020</w:t>
            </w:r>
          </w:p>
        </w:tc>
        <w:tc>
          <w:tcPr>
            <w:tcW w:w="756"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w:t>
            </w:r>
          </w:p>
        </w:tc>
        <w:tc>
          <w:tcPr>
            <w:tcW w:w="1411"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lang w:val="en-US"/>
              </w:rPr>
            </w:pPr>
            <w:r w:rsidRPr="00464E91">
              <w:rPr>
                <w:rFonts w:ascii="Arial" w:hAnsi="Arial" w:cs="Arial"/>
                <w:sz w:val="12"/>
                <w:szCs w:val="12"/>
              </w:rPr>
              <w:t xml:space="preserve">1 </w:t>
            </w:r>
            <w:r w:rsidRPr="00464E91">
              <w:rPr>
                <w:rFonts w:ascii="Arial" w:hAnsi="Arial" w:cs="Arial"/>
                <w:sz w:val="12"/>
                <w:szCs w:val="12"/>
                <w:lang w:val="en-US"/>
              </w:rPr>
              <w:t>887</w:t>
            </w:r>
            <w:r w:rsidRPr="00464E91">
              <w:rPr>
                <w:rFonts w:ascii="Arial" w:hAnsi="Arial" w:cs="Arial"/>
                <w:sz w:val="12"/>
                <w:szCs w:val="12"/>
              </w:rPr>
              <w:t>,2</w:t>
            </w:r>
            <w:r w:rsidRPr="00464E91">
              <w:rPr>
                <w:rFonts w:ascii="Arial" w:hAnsi="Arial" w:cs="Arial"/>
                <w:sz w:val="12"/>
                <w:szCs w:val="12"/>
                <w:lang w:val="en-US"/>
              </w:rPr>
              <w:t>18</w:t>
            </w:r>
          </w:p>
        </w:tc>
        <w:tc>
          <w:tcPr>
            <w:tcW w:w="643"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2 917,568</w:t>
            </w:r>
          </w:p>
        </w:tc>
        <w:tc>
          <w:tcPr>
            <w:tcW w:w="977"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521,095</w:t>
            </w:r>
          </w:p>
        </w:tc>
        <w:tc>
          <w:tcPr>
            <w:tcW w:w="890"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lang w:val="en-US"/>
              </w:rPr>
            </w:pPr>
            <w:r w:rsidRPr="00464E91">
              <w:rPr>
                <w:rFonts w:ascii="Arial" w:hAnsi="Arial" w:cs="Arial"/>
                <w:sz w:val="12"/>
                <w:szCs w:val="12"/>
              </w:rPr>
              <w:t>5 </w:t>
            </w:r>
            <w:r w:rsidRPr="00464E91">
              <w:rPr>
                <w:rFonts w:ascii="Arial" w:hAnsi="Arial" w:cs="Arial"/>
                <w:sz w:val="12"/>
                <w:szCs w:val="12"/>
                <w:lang w:val="en-US"/>
              </w:rPr>
              <w:t>325</w:t>
            </w:r>
            <w:r w:rsidRPr="00464E91">
              <w:rPr>
                <w:rFonts w:ascii="Arial" w:hAnsi="Arial" w:cs="Arial"/>
                <w:sz w:val="12"/>
                <w:szCs w:val="12"/>
              </w:rPr>
              <w:t>,</w:t>
            </w:r>
            <w:r w:rsidRPr="00464E91">
              <w:rPr>
                <w:rFonts w:ascii="Arial" w:hAnsi="Arial" w:cs="Arial"/>
                <w:sz w:val="12"/>
                <w:szCs w:val="12"/>
                <w:lang w:val="en-US"/>
              </w:rPr>
              <w:t>881</w:t>
            </w:r>
          </w:p>
        </w:tc>
      </w:tr>
      <w:tr w:rsidR="00F36107" w:rsidRPr="00464E91" w:rsidTr="00DA3FCB">
        <w:trPr>
          <w:trHeight w:val="57"/>
          <w:jc w:val="center"/>
        </w:trPr>
        <w:tc>
          <w:tcPr>
            <w:tcW w:w="323"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sz w:val="12"/>
                <w:szCs w:val="12"/>
              </w:rPr>
            </w:pPr>
            <w:r w:rsidRPr="00464E91">
              <w:rPr>
                <w:sz w:val="12"/>
                <w:szCs w:val="12"/>
              </w:rPr>
              <w:t>2021</w:t>
            </w:r>
          </w:p>
        </w:tc>
        <w:tc>
          <w:tcPr>
            <w:tcW w:w="756"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w:t>
            </w:r>
          </w:p>
        </w:tc>
        <w:tc>
          <w:tcPr>
            <w:tcW w:w="1411"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6 251,21053</w:t>
            </w:r>
          </w:p>
        </w:tc>
        <w:tc>
          <w:tcPr>
            <w:tcW w:w="643"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57 605,822</w:t>
            </w:r>
          </w:p>
        </w:tc>
        <w:tc>
          <w:tcPr>
            <w:tcW w:w="977"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0</w:t>
            </w:r>
          </w:p>
        </w:tc>
        <w:tc>
          <w:tcPr>
            <w:tcW w:w="890"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63 857,03253</w:t>
            </w:r>
          </w:p>
        </w:tc>
      </w:tr>
      <w:tr w:rsidR="00F36107" w:rsidRPr="00464E91" w:rsidTr="00DA3FCB">
        <w:trPr>
          <w:trHeight w:val="57"/>
          <w:jc w:val="center"/>
        </w:trPr>
        <w:tc>
          <w:tcPr>
            <w:tcW w:w="323"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sz w:val="12"/>
                <w:szCs w:val="12"/>
              </w:rPr>
            </w:pPr>
            <w:r w:rsidRPr="00464E91">
              <w:rPr>
                <w:sz w:val="12"/>
                <w:szCs w:val="12"/>
              </w:rPr>
              <w:t>2022</w:t>
            </w:r>
          </w:p>
        </w:tc>
        <w:tc>
          <w:tcPr>
            <w:tcW w:w="756"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w:t>
            </w:r>
          </w:p>
        </w:tc>
        <w:tc>
          <w:tcPr>
            <w:tcW w:w="1411"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10 952,52915</w:t>
            </w:r>
          </w:p>
        </w:tc>
        <w:tc>
          <w:tcPr>
            <w:tcW w:w="643"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14 891,608</w:t>
            </w:r>
          </w:p>
        </w:tc>
        <w:tc>
          <w:tcPr>
            <w:tcW w:w="977"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101,867</w:t>
            </w:r>
          </w:p>
        </w:tc>
        <w:tc>
          <w:tcPr>
            <w:tcW w:w="890"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25 946,00415</w:t>
            </w:r>
          </w:p>
        </w:tc>
      </w:tr>
      <w:tr w:rsidR="00F36107" w:rsidRPr="00464E91" w:rsidTr="00DA3FCB">
        <w:trPr>
          <w:trHeight w:val="57"/>
          <w:jc w:val="center"/>
        </w:trPr>
        <w:tc>
          <w:tcPr>
            <w:tcW w:w="323"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sz w:val="12"/>
                <w:szCs w:val="12"/>
              </w:rPr>
            </w:pPr>
            <w:r w:rsidRPr="00464E91">
              <w:rPr>
                <w:sz w:val="12"/>
                <w:szCs w:val="12"/>
              </w:rPr>
              <w:t>2023</w:t>
            </w:r>
          </w:p>
        </w:tc>
        <w:tc>
          <w:tcPr>
            <w:tcW w:w="756"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w:t>
            </w:r>
          </w:p>
        </w:tc>
        <w:tc>
          <w:tcPr>
            <w:tcW w:w="1411"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w:t>
            </w:r>
          </w:p>
        </w:tc>
        <w:tc>
          <w:tcPr>
            <w:tcW w:w="643"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w:t>
            </w:r>
          </w:p>
        </w:tc>
        <w:tc>
          <w:tcPr>
            <w:tcW w:w="977"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w:t>
            </w:r>
          </w:p>
        </w:tc>
        <w:tc>
          <w:tcPr>
            <w:tcW w:w="890"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w:t>
            </w:r>
          </w:p>
        </w:tc>
      </w:tr>
      <w:tr w:rsidR="00F36107" w:rsidRPr="00464E91" w:rsidTr="00DA3FCB">
        <w:trPr>
          <w:trHeight w:val="57"/>
          <w:jc w:val="center"/>
        </w:trPr>
        <w:tc>
          <w:tcPr>
            <w:tcW w:w="323"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sz w:val="12"/>
                <w:szCs w:val="12"/>
              </w:rPr>
            </w:pPr>
            <w:r w:rsidRPr="00464E91">
              <w:rPr>
                <w:sz w:val="12"/>
                <w:szCs w:val="12"/>
              </w:rPr>
              <w:t>2024</w:t>
            </w:r>
          </w:p>
        </w:tc>
        <w:tc>
          <w:tcPr>
            <w:tcW w:w="756"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w:t>
            </w:r>
          </w:p>
        </w:tc>
        <w:tc>
          <w:tcPr>
            <w:tcW w:w="1411"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w:t>
            </w:r>
          </w:p>
        </w:tc>
        <w:tc>
          <w:tcPr>
            <w:tcW w:w="643"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w:t>
            </w:r>
          </w:p>
        </w:tc>
        <w:tc>
          <w:tcPr>
            <w:tcW w:w="977"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w:t>
            </w:r>
          </w:p>
        </w:tc>
        <w:tc>
          <w:tcPr>
            <w:tcW w:w="890"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sz w:val="12"/>
                <w:szCs w:val="12"/>
              </w:rPr>
            </w:pPr>
            <w:r w:rsidRPr="00464E91">
              <w:rPr>
                <w:rFonts w:ascii="Arial" w:hAnsi="Arial" w:cs="Arial"/>
                <w:sz w:val="12"/>
                <w:szCs w:val="12"/>
              </w:rPr>
              <w:t>-</w:t>
            </w:r>
          </w:p>
        </w:tc>
      </w:tr>
      <w:tr w:rsidR="00F36107" w:rsidRPr="00464E91" w:rsidTr="00DA3FCB">
        <w:trPr>
          <w:trHeight w:val="57"/>
          <w:jc w:val="center"/>
        </w:trPr>
        <w:tc>
          <w:tcPr>
            <w:tcW w:w="323"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pStyle w:val="ConsPlusCell"/>
              <w:jc w:val="center"/>
              <w:rPr>
                <w:b/>
                <w:sz w:val="12"/>
                <w:szCs w:val="12"/>
              </w:rPr>
            </w:pPr>
            <w:r w:rsidRPr="00464E91">
              <w:rPr>
                <w:b/>
                <w:sz w:val="12"/>
                <w:szCs w:val="12"/>
              </w:rPr>
              <w:t>Всего:</w:t>
            </w:r>
          </w:p>
        </w:tc>
        <w:tc>
          <w:tcPr>
            <w:tcW w:w="756"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b/>
                <w:sz w:val="12"/>
                <w:szCs w:val="12"/>
              </w:rPr>
            </w:pPr>
            <w:r w:rsidRPr="00464E91">
              <w:rPr>
                <w:rFonts w:ascii="Arial" w:hAnsi="Arial" w:cs="Arial"/>
                <w:b/>
                <w:sz w:val="12"/>
                <w:szCs w:val="12"/>
              </w:rPr>
              <w:t>-</w:t>
            </w:r>
          </w:p>
        </w:tc>
        <w:tc>
          <w:tcPr>
            <w:tcW w:w="1411"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b/>
                <w:color w:val="000000"/>
                <w:sz w:val="12"/>
                <w:szCs w:val="12"/>
              </w:rPr>
            </w:pPr>
            <w:r w:rsidRPr="00464E91">
              <w:rPr>
                <w:rFonts w:ascii="Arial" w:hAnsi="Arial" w:cs="Arial"/>
                <w:b/>
                <w:color w:val="000000"/>
                <w:sz w:val="12"/>
                <w:szCs w:val="12"/>
              </w:rPr>
              <w:t>22 798,10968</w:t>
            </w:r>
          </w:p>
        </w:tc>
        <w:tc>
          <w:tcPr>
            <w:tcW w:w="643"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b/>
                <w:color w:val="000000"/>
                <w:sz w:val="12"/>
                <w:szCs w:val="12"/>
              </w:rPr>
            </w:pPr>
            <w:r w:rsidRPr="00464E91">
              <w:rPr>
                <w:rFonts w:ascii="Arial" w:hAnsi="Arial" w:cs="Arial"/>
                <w:b/>
                <w:color w:val="000000"/>
                <w:sz w:val="12"/>
                <w:szCs w:val="12"/>
              </w:rPr>
              <w:t>82 681,897</w:t>
            </w:r>
          </w:p>
        </w:tc>
        <w:tc>
          <w:tcPr>
            <w:tcW w:w="977"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b/>
                <w:color w:val="000000"/>
                <w:sz w:val="12"/>
                <w:szCs w:val="12"/>
              </w:rPr>
            </w:pPr>
            <w:r w:rsidRPr="00464E91">
              <w:rPr>
                <w:rFonts w:ascii="Arial" w:hAnsi="Arial" w:cs="Arial"/>
                <w:b/>
                <w:color w:val="000000"/>
                <w:sz w:val="12"/>
                <w:szCs w:val="12"/>
              </w:rPr>
              <w:t>1 409,611</w:t>
            </w:r>
          </w:p>
        </w:tc>
        <w:tc>
          <w:tcPr>
            <w:tcW w:w="890" w:type="pct"/>
            <w:tcBorders>
              <w:top w:val="single" w:sz="4" w:space="0" w:color="auto"/>
              <w:left w:val="single" w:sz="4" w:space="0" w:color="auto"/>
              <w:bottom w:val="single" w:sz="4" w:space="0" w:color="auto"/>
              <w:right w:val="single" w:sz="4" w:space="0" w:color="auto"/>
            </w:tcBorders>
            <w:vAlign w:val="center"/>
          </w:tcPr>
          <w:p w:rsidR="00F36107" w:rsidRPr="00464E91" w:rsidRDefault="00F36107" w:rsidP="00F36107">
            <w:pPr>
              <w:jc w:val="center"/>
              <w:rPr>
                <w:rFonts w:ascii="Arial" w:hAnsi="Arial" w:cs="Arial"/>
                <w:b/>
                <w:color w:val="000000"/>
                <w:sz w:val="12"/>
                <w:szCs w:val="12"/>
              </w:rPr>
            </w:pPr>
            <w:r w:rsidRPr="00464E91">
              <w:rPr>
                <w:rFonts w:ascii="Arial" w:hAnsi="Arial" w:cs="Arial"/>
                <w:b/>
                <w:color w:val="000000"/>
                <w:sz w:val="12"/>
                <w:szCs w:val="12"/>
              </w:rPr>
              <w:t>106 889,61768</w:t>
            </w:r>
          </w:p>
        </w:tc>
      </w:tr>
    </w:tbl>
    <w:p w:rsidR="00F36107" w:rsidRPr="00F36107" w:rsidRDefault="00F36107" w:rsidP="00F36107">
      <w:pPr>
        <w:ind w:firstLine="709"/>
        <w:jc w:val="right"/>
        <w:rPr>
          <w:rFonts w:ascii="Arial" w:hAnsi="Arial" w:cs="Arial"/>
          <w:sz w:val="16"/>
          <w:szCs w:val="16"/>
        </w:rPr>
      </w:pPr>
      <w:r w:rsidRPr="00F36107">
        <w:rPr>
          <w:rFonts w:ascii="Arial" w:hAnsi="Arial" w:cs="Arial"/>
          <w:sz w:val="16"/>
          <w:szCs w:val="16"/>
        </w:rPr>
        <w:t>»;</w:t>
      </w:r>
    </w:p>
    <w:p w:rsidR="00F36107" w:rsidRPr="00F36107" w:rsidRDefault="00F36107" w:rsidP="00DA3FCB">
      <w:pPr>
        <w:ind w:firstLine="284"/>
        <w:jc w:val="both"/>
        <w:rPr>
          <w:rFonts w:ascii="Arial" w:hAnsi="Arial" w:cs="Arial"/>
          <w:sz w:val="16"/>
          <w:szCs w:val="16"/>
        </w:rPr>
      </w:pPr>
      <w:r w:rsidRPr="00F36107">
        <w:rPr>
          <w:rFonts w:ascii="Arial" w:hAnsi="Arial" w:cs="Arial"/>
          <w:sz w:val="16"/>
          <w:szCs w:val="16"/>
        </w:rPr>
        <w:t>1.2. Изложить мероприятия муниципальной программы в прилагаемой редакции.</w:t>
      </w:r>
    </w:p>
    <w:p w:rsidR="00F36107" w:rsidRPr="00F36107" w:rsidRDefault="00F36107" w:rsidP="00DA3FCB">
      <w:pPr>
        <w:suppressAutoHyphens/>
        <w:autoSpaceDE w:val="0"/>
        <w:autoSpaceDN w:val="0"/>
        <w:adjustRightInd w:val="0"/>
        <w:ind w:firstLine="284"/>
        <w:jc w:val="both"/>
        <w:rPr>
          <w:rFonts w:ascii="Arial" w:hAnsi="Arial" w:cs="Arial"/>
          <w:sz w:val="16"/>
          <w:szCs w:val="16"/>
        </w:rPr>
      </w:pPr>
      <w:r w:rsidRPr="00F3610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36107" w:rsidRPr="00DA3FCB" w:rsidRDefault="00F36107" w:rsidP="00F36107">
      <w:pPr>
        <w:ind w:firstLine="709"/>
        <w:jc w:val="both"/>
        <w:rPr>
          <w:rFonts w:ascii="Arial" w:hAnsi="Arial" w:cs="Arial"/>
          <w:sz w:val="4"/>
          <w:szCs w:val="4"/>
        </w:rPr>
      </w:pPr>
    </w:p>
    <w:p w:rsidR="00F36107" w:rsidRPr="00F36107" w:rsidRDefault="00F36107" w:rsidP="00F36107">
      <w:pPr>
        <w:jc w:val="both"/>
        <w:rPr>
          <w:rFonts w:ascii="Arial" w:hAnsi="Arial" w:cs="Arial"/>
          <w:sz w:val="16"/>
          <w:szCs w:val="16"/>
        </w:rPr>
      </w:pPr>
      <w:r w:rsidRPr="00F36107">
        <w:rPr>
          <w:rFonts w:ascii="Arial" w:hAnsi="Arial" w:cs="Arial"/>
          <w:b/>
          <w:sz w:val="16"/>
          <w:szCs w:val="16"/>
        </w:rPr>
        <w:t>Глава муниципального района</w:t>
      </w:r>
      <w:r w:rsidRPr="00F36107">
        <w:rPr>
          <w:rFonts w:ascii="Arial" w:hAnsi="Arial" w:cs="Arial"/>
          <w:b/>
          <w:sz w:val="16"/>
          <w:szCs w:val="16"/>
        </w:rPr>
        <w:tab/>
      </w:r>
      <w:r w:rsidRPr="00F36107">
        <w:rPr>
          <w:rFonts w:ascii="Arial" w:hAnsi="Arial" w:cs="Arial"/>
          <w:b/>
          <w:sz w:val="16"/>
          <w:szCs w:val="16"/>
        </w:rPr>
        <w:tab/>
        <w:t>Ю.В.Стадэ</w:t>
      </w:r>
    </w:p>
    <w:p w:rsidR="00F36107" w:rsidRPr="00DA3FCB" w:rsidRDefault="00F36107" w:rsidP="00DA3FCB">
      <w:pPr>
        <w:ind w:left="9072"/>
        <w:jc w:val="center"/>
        <w:rPr>
          <w:rFonts w:ascii="Arial" w:hAnsi="Arial" w:cs="Arial"/>
          <w:sz w:val="12"/>
          <w:szCs w:val="12"/>
        </w:rPr>
      </w:pPr>
      <w:r w:rsidRPr="00DA3FCB">
        <w:rPr>
          <w:rFonts w:ascii="Arial" w:hAnsi="Arial" w:cs="Arial"/>
          <w:sz w:val="12"/>
          <w:szCs w:val="12"/>
        </w:rPr>
        <w:t xml:space="preserve">Приложение </w:t>
      </w:r>
    </w:p>
    <w:p w:rsidR="00F36107" w:rsidRPr="00DA3FCB" w:rsidRDefault="00F36107" w:rsidP="00DA3FCB">
      <w:pPr>
        <w:ind w:left="9072"/>
        <w:jc w:val="center"/>
        <w:rPr>
          <w:rFonts w:ascii="Arial" w:hAnsi="Arial" w:cs="Arial"/>
          <w:sz w:val="12"/>
          <w:szCs w:val="12"/>
        </w:rPr>
      </w:pPr>
      <w:r w:rsidRPr="00DA3FCB">
        <w:rPr>
          <w:rFonts w:ascii="Arial" w:hAnsi="Arial" w:cs="Arial"/>
          <w:sz w:val="12"/>
          <w:szCs w:val="12"/>
        </w:rPr>
        <w:t>к постановлению Администрации</w:t>
      </w:r>
    </w:p>
    <w:p w:rsidR="00F36107" w:rsidRPr="00DA3FCB" w:rsidRDefault="00F36107" w:rsidP="00DA3FCB">
      <w:pPr>
        <w:ind w:left="9072"/>
        <w:jc w:val="center"/>
        <w:rPr>
          <w:rFonts w:ascii="Arial" w:hAnsi="Arial" w:cs="Arial"/>
          <w:sz w:val="12"/>
          <w:szCs w:val="12"/>
        </w:rPr>
      </w:pPr>
      <w:r w:rsidRPr="00DA3FCB">
        <w:rPr>
          <w:rFonts w:ascii="Arial" w:hAnsi="Arial" w:cs="Arial"/>
          <w:sz w:val="12"/>
          <w:szCs w:val="12"/>
        </w:rPr>
        <w:t>муниципального района</w:t>
      </w:r>
    </w:p>
    <w:p w:rsidR="00F36107" w:rsidRPr="00DA3FCB" w:rsidRDefault="00F36107" w:rsidP="00DA3FCB">
      <w:pPr>
        <w:ind w:left="9072"/>
        <w:jc w:val="center"/>
        <w:rPr>
          <w:rFonts w:ascii="Arial" w:hAnsi="Arial" w:cs="Arial"/>
          <w:sz w:val="12"/>
          <w:szCs w:val="12"/>
        </w:rPr>
      </w:pPr>
      <w:r w:rsidRPr="00DA3FCB">
        <w:rPr>
          <w:rFonts w:ascii="Arial" w:hAnsi="Arial" w:cs="Arial"/>
          <w:sz w:val="12"/>
          <w:szCs w:val="12"/>
        </w:rPr>
        <w:t>от 18.11.2022 № 2295</w:t>
      </w:r>
    </w:p>
    <w:p w:rsidR="00F36107" w:rsidRPr="00F36107" w:rsidRDefault="00F36107" w:rsidP="00F36107">
      <w:pPr>
        <w:widowControl w:val="0"/>
        <w:autoSpaceDE w:val="0"/>
        <w:autoSpaceDN w:val="0"/>
        <w:jc w:val="center"/>
        <w:rPr>
          <w:rFonts w:ascii="Arial" w:hAnsi="Arial" w:cs="Arial"/>
          <w:b/>
          <w:sz w:val="16"/>
          <w:szCs w:val="16"/>
        </w:rPr>
      </w:pPr>
      <w:r w:rsidRPr="00F36107">
        <w:rPr>
          <w:rFonts w:ascii="Arial" w:hAnsi="Arial" w:cs="Arial"/>
          <w:b/>
          <w:sz w:val="16"/>
          <w:szCs w:val="16"/>
        </w:rPr>
        <w:t>Мероприятия муниципальной программы</w:t>
      </w:r>
    </w:p>
    <w:p w:rsidR="00F36107" w:rsidRPr="00DA3FCB" w:rsidRDefault="00F36107" w:rsidP="00F36107">
      <w:pPr>
        <w:jc w:val="both"/>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
        <w:gridCol w:w="2548"/>
        <w:gridCol w:w="1134"/>
        <w:gridCol w:w="851"/>
        <w:gridCol w:w="709"/>
        <w:gridCol w:w="1361"/>
        <w:gridCol w:w="778"/>
        <w:gridCol w:w="696"/>
        <w:gridCol w:w="720"/>
        <w:gridCol w:w="700"/>
        <w:gridCol w:w="716"/>
        <w:gridCol w:w="420"/>
        <w:gridCol w:w="413"/>
      </w:tblGrid>
      <w:tr w:rsidR="00DA3FCB" w:rsidRPr="00DA3FCB" w:rsidTr="00DA3FCB">
        <w:trPr>
          <w:trHeight w:val="20"/>
          <w:jc w:val="center"/>
        </w:trPr>
        <w:tc>
          <w:tcPr>
            <w:tcW w:w="282" w:type="dxa"/>
            <w:vMerge w:val="restart"/>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 п/п</w:t>
            </w:r>
          </w:p>
        </w:tc>
        <w:tc>
          <w:tcPr>
            <w:tcW w:w="2548" w:type="dxa"/>
            <w:vMerge w:val="restart"/>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Наименование мероприятия</w:t>
            </w:r>
          </w:p>
        </w:tc>
        <w:tc>
          <w:tcPr>
            <w:tcW w:w="1134" w:type="dxa"/>
            <w:vMerge w:val="restart"/>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Исполнитель</w:t>
            </w:r>
          </w:p>
        </w:tc>
        <w:tc>
          <w:tcPr>
            <w:tcW w:w="851" w:type="dxa"/>
            <w:vMerge w:val="restart"/>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Срок реализации</w:t>
            </w:r>
          </w:p>
        </w:tc>
        <w:tc>
          <w:tcPr>
            <w:tcW w:w="709" w:type="dxa"/>
            <w:vMerge w:val="restart"/>
            <w:vAlign w:val="center"/>
          </w:tcPr>
          <w:p w:rsidR="00F36107" w:rsidRPr="00DA3FCB" w:rsidRDefault="00F36107" w:rsidP="00DA3FCB">
            <w:pPr>
              <w:autoSpaceDE w:val="0"/>
              <w:autoSpaceDN w:val="0"/>
              <w:adjustRightInd w:val="0"/>
              <w:jc w:val="center"/>
              <w:rPr>
                <w:rFonts w:ascii="Arial" w:hAnsi="Arial" w:cs="Arial"/>
                <w:b/>
                <w:sz w:val="12"/>
                <w:szCs w:val="12"/>
              </w:rPr>
            </w:pPr>
            <w:r w:rsidRPr="00DA3FCB">
              <w:rPr>
                <w:rFonts w:ascii="Arial" w:hAnsi="Arial" w:cs="Arial"/>
                <w:b/>
                <w:sz w:val="12"/>
                <w:szCs w:val="12"/>
              </w:rPr>
              <w:t xml:space="preserve">Целевой показатель </w:t>
            </w:r>
          </w:p>
        </w:tc>
        <w:tc>
          <w:tcPr>
            <w:tcW w:w="1361" w:type="dxa"/>
            <w:vMerge w:val="restart"/>
            <w:vAlign w:val="center"/>
          </w:tcPr>
          <w:p w:rsidR="00F36107" w:rsidRPr="00DA3FCB" w:rsidRDefault="00F36107" w:rsidP="00DA3FCB">
            <w:pPr>
              <w:autoSpaceDE w:val="0"/>
              <w:autoSpaceDN w:val="0"/>
              <w:adjustRightInd w:val="0"/>
              <w:jc w:val="center"/>
              <w:rPr>
                <w:rFonts w:ascii="Arial" w:hAnsi="Arial" w:cs="Arial"/>
                <w:b/>
                <w:sz w:val="12"/>
                <w:szCs w:val="12"/>
              </w:rPr>
            </w:pPr>
            <w:r w:rsidRPr="00DA3FCB">
              <w:rPr>
                <w:rFonts w:ascii="Arial" w:hAnsi="Arial" w:cs="Arial"/>
                <w:b/>
                <w:sz w:val="12"/>
                <w:szCs w:val="12"/>
              </w:rPr>
              <w:t>Источник финансирования</w:t>
            </w:r>
          </w:p>
        </w:tc>
        <w:tc>
          <w:tcPr>
            <w:tcW w:w="4443" w:type="dxa"/>
            <w:gridSpan w:val="7"/>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Объем финансирования по годам (тыс. руб.)</w:t>
            </w:r>
          </w:p>
        </w:tc>
      </w:tr>
      <w:tr w:rsidR="00DA3FCB" w:rsidRPr="00DA3FCB" w:rsidTr="00DA3FCB">
        <w:trPr>
          <w:trHeight w:val="20"/>
          <w:jc w:val="center"/>
        </w:trPr>
        <w:tc>
          <w:tcPr>
            <w:tcW w:w="282" w:type="dxa"/>
            <w:vMerge/>
          </w:tcPr>
          <w:p w:rsidR="00F36107" w:rsidRPr="00DA3FCB" w:rsidRDefault="00F36107" w:rsidP="00F36107">
            <w:pPr>
              <w:autoSpaceDE w:val="0"/>
              <w:autoSpaceDN w:val="0"/>
              <w:adjustRightInd w:val="0"/>
              <w:jc w:val="both"/>
              <w:rPr>
                <w:rFonts w:ascii="Arial" w:hAnsi="Arial" w:cs="Arial"/>
                <w:b/>
                <w:sz w:val="12"/>
                <w:szCs w:val="12"/>
              </w:rPr>
            </w:pPr>
          </w:p>
        </w:tc>
        <w:tc>
          <w:tcPr>
            <w:tcW w:w="2548" w:type="dxa"/>
            <w:vMerge/>
          </w:tcPr>
          <w:p w:rsidR="00F36107" w:rsidRPr="00DA3FCB" w:rsidRDefault="00F36107" w:rsidP="00F36107">
            <w:pPr>
              <w:autoSpaceDE w:val="0"/>
              <w:autoSpaceDN w:val="0"/>
              <w:adjustRightInd w:val="0"/>
              <w:jc w:val="both"/>
              <w:rPr>
                <w:rFonts w:ascii="Arial" w:hAnsi="Arial" w:cs="Arial"/>
                <w:b/>
                <w:sz w:val="12"/>
                <w:szCs w:val="12"/>
              </w:rPr>
            </w:pPr>
          </w:p>
        </w:tc>
        <w:tc>
          <w:tcPr>
            <w:tcW w:w="1134" w:type="dxa"/>
            <w:vMerge/>
          </w:tcPr>
          <w:p w:rsidR="00F36107" w:rsidRPr="00DA3FCB" w:rsidRDefault="00F36107" w:rsidP="00F36107">
            <w:pPr>
              <w:autoSpaceDE w:val="0"/>
              <w:autoSpaceDN w:val="0"/>
              <w:adjustRightInd w:val="0"/>
              <w:jc w:val="both"/>
              <w:rPr>
                <w:rFonts w:ascii="Arial" w:hAnsi="Arial" w:cs="Arial"/>
                <w:b/>
                <w:sz w:val="12"/>
                <w:szCs w:val="12"/>
              </w:rPr>
            </w:pPr>
          </w:p>
        </w:tc>
        <w:tc>
          <w:tcPr>
            <w:tcW w:w="851" w:type="dxa"/>
            <w:vMerge/>
          </w:tcPr>
          <w:p w:rsidR="00F36107" w:rsidRPr="00DA3FCB" w:rsidRDefault="00F36107" w:rsidP="00F36107">
            <w:pPr>
              <w:autoSpaceDE w:val="0"/>
              <w:autoSpaceDN w:val="0"/>
              <w:adjustRightInd w:val="0"/>
              <w:jc w:val="both"/>
              <w:rPr>
                <w:rFonts w:ascii="Arial" w:hAnsi="Arial" w:cs="Arial"/>
                <w:b/>
                <w:sz w:val="12"/>
                <w:szCs w:val="12"/>
              </w:rPr>
            </w:pPr>
          </w:p>
        </w:tc>
        <w:tc>
          <w:tcPr>
            <w:tcW w:w="709" w:type="dxa"/>
            <w:vMerge/>
          </w:tcPr>
          <w:p w:rsidR="00F36107" w:rsidRPr="00DA3FCB" w:rsidRDefault="00F36107" w:rsidP="00F36107">
            <w:pPr>
              <w:autoSpaceDE w:val="0"/>
              <w:autoSpaceDN w:val="0"/>
              <w:adjustRightInd w:val="0"/>
              <w:jc w:val="both"/>
              <w:rPr>
                <w:rFonts w:ascii="Arial" w:hAnsi="Arial" w:cs="Arial"/>
                <w:b/>
                <w:sz w:val="12"/>
                <w:szCs w:val="12"/>
              </w:rPr>
            </w:pPr>
          </w:p>
        </w:tc>
        <w:tc>
          <w:tcPr>
            <w:tcW w:w="1361" w:type="dxa"/>
            <w:vMerge/>
          </w:tcPr>
          <w:p w:rsidR="00F36107" w:rsidRPr="00DA3FCB" w:rsidRDefault="00F36107" w:rsidP="00F36107">
            <w:pPr>
              <w:autoSpaceDE w:val="0"/>
              <w:autoSpaceDN w:val="0"/>
              <w:adjustRightInd w:val="0"/>
              <w:jc w:val="both"/>
              <w:rPr>
                <w:rFonts w:ascii="Arial" w:hAnsi="Arial" w:cs="Arial"/>
                <w:b/>
                <w:sz w:val="12"/>
                <w:szCs w:val="12"/>
              </w:rPr>
            </w:pPr>
          </w:p>
        </w:tc>
        <w:tc>
          <w:tcPr>
            <w:tcW w:w="778"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2018</w:t>
            </w:r>
          </w:p>
        </w:tc>
        <w:tc>
          <w:tcPr>
            <w:tcW w:w="696"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2019</w:t>
            </w:r>
          </w:p>
        </w:tc>
        <w:tc>
          <w:tcPr>
            <w:tcW w:w="720"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2020</w:t>
            </w:r>
          </w:p>
        </w:tc>
        <w:tc>
          <w:tcPr>
            <w:tcW w:w="700"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2021</w:t>
            </w:r>
          </w:p>
        </w:tc>
        <w:tc>
          <w:tcPr>
            <w:tcW w:w="716"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2022</w:t>
            </w:r>
          </w:p>
        </w:tc>
        <w:tc>
          <w:tcPr>
            <w:tcW w:w="420"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2023</w:t>
            </w:r>
          </w:p>
        </w:tc>
        <w:tc>
          <w:tcPr>
            <w:tcW w:w="413"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2024</w:t>
            </w:r>
          </w:p>
        </w:tc>
      </w:tr>
      <w:tr w:rsidR="00DA3FCB" w:rsidRPr="00DA3FCB" w:rsidTr="00DA3FCB">
        <w:trPr>
          <w:trHeight w:val="20"/>
          <w:jc w:val="center"/>
        </w:trPr>
        <w:tc>
          <w:tcPr>
            <w:tcW w:w="282"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w:t>
            </w:r>
          </w:p>
        </w:tc>
        <w:tc>
          <w:tcPr>
            <w:tcW w:w="2548"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2</w:t>
            </w:r>
          </w:p>
        </w:tc>
        <w:tc>
          <w:tcPr>
            <w:tcW w:w="1134"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3</w:t>
            </w:r>
          </w:p>
        </w:tc>
        <w:tc>
          <w:tcPr>
            <w:tcW w:w="851"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4</w:t>
            </w:r>
          </w:p>
        </w:tc>
        <w:tc>
          <w:tcPr>
            <w:tcW w:w="709"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5</w:t>
            </w:r>
          </w:p>
        </w:tc>
        <w:tc>
          <w:tcPr>
            <w:tcW w:w="1361"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6</w:t>
            </w:r>
          </w:p>
        </w:tc>
        <w:tc>
          <w:tcPr>
            <w:tcW w:w="778"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7</w:t>
            </w:r>
          </w:p>
        </w:tc>
        <w:tc>
          <w:tcPr>
            <w:tcW w:w="696"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8</w:t>
            </w:r>
          </w:p>
        </w:tc>
        <w:tc>
          <w:tcPr>
            <w:tcW w:w="720"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9</w:t>
            </w:r>
          </w:p>
        </w:tc>
        <w:tc>
          <w:tcPr>
            <w:tcW w:w="700"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10</w:t>
            </w:r>
          </w:p>
        </w:tc>
        <w:tc>
          <w:tcPr>
            <w:tcW w:w="716"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11</w:t>
            </w:r>
          </w:p>
        </w:tc>
        <w:tc>
          <w:tcPr>
            <w:tcW w:w="420"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12</w:t>
            </w:r>
          </w:p>
        </w:tc>
        <w:tc>
          <w:tcPr>
            <w:tcW w:w="413"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13</w:t>
            </w:r>
          </w:p>
        </w:tc>
      </w:tr>
      <w:tr w:rsidR="00F36107" w:rsidRPr="00DA3FCB" w:rsidTr="00DA3FCB">
        <w:trPr>
          <w:trHeight w:val="20"/>
          <w:jc w:val="center"/>
        </w:trPr>
        <w:tc>
          <w:tcPr>
            <w:tcW w:w="282"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w:t>
            </w:r>
          </w:p>
        </w:tc>
        <w:tc>
          <w:tcPr>
            <w:tcW w:w="11046" w:type="dxa"/>
            <w:gridSpan w:val="12"/>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на 2018- 2024 годы»</w:t>
            </w:r>
          </w:p>
        </w:tc>
      </w:tr>
      <w:tr w:rsidR="00F36107" w:rsidRPr="00DA3FCB" w:rsidTr="00DA3FCB">
        <w:trPr>
          <w:trHeight w:val="20"/>
          <w:jc w:val="center"/>
        </w:trPr>
        <w:tc>
          <w:tcPr>
            <w:tcW w:w="282"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1.1.</w:t>
            </w:r>
          </w:p>
        </w:tc>
        <w:tc>
          <w:tcPr>
            <w:tcW w:w="11046" w:type="dxa"/>
            <w:gridSpan w:val="12"/>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Задача 1. Благоустройство дворовых территорий многоквартирных домов</w:t>
            </w:r>
          </w:p>
        </w:tc>
      </w:tr>
      <w:tr w:rsidR="00DA3FCB" w:rsidRPr="00DA3FCB" w:rsidTr="00DA3FCB">
        <w:trPr>
          <w:trHeight w:val="20"/>
          <w:jc w:val="center"/>
        </w:trPr>
        <w:tc>
          <w:tcPr>
            <w:tcW w:w="282"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1.1.2</w:t>
            </w:r>
          </w:p>
        </w:tc>
        <w:tc>
          <w:tcPr>
            <w:tcW w:w="2548" w:type="dxa"/>
            <w:vMerge w:val="restart"/>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 xml:space="preserve">Благоустройство дворовых территорий многоквартирных домов в соответствии с Приложением 4 </w:t>
            </w:r>
          </w:p>
        </w:tc>
        <w:tc>
          <w:tcPr>
            <w:tcW w:w="1134" w:type="dxa"/>
            <w:vMerge w:val="restart"/>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комитет жилищно-коммунального и дорожного хозяйства</w:t>
            </w:r>
          </w:p>
        </w:tc>
        <w:tc>
          <w:tcPr>
            <w:tcW w:w="851"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2018-2024</w:t>
            </w:r>
          </w:p>
        </w:tc>
        <w:tc>
          <w:tcPr>
            <w:tcW w:w="709"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1.1.</w:t>
            </w:r>
          </w:p>
        </w:tc>
        <w:tc>
          <w:tcPr>
            <w:tcW w:w="1361" w:type="dxa"/>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бюджет Валдайского городского поселения</w:t>
            </w:r>
          </w:p>
        </w:tc>
        <w:tc>
          <w:tcPr>
            <w:tcW w:w="778" w:type="dxa"/>
            <w:vAlign w:val="center"/>
          </w:tcPr>
          <w:p w:rsidR="00F36107" w:rsidRPr="00DA3FCB" w:rsidRDefault="00F36107" w:rsidP="00F36107">
            <w:pPr>
              <w:autoSpaceDE w:val="0"/>
              <w:autoSpaceDN w:val="0"/>
              <w:adjustRightInd w:val="0"/>
              <w:jc w:val="center"/>
              <w:rPr>
                <w:rFonts w:ascii="Arial" w:hAnsi="Arial" w:cs="Arial"/>
                <w:spacing w:val="-20"/>
                <w:sz w:val="12"/>
                <w:szCs w:val="12"/>
              </w:rPr>
            </w:pPr>
            <w:r w:rsidRPr="00DA3FCB">
              <w:rPr>
                <w:rFonts w:ascii="Arial" w:hAnsi="Arial" w:cs="Arial"/>
                <w:spacing w:val="-20"/>
                <w:sz w:val="12"/>
                <w:szCs w:val="12"/>
              </w:rPr>
              <w:t>563,897</w:t>
            </w:r>
          </w:p>
        </w:tc>
        <w:tc>
          <w:tcPr>
            <w:tcW w:w="696" w:type="dxa"/>
            <w:vAlign w:val="center"/>
          </w:tcPr>
          <w:p w:rsidR="00F36107" w:rsidRPr="00DA3FCB" w:rsidRDefault="00F36107" w:rsidP="00F36107">
            <w:pPr>
              <w:autoSpaceDE w:val="0"/>
              <w:autoSpaceDN w:val="0"/>
              <w:adjustRightInd w:val="0"/>
              <w:jc w:val="center"/>
              <w:rPr>
                <w:rFonts w:ascii="Arial" w:hAnsi="Arial" w:cs="Arial"/>
                <w:spacing w:val="-20"/>
                <w:sz w:val="12"/>
                <w:szCs w:val="12"/>
              </w:rPr>
            </w:pPr>
            <w:r w:rsidRPr="00DA3FCB">
              <w:rPr>
                <w:rFonts w:ascii="Arial" w:hAnsi="Arial" w:cs="Arial"/>
                <w:spacing w:val="-20"/>
                <w:sz w:val="12"/>
                <w:szCs w:val="12"/>
              </w:rPr>
              <w:t>1375,72926</w:t>
            </w:r>
          </w:p>
        </w:tc>
        <w:tc>
          <w:tcPr>
            <w:tcW w:w="720" w:type="dxa"/>
            <w:vAlign w:val="center"/>
          </w:tcPr>
          <w:p w:rsidR="00F36107" w:rsidRPr="00DA3FCB" w:rsidRDefault="00F36107" w:rsidP="00F36107">
            <w:pPr>
              <w:autoSpaceDE w:val="0"/>
              <w:autoSpaceDN w:val="0"/>
              <w:adjustRightInd w:val="0"/>
              <w:jc w:val="center"/>
              <w:rPr>
                <w:rFonts w:ascii="Arial" w:hAnsi="Arial" w:cs="Arial"/>
                <w:spacing w:val="-20"/>
                <w:sz w:val="12"/>
                <w:szCs w:val="12"/>
              </w:rPr>
            </w:pPr>
            <w:r w:rsidRPr="00DA3FCB">
              <w:rPr>
                <w:rFonts w:ascii="Arial" w:hAnsi="Arial" w:cs="Arial"/>
                <w:spacing w:val="-20"/>
                <w:sz w:val="12"/>
                <w:szCs w:val="12"/>
              </w:rPr>
              <w:t>1668,273</w:t>
            </w:r>
          </w:p>
        </w:tc>
        <w:tc>
          <w:tcPr>
            <w:tcW w:w="700" w:type="dxa"/>
            <w:vAlign w:val="center"/>
          </w:tcPr>
          <w:p w:rsidR="00F36107" w:rsidRPr="00DA3FCB" w:rsidRDefault="00F36107" w:rsidP="00F36107">
            <w:pPr>
              <w:autoSpaceDE w:val="0"/>
              <w:autoSpaceDN w:val="0"/>
              <w:adjustRightInd w:val="0"/>
              <w:jc w:val="center"/>
              <w:rPr>
                <w:rFonts w:ascii="Arial" w:hAnsi="Arial" w:cs="Arial"/>
                <w:spacing w:val="-20"/>
                <w:sz w:val="12"/>
                <w:szCs w:val="12"/>
              </w:rPr>
            </w:pPr>
            <w:r w:rsidRPr="00DA3FCB">
              <w:rPr>
                <w:rFonts w:ascii="Arial" w:hAnsi="Arial" w:cs="Arial"/>
                <w:spacing w:val="-20"/>
                <w:sz w:val="12"/>
                <w:szCs w:val="12"/>
              </w:rPr>
              <w:t>0</w:t>
            </w:r>
          </w:p>
        </w:tc>
        <w:tc>
          <w:tcPr>
            <w:tcW w:w="716"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569,14222</w:t>
            </w:r>
          </w:p>
        </w:tc>
        <w:tc>
          <w:tcPr>
            <w:tcW w:w="420"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w:t>
            </w:r>
          </w:p>
        </w:tc>
        <w:tc>
          <w:tcPr>
            <w:tcW w:w="413"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w:t>
            </w:r>
          </w:p>
        </w:tc>
      </w:tr>
      <w:tr w:rsidR="00DA3FCB" w:rsidRPr="00DA3FCB" w:rsidTr="00DA3FCB">
        <w:trPr>
          <w:trHeight w:val="20"/>
          <w:jc w:val="center"/>
        </w:trPr>
        <w:tc>
          <w:tcPr>
            <w:tcW w:w="282"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2548" w:type="dxa"/>
            <w:vMerge/>
          </w:tcPr>
          <w:p w:rsidR="00F36107" w:rsidRPr="00DA3FCB" w:rsidRDefault="00F36107" w:rsidP="00F36107">
            <w:pPr>
              <w:autoSpaceDE w:val="0"/>
              <w:autoSpaceDN w:val="0"/>
              <w:adjustRightInd w:val="0"/>
              <w:rPr>
                <w:rFonts w:ascii="Arial" w:hAnsi="Arial" w:cs="Arial"/>
                <w:sz w:val="12"/>
                <w:szCs w:val="12"/>
              </w:rPr>
            </w:pPr>
          </w:p>
        </w:tc>
        <w:tc>
          <w:tcPr>
            <w:tcW w:w="1134" w:type="dxa"/>
            <w:vMerge/>
          </w:tcPr>
          <w:p w:rsidR="00F36107" w:rsidRPr="00DA3FCB" w:rsidRDefault="00F36107" w:rsidP="00F36107">
            <w:pPr>
              <w:autoSpaceDE w:val="0"/>
              <w:autoSpaceDN w:val="0"/>
              <w:adjustRightInd w:val="0"/>
              <w:rPr>
                <w:rFonts w:ascii="Arial" w:hAnsi="Arial" w:cs="Arial"/>
                <w:sz w:val="12"/>
                <w:szCs w:val="12"/>
              </w:rPr>
            </w:pPr>
          </w:p>
        </w:tc>
        <w:tc>
          <w:tcPr>
            <w:tcW w:w="851"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709"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1361" w:type="dxa"/>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областной и федеральный бюджеты</w:t>
            </w:r>
          </w:p>
        </w:tc>
        <w:tc>
          <w:tcPr>
            <w:tcW w:w="778" w:type="dxa"/>
            <w:vAlign w:val="center"/>
          </w:tcPr>
          <w:p w:rsidR="00F36107" w:rsidRPr="00DA3FCB" w:rsidRDefault="00F36107" w:rsidP="00F36107">
            <w:pPr>
              <w:autoSpaceDE w:val="0"/>
              <w:autoSpaceDN w:val="0"/>
              <w:adjustRightInd w:val="0"/>
              <w:jc w:val="center"/>
              <w:rPr>
                <w:rFonts w:ascii="Arial" w:hAnsi="Arial" w:cs="Arial"/>
                <w:spacing w:val="-20"/>
                <w:sz w:val="12"/>
                <w:szCs w:val="12"/>
              </w:rPr>
            </w:pPr>
            <w:r w:rsidRPr="00DA3FCB">
              <w:rPr>
                <w:rFonts w:ascii="Arial" w:hAnsi="Arial" w:cs="Arial"/>
                <w:spacing w:val="-20"/>
                <w:sz w:val="12"/>
                <w:szCs w:val="12"/>
              </w:rPr>
              <w:t>2255,589</w:t>
            </w:r>
          </w:p>
        </w:tc>
        <w:tc>
          <w:tcPr>
            <w:tcW w:w="696" w:type="dxa"/>
            <w:vAlign w:val="center"/>
          </w:tcPr>
          <w:p w:rsidR="00F36107" w:rsidRPr="00DA3FCB" w:rsidRDefault="00F36107" w:rsidP="00F36107">
            <w:pPr>
              <w:autoSpaceDE w:val="0"/>
              <w:autoSpaceDN w:val="0"/>
              <w:adjustRightInd w:val="0"/>
              <w:jc w:val="center"/>
              <w:rPr>
                <w:rFonts w:ascii="Arial" w:hAnsi="Arial" w:cs="Arial"/>
                <w:spacing w:val="-20"/>
                <w:sz w:val="12"/>
                <w:szCs w:val="12"/>
              </w:rPr>
            </w:pPr>
            <w:r w:rsidRPr="00DA3FCB">
              <w:rPr>
                <w:rFonts w:ascii="Arial" w:hAnsi="Arial" w:cs="Arial"/>
                <w:spacing w:val="-20"/>
                <w:sz w:val="12"/>
                <w:szCs w:val="12"/>
              </w:rPr>
              <w:t>1984,38474</w:t>
            </w:r>
          </w:p>
        </w:tc>
        <w:tc>
          <w:tcPr>
            <w:tcW w:w="720" w:type="dxa"/>
            <w:vAlign w:val="center"/>
          </w:tcPr>
          <w:p w:rsidR="00F36107" w:rsidRPr="00DA3FCB" w:rsidRDefault="00F36107" w:rsidP="00F36107">
            <w:pPr>
              <w:autoSpaceDE w:val="0"/>
              <w:autoSpaceDN w:val="0"/>
              <w:adjustRightInd w:val="0"/>
              <w:jc w:val="center"/>
              <w:rPr>
                <w:rFonts w:ascii="Arial" w:hAnsi="Arial" w:cs="Arial"/>
                <w:spacing w:val="-20"/>
                <w:sz w:val="12"/>
                <w:szCs w:val="12"/>
              </w:rPr>
            </w:pPr>
            <w:r w:rsidRPr="00DA3FCB">
              <w:rPr>
                <w:rFonts w:ascii="Arial" w:hAnsi="Arial" w:cs="Arial"/>
                <w:spacing w:val="-20"/>
                <w:sz w:val="12"/>
                <w:szCs w:val="12"/>
              </w:rPr>
              <w:t>2917,568</w:t>
            </w:r>
          </w:p>
        </w:tc>
        <w:tc>
          <w:tcPr>
            <w:tcW w:w="700" w:type="dxa"/>
            <w:vAlign w:val="center"/>
          </w:tcPr>
          <w:p w:rsidR="00F36107" w:rsidRPr="00DA3FCB" w:rsidRDefault="00F36107" w:rsidP="00F36107">
            <w:pPr>
              <w:autoSpaceDE w:val="0"/>
              <w:autoSpaceDN w:val="0"/>
              <w:adjustRightInd w:val="0"/>
              <w:jc w:val="center"/>
              <w:rPr>
                <w:rFonts w:ascii="Arial" w:hAnsi="Arial" w:cs="Arial"/>
                <w:spacing w:val="-20"/>
                <w:sz w:val="12"/>
                <w:szCs w:val="12"/>
              </w:rPr>
            </w:pPr>
            <w:r w:rsidRPr="00DA3FCB">
              <w:rPr>
                <w:rFonts w:ascii="Arial" w:hAnsi="Arial" w:cs="Arial"/>
                <w:spacing w:val="-20"/>
                <w:sz w:val="12"/>
                <w:szCs w:val="12"/>
              </w:rPr>
              <w:t>0</w:t>
            </w:r>
          </w:p>
        </w:tc>
        <w:tc>
          <w:tcPr>
            <w:tcW w:w="716"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347,66078</w:t>
            </w:r>
          </w:p>
        </w:tc>
        <w:tc>
          <w:tcPr>
            <w:tcW w:w="420"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w:t>
            </w:r>
          </w:p>
        </w:tc>
        <w:tc>
          <w:tcPr>
            <w:tcW w:w="413"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w:t>
            </w:r>
          </w:p>
        </w:tc>
      </w:tr>
      <w:tr w:rsidR="00DA3FCB" w:rsidRPr="00DA3FCB" w:rsidTr="00DA3FCB">
        <w:trPr>
          <w:trHeight w:val="20"/>
          <w:jc w:val="center"/>
        </w:trPr>
        <w:tc>
          <w:tcPr>
            <w:tcW w:w="282"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2548" w:type="dxa"/>
            <w:vMerge/>
          </w:tcPr>
          <w:p w:rsidR="00F36107" w:rsidRPr="00DA3FCB" w:rsidRDefault="00F36107" w:rsidP="00F36107">
            <w:pPr>
              <w:autoSpaceDE w:val="0"/>
              <w:autoSpaceDN w:val="0"/>
              <w:adjustRightInd w:val="0"/>
              <w:rPr>
                <w:rFonts w:ascii="Arial" w:hAnsi="Arial" w:cs="Arial"/>
                <w:sz w:val="12"/>
                <w:szCs w:val="12"/>
              </w:rPr>
            </w:pPr>
          </w:p>
        </w:tc>
        <w:tc>
          <w:tcPr>
            <w:tcW w:w="1134" w:type="dxa"/>
            <w:vMerge/>
          </w:tcPr>
          <w:p w:rsidR="00F36107" w:rsidRPr="00DA3FCB" w:rsidRDefault="00F36107" w:rsidP="00F36107">
            <w:pPr>
              <w:autoSpaceDE w:val="0"/>
              <w:autoSpaceDN w:val="0"/>
              <w:adjustRightInd w:val="0"/>
              <w:rPr>
                <w:rFonts w:ascii="Arial" w:hAnsi="Arial" w:cs="Arial"/>
                <w:sz w:val="12"/>
                <w:szCs w:val="12"/>
              </w:rPr>
            </w:pPr>
          </w:p>
        </w:tc>
        <w:tc>
          <w:tcPr>
            <w:tcW w:w="851"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709"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1361" w:type="dxa"/>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внебюджетные средства</w:t>
            </w:r>
          </w:p>
        </w:tc>
        <w:tc>
          <w:tcPr>
            <w:tcW w:w="778" w:type="dxa"/>
            <w:vAlign w:val="center"/>
          </w:tcPr>
          <w:p w:rsidR="00F36107" w:rsidRPr="00DA3FCB" w:rsidRDefault="00F36107" w:rsidP="00F36107">
            <w:pPr>
              <w:autoSpaceDE w:val="0"/>
              <w:autoSpaceDN w:val="0"/>
              <w:adjustRightInd w:val="0"/>
              <w:jc w:val="center"/>
              <w:rPr>
                <w:rFonts w:ascii="Arial" w:hAnsi="Arial" w:cs="Arial"/>
                <w:spacing w:val="-20"/>
                <w:sz w:val="12"/>
                <w:szCs w:val="12"/>
              </w:rPr>
            </w:pPr>
            <w:r w:rsidRPr="00DA3FCB">
              <w:rPr>
                <w:rFonts w:ascii="Arial" w:hAnsi="Arial" w:cs="Arial"/>
                <w:spacing w:val="-20"/>
                <w:sz w:val="12"/>
                <w:szCs w:val="12"/>
              </w:rPr>
              <w:t>313,277</w:t>
            </w:r>
          </w:p>
        </w:tc>
        <w:tc>
          <w:tcPr>
            <w:tcW w:w="696" w:type="dxa"/>
            <w:vAlign w:val="center"/>
          </w:tcPr>
          <w:p w:rsidR="00F36107" w:rsidRPr="00DA3FCB" w:rsidRDefault="00F36107" w:rsidP="00F36107">
            <w:pPr>
              <w:autoSpaceDE w:val="0"/>
              <w:autoSpaceDN w:val="0"/>
              <w:adjustRightInd w:val="0"/>
              <w:jc w:val="center"/>
              <w:rPr>
                <w:rFonts w:ascii="Arial" w:hAnsi="Arial" w:cs="Arial"/>
                <w:spacing w:val="-20"/>
                <w:sz w:val="12"/>
                <w:szCs w:val="12"/>
              </w:rPr>
            </w:pPr>
            <w:r w:rsidRPr="00DA3FCB">
              <w:rPr>
                <w:rFonts w:ascii="Arial" w:hAnsi="Arial" w:cs="Arial"/>
                <w:spacing w:val="-20"/>
                <w:sz w:val="12"/>
                <w:szCs w:val="12"/>
              </w:rPr>
              <w:t>473,372</w:t>
            </w:r>
          </w:p>
        </w:tc>
        <w:tc>
          <w:tcPr>
            <w:tcW w:w="720" w:type="dxa"/>
            <w:vAlign w:val="center"/>
          </w:tcPr>
          <w:p w:rsidR="00F36107" w:rsidRPr="00DA3FCB" w:rsidRDefault="00F36107" w:rsidP="00F36107">
            <w:pPr>
              <w:autoSpaceDE w:val="0"/>
              <w:autoSpaceDN w:val="0"/>
              <w:adjustRightInd w:val="0"/>
              <w:jc w:val="center"/>
              <w:rPr>
                <w:rFonts w:ascii="Arial" w:hAnsi="Arial" w:cs="Arial"/>
                <w:spacing w:val="-20"/>
                <w:sz w:val="12"/>
                <w:szCs w:val="12"/>
              </w:rPr>
            </w:pPr>
            <w:r w:rsidRPr="00DA3FCB">
              <w:rPr>
                <w:rFonts w:ascii="Arial" w:hAnsi="Arial" w:cs="Arial"/>
                <w:spacing w:val="-20"/>
                <w:sz w:val="12"/>
                <w:szCs w:val="12"/>
              </w:rPr>
              <w:t>521,095</w:t>
            </w:r>
          </w:p>
        </w:tc>
        <w:tc>
          <w:tcPr>
            <w:tcW w:w="700" w:type="dxa"/>
            <w:vAlign w:val="center"/>
          </w:tcPr>
          <w:p w:rsidR="00F36107" w:rsidRPr="00DA3FCB" w:rsidRDefault="00F36107" w:rsidP="00F36107">
            <w:pPr>
              <w:autoSpaceDE w:val="0"/>
              <w:autoSpaceDN w:val="0"/>
              <w:adjustRightInd w:val="0"/>
              <w:jc w:val="center"/>
              <w:rPr>
                <w:rFonts w:ascii="Arial" w:hAnsi="Arial" w:cs="Arial"/>
                <w:spacing w:val="-20"/>
                <w:sz w:val="12"/>
                <w:szCs w:val="12"/>
              </w:rPr>
            </w:pPr>
            <w:r w:rsidRPr="00DA3FCB">
              <w:rPr>
                <w:rFonts w:ascii="Arial" w:hAnsi="Arial" w:cs="Arial"/>
                <w:spacing w:val="-20"/>
                <w:sz w:val="12"/>
                <w:szCs w:val="12"/>
              </w:rPr>
              <w:t>0</w:t>
            </w:r>
          </w:p>
        </w:tc>
        <w:tc>
          <w:tcPr>
            <w:tcW w:w="716"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101,867</w:t>
            </w:r>
          </w:p>
        </w:tc>
        <w:tc>
          <w:tcPr>
            <w:tcW w:w="420"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w:t>
            </w:r>
          </w:p>
        </w:tc>
        <w:tc>
          <w:tcPr>
            <w:tcW w:w="413"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w:t>
            </w:r>
          </w:p>
        </w:tc>
      </w:tr>
      <w:tr w:rsidR="00DA3FCB" w:rsidRPr="00DA3FCB" w:rsidTr="00DA3FCB">
        <w:trPr>
          <w:trHeight w:val="20"/>
          <w:jc w:val="center"/>
        </w:trPr>
        <w:tc>
          <w:tcPr>
            <w:tcW w:w="282"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2548" w:type="dxa"/>
            <w:vMerge/>
          </w:tcPr>
          <w:p w:rsidR="00F36107" w:rsidRPr="00DA3FCB" w:rsidRDefault="00F36107" w:rsidP="00F36107">
            <w:pPr>
              <w:autoSpaceDE w:val="0"/>
              <w:autoSpaceDN w:val="0"/>
              <w:adjustRightInd w:val="0"/>
              <w:rPr>
                <w:rFonts w:ascii="Arial" w:hAnsi="Arial" w:cs="Arial"/>
                <w:sz w:val="12"/>
                <w:szCs w:val="12"/>
              </w:rPr>
            </w:pPr>
          </w:p>
        </w:tc>
        <w:tc>
          <w:tcPr>
            <w:tcW w:w="1134" w:type="dxa"/>
            <w:vMerge/>
          </w:tcPr>
          <w:p w:rsidR="00F36107" w:rsidRPr="00DA3FCB" w:rsidRDefault="00F36107" w:rsidP="00F36107">
            <w:pPr>
              <w:autoSpaceDE w:val="0"/>
              <w:autoSpaceDN w:val="0"/>
              <w:adjustRightInd w:val="0"/>
              <w:rPr>
                <w:rFonts w:ascii="Arial" w:hAnsi="Arial" w:cs="Arial"/>
                <w:sz w:val="12"/>
                <w:szCs w:val="12"/>
              </w:rPr>
            </w:pPr>
          </w:p>
        </w:tc>
        <w:tc>
          <w:tcPr>
            <w:tcW w:w="851"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709"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1361" w:type="dxa"/>
          </w:tcPr>
          <w:p w:rsidR="00F36107" w:rsidRPr="00DA3FCB" w:rsidRDefault="00F36107" w:rsidP="00F36107">
            <w:pPr>
              <w:autoSpaceDE w:val="0"/>
              <w:autoSpaceDN w:val="0"/>
              <w:adjustRightInd w:val="0"/>
              <w:rPr>
                <w:rFonts w:ascii="Arial" w:hAnsi="Arial" w:cs="Arial"/>
                <w:b/>
                <w:sz w:val="12"/>
                <w:szCs w:val="12"/>
              </w:rPr>
            </w:pPr>
            <w:r w:rsidRPr="00DA3FCB">
              <w:rPr>
                <w:rFonts w:ascii="Arial" w:hAnsi="Arial" w:cs="Arial"/>
                <w:b/>
                <w:sz w:val="12"/>
                <w:szCs w:val="12"/>
              </w:rPr>
              <w:t>итого:</w:t>
            </w:r>
          </w:p>
        </w:tc>
        <w:tc>
          <w:tcPr>
            <w:tcW w:w="778" w:type="dxa"/>
            <w:vAlign w:val="center"/>
          </w:tcPr>
          <w:p w:rsidR="00F36107" w:rsidRPr="00DA3FCB" w:rsidRDefault="00F36107" w:rsidP="00F36107">
            <w:pPr>
              <w:autoSpaceDE w:val="0"/>
              <w:autoSpaceDN w:val="0"/>
              <w:adjustRightInd w:val="0"/>
              <w:jc w:val="center"/>
              <w:rPr>
                <w:rFonts w:ascii="Arial" w:hAnsi="Arial" w:cs="Arial"/>
                <w:b/>
                <w:spacing w:val="-20"/>
                <w:sz w:val="12"/>
                <w:szCs w:val="12"/>
              </w:rPr>
            </w:pPr>
            <w:r w:rsidRPr="00DA3FCB">
              <w:rPr>
                <w:rFonts w:ascii="Arial" w:hAnsi="Arial" w:cs="Arial"/>
                <w:b/>
                <w:spacing w:val="-20"/>
                <w:sz w:val="12"/>
                <w:szCs w:val="12"/>
              </w:rPr>
              <w:t>3132,763</w:t>
            </w:r>
          </w:p>
        </w:tc>
        <w:tc>
          <w:tcPr>
            <w:tcW w:w="696" w:type="dxa"/>
            <w:vAlign w:val="center"/>
          </w:tcPr>
          <w:p w:rsidR="00F36107" w:rsidRPr="00DA3FCB" w:rsidRDefault="00F36107" w:rsidP="00F36107">
            <w:pPr>
              <w:autoSpaceDE w:val="0"/>
              <w:autoSpaceDN w:val="0"/>
              <w:adjustRightInd w:val="0"/>
              <w:jc w:val="center"/>
              <w:rPr>
                <w:rFonts w:ascii="Arial" w:hAnsi="Arial" w:cs="Arial"/>
                <w:b/>
                <w:spacing w:val="-20"/>
                <w:sz w:val="12"/>
                <w:szCs w:val="12"/>
              </w:rPr>
            </w:pPr>
            <w:r w:rsidRPr="00DA3FCB">
              <w:rPr>
                <w:rFonts w:ascii="Arial" w:hAnsi="Arial" w:cs="Arial"/>
                <w:b/>
                <w:spacing w:val="-20"/>
                <w:sz w:val="12"/>
                <w:szCs w:val="12"/>
              </w:rPr>
              <w:t>3833,486</w:t>
            </w:r>
          </w:p>
        </w:tc>
        <w:tc>
          <w:tcPr>
            <w:tcW w:w="720" w:type="dxa"/>
            <w:vAlign w:val="center"/>
          </w:tcPr>
          <w:p w:rsidR="00F36107" w:rsidRPr="00DA3FCB" w:rsidRDefault="00F36107" w:rsidP="00F36107">
            <w:pPr>
              <w:autoSpaceDE w:val="0"/>
              <w:autoSpaceDN w:val="0"/>
              <w:adjustRightInd w:val="0"/>
              <w:jc w:val="center"/>
              <w:rPr>
                <w:rFonts w:ascii="Arial" w:hAnsi="Arial" w:cs="Arial"/>
                <w:b/>
                <w:spacing w:val="-20"/>
                <w:sz w:val="12"/>
                <w:szCs w:val="12"/>
              </w:rPr>
            </w:pPr>
            <w:r w:rsidRPr="00DA3FCB">
              <w:rPr>
                <w:rFonts w:ascii="Arial" w:hAnsi="Arial" w:cs="Arial"/>
                <w:b/>
                <w:spacing w:val="-20"/>
                <w:sz w:val="12"/>
                <w:szCs w:val="12"/>
              </w:rPr>
              <w:t>5106,936</w:t>
            </w:r>
          </w:p>
        </w:tc>
        <w:tc>
          <w:tcPr>
            <w:tcW w:w="700" w:type="dxa"/>
            <w:vAlign w:val="center"/>
          </w:tcPr>
          <w:p w:rsidR="00F36107" w:rsidRPr="00DA3FCB" w:rsidRDefault="00F36107" w:rsidP="00F36107">
            <w:pPr>
              <w:autoSpaceDE w:val="0"/>
              <w:autoSpaceDN w:val="0"/>
              <w:adjustRightInd w:val="0"/>
              <w:jc w:val="center"/>
              <w:rPr>
                <w:rFonts w:ascii="Arial" w:hAnsi="Arial" w:cs="Arial"/>
                <w:b/>
                <w:spacing w:val="-20"/>
                <w:sz w:val="12"/>
                <w:szCs w:val="12"/>
              </w:rPr>
            </w:pPr>
            <w:r w:rsidRPr="00DA3FCB">
              <w:rPr>
                <w:rFonts w:ascii="Arial" w:hAnsi="Arial" w:cs="Arial"/>
                <w:b/>
                <w:spacing w:val="-20"/>
                <w:sz w:val="12"/>
                <w:szCs w:val="12"/>
              </w:rPr>
              <w:t>0,00</w:t>
            </w:r>
          </w:p>
        </w:tc>
        <w:tc>
          <w:tcPr>
            <w:tcW w:w="716"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1018,670</w:t>
            </w:r>
          </w:p>
        </w:tc>
        <w:tc>
          <w:tcPr>
            <w:tcW w:w="420"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w:t>
            </w:r>
          </w:p>
        </w:tc>
        <w:tc>
          <w:tcPr>
            <w:tcW w:w="413"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w:t>
            </w:r>
          </w:p>
        </w:tc>
      </w:tr>
      <w:tr w:rsidR="00F36107" w:rsidRPr="00DA3FCB" w:rsidTr="00DA3FCB">
        <w:trPr>
          <w:trHeight w:val="20"/>
          <w:jc w:val="center"/>
        </w:trPr>
        <w:tc>
          <w:tcPr>
            <w:tcW w:w="282"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1.2.</w:t>
            </w:r>
          </w:p>
        </w:tc>
        <w:tc>
          <w:tcPr>
            <w:tcW w:w="11046" w:type="dxa"/>
            <w:gridSpan w:val="12"/>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Задача 2. Благоустройство наиболее посещаемых территорий общего пользования</w:t>
            </w:r>
          </w:p>
        </w:tc>
      </w:tr>
      <w:tr w:rsidR="00DA3FCB" w:rsidRPr="00DA3FCB" w:rsidTr="00DA3FCB">
        <w:trPr>
          <w:trHeight w:val="20"/>
          <w:jc w:val="center"/>
        </w:trPr>
        <w:tc>
          <w:tcPr>
            <w:tcW w:w="282"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1.2.1</w:t>
            </w:r>
          </w:p>
        </w:tc>
        <w:tc>
          <w:tcPr>
            <w:tcW w:w="2548" w:type="dxa"/>
            <w:vMerge w:val="restart"/>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Благоустройство наиболее посещаемой территории в соответствии с Приложением 5</w:t>
            </w:r>
          </w:p>
        </w:tc>
        <w:tc>
          <w:tcPr>
            <w:tcW w:w="1134" w:type="dxa"/>
            <w:vMerge w:val="restart"/>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комитет жилищно-коммунального и дорожного хозяйства</w:t>
            </w:r>
          </w:p>
        </w:tc>
        <w:tc>
          <w:tcPr>
            <w:tcW w:w="851"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2021</w:t>
            </w:r>
          </w:p>
        </w:tc>
        <w:tc>
          <w:tcPr>
            <w:tcW w:w="709"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1.2</w:t>
            </w:r>
          </w:p>
        </w:tc>
        <w:tc>
          <w:tcPr>
            <w:tcW w:w="1361" w:type="dxa"/>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бюджет Валдайского городского поселения</w:t>
            </w:r>
          </w:p>
        </w:tc>
        <w:tc>
          <w:tcPr>
            <w:tcW w:w="778"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249,395</w:t>
            </w:r>
          </w:p>
        </w:tc>
        <w:tc>
          <w:tcPr>
            <w:tcW w:w="696"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1406,73074</w:t>
            </w:r>
          </w:p>
        </w:tc>
        <w:tc>
          <w:tcPr>
            <w:tcW w:w="720"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700" w:type="dxa"/>
            <w:vAlign w:val="center"/>
          </w:tcPr>
          <w:p w:rsidR="00F36107" w:rsidRPr="00DA3FCB" w:rsidRDefault="00F36107" w:rsidP="00F36107">
            <w:pPr>
              <w:autoSpaceDE w:val="0"/>
              <w:autoSpaceDN w:val="0"/>
              <w:adjustRightInd w:val="0"/>
              <w:jc w:val="center"/>
              <w:rPr>
                <w:rFonts w:ascii="Arial" w:hAnsi="Arial" w:cs="Arial"/>
                <w:sz w:val="12"/>
                <w:szCs w:val="12"/>
                <w:lang w:val="en-US"/>
              </w:rPr>
            </w:pPr>
            <w:r w:rsidRPr="00DA3FCB">
              <w:rPr>
                <w:rFonts w:ascii="Arial" w:hAnsi="Arial" w:cs="Arial"/>
                <w:sz w:val="12"/>
                <w:szCs w:val="12"/>
              </w:rPr>
              <w:t>457,27768</w:t>
            </w:r>
          </w:p>
        </w:tc>
        <w:tc>
          <w:tcPr>
            <w:tcW w:w="716"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5737,95478</w:t>
            </w:r>
          </w:p>
        </w:tc>
        <w:tc>
          <w:tcPr>
            <w:tcW w:w="420" w:type="dxa"/>
            <w:vAlign w:val="center"/>
          </w:tcPr>
          <w:p w:rsidR="00F36107" w:rsidRPr="00DA3FCB" w:rsidRDefault="00F36107" w:rsidP="00F36107">
            <w:pPr>
              <w:autoSpaceDE w:val="0"/>
              <w:autoSpaceDN w:val="0"/>
              <w:adjustRightInd w:val="0"/>
              <w:jc w:val="center"/>
              <w:rPr>
                <w:rFonts w:ascii="Arial" w:hAnsi="Arial" w:cs="Arial"/>
                <w:sz w:val="12"/>
                <w:szCs w:val="12"/>
              </w:rPr>
            </w:pPr>
          </w:p>
        </w:tc>
        <w:tc>
          <w:tcPr>
            <w:tcW w:w="413" w:type="dxa"/>
            <w:vAlign w:val="center"/>
          </w:tcPr>
          <w:p w:rsidR="00F36107" w:rsidRPr="00DA3FCB" w:rsidRDefault="00F36107" w:rsidP="00F36107">
            <w:pPr>
              <w:autoSpaceDE w:val="0"/>
              <w:autoSpaceDN w:val="0"/>
              <w:adjustRightInd w:val="0"/>
              <w:jc w:val="center"/>
              <w:rPr>
                <w:rFonts w:ascii="Arial" w:hAnsi="Arial" w:cs="Arial"/>
                <w:sz w:val="12"/>
                <w:szCs w:val="12"/>
              </w:rPr>
            </w:pPr>
          </w:p>
        </w:tc>
      </w:tr>
      <w:tr w:rsidR="00DA3FCB" w:rsidRPr="00DA3FCB" w:rsidTr="00DA3FCB">
        <w:trPr>
          <w:trHeight w:val="20"/>
          <w:jc w:val="center"/>
        </w:trPr>
        <w:tc>
          <w:tcPr>
            <w:tcW w:w="282"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2548" w:type="dxa"/>
            <w:vMerge/>
          </w:tcPr>
          <w:p w:rsidR="00F36107" w:rsidRPr="00DA3FCB" w:rsidRDefault="00F36107" w:rsidP="00F36107">
            <w:pPr>
              <w:autoSpaceDE w:val="0"/>
              <w:autoSpaceDN w:val="0"/>
              <w:adjustRightInd w:val="0"/>
              <w:rPr>
                <w:rFonts w:ascii="Arial" w:hAnsi="Arial" w:cs="Arial"/>
                <w:sz w:val="12"/>
                <w:szCs w:val="12"/>
              </w:rPr>
            </w:pPr>
          </w:p>
        </w:tc>
        <w:tc>
          <w:tcPr>
            <w:tcW w:w="1134" w:type="dxa"/>
            <w:vMerge/>
          </w:tcPr>
          <w:p w:rsidR="00F36107" w:rsidRPr="00DA3FCB" w:rsidRDefault="00F36107" w:rsidP="00F36107">
            <w:pPr>
              <w:autoSpaceDE w:val="0"/>
              <w:autoSpaceDN w:val="0"/>
              <w:adjustRightInd w:val="0"/>
              <w:rPr>
                <w:rFonts w:ascii="Arial" w:hAnsi="Arial" w:cs="Arial"/>
                <w:sz w:val="12"/>
                <w:szCs w:val="12"/>
              </w:rPr>
            </w:pPr>
          </w:p>
        </w:tc>
        <w:tc>
          <w:tcPr>
            <w:tcW w:w="851"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709"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1361" w:type="dxa"/>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областной и федеральный бюджеты</w:t>
            </w:r>
          </w:p>
        </w:tc>
        <w:tc>
          <w:tcPr>
            <w:tcW w:w="778"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997,577</w:t>
            </w:r>
          </w:p>
        </w:tc>
        <w:tc>
          <w:tcPr>
            <w:tcW w:w="696"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2029,34826</w:t>
            </w:r>
          </w:p>
        </w:tc>
        <w:tc>
          <w:tcPr>
            <w:tcW w:w="720"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700"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343,94956</w:t>
            </w:r>
          </w:p>
        </w:tc>
        <w:tc>
          <w:tcPr>
            <w:tcW w:w="716"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3443,94722</w:t>
            </w:r>
          </w:p>
        </w:tc>
        <w:tc>
          <w:tcPr>
            <w:tcW w:w="420" w:type="dxa"/>
            <w:vAlign w:val="center"/>
          </w:tcPr>
          <w:p w:rsidR="00F36107" w:rsidRPr="00DA3FCB" w:rsidRDefault="00F36107" w:rsidP="00F36107">
            <w:pPr>
              <w:autoSpaceDE w:val="0"/>
              <w:autoSpaceDN w:val="0"/>
              <w:adjustRightInd w:val="0"/>
              <w:jc w:val="center"/>
              <w:rPr>
                <w:rFonts w:ascii="Arial" w:hAnsi="Arial" w:cs="Arial"/>
                <w:sz w:val="12"/>
                <w:szCs w:val="12"/>
              </w:rPr>
            </w:pPr>
          </w:p>
        </w:tc>
        <w:tc>
          <w:tcPr>
            <w:tcW w:w="413" w:type="dxa"/>
            <w:vAlign w:val="center"/>
          </w:tcPr>
          <w:p w:rsidR="00F36107" w:rsidRPr="00DA3FCB" w:rsidRDefault="00F36107" w:rsidP="00F36107">
            <w:pPr>
              <w:autoSpaceDE w:val="0"/>
              <w:autoSpaceDN w:val="0"/>
              <w:adjustRightInd w:val="0"/>
              <w:jc w:val="center"/>
              <w:rPr>
                <w:rFonts w:ascii="Arial" w:hAnsi="Arial" w:cs="Arial"/>
                <w:sz w:val="12"/>
                <w:szCs w:val="12"/>
              </w:rPr>
            </w:pPr>
          </w:p>
        </w:tc>
      </w:tr>
      <w:tr w:rsidR="00DA3FCB" w:rsidRPr="00DA3FCB" w:rsidTr="00DA3FCB">
        <w:trPr>
          <w:trHeight w:val="20"/>
          <w:jc w:val="center"/>
        </w:trPr>
        <w:tc>
          <w:tcPr>
            <w:tcW w:w="282"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1.2.2</w:t>
            </w:r>
          </w:p>
        </w:tc>
        <w:tc>
          <w:tcPr>
            <w:tcW w:w="2548" w:type="dxa"/>
            <w:vMerge w:val="restart"/>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Благоустройство наиболее посещаемой территории в соответствии с Приложением 5 (строительство системы уличного освещения)</w:t>
            </w:r>
          </w:p>
        </w:tc>
        <w:tc>
          <w:tcPr>
            <w:tcW w:w="1134" w:type="dxa"/>
            <w:vMerge w:val="restart"/>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комитет жилищно-коммунального и дорожного хозяйства</w:t>
            </w:r>
          </w:p>
        </w:tc>
        <w:tc>
          <w:tcPr>
            <w:tcW w:w="851"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2021</w:t>
            </w:r>
          </w:p>
        </w:tc>
        <w:tc>
          <w:tcPr>
            <w:tcW w:w="709"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1.2</w:t>
            </w:r>
          </w:p>
        </w:tc>
        <w:tc>
          <w:tcPr>
            <w:tcW w:w="1361" w:type="dxa"/>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бюджет Валдайского городского поселения</w:t>
            </w:r>
          </w:p>
        </w:tc>
        <w:tc>
          <w:tcPr>
            <w:tcW w:w="778"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696"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720"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700"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3007,13805</w:t>
            </w:r>
          </w:p>
        </w:tc>
        <w:tc>
          <w:tcPr>
            <w:tcW w:w="716"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w:t>
            </w:r>
          </w:p>
        </w:tc>
        <w:tc>
          <w:tcPr>
            <w:tcW w:w="420" w:type="dxa"/>
            <w:vAlign w:val="center"/>
          </w:tcPr>
          <w:p w:rsidR="00F36107" w:rsidRPr="00DA3FCB" w:rsidRDefault="00F36107" w:rsidP="00F36107">
            <w:pPr>
              <w:autoSpaceDE w:val="0"/>
              <w:autoSpaceDN w:val="0"/>
              <w:adjustRightInd w:val="0"/>
              <w:jc w:val="center"/>
              <w:rPr>
                <w:rFonts w:ascii="Arial" w:hAnsi="Arial" w:cs="Arial"/>
                <w:sz w:val="12"/>
                <w:szCs w:val="12"/>
              </w:rPr>
            </w:pPr>
          </w:p>
        </w:tc>
        <w:tc>
          <w:tcPr>
            <w:tcW w:w="413" w:type="dxa"/>
            <w:vAlign w:val="center"/>
          </w:tcPr>
          <w:p w:rsidR="00F36107" w:rsidRPr="00DA3FCB" w:rsidRDefault="00F36107" w:rsidP="00F36107">
            <w:pPr>
              <w:autoSpaceDE w:val="0"/>
              <w:autoSpaceDN w:val="0"/>
              <w:adjustRightInd w:val="0"/>
              <w:jc w:val="center"/>
              <w:rPr>
                <w:rFonts w:ascii="Arial" w:hAnsi="Arial" w:cs="Arial"/>
                <w:sz w:val="12"/>
                <w:szCs w:val="12"/>
              </w:rPr>
            </w:pPr>
          </w:p>
        </w:tc>
      </w:tr>
      <w:tr w:rsidR="00DA3FCB" w:rsidRPr="00DA3FCB" w:rsidTr="00DA3FCB">
        <w:trPr>
          <w:trHeight w:val="20"/>
          <w:jc w:val="center"/>
        </w:trPr>
        <w:tc>
          <w:tcPr>
            <w:tcW w:w="282"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2548" w:type="dxa"/>
            <w:vMerge/>
          </w:tcPr>
          <w:p w:rsidR="00F36107" w:rsidRPr="00DA3FCB" w:rsidRDefault="00F36107" w:rsidP="00F36107">
            <w:pPr>
              <w:autoSpaceDE w:val="0"/>
              <w:autoSpaceDN w:val="0"/>
              <w:adjustRightInd w:val="0"/>
              <w:rPr>
                <w:rFonts w:ascii="Arial" w:hAnsi="Arial" w:cs="Arial"/>
                <w:sz w:val="12"/>
                <w:szCs w:val="12"/>
              </w:rPr>
            </w:pPr>
          </w:p>
        </w:tc>
        <w:tc>
          <w:tcPr>
            <w:tcW w:w="1134" w:type="dxa"/>
            <w:vMerge/>
          </w:tcPr>
          <w:p w:rsidR="00F36107" w:rsidRPr="00DA3FCB" w:rsidRDefault="00F36107" w:rsidP="00F36107">
            <w:pPr>
              <w:autoSpaceDE w:val="0"/>
              <w:autoSpaceDN w:val="0"/>
              <w:adjustRightInd w:val="0"/>
              <w:rPr>
                <w:rFonts w:ascii="Arial" w:hAnsi="Arial" w:cs="Arial"/>
                <w:sz w:val="12"/>
                <w:szCs w:val="12"/>
              </w:rPr>
            </w:pPr>
          </w:p>
        </w:tc>
        <w:tc>
          <w:tcPr>
            <w:tcW w:w="851"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709"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1361" w:type="dxa"/>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областной и федеральный бюджеты</w:t>
            </w:r>
          </w:p>
        </w:tc>
        <w:tc>
          <w:tcPr>
            <w:tcW w:w="778"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696"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720"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700"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2261,87244</w:t>
            </w:r>
          </w:p>
        </w:tc>
        <w:tc>
          <w:tcPr>
            <w:tcW w:w="716"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w:t>
            </w:r>
          </w:p>
        </w:tc>
        <w:tc>
          <w:tcPr>
            <w:tcW w:w="420" w:type="dxa"/>
            <w:vAlign w:val="center"/>
          </w:tcPr>
          <w:p w:rsidR="00F36107" w:rsidRPr="00DA3FCB" w:rsidRDefault="00F36107" w:rsidP="00F36107">
            <w:pPr>
              <w:autoSpaceDE w:val="0"/>
              <w:autoSpaceDN w:val="0"/>
              <w:adjustRightInd w:val="0"/>
              <w:jc w:val="center"/>
              <w:rPr>
                <w:rFonts w:ascii="Arial" w:hAnsi="Arial" w:cs="Arial"/>
                <w:sz w:val="12"/>
                <w:szCs w:val="12"/>
              </w:rPr>
            </w:pPr>
          </w:p>
        </w:tc>
        <w:tc>
          <w:tcPr>
            <w:tcW w:w="413" w:type="dxa"/>
            <w:vAlign w:val="center"/>
          </w:tcPr>
          <w:p w:rsidR="00F36107" w:rsidRPr="00DA3FCB" w:rsidRDefault="00F36107" w:rsidP="00F36107">
            <w:pPr>
              <w:autoSpaceDE w:val="0"/>
              <w:autoSpaceDN w:val="0"/>
              <w:adjustRightInd w:val="0"/>
              <w:jc w:val="center"/>
              <w:rPr>
                <w:rFonts w:ascii="Arial" w:hAnsi="Arial" w:cs="Arial"/>
                <w:sz w:val="12"/>
                <w:szCs w:val="12"/>
              </w:rPr>
            </w:pPr>
          </w:p>
        </w:tc>
      </w:tr>
      <w:tr w:rsidR="00DA3FCB" w:rsidRPr="00DA3FCB" w:rsidTr="00DA3FCB">
        <w:trPr>
          <w:trHeight w:val="20"/>
          <w:jc w:val="center"/>
        </w:trPr>
        <w:tc>
          <w:tcPr>
            <w:tcW w:w="282"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2548" w:type="dxa"/>
            <w:vMerge/>
          </w:tcPr>
          <w:p w:rsidR="00F36107" w:rsidRPr="00DA3FCB" w:rsidRDefault="00F36107" w:rsidP="00F36107">
            <w:pPr>
              <w:autoSpaceDE w:val="0"/>
              <w:autoSpaceDN w:val="0"/>
              <w:adjustRightInd w:val="0"/>
              <w:rPr>
                <w:rFonts w:ascii="Arial" w:hAnsi="Arial" w:cs="Arial"/>
                <w:sz w:val="12"/>
                <w:szCs w:val="12"/>
              </w:rPr>
            </w:pPr>
          </w:p>
        </w:tc>
        <w:tc>
          <w:tcPr>
            <w:tcW w:w="1134" w:type="dxa"/>
            <w:vMerge/>
          </w:tcPr>
          <w:p w:rsidR="00F36107" w:rsidRPr="00DA3FCB" w:rsidRDefault="00F36107" w:rsidP="00F36107">
            <w:pPr>
              <w:autoSpaceDE w:val="0"/>
              <w:autoSpaceDN w:val="0"/>
              <w:adjustRightInd w:val="0"/>
              <w:rPr>
                <w:rFonts w:ascii="Arial" w:hAnsi="Arial" w:cs="Arial"/>
                <w:sz w:val="12"/>
                <w:szCs w:val="12"/>
              </w:rPr>
            </w:pPr>
          </w:p>
        </w:tc>
        <w:tc>
          <w:tcPr>
            <w:tcW w:w="851"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709"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1361" w:type="dxa"/>
          </w:tcPr>
          <w:p w:rsidR="00F36107" w:rsidRPr="00DA3FCB" w:rsidRDefault="00F36107" w:rsidP="00F36107">
            <w:pPr>
              <w:autoSpaceDE w:val="0"/>
              <w:autoSpaceDN w:val="0"/>
              <w:adjustRightInd w:val="0"/>
              <w:rPr>
                <w:rFonts w:ascii="Arial" w:hAnsi="Arial" w:cs="Arial"/>
                <w:b/>
                <w:sz w:val="12"/>
                <w:szCs w:val="12"/>
              </w:rPr>
            </w:pPr>
            <w:r w:rsidRPr="00DA3FCB">
              <w:rPr>
                <w:rFonts w:ascii="Arial" w:hAnsi="Arial" w:cs="Arial"/>
                <w:b/>
                <w:sz w:val="12"/>
                <w:szCs w:val="12"/>
              </w:rPr>
              <w:t>итого:</w:t>
            </w:r>
          </w:p>
        </w:tc>
        <w:tc>
          <w:tcPr>
            <w:tcW w:w="778"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1246,972</w:t>
            </w:r>
          </w:p>
        </w:tc>
        <w:tc>
          <w:tcPr>
            <w:tcW w:w="696"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3436,079</w:t>
            </w:r>
          </w:p>
        </w:tc>
        <w:tc>
          <w:tcPr>
            <w:tcW w:w="720"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c>
          <w:tcPr>
            <w:tcW w:w="700"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6070,23773</w:t>
            </w:r>
          </w:p>
        </w:tc>
        <w:tc>
          <w:tcPr>
            <w:tcW w:w="716"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9181,902</w:t>
            </w:r>
          </w:p>
        </w:tc>
        <w:tc>
          <w:tcPr>
            <w:tcW w:w="420"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w:t>
            </w:r>
          </w:p>
        </w:tc>
        <w:tc>
          <w:tcPr>
            <w:tcW w:w="413"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w:t>
            </w:r>
          </w:p>
        </w:tc>
      </w:tr>
      <w:tr w:rsidR="00DA3FCB" w:rsidRPr="00DA3FCB" w:rsidTr="00DA3FCB">
        <w:trPr>
          <w:trHeight w:val="20"/>
          <w:jc w:val="center"/>
        </w:trPr>
        <w:tc>
          <w:tcPr>
            <w:tcW w:w="282"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1.2.3</w:t>
            </w:r>
          </w:p>
        </w:tc>
        <w:tc>
          <w:tcPr>
            <w:tcW w:w="2548" w:type="dxa"/>
            <w:vMerge w:val="restart"/>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Разработка и проверка эскизной и/или проектной и/или сметной и/или проектно-сметной документации</w:t>
            </w:r>
          </w:p>
        </w:tc>
        <w:tc>
          <w:tcPr>
            <w:tcW w:w="1134" w:type="dxa"/>
            <w:vMerge w:val="restart"/>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комитет жилищно-коммунального и дорожного хозяйства</w:t>
            </w:r>
          </w:p>
        </w:tc>
        <w:tc>
          <w:tcPr>
            <w:tcW w:w="851"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2018-2024</w:t>
            </w:r>
          </w:p>
        </w:tc>
        <w:tc>
          <w:tcPr>
            <w:tcW w:w="709"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1.3.</w:t>
            </w:r>
          </w:p>
        </w:tc>
        <w:tc>
          <w:tcPr>
            <w:tcW w:w="1361" w:type="dxa"/>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бюджет Валдайского городского поселения</w:t>
            </w:r>
          </w:p>
        </w:tc>
        <w:tc>
          <w:tcPr>
            <w:tcW w:w="778"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51,400</w:t>
            </w:r>
          </w:p>
        </w:tc>
        <w:tc>
          <w:tcPr>
            <w:tcW w:w="696"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60,000</w:t>
            </w:r>
          </w:p>
        </w:tc>
        <w:tc>
          <w:tcPr>
            <w:tcW w:w="720" w:type="dxa"/>
            <w:vAlign w:val="center"/>
          </w:tcPr>
          <w:p w:rsidR="00F36107" w:rsidRPr="00DA3FCB" w:rsidRDefault="00F36107" w:rsidP="00F36107">
            <w:pPr>
              <w:autoSpaceDE w:val="0"/>
              <w:autoSpaceDN w:val="0"/>
              <w:adjustRightInd w:val="0"/>
              <w:jc w:val="center"/>
              <w:rPr>
                <w:rFonts w:ascii="Arial" w:hAnsi="Arial" w:cs="Arial"/>
                <w:sz w:val="12"/>
                <w:szCs w:val="12"/>
                <w:lang w:val="en-US"/>
              </w:rPr>
            </w:pPr>
            <w:r w:rsidRPr="00DA3FCB">
              <w:rPr>
                <w:rFonts w:ascii="Arial" w:hAnsi="Arial" w:cs="Arial"/>
                <w:sz w:val="12"/>
                <w:szCs w:val="12"/>
                <w:lang w:val="en-US"/>
              </w:rPr>
              <w:t>218</w:t>
            </w:r>
            <w:r w:rsidRPr="00DA3FCB">
              <w:rPr>
                <w:rFonts w:ascii="Arial" w:hAnsi="Arial" w:cs="Arial"/>
                <w:sz w:val="12"/>
                <w:szCs w:val="12"/>
              </w:rPr>
              <w:t>,</w:t>
            </w:r>
            <w:r w:rsidRPr="00DA3FCB">
              <w:rPr>
                <w:rFonts w:ascii="Arial" w:hAnsi="Arial" w:cs="Arial"/>
                <w:sz w:val="12"/>
                <w:szCs w:val="12"/>
                <w:lang w:val="en-US"/>
              </w:rPr>
              <w:t>945</w:t>
            </w:r>
          </w:p>
        </w:tc>
        <w:tc>
          <w:tcPr>
            <w:tcW w:w="700"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264,0</w:t>
            </w:r>
          </w:p>
        </w:tc>
        <w:tc>
          <w:tcPr>
            <w:tcW w:w="716"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420"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w:t>
            </w:r>
          </w:p>
        </w:tc>
        <w:tc>
          <w:tcPr>
            <w:tcW w:w="413" w:type="dxa"/>
            <w:vAlign w:val="center"/>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w:t>
            </w:r>
          </w:p>
        </w:tc>
      </w:tr>
      <w:tr w:rsidR="00DA3FCB" w:rsidRPr="00DA3FCB" w:rsidTr="00DA3FCB">
        <w:trPr>
          <w:trHeight w:val="20"/>
          <w:jc w:val="center"/>
        </w:trPr>
        <w:tc>
          <w:tcPr>
            <w:tcW w:w="282"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2548" w:type="dxa"/>
            <w:vMerge/>
          </w:tcPr>
          <w:p w:rsidR="00F36107" w:rsidRPr="00DA3FCB" w:rsidRDefault="00F36107" w:rsidP="00F36107">
            <w:pPr>
              <w:autoSpaceDE w:val="0"/>
              <w:autoSpaceDN w:val="0"/>
              <w:adjustRightInd w:val="0"/>
              <w:rPr>
                <w:rFonts w:ascii="Arial" w:hAnsi="Arial" w:cs="Arial"/>
                <w:sz w:val="12"/>
                <w:szCs w:val="12"/>
              </w:rPr>
            </w:pPr>
          </w:p>
        </w:tc>
        <w:tc>
          <w:tcPr>
            <w:tcW w:w="1134" w:type="dxa"/>
            <w:vMerge/>
          </w:tcPr>
          <w:p w:rsidR="00F36107" w:rsidRPr="00DA3FCB" w:rsidRDefault="00F36107" w:rsidP="00F36107">
            <w:pPr>
              <w:autoSpaceDE w:val="0"/>
              <w:autoSpaceDN w:val="0"/>
              <w:adjustRightInd w:val="0"/>
              <w:rPr>
                <w:rFonts w:ascii="Arial" w:hAnsi="Arial" w:cs="Arial"/>
                <w:sz w:val="12"/>
                <w:szCs w:val="12"/>
              </w:rPr>
            </w:pPr>
          </w:p>
        </w:tc>
        <w:tc>
          <w:tcPr>
            <w:tcW w:w="851"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709"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1361" w:type="dxa"/>
          </w:tcPr>
          <w:p w:rsidR="00F36107" w:rsidRPr="00DA3FCB" w:rsidRDefault="00F36107" w:rsidP="00F36107">
            <w:pPr>
              <w:autoSpaceDE w:val="0"/>
              <w:autoSpaceDN w:val="0"/>
              <w:adjustRightInd w:val="0"/>
              <w:rPr>
                <w:rFonts w:ascii="Arial" w:hAnsi="Arial" w:cs="Arial"/>
                <w:b/>
                <w:sz w:val="12"/>
                <w:szCs w:val="12"/>
              </w:rPr>
            </w:pPr>
            <w:r w:rsidRPr="00DA3FCB">
              <w:rPr>
                <w:rFonts w:ascii="Arial" w:hAnsi="Arial" w:cs="Arial"/>
                <w:b/>
                <w:sz w:val="12"/>
                <w:szCs w:val="12"/>
              </w:rPr>
              <w:t>итого:</w:t>
            </w:r>
          </w:p>
        </w:tc>
        <w:tc>
          <w:tcPr>
            <w:tcW w:w="778"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51,400</w:t>
            </w:r>
          </w:p>
        </w:tc>
        <w:tc>
          <w:tcPr>
            <w:tcW w:w="696"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60,000</w:t>
            </w:r>
          </w:p>
        </w:tc>
        <w:tc>
          <w:tcPr>
            <w:tcW w:w="720" w:type="dxa"/>
            <w:vAlign w:val="center"/>
          </w:tcPr>
          <w:p w:rsidR="00F36107" w:rsidRPr="00DA3FCB" w:rsidRDefault="00F36107" w:rsidP="00F36107">
            <w:pPr>
              <w:autoSpaceDE w:val="0"/>
              <w:autoSpaceDN w:val="0"/>
              <w:adjustRightInd w:val="0"/>
              <w:jc w:val="center"/>
              <w:rPr>
                <w:rFonts w:ascii="Arial" w:hAnsi="Arial" w:cs="Arial"/>
                <w:b/>
                <w:sz w:val="12"/>
                <w:szCs w:val="12"/>
                <w:lang w:val="en-US"/>
              </w:rPr>
            </w:pPr>
            <w:r w:rsidRPr="00DA3FCB">
              <w:rPr>
                <w:rFonts w:ascii="Arial" w:hAnsi="Arial" w:cs="Arial"/>
                <w:b/>
                <w:sz w:val="12"/>
                <w:szCs w:val="12"/>
                <w:lang w:val="en-US"/>
              </w:rPr>
              <w:t>218</w:t>
            </w:r>
            <w:r w:rsidRPr="00DA3FCB">
              <w:rPr>
                <w:rFonts w:ascii="Arial" w:hAnsi="Arial" w:cs="Arial"/>
                <w:b/>
                <w:sz w:val="12"/>
                <w:szCs w:val="12"/>
              </w:rPr>
              <w:t>,</w:t>
            </w:r>
            <w:r w:rsidRPr="00DA3FCB">
              <w:rPr>
                <w:rFonts w:ascii="Arial" w:hAnsi="Arial" w:cs="Arial"/>
                <w:b/>
                <w:sz w:val="12"/>
                <w:szCs w:val="12"/>
                <w:lang w:val="en-US"/>
              </w:rPr>
              <w:t>945</w:t>
            </w:r>
          </w:p>
        </w:tc>
        <w:tc>
          <w:tcPr>
            <w:tcW w:w="700"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264,0</w:t>
            </w:r>
          </w:p>
        </w:tc>
        <w:tc>
          <w:tcPr>
            <w:tcW w:w="716"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c>
          <w:tcPr>
            <w:tcW w:w="420" w:type="dxa"/>
            <w:vAlign w:val="center"/>
          </w:tcPr>
          <w:p w:rsidR="00F36107" w:rsidRPr="00DA3FCB" w:rsidRDefault="00F36107" w:rsidP="00F36107">
            <w:pPr>
              <w:autoSpaceDE w:val="0"/>
              <w:autoSpaceDN w:val="0"/>
              <w:adjustRightInd w:val="0"/>
              <w:jc w:val="center"/>
              <w:rPr>
                <w:rFonts w:ascii="Arial" w:hAnsi="Arial" w:cs="Arial"/>
                <w:sz w:val="12"/>
                <w:szCs w:val="12"/>
              </w:rPr>
            </w:pPr>
          </w:p>
        </w:tc>
        <w:tc>
          <w:tcPr>
            <w:tcW w:w="413" w:type="dxa"/>
            <w:vAlign w:val="center"/>
          </w:tcPr>
          <w:p w:rsidR="00F36107" w:rsidRPr="00DA3FCB" w:rsidRDefault="00F36107" w:rsidP="00F36107">
            <w:pPr>
              <w:autoSpaceDE w:val="0"/>
              <w:autoSpaceDN w:val="0"/>
              <w:adjustRightInd w:val="0"/>
              <w:jc w:val="center"/>
              <w:rPr>
                <w:rFonts w:ascii="Arial" w:hAnsi="Arial" w:cs="Arial"/>
                <w:sz w:val="12"/>
                <w:szCs w:val="12"/>
              </w:rPr>
            </w:pPr>
          </w:p>
        </w:tc>
      </w:tr>
      <w:tr w:rsidR="00DA3FCB" w:rsidRPr="00DA3FCB" w:rsidTr="00DA3FCB">
        <w:trPr>
          <w:trHeight w:val="20"/>
          <w:jc w:val="center"/>
        </w:trPr>
        <w:tc>
          <w:tcPr>
            <w:tcW w:w="282"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2548" w:type="dxa"/>
            <w:vMerge/>
          </w:tcPr>
          <w:p w:rsidR="00F36107" w:rsidRPr="00DA3FCB" w:rsidRDefault="00F36107" w:rsidP="00F36107">
            <w:pPr>
              <w:autoSpaceDE w:val="0"/>
              <w:autoSpaceDN w:val="0"/>
              <w:adjustRightInd w:val="0"/>
              <w:rPr>
                <w:rFonts w:ascii="Arial" w:hAnsi="Arial" w:cs="Arial"/>
                <w:sz w:val="12"/>
                <w:szCs w:val="12"/>
              </w:rPr>
            </w:pPr>
          </w:p>
        </w:tc>
        <w:tc>
          <w:tcPr>
            <w:tcW w:w="1134" w:type="dxa"/>
            <w:vMerge/>
          </w:tcPr>
          <w:p w:rsidR="00F36107" w:rsidRPr="00DA3FCB" w:rsidRDefault="00F36107" w:rsidP="00F36107">
            <w:pPr>
              <w:autoSpaceDE w:val="0"/>
              <w:autoSpaceDN w:val="0"/>
              <w:adjustRightInd w:val="0"/>
              <w:rPr>
                <w:rFonts w:ascii="Arial" w:hAnsi="Arial" w:cs="Arial"/>
                <w:sz w:val="12"/>
                <w:szCs w:val="12"/>
              </w:rPr>
            </w:pPr>
          </w:p>
        </w:tc>
        <w:tc>
          <w:tcPr>
            <w:tcW w:w="851"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709"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1361" w:type="dxa"/>
          </w:tcPr>
          <w:p w:rsidR="00F36107" w:rsidRPr="00DA3FCB" w:rsidRDefault="00F36107" w:rsidP="00F36107">
            <w:pPr>
              <w:autoSpaceDE w:val="0"/>
              <w:autoSpaceDN w:val="0"/>
              <w:adjustRightInd w:val="0"/>
              <w:rPr>
                <w:rFonts w:ascii="Arial" w:hAnsi="Arial" w:cs="Arial"/>
                <w:b/>
                <w:sz w:val="12"/>
                <w:szCs w:val="12"/>
              </w:rPr>
            </w:pPr>
            <w:r w:rsidRPr="00DA3FCB">
              <w:rPr>
                <w:rFonts w:ascii="Arial" w:hAnsi="Arial" w:cs="Arial"/>
                <w:b/>
                <w:sz w:val="12"/>
                <w:szCs w:val="12"/>
              </w:rPr>
              <w:t>всего:</w:t>
            </w:r>
          </w:p>
        </w:tc>
        <w:tc>
          <w:tcPr>
            <w:tcW w:w="778"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1298,372</w:t>
            </w:r>
          </w:p>
        </w:tc>
        <w:tc>
          <w:tcPr>
            <w:tcW w:w="696"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3496,079</w:t>
            </w:r>
          </w:p>
        </w:tc>
        <w:tc>
          <w:tcPr>
            <w:tcW w:w="720"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218,945</w:t>
            </w:r>
          </w:p>
        </w:tc>
        <w:tc>
          <w:tcPr>
            <w:tcW w:w="700"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6334,23773</w:t>
            </w:r>
          </w:p>
        </w:tc>
        <w:tc>
          <w:tcPr>
            <w:tcW w:w="716"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c>
          <w:tcPr>
            <w:tcW w:w="420" w:type="dxa"/>
            <w:vAlign w:val="center"/>
          </w:tcPr>
          <w:p w:rsidR="00F36107" w:rsidRPr="00DA3FCB" w:rsidRDefault="00F36107" w:rsidP="00F36107">
            <w:pPr>
              <w:autoSpaceDE w:val="0"/>
              <w:autoSpaceDN w:val="0"/>
              <w:adjustRightInd w:val="0"/>
              <w:jc w:val="center"/>
              <w:rPr>
                <w:rFonts w:ascii="Arial" w:hAnsi="Arial" w:cs="Arial"/>
                <w:sz w:val="12"/>
                <w:szCs w:val="12"/>
              </w:rPr>
            </w:pPr>
          </w:p>
        </w:tc>
        <w:tc>
          <w:tcPr>
            <w:tcW w:w="413" w:type="dxa"/>
            <w:vAlign w:val="center"/>
          </w:tcPr>
          <w:p w:rsidR="00F36107" w:rsidRPr="00DA3FCB" w:rsidRDefault="00F36107" w:rsidP="00F36107">
            <w:pPr>
              <w:autoSpaceDE w:val="0"/>
              <w:autoSpaceDN w:val="0"/>
              <w:adjustRightInd w:val="0"/>
              <w:jc w:val="center"/>
              <w:rPr>
                <w:rFonts w:ascii="Arial" w:hAnsi="Arial" w:cs="Arial"/>
                <w:sz w:val="12"/>
                <w:szCs w:val="12"/>
              </w:rPr>
            </w:pPr>
          </w:p>
        </w:tc>
      </w:tr>
      <w:tr w:rsidR="00F36107" w:rsidRPr="00DA3FCB" w:rsidTr="00DA3FCB">
        <w:trPr>
          <w:trHeight w:val="20"/>
          <w:jc w:val="center"/>
        </w:trPr>
        <w:tc>
          <w:tcPr>
            <w:tcW w:w="282"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1.3.</w:t>
            </w:r>
          </w:p>
        </w:tc>
        <w:tc>
          <w:tcPr>
            <w:tcW w:w="11046" w:type="dxa"/>
            <w:gridSpan w:val="12"/>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Задача 3. Создание универсальных механизмов вовлеченности заинтересованных граждан, заинтересованных организаций в реализацию проектов благоустройства территории Валдайского городского поселения</w:t>
            </w:r>
          </w:p>
        </w:tc>
      </w:tr>
      <w:tr w:rsidR="00DA3FCB" w:rsidRPr="00DA3FCB" w:rsidTr="00DA3FCB">
        <w:trPr>
          <w:trHeight w:val="20"/>
          <w:jc w:val="center"/>
        </w:trPr>
        <w:tc>
          <w:tcPr>
            <w:tcW w:w="282"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1.3.1</w:t>
            </w:r>
          </w:p>
        </w:tc>
        <w:tc>
          <w:tcPr>
            <w:tcW w:w="2548" w:type="dxa"/>
          </w:tcPr>
          <w:p w:rsidR="00F36107" w:rsidRPr="00DA3FCB" w:rsidRDefault="00F36107" w:rsidP="00DA3FCB">
            <w:pPr>
              <w:autoSpaceDE w:val="0"/>
              <w:autoSpaceDN w:val="0"/>
              <w:adjustRightInd w:val="0"/>
              <w:rPr>
                <w:rFonts w:ascii="Arial" w:hAnsi="Arial" w:cs="Arial"/>
                <w:sz w:val="12"/>
                <w:szCs w:val="12"/>
              </w:rPr>
            </w:pPr>
            <w:r w:rsidRPr="00DA3FCB">
              <w:rPr>
                <w:rFonts w:ascii="Arial" w:hAnsi="Arial" w:cs="Arial"/>
                <w:sz w:val="12"/>
                <w:szCs w:val="12"/>
              </w:rPr>
              <w:t>Проведение мероприятий по вовлечению населения в реализацию проектов благоустройства Валдайского городского поселения (Приложение 6)</w:t>
            </w:r>
          </w:p>
        </w:tc>
        <w:tc>
          <w:tcPr>
            <w:tcW w:w="1134" w:type="dxa"/>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комитет жилищно-коммунального и дорожного хозяйства</w:t>
            </w:r>
          </w:p>
        </w:tc>
        <w:tc>
          <w:tcPr>
            <w:tcW w:w="851"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2018-2024</w:t>
            </w:r>
          </w:p>
        </w:tc>
        <w:tc>
          <w:tcPr>
            <w:tcW w:w="709"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1.4,</w:t>
            </w:r>
          </w:p>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1.5.</w:t>
            </w:r>
          </w:p>
        </w:tc>
        <w:tc>
          <w:tcPr>
            <w:tcW w:w="1361" w:type="dxa"/>
          </w:tcPr>
          <w:p w:rsidR="00F36107" w:rsidRPr="00DA3FCB" w:rsidRDefault="00F36107" w:rsidP="00F36107">
            <w:pPr>
              <w:autoSpaceDE w:val="0"/>
              <w:autoSpaceDN w:val="0"/>
              <w:adjustRightInd w:val="0"/>
              <w:rPr>
                <w:rFonts w:ascii="Arial" w:hAnsi="Arial" w:cs="Arial"/>
                <w:sz w:val="12"/>
                <w:szCs w:val="12"/>
              </w:rPr>
            </w:pPr>
          </w:p>
        </w:tc>
        <w:tc>
          <w:tcPr>
            <w:tcW w:w="778"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w:t>
            </w:r>
          </w:p>
        </w:tc>
        <w:tc>
          <w:tcPr>
            <w:tcW w:w="696"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w:t>
            </w:r>
          </w:p>
        </w:tc>
        <w:tc>
          <w:tcPr>
            <w:tcW w:w="720"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w:t>
            </w:r>
          </w:p>
        </w:tc>
        <w:tc>
          <w:tcPr>
            <w:tcW w:w="700"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w:t>
            </w:r>
          </w:p>
        </w:tc>
        <w:tc>
          <w:tcPr>
            <w:tcW w:w="716"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w:t>
            </w:r>
          </w:p>
        </w:tc>
        <w:tc>
          <w:tcPr>
            <w:tcW w:w="420"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w:t>
            </w:r>
          </w:p>
        </w:tc>
        <w:tc>
          <w:tcPr>
            <w:tcW w:w="413"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w:t>
            </w:r>
          </w:p>
        </w:tc>
      </w:tr>
      <w:tr w:rsidR="00F36107" w:rsidRPr="00DA3FCB" w:rsidTr="00DA3FCB">
        <w:trPr>
          <w:trHeight w:val="20"/>
          <w:jc w:val="center"/>
        </w:trPr>
        <w:tc>
          <w:tcPr>
            <w:tcW w:w="282"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1.4.</w:t>
            </w:r>
          </w:p>
        </w:tc>
        <w:tc>
          <w:tcPr>
            <w:tcW w:w="11046" w:type="dxa"/>
            <w:gridSpan w:val="12"/>
          </w:tcPr>
          <w:p w:rsidR="00F36107" w:rsidRPr="00DA3FCB" w:rsidRDefault="00F36107" w:rsidP="00F36107">
            <w:pPr>
              <w:autoSpaceDE w:val="0"/>
              <w:autoSpaceDN w:val="0"/>
              <w:adjustRightInd w:val="0"/>
              <w:rPr>
                <w:rFonts w:ascii="Arial" w:hAnsi="Arial" w:cs="Arial"/>
                <w:b/>
                <w:sz w:val="12"/>
                <w:szCs w:val="12"/>
              </w:rPr>
            </w:pPr>
            <w:r w:rsidRPr="00DA3FCB">
              <w:rPr>
                <w:rFonts w:ascii="Arial" w:hAnsi="Arial" w:cs="Arial"/>
                <w:sz w:val="12"/>
                <w:szCs w:val="12"/>
              </w:rPr>
              <w:t>Задача 4.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DA3FCB" w:rsidRPr="00DA3FCB" w:rsidTr="00DA3FCB">
        <w:trPr>
          <w:trHeight w:val="20"/>
          <w:jc w:val="center"/>
        </w:trPr>
        <w:tc>
          <w:tcPr>
            <w:tcW w:w="282"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1.4.1</w:t>
            </w:r>
          </w:p>
        </w:tc>
        <w:tc>
          <w:tcPr>
            <w:tcW w:w="2548" w:type="dxa"/>
            <w:vMerge w:val="restart"/>
          </w:tcPr>
          <w:p w:rsidR="00F36107" w:rsidRPr="00DA3FCB" w:rsidRDefault="00F36107" w:rsidP="00464E91">
            <w:pPr>
              <w:autoSpaceDE w:val="0"/>
              <w:autoSpaceDN w:val="0"/>
              <w:adjustRightInd w:val="0"/>
              <w:rPr>
                <w:rFonts w:ascii="Arial" w:hAnsi="Arial" w:cs="Arial"/>
                <w:sz w:val="12"/>
                <w:szCs w:val="12"/>
              </w:rPr>
            </w:pPr>
            <w:r w:rsidRPr="00DA3FCB">
              <w:rPr>
                <w:rFonts w:ascii="Arial" w:hAnsi="Arial" w:cs="Arial"/>
                <w:sz w:val="12"/>
                <w:szCs w:val="12"/>
              </w:rPr>
              <w:t>Реализация проекта победителя Всероссийского конкурса лучших проектов создания комфортной городской среды «Валдай_ЦЕНТР»(реконструкция территории пл. Свободы, нижняя часть), включая разработку и проверку проектно-сметной документации</w:t>
            </w:r>
          </w:p>
        </w:tc>
        <w:tc>
          <w:tcPr>
            <w:tcW w:w="1134" w:type="dxa"/>
            <w:vMerge w:val="restart"/>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комитет жилищно-коммунального и дорожного хозяйства</w:t>
            </w:r>
          </w:p>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МАУ «РИЦ»</w:t>
            </w:r>
          </w:p>
        </w:tc>
        <w:tc>
          <w:tcPr>
            <w:tcW w:w="851"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2021</w:t>
            </w:r>
          </w:p>
        </w:tc>
        <w:tc>
          <w:tcPr>
            <w:tcW w:w="709"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1.6</w:t>
            </w:r>
          </w:p>
        </w:tc>
        <w:tc>
          <w:tcPr>
            <w:tcW w:w="1361" w:type="dxa"/>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бюджет Валдайского городского поселения</w:t>
            </w:r>
          </w:p>
        </w:tc>
        <w:tc>
          <w:tcPr>
            <w:tcW w:w="778"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696"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720"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700"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716"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2767,39215</w:t>
            </w:r>
          </w:p>
        </w:tc>
        <w:tc>
          <w:tcPr>
            <w:tcW w:w="420"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413"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r>
      <w:tr w:rsidR="00DA3FCB" w:rsidRPr="00DA3FCB" w:rsidTr="00DA3FCB">
        <w:trPr>
          <w:trHeight w:val="20"/>
          <w:jc w:val="center"/>
        </w:trPr>
        <w:tc>
          <w:tcPr>
            <w:tcW w:w="282"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2548" w:type="dxa"/>
            <w:vMerge/>
          </w:tcPr>
          <w:p w:rsidR="00F36107" w:rsidRPr="00DA3FCB" w:rsidRDefault="00F36107" w:rsidP="00F36107">
            <w:pPr>
              <w:autoSpaceDE w:val="0"/>
              <w:autoSpaceDN w:val="0"/>
              <w:adjustRightInd w:val="0"/>
              <w:rPr>
                <w:rFonts w:ascii="Arial" w:hAnsi="Arial" w:cs="Arial"/>
                <w:sz w:val="12"/>
                <w:szCs w:val="12"/>
              </w:rPr>
            </w:pPr>
          </w:p>
        </w:tc>
        <w:tc>
          <w:tcPr>
            <w:tcW w:w="1134" w:type="dxa"/>
            <w:vMerge/>
          </w:tcPr>
          <w:p w:rsidR="00F36107" w:rsidRPr="00DA3FCB" w:rsidRDefault="00F36107" w:rsidP="00F36107">
            <w:pPr>
              <w:autoSpaceDE w:val="0"/>
              <w:autoSpaceDN w:val="0"/>
              <w:adjustRightInd w:val="0"/>
              <w:rPr>
                <w:rFonts w:ascii="Arial" w:hAnsi="Arial" w:cs="Arial"/>
                <w:sz w:val="12"/>
                <w:szCs w:val="12"/>
              </w:rPr>
            </w:pPr>
          </w:p>
        </w:tc>
        <w:tc>
          <w:tcPr>
            <w:tcW w:w="851"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709"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1361" w:type="dxa"/>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областной и федеральный бюджеты</w:t>
            </w:r>
          </w:p>
        </w:tc>
        <w:tc>
          <w:tcPr>
            <w:tcW w:w="778"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696"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720"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700"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55000,00</w:t>
            </w:r>
          </w:p>
        </w:tc>
        <w:tc>
          <w:tcPr>
            <w:tcW w:w="716"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11100,00</w:t>
            </w:r>
          </w:p>
        </w:tc>
        <w:tc>
          <w:tcPr>
            <w:tcW w:w="420"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413"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r>
      <w:tr w:rsidR="00DA3FCB" w:rsidRPr="00DA3FCB" w:rsidTr="00DA3FCB">
        <w:trPr>
          <w:trHeight w:val="20"/>
          <w:jc w:val="center"/>
        </w:trPr>
        <w:tc>
          <w:tcPr>
            <w:tcW w:w="282"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2548" w:type="dxa"/>
            <w:vMerge/>
          </w:tcPr>
          <w:p w:rsidR="00F36107" w:rsidRPr="00DA3FCB" w:rsidRDefault="00F36107" w:rsidP="00F36107">
            <w:pPr>
              <w:autoSpaceDE w:val="0"/>
              <w:autoSpaceDN w:val="0"/>
              <w:adjustRightInd w:val="0"/>
              <w:rPr>
                <w:rFonts w:ascii="Arial" w:hAnsi="Arial" w:cs="Arial"/>
                <w:sz w:val="12"/>
                <w:szCs w:val="12"/>
              </w:rPr>
            </w:pPr>
          </w:p>
        </w:tc>
        <w:tc>
          <w:tcPr>
            <w:tcW w:w="1134" w:type="dxa"/>
            <w:vMerge/>
          </w:tcPr>
          <w:p w:rsidR="00F36107" w:rsidRPr="00DA3FCB" w:rsidRDefault="00F36107" w:rsidP="00F36107">
            <w:pPr>
              <w:autoSpaceDE w:val="0"/>
              <w:autoSpaceDN w:val="0"/>
              <w:adjustRightInd w:val="0"/>
              <w:rPr>
                <w:rFonts w:ascii="Arial" w:hAnsi="Arial" w:cs="Arial"/>
                <w:sz w:val="12"/>
                <w:szCs w:val="12"/>
              </w:rPr>
            </w:pPr>
          </w:p>
        </w:tc>
        <w:tc>
          <w:tcPr>
            <w:tcW w:w="851"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709" w:type="dxa"/>
            <w:vMerge/>
          </w:tcPr>
          <w:p w:rsidR="00F36107" w:rsidRPr="00DA3FCB" w:rsidRDefault="00F36107" w:rsidP="00F36107">
            <w:pPr>
              <w:autoSpaceDE w:val="0"/>
              <w:autoSpaceDN w:val="0"/>
              <w:adjustRightInd w:val="0"/>
              <w:jc w:val="center"/>
              <w:rPr>
                <w:rFonts w:ascii="Arial" w:hAnsi="Arial" w:cs="Arial"/>
                <w:sz w:val="12"/>
                <w:szCs w:val="12"/>
              </w:rPr>
            </w:pPr>
          </w:p>
        </w:tc>
        <w:tc>
          <w:tcPr>
            <w:tcW w:w="1361" w:type="dxa"/>
          </w:tcPr>
          <w:p w:rsidR="00F36107" w:rsidRPr="00DA3FCB" w:rsidRDefault="00F36107" w:rsidP="00F36107">
            <w:pPr>
              <w:autoSpaceDE w:val="0"/>
              <w:autoSpaceDN w:val="0"/>
              <w:adjustRightInd w:val="0"/>
              <w:rPr>
                <w:rFonts w:ascii="Arial" w:hAnsi="Arial" w:cs="Arial"/>
                <w:b/>
                <w:sz w:val="12"/>
                <w:szCs w:val="12"/>
              </w:rPr>
            </w:pPr>
            <w:r w:rsidRPr="00DA3FCB">
              <w:rPr>
                <w:rFonts w:ascii="Arial" w:hAnsi="Arial" w:cs="Arial"/>
                <w:b/>
                <w:sz w:val="12"/>
                <w:szCs w:val="12"/>
              </w:rPr>
              <w:t>итого:</w:t>
            </w:r>
          </w:p>
        </w:tc>
        <w:tc>
          <w:tcPr>
            <w:tcW w:w="778"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c>
          <w:tcPr>
            <w:tcW w:w="696"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c>
          <w:tcPr>
            <w:tcW w:w="720"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c>
          <w:tcPr>
            <w:tcW w:w="700"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55000,00</w:t>
            </w:r>
          </w:p>
        </w:tc>
        <w:tc>
          <w:tcPr>
            <w:tcW w:w="716"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13867,39215</w:t>
            </w:r>
          </w:p>
        </w:tc>
        <w:tc>
          <w:tcPr>
            <w:tcW w:w="420"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c>
          <w:tcPr>
            <w:tcW w:w="413"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r>
      <w:tr w:rsidR="00DA3FCB" w:rsidRPr="00DA3FCB" w:rsidTr="00DA3FCB">
        <w:trPr>
          <w:trHeight w:val="20"/>
          <w:jc w:val="center"/>
        </w:trPr>
        <w:tc>
          <w:tcPr>
            <w:tcW w:w="282"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1.4.2</w:t>
            </w:r>
          </w:p>
        </w:tc>
        <w:tc>
          <w:tcPr>
            <w:tcW w:w="2548" w:type="dxa"/>
            <w:vMerge w:val="restart"/>
          </w:tcPr>
          <w:p w:rsidR="00F36107" w:rsidRPr="00DA3FCB" w:rsidRDefault="00F36107" w:rsidP="00F36107">
            <w:pPr>
              <w:autoSpaceDE w:val="0"/>
              <w:autoSpaceDN w:val="0"/>
              <w:adjustRightInd w:val="0"/>
              <w:rPr>
                <w:rFonts w:ascii="Arial" w:hAnsi="Arial" w:cs="Arial"/>
                <w:b/>
                <w:sz w:val="12"/>
                <w:szCs w:val="12"/>
              </w:rPr>
            </w:pPr>
            <w:r w:rsidRPr="00DA3FCB">
              <w:rPr>
                <w:rFonts w:ascii="Arial" w:hAnsi="Arial" w:cs="Arial"/>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1134" w:type="dxa"/>
            <w:vMerge w:val="restart"/>
          </w:tcPr>
          <w:p w:rsidR="00F36107" w:rsidRPr="00DA3FCB" w:rsidRDefault="00F36107" w:rsidP="00F36107">
            <w:pPr>
              <w:autoSpaceDE w:val="0"/>
              <w:autoSpaceDN w:val="0"/>
              <w:adjustRightInd w:val="0"/>
              <w:rPr>
                <w:rFonts w:ascii="Arial" w:hAnsi="Arial" w:cs="Arial"/>
                <w:sz w:val="12"/>
                <w:szCs w:val="12"/>
              </w:rPr>
            </w:pPr>
            <w:r w:rsidRPr="00DA3FCB">
              <w:rPr>
                <w:rFonts w:ascii="Arial" w:hAnsi="Arial" w:cs="Arial"/>
                <w:sz w:val="12"/>
                <w:szCs w:val="12"/>
              </w:rPr>
              <w:t>комитет жилищно-коммунального и дорожного хозяйства</w:t>
            </w:r>
          </w:p>
          <w:p w:rsidR="00F36107" w:rsidRPr="00DA3FCB" w:rsidRDefault="00F36107" w:rsidP="00F36107">
            <w:pPr>
              <w:autoSpaceDE w:val="0"/>
              <w:autoSpaceDN w:val="0"/>
              <w:adjustRightInd w:val="0"/>
              <w:rPr>
                <w:rFonts w:ascii="Arial" w:hAnsi="Arial" w:cs="Arial"/>
                <w:b/>
                <w:sz w:val="12"/>
                <w:szCs w:val="12"/>
              </w:rPr>
            </w:pPr>
            <w:r w:rsidRPr="00DA3FCB">
              <w:rPr>
                <w:rFonts w:ascii="Arial" w:hAnsi="Arial" w:cs="Arial"/>
                <w:sz w:val="12"/>
                <w:szCs w:val="12"/>
              </w:rPr>
              <w:t>МАУ «РИЦ»</w:t>
            </w:r>
          </w:p>
        </w:tc>
        <w:tc>
          <w:tcPr>
            <w:tcW w:w="851"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2021</w:t>
            </w:r>
          </w:p>
        </w:tc>
        <w:tc>
          <w:tcPr>
            <w:tcW w:w="709" w:type="dxa"/>
            <w:vMerge w:val="restart"/>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1.7</w:t>
            </w:r>
          </w:p>
        </w:tc>
        <w:tc>
          <w:tcPr>
            <w:tcW w:w="1361" w:type="dxa"/>
          </w:tcPr>
          <w:p w:rsidR="00F36107" w:rsidRPr="00DA3FCB" w:rsidRDefault="00F36107" w:rsidP="00F36107">
            <w:pPr>
              <w:autoSpaceDE w:val="0"/>
              <w:autoSpaceDN w:val="0"/>
              <w:adjustRightInd w:val="0"/>
              <w:rPr>
                <w:rFonts w:ascii="Arial" w:hAnsi="Arial" w:cs="Arial"/>
                <w:b/>
                <w:sz w:val="12"/>
                <w:szCs w:val="12"/>
              </w:rPr>
            </w:pPr>
            <w:r w:rsidRPr="00DA3FCB">
              <w:rPr>
                <w:rFonts w:ascii="Arial" w:hAnsi="Arial" w:cs="Arial"/>
                <w:sz w:val="12"/>
                <w:szCs w:val="12"/>
              </w:rPr>
              <w:t>бюджет Валдайского городского поселения</w:t>
            </w:r>
          </w:p>
        </w:tc>
        <w:tc>
          <w:tcPr>
            <w:tcW w:w="778"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696"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720"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700"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2522,79448</w:t>
            </w:r>
          </w:p>
        </w:tc>
        <w:tc>
          <w:tcPr>
            <w:tcW w:w="716"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1878,040</w:t>
            </w:r>
          </w:p>
        </w:tc>
        <w:tc>
          <w:tcPr>
            <w:tcW w:w="420"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c>
          <w:tcPr>
            <w:tcW w:w="413" w:type="dxa"/>
          </w:tcPr>
          <w:p w:rsidR="00F36107" w:rsidRPr="00DA3FCB" w:rsidRDefault="00F36107" w:rsidP="00F36107">
            <w:pPr>
              <w:autoSpaceDE w:val="0"/>
              <w:autoSpaceDN w:val="0"/>
              <w:adjustRightInd w:val="0"/>
              <w:jc w:val="center"/>
              <w:rPr>
                <w:rFonts w:ascii="Arial" w:hAnsi="Arial" w:cs="Arial"/>
                <w:sz w:val="12"/>
                <w:szCs w:val="12"/>
              </w:rPr>
            </w:pPr>
            <w:r w:rsidRPr="00DA3FCB">
              <w:rPr>
                <w:rFonts w:ascii="Arial" w:hAnsi="Arial" w:cs="Arial"/>
                <w:sz w:val="12"/>
                <w:szCs w:val="12"/>
              </w:rPr>
              <w:t>0</w:t>
            </w:r>
          </w:p>
        </w:tc>
      </w:tr>
      <w:tr w:rsidR="00DA3FCB" w:rsidRPr="00DA3FCB" w:rsidTr="00DA3FCB">
        <w:trPr>
          <w:trHeight w:val="20"/>
          <w:jc w:val="center"/>
        </w:trPr>
        <w:tc>
          <w:tcPr>
            <w:tcW w:w="282" w:type="dxa"/>
            <w:vMerge/>
            <w:vAlign w:val="center"/>
          </w:tcPr>
          <w:p w:rsidR="00F36107" w:rsidRPr="00DA3FCB" w:rsidRDefault="00F36107" w:rsidP="00F36107">
            <w:pPr>
              <w:autoSpaceDE w:val="0"/>
              <w:autoSpaceDN w:val="0"/>
              <w:adjustRightInd w:val="0"/>
              <w:jc w:val="center"/>
              <w:rPr>
                <w:rFonts w:ascii="Arial" w:hAnsi="Arial" w:cs="Arial"/>
                <w:b/>
                <w:sz w:val="12"/>
                <w:szCs w:val="12"/>
              </w:rPr>
            </w:pPr>
          </w:p>
        </w:tc>
        <w:tc>
          <w:tcPr>
            <w:tcW w:w="2548" w:type="dxa"/>
            <w:vMerge/>
          </w:tcPr>
          <w:p w:rsidR="00F36107" w:rsidRPr="00DA3FCB" w:rsidRDefault="00F36107" w:rsidP="00F36107">
            <w:pPr>
              <w:autoSpaceDE w:val="0"/>
              <w:autoSpaceDN w:val="0"/>
              <w:adjustRightInd w:val="0"/>
              <w:jc w:val="center"/>
              <w:rPr>
                <w:rFonts w:ascii="Arial" w:hAnsi="Arial" w:cs="Arial"/>
                <w:b/>
                <w:sz w:val="12"/>
                <w:szCs w:val="12"/>
              </w:rPr>
            </w:pPr>
          </w:p>
        </w:tc>
        <w:tc>
          <w:tcPr>
            <w:tcW w:w="1134" w:type="dxa"/>
            <w:vMerge/>
          </w:tcPr>
          <w:p w:rsidR="00F36107" w:rsidRPr="00DA3FCB" w:rsidRDefault="00F36107" w:rsidP="00F36107">
            <w:pPr>
              <w:autoSpaceDE w:val="0"/>
              <w:autoSpaceDN w:val="0"/>
              <w:adjustRightInd w:val="0"/>
              <w:jc w:val="center"/>
              <w:rPr>
                <w:rFonts w:ascii="Arial" w:hAnsi="Arial" w:cs="Arial"/>
                <w:b/>
                <w:sz w:val="12"/>
                <w:szCs w:val="12"/>
              </w:rPr>
            </w:pPr>
          </w:p>
        </w:tc>
        <w:tc>
          <w:tcPr>
            <w:tcW w:w="851" w:type="dxa"/>
            <w:vMerge/>
          </w:tcPr>
          <w:p w:rsidR="00F36107" w:rsidRPr="00DA3FCB" w:rsidRDefault="00F36107" w:rsidP="00F36107">
            <w:pPr>
              <w:autoSpaceDE w:val="0"/>
              <w:autoSpaceDN w:val="0"/>
              <w:adjustRightInd w:val="0"/>
              <w:jc w:val="center"/>
              <w:rPr>
                <w:rFonts w:ascii="Arial" w:hAnsi="Arial" w:cs="Arial"/>
                <w:b/>
                <w:sz w:val="12"/>
                <w:szCs w:val="12"/>
              </w:rPr>
            </w:pPr>
          </w:p>
        </w:tc>
        <w:tc>
          <w:tcPr>
            <w:tcW w:w="709" w:type="dxa"/>
            <w:vMerge/>
          </w:tcPr>
          <w:p w:rsidR="00F36107" w:rsidRPr="00DA3FCB" w:rsidRDefault="00F36107" w:rsidP="00F36107">
            <w:pPr>
              <w:autoSpaceDE w:val="0"/>
              <w:autoSpaceDN w:val="0"/>
              <w:adjustRightInd w:val="0"/>
              <w:jc w:val="center"/>
              <w:rPr>
                <w:rFonts w:ascii="Arial" w:hAnsi="Arial" w:cs="Arial"/>
                <w:b/>
                <w:sz w:val="12"/>
                <w:szCs w:val="12"/>
              </w:rPr>
            </w:pPr>
          </w:p>
        </w:tc>
        <w:tc>
          <w:tcPr>
            <w:tcW w:w="1361" w:type="dxa"/>
          </w:tcPr>
          <w:p w:rsidR="00F36107" w:rsidRPr="00DA3FCB" w:rsidRDefault="00F36107" w:rsidP="00F36107">
            <w:pPr>
              <w:autoSpaceDE w:val="0"/>
              <w:autoSpaceDN w:val="0"/>
              <w:adjustRightInd w:val="0"/>
              <w:rPr>
                <w:rFonts w:ascii="Arial" w:hAnsi="Arial" w:cs="Arial"/>
                <w:b/>
                <w:sz w:val="12"/>
                <w:szCs w:val="12"/>
              </w:rPr>
            </w:pPr>
            <w:r w:rsidRPr="00DA3FCB">
              <w:rPr>
                <w:rFonts w:ascii="Arial" w:hAnsi="Arial" w:cs="Arial"/>
                <w:b/>
                <w:sz w:val="12"/>
                <w:szCs w:val="12"/>
              </w:rPr>
              <w:t>итого:</w:t>
            </w:r>
          </w:p>
        </w:tc>
        <w:tc>
          <w:tcPr>
            <w:tcW w:w="778"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c>
          <w:tcPr>
            <w:tcW w:w="696"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c>
          <w:tcPr>
            <w:tcW w:w="720"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c>
          <w:tcPr>
            <w:tcW w:w="700"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2522,79448</w:t>
            </w:r>
          </w:p>
        </w:tc>
        <w:tc>
          <w:tcPr>
            <w:tcW w:w="716"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1878,040</w:t>
            </w:r>
          </w:p>
        </w:tc>
        <w:tc>
          <w:tcPr>
            <w:tcW w:w="420"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c>
          <w:tcPr>
            <w:tcW w:w="413"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r>
      <w:tr w:rsidR="00DA3FCB" w:rsidRPr="00DA3FCB" w:rsidTr="00DA3FCB">
        <w:trPr>
          <w:trHeight w:val="20"/>
          <w:jc w:val="center"/>
        </w:trPr>
        <w:tc>
          <w:tcPr>
            <w:tcW w:w="282" w:type="dxa"/>
            <w:vMerge/>
            <w:vAlign w:val="center"/>
          </w:tcPr>
          <w:p w:rsidR="00F36107" w:rsidRPr="00DA3FCB" w:rsidRDefault="00F36107" w:rsidP="00F36107">
            <w:pPr>
              <w:autoSpaceDE w:val="0"/>
              <w:autoSpaceDN w:val="0"/>
              <w:adjustRightInd w:val="0"/>
              <w:jc w:val="center"/>
              <w:rPr>
                <w:rFonts w:ascii="Arial" w:hAnsi="Arial" w:cs="Arial"/>
                <w:b/>
                <w:sz w:val="12"/>
                <w:szCs w:val="12"/>
              </w:rPr>
            </w:pPr>
          </w:p>
        </w:tc>
        <w:tc>
          <w:tcPr>
            <w:tcW w:w="2548" w:type="dxa"/>
            <w:vMerge/>
          </w:tcPr>
          <w:p w:rsidR="00F36107" w:rsidRPr="00DA3FCB" w:rsidRDefault="00F36107" w:rsidP="00F36107">
            <w:pPr>
              <w:autoSpaceDE w:val="0"/>
              <w:autoSpaceDN w:val="0"/>
              <w:adjustRightInd w:val="0"/>
              <w:jc w:val="center"/>
              <w:rPr>
                <w:rFonts w:ascii="Arial" w:hAnsi="Arial" w:cs="Arial"/>
                <w:b/>
                <w:sz w:val="12"/>
                <w:szCs w:val="12"/>
              </w:rPr>
            </w:pPr>
          </w:p>
        </w:tc>
        <w:tc>
          <w:tcPr>
            <w:tcW w:w="1134" w:type="dxa"/>
            <w:vMerge/>
          </w:tcPr>
          <w:p w:rsidR="00F36107" w:rsidRPr="00DA3FCB" w:rsidRDefault="00F36107" w:rsidP="00F36107">
            <w:pPr>
              <w:autoSpaceDE w:val="0"/>
              <w:autoSpaceDN w:val="0"/>
              <w:adjustRightInd w:val="0"/>
              <w:jc w:val="center"/>
              <w:rPr>
                <w:rFonts w:ascii="Arial" w:hAnsi="Arial" w:cs="Arial"/>
                <w:b/>
                <w:sz w:val="12"/>
                <w:szCs w:val="12"/>
              </w:rPr>
            </w:pPr>
          </w:p>
        </w:tc>
        <w:tc>
          <w:tcPr>
            <w:tcW w:w="851" w:type="dxa"/>
            <w:vMerge/>
          </w:tcPr>
          <w:p w:rsidR="00F36107" w:rsidRPr="00DA3FCB" w:rsidRDefault="00F36107" w:rsidP="00F36107">
            <w:pPr>
              <w:autoSpaceDE w:val="0"/>
              <w:autoSpaceDN w:val="0"/>
              <w:adjustRightInd w:val="0"/>
              <w:jc w:val="center"/>
              <w:rPr>
                <w:rFonts w:ascii="Arial" w:hAnsi="Arial" w:cs="Arial"/>
                <w:b/>
                <w:sz w:val="12"/>
                <w:szCs w:val="12"/>
              </w:rPr>
            </w:pPr>
          </w:p>
        </w:tc>
        <w:tc>
          <w:tcPr>
            <w:tcW w:w="709" w:type="dxa"/>
            <w:vMerge/>
          </w:tcPr>
          <w:p w:rsidR="00F36107" w:rsidRPr="00DA3FCB" w:rsidRDefault="00F36107" w:rsidP="00F36107">
            <w:pPr>
              <w:autoSpaceDE w:val="0"/>
              <w:autoSpaceDN w:val="0"/>
              <w:adjustRightInd w:val="0"/>
              <w:jc w:val="center"/>
              <w:rPr>
                <w:rFonts w:ascii="Arial" w:hAnsi="Arial" w:cs="Arial"/>
                <w:b/>
                <w:sz w:val="12"/>
                <w:szCs w:val="12"/>
              </w:rPr>
            </w:pPr>
          </w:p>
        </w:tc>
        <w:tc>
          <w:tcPr>
            <w:tcW w:w="1361" w:type="dxa"/>
          </w:tcPr>
          <w:p w:rsidR="00F36107" w:rsidRPr="00DA3FCB" w:rsidRDefault="00F36107" w:rsidP="00F36107">
            <w:pPr>
              <w:autoSpaceDE w:val="0"/>
              <w:autoSpaceDN w:val="0"/>
              <w:adjustRightInd w:val="0"/>
              <w:rPr>
                <w:rFonts w:ascii="Arial" w:hAnsi="Arial" w:cs="Arial"/>
                <w:b/>
                <w:sz w:val="12"/>
                <w:szCs w:val="12"/>
              </w:rPr>
            </w:pPr>
            <w:r w:rsidRPr="00DA3FCB">
              <w:rPr>
                <w:rFonts w:ascii="Arial" w:hAnsi="Arial" w:cs="Arial"/>
                <w:b/>
                <w:sz w:val="12"/>
                <w:szCs w:val="12"/>
              </w:rPr>
              <w:t>всего:</w:t>
            </w:r>
          </w:p>
        </w:tc>
        <w:tc>
          <w:tcPr>
            <w:tcW w:w="778"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c>
          <w:tcPr>
            <w:tcW w:w="696"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c>
          <w:tcPr>
            <w:tcW w:w="720"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c>
          <w:tcPr>
            <w:tcW w:w="700"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57522,7948</w:t>
            </w:r>
          </w:p>
        </w:tc>
        <w:tc>
          <w:tcPr>
            <w:tcW w:w="716"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15492,95895</w:t>
            </w:r>
          </w:p>
        </w:tc>
        <w:tc>
          <w:tcPr>
            <w:tcW w:w="420"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c>
          <w:tcPr>
            <w:tcW w:w="413" w:type="dxa"/>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w:t>
            </w:r>
          </w:p>
        </w:tc>
      </w:tr>
      <w:tr w:rsidR="00DA3FCB" w:rsidRPr="00DA3FCB" w:rsidTr="00DA3FCB">
        <w:trPr>
          <w:trHeight w:val="20"/>
          <w:jc w:val="center"/>
        </w:trPr>
        <w:tc>
          <w:tcPr>
            <w:tcW w:w="5524" w:type="dxa"/>
            <w:gridSpan w:val="5"/>
            <w:vMerge w:val="restart"/>
          </w:tcPr>
          <w:p w:rsidR="00F36107" w:rsidRPr="00DA3FCB" w:rsidRDefault="00F36107" w:rsidP="00F36107">
            <w:pPr>
              <w:autoSpaceDE w:val="0"/>
              <w:autoSpaceDN w:val="0"/>
              <w:adjustRightInd w:val="0"/>
              <w:rPr>
                <w:rFonts w:ascii="Arial" w:hAnsi="Arial" w:cs="Arial"/>
                <w:b/>
                <w:sz w:val="12"/>
                <w:szCs w:val="12"/>
              </w:rPr>
            </w:pPr>
            <w:r w:rsidRPr="00DA3FCB">
              <w:rPr>
                <w:rFonts w:ascii="Arial" w:hAnsi="Arial" w:cs="Arial"/>
                <w:b/>
                <w:sz w:val="12"/>
                <w:szCs w:val="12"/>
              </w:rPr>
              <w:t>Всего по муниципальной программе:</w:t>
            </w:r>
          </w:p>
        </w:tc>
        <w:tc>
          <w:tcPr>
            <w:tcW w:w="1361" w:type="dxa"/>
          </w:tcPr>
          <w:p w:rsidR="00F36107" w:rsidRPr="00DA3FCB" w:rsidRDefault="00F36107" w:rsidP="00F36107">
            <w:pPr>
              <w:autoSpaceDE w:val="0"/>
              <w:autoSpaceDN w:val="0"/>
              <w:adjustRightInd w:val="0"/>
              <w:rPr>
                <w:rFonts w:ascii="Arial" w:hAnsi="Arial" w:cs="Arial"/>
                <w:b/>
                <w:sz w:val="12"/>
                <w:szCs w:val="12"/>
              </w:rPr>
            </w:pPr>
            <w:r w:rsidRPr="00DA3FCB">
              <w:rPr>
                <w:rFonts w:ascii="Arial" w:hAnsi="Arial" w:cs="Arial"/>
                <w:b/>
                <w:sz w:val="12"/>
                <w:szCs w:val="12"/>
              </w:rPr>
              <w:t>бюджет Валдайского городского поселения</w:t>
            </w:r>
          </w:p>
        </w:tc>
        <w:tc>
          <w:tcPr>
            <w:tcW w:w="778"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864,692</w:t>
            </w:r>
          </w:p>
        </w:tc>
        <w:tc>
          <w:tcPr>
            <w:tcW w:w="696"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2842,460</w:t>
            </w:r>
          </w:p>
        </w:tc>
        <w:tc>
          <w:tcPr>
            <w:tcW w:w="720" w:type="dxa"/>
            <w:vAlign w:val="center"/>
          </w:tcPr>
          <w:p w:rsidR="00F36107" w:rsidRPr="00DA3FCB" w:rsidRDefault="00F36107" w:rsidP="00F36107">
            <w:pPr>
              <w:autoSpaceDE w:val="0"/>
              <w:autoSpaceDN w:val="0"/>
              <w:adjustRightInd w:val="0"/>
              <w:jc w:val="center"/>
              <w:rPr>
                <w:rFonts w:ascii="Arial" w:hAnsi="Arial" w:cs="Arial"/>
                <w:b/>
                <w:sz w:val="12"/>
                <w:szCs w:val="12"/>
                <w:lang w:val="en-US"/>
              </w:rPr>
            </w:pPr>
            <w:r w:rsidRPr="00DA3FCB">
              <w:rPr>
                <w:rFonts w:ascii="Arial" w:hAnsi="Arial" w:cs="Arial"/>
                <w:b/>
                <w:sz w:val="12"/>
                <w:szCs w:val="12"/>
              </w:rPr>
              <w:t>1</w:t>
            </w:r>
            <w:r w:rsidRPr="00DA3FCB">
              <w:rPr>
                <w:rFonts w:ascii="Arial" w:hAnsi="Arial" w:cs="Arial"/>
                <w:b/>
                <w:sz w:val="12"/>
                <w:szCs w:val="12"/>
                <w:lang w:val="en-US"/>
              </w:rPr>
              <w:t>887</w:t>
            </w:r>
            <w:r w:rsidRPr="00DA3FCB">
              <w:rPr>
                <w:rFonts w:ascii="Arial" w:hAnsi="Arial" w:cs="Arial"/>
                <w:b/>
                <w:sz w:val="12"/>
                <w:szCs w:val="12"/>
              </w:rPr>
              <w:t>,</w:t>
            </w:r>
            <w:r w:rsidRPr="00DA3FCB">
              <w:rPr>
                <w:rFonts w:ascii="Arial" w:hAnsi="Arial" w:cs="Arial"/>
                <w:b/>
                <w:sz w:val="12"/>
                <w:szCs w:val="12"/>
                <w:lang w:val="en-US"/>
              </w:rPr>
              <w:t>218</w:t>
            </w:r>
          </w:p>
        </w:tc>
        <w:tc>
          <w:tcPr>
            <w:tcW w:w="700"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6251,21053</w:t>
            </w:r>
          </w:p>
        </w:tc>
        <w:tc>
          <w:tcPr>
            <w:tcW w:w="716"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10952,52915</w:t>
            </w:r>
          </w:p>
        </w:tc>
        <w:tc>
          <w:tcPr>
            <w:tcW w:w="420"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w:t>
            </w:r>
          </w:p>
        </w:tc>
        <w:tc>
          <w:tcPr>
            <w:tcW w:w="413"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w:t>
            </w:r>
          </w:p>
        </w:tc>
      </w:tr>
      <w:tr w:rsidR="00DA3FCB" w:rsidRPr="00DA3FCB" w:rsidTr="00DA3FCB">
        <w:trPr>
          <w:trHeight w:val="20"/>
          <w:jc w:val="center"/>
        </w:trPr>
        <w:tc>
          <w:tcPr>
            <w:tcW w:w="5524" w:type="dxa"/>
            <w:gridSpan w:val="5"/>
            <w:vMerge/>
          </w:tcPr>
          <w:p w:rsidR="00F36107" w:rsidRPr="00DA3FCB" w:rsidRDefault="00F36107" w:rsidP="00F36107">
            <w:pPr>
              <w:autoSpaceDE w:val="0"/>
              <w:autoSpaceDN w:val="0"/>
              <w:adjustRightInd w:val="0"/>
              <w:jc w:val="center"/>
              <w:rPr>
                <w:rFonts w:ascii="Arial" w:hAnsi="Arial" w:cs="Arial"/>
                <w:b/>
                <w:sz w:val="12"/>
                <w:szCs w:val="12"/>
              </w:rPr>
            </w:pPr>
          </w:p>
        </w:tc>
        <w:tc>
          <w:tcPr>
            <w:tcW w:w="1361" w:type="dxa"/>
          </w:tcPr>
          <w:p w:rsidR="00F36107" w:rsidRPr="00DA3FCB" w:rsidRDefault="00F36107" w:rsidP="00F36107">
            <w:pPr>
              <w:autoSpaceDE w:val="0"/>
              <w:autoSpaceDN w:val="0"/>
              <w:adjustRightInd w:val="0"/>
              <w:rPr>
                <w:rFonts w:ascii="Arial" w:hAnsi="Arial" w:cs="Arial"/>
                <w:b/>
                <w:sz w:val="12"/>
                <w:szCs w:val="12"/>
              </w:rPr>
            </w:pPr>
            <w:r w:rsidRPr="00DA3FCB">
              <w:rPr>
                <w:rFonts w:ascii="Arial" w:hAnsi="Arial" w:cs="Arial"/>
                <w:b/>
                <w:sz w:val="12"/>
                <w:szCs w:val="12"/>
              </w:rPr>
              <w:t>областной и федеральный бюджеты</w:t>
            </w:r>
          </w:p>
        </w:tc>
        <w:tc>
          <w:tcPr>
            <w:tcW w:w="778"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3253,166</w:t>
            </w:r>
          </w:p>
        </w:tc>
        <w:tc>
          <w:tcPr>
            <w:tcW w:w="696"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4013,733</w:t>
            </w:r>
          </w:p>
        </w:tc>
        <w:tc>
          <w:tcPr>
            <w:tcW w:w="720"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2917,568</w:t>
            </w:r>
          </w:p>
        </w:tc>
        <w:tc>
          <w:tcPr>
            <w:tcW w:w="700"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57605,822</w:t>
            </w:r>
          </w:p>
        </w:tc>
        <w:tc>
          <w:tcPr>
            <w:tcW w:w="716" w:type="dxa"/>
            <w:vAlign w:val="center"/>
          </w:tcPr>
          <w:p w:rsidR="00F36107" w:rsidRPr="00DA3FCB" w:rsidRDefault="00F36107" w:rsidP="00F36107">
            <w:pPr>
              <w:autoSpaceDE w:val="0"/>
              <w:autoSpaceDN w:val="0"/>
              <w:adjustRightInd w:val="0"/>
              <w:jc w:val="center"/>
              <w:rPr>
                <w:rFonts w:ascii="Arial" w:hAnsi="Arial" w:cs="Arial"/>
                <w:b/>
                <w:sz w:val="12"/>
                <w:szCs w:val="12"/>
                <w:lang w:val="en-US"/>
              </w:rPr>
            </w:pPr>
            <w:r w:rsidRPr="00DA3FCB">
              <w:rPr>
                <w:rFonts w:ascii="Arial" w:hAnsi="Arial" w:cs="Arial"/>
                <w:b/>
                <w:sz w:val="12"/>
                <w:szCs w:val="12"/>
              </w:rPr>
              <w:t>14891,608</w:t>
            </w:r>
          </w:p>
        </w:tc>
        <w:tc>
          <w:tcPr>
            <w:tcW w:w="420"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w:t>
            </w:r>
          </w:p>
        </w:tc>
        <w:tc>
          <w:tcPr>
            <w:tcW w:w="413"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w:t>
            </w:r>
          </w:p>
        </w:tc>
      </w:tr>
      <w:tr w:rsidR="00DA3FCB" w:rsidRPr="00DA3FCB" w:rsidTr="00DA3FCB">
        <w:trPr>
          <w:trHeight w:val="20"/>
          <w:jc w:val="center"/>
        </w:trPr>
        <w:tc>
          <w:tcPr>
            <w:tcW w:w="5524" w:type="dxa"/>
            <w:gridSpan w:val="5"/>
            <w:vMerge/>
          </w:tcPr>
          <w:p w:rsidR="00F36107" w:rsidRPr="00DA3FCB" w:rsidRDefault="00F36107" w:rsidP="00F36107">
            <w:pPr>
              <w:autoSpaceDE w:val="0"/>
              <w:autoSpaceDN w:val="0"/>
              <w:adjustRightInd w:val="0"/>
              <w:jc w:val="center"/>
              <w:rPr>
                <w:rFonts w:ascii="Arial" w:hAnsi="Arial" w:cs="Arial"/>
                <w:b/>
                <w:sz w:val="12"/>
                <w:szCs w:val="12"/>
              </w:rPr>
            </w:pPr>
          </w:p>
        </w:tc>
        <w:tc>
          <w:tcPr>
            <w:tcW w:w="1361" w:type="dxa"/>
          </w:tcPr>
          <w:p w:rsidR="00F36107" w:rsidRPr="00DA3FCB" w:rsidRDefault="00F36107" w:rsidP="00F36107">
            <w:pPr>
              <w:autoSpaceDE w:val="0"/>
              <w:autoSpaceDN w:val="0"/>
              <w:adjustRightInd w:val="0"/>
              <w:rPr>
                <w:rFonts w:ascii="Arial" w:hAnsi="Arial" w:cs="Arial"/>
                <w:b/>
                <w:sz w:val="12"/>
                <w:szCs w:val="12"/>
              </w:rPr>
            </w:pPr>
            <w:r w:rsidRPr="00DA3FCB">
              <w:rPr>
                <w:rFonts w:ascii="Arial" w:hAnsi="Arial" w:cs="Arial"/>
                <w:b/>
                <w:sz w:val="12"/>
                <w:szCs w:val="12"/>
              </w:rPr>
              <w:t>внебюджетные средства</w:t>
            </w:r>
          </w:p>
        </w:tc>
        <w:tc>
          <w:tcPr>
            <w:tcW w:w="778"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313,277</w:t>
            </w:r>
          </w:p>
        </w:tc>
        <w:tc>
          <w:tcPr>
            <w:tcW w:w="696"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473,372</w:t>
            </w:r>
          </w:p>
        </w:tc>
        <w:tc>
          <w:tcPr>
            <w:tcW w:w="720"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521,095</w:t>
            </w:r>
          </w:p>
        </w:tc>
        <w:tc>
          <w:tcPr>
            <w:tcW w:w="700"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0,00</w:t>
            </w:r>
          </w:p>
        </w:tc>
        <w:tc>
          <w:tcPr>
            <w:tcW w:w="716"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101,867</w:t>
            </w:r>
          </w:p>
        </w:tc>
        <w:tc>
          <w:tcPr>
            <w:tcW w:w="420"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w:t>
            </w:r>
          </w:p>
        </w:tc>
        <w:tc>
          <w:tcPr>
            <w:tcW w:w="413" w:type="dxa"/>
            <w:vAlign w:val="center"/>
          </w:tcPr>
          <w:p w:rsidR="00F36107" w:rsidRPr="00DA3FCB" w:rsidRDefault="00F36107" w:rsidP="00F36107">
            <w:pPr>
              <w:autoSpaceDE w:val="0"/>
              <w:autoSpaceDN w:val="0"/>
              <w:adjustRightInd w:val="0"/>
              <w:jc w:val="center"/>
              <w:rPr>
                <w:rFonts w:ascii="Arial" w:hAnsi="Arial" w:cs="Arial"/>
                <w:b/>
                <w:sz w:val="12"/>
                <w:szCs w:val="12"/>
              </w:rPr>
            </w:pPr>
            <w:r w:rsidRPr="00DA3FCB">
              <w:rPr>
                <w:rFonts w:ascii="Arial" w:hAnsi="Arial" w:cs="Arial"/>
                <w:b/>
                <w:sz w:val="12"/>
                <w:szCs w:val="12"/>
              </w:rPr>
              <w:t>-</w:t>
            </w:r>
          </w:p>
        </w:tc>
      </w:tr>
    </w:tbl>
    <w:p w:rsidR="004570F6" w:rsidRDefault="004570F6" w:rsidP="00B50ACA">
      <w:pPr>
        <w:shd w:val="clear" w:color="auto" w:fill="FFFFFF"/>
        <w:suppressAutoHyphens/>
        <w:jc w:val="center"/>
        <w:rPr>
          <w:rFonts w:ascii="Arial" w:hAnsi="Arial" w:cs="Arial"/>
          <w:sz w:val="16"/>
          <w:szCs w:val="16"/>
        </w:rPr>
      </w:pPr>
    </w:p>
    <w:p w:rsidR="00A676F9" w:rsidRPr="00A676F9" w:rsidRDefault="00A676F9" w:rsidP="00A676F9">
      <w:pPr>
        <w:pStyle w:val="20"/>
        <w:rPr>
          <w:rFonts w:ascii="Arial" w:hAnsi="Arial" w:cs="Arial"/>
          <w:color w:val="000000"/>
          <w:sz w:val="16"/>
          <w:szCs w:val="16"/>
        </w:rPr>
      </w:pPr>
      <w:r w:rsidRPr="00A676F9">
        <w:rPr>
          <w:rFonts w:ascii="Arial" w:hAnsi="Arial" w:cs="Arial"/>
          <w:color w:val="000000"/>
          <w:sz w:val="16"/>
          <w:szCs w:val="16"/>
        </w:rPr>
        <w:t>АДМИНИСТРАЦИЯ ВАЛДАЙСКОГО МУНИЦИПАЛЬНОГО РАЙОНА</w:t>
      </w:r>
    </w:p>
    <w:p w:rsidR="00A676F9" w:rsidRPr="00A676F9" w:rsidRDefault="00A676F9" w:rsidP="00A676F9">
      <w:pPr>
        <w:pStyle w:val="3"/>
        <w:rPr>
          <w:rFonts w:ascii="Arial" w:hAnsi="Arial" w:cs="Arial"/>
          <w:sz w:val="16"/>
          <w:szCs w:val="16"/>
        </w:rPr>
      </w:pPr>
      <w:r w:rsidRPr="00A676F9">
        <w:rPr>
          <w:rFonts w:ascii="Arial" w:hAnsi="Arial" w:cs="Arial"/>
          <w:sz w:val="16"/>
          <w:szCs w:val="16"/>
        </w:rPr>
        <w:t>П О С Т А Н О В Л Е Н И Е</w:t>
      </w:r>
    </w:p>
    <w:p w:rsidR="00A676F9" w:rsidRPr="00A676F9" w:rsidRDefault="00A676F9" w:rsidP="00A676F9">
      <w:pPr>
        <w:jc w:val="center"/>
        <w:rPr>
          <w:rFonts w:ascii="Arial" w:hAnsi="Arial" w:cs="Arial"/>
          <w:sz w:val="16"/>
          <w:szCs w:val="16"/>
        </w:rPr>
      </w:pPr>
      <w:r w:rsidRPr="00A676F9">
        <w:rPr>
          <w:rFonts w:ascii="Arial" w:hAnsi="Arial" w:cs="Arial"/>
          <w:sz w:val="16"/>
          <w:szCs w:val="16"/>
        </w:rPr>
        <w:t>18.11.2022 № 2307</w:t>
      </w:r>
    </w:p>
    <w:p w:rsidR="00A676F9" w:rsidRPr="00A676F9" w:rsidRDefault="00A676F9" w:rsidP="00A676F9">
      <w:pPr>
        <w:jc w:val="center"/>
        <w:rPr>
          <w:rFonts w:ascii="Arial" w:hAnsi="Arial" w:cs="Arial"/>
          <w:b/>
          <w:sz w:val="16"/>
          <w:szCs w:val="16"/>
        </w:rPr>
      </w:pPr>
      <w:r w:rsidRPr="00A676F9">
        <w:rPr>
          <w:rFonts w:ascii="Arial" w:hAnsi="Arial" w:cs="Arial"/>
          <w:b/>
          <w:sz w:val="16"/>
          <w:szCs w:val="16"/>
        </w:rPr>
        <w:t xml:space="preserve">Об утверждении муниципального задания муниципальному бюджетному учреждению </w:t>
      </w:r>
    </w:p>
    <w:p w:rsidR="00A676F9" w:rsidRPr="00A676F9" w:rsidRDefault="00A676F9" w:rsidP="00A676F9">
      <w:pPr>
        <w:jc w:val="center"/>
        <w:rPr>
          <w:rFonts w:ascii="Arial" w:hAnsi="Arial" w:cs="Arial"/>
          <w:b/>
          <w:sz w:val="16"/>
          <w:szCs w:val="16"/>
        </w:rPr>
      </w:pPr>
      <w:r w:rsidRPr="00A676F9">
        <w:rPr>
          <w:rFonts w:ascii="Arial" w:hAnsi="Arial" w:cs="Arial"/>
          <w:b/>
          <w:sz w:val="16"/>
          <w:szCs w:val="16"/>
        </w:rPr>
        <w:t>«Дорожное управление «Валдай», подведомственному Администрации Валдайского муниципального района</w:t>
      </w:r>
    </w:p>
    <w:p w:rsidR="00A676F9" w:rsidRPr="00A676F9" w:rsidRDefault="00A676F9" w:rsidP="00A676F9">
      <w:pPr>
        <w:ind w:firstLine="709"/>
        <w:jc w:val="both"/>
        <w:rPr>
          <w:rFonts w:ascii="Arial" w:hAnsi="Arial" w:cs="Arial"/>
          <w:sz w:val="4"/>
          <w:szCs w:val="4"/>
        </w:rPr>
      </w:pPr>
    </w:p>
    <w:p w:rsidR="00A676F9" w:rsidRPr="00A676F9" w:rsidRDefault="00A676F9" w:rsidP="00A676F9">
      <w:pPr>
        <w:ind w:firstLine="284"/>
        <w:jc w:val="both"/>
        <w:rPr>
          <w:rFonts w:ascii="Arial" w:hAnsi="Arial" w:cs="Arial"/>
          <w:b/>
          <w:sz w:val="16"/>
          <w:szCs w:val="16"/>
        </w:rPr>
      </w:pPr>
      <w:r w:rsidRPr="00A676F9">
        <w:rPr>
          <w:rFonts w:ascii="Arial" w:hAnsi="Arial" w:cs="Arial"/>
          <w:sz w:val="16"/>
          <w:szCs w:val="16"/>
        </w:rPr>
        <w:t xml:space="preserve">В соответствии с постановлением Администрации Валдайского муниципального района от 07.12.2015 № 1877 «Об утверждении Положения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Администрация Валдайского муниципального района </w:t>
      </w:r>
      <w:r w:rsidRPr="00A676F9">
        <w:rPr>
          <w:rFonts w:ascii="Arial" w:hAnsi="Arial" w:cs="Arial"/>
          <w:b/>
          <w:sz w:val="16"/>
          <w:szCs w:val="16"/>
        </w:rPr>
        <w:t>ПОСТАНОВЛЯЕТ:</w:t>
      </w:r>
    </w:p>
    <w:p w:rsidR="00A676F9" w:rsidRPr="00A676F9" w:rsidRDefault="00A676F9" w:rsidP="00A676F9">
      <w:pPr>
        <w:overflowPunct w:val="0"/>
        <w:autoSpaceDE w:val="0"/>
        <w:autoSpaceDN w:val="0"/>
        <w:adjustRightInd w:val="0"/>
        <w:ind w:firstLine="284"/>
        <w:jc w:val="both"/>
        <w:rPr>
          <w:rFonts w:ascii="Arial" w:hAnsi="Arial" w:cs="Arial"/>
          <w:sz w:val="16"/>
          <w:szCs w:val="16"/>
        </w:rPr>
      </w:pPr>
      <w:r w:rsidRPr="00A676F9">
        <w:rPr>
          <w:rFonts w:ascii="Arial" w:hAnsi="Arial" w:cs="Arial"/>
          <w:sz w:val="16"/>
          <w:szCs w:val="16"/>
        </w:rPr>
        <w:t>1. Утвердить прилагаемое муниципальное задание муниципальному бюджетному учреждению «Дорожное управление «Валдай», подведомственному Администрации Валдайского муниципального района на 2022 год и на плановый период 2023 и 2024 годов.</w:t>
      </w:r>
    </w:p>
    <w:p w:rsidR="00A676F9" w:rsidRPr="00A676F9" w:rsidRDefault="00A676F9" w:rsidP="00A676F9">
      <w:pPr>
        <w:overflowPunct w:val="0"/>
        <w:autoSpaceDE w:val="0"/>
        <w:autoSpaceDN w:val="0"/>
        <w:adjustRightInd w:val="0"/>
        <w:ind w:firstLine="284"/>
        <w:jc w:val="both"/>
        <w:rPr>
          <w:rFonts w:ascii="Arial" w:hAnsi="Arial" w:cs="Arial"/>
          <w:sz w:val="16"/>
          <w:szCs w:val="16"/>
        </w:rPr>
      </w:pPr>
      <w:r w:rsidRPr="00A676F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676F9" w:rsidRPr="00A676F9" w:rsidRDefault="00A676F9" w:rsidP="00A676F9">
      <w:pPr>
        <w:overflowPunct w:val="0"/>
        <w:autoSpaceDE w:val="0"/>
        <w:autoSpaceDN w:val="0"/>
        <w:adjustRightInd w:val="0"/>
        <w:ind w:firstLine="284"/>
        <w:jc w:val="both"/>
        <w:rPr>
          <w:rFonts w:ascii="Arial" w:hAnsi="Arial" w:cs="Arial"/>
          <w:sz w:val="16"/>
          <w:szCs w:val="16"/>
        </w:rPr>
      </w:pPr>
      <w:r w:rsidRPr="00A676F9">
        <w:rPr>
          <w:rFonts w:ascii="Arial" w:hAnsi="Arial" w:cs="Arial"/>
          <w:sz w:val="16"/>
          <w:szCs w:val="16"/>
        </w:rPr>
        <w:t>3. Настоящее постановление вступает в силу с момента его подписания.</w:t>
      </w:r>
    </w:p>
    <w:p w:rsidR="00A676F9" w:rsidRPr="00A676F9" w:rsidRDefault="00A676F9" w:rsidP="00A676F9">
      <w:pPr>
        <w:ind w:firstLine="709"/>
        <w:jc w:val="both"/>
        <w:rPr>
          <w:rFonts w:ascii="Arial" w:hAnsi="Arial" w:cs="Arial"/>
          <w:sz w:val="4"/>
          <w:szCs w:val="4"/>
        </w:rPr>
      </w:pPr>
    </w:p>
    <w:p w:rsidR="00A676F9" w:rsidRPr="00A676F9" w:rsidRDefault="00A676F9" w:rsidP="00A676F9">
      <w:pPr>
        <w:jc w:val="both"/>
        <w:rPr>
          <w:rFonts w:ascii="Arial" w:hAnsi="Arial" w:cs="Arial"/>
          <w:b/>
          <w:sz w:val="16"/>
          <w:szCs w:val="16"/>
        </w:rPr>
      </w:pPr>
      <w:r w:rsidRPr="00A676F9">
        <w:rPr>
          <w:rFonts w:ascii="Arial" w:hAnsi="Arial" w:cs="Arial"/>
          <w:b/>
          <w:sz w:val="16"/>
          <w:szCs w:val="16"/>
        </w:rPr>
        <w:t>Глава муниципального района</w:t>
      </w:r>
      <w:r w:rsidRPr="00A676F9">
        <w:rPr>
          <w:rFonts w:ascii="Arial" w:hAnsi="Arial" w:cs="Arial"/>
          <w:b/>
          <w:sz w:val="16"/>
          <w:szCs w:val="16"/>
        </w:rPr>
        <w:tab/>
      </w:r>
      <w:r w:rsidRPr="00A676F9">
        <w:rPr>
          <w:rFonts w:ascii="Arial" w:hAnsi="Arial" w:cs="Arial"/>
          <w:b/>
          <w:sz w:val="16"/>
          <w:szCs w:val="16"/>
        </w:rPr>
        <w:tab/>
        <w:t>Ю.В.Стадэ</w:t>
      </w:r>
    </w:p>
    <w:p w:rsidR="00340B75" w:rsidRDefault="00340B75" w:rsidP="00A676F9">
      <w:pPr>
        <w:tabs>
          <w:tab w:val="left" w:pos="15735"/>
        </w:tabs>
        <w:ind w:left="9072"/>
        <w:jc w:val="center"/>
        <w:rPr>
          <w:rFonts w:ascii="Arial" w:hAnsi="Arial" w:cs="Arial"/>
          <w:sz w:val="12"/>
          <w:szCs w:val="12"/>
        </w:rPr>
      </w:pPr>
    </w:p>
    <w:p w:rsidR="00A676F9" w:rsidRPr="00A676F9" w:rsidRDefault="00A676F9" w:rsidP="00A676F9">
      <w:pPr>
        <w:tabs>
          <w:tab w:val="left" w:pos="15735"/>
        </w:tabs>
        <w:ind w:left="9072"/>
        <w:jc w:val="center"/>
        <w:rPr>
          <w:rFonts w:ascii="Arial" w:hAnsi="Arial" w:cs="Arial"/>
          <w:sz w:val="12"/>
          <w:szCs w:val="12"/>
        </w:rPr>
      </w:pPr>
      <w:r w:rsidRPr="00A676F9">
        <w:rPr>
          <w:rFonts w:ascii="Arial" w:hAnsi="Arial" w:cs="Arial"/>
          <w:sz w:val="12"/>
          <w:szCs w:val="12"/>
        </w:rPr>
        <w:t>Приложение</w:t>
      </w:r>
    </w:p>
    <w:p w:rsidR="00A676F9" w:rsidRPr="00A676F9" w:rsidRDefault="00A676F9" w:rsidP="00A676F9">
      <w:pPr>
        <w:ind w:left="9072"/>
        <w:jc w:val="center"/>
        <w:rPr>
          <w:rFonts w:ascii="Arial" w:hAnsi="Arial" w:cs="Arial"/>
          <w:sz w:val="12"/>
          <w:szCs w:val="12"/>
        </w:rPr>
      </w:pPr>
      <w:r w:rsidRPr="00A676F9">
        <w:rPr>
          <w:rFonts w:ascii="Arial" w:hAnsi="Arial" w:cs="Arial"/>
          <w:sz w:val="12"/>
          <w:szCs w:val="12"/>
        </w:rPr>
        <w:t>к постановлению Администрации</w:t>
      </w:r>
    </w:p>
    <w:p w:rsidR="00A676F9" w:rsidRPr="00A676F9" w:rsidRDefault="00A676F9" w:rsidP="00A676F9">
      <w:pPr>
        <w:ind w:left="9072"/>
        <w:jc w:val="center"/>
        <w:rPr>
          <w:rFonts w:ascii="Arial" w:hAnsi="Arial" w:cs="Arial"/>
          <w:sz w:val="12"/>
          <w:szCs w:val="12"/>
        </w:rPr>
      </w:pPr>
      <w:r w:rsidRPr="00A676F9">
        <w:rPr>
          <w:rFonts w:ascii="Arial" w:hAnsi="Arial" w:cs="Arial"/>
          <w:sz w:val="12"/>
          <w:szCs w:val="12"/>
        </w:rPr>
        <w:t>муниципального района</w:t>
      </w:r>
    </w:p>
    <w:p w:rsidR="00A676F9" w:rsidRPr="00A676F9" w:rsidRDefault="00A676F9" w:rsidP="00A676F9">
      <w:pPr>
        <w:ind w:left="9072"/>
        <w:jc w:val="center"/>
        <w:rPr>
          <w:rFonts w:ascii="Arial" w:hAnsi="Arial" w:cs="Arial"/>
          <w:sz w:val="12"/>
          <w:szCs w:val="12"/>
        </w:rPr>
      </w:pPr>
      <w:r w:rsidRPr="00A676F9">
        <w:rPr>
          <w:rFonts w:ascii="Arial" w:hAnsi="Arial" w:cs="Arial"/>
          <w:sz w:val="12"/>
          <w:szCs w:val="12"/>
        </w:rPr>
        <w:t>от 18.11.2022 № 2307</w:t>
      </w:r>
    </w:p>
    <w:p w:rsidR="00A676F9" w:rsidRPr="00A676F9" w:rsidRDefault="00A676F9" w:rsidP="00A676F9">
      <w:pPr>
        <w:jc w:val="both"/>
        <w:rPr>
          <w:rFonts w:ascii="Arial" w:hAnsi="Arial" w:cs="Arial"/>
          <w:sz w:val="8"/>
          <w:szCs w:val="8"/>
        </w:rPr>
      </w:pPr>
    </w:p>
    <w:tbl>
      <w:tblPr>
        <w:tblW w:w="4939" w:type="pct"/>
        <w:jc w:val="center"/>
        <w:tblCellMar>
          <w:left w:w="0" w:type="dxa"/>
          <w:right w:w="0" w:type="dxa"/>
        </w:tblCellMar>
        <w:tblLook w:val="04A0" w:firstRow="1" w:lastRow="0" w:firstColumn="1" w:lastColumn="0" w:noHBand="0" w:noVBand="1"/>
      </w:tblPr>
      <w:tblGrid>
        <w:gridCol w:w="11200"/>
      </w:tblGrid>
      <w:tr w:rsidR="00A676F9" w:rsidRPr="00A676F9" w:rsidTr="00340B75">
        <w:trPr>
          <w:trHeight w:val="20"/>
          <w:jc w:val="center"/>
        </w:trPr>
        <w:tc>
          <w:tcPr>
            <w:tcW w:w="5000" w:type="pct"/>
          </w:tcPr>
          <w:p w:rsidR="00A676F9" w:rsidRPr="00A676F9" w:rsidRDefault="00A676F9" w:rsidP="008E0015">
            <w:pPr>
              <w:autoSpaceDE w:val="0"/>
              <w:autoSpaceDN w:val="0"/>
              <w:adjustRightInd w:val="0"/>
              <w:ind w:left="5670"/>
              <w:jc w:val="right"/>
              <w:rPr>
                <w:rFonts w:ascii="Arial" w:hAnsi="Arial" w:cs="Arial"/>
                <w:b/>
                <w:sz w:val="16"/>
                <w:szCs w:val="16"/>
              </w:rPr>
            </w:pPr>
            <w:r w:rsidRPr="00A676F9">
              <w:rPr>
                <w:rFonts w:ascii="Arial" w:hAnsi="Arial" w:cs="Arial"/>
                <w:b/>
                <w:sz w:val="16"/>
                <w:szCs w:val="16"/>
              </w:rPr>
              <w:t>УТВЕРЖДАЮ</w:t>
            </w:r>
          </w:p>
          <w:p w:rsidR="00A676F9" w:rsidRPr="00A676F9" w:rsidRDefault="00A676F9" w:rsidP="008E0015">
            <w:pPr>
              <w:autoSpaceDE w:val="0"/>
              <w:autoSpaceDN w:val="0"/>
              <w:adjustRightInd w:val="0"/>
              <w:ind w:left="5670"/>
              <w:jc w:val="right"/>
              <w:rPr>
                <w:rFonts w:ascii="Arial" w:hAnsi="Arial" w:cs="Arial"/>
                <w:sz w:val="16"/>
                <w:szCs w:val="16"/>
              </w:rPr>
            </w:pPr>
            <w:r w:rsidRPr="00A676F9">
              <w:rPr>
                <w:rFonts w:ascii="Arial" w:hAnsi="Arial" w:cs="Arial"/>
                <w:sz w:val="16"/>
                <w:szCs w:val="16"/>
              </w:rPr>
              <w:t>Руководитель (уполномоченное лицо) Администрации</w:t>
            </w:r>
          </w:p>
          <w:p w:rsidR="00A676F9" w:rsidRPr="00A676F9" w:rsidRDefault="00A676F9" w:rsidP="008E0015">
            <w:pPr>
              <w:autoSpaceDE w:val="0"/>
              <w:autoSpaceDN w:val="0"/>
              <w:adjustRightInd w:val="0"/>
              <w:ind w:left="5670"/>
              <w:jc w:val="right"/>
              <w:rPr>
                <w:rFonts w:ascii="Arial" w:hAnsi="Arial" w:cs="Arial"/>
                <w:sz w:val="16"/>
                <w:szCs w:val="16"/>
              </w:rPr>
            </w:pPr>
            <w:r w:rsidRPr="00A676F9">
              <w:rPr>
                <w:rFonts w:ascii="Arial" w:hAnsi="Arial" w:cs="Arial"/>
                <w:sz w:val="16"/>
                <w:szCs w:val="16"/>
              </w:rPr>
              <w:t>Валдайского муниципального района</w:t>
            </w:r>
          </w:p>
          <w:p w:rsidR="00A676F9" w:rsidRPr="00A676F9" w:rsidRDefault="00A676F9" w:rsidP="008E0015">
            <w:pPr>
              <w:autoSpaceDE w:val="0"/>
              <w:autoSpaceDN w:val="0"/>
              <w:adjustRightInd w:val="0"/>
              <w:ind w:left="5670"/>
              <w:jc w:val="right"/>
              <w:rPr>
                <w:rFonts w:ascii="Arial" w:hAnsi="Arial" w:cs="Arial"/>
                <w:sz w:val="12"/>
                <w:szCs w:val="12"/>
              </w:rPr>
            </w:pPr>
            <w:r w:rsidRPr="00A676F9">
              <w:rPr>
                <w:rFonts w:ascii="Arial" w:hAnsi="Arial" w:cs="Arial"/>
                <w:sz w:val="12"/>
                <w:szCs w:val="12"/>
              </w:rPr>
              <w:t>(должность руководителя (уполномоченного лица)</w:t>
            </w:r>
          </w:p>
          <w:p w:rsidR="00A676F9" w:rsidRPr="00A676F9" w:rsidRDefault="00A676F9" w:rsidP="008E0015">
            <w:pPr>
              <w:autoSpaceDE w:val="0"/>
              <w:autoSpaceDN w:val="0"/>
              <w:adjustRightInd w:val="0"/>
              <w:ind w:left="5670"/>
              <w:jc w:val="right"/>
              <w:rPr>
                <w:rFonts w:ascii="Arial" w:hAnsi="Arial" w:cs="Arial"/>
                <w:sz w:val="12"/>
                <w:szCs w:val="12"/>
              </w:rPr>
            </w:pPr>
            <w:r w:rsidRPr="00A676F9">
              <w:rPr>
                <w:rFonts w:ascii="Arial" w:hAnsi="Arial" w:cs="Arial"/>
                <w:sz w:val="12"/>
                <w:szCs w:val="12"/>
              </w:rPr>
              <w:t>органа местного самоуправления района)</w:t>
            </w:r>
          </w:p>
          <w:p w:rsidR="00A676F9" w:rsidRPr="00A676F9" w:rsidRDefault="00A676F9" w:rsidP="008E0015">
            <w:pPr>
              <w:autoSpaceDE w:val="0"/>
              <w:autoSpaceDN w:val="0"/>
              <w:adjustRightInd w:val="0"/>
              <w:ind w:left="5670"/>
              <w:jc w:val="right"/>
              <w:rPr>
                <w:rFonts w:ascii="Arial" w:hAnsi="Arial" w:cs="Arial"/>
                <w:sz w:val="16"/>
                <w:szCs w:val="16"/>
              </w:rPr>
            </w:pPr>
            <w:r w:rsidRPr="00A676F9">
              <w:rPr>
                <w:rFonts w:ascii="Arial" w:hAnsi="Arial" w:cs="Arial"/>
                <w:sz w:val="16"/>
                <w:szCs w:val="16"/>
              </w:rPr>
              <w:t>Глава муниципального района_____________ /Ю.В. Стадэ/</w:t>
            </w:r>
          </w:p>
          <w:p w:rsidR="00A676F9" w:rsidRPr="00A676F9" w:rsidRDefault="00A676F9" w:rsidP="008E0015">
            <w:pPr>
              <w:autoSpaceDE w:val="0"/>
              <w:autoSpaceDN w:val="0"/>
              <w:adjustRightInd w:val="0"/>
              <w:ind w:left="5670"/>
              <w:jc w:val="center"/>
              <w:rPr>
                <w:rFonts w:ascii="Arial" w:hAnsi="Arial" w:cs="Arial"/>
                <w:sz w:val="12"/>
                <w:szCs w:val="12"/>
              </w:rPr>
            </w:pPr>
            <w:r w:rsidRPr="00A676F9">
              <w:rPr>
                <w:rFonts w:ascii="Arial" w:hAnsi="Arial" w:cs="Arial"/>
                <w:sz w:val="12"/>
                <w:szCs w:val="12"/>
              </w:rPr>
              <w:t>(подпись)</w:t>
            </w:r>
          </w:p>
          <w:p w:rsidR="00A676F9" w:rsidRPr="00A676F9" w:rsidRDefault="00A676F9" w:rsidP="008E0015">
            <w:pPr>
              <w:autoSpaceDE w:val="0"/>
              <w:autoSpaceDN w:val="0"/>
              <w:adjustRightInd w:val="0"/>
              <w:ind w:left="5670"/>
              <w:jc w:val="right"/>
              <w:rPr>
                <w:rFonts w:ascii="Arial" w:hAnsi="Arial" w:cs="Arial"/>
                <w:sz w:val="16"/>
                <w:szCs w:val="16"/>
              </w:rPr>
            </w:pPr>
            <w:r w:rsidRPr="00A676F9">
              <w:rPr>
                <w:rFonts w:ascii="Arial" w:hAnsi="Arial" w:cs="Arial"/>
                <w:sz w:val="16"/>
                <w:szCs w:val="16"/>
              </w:rPr>
              <w:t>«____» _________________ 20__ года</w:t>
            </w:r>
          </w:p>
          <w:p w:rsidR="00A676F9" w:rsidRPr="00A676F9" w:rsidRDefault="00A676F9" w:rsidP="008E0015">
            <w:pPr>
              <w:autoSpaceDE w:val="0"/>
              <w:autoSpaceDN w:val="0"/>
              <w:adjustRightInd w:val="0"/>
              <w:ind w:left="5670"/>
              <w:jc w:val="right"/>
              <w:rPr>
                <w:rFonts w:ascii="Arial" w:hAnsi="Arial" w:cs="Arial"/>
                <w:sz w:val="16"/>
                <w:szCs w:val="16"/>
              </w:rPr>
            </w:pPr>
          </w:p>
        </w:tc>
      </w:tr>
    </w:tbl>
    <w:p w:rsidR="00A676F9" w:rsidRPr="00A676F9" w:rsidRDefault="00A676F9" w:rsidP="00A676F9">
      <w:pPr>
        <w:autoSpaceDE w:val="0"/>
        <w:autoSpaceDN w:val="0"/>
        <w:adjustRightInd w:val="0"/>
        <w:jc w:val="center"/>
        <w:rPr>
          <w:rFonts w:ascii="Arial" w:hAnsi="Arial" w:cs="Arial"/>
          <w:b/>
          <w:sz w:val="16"/>
          <w:szCs w:val="16"/>
        </w:rPr>
      </w:pPr>
      <w:r w:rsidRPr="00A676F9">
        <w:rPr>
          <w:rFonts w:ascii="Arial" w:hAnsi="Arial" w:cs="Arial"/>
          <w:b/>
          <w:sz w:val="16"/>
          <w:szCs w:val="16"/>
        </w:rPr>
        <w:t>Муниципальное задание</w:t>
      </w:r>
    </w:p>
    <w:p w:rsidR="00A676F9" w:rsidRPr="00A676F9" w:rsidRDefault="00A676F9" w:rsidP="00A676F9">
      <w:pPr>
        <w:autoSpaceDE w:val="0"/>
        <w:autoSpaceDN w:val="0"/>
        <w:adjustRightInd w:val="0"/>
        <w:jc w:val="center"/>
        <w:rPr>
          <w:rFonts w:ascii="Arial" w:hAnsi="Arial" w:cs="Arial"/>
          <w:b/>
          <w:sz w:val="16"/>
          <w:szCs w:val="16"/>
        </w:rPr>
      </w:pPr>
      <w:r w:rsidRPr="00A676F9">
        <w:rPr>
          <w:rFonts w:ascii="Arial" w:hAnsi="Arial" w:cs="Arial"/>
          <w:b/>
          <w:sz w:val="16"/>
          <w:szCs w:val="16"/>
        </w:rPr>
        <w:t>на 2022 год и на плановый период 2023и 2024 годов</w:t>
      </w:r>
    </w:p>
    <w:tbl>
      <w:tblPr>
        <w:tblW w:w="4785" w:type="pct"/>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988"/>
        <w:gridCol w:w="2220"/>
        <w:gridCol w:w="849"/>
      </w:tblGrid>
      <w:tr w:rsidR="00A676F9" w:rsidRPr="00A676F9" w:rsidTr="00340B75">
        <w:trPr>
          <w:trHeight w:val="20"/>
        </w:trPr>
        <w:tc>
          <w:tcPr>
            <w:tcW w:w="3611" w:type="pct"/>
            <w:tcBorders>
              <w:top w:val="nil"/>
              <w:left w:val="nil"/>
              <w:bottom w:val="nil"/>
              <w:right w:val="nil"/>
            </w:tcBorders>
          </w:tcPr>
          <w:p w:rsidR="00A676F9" w:rsidRPr="00A676F9" w:rsidRDefault="00A676F9" w:rsidP="00A676F9">
            <w:pPr>
              <w:autoSpaceDE w:val="0"/>
              <w:autoSpaceDN w:val="0"/>
              <w:adjustRightInd w:val="0"/>
              <w:rPr>
                <w:rFonts w:ascii="Arial" w:hAnsi="Arial" w:cs="Arial"/>
                <w:sz w:val="16"/>
                <w:szCs w:val="16"/>
              </w:rPr>
            </w:pPr>
          </w:p>
        </w:tc>
        <w:tc>
          <w:tcPr>
            <w:tcW w:w="1004" w:type="pct"/>
            <w:tcBorders>
              <w:top w:val="nil"/>
              <w:left w:val="nil"/>
              <w:bottom w:val="nil"/>
              <w:right w:val="nil"/>
            </w:tcBorders>
          </w:tcPr>
          <w:p w:rsidR="00A676F9" w:rsidRPr="00A676F9" w:rsidRDefault="00A676F9" w:rsidP="00A676F9">
            <w:pPr>
              <w:autoSpaceDE w:val="0"/>
              <w:autoSpaceDN w:val="0"/>
              <w:adjustRightInd w:val="0"/>
              <w:jc w:val="center"/>
              <w:rPr>
                <w:rFonts w:ascii="Arial" w:hAnsi="Arial" w:cs="Arial"/>
                <w:sz w:val="16"/>
                <w:szCs w:val="16"/>
              </w:rPr>
            </w:pPr>
          </w:p>
        </w:tc>
        <w:tc>
          <w:tcPr>
            <w:tcW w:w="384" w:type="pct"/>
            <w:tcBorders>
              <w:top w:val="single" w:sz="4" w:space="0" w:color="auto"/>
              <w:left w:val="single" w:sz="6" w:space="0" w:color="auto"/>
              <w:bottom w:val="single" w:sz="6" w:space="0" w:color="auto"/>
              <w:right w:val="single" w:sz="4" w:space="0" w:color="auto"/>
            </w:tcBorders>
            <w:vAlign w:val="center"/>
          </w:tcPr>
          <w:p w:rsidR="00A676F9" w:rsidRPr="00A676F9" w:rsidRDefault="00A676F9" w:rsidP="00A676F9">
            <w:pPr>
              <w:autoSpaceDE w:val="0"/>
              <w:autoSpaceDN w:val="0"/>
              <w:adjustRightInd w:val="0"/>
              <w:jc w:val="center"/>
              <w:rPr>
                <w:rFonts w:ascii="Arial" w:hAnsi="Arial" w:cs="Arial"/>
                <w:sz w:val="16"/>
                <w:szCs w:val="16"/>
              </w:rPr>
            </w:pPr>
            <w:r w:rsidRPr="00A676F9">
              <w:rPr>
                <w:rFonts w:ascii="Arial" w:hAnsi="Arial" w:cs="Arial"/>
                <w:sz w:val="16"/>
                <w:szCs w:val="16"/>
              </w:rPr>
              <w:t>Коды</w:t>
            </w:r>
          </w:p>
        </w:tc>
      </w:tr>
      <w:tr w:rsidR="00A676F9" w:rsidRPr="00A676F9" w:rsidTr="00340B75">
        <w:trPr>
          <w:trHeight w:val="20"/>
        </w:trPr>
        <w:tc>
          <w:tcPr>
            <w:tcW w:w="3611" w:type="pct"/>
            <w:tcBorders>
              <w:top w:val="nil"/>
              <w:left w:val="nil"/>
              <w:bottom w:val="nil"/>
              <w:right w:val="nil"/>
            </w:tcBorders>
            <w:vAlign w:val="center"/>
          </w:tcPr>
          <w:p w:rsidR="00A676F9" w:rsidRPr="00A676F9" w:rsidRDefault="00A676F9" w:rsidP="00A676F9">
            <w:pPr>
              <w:autoSpaceDE w:val="0"/>
              <w:autoSpaceDN w:val="0"/>
              <w:adjustRightInd w:val="0"/>
              <w:rPr>
                <w:rFonts w:ascii="Arial" w:hAnsi="Arial" w:cs="Arial"/>
                <w:sz w:val="16"/>
                <w:szCs w:val="16"/>
              </w:rPr>
            </w:pPr>
            <w:r w:rsidRPr="00A676F9">
              <w:rPr>
                <w:rFonts w:ascii="Arial" w:hAnsi="Arial" w:cs="Arial"/>
                <w:sz w:val="16"/>
                <w:szCs w:val="16"/>
              </w:rPr>
              <w:t xml:space="preserve">Наименование муниципального учреждения </w:t>
            </w:r>
            <w:r w:rsidRPr="00A676F9">
              <w:rPr>
                <w:rFonts w:ascii="Arial" w:hAnsi="Arial" w:cs="Arial"/>
                <w:sz w:val="16"/>
                <w:szCs w:val="16"/>
                <w:u w:val="single"/>
              </w:rPr>
              <w:t>муниципальное бюджетное учреждение «Дорожное управление «Валдай»</w:t>
            </w:r>
          </w:p>
        </w:tc>
        <w:tc>
          <w:tcPr>
            <w:tcW w:w="1004" w:type="pct"/>
            <w:tcBorders>
              <w:top w:val="nil"/>
              <w:left w:val="nil"/>
              <w:bottom w:val="nil"/>
              <w:right w:val="nil"/>
            </w:tcBorders>
          </w:tcPr>
          <w:p w:rsidR="00A676F9" w:rsidRPr="00A676F9" w:rsidRDefault="00A676F9" w:rsidP="00A676F9">
            <w:pPr>
              <w:autoSpaceDE w:val="0"/>
              <w:autoSpaceDN w:val="0"/>
              <w:adjustRightInd w:val="0"/>
              <w:jc w:val="right"/>
              <w:rPr>
                <w:rFonts w:ascii="Arial" w:hAnsi="Arial" w:cs="Arial"/>
                <w:spacing w:val="-18"/>
                <w:sz w:val="16"/>
                <w:szCs w:val="16"/>
              </w:rPr>
            </w:pPr>
            <w:r w:rsidRPr="00A676F9">
              <w:rPr>
                <w:rFonts w:ascii="Arial" w:hAnsi="Arial" w:cs="Arial"/>
                <w:spacing w:val="-18"/>
                <w:sz w:val="16"/>
                <w:szCs w:val="16"/>
              </w:rPr>
              <w:t>Форма по</w:t>
            </w:r>
          </w:p>
          <w:p w:rsidR="00A676F9" w:rsidRPr="00A676F9" w:rsidRDefault="00811F56" w:rsidP="00A676F9">
            <w:pPr>
              <w:autoSpaceDE w:val="0"/>
              <w:autoSpaceDN w:val="0"/>
              <w:adjustRightInd w:val="0"/>
              <w:jc w:val="right"/>
              <w:rPr>
                <w:rFonts w:ascii="Arial" w:hAnsi="Arial" w:cs="Arial"/>
                <w:spacing w:val="-18"/>
                <w:sz w:val="16"/>
                <w:szCs w:val="16"/>
              </w:rPr>
            </w:pPr>
            <w:hyperlink r:id="rId51" w:history="1">
              <w:r w:rsidR="00A676F9" w:rsidRPr="00A676F9">
                <w:rPr>
                  <w:rFonts w:ascii="Arial" w:hAnsi="Arial" w:cs="Arial"/>
                  <w:sz w:val="16"/>
                  <w:szCs w:val="16"/>
                </w:rPr>
                <w:t>ОКУД</w:t>
              </w:r>
            </w:hyperlink>
          </w:p>
        </w:tc>
        <w:tc>
          <w:tcPr>
            <w:tcW w:w="384" w:type="pct"/>
            <w:tcBorders>
              <w:top w:val="single" w:sz="6" w:space="0" w:color="auto"/>
              <w:left w:val="single" w:sz="6" w:space="0" w:color="auto"/>
              <w:bottom w:val="single" w:sz="6" w:space="0" w:color="auto"/>
              <w:right w:val="single" w:sz="4" w:space="0" w:color="auto"/>
            </w:tcBorders>
            <w:vAlign w:val="center"/>
          </w:tcPr>
          <w:p w:rsidR="00A676F9" w:rsidRPr="00A676F9" w:rsidRDefault="00A676F9" w:rsidP="00A676F9">
            <w:pPr>
              <w:autoSpaceDE w:val="0"/>
              <w:autoSpaceDN w:val="0"/>
              <w:adjustRightInd w:val="0"/>
              <w:jc w:val="center"/>
              <w:rPr>
                <w:rFonts w:ascii="Arial" w:hAnsi="Arial" w:cs="Arial"/>
                <w:sz w:val="16"/>
                <w:szCs w:val="16"/>
              </w:rPr>
            </w:pPr>
            <w:r w:rsidRPr="00A676F9">
              <w:rPr>
                <w:rFonts w:ascii="Arial" w:hAnsi="Arial" w:cs="Arial"/>
                <w:sz w:val="16"/>
                <w:szCs w:val="16"/>
              </w:rPr>
              <w:t>0506001</w:t>
            </w:r>
          </w:p>
        </w:tc>
      </w:tr>
      <w:tr w:rsidR="00A676F9" w:rsidRPr="00A676F9" w:rsidTr="00340B75">
        <w:trPr>
          <w:trHeight w:val="20"/>
        </w:trPr>
        <w:tc>
          <w:tcPr>
            <w:tcW w:w="3611" w:type="pct"/>
            <w:tcBorders>
              <w:top w:val="nil"/>
              <w:left w:val="nil"/>
              <w:bottom w:val="nil"/>
              <w:right w:val="nil"/>
            </w:tcBorders>
          </w:tcPr>
          <w:p w:rsidR="00A676F9" w:rsidRPr="00A676F9" w:rsidRDefault="00A676F9" w:rsidP="00A676F9">
            <w:pPr>
              <w:autoSpaceDE w:val="0"/>
              <w:autoSpaceDN w:val="0"/>
              <w:adjustRightInd w:val="0"/>
              <w:rPr>
                <w:rFonts w:ascii="Arial" w:hAnsi="Arial" w:cs="Arial"/>
                <w:sz w:val="16"/>
                <w:szCs w:val="16"/>
              </w:rPr>
            </w:pPr>
            <w:r w:rsidRPr="00A676F9">
              <w:rPr>
                <w:rFonts w:ascii="Arial" w:hAnsi="Arial" w:cs="Arial"/>
                <w:sz w:val="16"/>
                <w:szCs w:val="16"/>
              </w:rPr>
              <w:t>__________________________________________________________________________________</w:t>
            </w:r>
          </w:p>
        </w:tc>
        <w:tc>
          <w:tcPr>
            <w:tcW w:w="1004" w:type="pct"/>
            <w:tcBorders>
              <w:top w:val="nil"/>
              <w:left w:val="nil"/>
              <w:bottom w:val="nil"/>
              <w:right w:val="nil"/>
            </w:tcBorders>
          </w:tcPr>
          <w:p w:rsidR="00A676F9" w:rsidRPr="00A676F9" w:rsidRDefault="00A676F9" w:rsidP="00A676F9">
            <w:pPr>
              <w:autoSpaceDE w:val="0"/>
              <w:autoSpaceDN w:val="0"/>
              <w:adjustRightInd w:val="0"/>
              <w:jc w:val="right"/>
              <w:rPr>
                <w:rFonts w:ascii="Arial" w:hAnsi="Arial" w:cs="Arial"/>
                <w:sz w:val="16"/>
                <w:szCs w:val="16"/>
              </w:rPr>
            </w:pPr>
            <w:r w:rsidRPr="00A676F9">
              <w:rPr>
                <w:rFonts w:ascii="Arial" w:hAnsi="Arial" w:cs="Arial"/>
                <w:sz w:val="16"/>
                <w:szCs w:val="16"/>
              </w:rPr>
              <w:t>Дата начала действия</w:t>
            </w:r>
          </w:p>
        </w:tc>
        <w:tc>
          <w:tcPr>
            <w:tcW w:w="384" w:type="pct"/>
            <w:tcBorders>
              <w:top w:val="single" w:sz="6" w:space="0" w:color="auto"/>
              <w:left w:val="single" w:sz="6" w:space="0" w:color="auto"/>
              <w:bottom w:val="single" w:sz="6" w:space="0" w:color="auto"/>
              <w:right w:val="single" w:sz="4" w:space="0" w:color="auto"/>
            </w:tcBorders>
          </w:tcPr>
          <w:p w:rsidR="00A676F9" w:rsidRPr="00A676F9" w:rsidRDefault="00A676F9" w:rsidP="00A676F9">
            <w:pPr>
              <w:rPr>
                <w:rFonts w:ascii="Arial" w:hAnsi="Arial" w:cs="Arial"/>
                <w:sz w:val="16"/>
                <w:szCs w:val="16"/>
              </w:rPr>
            </w:pPr>
          </w:p>
        </w:tc>
      </w:tr>
      <w:tr w:rsidR="00A676F9" w:rsidRPr="00A676F9" w:rsidTr="00340B75">
        <w:trPr>
          <w:trHeight w:val="20"/>
        </w:trPr>
        <w:tc>
          <w:tcPr>
            <w:tcW w:w="3611" w:type="pct"/>
            <w:tcBorders>
              <w:top w:val="nil"/>
              <w:left w:val="nil"/>
              <w:bottom w:val="nil"/>
              <w:right w:val="nil"/>
            </w:tcBorders>
          </w:tcPr>
          <w:p w:rsidR="00A676F9" w:rsidRPr="00A676F9" w:rsidRDefault="00A676F9" w:rsidP="00A676F9">
            <w:pPr>
              <w:autoSpaceDE w:val="0"/>
              <w:autoSpaceDN w:val="0"/>
              <w:adjustRightInd w:val="0"/>
              <w:rPr>
                <w:rFonts w:ascii="Arial" w:hAnsi="Arial" w:cs="Arial"/>
                <w:sz w:val="16"/>
                <w:szCs w:val="16"/>
              </w:rPr>
            </w:pPr>
            <w:r w:rsidRPr="00A676F9">
              <w:rPr>
                <w:rFonts w:ascii="Arial" w:hAnsi="Arial" w:cs="Arial"/>
                <w:sz w:val="16"/>
                <w:szCs w:val="16"/>
              </w:rPr>
              <w:t>__________________________________________________________________________________</w:t>
            </w:r>
          </w:p>
        </w:tc>
        <w:tc>
          <w:tcPr>
            <w:tcW w:w="1004" w:type="pct"/>
            <w:tcBorders>
              <w:top w:val="nil"/>
              <w:left w:val="nil"/>
              <w:bottom w:val="nil"/>
              <w:right w:val="nil"/>
            </w:tcBorders>
          </w:tcPr>
          <w:p w:rsidR="00A676F9" w:rsidRPr="00A676F9" w:rsidRDefault="00A676F9" w:rsidP="00A676F9">
            <w:pPr>
              <w:autoSpaceDE w:val="0"/>
              <w:autoSpaceDN w:val="0"/>
              <w:adjustRightInd w:val="0"/>
              <w:jc w:val="right"/>
              <w:rPr>
                <w:rFonts w:ascii="Arial" w:hAnsi="Arial" w:cs="Arial"/>
                <w:sz w:val="16"/>
                <w:szCs w:val="16"/>
              </w:rPr>
            </w:pPr>
            <w:r w:rsidRPr="00A676F9">
              <w:rPr>
                <w:rFonts w:ascii="Arial" w:hAnsi="Arial" w:cs="Arial"/>
                <w:sz w:val="16"/>
                <w:szCs w:val="16"/>
              </w:rPr>
              <w:t>Дата окончания действия</w:t>
            </w:r>
          </w:p>
        </w:tc>
        <w:tc>
          <w:tcPr>
            <w:tcW w:w="384" w:type="pct"/>
            <w:tcBorders>
              <w:top w:val="single" w:sz="6" w:space="0" w:color="auto"/>
              <w:left w:val="single" w:sz="6" w:space="0" w:color="auto"/>
              <w:bottom w:val="single" w:sz="6" w:space="0" w:color="auto"/>
              <w:right w:val="single" w:sz="4" w:space="0" w:color="auto"/>
            </w:tcBorders>
          </w:tcPr>
          <w:p w:rsidR="00A676F9" w:rsidRPr="00A676F9" w:rsidRDefault="00A676F9" w:rsidP="00A676F9">
            <w:pPr>
              <w:autoSpaceDE w:val="0"/>
              <w:autoSpaceDN w:val="0"/>
              <w:adjustRightInd w:val="0"/>
              <w:jc w:val="right"/>
              <w:rPr>
                <w:rFonts w:ascii="Arial" w:hAnsi="Arial" w:cs="Arial"/>
                <w:sz w:val="16"/>
                <w:szCs w:val="16"/>
              </w:rPr>
            </w:pPr>
          </w:p>
        </w:tc>
      </w:tr>
      <w:tr w:rsidR="00A676F9" w:rsidRPr="00A676F9" w:rsidTr="00340B75">
        <w:trPr>
          <w:trHeight w:val="20"/>
        </w:trPr>
        <w:tc>
          <w:tcPr>
            <w:tcW w:w="3611" w:type="pct"/>
            <w:tcBorders>
              <w:top w:val="nil"/>
              <w:left w:val="nil"/>
              <w:bottom w:val="nil"/>
              <w:right w:val="nil"/>
            </w:tcBorders>
          </w:tcPr>
          <w:p w:rsidR="00A676F9" w:rsidRPr="00A676F9" w:rsidRDefault="00A676F9" w:rsidP="00A676F9">
            <w:pPr>
              <w:autoSpaceDE w:val="0"/>
              <w:autoSpaceDN w:val="0"/>
              <w:adjustRightInd w:val="0"/>
              <w:rPr>
                <w:rFonts w:ascii="Arial" w:hAnsi="Arial" w:cs="Arial"/>
                <w:sz w:val="16"/>
                <w:szCs w:val="16"/>
              </w:rPr>
            </w:pPr>
            <w:r w:rsidRPr="00A676F9">
              <w:rPr>
                <w:rFonts w:ascii="Arial" w:hAnsi="Arial" w:cs="Arial"/>
                <w:sz w:val="16"/>
                <w:szCs w:val="16"/>
              </w:rPr>
              <w:t>Виды деятельности муниципального учреждения</w:t>
            </w:r>
          </w:p>
          <w:p w:rsidR="00A676F9" w:rsidRPr="00A676F9" w:rsidRDefault="00A676F9" w:rsidP="00A676F9">
            <w:pPr>
              <w:autoSpaceDE w:val="0"/>
              <w:autoSpaceDN w:val="0"/>
              <w:adjustRightInd w:val="0"/>
              <w:rPr>
                <w:rFonts w:ascii="Arial" w:hAnsi="Arial" w:cs="Arial"/>
                <w:sz w:val="16"/>
                <w:szCs w:val="16"/>
              </w:rPr>
            </w:pPr>
            <w:r w:rsidRPr="00A676F9">
              <w:rPr>
                <w:rFonts w:ascii="Arial" w:hAnsi="Arial" w:cs="Arial"/>
                <w:sz w:val="16"/>
                <w:szCs w:val="16"/>
              </w:rPr>
              <w:t>__________________________________________________________________________________</w:t>
            </w:r>
          </w:p>
        </w:tc>
        <w:tc>
          <w:tcPr>
            <w:tcW w:w="1004" w:type="pct"/>
            <w:tcBorders>
              <w:top w:val="nil"/>
              <w:left w:val="nil"/>
              <w:bottom w:val="nil"/>
              <w:right w:val="nil"/>
            </w:tcBorders>
          </w:tcPr>
          <w:p w:rsidR="00A676F9" w:rsidRPr="00A676F9" w:rsidRDefault="00A676F9" w:rsidP="00A676F9">
            <w:pPr>
              <w:autoSpaceDE w:val="0"/>
              <w:autoSpaceDN w:val="0"/>
              <w:adjustRightInd w:val="0"/>
              <w:jc w:val="right"/>
              <w:rPr>
                <w:rFonts w:ascii="Arial" w:hAnsi="Arial" w:cs="Arial"/>
                <w:sz w:val="16"/>
                <w:szCs w:val="16"/>
              </w:rPr>
            </w:pPr>
            <w:r w:rsidRPr="00A676F9">
              <w:rPr>
                <w:rFonts w:ascii="Arial" w:hAnsi="Arial" w:cs="Arial"/>
                <w:sz w:val="16"/>
                <w:szCs w:val="16"/>
              </w:rPr>
              <w:t>Код по сводному реестру</w:t>
            </w:r>
          </w:p>
        </w:tc>
        <w:tc>
          <w:tcPr>
            <w:tcW w:w="384" w:type="pct"/>
            <w:tcBorders>
              <w:top w:val="single" w:sz="6" w:space="0" w:color="auto"/>
              <w:left w:val="single" w:sz="6" w:space="0" w:color="auto"/>
              <w:bottom w:val="single" w:sz="6" w:space="0" w:color="auto"/>
              <w:right w:val="single" w:sz="4" w:space="0" w:color="auto"/>
            </w:tcBorders>
          </w:tcPr>
          <w:p w:rsidR="00A676F9" w:rsidRPr="00A676F9" w:rsidRDefault="00A676F9" w:rsidP="00A676F9">
            <w:pPr>
              <w:autoSpaceDE w:val="0"/>
              <w:autoSpaceDN w:val="0"/>
              <w:adjustRightInd w:val="0"/>
              <w:jc w:val="right"/>
              <w:rPr>
                <w:rFonts w:ascii="Arial" w:hAnsi="Arial" w:cs="Arial"/>
                <w:sz w:val="16"/>
                <w:szCs w:val="16"/>
              </w:rPr>
            </w:pPr>
          </w:p>
        </w:tc>
      </w:tr>
      <w:tr w:rsidR="00A676F9" w:rsidRPr="00A676F9" w:rsidTr="00340B75">
        <w:trPr>
          <w:trHeight w:val="20"/>
        </w:trPr>
        <w:tc>
          <w:tcPr>
            <w:tcW w:w="3611" w:type="pct"/>
            <w:tcBorders>
              <w:top w:val="nil"/>
              <w:left w:val="nil"/>
              <w:bottom w:val="nil"/>
              <w:right w:val="nil"/>
            </w:tcBorders>
          </w:tcPr>
          <w:p w:rsidR="00A676F9" w:rsidRPr="00A676F9" w:rsidRDefault="00A676F9" w:rsidP="00A676F9">
            <w:pPr>
              <w:rPr>
                <w:rFonts w:ascii="Arial" w:hAnsi="Arial" w:cs="Arial"/>
                <w:sz w:val="16"/>
                <w:szCs w:val="16"/>
                <w:u w:val="single"/>
              </w:rPr>
            </w:pPr>
            <w:r w:rsidRPr="00A676F9">
              <w:rPr>
                <w:rFonts w:ascii="Arial" w:hAnsi="Arial" w:cs="Arial"/>
                <w:sz w:val="16"/>
                <w:szCs w:val="16"/>
                <w:u w:val="single"/>
              </w:rPr>
              <w:t>Деятельность по эксплуатации автомобильных дорог и автомагистралей</w:t>
            </w:r>
          </w:p>
        </w:tc>
        <w:tc>
          <w:tcPr>
            <w:tcW w:w="1004" w:type="pct"/>
            <w:tcBorders>
              <w:top w:val="nil"/>
              <w:left w:val="nil"/>
              <w:bottom w:val="nil"/>
              <w:right w:val="nil"/>
            </w:tcBorders>
          </w:tcPr>
          <w:p w:rsidR="00A676F9" w:rsidRPr="00A676F9" w:rsidRDefault="00A676F9" w:rsidP="00A676F9">
            <w:pPr>
              <w:autoSpaceDE w:val="0"/>
              <w:autoSpaceDN w:val="0"/>
              <w:adjustRightInd w:val="0"/>
              <w:jc w:val="right"/>
              <w:rPr>
                <w:rFonts w:ascii="Arial" w:hAnsi="Arial" w:cs="Arial"/>
                <w:spacing w:val="-28"/>
                <w:sz w:val="16"/>
                <w:szCs w:val="16"/>
              </w:rPr>
            </w:pPr>
            <w:r w:rsidRPr="00A676F9">
              <w:rPr>
                <w:rFonts w:ascii="Arial" w:hAnsi="Arial" w:cs="Arial"/>
                <w:spacing w:val="-28"/>
                <w:sz w:val="16"/>
                <w:szCs w:val="16"/>
              </w:rPr>
              <w:t xml:space="preserve">По </w:t>
            </w:r>
            <w:hyperlink r:id="rId52" w:history="1">
              <w:r w:rsidRPr="00A676F9">
                <w:rPr>
                  <w:rFonts w:ascii="Arial" w:hAnsi="Arial" w:cs="Arial"/>
                  <w:spacing w:val="-28"/>
                  <w:sz w:val="16"/>
                  <w:szCs w:val="16"/>
                </w:rPr>
                <w:t>ОКВЭД</w:t>
              </w:r>
            </w:hyperlink>
          </w:p>
        </w:tc>
        <w:tc>
          <w:tcPr>
            <w:tcW w:w="384" w:type="pct"/>
            <w:tcBorders>
              <w:top w:val="single" w:sz="6" w:space="0" w:color="auto"/>
              <w:left w:val="single" w:sz="6" w:space="0" w:color="auto"/>
              <w:bottom w:val="single" w:sz="6" w:space="0" w:color="auto"/>
              <w:right w:val="single" w:sz="4" w:space="0" w:color="auto"/>
            </w:tcBorders>
          </w:tcPr>
          <w:p w:rsidR="00A676F9" w:rsidRPr="00A676F9" w:rsidRDefault="00A676F9" w:rsidP="00A676F9">
            <w:pPr>
              <w:autoSpaceDE w:val="0"/>
              <w:autoSpaceDN w:val="0"/>
              <w:adjustRightInd w:val="0"/>
              <w:jc w:val="center"/>
              <w:rPr>
                <w:rFonts w:ascii="Arial" w:hAnsi="Arial" w:cs="Arial"/>
                <w:sz w:val="16"/>
                <w:szCs w:val="16"/>
              </w:rPr>
            </w:pPr>
            <w:r w:rsidRPr="00A676F9">
              <w:rPr>
                <w:rFonts w:ascii="Arial" w:hAnsi="Arial" w:cs="Arial"/>
                <w:sz w:val="16"/>
                <w:szCs w:val="16"/>
              </w:rPr>
              <w:t>52.21.22</w:t>
            </w:r>
          </w:p>
        </w:tc>
      </w:tr>
      <w:tr w:rsidR="00A676F9" w:rsidRPr="00A676F9" w:rsidTr="00340B75">
        <w:trPr>
          <w:trHeight w:val="20"/>
        </w:trPr>
        <w:tc>
          <w:tcPr>
            <w:tcW w:w="3611" w:type="pct"/>
            <w:tcBorders>
              <w:top w:val="nil"/>
              <w:left w:val="nil"/>
              <w:bottom w:val="nil"/>
              <w:right w:val="nil"/>
            </w:tcBorders>
          </w:tcPr>
          <w:p w:rsidR="00A676F9" w:rsidRPr="00A676F9" w:rsidRDefault="00A676F9" w:rsidP="00A676F9">
            <w:pPr>
              <w:autoSpaceDE w:val="0"/>
              <w:autoSpaceDN w:val="0"/>
              <w:adjustRightInd w:val="0"/>
              <w:rPr>
                <w:rFonts w:ascii="Arial" w:hAnsi="Arial" w:cs="Arial"/>
                <w:sz w:val="16"/>
                <w:szCs w:val="16"/>
              </w:rPr>
            </w:pPr>
            <w:r w:rsidRPr="00A676F9">
              <w:rPr>
                <w:rFonts w:ascii="Arial" w:hAnsi="Arial" w:cs="Arial"/>
                <w:sz w:val="16"/>
                <w:szCs w:val="16"/>
              </w:rPr>
              <w:t xml:space="preserve">Вид муниципального учреждения </w:t>
            </w:r>
            <w:r w:rsidRPr="00A676F9">
              <w:rPr>
                <w:rFonts w:ascii="Arial" w:hAnsi="Arial" w:cs="Arial"/>
                <w:sz w:val="16"/>
                <w:szCs w:val="16"/>
                <w:u w:val="single"/>
              </w:rPr>
              <w:t xml:space="preserve">бюджетное </w:t>
            </w:r>
          </w:p>
          <w:p w:rsidR="00A676F9" w:rsidRPr="00A676F9" w:rsidRDefault="00A676F9" w:rsidP="00A676F9">
            <w:pPr>
              <w:autoSpaceDE w:val="0"/>
              <w:autoSpaceDN w:val="0"/>
              <w:adjustRightInd w:val="0"/>
              <w:rPr>
                <w:rFonts w:ascii="Arial" w:hAnsi="Arial" w:cs="Arial"/>
                <w:sz w:val="16"/>
                <w:szCs w:val="16"/>
              </w:rPr>
            </w:pPr>
            <w:r w:rsidRPr="00A676F9">
              <w:rPr>
                <w:rFonts w:ascii="Arial" w:hAnsi="Arial" w:cs="Arial"/>
                <w:sz w:val="16"/>
                <w:szCs w:val="16"/>
              </w:rPr>
              <w:t xml:space="preserve">                         (указывается вид муниципального  учреждения из базового (отраслевого) перечня) </w:t>
            </w:r>
          </w:p>
        </w:tc>
        <w:tc>
          <w:tcPr>
            <w:tcW w:w="1004" w:type="pct"/>
            <w:tcBorders>
              <w:top w:val="nil"/>
              <w:left w:val="nil"/>
              <w:bottom w:val="nil"/>
              <w:right w:val="nil"/>
            </w:tcBorders>
          </w:tcPr>
          <w:p w:rsidR="00A676F9" w:rsidRPr="00A676F9" w:rsidRDefault="00A676F9" w:rsidP="00A676F9">
            <w:pPr>
              <w:autoSpaceDE w:val="0"/>
              <w:autoSpaceDN w:val="0"/>
              <w:adjustRightInd w:val="0"/>
              <w:jc w:val="right"/>
              <w:rPr>
                <w:rFonts w:ascii="Arial" w:hAnsi="Arial" w:cs="Arial"/>
                <w:sz w:val="16"/>
                <w:szCs w:val="16"/>
              </w:rPr>
            </w:pPr>
            <w:r w:rsidRPr="00A676F9">
              <w:rPr>
                <w:rFonts w:ascii="Arial" w:hAnsi="Arial" w:cs="Arial"/>
                <w:spacing w:val="-28"/>
                <w:sz w:val="16"/>
                <w:szCs w:val="16"/>
              </w:rPr>
              <w:t xml:space="preserve">По </w:t>
            </w:r>
            <w:hyperlink r:id="rId53" w:history="1">
              <w:r w:rsidRPr="00A676F9">
                <w:rPr>
                  <w:rFonts w:ascii="Arial" w:hAnsi="Arial" w:cs="Arial"/>
                  <w:spacing w:val="-28"/>
                  <w:sz w:val="16"/>
                  <w:szCs w:val="16"/>
                </w:rPr>
                <w:t>ОКВЭД</w:t>
              </w:r>
            </w:hyperlink>
          </w:p>
        </w:tc>
        <w:tc>
          <w:tcPr>
            <w:tcW w:w="384" w:type="pct"/>
            <w:tcBorders>
              <w:top w:val="single" w:sz="6" w:space="0" w:color="auto"/>
              <w:left w:val="single" w:sz="6" w:space="0" w:color="auto"/>
              <w:bottom w:val="single" w:sz="4" w:space="0" w:color="auto"/>
              <w:right w:val="single" w:sz="4" w:space="0" w:color="auto"/>
            </w:tcBorders>
          </w:tcPr>
          <w:p w:rsidR="00A676F9" w:rsidRPr="00A676F9" w:rsidRDefault="00A676F9" w:rsidP="00A676F9">
            <w:pPr>
              <w:autoSpaceDE w:val="0"/>
              <w:autoSpaceDN w:val="0"/>
              <w:adjustRightInd w:val="0"/>
              <w:jc w:val="right"/>
              <w:rPr>
                <w:rFonts w:ascii="Arial" w:hAnsi="Arial" w:cs="Arial"/>
                <w:sz w:val="16"/>
                <w:szCs w:val="16"/>
              </w:rPr>
            </w:pPr>
          </w:p>
        </w:tc>
      </w:tr>
    </w:tbl>
    <w:p w:rsidR="00A676F9" w:rsidRPr="00A676F9" w:rsidRDefault="00A676F9" w:rsidP="00A676F9">
      <w:pPr>
        <w:jc w:val="both"/>
        <w:rPr>
          <w:rFonts w:ascii="Arial" w:hAnsi="Arial" w:cs="Arial"/>
          <w:sz w:val="8"/>
          <w:szCs w:val="8"/>
        </w:rPr>
      </w:pPr>
    </w:p>
    <w:p w:rsidR="00A676F9" w:rsidRPr="00A676F9" w:rsidRDefault="00A676F9" w:rsidP="00A676F9">
      <w:pPr>
        <w:autoSpaceDE w:val="0"/>
        <w:autoSpaceDN w:val="0"/>
        <w:adjustRightInd w:val="0"/>
        <w:jc w:val="center"/>
        <w:rPr>
          <w:rFonts w:ascii="Arial" w:hAnsi="Arial" w:cs="Arial"/>
          <w:b/>
          <w:sz w:val="16"/>
          <w:szCs w:val="16"/>
        </w:rPr>
      </w:pPr>
      <w:r w:rsidRPr="00A676F9">
        <w:rPr>
          <w:rFonts w:ascii="Arial" w:hAnsi="Arial" w:cs="Arial"/>
          <w:b/>
          <w:sz w:val="16"/>
          <w:szCs w:val="16"/>
        </w:rPr>
        <w:t>Часть 1. Сведения об оказываемых муниципальных услугах</w:t>
      </w:r>
    </w:p>
    <w:p w:rsidR="00A676F9" w:rsidRPr="00A676F9" w:rsidRDefault="00A676F9" w:rsidP="00A676F9">
      <w:pPr>
        <w:autoSpaceDE w:val="0"/>
        <w:autoSpaceDN w:val="0"/>
        <w:adjustRightInd w:val="0"/>
        <w:jc w:val="center"/>
        <w:rPr>
          <w:rFonts w:ascii="Arial" w:hAnsi="Arial" w:cs="Arial"/>
          <w:b/>
          <w:sz w:val="16"/>
          <w:szCs w:val="16"/>
        </w:rPr>
      </w:pPr>
      <w:r w:rsidRPr="00A676F9">
        <w:rPr>
          <w:rFonts w:ascii="Arial" w:hAnsi="Arial" w:cs="Arial"/>
          <w:b/>
          <w:sz w:val="16"/>
          <w:szCs w:val="16"/>
        </w:rPr>
        <w:t>Раздел 1</w:t>
      </w:r>
    </w:p>
    <w:tbl>
      <w:tblPr>
        <w:tblW w:w="4815" w:type="pct"/>
        <w:tblInd w:w="2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7085"/>
        <w:gridCol w:w="2809"/>
        <w:gridCol w:w="1029"/>
      </w:tblGrid>
      <w:tr w:rsidR="00A676F9" w:rsidRPr="00A676F9" w:rsidTr="00340B75">
        <w:trPr>
          <w:trHeight w:val="20"/>
        </w:trPr>
        <w:tc>
          <w:tcPr>
            <w:tcW w:w="3243" w:type="pct"/>
            <w:tcBorders>
              <w:top w:val="nil"/>
              <w:left w:val="nil"/>
              <w:bottom w:val="nil"/>
              <w:right w:val="nil"/>
            </w:tcBorders>
          </w:tcPr>
          <w:p w:rsidR="00A676F9" w:rsidRPr="00A676F9" w:rsidRDefault="00A676F9" w:rsidP="00A676F9">
            <w:pPr>
              <w:rPr>
                <w:rFonts w:ascii="Arial" w:hAnsi="Arial" w:cs="Arial"/>
                <w:sz w:val="16"/>
                <w:szCs w:val="16"/>
              </w:rPr>
            </w:pPr>
            <w:r w:rsidRPr="00A676F9">
              <w:rPr>
                <w:rFonts w:ascii="Arial" w:hAnsi="Arial" w:cs="Arial"/>
                <w:sz w:val="16"/>
                <w:szCs w:val="16"/>
              </w:rPr>
              <w:t xml:space="preserve">1. Наименование муниципальной услуги </w:t>
            </w:r>
          </w:p>
        </w:tc>
        <w:tc>
          <w:tcPr>
            <w:tcW w:w="1286" w:type="pct"/>
            <w:vMerge w:val="restart"/>
            <w:tcBorders>
              <w:top w:val="nil"/>
              <w:left w:val="nil"/>
              <w:bottom w:val="single" w:sz="6" w:space="0" w:color="auto"/>
              <w:right w:val="single" w:sz="6" w:space="0" w:color="auto"/>
            </w:tcBorders>
          </w:tcPr>
          <w:p w:rsidR="00A676F9" w:rsidRPr="00A676F9" w:rsidRDefault="00A676F9" w:rsidP="00A676F9">
            <w:pPr>
              <w:autoSpaceDE w:val="0"/>
              <w:autoSpaceDN w:val="0"/>
              <w:adjustRightInd w:val="0"/>
              <w:jc w:val="right"/>
              <w:rPr>
                <w:rFonts w:ascii="Arial" w:hAnsi="Arial" w:cs="Arial"/>
                <w:sz w:val="16"/>
                <w:szCs w:val="16"/>
              </w:rPr>
            </w:pPr>
            <w:r w:rsidRPr="00A676F9">
              <w:rPr>
                <w:rFonts w:ascii="Arial" w:hAnsi="Arial" w:cs="Arial"/>
                <w:sz w:val="16"/>
                <w:szCs w:val="16"/>
              </w:rPr>
              <w:t>Уникальный номер по базовому (отраслевому перечню)</w:t>
            </w:r>
          </w:p>
        </w:tc>
        <w:tc>
          <w:tcPr>
            <w:tcW w:w="471" w:type="pct"/>
            <w:vMerge w:val="restart"/>
            <w:tcBorders>
              <w:top w:val="single" w:sz="4" w:space="0" w:color="auto"/>
              <w:left w:val="single" w:sz="6" w:space="0" w:color="auto"/>
              <w:bottom w:val="single" w:sz="6" w:space="0" w:color="auto"/>
              <w:right w:val="single" w:sz="4" w:space="0" w:color="auto"/>
            </w:tcBorders>
            <w:vAlign w:val="center"/>
          </w:tcPr>
          <w:p w:rsidR="00A676F9" w:rsidRPr="00A676F9" w:rsidRDefault="00A676F9" w:rsidP="00A676F9">
            <w:pPr>
              <w:autoSpaceDE w:val="0"/>
              <w:autoSpaceDN w:val="0"/>
              <w:adjustRightInd w:val="0"/>
              <w:jc w:val="center"/>
              <w:rPr>
                <w:rFonts w:ascii="Arial" w:hAnsi="Arial" w:cs="Arial"/>
                <w:sz w:val="16"/>
                <w:szCs w:val="16"/>
              </w:rPr>
            </w:pPr>
          </w:p>
        </w:tc>
      </w:tr>
      <w:tr w:rsidR="00A676F9" w:rsidRPr="00A676F9" w:rsidTr="00340B75">
        <w:trPr>
          <w:trHeight w:val="20"/>
        </w:trPr>
        <w:tc>
          <w:tcPr>
            <w:tcW w:w="3243" w:type="pct"/>
            <w:tcBorders>
              <w:top w:val="nil"/>
              <w:left w:val="nil"/>
              <w:bottom w:val="nil"/>
              <w:right w:val="nil"/>
            </w:tcBorders>
            <w:vAlign w:val="center"/>
          </w:tcPr>
          <w:p w:rsidR="00A676F9" w:rsidRPr="00A676F9" w:rsidRDefault="00A676F9" w:rsidP="00A676F9">
            <w:pPr>
              <w:autoSpaceDE w:val="0"/>
              <w:autoSpaceDN w:val="0"/>
              <w:adjustRightInd w:val="0"/>
              <w:rPr>
                <w:rFonts w:ascii="Arial" w:hAnsi="Arial" w:cs="Arial"/>
                <w:sz w:val="16"/>
                <w:szCs w:val="16"/>
              </w:rPr>
            </w:pPr>
            <w:r w:rsidRPr="00A676F9">
              <w:rPr>
                <w:rFonts w:ascii="Arial" w:hAnsi="Arial" w:cs="Arial"/>
                <w:sz w:val="16"/>
                <w:szCs w:val="16"/>
              </w:rPr>
              <w:t xml:space="preserve">2. Категории потребителей муниципальной услуги </w:t>
            </w:r>
          </w:p>
        </w:tc>
        <w:tc>
          <w:tcPr>
            <w:tcW w:w="1286" w:type="pct"/>
            <w:vMerge/>
            <w:tcBorders>
              <w:top w:val="single" w:sz="6" w:space="0" w:color="auto"/>
              <w:left w:val="nil"/>
              <w:bottom w:val="nil"/>
              <w:right w:val="single" w:sz="6" w:space="0" w:color="auto"/>
            </w:tcBorders>
          </w:tcPr>
          <w:p w:rsidR="00A676F9" w:rsidRPr="00A676F9" w:rsidRDefault="00A676F9" w:rsidP="00A676F9">
            <w:pPr>
              <w:autoSpaceDE w:val="0"/>
              <w:autoSpaceDN w:val="0"/>
              <w:adjustRightInd w:val="0"/>
              <w:jc w:val="right"/>
              <w:rPr>
                <w:rFonts w:ascii="Arial" w:hAnsi="Arial" w:cs="Arial"/>
                <w:spacing w:val="-18"/>
                <w:sz w:val="16"/>
                <w:szCs w:val="16"/>
              </w:rPr>
            </w:pPr>
          </w:p>
        </w:tc>
        <w:tc>
          <w:tcPr>
            <w:tcW w:w="471" w:type="pct"/>
            <w:vMerge/>
            <w:tcBorders>
              <w:top w:val="single" w:sz="6" w:space="0" w:color="auto"/>
              <w:left w:val="single" w:sz="6" w:space="0" w:color="auto"/>
              <w:bottom w:val="single" w:sz="6" w:space="0" w:color="auto"/>
              <w:right w:val="single" w:sz="4" w:space="0" w:color="auto"/>
            </w:tcBorders>
            <w:vAlign w:val="center"/>
          </w:tcPr>
          <w:p w:rsidR="00A676F9" w:rsidRPr="00A676F9" w:rsidRDefault="00A676F9" w:rsidP="00A676F9">
            <w:pPr>
              <w:autoSpaceDE w:val="0"/>
              <w:autoSpaceDN w:val="0"/>
              <w:adjustRightInd w:val="0"/>
              <w:jc w:val="center"/>
              <w:rPr>
                <w:rFonts w:ascii="Arial" w:hAnsi="Arial" w:cs="Arial"/>
                <w:sz w:val="16"/>
                <w:szCs w:val="16"/>
              </w:rPr>
            </w:pPr>
          </w:p>
        </w:tc>
      </w:tr>
    </w:tbl>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3. Показатели, характеризующие объем и (или) качество муниципальной услуги:</w:t>
      </w:r>
    </w:p>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3.1. Показатели, характеризующие качество муниципальной услуги:</w:t>
      </w:r>
    </w:p>
    <w:p w:rsidR="00A676F9" w:rsidRPr="00A676F9" w:rsidRDefault="00A676F9" w:rsidP="00340B75">
      <w:pPr>
        <w:ind w:firstLine="284"/>
        <w:jc w:val="both"/>
        <w:rPr>
          <w:rFonts w:ascii="Arial" w:hAnsi="Arial" w:cs="Arial"/>
          <w:sz w:val="4"/>
          <w:szCs w:val="4"/>
        </w:rPr>
      </w:pPr>
    </w:p>
    <w:tbl>
      <w:tblPr>
        <w:tblW w:w="488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2"/>
        <w:gridCol w:w="918"/>
        <w:gridCol w:w="958"/>
        <w:gridCol w:w="960"/>
        <w:gridCol w:w="958"/>
        <w:gridCol w:w="958"/>
        <w:gridCol w:w="1040"/>
        <w:gridCol w:w="695"/>
        <w:gridCol w:w="726"/>
        <w:gridCol w:w="719"/>
        <w:gridCol w:w="597"/>
        <w:gridCol w:w="603"/>
        <w:gridCol w:w="600"/>
        <w:gridCol w:w="572"/>
      </w:tblGrid>
      <w:tr w:rsidR="00A676F9" w:rsidRPr="00A676F9" w:rsidTr="00A676F9">
        <w:trPr>
          <w:trHeight w:val="20"/>
        </w:trPr>
        <w:tc>
          <w:tcPr>
            <w:tcW w:w="349" w:type="pct"/>
            <w:vMerge w:val="restart"/>
          </w:tcPr>
          <w:p w:rsidR="00A676F9" w:rsidRPr="00A676F9" w:rsidRDefault="00A676F9" w:rsidP="00A676F9">
            <w:pPr>
              <w:autoSpaceDE w:val="0"/>
              <w:autoSpaceDN w:val="0"/>
              <w:adjustRightInd w:val="0"/>
              <w:jc w:val="center"/>
              <w:rPr>
                <w:rFonts w:ascii="Arial" w:hAnsi="Arial" w:cs="Arial"/>
                <w:b/>
                <w:spacing w:val="-20"/>
                <w:sz w:val="12"/>
                <w:szCs w:val="12"/>
              </w:rPr>
            </w:pPr>
            <w:r w:rsidRPr="00A676F9">
              <w:rPr>
                <w:rFonts w:ascii="Arial" w:hAnsi="Arial" w:cs="Arial"/>
                <w:b/>
                <w:spacing w:val="-20"/>
                <w:sz w:val="12"/>
                <w:szCs w:val="12"/>
              </w:rPr>
              <w:t>Уникальный номер реестровой записи</w:t>
            </w:r>
          </w:p>
        </w:tc>
        <w:tc>
          <w:tcPr>
            <w:tcW w:w="1282" w:type="pct"/>
            <w:gridSpan w:val="3"/>
            <w:vMerge w:val="restart"/>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Показатель, характеризующий содержание муниципальной услуги (по справочникам)</w:t>
            </w:r>
          </w:p>
        </w:tc>
        <w:tc>
          <w:tcPr>
            <w:tcW w:w="866" w:type="pct"/>
            <w:gridSpan w:val="2"/>
            <w:vMerge w:val="restart"/>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Показатель, характеризующий условия (формы) оказания муниципальной услуги (по справочникам)</w:t>
            </w:r>
          </w:p>
        </w:tc>
        <w:tc>
          <w:tcPr>
            <w:tcW w:w="1112" w:type="pct"/>
            <w:gridSpan w:val="3"/>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Показатель качества муниципальной услуги</w:t>
            </w:r>
          </w:p>
        </w:tc>
        <w:tc>
          <w:tcPr>
            <w:tcW w:w="867" w:type="pct"/>
            <w:gridSpan w:val="3"/>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Значение показателя качества муниципальной услуги</w:t>
            </w:r>
          </w:p>
        </w:tc>
        <w:tc>
          <w:tcPr>
            <w:tcW w:w="525" w:type="pct"/>
            <w:gridSpan w:val="2"/>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Допустимые (возможные) отклонения от установленных показателей качества муниципальной услуги</w:t>
            </w:r>
          </w:p>
        </w:tc>
      </w:tr>
      <w:tr w:rsidR="00A676F9" w:rsidRPr="00A676F9" w:rsidTr="00A676F9">
        <w:trPr>
          <w:trHeight w:val="20"/>
        </w:trPr>
        <w:tc>
          <w:tcPr>
            <w:tcW w:w="349" w:type="pct"/>
            <w:vMerge/>
          </w:tcPr>
          <w:p w:rsidR="00A676F9" w:rsidRPr="00A676F9" w:rsidRDefault="00A676F9" w:rsidP="00A676F9">
            <w:pPr>
              <w:autoSpaceDE w:val="0"/>
              <w:autoSpaceDN w:val="0"/>
              <w:adjustRightInd w:val="0"/>
              <w:jc w:val="center"/>
              <w:rPr>
                <w:rFonts w:ascii="Arial" w:hAnsi="Arial" w:cs="Arial"/>
                <w:b/>
                <w:sz w:val="12"/>
                <w:szCs w:val="12"/>
              </w:rPr>
            </w:pPr>
          </w:p>
        </w:tc>
        <w:tc>
          <w:tcPr>
            <w:tcW w:w="1282" w:type="pct"/>
            <w:gridSpan w:val="3"/>
            <w:vMerge/>
          </w:tcPr>
          <w:p w:rsidR="00A676F9" w:rsidRPr="00A676F9" w:rsidRDefault="00A676F9" w:rsidP="00A676F9">
            <w:pPr>
              <w:autoSpaceDE w:val="0"/>
              <w:autoSpaceDN w:val="0"/>
              <w:adjustRightInd w:val="0"/>
              <w:jc w:val="center"/>
              <w:rPr>
                <w:rFonts w:ascii="Arial" w:hAnsi="Arial" w:cs="Arial"/>
                <w:b/>
                <w:sz w:val="12"/>
                <w:szCs w:val="12"/>
              </w:rPr>
            </w:pPr>
          </w:p>
        </w:tc>
        <w:tc>
          <w:tcPr>
            <w:tcW w:w="866" w:type="pct"/>
            <w:gridSpan w:val="2"/>
            <w:vMerge/>
          </w:tcPr>
          <w:p w:rsidR="00A676F9" w:rsidRPr="00A676F9" w:rsidRDefault="00A676F9" w:rsidP="00A676F9">
            <w:pPr>
              <w:autoSpaceDE w:val="0"/>
              <w:autoSpaceDN w:val="0"/>
              <w:adjustRightInd w:val="0"/>
              <w:jc w:val="center"/>
              <w:rPr>
                <w:rFonts w:ascii="Arial" w:hAnsi="Arial" w:cs="Arial"/>
                <w:b/>
                <w:sz w:val="12"/>
                <w:szCs w:val="12"/>
              </w:rPr>
            </w:pPr>
          </w:p>
        </w:tc>
        <w:tc>
          <w:tcPr>
            <w:tcW w:w="470" w:type="pct"/>
            <w:vMerge w:val="restart"/>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наименование показателя</w:t>
            </w:r>
          </w:p>
        </w:tc>
        <w:tc>
          <w:tcPr>
            <w:tcW w:w="642" w:type="pct"/>
            <w:gridSpan w:val="2"/>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 xml:space="preserve">единица измерения по </w:t>
            </w:r>
            <w:hyperlink r:id="rId54" w:history="1">
              <w:r w:rsidRPr="00A676F9">
                <w:rPr>
                  <w:rFonts w:ascii="Arial" w:hAnsi="Arial" w:cs="Arial"/>
                  <w:b/>
                  <w:sz w:val="12"/>
                  <w:szCs w:val="12"/>
                </w:rPr>
                <w:t>ОКЕИ</w:t>
              </w:r>
            </w:hyperlink>
          </w:p>
        </w:tc>
        <w:tc>
          <w:tcPr>
            <w:tcW w:w="325" w:type="pct"/>
            <w:vMerge w:val="restart"/>
          </w:tcPr>
          <w:p w:rsidR="00A676F9" w:rsidRPr="00A676F9" w:rsidRDefault="00A676F9" w:rsidP="00A676F9">
            <w:pPr>
              <w:autoSpaceDE w:val="0"/>
              <w:autoSpaceDN w:val="0"/>
              <w:adjustRightInd w:val="0"/>
              <w:jc w:val="center"/>
              <w:rPr>
                <w:rFonts w:ascii="Arial" w:hAnsi="Arial" w:cs="Arial"/>
                <w:b/>
                <w:spacing w:val="-20"/>
                <w:sz w:val="12"/>
                <w:szCs w:val="12"/>
              </w:rPr>
            </w:pPr>
            <w:r w:rsidRPr="00A676F9">
              <w:rPr>
                <w:rFonts w:ascii="Arial" w:hAnsi="Arial" w:cs="Arial"/>
                <w:b/>
                <w:spacing w:val="-20"/>
                <w:sz w:val="12"/>
                <w:szCs w:val="12"/>
              </w:rPr>
              <w:t xml:space="preserve">2022 год (очеред-ной финан-овый </w:t>
            </w:r>
            <w:r w:rsidRPr="00A676F9">
              <w:rPr>
                <w:rFonts w:ascii="Arial" w:hAnsi="Arial" w:cs="Arial"/>
                <w:b/>
                <w:spacing w:val="-20"/>
                <w:sz w:val="12"/>
                <w:szCs w:val="12"/>
              </w:rPr>
              <w:br/>
              <w:t>год)</w:t>
            </w:r>
          </w:p>
        </w:tc>
        <w:tc>
          <w:tcPr>
            <w:tcW w:w="270" w:type="pct"/>
            <w:vMerge w:val="restart"/>
          </w:tcPr>
          <w:p w:rsidR="00A676F9" w:rsidRPr="00A676F9" w:rsidRDefault="00A676F9" w:rsidP="00A676F9">
            <w:pPr>
              <w:autoSpaceDE w:val="0"/>
              <w:autoSpaceDN w:val="0"/>
              <w:adjustRightInd w:val="0"/>
              <w:jc w:val="center"/>
              <w:rPr>
                <w:rFonts w:ascii="Arial" w:hAnsi="Arial" w:cs="Arial"/>
                <w:b/>
                <w:spacing w:val="-20"/>
                <w:sz w:val="12"/>
                <w:szCs w:val="12"/>
              </w:rPr>
            </w:pPr>
            <w:r w:rsidRPr="00A676F9">
              <w:rPr>
                <w:rFonts w:ascii="Arial" w:hAnsi="Arial" w:cs="Arial"/>
                <w:b/>
                <w:spacing w:val="-20"/>
                <w:sz w:val="12"/>
                <w:szCs w:val="12"/>
              </w:rPr>
              <w:t>2023 год</w:t>
            </w:r>
            <w:r w:rsidRPr="00A676F9">
              <w:rPr>
                <w:rFonts w:ascii="Arial" w:hAnsi="Arial" w:cs="Arial"/>
                <w:b/>
                <w:spacing w:val="-20"/>
                <w:sz w:val="12"/>
                <w:szCs w:val="12"/>
              </w:rPr>
              <w:br/>
              <w:t xml:space="preserve"> (1-й год плано-вого перио-да)</w:t>
            </w:r>
          </w:p>
        </w:tc>
        <w:tc>
          <w:tcPr>
            <w:tcW w:w="271" w:type="pct"/>
            <w:vMerge w:val="restart"/>
          </w:tcPr>
          <w:p w:rsidR="00A676F9" w:rsidRPr="00A676F9" w:rsidRDefault="00A676F9" w:rsidP="00A676F9">
            <w:pPr>
              <w:autoSpaceDE w:val="0"/>
              <w:autoSpaceDN w:val="0"/>
              <w:adjustRightInd w:val="0"/>
              <w:jc w:val="center"/>
              <w:rPr>
                <w:rFonts w:ascii="Arial" w:hAnsi="Arial" w:cs="Arial"/>
                <w:b/>
                <w:spacing w:val="-20"/>
                <w:sz w:val="12"/>
                <w:szCs w:val="12"/>
              </w:rPr>
            </w:pPr>
            <w:r w:rsidRPr="00A676F9">
              <w:rPr>
                <w:rFonts w:ascii="Arial" w:hAnsi="Arial" w:cs="Arial"/>
                <w:b/>
                <w:spacing w:val="-20"/>
                <w:sz w:val="12"/>
                <w:szCs w:val="12"/>
              </w:rPr>
              <w:t>2024 год</w:t>
            </w:r>
            <w:r w:rsidRPr="00A676F9">
              <w:rPr>
                <w:rFonts w:ascii="Arial" w:hAnsi="Arial" w:cs="Arial"/>
                <w:b/>
                <w:spacing w:val="-20"/>
                <w:sz w:val="12"/>
                <w:szCs w:val="12"/>
              </w:rPr>
              <w:br/>
              <w:t xml:space="preserve"> (2-й год плано-вого перио-да)</w:t>
            </w:r>
          </w:p>
        </w:tc>
        <w:tc>
          <w:tcPr>
            <w:tcW w:w="271" w:type="pct"/>
            <w:vMerge w:val="restart"/>
          </w:tcPr>
          <w:p w:rsidR="00A676F9" w:rsidRPr="00A676F9" w:rsidRDefault="00A676F9" w:rsidP="00A676F9">
            <w:pPr>
              <w:autoSpaceDE w:val="0"/>
              <w:autoSpaceDN w:val="0"/>
              <w:adjustRightInd w:val="0"/>
              <w:jc w:val="center"/>
              <w:rPr>
                <w:rFonts w:ascii="Arial" w:hAnsi="Arial" w:cs="Arial"/>
                <w:b/>
                <w:spacing w:val="-20"/>
                <w:sz w:val="12"/>
                <w:szCs w:val="12"/>
              </w:rPr>
            </w:pPr>
            <w:r>
              <w:rPr>
                <w:rFonts w:ascii="Arial" w:hAnsi="Arial" w:cs="Arial"/>
                <w:b/>
                <w:spacing w:val="-20"/>
                <w:sz w:val="12"/>
                <w:szCs w:val="12"/>
              </w:rPr>
              <w:t xml:space="preserve">в </w:t>
            </w:r>
            <w:r w:rsidRPr="00A676F9">
              <w:rPr>
                <w:rFonts w:ascii="Arial" w:hAnsi="Arial" w:cs="Arial"/>
                <w:b/>
                <w:spacing w:val="-20"/>
                <w:sz w:val="12"/>
                <w:szCs w:val="12"/>
              </w:rPr>
              <w:t xml:space="preserve"> процен-тах</w:t>
            </w:r>
          </w:p>
        </w:tc>
        <w:tc>
          <w:tcPr>
            <w:tcW w:w="254" w:type="pct"/>
            <w:vMerge w:val="restart"/>
          </w:tcPr>
          <w:p w:rsidR="00A676F9" w:rsidRPr="00A676F9" w:rsidRDefault="00A676F9" w:rsidP="00A676F9">
            <w:pPr>
              <w:autoSpaceDE w:val="0"/>
              <w:autoSpaceDN w:val="0"/>
              <w:adjustRightInd w:val="0"/>
              <w:jc w:val="center"/>
              <w:rPr>
                <w:rFonts w:ascii="Arial" w:hAnsi="Arial" w:cs="Arial"/>
                <w:b/>
                <w:spacing w:val="-20"/>
                <w:sz w:val="12"/>
                <w:szCs w:val="12"/>
              </w:rPr>
            </w:pPr>
            <w:r w:rsidRPr="00A676F9">
              <w:rPr>
                <w:rFonts w:ascii="Arial" w:hAnsi="Arial" w:cs="Arial"/>
                <w:b/>
                <w:spacing w:val="-20"/>
                <w:sz w:val="12"/>
                <w:szCs w:val="12"/>
              </w:rPr>
              <w:t>в абсолютных величи-нах</w:t>
            </w:r>
          </w:p>
        </w:tc>
      </w:tr>
      <w:tr w:rsidR="00A676F9" w:rsidRPr="00A676F9" w:rsidTr="00A676F9">
        <w:trPr>
          <w:trHeight w:val="20"/>
        </w:trPr>
        <w:tc>
          <w:tcPr>
            <w:tcW w:w="349" w:type="pct"/>
            <w:vMerge/>
          </w:tcPr>
          <w:p w:rsidR="00A676F9" w:rsidRPr="00A676F9" w:rsidRDefault="00A676F9" w:rsidP="00A676F9">
            <w:pPr>
              <w:autoSpaceDE w:val="0"/>
              <w:autoSpaceDN w:val="0"/>
              <w:adjustRightInd w:val="0"/>
              <w:jc w:val="center"/>
              <w:rPr>
                <w:rFonts w:ascii="Arial" w:hAnsi="Arial" w:cs="Arial"/>
                <w:sz w:val="12"/>
                <w:szCs w:val="12"/>
              </w:rPr>
            </w:pPr>
          </w:p>
        </w:tc>
        <w:tc>
          <w:tcPr>
            <w:tcW w:w="415" w:type="pct"/>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_______</w:t>
            </w:r>
          </w:p>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(наименование показателя)</w:t>
            </w:r>
          </w:p>
        </w:tc>
        <w:tc>
          <w:tcPr>
            <w:tcW w:w="433" w:type="pct"/>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_______</w:t>
            </w:r>
          </w:p>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(наименование показателя)</w:t>
            </w:r>
          </w:p>
        </w:tc>
        <w:tc>
          <w:tcPr>
            <w:tcW w:w="433" w:type="pct"/>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_______</w:t>
            </w:r>
          </w:p>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(наименование показателя)</w:t>
            </w:r>
          </w:p>
        </w:tc>
        <w:tc>
          <w:tcPr>
            <w:tcW w:w="433" w:type="pct"/>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_______</w:t>
            </w:r>
          </w:p>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(наименование показателя)</w:t>
            </w:r>
          </w:p>
        </w:tc>
        <w:tc>
          <w:tcPr>
            <w:tcW w:w="433" w:type="pct"/>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_______</w:t>
            </w:r>
          </w:p>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(наименование показателя)</w:t>
            </w:r>
          </w:p>
        </w:tc>
        <w:tc>
          <w:tcPr>
            <w:tcW w:w="470" w:type="pct"/>
            <w:vMerge/>
          </w:tcPr>
          <w:p w:rsidR="00A676F9" w:rsidRPr="00A676F9" w:rsidRDefault="00A676F9" w:rsidP="00A676F9">
            <w:pPr>
              <w:autoSpaceDE w:val="0"/>
              <w:autoSpaceDN w:val="0"/>
              <w:adjustRightInd w:val="0"/>
              <w:jc w:val="center"/>
              <w:rPr>
                <w:rFonts w:ascii="Arial" w:hAnsi="Arial" w:cs="Arial"/>
                <w:b/>
                <w:sz w:val="12"/>
                <w:szCs w:val="12"/>
              </w:rPr>
            </w:pPr>
          </w:p>
        </w:tc>
        <w:tc>
          <w:tcPr>
            <w:tcW w:w="314" w:type="pct"/>
          </w:tcPr>
          <w:p w:rsidR="00A676F9" w:rsidRPr="00A676F9" w:rsidRDefault="00A676F9" w:rsidP="00A676F9">
            <w:pPr>
              <w:autoSpaceDE w:val="0"/>
              <w:autoSpaceDN w:val="0"/>
              <w:adjustRightInd w:val="0"/>
              <w:jc w:val="center"/>
              <w:rPr>
                <w:rFonts w:ascii="Arial" w:hAnsi="Arial" w:cs="Arial"/>
                <w:b/>
                <w:spacing w:val="-20"/>
                <w:sz w:val="12"/>
                <w:szCs w:val="12"/>
              </w:rPr>
            </w:pPr>
            <w:r w:rsidRPr="00A676F9">
              <w:rPr>
                <w:rFonts w:ascii="Arial" w:hAnsi="Arial" w:cs="Arial"/>
                <w:b/>
                <w:spacing w:val="-20"/>
                <w:sz w:val="12"/>
                <w:szCs w:val="12"/>
              </w:rPr>
              <w:t>наимено-вание</w:t>
            </w:r>
          </w:p>
        </w:tc>
        <w:tc>
          <w:tcPr>
            <w:tcW w:w="328" w:type="pct"/>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код</w:t>
            </w:r>
          </w:p>
        </w:tc>
        <w:tc>
          <w:tcPr>
            <w:tcW w:w="325" w:type="pct"/>
            <w:vMerge/>
          </w:tcPr>
          <w:p w:rsidR="00A676F9" w:rsidRPr="00A676F9" w:rsidRDefault="00A676F9" w:rsidP="00A676F9">
            <w:pPr>
              <w:autoSpaceDE w:val="0"/>
              <w:autoSpaceDN w:val="0"/>
              <w:adjustRightInd w:val="0"/>
              <w:jc w:val="center"/>
              <w:rPr>
                <w:rFonts w:ascii="Arial" w:hAnsi="Arial" w:cs="Arial"/>
                <w:sz w:val="12"/>
                <w:szCs w:val="12"/>
              </w:rPr>
            </w:pPr>
          </w:p>
        </w:tc>
        <w:tc>
          <w:tcPr>
            <w:tcW w:w="270" w:type="pct"/>
            <w:vMerge/>
          </w:tcPr>
          <w:p w:rsidR="00A676F9" w:rsidRPr="00A676F9" w:rsidRDefault="00A676F9" w:rsidP="00A676F9">
            <w:pPr>
              <w:autoSpaceDE w:val="0"/>
              <w:autoSpaceDN w:val="0"/>
              <w:adjustRightInd w:val="0"/>
              <w:jc w:val="center"/>
              <w:rPr>
                <w:rFonts w:ascii="Arial" w:hAnsi="Arial" w:cs="Arial"/>
                <w:sz w:val="12"/>
                <w:szCs w:val="12"/>
              </w:rPr>
            </w:pPr>
          </w:p>
        </w:tc>
        <w:tc>
          <w:tcPr>
            <w:tcW w:w="271" w:type="pct"/>
            <w:vMerge/>
          </w:tcPr>
          <w:p w:rsidR="00A676F9" w:rsidRPr="00A676F9" w:rsidRDefault="00A676F9" w:rsidP="00A676F9">
            <w:pPr>
              <w:autoSpaceDE w:val="0"/>
              <w:autoSpaceDN w:val="0"/>
              <w:adjustRightInd w:val="0"/>
              <w:jc w:val="center"/>
              <w:rPr>
                <w:rFonts w:ascii="Arial" w:hAnsi="Arial" w:cs="Arial"/>
                <w:sz w:val="12"/>
                <w:szCs w:val="12"/>
              </w:rPr>
            </w:pPr>
          </w:p>
        </w:tc>
        <w:tc>
          <w:tcPr>
            <w:tcW w:w="271" w:type="pct"/>
            <w:vMerge/>
          </w:tcPr>
          <w:p w:rsidR="00A676F9" w:rsidRPr="00A676F9" w:rsidRDefault="00A676F9" w:rsidP="00A676F9">
            <w:pPr>
              <w:autoSpaceDE w:val="0"/>
              <w:autoSpaceDN w:val="0"/>
              <w:adjustRightInd w:val="0"/>
              <w:jc w:val="center"/>
              <w:rPr>
                <w:rFonts w:ascii="Arial" w:hAnsi="Arial" w:cs="Arial"/>
                <w:sz w:val="12"/>
                <w:szCs w:val="12"/>
              </w:rPr>
            </w:pPr>
          </w:p>
        </w:tc>
        <w:tc>
          <w:tcPr>
            <w:tcW w:w="254" w:type="pct"/>
            <w:vMerge/>
          </w:tcPr>
          <w:p w:rsidR="00A676F9" w:rsidRPr="00A676F9" w:rsidRDefault="00A676F9" w:rsidP="00A676F9">
            <w:pPr>
              <w:autoSpaceDE w:val="0"/>
              <w:autoSpaceDN w:val="0"/>
              <w:adjustRightInd w:val="0"/>
              <w:jc w:val="center"/>
              <w:rPr>
                <w:rFonts w:ascii="Arial" w:hAnsi="Arial" w:cs="Arial"/>
                <w:spacing w:val="-20"/>
                <w:sz w:val="12"/>
                <w:szCs w:val="12"/>
              </w:rPr>
            </w:pPr>
          </w:p>
        </w:tc>
      </w:tr>
      <w:tr w:rsidR="00A676F9" w:rsidRPr="00A676F9" w:rsidTr="00A676F9">
        <w:trPr>
          <w:trHeight w:val="20"/>
        </w:trPr>
        <w:tc>
          <w:tcPr>
            <w:tcW w:w="349"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w:t>
            </w:r>
          </w:p>
        </w:tc>
        <w:tc>
          <w:tcPr>
            <w:tcW w:w="415"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2</w:t>
            </w:r>
          </w:p>
        </w:tc>
        <w:tc>
          <w:tcPr>
            <w:tcW w:w="433"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3</w:t>
            </w:r>
          </w:p>
        </w:tc>
        <w:tc>
          <w:tcPr>
            <w:tcW w:w="433"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4</w:t>
            </w:r>
          </w:p>
        </w:tc>
        <w:tc>
          <w:tcPr>
            <w:tcW w:w="433"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5</w:t>
            </w:r>
          </w:p>
        </w:tc>
        <w:tc>
          <w:tcPr>
            <w:tcW w:w="433"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6</w:t>
            </w:r>
          </w:p>
        </w:tc>
        <w:tc>
          <w:tcPr>
            <w:tcW w:w="470"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7</w:t>
            </w:r>
          </w:p>
        </w:tc>
        <w:tc>
          <w:tcPr>
            <w:tcW w:w="314"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8</w:t>
            </w:r>
          </w:p>
        </w:tc>
        <w:tc>
          <w:tcPr>
            <w:tcW w:w="328"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9</w:t>
            </w:r>
          </w:p>
        </w:tc>
        <w:tc>
          <w:tcPr>
            <w:tcW w:w="325"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10</w:t>
            </w:r>
          </w:p>
        </w:tc>
        <w:tc>
          <w:tcPr>
            <w:tcW w:w="270"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11</w:t>
            </w:r>
          </w:p>
        </w:tc>
        <w:tc>
          <w:tcPr>
            <w:tcW w:w="271"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12</w:t>
            </w:r>
          </w:p>
        </w:tc>
        <w:tc>
          <w:tcPr>
            <w:tcW w:w="271"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13</w:t>
            </w:r>
          </w:p>
        </w:tc>
        <w:tc>
          <w:tcPr>
            <w:tcW w:w="254"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14</w:t>
            </w:r>
          </w:p>
        </w:tc>
      </w:tr>
      <w:tr w:rsidR="00A676F9" w:rsidRPr="00A676F9" w:rsidTr="00A676F9">
        <w:trPr>
          <w:trHeight w:val="20"/>
        </w:trPr>
        <w:tc>
          <w:tcPr>
            <w:tcW w:w="349"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415"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433"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433"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433"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433"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470"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314"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328"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325"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270"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271"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271"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254" w:type="pct"/>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r>
    </w:tbl>
    <w:p w:rsidR="00A676F9" w:rsidRPr="00A676F9" w:rsidRDefault="00A676F9" w:rsidP="00A676F9">
      <w:pPr>
        <w:jc w:val="both"/>
        <w:rPr>
          <w:rFonts w:ascii="Arial" w:hAnsi="Arial" w:cs="Arial"/>
          <w:sz w:val="4"/>
          <w:szCs w:val="4"/>
        </w:rPr>
      </w:pPr>
    </w:p>
    <w:p w:rsidR="00A676F9" w:rsidRPr="00A676F9" w:rsidRDefault="00A676F9" w:rsidP="00A676F9">
      <w:pPr>
        <w:autoSpaceDE w:val="0"/>
        <w:autoSpaceDN w:val="0"/>
        <w:adjustRightInd w:val="0"/>
        <w:ind w:firstLine="284"/>
        <w:jc w:val="both"/>
        <w:rPr>
          <w:rFonts w:ascii="Arial" w:hAnsi="Arial" w:cs="Arial"/>
          <w:sz w:val="16"/>
          <w:szCs w:val="16"/>
        </w:rPr>
      </w:pPr>
      <w:r w:rsidRPr="00A676F9">
        <w:rPr>
          <w:rFonts w:ascii="Arial" w:hAnsi="Arial" w:cs="Arial"/>
          <w:sz w:val="16"/>
          <w:szCs w:val="16"/>
        </w:rPr>
        <w:t>3.2. Показатели, характеризующие объем муниципальной услуги:</w:t>
      </w:r>
    </w:p>
    <w:p w:rsidR="00A676F9" w:rsidRPr="00A676F9" w:rsidRDefault="00A676F9" w:rsidP="00A676F9">
      <w:pPr>
        <w:jc w:val="both"/>
        <w:rPr>
          <w:rFonts w:ascii="Arial" w:hAnsi="Arial" w:cs="Arial"/>
          <w:sz w:val="4"/>
          <w:szCs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1"/>
        <w:gridCol w:w="921"/>
        <w:gridCol w:w="921"/>
        <w:gridCol w:w="921"/>
        <w:gridCol w:w="925"/>
        <w:gridCol w:w="925"/>
        <w:gridCol w:w="483"/>
        <w:gridCol w:w="880"/>
        <w:gridCol w:w="220"/>
        <w:gridCol w:w="579"/>
        <w:gridCol w:w="594"/>
        <w:gridCol w:w="464"/>
        <w:gridCol w:w="464"/>
        <w:gridCol w:w="594"/>
        <w:gridCol w:w="464"/>
        <w:gridCol w:w="464"/>
        <w:gridCol w:w="349"/>
        <w:gridCol w:w="482"/>
      </w:tblGrid>
      <w:tr w:rsidR="00A676F9" w:rsidRPr="00A676F9" w:rsidTr="00A676F9">
        <w:trPr>
          <w:trHeight w:val="20"/>
        </w:trPr>
        <w:tc>
          <w:tcPr>
            <w:tcW w:w="0" w:type="auto"/>
            <w:vMerge w:val="restart"/>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pacing w:val="-20"/>
                <w:sz w:val="12"/>
                <w:szCs w:val="12"/>
              </w:rPr>
              <w:t>Уникальный номер реестровой записи</w:t>
            </w:r>
          </w:p>
        </w:tc>
        <w:tc>
          <w:tcPr>
            <w:tcW w:w="0" w:type="auto"/>
            <w:gridSpan w:val="3"/>
            <w:vMerge w:val="restart"/>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Показатель, характеризующий содержание муниципальной услуги (по справочникам)</w:t>
            </w:r>
          </w:p>
        </w:tc>
        <w:tc>
          <w:tcPr>
            <w:tcW w:w="0" w:type="auto"/>
            <w:gridSpan w:val="2"/>
            <w:vMerge w:val="restart"/>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Показатель, характеризующий условия (формы) оказания муниципальной услуги (по справочникам)</w:t>
            </w:r>
          </w:p>
        </w:tc>
        <w:tc>
          <w:tcPr>
            <w:tcW w:w="0" w:type="auto"/>
            <w:gridSpan w:val="4"/>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 xml:space="preserve">Показатель объема муниципальной </w:t>
            </w:r>
            <w:r w:rsidRPr="00A676F9">
              <w:rPr>
                <w:rFonts w:ascii="Arial" w:hAnsi="Arial" w:cs="Arial"/>
                <w:b/>
                <w:sz w:val="12"/>
                <w:szCs w:val="12"/>
              </w:rPr>
              <w:br/>
              <w:t>услуги</w:t>
            </w:r>
          </w:p>
        </w:tc>
        <w:tc>
          <w:tcPr>
            <w:tcW w:w="0" w:type="auto"/>
            <w:gridSpan w:val="3"/>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Значение показателя объема муниципальной услуги</w:t>
            </w:r>
          </w:p>
        </w:tc>
        <w:tc>
          <w:tcPr>
            <w:tcW w:w="0" w:type="auto"/>
            <w:gridSpan w:val="3"/>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 xml:space="preserve">Размер платы </w:t>
            </w:r>
            <w:r w:rsidRPr="00A676F9">
              <w:rPr>
                <w:rFonts w:ascii="Arial" w:hAnsi="Arial" w:cs="Arial"/>
                <w:b/>
                <w:sz w:val="12"/>
                <w:szCs w:val="12"/>
              </w:rPr>
              <w:br/>
              <w:t>(цена, тариф)</w:t>
            </w:r>
          </w:p>
        </w:tc>
        <w:tc>
          <w:tcPr>
            <w:tcW w:w="0" w:type="auto"/>
            <w:gridSpan w:val="2"/>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Допустимые (возможные) отклонения от установ-ленных показателей качества муниципаль-ной услуги</w:t>
            </w:r>
          </w:p>
        </w:tc>
      </w:tr>
      <w:tr w:rsidR="00A676F9" w:rsidRPr="00A676F9" w:rsidTr="00A676F9">
        <w:trPr>
          <w:trHeight w:val="20"/>
        </w:trPr>
        <w:tc>
          <w:tcPr>
            <w:tcW w:w="0" w:type="auto"/>
            <w:vMerge/>
          </w:tcPr>
          <w:p w:rsidR="00A676F9" w:rsidRPr="00A676F9" w:rsidRDefault="00A676F9" w:rsidP="00A676F9">
            <w:pPr>
              <w:autoSpaceDE w:val="0"/>
              <w:autoSpaceDN w:val="0"/>
              <w:adjustRightInd w:val="0"/>
              <w:jc w:val="center"/>
              <w:rPr>
                <w:rFonts w:ascii="Arial" w:hAnsi="Arial" w:cs="Arial"/>
                <w:b/>
                <w:sz w:val="12"/>
                <w:szCs w:val="12"/>
              </w:rPr>
            </w:pPr>
          </w:p>
        </w:tc>
        <w:tc>
          <w:tcPr>
            <w:tcW w:w="0" w:type="auto"/>
            <w:gridSpan w:val="3"/>
            <w:vMerge/>
          </w:tcPr>
          <w:p w:rsidR="00A676F9" w:rsidRPr="00A676F9" w:rsidRDefault="00A676F9" w:rsidP="00A676F9">
            <w:pPr>
              <w:autoSpaceDE w:val="0"/>
              <w:autoSpaceDN w:val="0"/>
              <w:adjustRightInd w:val="0"/>
              <w:jc w:val="center"/>
              <w:rPr>
                <w:rFonts w:ascii="Arial" w:hAnsi="Arial" w:cs="Arial"/>
                <w:b/>
                <w:sz w:val="12"/>
                <w:szCs w:val="12"/>
              </w:rPr>
            </w:pPr>
          </w:p>
        </w:tc>
        <w:tc>
          <w:tcPr>
            <w:tcW w:w="0" w:type="auto"/>
            <w:gridSpan w:val="2"/>
            <w:vMerge/>
          </w:tcPr>
          <w:p w:rsidR="00A676F9" w:rsidRPr="00A676F9" w:rsidRDefault="00A676F9" w:rsidP="00A676F9">
            <w:pPr>
              <w:autoSpaceDE w:val="0"/>
              <w:autoSpaceDN w:val="0"/>
              <w:adjustRightInd w:val="0"/>
              <w:jc w:val="center"/>
              <w:rPr>
                <w:rFonts w:ascii="Arial" w:hAnsi="Arial" w:cs="Arial"/>
                <w:b/>
                <w:sz w:val="12"/>
                <w:szCs w:val="12"/>
              </w:rPr>
            </w:pPr>
          </w:p>
        </w:tc>
        <w:tc>
          <w:tcPr>
            <w:tcW w:w="0" w:type="auto"/>
            <w:vMerge w:val="restart"/>
          </w:tcPr>
          <w:p w:rsidR="00A676F9" w:rsidRPr="00A676F9" w:rsidRDefault="00A676F9" w:rsidP="00A676F9">
            <w:pPr>
              <w:autoSpaceDE w:val="0"/>
              <w:autoSpaceDN w:val="0"/>
              <w:adjustRightInd w:val="0"/>
              <w:jc w:val="center"/>
              <w:rPr>
                <w:rFonts w:ascii="Arial" w:hAnsi="Arial" w:cs="Arial"/>
                <w:b/>
                <w:sz w:val="12"/>
                <w:szCs w:val="12"/>
              </w:rPr>
            </w:pPr>
            <w:r>
              <w:rPr>
                <w:rFonts w:ascii="Arial" w:hAnsi="Arial" w:cs="Arial"/>
                <w:b/>
                <w:spacing w:val="-20"/>
                <w:sz w:val="12"/>
                <w:szCs w:val="12"/>
              </w:rPr>
              <w:t>н</w:t>
            </w:r>
            <w:r w:rsidRPr="00A676F9">
              <w:rPr>
                <w:rFonts w:ascii="Arial" w:hAnsi="Arial" w:cs="Arial"/>
                <w:b/>
                <w:spacing w:val="-20"/>
                <w:sz w:val="12"/>
                <w:szCs w:val="12"/>
              </w:rPr>
              <w:t>аимено</w:t>
            </w:r>
            <w:r>
              <w:rPr>
                <w:rFonts w:ascii="Arial" w:hAnsi="Arial" w:cs="Arial"/>
                <w:b/>
                <w:spacing w:val="-20"/>
                <w:sz w:val="12"/>
                <w:szCs w:val="12"/>
              </w:rPr>
              <w:t>-</w:t>
            </w:r>
            <w:r w:rsidRPr="00A676F9">
              <w:rPr>
                <w:rFonts w:ascii="Arial" w:hAnsi="Arial" w:cs="Arial"/>
                <w:b/>
                <w:spacing w:val="-20"/>
                <w:sz w:val="12"/>
                <w:szCs w:val="12"/>
              </w:rPr>
              <w:t>ва-ние показателя</w:t>
            </w:r>
          </w:p>
        </w:tc>
        <w:tc>
          <w:tcPr>
            <w:tcW w:w="0" w:type="auto"/>
            <w:gridSpan w:val="2"/>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 xml:space="preserve">единица измерения по </w:t>
            </w:r>
            <w:hyperlink r:id="rId55" w:history="1">
              <w:r w:rsidRPr="00A676F9">
                <w:rPr>
                  <w:rFonts w:ascii="Arial" w:hAnsi="Arial" w:cs="Arial"/>
                  <w:b/>
                  <w:sz w:val="12"/>
                  <w:szCs w:val="12"/>
                </w:rPr>
                <w:t>ОКЕИ</w:t>
              </w:r>
            </w:hyperlink>
          </w:p>
        </w:tc>
        <w:tc>
          <w:tcPr>
            <w:tcW w:w="0" w:type="auto"/>
            <w:vMerge w:val="restart"/>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описание работы</w:t>
            </w:r>
          </w:p>
        </w:tc>
        <w:tc>
          <w:tcPr>
            <w:tcW w:w="0" w:type="auto"/>
            <w:vMerge w:val="restart"/>
          </w:tcPr>
          <w:p w:rsidR="00A676F9" w:rsidRPr="00A676F9" w:rsidRDefault="00A676F9" w:rsidP="00A676F9">
            <w:pPr>
              <w:autoSpaceDE w:val="0"/>
              <w:autoSpaceDN w:val="0"/>
              <w:adjustRightInd w:val="0"/>
              <w:jc w:val="center"/>
              <w:rPr>
                <w:rFonts w:ascii="Arial" w:hAnsi="Arial" w:cs="Arial"/>
                <w:b/>
                <w:spacing w:val="-20"/>
                <w:sz w:val="12"/>
                <w:szCs w:val="12"/>
              </w:rPr>
            </w:pPr>
            <w:r w:rsidRPr="00A676F9">
              <w:rPr>
                <w:rFonts w:ascii="Arial" w:hAnsi="Arial" w:cs="Arial"/>
                <w:b/>
                <w:spacing w:val="-20"/>
                <w:sz w:val="12"/>
                <w:szCs w:val="12"/>
              </w:rPr>
              <w:t>2022 год (очередной финансовый год)</w:t>
            </w:r>
          </w:p>
        </w:tc>
        <w:tc>
          <w:tcPr>
            <w:tcW w:w="0" w:type="auto"/>
            <w:vMerge w:val="restart"/>
          </w:tcPr>
          <w:p w:rsidR="00A676F9" w:rsidRPr="00A676F9" w:rsidRDefault="00A676F9" w:rsidP="00A676F9">
            <w:pPr>
              <w:autoSpaceDE w:val="0"/>
              <w:autoSpaceDN w:val="0"/>
              <w:adjustRightInd w:val="0"/>
              <w:jc w:val="center"/>
              <w:rPr>
                <w:rFonts w:ascii="Arial" w:hAnsi="Arial" w:cs="Arial"/>
                <w:b/>
                <w:spacing w:val="-20"/>
                <w:sz w:val="12"/>
                <w:szCs w:val="12"/>
              </w:rPr>
            </w:pPr>
            <w:r w:rsidRPr="00A676F9">
              <w:rPr>
                <w:rFonts w:ascii="Arial" w:hAnsi="Arial" w:cs="Arial"/>
                <w:b/>
                <w:spacing w:val="-20"/>
                <w:sz w:val="12"/>
                <w:szCs w:val="12"/>
              </w:rPr>
              <w:t xml:space="preserve">2023 год </w:t>
            </w:r>
            <w:r w:rsidRPr="00A676F9">
              <w:rPr>
                <w:rFonts w:ascii="Arial" w:hAnsi="Arial" w:cs="Arial"/>
                <w:b/>
                <w:spacing w:val="-20"/>
                <w:sz w:val="12"/>
                <w:szCs w:val="12"/>
              </w:rPr>
              <w:br/>
              <w:t>(1-й год планового периода)</w:t>
            </w:r>
          </w:p>
        </w:tc>
        <w:tc>
          <w:tcPr>
            <w:tcW w:w="0" w:type="auto"/>
            <w:vMerge w:val="restart"/>
          </w:tcPr>
          <w:p w:rsidR="00A676F9" w:rsidRPr="00A676F9" w:rsidRDefault="00A676F9" w:rsidP="00A676F9">
            <w:pPr>
              <w:autoSpaceDE w:val="0"/>
              <w:autoSpaceDN w:val="0"/>
              <w:adjustRightInd w:val="0"/>
              <w:jc w:val="center"/>
              <w:rPr>
                <w:rFonts w:ascii="Arial" w:hAnsi="Arial" w:cs="Arial"/>
                <w:b/>
                <w:spacing w:val="-20"/>
                <w:sz w:val="12"/>
                <w:szCs w:val="12"/>
              </w:rPr>
            </w:pPr>
            <w:r w:rsidRPr="00A676F9">
              <w:rPr>
                <w:rFonts w:ascii="Arial" w:hAnsi="Arial" w:cs="Arial"/>
                <w:b/>
                <w:spacing w:val="-20"/>
                <w:sz w:val="12"/>
                <w:szCs w:val="12"/>
              </w:rPr>
              <w:t xml:space="preserve">2024 год </w:t>
            </w:r>
            <w:r w:rsidRPr="00A676F9">
              <w:rPr>
                <w:rFonts w:ascii="Arial" w:hAnsi="Arial" w:cs="Arial"/>
                <w:b/>
                <w:spacing w:val="-20"/>
                <w:sz w:val="12"/>
                <w:szCs w:val="12"/>
              </w:rPr>
              <w:br/>
              <w:t>(2-й год планового периода)</w:t>
            </w:r>
          </w:p>
        </w:tc>
        <w:tc>
          <w:tcPr>
            <w:tcW w:w="0" w:type="auto"/>
            <w:vMerge w:val="restart"/>
          </w:tcPr>
          <w:p w:rsidR="00A676F9" w:rsidRPr="00A676F9" w:rsidRDefault="00A676F9" w:rsidP="00A676F9">
            <w:pPr>
              <w:tabs>
                <w:tab w:val="left" w:pos="2610"/>
              </w:tabs>
              <w:autoSpaceDE w:val="0"/>
              <w:autoSpaceDN w:val="0"/>
              <w:adjustRightInd w:val="0"/>
              <w:jc w:val="center"/>
              <w:rPr>
                <w:rFonts w:ascii="Arial" w:hAnsi="Arial" w:cs="Arial"/>
                <w:b/>
                <w:spacing w:val="-20"/>
                <w:sz w:val="12"/>
                <w:szCs w:val="12"/>
              </w:rPr>
            </w:pPr>
            <w:r w:rsidRPr="00A676F9">
              <w:rPr>
                <w:rFonts w:ascii="Arial" w:hAnsi="Arial" w:cs="Arial"/>
                <w:b/>
                <w:spacing w:val="-20"/>
                <w:sz w:val="12"/>
                <w:szCs w:val="12"/>
              </w:rPr>
              <w:t>2022 год (очередной финансовый год)</w:t>
            </w:r>
          </w:p>
        </w:tc>
        <w:tc>
          <w:tcPr>
            <w:tcW w:w="0" w:type="auto"/>
            <w:vMerge w:val="restart"/>
          </w:tcPr>
          <w:p w:rsidR="00A676F9" w:rsidRPr="00A676F9" w:rsidRDefault="00A676F9" w:rsidP="00A676F9">
            <w:pPr>
              <w:tabs>
                <w:tab w:val="left" w:pos="2610"/>
              </w:tabs>
              <w:autoSpaceDE w:val="0"/>
              <w:autoSpaceDN w:val="0"/>
              <w:adjustRightInd w:val="0"/>
              <w:jc w:val="center"/>
              <w:rPr>
                <w:rFonts w:ascii="Arial" w:hAnsi="Arial" w:cs="Arial"/>
                <w:b/>
                <w:spacing w:val="-20"/>
                <w:sz w:val="12"/>
                <w:szCs w:val="12"/>
              </w:rPr>
            </w:pPr>
            <w:r w:rsidRPr="00A676F9">
              <w:rPr>
                <w:rFonts w:ascii="Arial" w:hAnsi="Arial" w:cs="Arial"/>
                <w:b/>
                <w:spacing w:val="-20"/>
                <w:sz w:val="12"/>
                <w:szCs w:val="12"/>
              </w:rPr>
              <w:t xml:space="preserve">2023 год </w:t>
            </w:r>
            <w:r w:rsidRPr="00A676F9">
              <w:rPr>
                <w:rFonts w:ascii="Arial" w:hAnsi="Arial" w:cs="Arial"/>
                <w:b/>
                <w:spacing w:val="-20"/>
                <w:sz w:val="12"/>
                <w:szCs w:val="12"/>
              </w:rPr>
              <w:br/>
              <w:t>(1-й год планового периода)</w:t>
            </w:r>
          </w:p>
        </w:tc>
        <w:tc>
          <w:tcPr>
            <w:tcW w:w="0" w:type="auto"/>
            <w:vMerge w:val="restart"/>
          </w:tcPr>
          <w:p w:rsidR="00A676F9" w:rsidRPr="00A676F9" w:rsidRDefault="00A676F9" w:rsidP="00A676F9">
            <w:pPr>
              <w:tabs>
                <w:tab w:val="left" w:pos="2610"/>
              </w:tabs>
              <w:autoSpaceDE w:val="0"/>
              <w:autoSpaceDN w:val="0"/>
              <w:adjustRightInd w:val="0"/>
              <w:jc w:val="center"/>
              <w:rPr>
                <w:rFonts w:ascii="Arial" w:hAnsi="Arial" w:cs="Arial"/>
                <w:b/>
                <w:spacing w:val="-20"/>
                <w:sz w:val="12"/>
                <w:szCs w:val="12"/>
              </w:rPr>
            </w:pPr>
            <w:r w:rsidRPr="00A676F9">
              <w:rPr>
                <w:rFonts w:ascii="Arial" w:hAnsi="Arial" w:cs="Arial"/>
                <w:b/>
                <w:spacing w:val="-20"/>
                <w:sz w:val="12"/>
                <w:szCs w:val="12"/>
              </w:rPr>
              <w:t xml:space="preserve">2024 год </w:t>
            </w:r>
            <w:r w:rsidRPr="00A676F9">
              <w:rPr>
                <w:rFonts w:ascii="Arial" w:hAnsi="Arial" w:cs="Arial"/>
                <w:b/>
                <w:spacing w:val="-20"/>
                <w:sz w:val="12"/>
                <w:szCs w:val="12"/>
              </w:rPr>
              <w:br/>
              <w:t>(2-й год планового периода)</w:t>
            </w:r>
          </w:p>
        </w:tc>
        <w:tc>
          <w:tcPr>
            <w:tcW w:w="0" w:type="auto"/>
            <w:vMerge w:val="restart"/>
          </w:tcPr>
          <w:p w:rsidR="00A676F9" w:rsidRPr="00A676F9" w:rsidRDefault="00A676F9" w:rsidP="00A676F9">
            <w:pPr>
              <w:tabs>
                <w:tab w:val="left" w:pos="2610"/>
              </w:tabs>
              <w:autoSpaceDE w:val="0"/>
              <w:autoSpaceDN w:val="0"/>
              <w:adjustRightInd w:val="0"/>
              <w:jc w:val="center"/>
              <w:rPr>
                <w:rFonts w:ascii="Arial" w:hAnsi="Arial" w:cs="Arial"/>
                <w:b/>
                <w:spacing w:val="-20"/>
                <w:sz w:val="12"/>
                <w:szCs w:val="12"/>
              </w:rPr>
            </w:pPr>
            <w:r w:rsidRPr="00A676F9">
              <w:rPr>
                <w:rFonts w:ascii="Arial" w:hAnsi="Arial" w:cs="Arial"/>
                <w:b/>
                <w:spacing w:val="-20"/>
                <w:sz w:val="12"/>
                <w:szCs w:val="12"/>
              </w:rPr>
              <w:t>в процен</w:t>
            </w:r>
            <w:r>
              <w:rPr>
                <w:rFonts w:ascii="Arial" w:hAnsi="Arial" w:cs="Arial"/>
                <w:b/>
                <w:spacing w:val="-20"/>
                <w:sz w:val="12"/>
                <w:szCs w:val="12"/>
              </w:rPr>
              <w:t>-</w:t>
            </w:r>
            <w:r w:rsidRPr="00A676F9">
              <w:rPr>
                <w:rFonts w:ascii="Arial" w:hAnsi="Arial" w:cs="Arial"/>
                <w:b/>
                <w:spacing w:val="-20"/>
                <w:sz w:val="12"/>
                <w:szCs w:val="12"/>
              </w:rPr>
              <w:t>тах</w:t>
            </w:r>
          </w:p>
        </w:tc>
        <w:tc>
          <w:tcPr>
            <w:tcW w:w="0" w:type="auto"/>
            <w:vMerge w:val="restart"/>
          </w:tcPr>
          <w:p w:rsidR="00A676F9" w:rsidRDefault="00A676F9" w:rsidP="00A676F9">
            <w:pPr>
              <w:tabs>
                <w:tab w:val="left" w:pos="2610"/>
              </w:tabs>
              <w:autoSpaceDE w:val="0"/>
              <w:autoSpaceDN w:val="0"/>
              <w:adjustRightInd w:val="0"/>
              <w:jc w:val="center"/>
              <w:rPr>
                <w:rFonts w:ascii="Arial" w:hAnsi="Arial" w:cs="Arial"/>
                <w:b/>
                <w:spacing w:val="-20"/>
                <w:sz w:val="12"/>
                <w:szCs w:val="12"/>
              </w:rPr>
            </w:pPr>
            <w:r w:rsidRPr="00A676F9">
              <w:rPr>
                <w:rFonts w:ascii="Arial" w:hAnsi="Arial" w:cs="Arial"/>
                <w:b/>
                <w:spacing w:val="-20"/>
                <w:sz w:val="12"/>
                <w:szCs w:val="12"/>
              </w:rPr>
              <w:t xml:space="preserve">в </w:t>
            </w:r>
          </w:p>
          <w:p w:rsidR="00A676F9" w:rsidRPr="00A676F9" w:rsidRDefault="00A676F9" w:rsidP="00A676F9">
            <w:pPr>
              <w:tabs>
                <w:tab w:val="left" w:pos="2610"/>
              </w:tabs>
              <w:autoSpaceDE w:val="0"/>
              <w:autoSpaceDN w:val="0"/>
              <w:adjustRightInd w:val="0"/>
              <w:jc w:val="center"/>
              <w:rPr>
                <w:rFonts w:ascii="Arial" w:hAnsi="Arial" w:cs="Arial"/>
                <w:b/>
                <w:spacing w:val="-20"/>
                <w:sz w:val="12"/>
                <w:szCs w:val="12"/>
              </w:rPr>
            </w:pPr>
            <w:r w:rsidRPr="00A676F9">
              <w:rPr>
                <w:rFonts w:ascii="Arial" w:hAnsi="Arial" w:cs="Arial"/>
                <w:b/>
                <w:spacing w:val="-20"/>
                <w:sz w:val="12"/>
                <w:szCs w:val="12"/>
              </w:rPr>
              <w:t>абсо-лютных величинах</w:t>
            </w:r>
          </w:p>
        </w:tc>
      </w:tr>
      <w:tr w:rsidR="00A676F9" w:rsidRPr="00A676F9" w:rsidTr="00A676F9">
        <w:trPr>
          <w:trHeight w:val="20"/>
        </w:trPr>
        <w:tc>
          <w:tcPr>
            <w:tcW w:w="0" w:type="auto"/>
            <w:vMerge/>
          </w:tcPr>
          <w:p w:rsidR="00A676F9" w:rsidRPr="00A676F9" w:rsidRDefault="00A676F9" w:rsidP="00A676F9">
            <w:pPr>
              <w:autoSpaceDE w:val="0"/>
              <w:autoSpaceDN w:val="0"/>
              <w:adjustRightInd w:val="0"/>
              <w:jc w:val="center"/>
              <w:rPr>
                <w:rFonts w:ascii="Arial" w:hAnsi="Arial" w:cs="Arial"/>
                <w:b/>
                <w:sz w:val="12"/>
                <w:szCs w:val="12"/>
              </w:rPr>
            </w:pPr>
          </w:p>
        </w:tc>
        <w:tc>
          <w:tcPr>
            <w:tcW w:w="0" w:type="auto"/>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________</w:t>
            </w:r>
          </w:p>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(наименование показателя)</w:t>
            </w:r>
          </w:p>
        </w:tc>
        <w:tc>
          <w:tcPr>
            <w:tcW w:w="0" w:type="auto"/>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________</w:t>
            </w:r>
          </w:p>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(наименование показателя)</w:t>
            </w:r>
          </w:p>
        </w:tc>
        <w:tc>
          <w:tcPr>
            <w:tcW w:w="0" w:type="auto"/>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______</w:t>
            </w:r>
          </w:p>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(наименование показателя)</w:t>
            </w:r>
          </w:p>
        </w:tc>
        <w:tc>
          <w:tcPr>
            <w:tcW w:w="0" w:type="auto"/>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______</w:t>
            </w:r>
          </w:p>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(наименование показателя)</w:t>
            </w:r>
          </w:p>
        </w:tc>
        <w:tc>
          <w:tcPr>
            <w:tcW w:w="0" w:type="auto"/>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______</w:t>
            </w:r>
          </w:p>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(наименование показателя)</w:t>
            </w:r>
          </w:p>
        </w:tc>
        <w:tc>
          <w:tcPr>
            <w:tcW w:w="0" w:type="auto"/>
            <w:vMerge/>
          </w:tcPr>
          <w:p w:rsidR="00A676F9" w:rsidRPr="00A676F9" w:rsidRDefault="00A676F9" w:rsidP="00A676F9">
            <w:pPr>
              <w:autoSpaceDE w:val="0"/>
              <w:autoSpaceDN w:val="0"/>
              <w:adjustRightInd w:val="0"/>
              <w:jc w:val="center"/>
              <w:rPr>
                <w:rFonts w:ascii="Arial" w:hAnsi="Arial" w:cs="Arial"/>
                <w:b/>
                <w:sz w:val="12"/>
                <w:szCs w:val="12"/>
              </w:rPr>
            </w:pPr>
          </w:p>
        </w:tc>
        <w:tc>
          <w:tcPr>
            <w:tcW w:w="0" w:type="auto"/>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наименование</w:t>
            </w:r>
          </w:p>
        </w:tc>
        <w:tc>
          <w:tcPr>
            <w:tcW w:w="0" w:type="auto"/>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код</w:t>
            </w:r>
          </w:p>
        </w:tc>
        <w:tc>
          <w:tcPr>
            <w:tcW w:w="0" w:type="auto"/>
            <w:vMerge/>
          </w:tcPr>
          <w:p w:rsidR="00A676F9" w:rsidRPr="00A676F9" w:rsidRDefault="00A676F9" w:rsidP="00A676F9">
            <w:pPr>
              <w:autoSpaceDE w:val="0"/>
              <w:autoSpaceDN w:val="0"/>
              <w:adjustRightInd w:val="0"/>
              <w:jc w:val="center"/>
              <w:rPr>
                <w:rFonts w:ascii="Arial" w:hAnsi="Arial" w:cs="Arial"/>
                <w:b/>
                <w:sz w:val="12"/>
                <w:szCs w:val="12"/>
              </w:rPr>
            </w:pPr>
          </w:p>
        </w:tc>
        <w:tc>
          <w:tcPr>
            <w:tcW w:w="0" w:type="auto"/>
            <w:vMerge/>
          </w:tcPr>
          <w:p w:rsidR="00A676F9" w:rsidRPr="00A676F9" w:rsidRDefault="00A676F9" w:rsidP="00A676F9">
            <w:pPr>
              <w:autoSpaceDE w:val="0"/>
              <w:autoSpaceDN w:val="0"/>
              <w:adjustRightInd w:val="0"/>
              <w:jc w:val="center"/>
              <w:rPr>
                <w:rFonts w:ascii="Arial" w:hAnsi="Arial" w:cs="Arial"/>
                <w:b/>
                <w:sz w:val="12"/>
                <w:szCs w:val="12"/>
              </w:rPr>
            </w:pPr>
          </w:p>
        </w:tc>
        <w:tc>
          <w:tcPr>
            <w:tcW w:w="0" w:type="auto"/>
            <w:vMerge/>
          </w:tcPr>
          <w:p w:rsidR="00A676F9" w:rsidRPr="00A676F9" w:rsidRDefault="00A676F9" w:rsidP="00A676F9">
            <w:pPr>
              <w:autoSpaceDE w:val="0"/>
              <w:autoSpaceDN w:val="0"/>
              <w:adjustRightInd w:val="0"/>
              <w:jc w:val="center"/>
              <w:rPr>
                <w:rFonts w:ascii="Arial" w:hAnsi="Arial" w:cs="Arial"/>
                <w:b/>
                <w:sz w:val="12"/>
                <w:szCs w:val="12"/>
              </w:rPr>
            </w:pPr>
          </w:p>
        </w:tc>
        <w:tc>
          <w:tcPr>
            <w:tcW w:w="0" w:type="auto"/>
            <w:vMerge/>
          </w:tcPr>
          <w:p w:rsidR="00A676F9" w:rsidRPr="00A676F9" w:rsidRDefault="00A676F9" w:rsidP="00A676F9">
            <w:pPr>
              <w:autoSpaceDE w:val="0"/>
              <w:autoSpaceDN w:val="0"/>
              <w:adjustRightInd w:val="0"/>
              <w:jc w:val="center"/>
              <w:rPr>
                <w:rFonts w:ascii="Arial" w:hAnsi="Arial" w:cs="Arial"/>
                <w:b/>
                <w:sz w:val="12"/>
                <w:szCs w:val="12"/>
              </w:rPr>
            </w:pPr>
          </w:p>
        </w:tc>
        <w:tc>
          <w:tcPr>
            <w:tcW w:w="0" w:type="auto"/>
            <w:vMerge/>
          </w:tcPr>
          <w:p w:rsidR="00A676F9" w:rsidRPr="00A676F9" w:rsidRDefault="00A676F9" w:rsidP="00A676F9">
            <w:pPr>
              <w:autoSpaceDE w:val="0"/>
              <w:autoSpaceDN w:val="0"/>
              <w:adjustRightInd w:val="0"/>
              <w:jc w:val="center"/>
              <w:rPr>
                <w:rFonts w:ascii="Arial" w:hAnsi="Arial" w:cs="Arial"/>
                <w:b/>
                <w:sz w:val="12"/>
                <w:szCs w:val="12"/>
              </w:rPr>
            </w:pPr>
          </w:p>
        </w:tc>
        <w:tc>
          <w:tcPr>
            <w:tcW w:w="0" w:type="auto"/>
            <w:vMerge/>
          </w:tcPr>
          <w:p w:rsidR="00A676F9" w:rsidRPr="00A676F9" w:rsidRDefault="00A676F9" w:rsidP="00A676F9">
            <w:pPr>
              <w:autoSpaceDE w:val="0"/>
              <w:autoSpaceDN w:val="0"/>
              <w:adjustRightInd w:val="0"/>
              <w:jc w:val="center"/>
              <w:rPr>
                <w:rFonts w:ascii="Arial" w:hAnsi="Arial" w:cs="Arial"/>
                <w:b/>
                <w:sz w:val="12"/>
                <w:szCs w:val="12"/>
              </w:rPr>
            </w:pPr>
          </w:p>
        </w:tc>
        <w:tc>
          <w:tcPr>
            <w:tcW w:w="0" w:type="auto"/>
            <w:vMerge/>
          </w:tcPr>
          <w:p w:rsidR="00A676F9" w:rsidRPr="00A676F9" w:rsidRDefault="00A676F9" w:rsidP="00A676F9">
            <w:pPr>
              <w:autoSpaceDE w:val="0"/>
              <w:autoSpaceDN w:val="0"/>
              <w:adjustRightInd w:val="0"/>
              <w:jc w:val="center"/>
              <w:rPr>
                <w:rFonts w:ascii="Arial" w:hAnsi="Arial" w:cs="Arial"/>
                <w:b/>
                <w:sz w:val="12"/>
                <w:szCs w:val="12"/>
              </w:rPr>
            </w:pPr>
          </w:p>
        </w:tc>
        <w:tc>
          <w:tcPr>
            <w:tcW w:w="0" w:type="auto"/>
            <w:vMerge/>
          </w:tcPr>
          <w:p w:rsidR="00A676F9" w:rsidRPr="00A676F9" w:rsidRDefault="00A676F9" w:rsidP="00A676F9">
            <w:pPr>
              <w:autoSpaceDE w:val="0"/>
              <w:autoSpaceDN w:val="0"/>
              <w:adjustRightInd w:val="0"/>
              <w:jc w:val="center"/>
              <w:rPr>
                <w:rFonts w:ascii="Arial" w:hAnsi="Arial" w:cs="Arial"/>
                <w:b/>
                <w:sz w:val="12"/>
                <w:szCs w:val="12"/>
              </w:rPr>
            </w:pPr>
          </w:p>
        </w:tc>
        <w:tc>
          <w:tcPr>
            <w:tcW w:w="0" w:type="auto"/>
            <w:vMerge/>
          </w:tcPr>
          <w:p w:rsidR="00A676F9" w:rsidRPr="00A676F9" w:rsidRDefault="00A676F9" w:rsidP="00A676F9">
            <w:pPr>
              <w:autoSpaceDE w:val="0"/>
              <w:autoSpaceDN w:val="0"/>
              <w:adjustRightInd w:val="0"/>
              <w:jc w:val="center"/>
              <w:rPr>
                <w:rFonts w:ascii="Arial" w:hAnsi="Arial" w:cs="Arial"/>
                <w:b/>
                <w:sz w:val="12"/>
                <w:szCs w:val="12"/>
              </w:rPr>
            </w:pPr>
          </w:p>
        </w:tc>
      </w:tr>
      <w:tr w:rsidR="00A676F9" w:rsidRPr="00A676F9" w:rsidTr="00A676F9">
        <w:trPr>
          <w:trHeight w:val="20"/>
        </w:trPr>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2</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3</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4</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5</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6</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7</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8</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9</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10</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11</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12</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13</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14</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15</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16</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17</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18</w:t>
            </w:r>
          </w:p>
        </w:tc>
      </w:tr>
      <w:tr w:rsidR="00A676F9" w:rsidRPr="00A676F9" w:rsidTr="00A676F9">
        <w:trPr>
          <w:trHeight w:val="20"/>
        </w:trPr>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c>
          <w:tcPr>
            <w:tcW w:w="0" w:type="auto"/>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r>
    </w:tbl>
    <w:p w:rsidR="00A676F9" w:rsidRPr="00A676F9" w:rsidRDefault="00A676F9" w:rsidP="00A676F9">
      <w:pPr>
        <w:jc w:val="both"/>
        <w:rPr>
          <w:rFonts w:ascii="Arial" w:hAnsi="Arial" w:cs="Arial"/>
          <w:sz w:val="4"/>
          <w:szCs w:val="4"/>
        </w:rPr>
      </w:pPr>
    </w:p>
    <w:p w:rsidR="00A676F9" w:rsidRPr="00A676F9" w:rsidRDefault="00A676F9" w:rsidP="00A676F9">
      <w:pPr>
        <w:autoSpaceDE w:val="0"/>
        <w:autoSpaceDN w:val="0"/>
        <w:adjustRightInd w:val="0"/>
        <w:jc w:val="center"/>
        <w:rPr>
          <w:rFonts w:ascii="Arial" w:hAnsi="Arial" w:cs="Arial"/>
          <w:b/>
          <w:sz w:val="16"/>
          <w:szCs w:val="16"/>
        </w:rPr>
      </w:pPr>
      <w:r w:rsidRPr="00A676F9">
        <w:rPr>
          <w:rFonts w:ascii="Arial" w:hAnsi="Arial" w:cs="Arial"/>
          <w:b/>
          <w:sz w:val="16"/>
          <w:szCs w:val="16"/>
        </w:rPr>
        <w:t xml:space="preserve">Часть 2. Сведения о выполняемых работах </w:t>
      </w:r>
    </w:p>
    <w:p w:rsidR="00A676F9" w:rsidRPr="00A676F9" w:rsidRDefault="00A676F9" w:rsidP="00A676F9">
      <w:pPr>
        <w:autoSpaceDE w:val="0"/>
        <w:autoSpaceDN w:val="0"/>
        <w:adjustRightInd w:val="0"/>
        <w:jc w:val="center"/>
        <w:rPr>
          <w:rFonts w:ascii="Arial" w:hAnsi="Arial" w:cs="Arial"/>
          <w:b/>
          <w:sz w:val="16"/>
          <w:szCs w:val="16"/>
        </w:rPr>
      </w:pPr>
      <w:r w:rsidRPr="00A676F9">
        <w:rPr>
          <w:rFonts w:ascii="Arial" w:hAnsi="Arial" w:cs="Arial"/>
          <w:b/>
          <w:sz w:val="16"/>
          <w:szCs w:val="16"/>
        </w:rPr>
        <w:t>Раздел 1</w:t>
      </w:r>
    </w:p>
    <w:tbl>
      <w:tblPr>
        <w:tblW w:w="4875" w:type="pct"/>
        <w:tblInd w:w="2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5817"/>
        <w:gridCol w:w="2895"/>
        <w:gridCol w:w="2347"/>
      </w:tblGrid>
      <w:tr w:rsidR="00A676F9" w:rsidRPr="00A676F9" w:rsidTr="00340B75">
        <w:trPr>
          <w:trHeight w:val="20"/>
        </w:trPr>
        <w:tc>
          <w:tcPr>
            <w:tcW w:w="2630" w:type="pct"/>
            <w:tcBorders>
              <w:top w:val="nil"/>
              <w:left w:val="nil"/>
              <w:bottom w:val="nil"/>
              <w:right w:val="nil"/>
            </w:tcBorders>
          </w:tcPr>
          <w:p w:rsidR="00A676F9" w:rsidRPr="00A676F9" w:rsidRDefault="00A676F9" w:rsidP="00A676F9">
            <w:pPr>
              <w:rPr>
                <w:rFonts w:ascii="Arial" w:hAnsi="Arial" w:cs="Arial"/>
                <w:sz w:val="16"/>
                <w:szCs w:val="16"/>
              </w:rPr>
            </w:pPr>
            <w:r w:rsidRPr="00A676F9">
              <w:rPr>
                <w:rFonts w:ascii="Arial" w:hAnsi="Arial" w:cs="Arial"/>
                <w:sz w:val="16"/>
                <w:szCs w:val="16"/>
              </w:rPr>
              <w:t xml:space="preserve">1. Наименование работы </w:t>
            </w:r>
            <w:r w:rsidRPr="00A676F9">
              <w:rPr>
                <w:rFonts w:ascii="Arial" w:hAnsi="Arial" w:cs="Arial"/>
                <w:sz w:val="16"/>
                <w:szCs w:val="16"/>
                <w:u w:val="single"/>
                <w:shd w:val="clear" w:color="auto" w:fill="FFFFFF"/>
              </w:rPr>
              <w:t>Уборка территорий и аналогичная деятельность</w:t>
            </w:r>
          </w:p>
        </w:tc>
        <w:tc>
          <w:tcPr>
            <w:tcW w:w="1309" w:type="pct"/>
            <w:vMerge w:val="restart"/>
            <w:tcBorders>
              <w:top w:val="nil"/>
              <w:left w:val="nil"/>
              <w:bottom w:val="single" w:sz="6" w:space="0" w:color="auto"/>
              <w:right w:val="single" w:sz="6" w:space="0" w:color="auto"/>
            </w:tcBorders>
          </w:tcPr>
          <w:p w:rsidR="00A676F9" w:rsidRPr="00A676F9" w:rsidRDefault="00A676F9" w:rsidP="00A676F9">
            <w:pPr>
              <w:autoSpaceDE w:val="0"/>
              <w:autoSpaceDN w:val="0"/>
              <w:adjustRightInd w:val="0"/>
              <w:jc w:val="right"/>
              <w:rPr>
                <w:rFonts w:ascii="Arial" w:hAnsi="Arial" w:cs="Arial"/>
                <w:sz w:val="16"/>
                <w:szCs w:val="16"/>
              </w:rPr>
            </w:pPr>
            <w:r w:rsidRPr="00A676F9">
              <w:rPr>
                <w:rFonts w:ascii="Arial" w:hAnsi="Arial" w:cs="Arial"/>
                <w:sz w:val="16"/>
                <w:szCs w:val="16"/>
              </w:rPr>
              <w:t>Уникальный номер по базовому (отраслевому перечню)</w:t>
            </w:r>
          </w:p>
        </w:tc>
        <w:tc>
          <w:tcPr>
            <w:tcW w:w="1061" w:type="pct"/>
            <w:vMerge w:val="restart"/>
            <w:tcBorders>
              <w:top w:val="single" w:sz="4" w:space="0" w:color="auto"/>
              <w:left w:val="single" w:sz="6" w:space="0" w:color="auto"/>
              <w:bottom w:val="single" w:sz="6" w:space="0" w:color="auto"/>
              <w:right w:val="single" w:sz="4" w:space="0" w:color="auto"/>
            </w:tcBorders>
            <w:vAlign w:val="center"/>
          </w:tcPr>
          <w:p w:rsidR="00A676F9" w:rsidRPr="00A676F9" w:rsidRDefault="00A676F9" w:rsidP="00A676F9">
            <w:pPr>
              <w:autoSpaceDE w:val="0"/>
              <w:autoSpaceDN w:val="0"/>
              <w:adjustRightInd w:val="0"/>
              <w:jc w:val="center"/>
              <w:rPr>
                <w:rFonts w:ascii="Arial" w:hAnsi="Arial" w:cs="Arial"/>
                <w:sz w:val="16"/>
                <w:szCs w:val="16"/>
              </w:rPr>
            </w:pPr>
            <w:r w:rsidRPr="00A676F9">
              <w:rPr>
                <w:rFonts w:ascii="Arial" w:hAnsi="Arial" w:cs="Arial"/>
                <w:sz w:val="16"/>
                <w:szCs w:val="16"/>
              </w:rPr>
              <w:t>812912.Р.56.1.08520001000</w:t>
            </w:r>
          </w:p>
        </w:tc>
      </w:tr>
      <w:tr w:rsidR="00A676F9" w:rsidRPr="00A676F9" w:rsidTr="00340B75">
        <w:trPr>
          <w:trHeight w:val="20"/>
        </w:trPr>
        <w:tc>
          <w:tcPr>
            <w:tcW w:w="2630" w:type="pct"/>
            <w:tcBorders>
              <w:top w:val="nil"/>
              <w:left w:val="nil"/>
              <w:bottom w:val="nil"/>
              <w:right w:val="nil"/>
            </w:tcBorders>
            <w:vAlign w:val="center"/>
          </w:tcPr>
          <w:p w:rsidR="00A676F9" w:rsidRPr="00A676F9" w:rsidRDefault="00A676F9" w:rsidP="00A676F9">
            <w:pPr>
              <w:autoSpaceDE w:val="0"/>
              <w:autoSpaceDN w:val="0"/>
              <w:adjustRightInd w:val="0"/>
              <w:rPr>
                <w:rFonts w:ascii="Arial" w:hAnsi="Arial" w:cs="Arial"/>
                <w:sz w:val="16"/>
                <w:szCs w:val="16"/>
              </w:rPr>
            </w:pPr>
            <w:r w:rsidRPr="00A676F9">
              <w:rPr>
                <w:rFonts w:ascii="Arial" w:hAnsi="Arial" w:cs="Arial"/>
                <w:sz w:val="16"/>
                <w:szCs w:val="16"/>
              </w:rPr>
              <w:t xml:space="preserve">2. Категории потребителей работы </w:t>
            </w:r>
            <w:r w:rsidRPr="00A676F9">
              <w:rPr>
                <w:rFonts w:ascii="Arial" w:hAnsi="Arial" w:cs="Arial"/>
                <w:sz w:val="16"/>
                <w:szCs w:val="16"/>
                <w:u w:val="single"/>
              </w:rPr>
              <w:t>общество в целом</w:t>
            </w:r>
          </w:p>
        </w:tc>
        <w:tc>
          <w:tcPr>
            <w:tcW w:w="1309" w:type="pct"/>
            <w:vMerge/>
            <w:tcBorders>
              <w:top w:val="nil"/>
              <w:left w:val="nil"/>
              <w:bottom w:val="nil"/>
              <w:right w:val="single" w:sz="6" w:space="0" w:color="auto"/>
            </w:tcBorders>
          </w:tcPr>
          <w:p w:rsidR="00A676F9" w:rsidRPr="00A676F9" w:rsidRDefault="00A676F9" w:rsidP="00A676F9">
            <w:pPr>
              <w:autoSpaceDE w:val="0"/>
              <w:autoSpaceDN w:val="0"/>
              <w:adjustRightInd w:val="0"/>
              <w:jc w:val="right"/>
              <w:rPr>
                <w:rFonts w:ascii="Arial" w:hAnsi="Arial" w:cs="Arial"/>
                <w:spacing w:val="-18"/>
                <w:sz w:val="16"/>
                <w:szCs w:val="16"/>
              </w:rPr>
            </w:pPr>
          </w:p>
        </w:tc>
        <w:tc>
          <w:tcPr>
            <w:tcW w:w="1061" w:type="pct"/>
            <w:vMerge/>
            <w:tcBorders>
              <w:top w:val="single" w:sz="6" w:space="0" w:color="auto"/>
              <w:left w:val="single" w:sz="6" w:space="0" w:color="auto"/>
              <w:bottom w:val="single" w:sz="6" w:space="0" w:color="auto"/>
              <w:right w:val="single" w:sz="4" w:space="0" w:color="auto"/>
            </w:tcBorders>
            <w:vAlign w:val="center"/>
          </w:tcPr>
          <w:p w:rsidR="00A676F9" w:rsidRPr="00A676F9" w:rsidRDefault="00A676F9" w:rsidP="00A676F9">
            <w:pPr>
              <w:autoSpaceDE w:val="0"/>
              <w:autoSpaceDN w:val="0"/>
              <w:adjustRightInd w:val="0"/>
              <w:jc w:val="center"/>
              <w:rPr>
                <w:rFonts w:ascii="Arial" w:hAnsi="Arial" w:cs="Arial"/>
                <w:sz w:val="16"/>
                <w:szCs w:val="16"/>
              </w:rPr>
            </w:pPr>
          </w:p>
        </w:tc>
      </w:tr>
    </w:tbl>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3. Показатели, характеризующие объем и (или) объем содержания работы</w:t>
      </w:r>
    </w:p>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3.1. Показатели, характеризующие качество работы:</w:t>
      </w:r>
    </w:p>
    <w:p w:rsidR="00A676F9" w:rsidRPr="00A676F9" w:rsidRDefault="00A676F9" w:rsidP="00340B75">
      <w:pPr>
        <w:ind w:firstLine="284"/>
        <w:jc w:val="both"/>
        <w:rPr>
          <w:rFonts w:ascii="Arial" w:hAnsi="Arial" w:cs="Arial"/>
          <w:sz w:val="4"/>
          <w:szCs w:val="4"/>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
        <w:gridCol w:w="1139"/>
        <w:gridCol w:w="992"/>
        <w:gridCol w:w="992"/>
        <w:gridCol w:w="992"/>
        <w:gridCol w:w="993"/>
        <w:gridCol w:w="775"/>
        <w:gridCol w:w="638"/>
        <w:gridCol w:w="343"/>
        <w:gridCol w:w="791"/>
        <w:gridCol w:w="642"/>
        <w:gridCol w:w="642"/>
        <w:gridCol w:w="635"/>
        <w:gridCol w:w="915"/>
      </w:tblGrid>
      <w:tr w:rsidR="00A676F9" w:rsidRPr="00A676F9" w:rsidTr="00F149A4">
        <w:trPr>
          <w:trHeight w:val="20"/>
          <w:jc w:val="center"/>
        </w:trPr>
        <w:tc>
          <w:tcPr>
            <w:tcW w:w="846" w:type="dxa"/>
            <w:vMerge w:val="restart"/>
            <w:tcMar>
              <w:top w:w="0" w:type="dxa"/>
              <w:bottom w:w="0" w:type="dxa"/>
            </w:tcMar>
          </w:tcPr>
          <w:p w:rsidR="00A676F9" w:rsidRPr="00A676F9" w:rsidRDefault="00A676F9" w:rsidP="00A676F9">
            <w:pPr>
              <w:autoSpaceDE w:val="0"/>
              <w:autoSpaceDN w:val="0"/>
              <w:adjustRightInd w:val="0"/>
              <w:jc w:val="center"/>
              <w:rPr>
                <w:rFonts w:ascii="Arial" w:hAnsi="Arial" w:cs="Arial"/>
                <w:b/>
                <w:spacing w:val="-20"/>
                <w:sz w:val="12"/>
                <w:szCs w:val="12"/>
              </w:rPr>
            </w:pPr>
            <w:r w:rsidRPr="00A676F9">
              <w:rPr>
                <w:rFonts w:ascii="Arial" w:hAnsi="Arial" w:cs="Arial"/>
                <w:b/>
                <w:spacing w:val="-20"/>
                <w:sz w:val="12"/>
                <w:szCs w:val="12"/>
              </w:rPr>
              <w:t>Уникальный номер реестровой записи</w:t>
            </w:r>
          </w:p>
        </w:tc>
        <w:tc>
          <w:tcPr>
            <w:tcW w:w="3123" w:type="dxa"/>
            <w:gridSpan w:val="3"/>
            <w:vMerge w:val="restart"/>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Показатель, характеризующий содержание работы</w:t>
            </w:r>
          </w:p>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(по справочникам)</w:t>
            </w:r>
          </w:p>
        </w:tc>
        <w:tc>
          <w:tcPr>
            <w:tcW w:w="1985" w:type="dxa"/>
            <w:gridSpan w:val="2"/>
            <w:vMerge w:val="restart"/>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Показатель, характеризующий условия (формы) выполнения работы (по справочникам)</w:t>
            </w:r>
          </w:p>
        </w:tc>
        <w:tc>
          <w:tcPr>
            <w:tcW w:w="1756" w:type="dxa"/>
            <w:gridSpan w:val="3"/>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Показатель качества работы</w:t>
            </w:r>
          </w:p>
        </w:tc>
        <w:tc>
          <w:tcPr>
            <w:tcW w:w="2075" w:type="dxa"/>
            <w:gridSpan w:val="3"/>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Значение показателя качества работы</w:t>
            </w:r>
          </w:p>
        </w:tc>
        <w:tc>
          <w:tcPr>
            <w:tcW w:w="1550" w:type="dxa"/>
            <w:gridSpan w:val="2"/>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Допустимые (возможные) отклонения от установленных показателей качества работы</w:t>
            </w:r>
          </w:p>
        </w:tc>
      </w:tr>
      <w:tr w:rsidR="00A676F9" w:rsidRPr="00A676F9" w:rsidTr="00F149A4">
        <w:trPr>
          <w:trHeight w:val="20"/>
          <w:jc w:val="center"/>
        </w:trPr>
        <w:tc>
          <w:tcPr>
            <w:tcW w:w="846" w:type="dxa"/>
            <w:vMerge/>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p>
        </w:tc>
        <w:tc>
          <w:tcPr>
            <w:tcW w:w="3123" w:type="dxa"/>
            <w:gridSpan w:val="3"/>
            <w:vMerge/>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p>
        </w:tc>
        <w:tc>
          <w:tcPr>
            <w:tcW w:w="1985" w:type="dxa"/>
            <w:gridSpan w:val="2"/>
            <w:vMerge/>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p>
        </w:tc>
        <w:tc>
          <w:tcPr>
            <w:tcW w:w="775" w:type="dxa"/>
            <w:vMerge w:val="restart"/>
            <w:tcMar>
              <w:top w:w="0" w:type="dxa"/>
              <w:bottom w:w="0" w:type="dxa"/>
            </w:tcMar>
          </w:tcPr>
          <w:p w:rsidR="00A676F9" w:rsidRPr="00A676F9" w:rsidRDefault="00F149A4" w:rsidP="00A676F9">
            <w:pPr>
              <w:autoSpaceDE w:val="0"/>
              <w:autoSpaceDN w:val="0"/>
              <w:adjustRightInd w:val="0"/>
              <w:jc w:val="center"/>
              <w:rPr>
                <w:rFonts w:ascii="Arial" w:hAnsi="Arial" w:cs="Arial"/>
                <w:b/>
                <w:sz w:val="12"/>
                <w:szCs w:val="12"/>
              </w:rPr>
            </w:pPr>
            <w:r>
              <w:rPr>
                <w:rFonts w:ascii="Arial" w:hAnsi="Arial" w:cs="Arial"/>
                <w:b/>
                <w:sz w:val="12"/>
                <w:szCs w:val="12"/>
              </w:rPr>
              <w:t>н</w:t>
            </w:r>
            <w:r w:rsidR="00A676F9" w:rsidRPr="00A676F9">
              <w:rPr>
                <w:rFonts w:ascii="Arial" w:hAnsi="Arial" w:cs="Arial"/>
                <w:b/>
                <w:sz w:val="12"/>
                <w:szCs w:val="12"/>
              </w:rPr>
              <w:t>аимено</w:t>
            </w:r>
            <w:r>
              <w:rPr>
                <w:rFonts w:ascii="Arial" w:hAnsi="Arial" w:cs="Arial"/>
                <w:b/>
                <w:sz w:val="12"/>
                <w:szCs w:val="12"/>
              </w:rPr>
              <w:t>-</w:t>
            </w:r>
            <w:r w:rsidR="00A676F9" w:rsidRPr="00A676F9">
              <w:rPr>
                <w:rFonts w:ascii="Arial" w:hAnsi="Arial" w:cs="Arial"/>
                <w:b/>
                <w:sz w:val="12"/>
                <w:szCs w:val="12"/>
              </w:rPr>
              <w:t>вание показателя</w:t>
            </w:r>
          </w:p>
        </w:tc>
        <w:tc>
          <w:tcPr>
            <w:tcW w:w="981" w:type="dxa"/>
            <w:gridSpan w:val="2"/>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единица измерения</w:t>
            </w:r>
          </w:p>
        </w:tc>
        <w:tc>
          <w:tcPr>
            <w:tcW w:w="791" w:type="dxa"/>
            <w:vMerge w:val="restart"/>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2022 год (очередной финансовый год)</w:t>
            </w:r>
          </w:p>
        </w:tc>
        <w:tc>
          <w:tcPr>
            <w:tcW w:w="642" w:type="dxa"/>
            <w:vMerge w:val="restart"/>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2023 год</w:t>
            </w:r>
            <w:r w:rsidRPr="00A676F9">
              <w:rPr>
                <w:rFonts w:ascii="Arial" w:hAnsi="Arial" w:cs="Arial"/>
                <w:b/>
                <w:sz w:val="12"/>
                <w:szCs w:val="12"/>
              </w:rPr>
              <w:br/>
              <w:t>(1-й год планового периода)</w:t>
            </w:r>
          </w:p>
        </w:tc>
        <w:tc>
          <w:tcPr>
            <w:tcW w:w="642" w:type="dxa"/>
            <w:vMerge w:val="restart"/>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 xml:space="preserve">2024 год </w:t>
            </w:r>
            <w:r w:rsidRPr="00A676F9">
              <w:rPr>
                <w:rFonts w:ascii="Arial" w:hAnsi="Arial" w:cs="Arial"/>
                <w:b/>
                <w:sz w:val="12"/>
                <w:szCs w:val="12"/>
              </w:rPr>
              <w:br/>
              <w:t>(2-й год планового периода)</w:t>
            </w:r>
          </w:p>
        </w:tc>
        <w:tc>
          <w:tcPr>
            <w:tcW w:w="635" w:type="dxa"/>
            <w:vMerge w:val="restart"/>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в процентах</w:t>
            </w:r>
          </w:p>
        </w:tc>
        <w:tc>
          <w:tcPr>
            <w:tcW w:w="915" w:type="dxa"/>
            <w:vMerge w:val="restart"/>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в абсолютных величинах</w:t>
            </w:r>
          </w:p>
        </w:tc>
      </w:tr>
      <w:tr w:rsidR="00A676F9" w:rsidRPr="00A676F9" w:rsidTr="00F149A4">
        <w:trPr>
          <w:trHeight w:val="20"/>
          <w:jc w:val="center"/>
        </w:trPr>
        <w:tc>
          <w:tcPr>
            <w:tcW w:w="846" w:type="dxa"/>
            <w:vMerge/>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p>
        </w:tc>
        <w:tc>
          <w:tcPr>
            <w:tcW w:w="1139" w:type="dxa"/>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_______</w:t>
            </w:r>
          </w:p>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уборка</w:t>
            </w:r>
          </w:p>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территорий</w:t>
            </w:r>
          </w:p>
        </w:tc>
        <w:tc>
          <w:tcPr>
            <w:tcW w:w="992" w:type="dxa"/>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_______</w:t>
            </w:r>
          </w:p>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(наименование показателя)</w:t>
            </w:r>
          </w:p>
        </w:tc>
        <w:tc>
          <w:tcPr>
            <w:tcW w:w="992" w:type="dxa"/>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______</w:t>
            </w:r>
          </w:p>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(наименование показателя)</w:t>
            </w:r>
          </w:p>
        </w:tc>
        <w:tc>
          <w:tcPr>
            <w:tcW w:w="992" w:type="dxa"/>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_________</w:t>
            </w:r>
          </w:p>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(справочник форм оказания услуг (работ)</w:t>
            </w:r>
          </w:p>
        </w:tc>
        <w:tc>
          <w:tcPr>
            <w:tcW w:w="993" w:type="dxa"/>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______</w:t>
            </w:r>
          </w:p>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(наименование показателя)</w:t>
            </w:r>
          </w:p>
        </w:tc>
        <w:tc>
          <w:tcPr>
            <w:tcW w:w="775" w:type="dxa"/>
            <w:vMerge/>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p>
        </w:tc>
        <w:tc>
          <w:tcPr>
            <w:tcW w:w="638" w:type="dxa"/>
            <w:tcMar>
              <w:top w:w="0" w:type="dxa"/>
              <w:bottom w:w="0" w:type="dxa"/>
            </w:tcMar>
          </w:tcPr>
          <w:p w:rsidR="00A676F9" w:rsidRPr="00A676F9" w:rsidRDefault="00A676F9" w:rsidP="00A676F9">
            <w:pPr>
              <w:autoSpaceDE w:val="0"/>
              <w:autoSpaceDN w:val="0"/>
              <w:adjustRightInd w:val="0"/>
              <w:jc w:val="center"/>
              <w:rPr>
                <w:rFonts w:ascii="Arial" w:hAnsi="Arial" w:cs="Arial"/>
                <w:b/>
                <w:spacing w:val="-20"/>
                <w:sz w:val="12"/>
                <w:szCs w:val="12"/>
              </w:rPr>
            </w:pPr>
            <w:r w:rsidRPr="00A676F9">
              <w:rPr>
                <w:rFonts w:ascii="Arial" w:hAnsi="Arial" w:cs="Arial"/>
                <w:b/>
                <w:spacing w:val="-20"/>
                <w:sz w:val="12"/>
                <w:szCs w:val="12"/>
              </w:rPr>
              <w:t>наименование</w:t>
            </w:r>
          </w:p>
        </w:tc>
        <w:tc>
          <w:tcPr>
            <w:tcW w:w="343" w:type="dxa"/>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r w:rsidRPr="00A676F9">
              <w:rPr>
                <w:rFonts w:ascii="Arial" w:hAnsi="Arial" w:cs="Arial"/>
                <w:b/>
                <w:sz w:val="12"/>
                <w:szCs w:val="12"/>
              </w:rPr>
              <w:t>код по ОКЕЙ</w:t>
            </w:r>
          </w:p>
        </w:tc>
        <w:tc>
          <w:tcPr>
            <w:tcW w:w="791" w:type="dxa"/>
            <w:vMerge/>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p>
        </w:tc>
        <w:tc>
          <w:tcPr>
            <w:tcW w:w="642" w:type="dxa"/>
            <w:vMerge/>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p>
        </w:tc>
        <w:tc>
          <w:tcPr>
            <w:tcW w:w="642" w:type="dxa"/>
            <w:vMerge/>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p>
        </w:tc>
        <w:tc>
          <w:tcPr>
            <w:tcW w:w="635" w:type="dxa"/>
            <w:vMerge/>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p>
        </w:tc>
        <w:tc>
          <w:tcPr>
            <w:tcW w:w="915" w:type="dxa"/>
            <w:vMerge/>
            <w:tcMar>
              <w:top w:w="0" w:type="dxa"/>
              <w:bottom w:w="0" w:type="dxa"/>
            </w:tcMar>
          </w:tcPr>
          <w:p w:rsidR="00A676F9" w:rsidRPr="00A676F9" w:rsidRDefault="00A676F9" w:rsidP="00A676F9">
            <w:pPr>
              <w:autoSpaceDE w:val="0"/>
              <w:autoSpaceDN w:val="0"/>
              <w:adjustRightInd w:val="0"/>
              <w:jc w:val="center"/>
              <w:rPr>
                <w:rFonts w:ascii="Arial" w:hAnsi="Arial" w:cs="Arial"/>
                <w:b/>
                <w:sz w:val="12"/>
                <w:szCs w:val="12"/>
              </w:rPr>
            </w:pPr>
          </w:p>
        </w:tc>
      </w:tr>
      <w:tr w:rsidR="00A676F9" w:rsidRPr="00A676F9" w:rsidTr="00F149A4">
        <w:trPr>
          <w:trHeight w:val="20"/>
          <w:jc w:val="center"/>
        </w:trPr>
        <w:tc>
          <w:tcPr>
            <w:tcW w:w="846"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w:t>
            </w:r>
          </w:p>
        </w:tc>
        <w:tc>
          <w:tcPr>
            <w:tcW w:w="1139"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2</w:t>
            </w:r>
          </w:p>
        </w:tc>
        <w:tc>
          <w:tcPr>
            <w:tcW w:w="992"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3</w:t>
            </w:r>
          </w:p>
        </w:tc>
        <w:tc>
          <w:tcPr>
            <w:tcW w:w="992"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4</w:t>
            </w:r>
          </w:p>
        </w:tc>
        <w:tc>
          <w:tcPr>
            <w:tcW w:w="992"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5</w:t>
            </w:r>
          </w:p>
        </w:tc>
        <w:tc>
          <w:tcPr>
            <w:tcW w:w="993"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6</w:t>
            </w:r>
          </w:p>
        </w:tc>
        <w:tc>
          <w:tcPr>
            <w:tcW w:w="775"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7</w:t>
            </w:r>
          </w:p>
        </w:tc>
        <w:tc>
          <w:tcPr>
            <w:tcW w:w="638"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8</w:t>
            </w:r>
          </w:p>
        </w:tc>
        <w:tc>
          <w:tcPr>
            <w:tcW w:w="343"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9</w:t>
            </w:r>
          </w:p>
        </w:tc>
        <w:tc>
          <w:tcPr>
            <w:tcW w:w="791"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10</w:t>
            </w:r>
          </w:p>
        </w:tc>
        <w:tc>
          <w:tcPr>
            <w:tcW w:w="642"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11</w:t>
            </w:r>
          </w:p>
        </w:tc>
        <w:tc>
          <w:tcPr>
            <w:tcW w:w="642"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12</w:t>
            </w:r>
          </w:p>
        </w:tc>
        <w:tc>
          <w:tcPr>
            <w:tcW w:w="635"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13</w:t>
            </w:r>
          </w:p>
        </w:tc>
        <w:tc>
          <w:tcPr>
            <w:tcW w:w="915"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14</w:t>
            </w:r>
          </w:p>
        </w:tc>
      </w:tr>
      <w:tr w:rsidR="00A676F9" w:rsidRPr="00A676F9" w:rsidTr="00F149A4">
        <w:trPr>
          <w:trHeight w:val="20"/>
          <w:jc w:val="center"/>
        </w:trPr>
        <w:tc>
          <w:tcPr>
            <w:tcW w:w="846"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812912.Р.56.1.08520001000</w:t>
            </w:r>
          </w:p>
        </w:tc>
        <w:tc>
          <w:tcPr>
            <w:tcW w:w="1139"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Содержание объектов дорожного хозяйства</w:t>
            </w:r>
          </w:p>
        </w:tc>
        <w:tc>
          <w:tcPr>
            <w:tcW w:w="992"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p>
        </w:tc>
        <w:tc>
          <w:tcPr>
            <w:tcW w:w="992"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p>
        </w:tc>
        <w:tc>
          <w:tcPr>
            <w:tcW w:w="992"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регулярно в течение года согласно графику</w:t>
            </w:r>
          </w:p>
        </w:tc>
        <w:tc>
          <w:tcPr>
            <w:tcW w:w="993"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p>
        </w:tc>
        <w:tc>
          <w:tcPr>
            <w:tcW w:w="775"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количество объектов</w:t>
            </w:r>
          </w:p>
        </w:tc>
        <w:tc>
          <w:tcPr>
            <w:tcW w:w="638"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штука</w:t>
            </w:r>
          </w:p>
        </w:tc>
        <w:tc>
          <w:tcPr>
            <w:tcW w:w="343"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796</w:t>
            </w:r>
          </w:p>
        </w:tc>
        <w:tc>
          <w:tcPr>
            <w:tcW w:w="791"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33</w:t>
            </w:r>
          </w:p>
        </w:tc>
        <w:tc>
          <w:tcPr>
            <w:tcW w:w="642"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33</w:t>
            </w:r>
          </w:p>
        </w:tc>
        <w:tc>
          <w:tcPr>
            <w:tcW w:w="642"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33</w:t>
            </w:r>
          </w:p>
        </w:tc>
        <w:tc>
          <w:tcPr>
            <w:tcW w:w="635"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10</w:t>
            </w:r>
          </w:p>
        </w:tc>
        <w:tc>
          <w:tcPr>
            <w:tcW w:w="915" w:type="dxa"/>
            <w:tcMar>
              <w:top w:w="0" w:type="dxa"/>
              <w:bottom w:w="0" w:type="dxa"/>
            </w:tcMar>
          </w:tcPr>
          <w:p w:rsidR="00A676F9" w:rsidRPr="00A676F9" w:rsidRDefault="00A676F9" w:rsidP="00A676F9">
            <w:pPr>
              <w:autoSpaceDE w:val="0"/>
              <w:autoSpaceDN w:val="0"/>
              <w:adjustRightInd w:val="0"/>
              <w:jc w:val="center"/>
              <w:rPr>
                <w:rFonts w:ascii="Arial" w:hAnsi="Arial" w:cs="Arial"/>
                <w:sz w:val="12"/>
                <w:szCs w:val="12"/>
              </w:rPr>
            </w:pPr>
            <w:r w:rsidRPr="00A676F9">
              <w:rPr>
                <w:rFonts w:ascii="Arial" w:hAnsi="Arial" w:cs="Arial"/>
                <w:sz w:val="12"/>
                <w:szCs w:val="12"/>
              </w:rPr>
              <w:t>-</w:t>
            </w:r>
          </w:p>
        </w:tc>
      </w:tr>
    </w:tbl>
    <w:p w:rsidR="00A676F9" w:rsidRPr="00F149A4" w:rsidRDefault="00A676F9" w:rsidP="00A676F9">
      <w:pPr>
        <w:jc w:val="both"/>
        <w:rPr>
          <w:rFonts w:ascii="Arial" w:hAnsi="Arial" w:cs="Arial"/>
          <w:sz w:val="4"/>
          <w:szCs w:val="4"/>
        </w:rPr>
      </w:pPr>
    </w:p>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3.2. Показатели, характеризующие объем (содержание) работы:</w:t>
      </w:r>
    </w:p>
    <w:p w:rsidR="00A676F9" w:rsidRPr="00F149A4" w:rsidRDefault="00A676F9" w:rsidP="00A676F9">
      <w:pPr>
        <w:jc w:val="both"/>
        <w:rPr>
          <w:rFonts w:ascii="Arial" w:hAnsi="Arial" w:cs="Arial"/>
          <w:sz w:val="4"/>
          <w:szCs w:val="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4"/>
        <w:gridCol w:w="787"/>
        <w:gridCol w:w="855"/>
        <w:gridCol w:w="855"/>
        <w:gridCol w:w="811"/>
        <w:gridCol w:w="898"/>
        <w:gridCol w:w="438"/>
        <w:gridCol w:w="565"/>
        <w:gridCol w:w="360"/>
        <w:gridCol w:w="613"/>
        <w:gridCol w:w="613"/>
        <w:gridCol w:w="618"/>
        <w:gridCol w:w="613"/>
        <w:gridCol w:w="611"/>
        <w:gridCol w:w="620"/>
        <w:gridCol w:w="611"/>
        <w:gridCol w:w="602"/>
      </w:tblGrid>
      <w:tr w:rsidR="00F149A4" w:rsidRPr="00F149A4" w:rsidTr="00F149A4">
        <w:trPr>
          <w:trHeight w:val="20"/>
        </w:trPr>
        <w:tc>
          <w:tcPr>
            <w:tcW w:w="406" w:type="pct"/>
            <w:vMerge w:val="restart"/>
            <w:tcMar>
              <w:top w:w="0" w:type="dxa"/>
              <w:left w:w="28" w:type="dxa"/>
              <w:bottom w:w="0" w:type="dxa"/>
              <w:right w:w="28" w:type="dxa"/>
            </w:tcMar>
          </w:tcPr>
          <w:p w:rsidR="00A676F9" w:rsidRPr="00F149A4" w:rsidRDefault="00F149A4" w:rsidP="00F149A4">
            <w:pPr>
              <w:autoSpaceDE w:val="0"/>
              <w:autoSpaceDN w:val="0"/>
              <w:adjustRightInd w:val="0"/>
              <w:jc w:val="center"/>
              <w:rPr>
                <w:rFonts w:ascii="Arial" w:hAnsi="Arial" w:cs="Arial"/>
                <w:b/>
                <w:sz w:val="12"/>
                <w:szCs w:val="12"/>
              </w:rPr>
            </w:pPr>
            <w:r>
              <w:rPr>
                <w:rFonts w:ascii="Arial" w:hAnsi="Arial" w:cs="Arial"/>
                <w:b/>
                <w:sz w:val="12"/>
                <w:szCs w:val="12"/>
              </w:rPr>
              <w:t>Уникаль</w:t>
            </w:r>
            <w:r w:rsidR="00A676F9" w:rsidRPr="00F149A4">
              <w:rPr>
                <w:rFonts w:ascii="Arial" w:hAnsi="Arial" w:cs="Arial"/>
                <w:b/>
                <w:sz w:val="12"/>
                <w:szCs w:val="12"/>
              </w:rPr>
              <w:t>ный номер реестровой записи</w:t>
            </w:r>
          </w:p>
        </w:tc>
        <w:tc>
          <w:tcPr>
            <w:tcW w:w="1096" w:type="pct"/>
            <w:gridSpan w:val="3"/>
            <w:vMerge w:val="restar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Показатель, характеризующий содержание работы (по справочникам)</w:t>
            </w:r>
          </w:p>
        </w:tc>
        <w:tc>
          <w:tcPr>
            <w:tcW w:w="750" w:type="pct"/>
            <w:gridSpan w:val="2"/>
            <w:vMerge w:val="restar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Показатель, характеризующий условия (формы) выполнения работы (по справочникам)</w:t>
            </w:r>
          </w:p>
        </w:tc>
        <w:tc>
          <w:tcPr>
            <w:tcW w:w="598" w:type="pct"/>
            <w:gridSpan w:val="3"/>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Показатель объема работы</w:t>
            </w:r>
          </w:p>
        </w:tc>
        <w:tc>
          <w:tcPr>
            <w:tcW w:w="809" w:type="pct"/>
            <w:gridSpan w:val="3"/>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Значение показателя объема работы</w:t>
            </w:r>
          </w:p>
        </w:tc>
        <w:tc>
          <w:tcPr>
            <w:tcW w:w="809" w:type="pct"/>
            <w:gridSpan w:val="3"/>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Размер платы (цена, тариф)</w:t>
            </w:r>
          </w:p>
        </w:tc>
        <w:tc>
          <w:tcPr>
            <w:tcW w:w="533" w:type="pct"/>
            <w:gridSpan w:val="2"/>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Допустимые (возм</w:t>
            </w:r>
            <w:r w:rsidR="00F149A4">
              <w:rPr>
                <w:rFonts w:ascii="Arial" w:hAnsi="Arial" w:cs="Arial"/>
                <w:b/>
                <w:sz w:val="12"/>
                <w:szCs w:val="12"/>
              </w:rPr>
              <w:t>ожные) отклонения от установлен</w:t>
            </w:r>
            <w:r w:rsidRPr="00F149A4">
              <w:rPr>
                <w:rFonts w:ascii="Arial" w:hAnsi="Arial" w:cs="Arial"/>
                <w:b/>
                <w:sz w:val="12"/>
                <w:szCs w:val="12"/>
              </w:rPr>
              <w:t>ных показателей качества работы</w:t>
            </w:r>
          </w:p>
        </w:tc>
      </w:tr>
      <w:tr w:rsidR="00F149A4" w:rsidRPr="00F149A4" w:rsidTr="00F149A4">
        <w:trPr>
          <w:trHeight w:val="20"/>
        </w:trPr>
        <w:tc>
          <w:tcPr>
            <w:tcW w:w="406" w:type="pct"/>
            <w:vMerge/>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b/>
                <w:sz w:val="12"/>
                <w:szCs w:val="12"/>
              </w:rPr>
            </w:pPr>
          </w:p>
        </w:tc>
        <w:tc>
          <w:tcPr>
            <w:tcW w:w="1096" w:type="pct"/>
            <w:gridSpan w:val="3"/>
            <w:vMerge/>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b/>
                <w:sz w:val="12"/>
                <w:szCs w:val="12"/>
              </w:rPr>
            </w:pPr>
          </w:p>
        </w:tc>
        <w:tc>
          <w:tcPr>
            <w:tcW w:w="750" w:type="pct"/>
            <w:gridSpan w:val="2"/>
            <w:vMerge/>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b/>
                <w:sz w:val="12"/>
                <w:szCs w:val="12"/>
              </w:rPr>
            </w:pPr>
          </w:p>
        </w:tc>
        <w:tc>
          <w:tcPr>
            <w:tcW w:w="192" w:type="pct"/>
            <w:vMerge w:val="restart"/>
            <w:tcMar>
              <w:top w:w="0" w:type="dxa"/>
              <w:left w:w="28" w:type="dxa"/>
              <w:bottom w:w="0" w:type="dxa"/>
              <w:right w:w="28" w:type="dxa"/>
            </w:tcMar>
          </w:tcPr>
          <w:p w:rsidR="00A676F9" w:rsidRPr="00F149A4" w:rsidRDefault="00A676F9" w:rsidP="00F149A4">
            <w:pPr>
              <w:autoSpaceDE w:val="0"/>
              <w:autoSpaceDN w:val="0"/>
              <w:adjustRightInd w:val="0"/>
              <w:jc w:val="center"/>
              <w:rPr>
                <w:rFonts w:ascii="Arial" w:hAnsi="Arial" w:cs="Arial"/>
                <w:b/>
                <w:spacing w:val="-20"/>
                <w:sz w:val="12"/>
                <w:szCs w:val="12"/>
              </w:rPr>
            </w:pPr>
            <w:r w:rsidRPr="00F149A4">
              <w:rPr>
                <w:rFonts w:ascii="Arial" w:hAnsi="Arial" w:cs="Arial"/>
                <w:b/>
                <w:spacing w:val="-20"/>
                <w:sz w:val="12"/>
                <w:szCs w:val="12"/>
              </w:rPr>
              <w:t>наименование показателя</w:t>
            </w:r>
          </w:p>
        </w:tc>
        <w:tc>
          <w:tcPr>
            <w:tcW w:w="406" w:type="pct"/>
            <w:gridSpan w:val="2"/>
            <w:tcMar>
              <w:top w:w="0" w:type="dxa"/>
              <w:left w:w="28" w:type="dxa"/>
              <w:bottom w:w="0" w:type="dxa"/>
              <w:right w:w="28" w:type="dxa"/>
            </w:tcMar>
          </w:tcPr>
          <w:p w:rsidR="00A676F9" w:rsidRPr="00F149A4" w:rsidRDefault="00A676F9" w:rsidP="00F149A4">
            <w:pPr>
              <w:autoSpaceDE w:val="0"/>
              <w:autoSpaceDN w:val="0"/>
              <w:adjustRightInd w:val="0"/>
              <w:jc w:val="center"/>
              <w:rPr>
                <w:rFonts w:ascii="Arial" w:hAnsi="Arial" w:cs="Arial"/>
                <w:b/>
                <w:sz w:val="12"/>
                <w:szCs w:val="12"/>
              </w:rPr>
            </w:pPr>
            <w:r w:rsidRPr="00F149A4">
              <w:rPr>
                <w:rFonts w:ascii="Arial" w:hAnsi="Arial" w:cs="Arial"/>
                <w:b/>
                <w:sz w:val="12"/>
                <w:szCs w:val="12"/>
              </w:rPr>
              <w:t>единица измерения</w:t>
            </w:r>
          </w:p>
        </w:tc>
        <w:tc>
          <w:tcPr>
            <w:tcW w:w="269" w:type="pct"/>
            <w:vMerge w:val="restart"/>
            <w:tcMar>
              <w:top w:w="0" w:type="dxa"/>
              <w:left w:w="28" w:type="dxa"/>
              <w:bottom w:w="0" w:type="dxa"/>
              <w:right w:w="28" w:type="dxa"/>
            </w:tcMar>
          </w:tcPr>
          <w:p w:rsidR="00A676F9" w:rsidRPr="00F149A4" w:rsidRDefault="00A676F9" w:rsidP="00F149A4">
            <w:pPr>
              <w:autoSpaceDE w:val="0"/>
              <w:autoSpaceDN w:val="0"/>
              <w:adjustRightInd w:val="0"/>
              <w:jc w:val="center"/>
              <w:rPr>
                <w:rFonts w:ascii="Arial" w:hAnsi="Arial" w:cs="Arial"/>
                <w:b/>
                <w:spacing w:val="-20"/>
                <w:sz w:val="12"/>
                <w:szCs w:val="12"/>
              </w:rPr>
            </w:pPr>
            <w:r w:rsidRPr="00F149A4">
              <w:rPr>
                <w:rFonts w:ascii="Arial" w:hAnsi="Arial" w:cs="Arial"/>
                <w:b/>
                <w:spacing w:val="-20"/>
                <w:sz w:val="12"/>
                <w:szCs w:val="12"/>
              </w:rPr>
              <w:t>2022 год (очередной финансовый год)</w:t>
            </w:r>
          </w:p>
        </w:tc>
        <w:tc>
          <w:tcPr>
            <w:tcW w:w="269" w:type="pct"/>
            <w:vMerge w:val="restart"/>
            <w:tcMar>
              <w:top w:w="0" w:type="dxa"/>
              <w:left w:w="28" w:type="dxa"/>
              <w:bottom w:w="0" w:type="dxa"/>
              <w:right w:w="28" w:type="dxa"/>
            </w:tcMar>
          </w:tcPr>
          <w:p w:rsidR="00A676F9" w:rsidRPr="00F149A4" w:rsidRDefault="00A676F9" w:rsidP="00F149A4">
            <w:pPr>
              <w:autoSpaceDE w:val="0"/>
              <w:autoSpaceDN w:val="0"/>
              <w:adjustRightInd w:val="0"/>
              <w:jc w:val="center"/>
              <w:rPr>
                <w:rFonts w:ascii="Arial" w:hAnsi="Arial" w:cs="Arial"/>
                <w:b/>
                <w:spacing w:val="-20"/>
                <w:sz w:val="12"/>
                <w:szCs w:val="12"/>
              </w:rPr>
            </w:pPr>
            <w:r w:rsidRPr="00F149A4">
              <w:rPr>
                <w:rFonts w:ascii="Arial" w:hAnsi="Arial" w:cs="Arial"/>
                <w:b/>
                <w:spacing w:val="-20"/>
                <w:sz w:val="12"/>
                <w:szCs w:val="12"/>
              </w:rPr>
              <w:t>2023 год (1-й год планового периода)</w:t>
            </w:r>
          </w:p>
        </w:tc>
        <w:tc>
          <w:tcPr>
            <w:tcW w:w="271" w:type="pct"/>
            <w:vMerge w:val="restart"/>
            <w:tcMar>
              <w:top w:w="0" w:type="dxa"/>
              <w:left w:w="28" w:type="dxa"/>
              <w:bottom w:w="0" w:type="dxa"/>
              <w:right w:w="28" w:type="dxa"/>
            </w:tcMar>
          </w:tcPr>
          <w:p w:rsidR="00A676F9" w:rsidRPr="00F149A4" w:rsidRDefault="00A676F9" w:rsidP="00F149A4">
            <w:pPr>
              <w:autoSpaceDE w:val="0"/>
              <w:autoSpaceDN w:val="0"/>
              <w:adjustRightInd w:val="0"/>
              <w:jc w:val="center"/>
              <w:rPr>
                <w:rFonts w:ascii="Arial" w:hAnsi="Arial" w:cs="Arial"/>
                <w:b/>
                <w:spacing w:val="-20"/>
                <w:sz w:val="12"/>
                <w:szCs w:val="12"/>
              </w:rPr>
            </w:pPr>
            <w:r w:rsidRPr="00F149A4">
              <w:rPr>
                <w:rFonts w:ascii="Arial" w:hAnsi="Arial" w:cs="Arial"/>
                <w:b/>
                <w:spacing w:val="-20"/>
                <w:sz w:val="12"/>
                <w:szCs w:val="12"/>
              </w:rPr>
              <w:t xml:space="preserve">2024 год </w:t>
            </w:r>
            <w:r w:rsidRPr="00F149A4">
              <w:rPr>
                <w:rFonts w:ascii="Arial" w:hAnsi="Arial" w:cs="Arial"/>
                <w:b/>
                <w:spacing w:val="-20"/>
                <w:sz w:val="12"/>
                <w:szCs w:val="12"/>
              </w:rPr>
              <w:br/>
              <w:t>(2-й год планового периода)</w:t>
            </w:r>
          </w:p>
        </w:tc>
        <w:tc>
          <w:tcPr>
            <w:tcW w:w="269" w:type="pct"/>
            <w:vMerge w:val="restart"/>
            <w:tcMar>
              <w:top w:w="0" w:type="dxa"/>
              <w:left w:w="28" w:type="dxa"/>
              <w:bottom w:w="0" w:type="dxa"/>
              <w:right w:w="28" w:type="dxa"/>
            </w:tcMar>
          </w:tcPr>
          <w:p w:rsidR="00A676F9" w:rsidRPr="00F149A4" w:rsidRDefault="00A676F9" w:rsidP="00F149A4">
            <w:pPr>
              <w:autoSpaceDE w:val="0"/>
              <w:autoSpaceDN w:val="0"/>
              <w:adjustRightInd w:val="0"/>
              <w:jc w:val="center"/>
              <w:rPr>
                <w:rFonts w:ascii="Arial" w:hAnsi="Arial" w:cs="Arial"/>
                <w:b/>
                <w:spacing w:val="-20"/>
                <w:sz w:val="12"/>
                <w:szCs w:val="12"/>
              </w:rPr>
            </w:pPr>
            <w:r w:rsidRPr="00F149A4">
              <w:rPr>
                <w:rFonts w:ascii="Arial" w:hAnsi="Arial" w:cs="Arial"/>
                <w:b/>
                <w:spacing w:val="-20"/>
                <w:sz w:val="12"/>
                <w:szCs w:val="12"/>
              </w:rPr>
              <w:t>2022 год (очередной финансовый год)</w:t>
            </w:r>
          </w:p>
        </w:tc>
        <w:tc>
          <w:tcPr>
            <w:tcW w:w="268" w:type="pct"/>
            <w:vMerge w:val="restart"/>
            <w:tcMar>
              <w:top w:w="0" w:type="dxa"/>
              <w:left w:w="28" w:type="dxa"/>
              <w:bottom w:w="0" w:type="dxa"/>
              <w:right w:w="28" w:type="dxa"/>
            </w:tcMar>
          </w:tcPr>
          <w:p w:rsidR="00A676F9" w:rsidRPr="00F149A4" w:rsidRDefault="00A676F9" w:rsidP="00F149A4">
            <w:pPr>
              <w:autoSpaceDE w:val="0"/>
              <w:autoSpaceDN w:val="0"/>
              <w:adjustRightInd w:val="0"/>
              <w:jc w:val="center"/>
              <w:rPr>
                <w:rFonts w:ascii="Arial" w:hAnsi="Arial" w:cs="Arial"/>
                <w:b/>
                <w:spacing w:val="-20"/>
                <w:sz w:val="12"/>
                <w:szCs w:val="12"/>
              </w:rPr>
            </w:pPr>
            <w:r w:rsidRPr="00F149A4">
              <w:rPr>
                <w:rFonts w:ascii="Arial" w:hAnsi="Arial" w:cs="Arial"/>
                <w:b/>
                <w:spacing w:val="-20"/>
                <w:sz w:val="12"/>
                <w:szCs w:val="12"/>
              </w:rPr>
              <w:t>2023 год (1-й год планового периода)</w:t>
            </w:r>
          </w:p>
        </w:tc>
        <w:tc>
          <w:tcPr>
            <w:tcW w:w="272" w:type="pct"/>
            <w:vMerge w:val="restart"/>
            <w:tcMar>
              <w:top w:w="0" w:type="dxa"/>
              <w:left w:w="28" w:type="dxa"/>
              <w:bottom w:w="0" w:type="dxa"/>
              <w:right w:w="28" w:type="dxa"/>
            </w:tcMar>
          </w:tcPr>
          <w:p w:rsidR="00A676F9" w:rsidRPr="00F149A4" w:rsidRDefault="00A676F9" w:rsidP="00F149A4">
            <w:pPr>
              <w:autoSpaceDE w:val="0"/>
              <w:autoSpaceDN w:val="0"/>
              <w:adjustRightInd w:val="0"/>
              <w:jc w:val="center"/>
              <w:rPr>
                <w:rFonts w:ascii="Arial" w:hAnsi="Arial" w:cs="Arial"/>
                <w:b/>
                <w:spacing w:val="-20"/>
                <w:sz w:val="12"/>
                <w:szCs w:val="12"/>
              </w:rPr>
            </w:pPr>
            <w:r w:rsidRPr="00F149A4">
              <w:rPr>
                <w:rFonts w:ascii="Arial" w:hAnsi="Arial" w:cs="Arial"/>
                <w:b/>
                <w:spacing w:val="-20"/>
                <w:sz w:val="12"/>
                <w:szCs w:val="12"/>
              </w:rPr>
              <w:t>2024 год (2-й год планового периода)</w:t>
            </w:r>
          </w:p>
        </w:tc>
        <w:tc>
          <w:tcPr>
            <w:tcW w:w="268" w:type="pct"/>
            <w:vMerge w:val="restar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b/>
                <w:spacing w:val="-20"/>
                <w:sz w:val="12"/>
                <w:szCs w:val="12"/>
              </w:rPr>
            </w:pPr>
            <w:r w:rsidRPr="00F149A4">
              <w:rPr>
                <w:rFonts w:ascii="Arial" w:hAnsi="Arial" w:cs="Arial"/>
                <w:b/>
                <w:spacing w:val="-20"/>
                <w:sz w:val="12"/>
                <w:szCs w:val="12"/>
              </w:rPr>
              <w:t>в процентах</w:t>
            </w:r>
          </w:p>
        </w:tc>
        <w:tc>
          <w:tcPr>
            <w:tcW w:w="265" w:type="pct"/>
            <w:vMerge w:val="restart"/>
            <w:tcMar>
              <w:top w:w="0" w:type="dxa"/>
              <w:left w:w="28" w:type="dxa"/>
              <w:bottom w:w="0" w:type="dxa"/>
              <w:right w:w="28" w:type="dxa"/>
            </w:tcMar>
          </w:tcPr>
          <w:p w:rsidR="00A676F9" w:rsidRPr="00F149A4" w:rsidRDefault="00A676F9" w:rsidP="00F149A4">
            <w:pPr>
              <w:autoSpaceDE w:val="0"/>
              <w:autoSpaceDN w:val="0"/>
              <w:adjustRightInd w:val="0"/>
              <w:jc w:val="center"/>
              <w:rPr>
                <w:rFonts w:ascii="Arial" w:hAnsi="Arial" w:cs="Arial"/>
                <w:b/>
                <w:spacing w:val="-20"/>
                <w:sz w:val="12"/>
                <w:szCs w:val="12"/>
              </w:rPr>
            </w:pPr>
            <w:r w:rsidRPr="00F149A4">
              <w:rPr>
                <w:rFonts w:ascii="Arial" w:hAnsi="Arial" w:cs="Arial"/>
                <w:b/>
                <w:spacing w:val="-20"/>
                <w:sz w:val="12"/>
                <w:szCs w:val="12"/>
              </w:rPr>
              <w:t>в абсолютных величинах</w:t>
            </w:r>
          </w:p>
        </w:tc>
      </w:tr>
      <w:tr w:rsidR="00F149A4" w:rsidRPr="00F149A4" w:rsidTr="00F149A4">
        <w:trPr>
          <w:trHeight w:val="20"/>
        </w:trPr>
        <w:tc>
          <w:tcPr>
            <w:tcW w:w="406" w:type="pct"/>
            <w:vMerge/>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p>
        </w:tc>
        <w:tc>
          <w:tcPr>
            <w:tcW w:w="346"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_______</w:t>
            </w:r>
          </w:p>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уборка территорий</w:t>
            </w:r>
          </w:p>
        </w:tc>
        <w:tc>
          <w:tcPr>
            <w:tcW w:w="375"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_____</w:t>
            </w:r>
          </w:p>
          <w:p w:rsidR="00A676F9" w:rsidRPr="00F149A4" w:rsidRDefault="00A676F9" w:rsidP="00F149A4">
            <w:pPr>
              <w:autoSpaceDE w:val="0"/>
              <w:autoSpaceDN w:val="0"/>
              <w:adjustRightInd w:val="0"/>
              <w:jc w:val="center"/>
              <w:rPr>
                <w:rFonts w:ascii="Arial" w:hAnsi="Arial" w:cs="Arial"/>
                <w:b/>
                <w:sz w:val="12"/>
                <w:szCs w:val="12"/>
              </w:rPr>
            </w:pPr>
            <w:r w:rsidRPr="00F149A4">
              <w:rPr>
                <w:rFonts w:ascii="Arial" w:hAnsi="Arial" w:cs="Arial"/>
                <w:b/>
                <w:sz w:val="12"/>
                <w:szCs w:val="12"/>
              </w:rPr>
              <w:t>(наимено</w:t>
            </w:r>
            <w:r w:rsidR="00F149A4">
              <w:rPr>
                <w:rFonts w:ascii="Arial" w:hAnsi="Arial" w:cs="Arial"/>
                <w:b/>
                <w:sz w:val="12"/>
                <w:szCs w:val="12"/>
              </w:rPr>
              <w:t>-</w:t>
            </w:r>
            <w:r w:rsidRPr="00F149A4">
              <w:rPr>
                <w:rFonts w:ascii="Arial" w:hAnsi="Arial" w:cs="Arial"/>
                <w:b/>
                <w:sz w:val="12"/>
                <w:szCs w:val="12"/>
              </w:rPr>
              <w:t>вание показателя)</w:t>
            </w:r>
          </w:p>
        </w:tc>
        <w:tc>
          <w:tcPr>
            <w:tcW w:w="375"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_____</w:t>
            </w:r>
          </w:p>
          <w:p w:rsidR="00A676F9" w:rsidRPr="00F149A4" w:rsidRDefault="00A676F9" w:rsidP="00F149A4">
            <w:pPr>
              <w:autoSpaceDE w:val="0"/>
              <w:autoSpaceDN w:val="0"/>
              <w:adjustRightInd w:val="0"/>
              <w:jc w:val="center"/>
              <w:rPr>
                <w:rFonts w:ascii="Arial" w:hAnsi="Arial" w:cs="Arial"/>
                <w:b/>
                <w:sz w:val="12"/>
                <w:szCs w:val="12"/>
              </w:rPr>
            </w:pPr>
            <w:r w:rsidRPr="00F149A4">
              <w:rPr>
                <w:rFonts w:ascii="Arial" w:hAnsi="Arial" w:cs="Arial"/>
                <w:b/>
                <w:sz w:val="12"/>
                <w:szCs w:val="12"/>
              </w:rPr>
              <w:t>(наимено</w:t>
            </w:r>
            <w:r w:rsidR="00F149A4">
              <w:rPr>
                <w:rFonts w:ascii="Arial" w:hAnsi="Arial" w:cs="Arial"/>
                <w:b/>
                <w:sz w:val="12"/>
                <w:szCs w:val="12"/>
              </w:rPr>
              <w:t>-</w:t>
            </w:r>
            <w:r w:rsidRPr="00F149A4">
              <w:rPr>
                <w:rFonts w:ascii="Arial" w:hAnsi="Arial" w:cs="Arial"/>
                <w:b/>
                <w:sz w:val="12"/>
                <w:szCs w:val="12"/>
              </w:rPr>
              <w:t>вание показателя)</w:t>
            </w:r>
          </w:p>
        </w:tc>
        <w:tc>
          <w:tcPr>
            <w:tcW w:w="356"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______</w:t>
            </w:r>
          </w:p>
          <w:p w:rsidR="00A676F9" w:rsidRPr="00F149A4" w:rsidRDefault="00A676F9" w:rsidP="00F149A4">
            <w:pPr>
              <w:autoSpaceDE w:val="0"/>
              <w:autoSpaceDN w:val="0"/>
              <w:adjustRightInd w:val="0"/>
              <w:jc w:val="center"/>
              <w:rPr>
                <w:rFonts w:ascii="Arial" w:hAnsi="Arial" w:cs="Arial"/>
                <w:b/>
                <w:sz w:val="12"/>
                <w:szCs w:val="12"/>
              </w:rPr>
            </w:pPr>
            <w:r w:rsidRPr="00F149A4">
              <w:rPr>
                <w:rFonts w:ascii="Arial" w:hAnsi="Arial" w:cs="Arial"/>
                <w:b/>
                <w:sz w:val="12"/>
                <w:szCs w:val="12"/>
              </w:rPr>
              <w:t>формы оказания услуг (работ)</w:t>
            </w:r>
          </w:p>
        </w:tc>
        <w:tc>
          <w:tcPr>
            <w:tcW w:w="394"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_____</w:t>
            </w:r>
          </w:p>
          <w:p w:rsidR="00A676F9" w:rsidRPr="00F149A4" w:rsidRDefault="00A676F9" w:rsidP="00F149A4">
            <w:pPr>
              <w:autoSpaceDE w:val="0"/>
              <w:autoSpaceDN w:val="0"/>
              <w:adjustRightInd w:val="0"/>
              <w:jc w:val="center"/>
              <w:rPr>
                <w:rFonts w:ascii="Arial" w:hAnsi="Arial" w:cs="Arial"/>
                <w:b/>
                <w:sz w:val="12"/>
                <w:szCs w:val="12"/>
              </w:rPr>
            </w:pPr>
            <w:r w:rsidRPr="00F149A4">
              <w:rPr>
                <w:rFonts w:ascii="Arial" w:hAnsi="Arial" w:cs="Arial"/>
                <w:b/>
                <w:sz w:val="12"/>
                <w:szCs w:val="12"/>
              </w:rPr>
              <w:t>(наимено</w:t>
            </w:r>
            <w:r w:rsidR="00F149A4">
              <w:rPr>
                <w:rFonts w:ascii="Arial" w:hAnsi="Arial" w:cs="Arial"/>
                <w:b/>
                <w:sz w:val="12"/>
                <w:szCs w:val="12"/>
              </w:rPr>
              <w:t>-</w:t>
            </w:r>
            <w:r w:rsidRPr="00F149A4">
              <w:rPr>
                <w:rFonts w:ascii="Arial" w:hAnsi="Arial" w:cs="Arial"/>
                <w:b/>
                <w:sz w:val="12"/>
                <w:szCs w:val="12"/>
              </w:rPr>
              <w:t>вание показателя)</w:t>
            </w:r>
          </w:p>
        </w:tc>
        <w:tc>
          <w:tcPr>
            <w:tcW w:w="192" w:type="pct"/>
            <w:vMerge/>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b/>
                <w:sz w:val="12"/>
                <w:szCs w:val="12"/>
              </w:rPr>
            </w:pPr>
          </w:p>
        </w:tc>
        <w:tc>
          <w:tcPr>
            <w:tcW w:w="248" w:type="pct"/>
            <w:tcMar>
              <w:top w:w="0" w:type="dxa"/>
              <w:left w:w="28" w:type="dxa"/>
              <w:bottom w:w="0" w:type="dxa"/>
              <w:right w:w="28" w:type="dxa"/>
            </w:tcMar>
          </w:tcPr>
          <w:p w:rsidR="00A676F9" w:rsidRPr="00F149A4" w:rsidRDefault="00F149A4" w:rsidP="00F149A4">
            <w:pPr>
              <w:autoSpaceDE w:val="0"/>
              <w:autoSpaceDN w:val="0"/>
              <w:adjustRightInd w:val="0"/>
              <w:jc w:val="center"/>
              <w:rPr>
                <w:rFonts w:ascii="Arial" w:hAnsi="Arial" w:cs="Arial"/>
                <w:b/>
                <w:sz w:val="12"/>
                <w:szCs w:val="12"/>
              </w:rPr>
            </w:pPr>
            <w:r>
              <w:rPr>
                <w:rFonts w:ascii="Arial" w:hAnsi="Arial" w:cs="Arial"/>
                <w:b/>
                <w:sz w:val="12"/>
                <w:szCs w:val="12"/>
              </w:rPr>
              <w:t>наи</w:t>
            </w:r>
            <w:r w:rsidR="00A676F9" w:rsidRPr="00F149A4">
              <w:rPr>
                <w:rFonts w:ascii="Arial" w:hAnsi="Arial" w:cs="Arial"/>
                <w:b/>
                <w:sz w:val="12"/>
                <w:szCs w:val="12"/>
              </w:rPr>
              <w:t>ме</w:t>
            </w:r>
            <w:r>
              <w:rPr>
                <w:rFonts w:ascii="Arial" w:hAnsi="Arial" w:cs="Arial"/>
                <w:b/>
                <w:sz w:val="12"/>
                <w:szCs w:val="12"/>
              </w:rPr>
              <w:t>-</w:t>
            </w:r>
            <w:r w:rsidR="00A676F9" w:rsidRPr="00F149A4">
              <w:rPr>
                <w:rFonts w:ascii="Arial" w:hAnsi="Arial" w:cs="Arial"/>
                <w:b/>
                <w:sz w:val="12"/>
                <w:szCs w:val="12"/>
              </w:rPr>
              <w:t>нование</w:t>
            </w:r>
          </w:p>
        </w:tc>
        <w:tc>
          <w:tcPr>
            <w:tcW w:w="158"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 xml:space="preserve">код по </w:t>
            </w:r>
            <w:hyperlink r:id="rId56" w:history="1">
              <w:r w:rsidRPr="00F149A4">
                <w:rPr>
                  <w:rFonts w:ascii="Arial" w:hAnsi="Arial" w:cs="Arial"/>
                  <w:b/>
                  <w:sz w:val="12"/>
                  <w:szCs w:val="12"/>
                </w:rPr>
                <w:t>ОКЕИ</w:t>
              </w:r>
            </w:hyperlink>
          </w:p>
        </w:tc>
        <w:tc>
          <w:tcPr>
            <w:tcW w:w="269" w:type="pct"/>
            <w:vMerge/>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p>
        </w:tc>
        <w:tc>
          <w:tcPr>
            <w:tcW w:w="269" w:type="pct"/>
            <w:vMerge/>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p>
        </w:tc>
        <w:tc>
          <w:tcPr>
            <w:tcW w:w="271" w:type="pct"/>
            <w:vMerge/>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p>
        </w:tc>
        <w:tc>
          <w:tcPr>
            <w:tcW w:w="269" w:type="pct"/>
            <w:vMerge/>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p>
        </w:tc>
        <w:tc>
          <w:tcPr>
            <w:tcW w:w="268" w:type="pct"/>
            <w:vMerge/>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p>
        </w:tc>
        <w:tc>
          <w:tcPr>
            <w:tcW w:w="272" w:type="pct"/>
            <w:vMerge/>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p>
        </w:tc>
        <w:tc>
          <w:tcPr>
            <w:tcW w:w="268" w:type="pct"/>
            <w:vMerge/>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p>
        </w:tc>
        <w:tc>
          <w:tcPr>
            <w:tcW w:w="265" w:type="pct"/>
            <w:vMerge/>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p>
        </w:tc>
      </w:tr>
      <w:tr w:rsidR="00F149A4" w:rsidRPr="00F149A4" w:rsidTr="00F149A4">
        <w:trPr>
          <w:trHeight w:val="20"/>
        </w:trPr>
        <w:tc>
          <w:tcPr>
            <w:tcW w:w="406"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1</w:t>
            </w:r>
          </w:p>
        </w:tc>
        <w:tc>
          <w:tcPr>
            <w:tcW w:w="346"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2</w:t>
            </w:r>
          </w:p>
        </w:tc>
        <w:tc>
          <w:tcPr>
            <w:tcW w:w="375"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3</w:t>
            </w:r>
          </w:p>
        </w:tc>
        <w:tc>
          <w:tcPr>
            <w:tcW w:w="375"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4</w:t>
            </w:r>
          </w:p>
        </w:tc>
        <w:tc>
          <w:tcPr>
            <w:tcW w:w="356"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5</w:t>
            </w:r>
          </w:p>
        </w:tc>
        <w:tc>
          <w:tcPr>
            <w:tcW w:w="394"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6</w:t>
            </w:r>
          </w:p>
        </w:tc>
        <w:tc>
          <w:tcPr>
            <w:tcW w:w="192"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7</w:t>
            </w:r>
          </w:p>
        </w:tc>
        <w:tc>
          <w:tcPr>
            <w:tcW w:w="248"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8</w:t>
            </w:r>
          </w:p>
        </w:tc>
        <w:tc>
          <w:tcPr>
            <w:tcW w:w="158"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9</w:t>
            </w:r>
          </w:p>
        </w:tc>
        <w:tc>
          <w:tcPr>
            <w:tcW w:w="269"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10</w:t>
            </w:r>
          </w:p>
        </w:tc>
        <w:tc>
          <w:tcPr>
            <w:tcW w:w="269"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11</w:t>
            </w:r>
          </w:p>
        </w:tc>
        <w:tc>
          <w:tcPr>
            <w:tcW w:w="271"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12</w:t>
            </w:r>
          </w:p>
        </w:tc>
        <w:tc>
          <w:tcPr>
            <w:tcW w:w="269"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13</w:t>
            </w:r>
          </w:p>
        </w:tc>
        <w:tc>
          <w:tcPr>
            <w:tcW w:w="268"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14</w:t>
            </w:r>
          </w:p>
        </w:tc>
        <w:tc>
          <w:tcPr>
            <w:tcW w:w="272"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15</w:t>
            </w:r>
          </w:p>
        </w:tc>
        <w:tc>
          <w:tcPr>
            <w:tcW w:w="268"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16</w:t>
            </w:r>
          </w:p>
        </w:tc>
        <w:tc>
          <w:tcPr>
            <w:tcW w:w="265"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17</w:t>
            </w:r>
          </w:p>
        </w:tc>
      </w:tr>
      <w:tr w:rsidR="00F149A4" w:rsidRPr="00F149A4" w:rsidTr="00F149A4">
        <w:trPr>
          <w:trHeight w:val="20"/>
        </w:trPr>
        <w:tc>
          <w:tcPr>
            <w:tcW w:w="406"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812912.Р.56.1.08520001000</w:t>
            </w:r>
          </w:p>
        </w:tc>
        <w:tc>
          <w:tcPr>
            <w:tcW w:w="346"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Содержание объектов дорожного хозяйства</w:t>
            </w:r>
          </w:p>
        </w:tc>
        <w:tc>
          <w:tcPr>
            <w:tcW w:w="375"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w:t>
            </w:r>
          </w:p>
        </w:tc>
        <w:tc>
          <w:tcPr>
            <w:tcW w:w="375"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w:t>
            </w:r>
          </w:p>
        </w:tc>
        <w:tc>
          <w:tcPr>
            <w:tcW w:w="356" w:type="pct"/>
            <w:tcMar>
              <w:top w:w="0" w:type="dxa"/>
              <w:left w:w="28" w:type="dxa"/>
              <w:bottom w:w="0" w:type="dxa"/>
              <w:right w:w="28" w:type="dxa"/>
            </w:tcMar>
          </w:tcPr>
          <w:p w:rsidR="00A676F9" w:rsidRPr="00F149A4" w:rsidRDefault="00F149A4" w:rsidP="00A676F9">
            <w:pPr>
              <w:autoSpaceDE w:val="0"/>
              <w:autoSpaceDN w:val="0"/>
              <w:adjustRightInd w:val="0"/>
              <w:jc w:val="center"/>
              <w:rPr>
                <w:rFonts w:ascii="Arial" w:hAnsi="Arial" w:cs="Arial"/>
                <w:sz w:val="12"/>
                <w:szCs w:val="12"/>
              </w:rPr>
            </w:pPr>
            <w:r>
              <w:rPr>
                <w:rFonts w:ascii="Arial" w:hAnsi="Arial" w:cs="Arial"/>
                <w:sz w:val="12"/>
                <w:szCs w:val="12"/>
              </w:rPr>
              <w:t>регуляр</w:t>
            </w:r>
            <w:r w:rsidR="00A676F9" w:rsidRPr="00F149A4">
              <w:rPr>
                <w:rFonts w:ascii="Arial" w:hAnsi="Arial" w:cs="Arial"/>
                <w:sz w:val="12"/>
                <w:szCs w:val="12"/>
              </w:rPr>
              <w:t>но в течение года согласно графику</w:t>
            </w:r>
          </w:p>
        </w:tc>
        <w:tc>
          <w:tcPr>
            <w:tcW w:w="394"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w:t>
            </w:r>
          </w:p>
        </w:tc>
        <w:tc>
          <w:tcPr>
            <w:tcW w:w="192" w:type="pct"/>
            <w:tcMar>
              <w:top w:w="0" w:type="dxa"/>
              <w:left w:w="28" w:type="dxa"/>
              <w:bottom w:w="0" w:type="dxa"/>
              <w:right w:w="28" w:type="dxa"/>
            </w:tcMar>
          </w:tcPr>
          <w:p w:rsidR="00A676F9" w:rsidRPr="00F149A4" w:rsidRDefault="00F149A4" w:rsidP="00F149A4">
            <w:pPr>
              <w:autoSpaceDE w:val="0"/>
              <w:autoSpaceDN w:val="0"/>
              <w:adjustRightInd w:val="0"/>
              <w:jc w:val="center"/>
              <w:rPr>
                <w:rFonts w:ascii="Arial" w:hAnsi="Arial" w:cs="Arial"/>
                <w:sz w:val="12"/>
                <w:szCs w:val="12"/>
              </w:rPr>
            </w:pPr>
            <w:r>
              <w:rPr>
                <w:rFonts w:ascii="Arial" w:hAnsi="Arial" w:cs="Arial"/>
                <w:sz w:val="12"/>
                <w:szCs w:val="12"/>
              </w:rPr>
              <w:t>к</w:t>
            </w:r>
            <w:r w:rsidR="00A676F9" w:rsidRPr="00F149A4">
              <w:rPr>
                <w:rFonts w:ascii="Arial" w:hAnsi="Arial" w:cs="Arial"/>
                <w:sz w:val="12"/>
                <w:szCs w:val="12"/>
              </w:rPr>
              <w:t>оли</w:t>
            </w:r>
            <w:r>
              <w:rPr>
                <w:rFonts w:ascii="Arial" w:hAnsi="Arial" w:cs="Arial"/>
                <w:sz w:val="12"/>
                <w:szCs w:val="12"/>
              </w:rPr>
              <w:t>-</w:t>
            </w:r>
            <w:r w:rsidR="00A676F9" w:rsidRPr="00F149A4">
              <w:rPr>
                <w:rFonts w:ascii="Arial" w:hAnsi="Arial" w:cs="Arial"/>
                <w:sz w:val="12"/>
                <w:szCs w:val="12"/>
              </w:rPr>
              <w:t>чество объектов</w:t>
            </w:r>
          </w:p>
        </w:tc>
        <w:tc>
          <w:tcPr>
            <w:tcW w:w="248"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штука</w:t>
            </w:r>
          </w:p>
        </w:tc>
        <w:tc>
          <w:tcPr>
            <w:tcW w:w="158"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796</w:t>
            </w:r>
          </w:p>
        </w:tc>
        <w:tc>
          <w:tcPr>
            <w:tcW w:w="269"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33</w:t>
            </w:r>
          </w:p>
        </w:tc>
        <w:tc>
          <w:tcPr>
            <w:tcW w:w="269"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33</w:t>
            </w:r>
          </w:p>
        </w:tc>
        <w:tc>
          <w:tcPr>
            <w:tcW w:w="271"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33</w:t>
            </w:r>
          </w:p>
        </w:tc>
        <w:tc>
          <w:tcPr>
            <w:tcW w:w="269"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бесплатно</w:t>
            </w:r>
          </w:p>
        </w:tc>
        <w:tc>
          <w:tcPr>
            <w:tcW w:w="268"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бесплатно</w:t>
            </w:r>
          </w:p>
        </w:tc>
        <w:tc>
          <w:tcPr>
            <w:tcW w:w="272"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бесплатно</w:t>
            </w:r>
          </w:p>
        </w:tc>
        <w:tc>
          <w:tcPr>
            <w:tcW w:w="268"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10</w:t>
            </w:r>
          </w:p>
        </w:tc>
        <w:tc>
          <w:tcPr>
            <w:tcW w:w="265" w:type="pct"/>
            <w:tcMar>
              <w:top w:w="0" w:type="dxa"/>
              <w:left w:w="28" w:type="dxa"/>
              <w:bottom w:w="0" w:type="dxa"/>
              <w:right w:w="28" w:type="dxa"/>
            </w:tcMar>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w:t>
            </w:r>
          </w:p>
        </w:tc>
      </w:tr>
    </w:tbl>
    <w:p w:rsidR="00F149A4" w:rsidRPr="00F149A4" w:rsidRDefault="00F149A4" w:rsidP="00A676F9">
      <w:pPr>
        <w:autoSpaceDE w:val="0"/>
        <w:autoSpaceDN w:val="0"/>
        <w:adjustRightInd w:val="0"/>
        <w:jc w:val="both"/>
        <w:rPr>
          <w:rFonts w:ascii="Arial" w:hAnsi="Arial" w:cs="Arial"/>
          <w:sz w:val="4"/>
          <w:szCs w:val="4"/>
        </w:rPr>
      </w:pPr>
    </w:p>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4 Нормативные правовые акты, устанавливающие размер платы (цену, тариф), либо порядок ее (его) установления:</w:t>
      </w:r>
    </w:p>
    <w:p w:rsidR="00A676F9" w:rsidRPr="00F149A4" w:rsidRDefault="00A676F9" w:rsidP="00A676F9">
      <w:pPr>
        <w:autoSpaceDE w:val="0"/>
        <w:autoSpaceDN w:val="0"/>
        <w:adjustRightInd w:val="0"/>
        <w:jc w:val="both"/>
        <w:rPr>
          <w:rFonts w:ascii="Arial" w:hAnsi="Arial" w:cs="Arial"/>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2022"/>
        <w:gridCol w:w="1671"/>
        <w:gridCol w:w="2262"/>
        <w:gridCol w:w="4275"/>
      </w:tblGrid>
      <w:tr w:rsidR="00A676F9" w:rsidRPr="00F149A4" w:rsidTr="00A676F9">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Нормативный правовой акт</w:t>
            </w:r>
          </w:p>
        </w:tc>
      </w:tr>
      <w:tr w:rsidR="00A676F9" w:rsidRPr="00F149A4" w:rsidTr="00A676F9">
        <w:trPr>
          <w:trHeight w:val="20"/>
          <w:jc w:val="center"/>
        </w:trPr>
        <w:tc>
          <w:tcPr>
            <w:tcW w:w="573"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вид</w:t>
            </w:r>
          </w:p>
        </w:tc>
        <w:tc>
          <w:tcPr>
            <w:tcW w:w="875"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принявший орган</w:t>
            </w:r>
          </w:p>
        </w:tc>
        <w:tc>
          <w:tcPr>
            <w:tcW w:w="723"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дата</w:t>
            </w:r>
          </w:p>
        </w:tc>
        <w:tc>
          <w:tcPr>
            <w:tcW w:w="979"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номер</w:t>
            </w:r>
          </w:p>
        </w:tc>
        <w:tc>
          <w:tcPr>
            <w:tcW w:w="1850"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Наименование</w:t>
            </w:r>
          </w:p>
        </w:tc>
      </w:tr>
      <w:tr w:rsidR="00A676F9" w:rsidRPr="00F149A4" w:rsidTr="00A676F9">
        <w:trPr>
          <w:trHeight w:val="20"/>
          <w:jc w:val="center"/>
        </w:trPr>
        <w:tc>
          <w:tcPr>
            <w:tcW w:w="573"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1</w:t>
            </w:r>
          </w:p>
        </w:tc>
        <w:tc>
          <w:tcPr>
            <w:tcW w:w="875"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2</w:t>
            </w:r>
          </w:p>
        </w:tc>
        <w:tc>
          <w:tcPr>
            <w:tcW w:w="723"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3</w:t>
            </w:r>
          </w:p>
        </w:tc>
        <w:tc>
          <w:tcPr>
            <w:tcW w:w="979"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4</w:t>
            </w:r>
          </w:p>
        </w:tc>
        <w:tc>
          <w:tcPr>
            <w:tcW w:w="1850"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5</w:t>
            </w:r>
          </w:p>
        </w:tc>
      </w:tr>
      <w:tr w:rsidR="00A676F9" w:rsidRPr="00F149A4" w:rsidTr="00A676F9">
        <w:trPr>
          <w:trHeight w:val="20"/>
          <w:jc w:val="center"/>
        </w:trPr>
        <w:tc>
          <w:tcPr>
            <w:tcW w:w="573" w:type="pct"/>
            <w:tcBorders>
              <w:top w:val="single" w:sz="4" w:space="0" w:color="auto"/>
              <w:left w:val="single" w:sz="4" w:space="0" w:color="auto"/>
              <w:bottom w:val="single" w:sz="4" w:space="0" w:color="auto"/>
              <w:right w:val="single" w:sz="4" w:space="0" w:color="auto"/>
            </w:tcBorders>
            <w:vAlign w:val="center"/>
          </w:tcPr>
          <w:p w:rsidR="00A676F9" w:rsidRPr="00F149A4" w:rsidRDefault="00A676F9" w:rsidP="00A676F9">
            <w:pPr>
              <w:autoSpaceDE w:val="0"/>
              <w:autoSpaceDN w:val="0"/>
              <w:adjustRightInd w:val="0"/>
              <w:jc w:val="center"/>
              <w:rPr>
                <w:rFonts w:ascii="Arial" w:hAnsi="Arial" w:cs="Arial"/>
                <w:sz w:val="12"/>
                <w:szCs w:val="12"/>
              </w:rPr>
            </w:pPr>
          </w:p>
        </w:tc>
        <w:tc>
          <w:tcPr>
            <w:tcW w:w="875"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both"/>
              <w:rPr>
                <w:rFonts w:ascii="Arial" w:hAnsi="Arial" w:cs="Arial"/>
                <w:sz w:val="12"/>
                <w:szCs w:val="12"/>
              </w:rPr>
            </w:pPr>
          </w:p>
        </w:tc>
        <w:tc>
          <w:tcPr>
            <w:tcW w:w="723" w:type="pct"/>
            <w:tcBorders>
              <w:top w:val="single" w:sz="4" w:space="0" w:color="auto"/>
              <w:left w:val="single" w:sz="4" w:space="0" w:color="auto"/>
              <w:bottom w:val="single" w:sz="4" w:space="0" w:color="auto"/>
              <w:right w:val="single" w:sz="4" w:space="0" w:color="auto"/>
            </w:tcBorders>
            <w:vAlign w:val="center"/>
          </w:tcPr>
          <w:p w:rsidR="00A676F9" w:rsidRPr="00F149A4" w:rsidRDefault="00A676F9" w:rsidP="00A676F9">
            <w:pPr>
              <w:autoSpaceDE w:val="0"/>
              <w:autoSpaceDN w:val="0"/>
              <w:adjustRightInd w:val="0"/>
              <w:jc w:val="center"/>
              <w:rPr>
                <w:rFonts w:ascii="Arial" w:hAnsi="Arial" w:cs="Arial"/>
                <w:sz w:val="12"/>
                <w:szCs w:val="12"/>
              </w:rPr>
            </w:pPr>
          </w:p>
        </w:tc>
        <w:tc>
          <w:tcPr>
            <w:tcW w:w="979" w:type="pct"/>
            <w:tcBorders>
              <w:top w:val="single" w:sz="4" w:space="0" w:color="auto"/>
              <w:left w:val="single" w:sz="4" w:space="0" w:color="auto"/>
              <w:bottom w:val="single" w:sz="4" w:space="0" w:color="auto"/>
              <w:right w:val="single" w:sz="4" w:space="0" w:color="auto"/>
            </w:tcBorders>
            <w:vAlign w:val="center"/>
          </w:tcPr>
          <w:p w:rsidR="00A676F9" w:rsidRPr="00F149A4" w:rsidRDefault="00A676F9" w:rsidP="00A676F9">
            <w:pPr>
              <w:autoSpaceDE w:val="0"/>
              <w:autoSpaceDN w:val="0"/>
              <w:adjustRightInd w:val="0"/>
              <w:jc w:val="center"/>
              <w:rPr>
                <w:rFonts w:ascii="Arial" w:hAnsi="Arial" w:cs="Arial"/>
                <w:sz w:val="12"/>
                <w:szCs w:val="12"/>
              </w:rPr>
            </w:pPr>
          </w:p>
        </w:tc>
        <w:tc>
          <w:tcPr>
            <w:tcW w:w="1850"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both"/>
              <w:rPr>
                <w:rFonts w:ascii="Arial" w:hAnsi="Arial" w:cs="Arial"/>
                <w:sz w:val="12"/>
                <w:szCs w:val="12"/>
              </w:rPr>
            </w:pPr>
          </w:p>
        </w:tc>
      </w:tr>
    </w:tbl>
    <w:p w:rsidR="00A676F9" w:rsidRPr="00F149A4" w:rsidRDefault="00F149A4" w:rsidP="00A676F9">
      <w:pPr>
        <w:autoSpaceDE w:val="0"/>
        <w:autoSpaceDN w:val="0"/>
        <w:adjustRightInd w:val="0"/>
        <w:jc w:val="both"/>
        <w:rPr>
          <w:rFonts w:ascii="Arial" w:hAnsi="Arial" w:cs="Arial"/>
          <w:sz w:val="4"/>
          <w:szCs w:val="4"/>
        </w:rPr>
      </w:pPr>
      <w:r>
        <w:rPr>
          <w:rFonts w:ascii="Arial" w:hAnsi="Arial" w:cs="Arial"/>
          <w:sz w:val="4"/>
          <w:szCs w:val="4"/>
        </w:rPr>
        <w:t>,</w:t>
      </w:r>
    </w:p>
    <w:p w:rsidR="00A676F9" w:rsidRPr="00A676F9" w:rsidRDefault="00A676F9" w:rsidP="00340B75">
      <w:pPr>
        <w:pStyle w:val="aff1"/>
        <w:autoSpaceDE w:val="0"/>
        <w:autoSpaceDN w:val="0"/>
        <w:adjustRightInd w:val="0"/>
        <w:ind w:left="0" w:firstLine="284"/>
        <w:jc w:val="both"/>
        <w:rPr>
          <w:rFonts w:ascii="Arial" w:hAnsi="Arial" w:cs="Arial"/>
          <w:sz w:val="16"/>
          <w:szCs w:val="16"/>
        </w:rPr>
      </w:pPr>
      <w:r w:rsidRPr="00A676F9">
        <w:rPr>
          <w:rFonts w:ascii="Arial" w:hAnsi="Arial" w:cs="Arial"/>
          <w:sz w:val="16"/>
          <w:szCs w:val="16"/>
        </w:rPr>
        <w:t>5. Порядок выполнения работы</w:t>
      </w:r>
    </w:p>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5.1 Нормативные правовые акты, регулирующие порядок выполнения работы:</w:t>
      </w:r>
    </w:p>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Федеральный закон от 26 января 1996 года № 14-ФЗ «Гражданский кодекс Российской Федерации»;</w:t>
      </w:r>
    </w:p>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Федеральный закон от 06 октября 2003 года № 131-ФЗ «Об общих принципах организации местного самоуправления в Российской Федерации»;</w:t>
      </w:r>
    </w:p>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5.2. Порядок информирования потенциальных потребителей выполняемой работы:</w:t>
      </w:r>
    </w:p>
    <w:p w:rsidR="00A676F9" w:rsidRPr="00F149A4" w:rsidRDefault="00A676F9" w:rsidP="00A676F9">
      <w:pPr>
        <w:autoSpaceDE w:val="0"/>
        <w:autoSpaceDN w:val="0"/>
        <w:adjustRightInd w:val="0"/>
        <w:jc w:val="both"/>
        <w:rPr>
          <w:rFonts w:ascii="Arial" w:hAnsi="Arial" w:cs="Arial"/>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826"/>
        <w:gridCol w:w="3827"/>
        <w:gridCol w:w="3695"/>
      </w:tblGrid>
      <w:tr w:rsidR="00A676F9" w:rsidRPr="00F149A4" w:rsidTr="00A676F9">
        <w:trPr>
          <w:trHeight w:val="20"/>
          <w:jc w:val="center"/>
        </w:trPr>
        <w:tc>
          <w:tcPr>
            <w:tcW w:w="1686"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Способ информирования</w:t>
            </w:r>
          </w:p>
        </w:tc>
        <w:tc>
          <w:tcPr>
            <w:tcW w:w="1686"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Состав размещаемой информации</w:t>
            </w:r>
          </w:p>
        </w:tc>
        <w:tc>
          <w:tcPr>
            <w:tcW w:w="1628"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Частота обновления информации</w:t>
            </w:r>
          </w:p>
        </w:tc>
      </w:tr>
      <w:tr w:rsidR="00A676F9" w:rsidRPr="00F149A4" w:rsidTr="00A676F9">
        <w:trPr>
          <w:trHeight w:val="20"/>
          <w:jc w:val="center"/>
        </w:trPr>
        <w:tc>
          <w:tcPr>
            <w:tcW w:w="1686"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1</w:t>
            </w:r>
          </w:p>
        </w:tc>
        <w:tc>
          <w:tcPr>
            <w:tcW w:w="1686"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2</w:t>
            </w:r>
          </w:p>
        </w:tc>
        <w:tc>
          <w:tcPr>
            <w:tcW w:w="1628"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3</w:t>
            </w:r>
          </w:p>
        </w:tc>
      </w:tr>
      <w:tr w:rsidR="00A676F9" w:rsidRPr="00F149A4" w:rsidTr="00A676F9">
        <w:trPr>
          <w:trHeight w:val="20"/>
          <w:jc w:val="center"/>
        </w:trPr>
        <w:tc>
          <w:tcPr>
            <w:tcW w:w="1686"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rPr>
                <w:rFonts w:ascii="Arial" w:hAnsi="Arial" w:cs="Arial"/>
                <w:sz w:val="12"/>
                <w:szCs w:val="12"/>
              </w:rPr>
            </w:pPr>
            <w:r w:rsidRPr="00F149A4">
              <w:rPr>
                <w:rFonts w:ascii="Arial" w:hAnsi="Arial" w:cs="Arial"/>
                <w:sz w:val="12"/>
                <w:szCs w:val="12"/>
              </w:rPr>
              <w:t>Размещение на официальном сайте Администрации района</w:t>
            </w:r>
          </w:p>
        </w:tc>
        <w:tc>
          <w:tcPr>
            <w:tcW w:w="1686"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both"/>
              <w:rPr>
                <w:rFonts w:ascii="Arial" w:hAnsi="Arial" w:cs="Arial"/>
                <w:sz w:val="12"/>
                <w:szCs w:val="12"/>
              </w:rPr>
            </w:pPr>
            <w:r w:rsidRPr="00F149A4">
              <w:rPr>
                <w:rFonts w:ascii="Arial" w:hAnsi="Arial" w:cs="Arial"/>
                <w:sz w:val="12"/>
                <w:szCs w:val="12"/>
              </w:rPr>
              <w:t>отчет об исполнении муниципального задания</w:t>
            </w:r>
          </w:p>
        </w:tc>
        <w:tc>
          <w:tcPr>
            <w:tcW w:w="1628" w:type="pct"/>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both"/>
              <w:rPr>
                <w:rFonts w:ascii="Arial" w:hAnsi="Arial" w:cs="Arial"/>
                <w:sz w:val="12"/>
                <w:szCs w:val="12"/>
              </w:rPr>
            </w:pPr>
            <w:r w:rsidRPr="00F149A4">
              <w:rPr>
                <w:rFonts w:ascii="Arial" w:hAnsi="Arial" w:cs="Arial"/>
                <w:sz w:val="12"/>
                <w:szCs w:val="12"/>
              </w:rPr>
              <w:t>ежегодно до 1 февраля года следующего за отчетным периодом.</w:t>
            </w:r>
          </w:p>
        </w:tc>
      </w:tr>
    </w:tbl>
    <w:p w:rsidR="00A676F9" w:rsidRPr="00F149A4" w:rsidRDefault="00A676F9" w:rsidP="00A676F9">
      <w:pPr>
        <w:autoSpaceDE w:val="0"/>
        <w:autoSpaceDN w:val="0"/>
        <w:adjustRightInd w:val="0"/>
        <w:jc w:val="both"/>
        <w:rPr>
          <w:rFonts w:ascii="Arial" w:hAnsi="Arial" w:cs="Arial"/>
          <w:sz w:val="8"/>
          <w:szCs w:val="8"/>
        </w:rPr>
      </w:pPr>
    </w:p>
    <w:p w:rsidR="00A676F9" w:rsidRPr="00A676F9" w:rsidRDefault="00A676F9" w:rsidP="00A676F9">
      <w:pPr>
        <w:autoSpaceDE w:val="0"/>
        <w:autoSpaceDN w:val="0"/>
        <w:adjustRightInd w:val="0"/>
        <w:jc w:val="center"/>
        <w:rPr>
          <w:rFonts w:ascii="Arial" w:hAnsi="Arial" w:cs="Arial"/>
          <w:b/>
          <w:sz w:val="16"/>
          <w:szCs w:val="16"/>
        </w:rPr>
      </w:pPr>
      <w:r w:rsidRPr="00A676F9">
        <w:rPr>
          <w:rFonts w:ascii="Arial" w:hAnsi="Arial" w:cs="Arial"/>
          <w:b/>
          <w:sz w:val="16"/>
          <w:szCs w:val="16"/>
        </w:rPr>
        <w:t>Часть 3. Прочие сведения о муниципальном задании</w:t>
      </w:r>
    </w:p>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1. Основания для досрочного прекращения выполнения муниципального задания: ликвидация учреждения, реорганизация учреждения, исключение услуги из базового перечня услуг (работ)</w:t>
      </w:r>
    </w:p>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2. Иная информация, необходимая для выполнения (контроля за выполнением) муниципального задания: пояснительная записка об исполнении муниципального задания</w:t>
      </w:r>
    </w:p>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3. Порядок контроля за выполнением муниципального задания</w:t>
      </w:r>
    </w:p>
    <w:p w:rsidR="00A676F9" w:rsidRPr="00F149A4" w:rsidRDefault="00A676F9" w:rsidP="00A676F9">
      <w:pPr>
        <w:autoSpaceDE w:val="0"/>
        <w:autoSpaceDN w:val="0"/>
        <w:adjustRightInd w:val="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02"/>
        <w:gridCol w:w="3132"/>
        <w:gridCol w:w="4714"/>
      </w:tblGrid>
      <w:tr w:rsidR="00A676F9" w:rsidRPr="00F149A4" w:rsidTr="00A676F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Форма контроля</w:t>
            </w:r>
          </w:p>
        </w:tc>
        <w:tc>
          <w:tcPr>
            <w:tcW w:w="0" w:type="auto"/>
            <w:tcBorders>
              <w:top w:val="single" w:sz="4" w:space="0" w:color="auto"/>
              <w:left w:val="single" w:sz="4" w:space="0" w:color="auto"/>
              <w:bottom w:val="single" w:sz="4" w:space="0" w:color="auto"/>
              <w:right w:val="single" w:sz="4" w:space="0" w:color="auto"/>
            </w:tcBorders>
            <w:vAlign w:val="center"/>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Периодичность</w:t>
            </w:r>
          </w:p>
        </w:tc>
        <w:tc>
          <w:tcPr>
            <w:tcW w:w="0" w:type="auto"/>
            <w:tcBorders>
              <w:top w:val="single" w:sz="4" w:space="0" w:color="auto"/>
              <w:left w:val="single" w:sz="4" w:space="0" w:color="auto"/>
              <w:bottom w:val="single" w:sz="4" w:space="0" w:color="auto"/>
              <w:right w:val="single" w:sz="4" w:space="0" w:color="auto"/>
            </w:tcBorders>
            <w:vAlign w:val="center"/>
          </w:tcPr>
          <w:p w:rsidR="00A676F9" w:rsidRPr="00F149A4" w:rsidRDefault="00A676F9" w:rsidP="00A676F9">
            <w:pPr>
              <w:autoSpaceDE w:val="0"/>
              <w:autoSpaceDN w:val="0"/>
              <w:adjustRightInd w:val="0"/>
              <w:jc w:val="center"/>
              <w:rPr>
                <w:rFonts w:ascii="Arial" w:hAnsi="Arial" w:cs="Arial"/>
                <w:b/>
                <w:sz w:val="12"/>
                <w:szCs w:val="12"/>
              </w:rPr>
            </w:pPr>
            <w:r w:rsidRPr="00F149A4">
              <w:rPr>
                <w:rFonts w:ascii="Arial" w:hAnsi="Arial" w:cs="Arial"/>
                <w:b/>
                <w:sz w:val="12"/>
                <w:szCs w:val="12"/>
              </w:rPr>
              <w:t>Орган местного самоуправления, осуществляющий контроль за выполнением  муниципального задания</w:t>
            </w:r>
          </w:p>
        </w:tc>
      </w:tr>
      <w:tr w:rsidR="00A676F9" w:rsidRPr="00F149A4" w:rsidTr="00A676F9">
        <w:trPr>
          <w:trHeight w:val="20"/>
          <w:jc w:val="center"/>
        </w:trPr>
        <w:tc>
          <w:tcPr>
            <w:tcW w:w="0" w:type="auto"/>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center"/>
              <w:rPr>
                <w:rFonts w:ascii="Arial" w:hAnsi="Arial" w:cs="Arial"/>
                <w:sz w:val="12"/>
                <w:szCs w:val="12"/>
              </w:rPr>
            </w:pPr>
            <w:r w:rsidRPr="00F149A4">
              <w:rPr>
                <w:rFonts w:ascii="Arial" w:hAnsi="Arial" w:cs="Arial"/>
                <w:sz w:val="12"/>
                <w:szCs w:val="12"/>
              </w:rPr>
              <w:t>3</w:t>
            </w:r>
          </w:p>
        </w:tc>
      </w:tr>
      <w:tr w:rsidR="00A676F9" w:rsidRPr="00F149A4" w:rsidTr="00A676F9">
        <w:trPr>
          <w:trHeight w:val="20"/>
          <w:jc w:val="center"/>
        </w:trPr>
        <w:tc>
          <w:tcPr>
            <w:tcW w:w="0" w:type="auto"/>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both"/>
              <w:rPr>
                <w:rFonts w:ascii="Arial" w:hAnsi="Arial" w:cs="Arial"/>
                <w:sz w:val="12"/>
                <w:szCs w:val="12"/>
              </w:rPr>
            </w:pPr>
            <w:r w:rsidRPr="00F149A4">
              <w:rPr>
                <w:rFonts w:ascii="Arial" w:hAnsi="Arial" w:cs="Arial"/>
                <w:sz w:val="12"/>
                <w:szCs w:val="12"/>
              </w:rPr>
              <w:t>Проведение камеральных проверок</w:t>
            </w:r>
          </w:p>
        </w:tc>
        <w:tc>
          <w:tcPr>
            <w:tcW w:w="0" w:type="auto"/>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both"/>
              <w:rPr>
                <w:rFonts w:ascii="Arial" w:hAnsi="Arial" w:cs="Arial"/>
                <w:sz w:val="12"/>
                <w:szCs w:val="12"/>
              </w:rPr>
            </w:pPr>
            <w:r w:rsidRPr="00F149A4">
              <w:rPr>
                <w:rFonts w:ascii="Arial" w:hAnsi="Arial" w:cs="Arial"/>
                <w:sz w:val="12"/>
                <w:szCs w:val="12"/>
              </w:rPr>
              <w:t>по мере поступления отчетности о выполнении муниципального задания</w:t>
            </w:r>
          </w:p>
        </w:tc>
        <w:tc>
          <w:tcPr>
            <w:tcW w:w="0" w:type="auto"/>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both"/>
              <w:rPr>
                <w:rFonts w:ascii="Arial" w:hAnsi="Arial" w:cs="Arial"/>
                <w:sz w:val="12"/>
                <w:szCs w:val="12"/>
              </w:rPr>
            </w:pPr>
            <w:r w:rsidRPr="00F149A4">
              <w:rPr>
                <w:rFonts w:ascii="Arial" w:hAnsi="Arial" w:cs="Arial"/>
                <w:sz w:val="12"/>
                <w:szCs w:val="12"/>
              </w:rPr>
              <w:t>Администрация муниципального района</w:t>
            </w:r>
          </w:p>
        </w:tc>
      </w:tr>
      <w:tr w:rsidR="00A676F9" w:rsidRPr="00F149A4" w:rsidTr="00A676F9">
        <w:trPr>
          <w:trHeight w:val="20"/>
          <w:jc w:val="center"/>
        </w:trPr>
        <w:tc>
          <w:tcPr>
            <w:tcW w:w="0" w:type="auto"/>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both"/>
              <w:rPr>
                <w:rFonts w:ascii="Arial" w:hAnsi="Arial" w:cs="Arial"/>
                <w:sz w:val="12"/>
                <w:szCs w:val="12"/>
              </w:rPr>
            </w:pPr>
            <w:r w:rsidRPr="00F149A4">
              <w:rPr>
                <w:rFonts w:ascii="Arial" w:hAnsi="Arial" w:cs="Arial"/>
                <w:sz w:val="12"/>
                <w:szCs w:val="12"/>
              </w:rPr>
              <w:t>Ведение журнала учета поступивших обращений, заявлений, жалоб и предложений</w:t>
            </w:r>
          </w:p>
        </w:tc>
        <w:tc>
          <w:tcPr>
            <w:tcW w:w="0" w:type="auto"/>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both"/>
              <w:rPr>
                <w:rFonts w:ascii="Arial" w:hAnsi="Arial" w:cs="Arial"/>
                <w:sz w:val="12"/>
                <w:szCs w:val="12"/>
              </w:rPr>
            </w:pPr>
            <w:r w:rsidRPr="00F149A4">
              <w:rPr>
                <w:rFonts w:ascii="Arial" w:hAnsi="Arial" w:cs="Arial"/>
                <w:sz w:val="12"/>
                <w:szCs w:val="12"/>
              </w:rPr>
              <w:t>по мере необходимости</w:t>
            </w:r>
          </w:p>
        </w:tc>
        <w:tc>
          <w:tcPr>
            <w:tcW w:w="0" w:type="auto"/>
            <w:tcBorders>
              <w:top w:val="single" w:sz="4" w:space="0" w:color="auto"/>
              <w:left w:val="single" w:sz="4" w:space="0" w:color="auto"/>
              <w:bottom w:val="single" w:sz="4" w:space="0" w:color="auto"/>
              <w:right w:val="single" w:sz="4" w:space="0" w:color="auto"/>
            </w:tcBorders>
          </w:tcPr>
          <w:p w:rsidR="00A676F9" w:rsidRPr="00F149A4" w:rsidRDefault="00A676F9" w:rsidP="00A676F9">
            <w:pPr>
              <w:autoSpaceDE w:val="0"/>
              <w:autoSpaceDN w:val="0"/>
              <w:adjustRightInd w:val="0"/>
              <w:jc w:val="both"/>
              <w:rPr>
                <w:rFonts w:ascii="Arial" w:hAnsi="Arial" w:cs="Arial"/>
                <w:sz w:val="12"/>
                <w:szCs w:val="12"/>
              </w:rPr>
            </w:pPr>
            <w:r w:rsidRPr="00F149A4">
              <w:rPr>
                <w:rFonts w:ascii="Arial" w:hAnsi="Arial" w:cs="Arial"/>
                <w:sz w:val="12"/>
                <w:szCs w:val="12"/>
              </w:rPr>
              <w:t>Администрация муниципального района</w:t>
            </w:r>
          </w:p>
        </w:tc>
      </w:tr>
    </w:tbl>
    <w:p w:rsidR="00A676F9" w:rsidRPr="00F149A4" w:rsidRDefault="00A676F9" w:rsidP="00A676F9">
      <w:pPr>
        <w:autoSpaceDE w:val="0"/>
        <w:autoSpaceDN w:val="0"/>
        <w:adjustRightInd w:val="0"/>
        <w:jc w:val="both"/>
        <w:rPr>
          <w:rFonts w:ascii="Arial" w:hAnsi="Arial" w:cs="Arial"/>
          <w:sz w:val="4"/>
          <w:szCs w:val="4"/>
        </w:rPr>
      </w:pPr>
    </w:p>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4. Требования к отчетности о выполнении муниципального задания: предоставление отчета о выполнении муниципального задания по форме, согласно приложению 2 к Положению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утвержденному постановлением Администрации Валдайского муниципального района от 07.12.2015 № 1877</w:t>
      </w:r>
    </w:p>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4.1. Периодичность представления отчетов о выполнении муниципального задания: 1 раз в год</w:t>
      </w:r>
    </w:p>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4.2. Сроки представления отчетов о выполнении муниципального задания: до 1 февраля года, следующего за отчетным</w:t>
      </w:r>
    </w:p>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4.3. Иные требования к отчетности о выполнении муниципального задания: не установлены</w:t>
      </w:r>
    </w:p>
    <w:p w:rsidR="00A676F9" w:rsidRPr="00A676F9" w:rsidRDefault="00A676F9" w:rsidP="00340B75">
      <w:pPr>
        <w:autoSpaceDE w:val="0"/>
        <w:autoSpaceDN w:val="0"/>
        <w:adjustRightInd w:val="0"/>
        <w:ind w:firstLine="284"/>
        <w:jc w:val="both"/>
        <w:rPr>
          <w:rFonts w:ascii="Arial" w:hAnsi="Arial" w:cs="Arial"/>
          <w:sz w:val="16"/>
          <w:szCs w:val="16"/>
        </w:rPr>
      </w:pPr>
      <w:r w:rsidRPr="00A676F9">
        <w:rPr>
          <w:rFonts w:ascii="Arial" w:hAnsi="Arial" w:cs="Arial"/>
          <w:sz w:val="16"/>
          <w:szCs w:val="16"/>
        </w:rPr>
        <w:t>5. Иные показатели, связанные с выполнением муниципального задания: не установлены</w:t>
      </w:r>
    </w:p>
    <w:p w:rsidR="00F36107" w:rsidRPr="00A676F9" w:rsidRDefault="00F36107" w:rsidP="00A676F9">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F36107" w:rsidRDefault="00F36107"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AA6CCE" w:rsidRDefault="00AA6CCE" w:rsidP="00B50ACA">
      <w:pPr>
        <w:shd w:val="clear" w:color="auto" w:fill="FFFFFF"/>
        <w:suppressAutoHyphens/>
        <w:jc w:val="center"/>
        <w:rPr>
          <w:rFonts w:ascii="Arial" w:hAnsi="Arial" w:cs="Arial"/>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2"/>
        <w:gridCol w:w="1055"/>
      </w:tblGrid>
      <w:tr w:rsidR="005103BB" w:rsidRPr="004C0419" w:rsidTr="00927784">
        <w:trPr>
          <w:trHeight w:val="227"/>
        </w:trPr>
        <w:tc>
          <w:tcPr>
            <w:tcW w:w="4523" w:type="pct"/>
            <w:vAlign w:val="center"/>
          </w:tcPr>
          <w:p w:rsidR="005103BB" w:rsidRPr="00927784" w:rsidRDefault="0097056B" w:rsidP="00927784">
            <w:pPr>
              <w:rPr>
                <w:rFonts w:ascii="Arial" w:hAnsi="Arial" w:cs="Arial"/>
                <w:sz w:val="16"/>
                <w:szCs w:val="16"/>
              </w:rPr>
            </w:pPr>
            <w:r>
              <w:rPr>
                <w:rFonts w:ascii="Arial" w:hAnsi="Arial" w:cs="Arial"/>
                <w:sz w:val="16"/>
                <w:szCs w:val="16"/>
              </w:rPr>
              <w:t>Информационное сообщение</w:t>
            </w:r>
          </w:p>
        </w:tc>
        <w:tc>
          <w:tcPr>
            <w:tcW w:w="477" w:type="pct"/>
            <w:vAlign w:val="center"/>
          </w:tcPr>
          <w:p w:rsidR="005103BB" w:rsidRPr="004C0419" w:rsidRDefault="00DB63B7" w:rsidP="001F4FD4">
            <w:pPr>
              <w:jc w:val="center"/>
              <w:rPr>
                <w:rFonts w:ascii="Arial" w:hAnsi="Arial" w:cs="Arial"/>
                <w:sz w:val="16"/>
                <w:szCs w:val="16"/>
              </w:rPr>
            </w:pPr>
            <w:r>
              <w:rPr>
                <w:rFonts w:ascii="Arial" w:hAnsi="Arial" w:cs="Arial"/>
                <w:sz w:val="16"/>
                <w:szCs w:val="16"/>
              </w:rPr>
              <w:t>1</w:t>
            </w:r>
          </w:p>
        </w:tc>
      </w:tr>
      <w:tr w:rsidR="00E66913" w:rsidRPr="004C0419" w:rsidTr="00927784">
        <w:trPr>
          <w:trHeight w:val="227"/>
        </w:trPr>
        <w:tc>
          <w:tcPr>
            <w:tcW w:w="4523" w:type="pct"/>
            <w:vAlign w:val="center"/>
          </w:tcPr>
          <w:p w:rsidR="00E66913" w:rsidRDefault="00E66913" w:rsidP="00927784">
            <w:pPr>
              <w:rPr>
                <w:rFonts w:ascii="Arial" w:hAnsi="Arial" w:cs="Arial"/>
                <w:sz w:val="16"/>
                <w:szCs w:val="16"/>
              </w:rPr>
            </w:pPr>
            <w:r>
              <w:rPr>
                <w:rFonts w:ascii="Arial" w:hAnsi="Arial" w:cs="Arial"/>
                <w:sz w:val="16"/>
                <w:szCs w:val="16"/>
              </w:rPr>
              <w:t>Информационное сообщение</w:t>
            </w:r>
          </w:p>
        </w:tc>
        <w:tc>
          <w:tcPr>
            <w:tcW w:w="477" w:type="pct"/>
            <w:vAlign w:val="center"/>
          </w:tcPr>
          <w:p w:rsidR="00E66913" w:rsidRPr="004C0419" w:rsidRDefault="00DB63B7" w:rsidP="001F4FD4">
            <w:pPr>
              <w:jc w:val="center"/>
              <w:rPr>
                <w:rFonts w:ascii="Arial" w:hAnsi="Arial" w:cs="Arial"/>
                <w:sz w:val="16"/>
                <w:szCs w:val="16"/>
              </w:rPr>
            </w:pPr>
            <w:r>
              <w:rPr>
                <w:rFonts w:ascii="Arial" w:hAnsi="Arial" w:cs="Arial"/>
                <w:sz w:val="16"/>
                <w:szCs w:val="16"/>
              </w:rPr>
              <w:t>1</w:t>
            </w:r>
          </w:p>
        </w:tc>
      </w:tr>
      <w:tr w:rsidR="008F6D2A" w:rsidRPr="004C0419" w:rsidTr="00A37522">
        <w:trPr>
          <w:trHeight w:val="227"/>
        </w:trPr>
        <w:tc>
          <w:tcPr>
            <w:tcW w:w="4523" w:type="pct"/>
            <w:vAlign w:val="center"/>
          </w:tcPr>
          <w:p w:rsidR="008F6D2A" w:rsidRPr="00EE2F7A" w:rsidRDefault="007C28CF" w:rsidP="00EE2F7A">
            <w:pPr>
              <w:rPr>
                <w:rFonts w:ascii="Arial" w:hAnsi="Arial" w:cs="Arial"/>
                <w:sz w:val="16"/>
                <w:szCs w:val="16"/>
              </w:rPr>
            </w:pPr>
            <w:r w:rsidRPr="00EE2F7A">
              <w:rPr>
                <w:rFonts w:ascii="Arial" w:hAnsi="Arial" w:cs="Arial"/>
                <w:sz w:val="16"/>
                <w:szCs w:val="16"/>
              </w:rPr>
              <w:t>Проект решени</w:t>
            </w:r>
            <w:r w:rsidR="00005072" w:rsidRPr="00EE2F7A">
              <w:rPr>
                <w:rFonts w:ascii="Arial" w:hAnsi="Arial" w:cs="Arial"/>
                <w:sz w:val="16"/>
                <w:szCs w:val="16"/>
              </w:rPr>
              <w:t>я</w:t>
            </w:r>
            <w:r w:rsidR="00A37522" w:rsidRPr="00EE2F7A">
              <w:rPr>
                <w:rFonts w:ascii="Arial" w:hAnsi="Arial" w:cs="Arial"/>
                <w:sz w:val="16"/>
                <w:szCs w:val="16"/>
              </w:rPr>
              <w:t xml:space="preserve"> Думы Валдайского муниципального района</w:t>
            </w:r>
            <w:r w:rsidRPr="00EE2F7A">
              <w:rPr>
                <w:rFonts w:ascii="Arial" w:hAnsi="Arial" w:cs="Arial"/>
                <w:sz w:val="16"/>
                <w:szCs w:val="16"/>
              </w:rPr>
              <w:t xml:space="preserve"> «О бюджете Валдайского муниципального района на 2023 год и на плановый период 2024 и 2025 годов»</w:t>
            </w:r>
          </w:p>
        </w:tc>
        <w:tc>
          <w:tcPr>
            <w:tcW w:w="477" w:type="pct"/>
            <w:vAlign w:val="center"/>
          </w:tcPr>
          <w:p w:rsidR="008F6D2A" w:rsidRDefault="00DB63B7" w:rsidP="001F4FD4">
            <w:pPr>
              <w:jc w:val="center"/>
              <w:rPr>
                <w:rFonts w:ascii="Arial" w:hAnsi="Arial" w:cs="Arial"/>
                <w:sz w:val="16"/>
                <w:szCs w:val="16"/>
              </w:rPr>
            </w:pPr>
            <w:r>
              <w:rPr>
                <w:rFonts w:ascii="Arial" w:hAnsi="Arial" w:cs="Arial"/>
                <w:sz w:val="16"/>
                <w:szCs w:val="16"/>
              </w:rPr>
              <w:t>1-48</w:t>
            </w:r>
          </w:p>
        </w:tc>
      </w:tr>
      <w:tr w:rsidR="00B4614D" w:rsidRPr="004C0419" w:rsidTr="00A37522">
        <w:trPr>
          <w:trHeight w:val="227"/>
        </w:trPr>
        <w:tc>
          <w:tcPr>
            <w:tcW w:w="4523" w:type="pct"/>
            <w:vAlign w:val="center"/>
          </w:tcPr>
          <w:p w:rsidR="00B4614D" w:rsidRPr="00EE2F7A" w:rsidRDefault="00B4614D" w:rsidP="00EE2F7A">
            <w:pPr>
              <w:rPr>
                <w:rFonts w:ascii="Arial" w:hAnsi="Arial" w:cs="Arial"/>
                <w:sz w:val="16"/>
                <w:szCs w:val="16"/>
              </w:rPr>
            </w:pPr>
            <w:r w:rsidRPr="00EE2F7A">
              <w:rPr>
                <w:rFonts w:ascii="Arial" w:hAnsi="Arial" w:cs="Arial"/>
                <w:sz w:val="16"/>
                <w:szCs w:val="16"/>
              </w:rPr>
              <w:t>Проект решени</w:t>
            </w:r>
            <w:r w:rsidR="00005072" w:rsidRPr="00EE2F7A">
              <w:rPr>
                <w:rFonts w:ascii="Arial" w:hAnsi="Arial" w:cs="Arial"/>
                <w:sz w:val="16"/>
                <w:szCs w:val="16"/>
              </w:rPr>
              <w:t>я</w:t>
            </w:r>
            <w:r w:rsidRPr="00EE2F7A">
              <w:rPr>
                <w:rFonts w:ascii="Arial" w:hAnsi="Arial" w:cs="Arial"/>
                <w:sz w:val="16"/>
                <w:szCs w:val="16"/>
              </w:rPr>
              <w:t xml:space="preserve"> Думы Валдайского муниципального района  «Об утверждении Методик р</w:t>
            </w:r>
            <w:r w:rsidR="00EE2F7A">
              <w:rPr>
                <w:rFonts w:ascii="Arial" w:hAnsi="Arial" w:cs="Arial"/>
                <w:sz w:val="16"/>
                <w:szCs w:val="16"/>
              </w:rPr>
              <w:t xml:space="preserve">асчёта распределения субвенций </w:t>
            </w:r>
            <w:r w:rsidRPr="00EE2F7A">
              <w:rPr>
                <w:rFonts w:ascii="Arial" w:hAnsi="Arial" w:cs="Arial"/>
                <w:sz w:val="16"/>
                <w:szCs w:val="16"/>
              </w:rPr>
              <w:t>между бюджетами поселений и расчёта дотаций на выравнивание обеспеченности поселений»</w:t>
            </w:r>
          </w:p>
        </w:tc>
        <w:tc>
          <w:tcPr>
            <w:tcW w:w="477" w:type="pct"/>
            <w:vAlign w:val="center"/>
          </w:tcPr>
          <w:p w:rsidR="00B4614D" w:rsidRDefault="00AA6CCE" w:rsidP="001F4FD4">
            <w:pPr>
              <w:jc w:val="center"/>
              <w:rPr>
                <w:rFonts w:ascii="Arial" w:hAnsi="Arial" w:cs="Arial"/>
                <w:sz w:val="16"/>
                <w:szCs w:val="16"/>
              </w:rPr>
            </w:pPr>
            <w:r>
              <w:rPr>
                <w:rFonts w:ascii="Arial" w:hAnsi="Arial" w:cs="Arial"/>
                <w:sz w:val="16"/>
                <w:szCs w:val="16"/>
              </w:rPr>
              <w:t>48-52</w:t>
            </w:r>
          </w:p>
        </w:tc>
      </w:tr>
      <w:tr w:rsidR="00740367" w:rsidRPr="004C0419" w:rsidTr="00927784">
        <w:trPr>
          <w:trHeight w:val="227"/>
        </w:trPr>
        <w:tc>
          <w:tcPr>
            <w:tcW w:w="4523" w:type="pct"/>
            <w:vAlign w:val="center"/>
          </w:tcPr>
          <w:p w:rsidR="00740367" w:rsidRPr="00EE2F7A" w:rsidRDefault="00CC5BF9" w:rsidP="00EE2F7A">
            <w:pPr>
              <w:rPr>
                <w:rFonts w:ascii="Arial" w:hAnsi="Arial" w:cs="Arial"/>
                <w:sz w:val="16"/>
                <w:szCs w:val="16"/>
              </w:rPr>
            </w:pPr>
            <w:r w:rsidRPr="00EE2F7A">
              <w:rPr>
                <w:rFonts w:ascii="Arial" w:hAnsi="Arial" w:cs="Arial"/>
                <w:sz w:val="16"/>
                <w:szCs w:val="16"/>
              </w:rPr>
              <w:t xml:space="preserve">Проект </w:t>
            </w:r>
            <w:r w:rsidR="00B4614D" w:rsidRPr="00EE2F7A">
              <w:rPr>
                <w:rFonts w:ascii="Arial" w:hAnsi="Arial" w:cs="Arial"/>
                <w:sz w:val="16"/>
                <w:szCs w:val="16"/>
              </w:rPr>
              <w:t xml:space="preserve">к </w:t>
            </w:r>
            <w:r w:rsidRPr="00EE2F7A">
              <w:rPr>
                <w:rFonts w:ascii="Arial" w:hAnsi="Arial" w:cs="Arial"/>
                <w:sz w:val="16"/>
                <w:szCs w:val="16"/>
              </w:rPr>
              <w:t>р</w:t>
            </w:r>
            <w:r w:rsidR="00A37522" w:rsidRPr="00EE2F7A">
              <w:rPr>
                <w:rFonts w:ascii="Arial" w:hAnsi="Arial" w:cs="Arial"/>
                <w:sz w:val="16"/>
                <w:szCs w:val="16"/>
              </w:rPr>
              <w:t>ешени</w:t>
            </w:r>
            <w:r w:rsidR="00B4614D" w:rsidRPr="00EE2F7A">
              <w:rPr>
                <w:rFonts w:ascii="Arial" w:hAnsi="Arial" w:cs="Arial"/>
                <w:sz w:val="16"/>
                <w:szCs w:val="16"/>
              </w:rPr>
              <w:t>ю</w:t>
            </w:r>
            <w:r w:rsidR="00A37522" w:rsidRPr="00EE2F7A">
              <w:rPr>
                <w:rFonts w:ascii="Arial" w:hAnsi="Arial" w:cs="Arial"/>
                <w:sz w:val="16"/>
                <w:szCs w:val="16"/>
              </w:rPr>
              <w:t xml:space="preserve"> Совета депутатов Валдайского городского поселения </w:t>
            </w:r>
            <w:r w:rsidR="00B4614D" w:rsidRPr="00EE2F7A">
              <w:rPr>
                <w:rFonts w:ascii="Arial" w:hAnsi="Arial" w:cs="Arial"/>
                <w:sz w:val="16"/>
                <w:szCs w:val="16"/>
              </w:rPr>
              <w:t xml:space="preserve">«О бюджете Валдайского городского поселения </w:t>
            </w:r>
            <w:r w:rsidR="00B4614D" w:rsidRPr="00EE2F7A">
              <w:rPr>
                <w:rFonts w:ascii="Arial" w:hAnsi="Arial" w:cs="Arial"/>
                <w:bCs/>
                <w:sz w:val="16"/>
                <w:szCs w:val="16"/>
              </w:rPr>
              <w:t>на 2023 год и на плановый период 2024 и 2025 годов»</w:t>
            </w:r>
          </w:p>
        </w:tc>
        <w:tc>
          <w:tcPr>
            <w:tcW w:w="477" w:type="pct"/>
            <w:vAlign w:val="center"/>
          </w:tcPr>
          <w:p w:rsidR="00740367" w:rsidRDefault="00DB63B7" w:rsidP="00AA6CCE">
            <w:pPr>
              <w:jc w:val="center"/>
              <w:rPr>
                <w:rFonts w:ascii="Arial" w:hAnsi="Arial" w:cs="Arial"/>
                <w:sz w:val="16"/>
                <w:szCs w:val="16"/>
              </w:rPr>
            </w:pPr>
            <w:r>
              <w:rPr>
                <w:rFonts w:ascii="Arial" w:hAnsi="Arial" w:cs="Arial"/>
                <w:sz w:val="16"/>
                <w:szCs w:val="16"/>
              </w:rPr>
              <w:t>5</w:t>
            </w:r>
            <w:r w:rsidR="00AA6CCE">
              <w:rPr>
                <w:rFonts w:ascii="Arial" w:hAnsi="Arial" w:cs="Arial"/>
                <w:sz w:val="16"/>
                <w:szCs w:val="16"/>
              </w:rPr>
              <w:t>2</w:t>
            </w:r>
            <w:r>
              <w:rPr>
                <w:rFonts w:ascii="Arial" w:hAnsi="Arial" w:cs="Arial"/>
                <w:sz w:val="16"/>
                <w:szCs w:val="16"/>
              </w:rPr>
              <w:t>-67</w:t>
            </w:r>
          </w:p>
        </w:tc>
      </w:tr>
      <w:tr w:rsidR="00A37522" w:rsidRPr="004C0419" w:rsidTr="00A37522">
        <w:trPr>
          <w:trHeight w:val="227"/>
        </w:trPr>
        <w:tc>
          <w:tcPr>
            <w:tcW w:w="4523" w:type="pct"/>
            <w:vAlign w:val="center"/>
          </w:tcPr>
          <w:p w:rsidR="00A37522" w:rsidRPr="002D1BDF" w:rsidRDefault="00A37522" w:rsidP="002D1BDF">
            <w:pPr>
              <w:rPr>
                <w:sz w:val="14"/>
                <w:highlight w:val="yellow"/>
              </w:rPr>
            </w:pPr>
            <w:r w:rsidRPr="002D1BDF">
              <w:rPr>
                <w:rFonts w:ascii="Arial" w:hAnsi="Arial" w:cs="Arial"/>
                <w:sz w:val="16"/>
                <w:szCs w:val="16"/>
              </w:rPr>
              <w:t xml:space="preserve">Решение </w:t>
            </w:r>
            <w:r w:rsidR="00EE2F7A" w:rsidRPr="002D1BDF">
              <w:rPr>
                <w:rFonts w:ascii="Arial" w:hAnsi="Arial" w:cs="Arial"/>
                <w:sz w:val="16"/>
                <w:szCs w:val="16"/>
              </w:rPr>
              <w:t>Думы Валдайского муниципального района от 17</w:t>
            </w:r>
            <w:r w:rsidRPr="002D1BDF">
              <w:rPr>
                <w:rFonts w:ascii="Arial" w:hAnsi="Arial" w:cs="Arial"/>
                <w:sz w:val="16"/>
                <w:szCs w:val="16"/>
              </w:rPr>
              <w:t xml:space="preserve">.11.2022 № </w:t>
            </w:r>
            <w:r w:rsidR="002D1BDF" w:rsidRPr="002D1BDF">
              <w:rPr>
                <w:rFonts w:ascii="Arial" w:hAnsi="Arial" w:cs="Arial"/>
                <w:sz w:val="16"/>
                <w:szCs w:val="16"/>
              </w:rPr>
              <w:t xml:space="preserve">175 </w:t>
            </w:r>
            <w:r w:rsidR="005C2834" w:rsidRPr="002D1BDF">
              <w:rPr>
                <w:rFonts w:ascii="Arial" w:hAnsi="Arial" w:cs="Arial"/>
                <w:sz w:val="16"/>
                <w:szCs w:val="16"/>
              </w:rPr>
              <w:t>«О внесении изменений в Положение о порядке проведения конкурса на замещение вакантной должности муниципальной службы в Администрации Валдайского муниципального района»</w:t>
            </w:r>
          </w:p>
        </w:tc>
        <w:tc>
          <w:tcPr>
            <w:tcW w:w="477" w:type="pct"/>
            <w:vAlign w:val="center"/>
          </w:tcPr>
          <w:p w:rsidR="00A37522" w:rsidRDefault="00DB63B7" w:rsidP="001F4FD4">
            <w:pPr>
              <w:jc w:val="center"/>
              <w:rPr>
                <w:rFonts w:ascii="Arial" w:hAnsi="Arial" w:cs="Arial"/>
                <w:sz w:val="16"/>
                <w:szCs w:val="16"/>
              </w:rPr>
            </w:pPr>
            <w:r>
              <w:rPr>
                <w:rFonts w:ascii="Arial" w:hAnsi="Arial" w:cs="Arial"/>
                <w:sz w:val="16"/>
                <w:szCs w:val="16"/>
              </w:rPr>
              <w:t>67-69</w:t>
            </w:r>
          </w:p>
        </w:tc>
      </w:tr>
      <w:tr w:rsidR="00A37522" w:rsidRPr="004C0419" w:rsidTr="00A37522">
        <w:trPr>
          <w:trHeight w:val="227"/>
        </w:trPr>
        <w:tc>
          <w:tcPr>
            <w:tcW w:w="4523" w:type="pct"/>
            <w:vAlign w:val="center"/>
          </w:tcPr>
          <w:p w:rsidR="00A37522" w:rsidRPr="00147481" w:rsidRDefault="00A37522" w:rsidP="00147481">
            <w:pPr>
              <w:rPr>
                <w:sz w:val="14"/>
              </w:rPr>
            </w:pPr>
            <w:r w:rsidRPr="00147481">
              <w:rPr>
                <w:rFonts w:ascii="Arial" w:hAnsi="Arial" w:cs="Arial"/>
                <w:sz w:val="16"/>
                <w:szCs w:val="16"/>
              </w:rPr>
              <w:t xml:space="preserve">Решение Совета депутатов Валдайского городского поселения от 18.11.2022 № </w:t>
            </w:r>
            <w:r w:rsidR="00147481" w:rsidRPr="00147481">
              <w:rPr>
                <w:rFonts w:ascii="Arial" w:hAnsi="Arial" w:cs="Arial"/>
                <w:sz w:val="16"/>
                <w:szCs w:val="16"/>
              </w:rPr>
              <w:t>130 «О внесении изменений в решение Совета депутатов Валдайского городского поселения от 23.12.2021 № 77»</w:t>
            </w:r>
          </w:p>
        </w:tc>
        <w:tc>
          <w:tcPr>
            <w:tcW w:w="477" w:type="pct"/>
            <w:vAlign w:val="center"/>
          </w:tcPr>
          <w:p w:rsidR="00A37522" w:rsidRDefault="00AA6CCE" w:rsidP="001F4FD4">
            <w:pPr>
              <w:jc w:val="center"/>
              <w:rPr>
                <w:rFonts w:ascii="Arial" w:hAnsi="Arial" w:cs="Arial"/>
                <w:sz w:val="16"/>
                <w:szCs w:val="16"/>
              </w:rPr>
            </w:pPr>
            <w:r>
              <w:rPr>
                <w:rFonts w:ascii="Arial" w:hAnsi="Arial" w:cs="Arial"/>
                <w:sz w:val="16"/>
                <w:szCs w:val="16"/>
              </w:rPr>
              <w:t>69-84</w:t>
            </w:r>
          </w:p>
        </w:tc>
      </w:tr>
      <w:tr w:rsidR="00A37522" w:rsidRPr="004C0419" w:rsidTr="00A37522">
        <w:trPr>
          <w:trHeight w:val="227"/>
        </w:trPr>
        <w:tc>
          <w:tcPr>
            <w:tcW w:w="4523" w:type="pct"/>
            <w:vAlign w:val="center"/>
          </w:tcPr>
          <w:p w:rsidR="00A37522" w:rsidRPr="0083491A" w:rsidRDefault="00A37522" w:rsidP="0083491A">
            <w:pPr>
              <w:pStyle w:val="ConsNonformat"/>
              <w:rPr>
                <w:sz w:val="14"/>
                <w:highlight w:val="yellow"/>
              </w:rPr>
            </w:pPr>
            <w:r w:rsidRPr="0083491A">
              <w:rPr>
                <w:rFonts w:ascii="Arial" w:hAnsi="Arial" w:cs="Arial"/>
                <w:sz w:val="16"/>
                <w:szCs w:val="16"/>
              </w:rPr>
              <w:t xml:space="preserve">Решение Совета депутатов Валдайского городского поселения от 18.11.2022 № </w:t>
            </w:r>
            <w:r w:rsidR="0083491A" w:rsidRPr="0083491A">
              <w:rPr>
                <w:rFonts w:ascii="Arial" w:hAnsi="Arial" w:cs="Arial"/>
                <w:sz w:val="16"/>
                <w:szCs w:val="16"/>
              </w:rPr>
              <w:t>131 «О внесении изменений в местные нормативы градостроительного проектирования Валдайского городского поселения»</w:t>
            </w:r>
          </w:p>
        </w:tc>
        <w:tc>
          <w:tcPr>
            <w:tcW w:w="477" w:type="pct"/>
            <w:vAlign w:val="center"/>
          </w:tcPr>
          <w:p w:rsidR="00A37522" w:rsidRDefault="00AA6CCE" w:rsidP="001F4FD4">
            <w:pPr>
              <w:jc w:val="center"/>
              <w:rPr>
                <w:rFonts w:ascii="Arial" w:hAnsi="Arial" w:cs="Arial"/>
                <w:sz w:val="16"/>
                <w:szCs w:val="16"/>
              </w:rPr>
            </w:pPr>
            <w:r>
              <w:rPr>
                <w:rFonts w:ascii="Arial" w:hAnsi="Arial" w:cs="Arial"/>
                <w:sz w:val="16"/>
                <w:szCs w:val="16"/>
              </w:rPr>
              <w:t>84-111</w:t>
            </w:r>
          </w:p>
        </w:tc>
      </w:tr>
      <w:tr w:rsidR="00740367" w:rsidRPr="004C0419" w:rsidTr="00927784">
        <w:trPr>
          <w:trHeight w:val="227"/>
        </w:trPr>
        <w:tc>
          <w:tcPr>
            <w:tcW w:w="4523" w:type="pct"/>
            <w:vAlign w:val="center"/>
          </w:tcPr>
          <w:p w:rsidR="00740367" w:rsidRPr="00A37522" w:rsidRDefault="00740367" w:rsidP="00A37522">
            <w:pPr>
              <w:rPr>
                <w:rFonts w:ascii="Arial" w:hAnsi="Arial" w:cs="Arial"/>
                <w:sz w:val="16"/>
                <w:szCs w:val="16"/>
              </w:rPr>
            </w:pPr>
            <w:r w:rsidRPr="00A37522">
              <w:rPr>
                <w:rFonts w:ascii="Arial" w:hAnsi="Arial" w:cs="Arial"/>
                <w:sz w:val="16"/>
                <w:szCs w:val="16"/>
              </w:rPr>
              <w:t xml:space="preserve">Постановление Администрации Валдайского муниципального района от </w:t>
            </w:r>
            <w:r w:rsidR="00A37522" w:rsidRPr="00A37522">
              <w:rPr>
                <w:rFonts w:ascii="Arial" w:hAnsi="Arial" w:cs="Arial"/>
                <w:sz w:val="16"/>
                <w:szCs w:val="16"/>
              </w:rPr>
              <w:t>14.11.2022 № 2246 «О разрешении подготовки проекта планировки территории и проекта межевания территории для проектирования и строительства межпоселкового газопровода ГРС Валдай-2 - д. Шуя - д. Нелюшка - д. Терехово Валдайского района Новгородской области»</w:t>
            </w:r>
          </w:p>
        </w:tc>
        <w:tc>
          <w:tcPr>
            <w:tcW w:w="477" w:type="pct"/>
            <w:vAlign w:val="center"/>
          </w:tcPr>
          <w:p w:rsidR="00740367" w:rsidRDefault="00AA6CCE" w:rsidP="001F4FD4">
            <w:pPr>
              <w:jc w:val="center"/>
              <w:rPr>
                <w:rFonts w:ascii="Arial" w:hAnsi="Arial" w:cs="Arial"/>
                <w:sz w:val="16"/>
                <w:szCs w:val="16"/>
              </w:rPr>
            </w:pPr>
            <w:r>
              <w:rPr>
                <w:rFonts w:ascii="Arial" w:hAnsi="Arial" w:cs="Arial"/>
                <w:sz w:val="16"/>
                <w:szCs w:val="16"/>
              </w:rPr>
              <w:t>111</w:t>
            </w:r>
          </w:p>
        </w:tc>
      </w:tr>
      <w:tr w:rsidR="00740367" w:rsidRPr="004C0419" w:rsidTr="00927784">
        <w:trPr>
          <w:trHeight w:val="227"/>
        </w:trPr>
        <w:tc>
          <w:tcPr>
            <w:tcW w:w="4523" w:type="pct"/>
            <w:vAlign w:val="center"/>
          </w:tcPr>
          <w:p w:rsidR="00740367" w:rsidRPr="00881F32" w:rsidRDefault="00740367" w:rsidP="00881F32">
            <w:pPr>
              <w:rPr>
                <w:rFonts w:ascii="Arial" w:hAnsi="Arial" w:cs="Arial"/>
                <w:sz w:val="16"/>
                <w:szCs w:val="16"/>
              </w:rPr>
            </w:pPr>
            <w:r w:rsidRPr="00881F32">
              <w:rPr>
                <w:rFonts w:ascii="Arial" w:hAnsi="Arial" w:cs="Arial"/>
                <w:sz w:val="16"/>
                <w:szCs w:val="16"/>
              </w:rPr>
              <w:t xml:space="preserve">Постановление Администрации Валдайского муниципального района от </w:t>
            </w:r>
            <w:r w:rsidR="00881F32" w:rsidRPr="00881F32">
              <w:rPr>
                <w:rFonts w:ascii="Arial" w:hAnsi="Arial" w:cs="Arial"/>
                <w:sz w:val="16"/>
                <w:szCs w:val="16"/>
              </w:rPr>
              <w:t>14.11.2022 № 2248 «</w:t>
            </w:r>
            <w:r w:rsidR="00881F32" w:rsidRPr="00881F32">
              <w:rPr>
                <w:rFonts w:ascii="Arial" w:hAnsi="Arial" w:cs="Arial"/>
                <w:color w:val="000000"/>
                <w:sz w:val="16"/>
                <w:szCs w:val="16"/>
              </w:rPr>
              <w:t>О внесении изменений в постановление Администрации муниципального района от 28.02.2020 № 295»</w:t>
            </w:r>
          </w:p>
        </w:tc>
        <w:tc>
          <w:tcPr>
            <w:tcW w:w="477" w:type="pct"/>
            <w:vAlign w:val="center"/>
          </w:tcPr>
          <w:p w:rsidR="00740367" w:rsidRDefault="00AA6CCE" w:rsidP="001F4FD4">
            <w:pPr>
              <w:jc w:val="center"/>
              <w:rPr>
                <w:rFonts w:ascii="Arial" w:hAnsi="Arial" w:cs="Arial"/>
                <w:sz w:val="16"/>
                <w:szCs w:val="16"/>
              </w:rPr>
            </w:pPr>
            <w:r>
              <w:rPr>
                <w:rFonts w:ascii="Arial" w:hAnsi="Arial" w:cs="Arial"/>
                <w:sz w:val="16"/>
                <w:szCs w:val="16"/>
              </w:rPr>
              <w:t>111-113</w:t>
            </w:r>
          </w:p>
        </w:tc>
      </w:tr>
      <w:tr w:rsidR="00740367" w:rsidRPr="004C0419" w:rsidTr="00927784">
        <w:trPr>
          <w:trHeight w:val="227"/>
        </w:trPr>
        <w:tc>
          <w:tcPr>
            <w:tcW w:w="4523" w:type="pct"/>
            <w:vAlign w:val="center"/>
          </w:tcPr>
          <w:p w:rsidR="00740367" w:rsidRPr="00FA2BD5" w:rsidRDefault="00740367" w:rsidP="00FA2BD5">
            <w:pPr>
              <w:rPr>
                <w:rFonts w:ascii="Arial" w:hAnsi="Arial" w:cs="Arial"/>
                <w:sz w:val="16"/>
                <w:szCs w:val="16"/>
              </w:rPr>
            </w:pPr>
            <w:r w:rsidRPr="00FA2BD5">
              <w:rPr>
                <w:rFonts w:ascii="Arial" w:hAnsi="Arial" w:cs="Arial"/>
                <w:sz w:val="16"/>
                <w:szCs w:val="16"/>
              </w:rPr>
              <w:t xml:space="preserve">Постановление Администрации Валдайского муниципального района от </w:t>
            </w:r>
            <w:r w:rsidR="00FA2BD5" w:rsidRPr="00FA2BD5">
              <w:rPr>
                <w:rFonts w:ascii="Arial" w:hAnsi="Arial" w:cs="Arial"/>
                <w:sz w:val="16"/>
                <w:szCs w:val="16"/>
              </w:rPr>
              <w:t>14.11.2022 № 2249 «Об утверждении перечня многоквартирных домов, расположенных на территории Валдайского муниципального района, для проведения в 2023 году капитального ремонта общего имущества в многоквартирных домах, в которых собственники помещений в течении трёх месяцев с момента получения от регионального оператора предложения о капитальном ремонте (в случае если собственники формируют фонд капитального ремонта на счёте регионального оператора) не приняли решение о проведении капитального ремонта, в соответствии с региональной программой и предложениями регионального оператора»</w:t>
            </w:r>
          </w:p>
        </w:tc>
        <w:tc>
          <w:tcPr>
            <w:tcW w:w="477" w:type="pct"/>
            <w:vAlign w:val="center"/>
          </w:tcPr>
          <w:p w:rsidR="00740367" w:rsidRDefault="00AA6CCE" w:rsidP="001F4FD4">
            <w:pPr>
              <w:jc w:val="center"/>
              <w:rPr>
                <w:rFonts w:ascii="Arial" w:hAnsi="Arial" w:cs="Arial"/>
                <w:sz w:val="16"/>
                <w:szCs w:val="16"/>
              </w:rPr>
            </w:pPr>
            <w:r>
              <w:rPr>
                <w:rFonts w:ascii="Arial" w:hAnsi="Arial" w:cs="Arial"/>
                <w:sz w:val="16"/>
                <w:szCs w:val="16"/>
              </w:rPr>
              <w:t>113-114</w:t>
            </w:r>
          </w:p>
        </w:tc>
      </w:tr>
      <w:tr w:rsidR="00740367" w:rsidRPr="004C0419" w:rsidTr="00927784">
        <w:trPr>
          <w:trHeight w:val="227"/>
        </w:trPr>
        <w:tc>
          <w:tcPr>
            <w:tcW w:w="4523" w:type="pct"/>
            <w:vAlign w:val="center"/>
          </w:tcPr>
          <w:p w:rsidR="00740367" w:rsidRPr="00B50ACA" w:rsidRDefault="00740367" w:rsidP="00B50ACA">
            <w:pPr>
              <w:rPr>
                <w:rFonts w:ascii="Arial" w:hAnsi="Arial" w:cs="Arial"/>
                <w:sz w:val="16"/>
                <w:szCs w:val="16"/>
              </w:rPr>
            </w:pPr>
            <w:r w:rsidRPr="00B50ACA">
              <w:rPr>
                <w:rFonts w:ascii="Arial" w:hAnsi="Arial" w:cs="Arial"/>
                <w:sz w:val="16"/>
                <w:szCs w:val="16"/>
              </w:rPr>
              <w:t xml:space="preserve">Постановление Администрации Валдайского муниципального района от </w:t>
            </w:r>
            <w:r w:rsidR="00B50ACA" w:rsidRPr="00B50ACA">
              <w:rPr>
                <w:rFonts w:ascii="Arial" w:hAnsi="Arial" w:cs="Arial"/>
                <w:sz w:val="16"/>
                <w:szCs w:val="16"/>
              </w:rPr>
              <w:t>14.11.2022 № 2258 «О проведении публичных слушаний по подготовке схемы расположения земельного участка</w:t>
            </w:r>
            <w:r w:rsidR="00B50ACA" w:rsidRPr="00B50ACA">
              <w:rPr>
                <w:rFonts w:ascii="Arial" w:hAnsi="Arial" w:cs="Arial"/>
                <w:bCs/>
                <w:sz w:val="16"/>
                <w:szCs w:val="16"/>
              </w:rPr>
              <w:t xml:space="preserve"> или земельных участков на кадастровом плане территории»</w:t>
            </w:r>
          </w:p>
        </w:tc>
        <w:tc>
          <w:tcPr>
            <w:tcW w:w="477" w:type="pct"/>
            <w:vAlign w:val="center"/>
          </w:tcPr>
          <w:p w:rsidR="00740367" w:rsidRDefault="00AA6CCE" w:rsidP="001F4FD4">
            <w:pPr>
              <w:jc w:val="center"/>
              <w:rPr>
                <w:rFonts w:ascii="Arial" w:hAnsi="Arial" w:cs="Arial"/>
                <w:sz w:val="16"/>
                <w:szCs w:val="16"/>
              </w:rPr>
            </w:pPr>
            <w:r>
              <w:rPr>
                <w:rFonts w:ascii="Arial" w:hAnsi="Arial" w:cs="Arial"/>
                <w:sz w:val="16"/>
                <w:szCs w:val="16"/>
              </w:rPr>
              <w:t>114</w:t>
            </w:r>
          </w:p>
        </w:tc>
      </w:tr>
      <w:tr w:rsidR="00740367" w:rsidRPr="004C0419" w:rsidTr="00927784">
        <w:trPr>
          <w:trHeight w:val="227"/>
        </w:trPr>
        <w:tc>
          <w:tcPr>
            <w:tcW w:w="4523" w:type="pct"/>
            <w:vAlign w:val="center"/>
          </w:tcPr>
          <w:p w:rsidR="00740367" w:rsidRPr="008B37A2" w:rsidRDefault="00740367" w:rsidP="008B37A2">
            <w:pPr>
              <w:rPr>
                <w:rFonts w:ascii="Arial" w:hAnsi="Arial" w:cs="Arial"/>
                <w:sz w:val="16"/>
                <w:szCs w:val="16"/>
              </w:rPr>
            </w:pPr>
            <w:r w:rsidRPr="008B37A2">
              <w:rPr>
                <w:rFonts w:ascii="Arial" w:hAnsi="Arial" w:cs="Arial"/>
                <w:sz w:val="16"/>
                <w:szCs w:val="16"/>
              </w:rPr>
              <w:t xml:space="preserve">Постановление Администрации Валдайского муниципального района от </w:t>
            </w:r>
            <w:r w:rsidR="008B37A2" w:rsidRPr="008B37A2">
              <w:rPr>
                <w:rFonts w:ascii="Arial" w:hAnsi="Arial" w:cs="Arial"/>
                <w:sz w:val="16"/>
                <w:szCs w:val="16"/>
              </w:rPr>
              <w:t>15.11.2022 № 2259 «</w:t>
            </w:r>
            <w:r w:rsidR="008B37A2" w:rsidRPr="008B37A2">
              <w:rPr>
                <w:rFonts w:ascii="Arial" w:eastAsia="Arial" w:hAnsi="Arial" w:cs="Arial"/>
                <w:bCs/>
                <w:sz w:val="16"/>
                <w:szCs w:val="16"/>
              </w:rPr>
              <w:t>Об утверждении п</w:t>
            </w:r>
            <w:r w:rsidR="008B37A2" w:rsidRPr="008B37A2">
              <w:rPr>
                <w:rFonts w:ascii="Arial" w:hAnsi="Arial" w:cs="Arial"/>
                <w:sz w:val="16"/>
                <w:szCs w:val="16"/>
              </w:rPr>
              <w:t>рограммы профилактики рисковпричинения вреда (ущерба)охраняемым законом ценностям в рамках муниципальногоземельного контроля на 2023 год»</w:t>
            </w:r>
          </w:p>
        </w:tc>
        <w:tc>
          <w:tcPr>
            <w:tcW w:w="477" w:type="pct"/>
            <w:vAlign w:val="center"/>
          </w:tcPr>
          <w:p w:rsidR="00740367" w:rsidRDefault="00AA6CCE" w:rsidP="001F4FD4">
            <w:pPr>
              <w:jc w:val="center"/>
              <w:rPr>
                <w:rFonts w:ascii="Arial" w:hAnsi="Arial" w:cs="Arial"/>
                <w:sz w:val="16"/>
                <w:szCs w:val="16"/>
              </w:rPr>
            </w:pPr>
            <w:r>
              <w:rPr>
                <w:rFonts w:ascii="Arial" w:hAnsi="Arial" w:cs="Arial"/>
                <w:sz w:val="16"/>
                <w:szCs w:val="16"/>
              </w:rPr>
              <w:t>114-116</w:t>
            </w:r>
          </w:p>
        </w:tc>
      </w:tr>
      <w:tr w:rsidR="00740367" w:rsidRPr="004C0419" w:rsidTr="00927784">
        <w:trPr>
          <w:trHeight w:val="227"/>
        </w:trPr>
        <w:tc>
          <w:tcPr>
            <w:tcW w:w="4523" w:type="pct"/>
            <w:vAlign w:val="center"/>
          </w:tcPr>
          <w:p w:rsidR="00740367" w:rsidRPr="008B37A2" w:rsidRDefault="00740367" w:rsidP="008B37A2">
            <w:pPr>
              <w:rPr>
                <w:rFonts w:ascii="Arial" w:hAnsi="Arial" w:cs="Arial"/>
                <w:sz w:val="16"/>
                <w:szCs w:val="16"/>
              </w:rPr>
            </w:pPr>
            <w:r w:rsidRPr="008B37A2">
              <w:rPr>
                <w:rFonts w:ascii="Arial" w:hAnsi="Arial" w:cs="Arial"/>
                <w:sz w:val="16"/>
                <w:szCs w:val="16"/>
              </w:rPr>
              <w:t xml:space="preserve">Постановление Администрации Валдайского муниципального района от </w:t>
            </w:r>
            <w:r w:rsidR="008B37A2" w:rsidRPr="008B37A2">
              <w:rPr>
                <w:rFonts w:ascii="Arial" w:hAnsi="Arial" w:cs="Arial"/>
                <w:sz w:val="16"/>
                <w:szCs w:val="16"/>
              </w:rPr>
              <w:t>15.11.2022 № 2260 «О внесении изменения в Перечень многоквартирных домов, капитальный ремонт общего имущества в которых будет произведён в 2022 году»</w:t>
            </w:r>
          </w:p>
        </w:tc>
        <w:tc>
          <w:tcPr>
            <w:tcW w:w="477" w:type="pct"/>
            <w:vAlign w:val="center"/>
          </w:tcPr>
          <w:p w:rsidR="00740367" w:rsidRDefault="00AA6CCE" w:rsidP="001F4FD4">
            <w:pPr>
              <w:jc w:val="center"/>
              <w:rPr>
                <w:rFonts w:ascii="Arial" w:hAnsi="Arial" w:cs="Arial"/>
                <w:sz w:val="16"/>
                <w:szCs w:val="16"/>
              </w:rPr>
            </w:pPr>
            <w:r>
              <w:rPr>
                <w:rFonts w:ascii="Arial" w:hAnsi="Arial" w:cs="Arial"/>
                <w:sz w:val="16"/>
                <w:szCs w:val="16"/>
              </w:rPr>
              <w:t>116</w:t>
            </w:r>
          </w:p>
        </w:tc>
      </w:tr>
      <w:tr w:rsidR="00740367" w:rsidRPr="004C0419" w:rsidTr="00927784">
        <w:trPr>
          <w:trHeight w:val="227"/>
        </w:trPr>
        <w:tc>
          <w:tcPr>
            <w:tcW w:w="4523" w:type="pct"/>
            <w:vAlign w:val="center"/>
          </w:tcPr>
          <w:p w:rsidR="00740367" w:rsidRPr="008B37A2" w:rsidRDefault="00740367" w:rsidP="008B37A2">
            <w:pPr>
              <w:rPr>
                <w:rFonts w:ascii="Arial" w:hAnsi="Arial" w:cs="Arial"/>
                <w:sz w:val="16"/>
                <w:szCs w:val="16"/>
              </w:rPr>
            </w:pPr>
            <w:r w:rsidRPr="008B37A2">
              <w:rPr>
                <w:rFonts w:ascii="Arial" w:hAnsi="Arial" w:cs="Arial"/>
                <w:sz w:val="16"/>
                <w:szCs w:val="16"/>
              </w:rPr>
              <w:t xml:space="preserve">Постановление Администрации Валдайского муниципального района от </w:t>
            </w:r>
            <w:r w:rsidR="008B37A2" w:rsidRPr="008B37A2">
              <w:rPr>
                <w:rFonts w:ascii="Arial" w:hAnsi="Arial" w:cs="Arial"/>
                <w:sz w:val="16"/>
                <w:szCs w:val="16"/>
              </w:rPr>
              <w:t>15.11.2022 № 2261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477" w:type="pct"/>
            <w:vAlign w:val="center"/>
          </w:tcPr>
          <w:p w:rsidR="00740367" w:rsidRDefault="00AA6CCE" w:rsidP="001F4FD4">
            <w:pPr>
              <w:jc w:val="center"/>
              <w:rPr>
                <w:rFonts w:ascii="Arial" w:hAnsi="Arial" w:cs="Arial"/>
                <w:sz w:val="16"/>
                <w:szCs w:val="16"/>
              </w:rPr>
            </w:pPr>
            <w:r>
              <w:rPr>
                <w:rFonts w:ascii="Arial" w:hAnsi="Arial" w:cs="Arial"/>
                <w:sz w:val="16"/>
                <w:szCs w:val="16"/>
              </w:rPr>
              <w:t>116</w:t>
            </w:r>
          </w:p>
        </w:tc>
      </w:tr>
      <w:tr w:rsidR="00740367" w:rsidRPr="004C0419" w:rsidTr="00927784">
        <w:trPr>
          <w:trHeight w:val="227"/>
        </w:trPr>
        <w:tc>
          <w:tcPr>
            <w:tcW w:w="4523" w:type="pct"/>
            <w:vAlign w:val="center"/>
          </w:tcPr>
          <w:p w:rsidR="00740367" w:rsidRPr="008B37A2" w:rsidRDefault="00740367" w:rsidP="008B37A2">
            <w:pPr>
              <w:rPr>
                <w:rFonts w:ascii="Arial" w:hAnsi="Arial" w:cs="Arial"/>
                <w:sz w:val="16"/>
                <w:szCs w:val="16"/>
              </w:rPr>
            </w:pPr>
            <w:r w:rsidRPr="008B37A2">
              <w:rPr>
                <w:rFonts w:ascii="Arial" w:hAnsi="Arial" w:cs="Arial"/>
                <w:sz w:val="16"/>
                <w:szCs w:val="16"/>
              </w:rPr>
              <w:t xml:space="preserve">Постановление Администрации Валдайского муниципального района от </w:t>
            </w:r>
            <w:r w:rsidR="008B37A2" w:rsidRPr="008B37A2">
              <w:rPr>
                <w:rFonts w:ascii="Arial" w:hAnsi="Arial" w:cs="Arial"/>
                <w:sz w:val="16"/>
                <w:szCs w:val="16"/>
              </w:rPr>
              <w:t xml:space="preserve">15.11.2022 № 2262 «О проведении публичных слушаний по проекту решения Совета депутатов Валдайского городского поселения «О бюджете Валдайского городского поселения на 2023 год и плановый период 2024 - 2025 годов» </w:t>
            </w:r>
          </w:p>
        </w:tc>
        <w:tc>
          <w:tcPr>
            <w:tcW w:w="477" w:type="pct"/>
            <w:vAlign w:val="center"/>
          </w:tcPr>
          <w:p w:rsidR="00740367" w:rsidRDefault="00AA6CCE" w:rsidP="001F4FD4">
            <w:pPr>
              <w:jc w:val="center"/>
              <w:rPr>
                <w:rFonts w:ascii="Arial" w:hAnsi="Arial" w:cs="Arial"/>
                <w:sz w:val="16"/>
                <w:szCs w:val="16"/>
              </w:rPr>
            </w:pPr>
            <w:r>
              <w:rPr>
                <w:rFonts w:ascii="Arial" w:hAnsi="Arial" w:cs="Arial"/>
                <w:sz w:val="16"/>
                <w:szCs w:val="16"/>
              </w:rPr>
              <w:t>11</w:t>
            </w:r>
            <w:r w:rsidR="00340B75">
              <w:rPr>
                <w:rFonts w:ascii="Arial" w:hAnsi="Arial" w:cs="Arial"/>
                <w:sz w:val="16"/>
                <w:szCs w:val="16"/>
              </w:rPr>
              <w:t>7</w:t>
            </w:r>
          </w:p>
        </w:tc>
      </w:tr>
      <w:tr w:rsidR="00740367" w:rsidRPr="004C0419" w:rsidTr="00927784">
        <w:trPr>
          <w:trHeight w:val="227"/>
        </w:trPr>
        <w:tc>
          <w:tcPr>
            <w:tcW w:w="4523" w:type="pct"/>
            <w:vAlign w:val="center"/>
          </w:tcPr>
          <w:p w:rsidR="00740367" w:rsidRPr="005400AC" w:rsidRDefault="00740367" w:rsidP="005400AC">
            <w:pPr>
              <w:tabs>
                <w:tab w:val="left" w:pos="5279"/>
              </w:tabs>
              <w:rPr>
                <w:rFonts w:ascii="Arial" w:hAnsi="Arial" w:cs="Arial"/>
                <w:sz w:val="16"/>
                <w:szCs w:val="16"/>
              </w:rPr>
            </w:pPr>
            <w:r w:rsidRPr="005400AC">
              <w:rPr>
                <w:rFonts w:ascii="Arial" w:hAnsi="Arial" w:cs="Arial"/>
                <w:sz w:val="16"/>
                <w:szCs w:val="16"/>
              </w:rPr>
              <w:t xml:space="preserve">Постановление Администрации Валдайского муниципального района от </w:t>
            </w:r>
            <w:r w:rsidR="005400AC" w:rsidRPr="005400AC">
              <w:rPr>
                <w:rFonts w:ascii="Arial" w:hAnsi="Arial" w:cs="Arial"/>
                <w:sz w:val="16"/>
                <w:szCs w:val="16"/>
              </w:rPr>
              <w:t>15.11.2022 № 2267 «О внесении изменения в состав комиссии по обследованию зеленых насаждений, расположенных на территории Валдайского городского поселения»</w:t>
            </w:r>
          </w:p>
        </w:tc>
        <w:tc>
          <w:tcPr>
            <w:tcW w:w="477" w:type="pct"/>
            <w:vAlign w:val="center"/>
          </w:tcPr>
          <w:p w:rsidR="00740367" w:rsidRDefault="00AA6CCE" w:rsidP="001F4FD4">
            <w:pPr>
              <w:jc w:val="center"/>
              <w:rPr>
                <w:rFonts w:ascii="Arial" w:hAnsi="Arial" w:cs="Arial"/>
                <w:sz w:val="16"/>
                <w:szCs w:val="16"/>
              </w:rPr>
            </w:pPr>
            <w:r>
              <w:rPr>
                <w:rFonts w:ascii="Arial" w:hAnsi="Arial" w:cs="Arial"/>
                <w:sz w:val="16"/>
                <w:szCs w:val="16"/>
              </w:rPr>
              <w:t>117</w:t>
            </w:r>
          </w:p>
        </w:tc>
      </w:tr>
      <w:tr w:rsidR="00740367" w:rsidRPr="004C0419" w:rsidTr="00927784">
        <w:trPr>
          <w:trHeight w:val="227"/>
        </w:trPr>
        <w:tc>
          <w:tcPr>
            <w:tcW w:w="4523" w:type="pct"/>
            <w:vAlign w:val="center"/>
          </w:tcPr>
          <w:p w:rsidR="00740367" w:rsidRPr="005400AC" w:rsidRDefault="00740367" w:rsidP="005400AC">
            <w:pPr>
              <w:rPr>
                <w:rFonts w:ascii="Arial" w:hAnsi="Arial" w:cs="Arial"/>
                <w:sz w:val="16"/>
                <w:szCs w:val="16"/>
              </w:rPr>
            </w:pPr>
            <w:r w:rsidRPr="005400AC">
              <w:rPr>
                <w:rFonts w:ascii="Arial" w:hAnsi="Arial" w:cs="Arial"/>
                <w:sz w:val="16"/>
                <w:szCs w:val="16"/>
              </w:rPr>
              <w:t xml:space="preserve">Постановление Администрации Валдайского муниципального района от </w:t>
            </w:r>
            <w:r w:rsidR="005400AC" w:rsidRPr="005400AC">
              <w:rPr>
                <w:rFonts w:ascii="Arial" w:hAnsi="Arial" w:cs="Arial"/>
                <w:sz w:val="16"/>
                <w:szCs w:val="16"/>
              </w:rPr>
              <w:t>15.11.2022 № 2268 «О внесении изменений в Состав организационного комитета по подготовке и проведению районного марафона «Рождественский подарок»</w:t>
            </w:r>
          </w:p>
        </w:tc>
        <w:tc>
          <w:tcPr>
            <w:tcW w:w="477" w:type="pct"/>
            <w:vAlign w:val="center"/>
          </w:tcPr>
          <w:p w:rsidR="00740367" w:rsidRDefault="00AA6CCE" w:rsidP="001F4FD4">
            <w:pPr>
              <w:jc w:val="center"/>
              <w:rPr>
                <w:rFonts w:ascii="Arial" w:hAnsi="Arial" w:cs="Arial"/>
                <w:sz w:val="16"/>
                <w:szCs w:val="16"/>
              </w:rPr>
            </w:pPr>
            <w:r>
              <w:rPr>
                <w:rFonts w:ascii="Arial" w:hAnsi="Arial" w:cs="Arial"/>
                <w:sz w:val="16"/>
                <w:szCs w:val="16"/>
              </w:rPr>
              <w:t>117</w:t>
            </w:r>
          </w:p>
        </w:tc>
      </w:tr>
      <w:tr w:rsidR="00740367" w:rsidRPr="004C0419" w:rsidTr="00927784">
        <w:trPr>
          <w:trHeight w:val="227"/>
        </w:trPr>
        <w:tc>
          <w:tcPr>
            <w:tcW w:w="4523" w:type="pct"/>
            <w:vAlign w:val="center"/>
          </w:tcPr>
          <w:p w:rsidR="00740367" w:rsidRPr="005400AC" w:rsidRDefault="00740367" w:rsidP="005400AC">
            <w:pPr>
              <w:rPr>
                <w:rFonts w:ascii="Arial" w:hAnsi="Arial" w:cs="Arial"/>
                <w:sz w:val="16"/>
                <w:szCs w:val="16"/>
              </w:rPr>
            </w:pPr>
            <w:r w:rsidRPr="005400AC">
              <w:rPr>
                <w:rFonts w:ascii="Arial" w:hAnsi="Arial" w:cs="Arial"/>
                <w:sz w:val="16"/>
                <w:szCs w:val="16"/>
              </w:rPr>
              <w:t xml:space="preserve">Постановление Администрации Валдайского муниципального района от </w:t>
            </w:r>
            <w:r w:rsidR="005400AC" w:rsidRPr="005400AC">
              <w:rPr>
                <w:rFonts w:ascii="Arial" w:hAnsi="Arial" w:cs="Arial"/>
                <w:sz w:val="16"/>
                <w:szCs w:val="16"/>
              </w:rPr>
              <w:t>15.11.2022 № 2269 «О проведении публичных слушаний по проекту решения Думы Валдайского муниципального района «О бюджете Валдайского муниципального района на 2023 год и плановый период 2024 - 2025 годов»</w:t>
            </w:r>
          </w:p>
        </w:tc>
        <w:tc>
          <w:tcPr>
            <w:tcW w:w="477" w:type="pct"/>
            <w:vAlign w:val="center"/>
          </w:tcPr>
          <w:p w:rsidR="00740367" w:rsidRDefault="00AA6CCE" w:rsidP="001F4FD4">
            <w:pPr>
              <w:jc w:val="center"/>
              <w:rPr>
                <w:rFonts w:ascii="Arial" w:hAnsi="Arial" w:cs="Arial"/>
                <w:sz w:val="16"/>
                <w:szCs w:val="16"/>
              </w:rPr>
            </w:pPr>
            <w:r>
              <w:rPr>
                <w:rFonts w:ascii="Arial" w:hAnsi="Arial" w:cs="Arial"/>
                <w:sz w:val="16"/>
                <w:szCs w:val="16"/>
              </w:rPr>
              <w:t>117</w:t>
            </w:r>
          </w:p>
        </w:tc>
      </w:tr>
      <w:tr w:rsidR="00740367" w:rsidRPr="004C0419" w:rsidTr="00927784">
        <w:trPr>
          <w:trHeight w:val="227"/>
        </w:trPr>
        <w:tc>
          <w:tcPr>
            <w:tcW w:w="4523" w:type="pct"/>
            <w:vAlign w:val="center"/>
          </w:tcPr>
          <w:p w:rsidR="00740367" w:rsidRPr="00EE2F7A" w:rsidRDefault="00740367" w:rsidP="00EE2F7A">
            <w:pPr>
              <w:rPr>
                <w:rFonts w:ascii="Arial" w:hAnsi="Arial" w:cs="Arial"/>
                <w:sz w:val="16"/>
                <w:szCs w:val="16"/>
              </w:rPr>
            </w:pPr>
            <w:r w:rsidRPr="00EE2F7A">
              <w:rPr>
                <w:rFonts w:ascii="Arial" w:hAnsi="Arial" w:cs="Arial"/>
                <w:sz w:val="16"/>
                <w:szCs w:val="16"/>
              </w:rPr>
              <w:t xml:space="preserve">Постановление Администрации Валдайского муниципального района от </w:t>
            </w:r>
            <w:r w:rsidR="00EE2F7A" w:rsidRPr="00EE2F7A">
              <w:rPr>
                <w:rFonts w:ascii="Arial" w:hAnsi="Arial" w:cs="Arial"/>
                <w:sz w:val="16"/>
                <w:szCs w:val="16"/>
              </w:rPr>
              <w:t xml:space="preserve">16.11.2022 № 2282 «О внесении изменений в </w:t>
            </w:r>
            <w:r w:rsidR="00EE2F7A" w:rsidRPr="00EE2F7A">
              <w:rPr>
                <w:rFonts w:ascii="Arial" w:hAnsi="Arial" w:cs="Arial"/>
                <w:color w:val="000000"/>
                <w:sz w:val="16"/>
                <w:szCs w:val="16"/>
              </w:rPr>
              <w:t>муниципальную программу «Благоустройство территории Валдайского городского поселения в 2020 - 2023 годах»</w:t>
            </w:r>
          </w:p>
        </w:tc>
        <w:tc>
          <w:tcPr>
            <w:tcW w:w="477" w:type="pct"/>
            <w:vAlign w:val="center"/>
          </w:tcPr>
          <w:p w:rsidR="00740367" w:rsidRDefault="00AA6CCE" w:rsidP="001F4FD4">
            <w:pPr>
              <w:jc w:val="center"/>
              <w:rPr>
                <w:rFonts w:ascii="Arial" w:hAnsi="Arial" w:cs="Arial"/>
                <w:sz w:val="16"/>
                <w:szCs w:val="16"/>
              </w:rPr>
            </w:pPr>
            <w:r>
              <w:rPr>
                <w:rFonts w:ascii="Arial" w:hAnsi="Arial" w:cs="Arial"/>
                <w:sz w:val="16"/>
                <w:szCs w:val="16"/>
              </w:rPr>
              <w:t>117-119</w:t>
            </w:r>
          </w:p>
        </w:tc>
      </w:tr>
      <w:tr w:rsidR="00740367" w:rsidRPr="004C0419" w:rsidTr="00927784">
        <w:trPr>
          <w:trHeight w:val="227"/>
        </w:trPr>
        <w:tc>
          <w:tcPr>
            <w:tcW w:w="4523" w:type="pct"/>
            <w:vAlign w:val="center"/>
          </w:tcPr>
          <w:p w:rsidR="00740367" w:rsidRPr="00AA6CCE" w:rsidRDefault="008E0015" w:rsidP="00AA6CCE">
            <w:pPr>
              <w:rPr>
                <w:rFonts w:ascii="Arial" w:hAnsi="Arial" w:cs="Arial"/>
                <w:sz w:val="16"/>
                <w:szCs w:val="16"/>
              </w:rPr>
            </w:pPr>
            <w:r w:rsidRPr="00AA6CCE">
              <w:rPr>
                <w:rFonts w:ascii="Arial" w:hAnsi="Arial" w:cs="Arial"/>
                <w:sz w:val="16"/>
                <w:szCs w:val="16"/>
              </w:rPr>
              <w:t>Постановление Администрации Валдайского муниципального района от 18.11.2022 № 2293</w:t>
            </w:r>
            <w:r w:rsidR="00AA6CCE" w:rsidRPr="00AA6CCE">
              <w:rPr>
                <w:rFonts w:ascii="Arial" w:hAnsi="Arial" w:cs="Arial"/>
                <w:sz w:val="16"/>
                <w:szCs w:val="16"/>
              </w:rPr>
              <w:t xml:space="preserve"> «</w:t>
            </w:r>
            <w:r w:rsidRPr="00AA6CCE">
              <w:rPr>
                <w:rFonts w:ascii="Arial" w:hAnsi="Arial" w:cs="Arial"/>
                <w:bCs/>
                <w:spacing w:val="-2"/>
                <w:sz w:val="16"/>
                <w:szCs w:val="16"/>
              </w:rPr>
              <w:t>О внесении изменений в муниципальную программу «Обращение с твердыми коммунальными отходами на территории Валдайского муниципального района в 2020 - 2023 годах»</w:t>
            </w:r>
          </w:p>
        </w:tc>
        <w:tc>
          <w:tcPr>
            <w:tcW w:w="477" w:type="pct"/>
            <w:vAlign w:val="center"/>
          </w:tcPr>
          <w:p w:rsidR="00740367" w:rsidRDefault="00AA6CCE" w:rsidP="001F4FD4">
            <w:pPr>
              <w:jc w:val="center"/>
              <w:rPr>
                <w:rFonts w:ascii="Arial" w:hAnsi="Arial" w:cs="Arial"/>
                <w:sz w:val="16"/>
                <w:szCs w:val="16"/>
              </w:rPr>
            </w:pPr>
            <w:r>
              <w:rPr>
                <w:rFonts w:ascii="Arial" w:hAnsi="Arial" w:cs="Arial"/>
                <w:sz w:val="16"/>
                <w:szCs w:val="16"/>
              </w:rPr>
              <w:t>119-120</w:t>
            </w:r>
          </w:p>
        </w:tc>
      </w:tr>
      <w:tr w:rsidR="008E0015" w:rsidRPr="004C0419" w:rsidTr="00CF5EC6">
        <w:trPr>
          <w:trHeight w:val="227"/>
        </w:trPr>
        <w:tc>
          <w:tcPr>
            <w:tcW w:w="4523" w:type="pct"/>
          </w:tcPr>
          <w:p w:rsidR="008E0015" w:rsidRPr="00AA6CCE" w:rsidRDefault="008E0015" w:rsidP="00AA6CCE">
            <w:pPr>
              <w:rPr>
                <w:sz w:val="14"/>
              </w:rPr>
            </w:pPr>
            <w:r w:rsidRPr="00AA6CCE">
              <w:rPr>
                <w:rFonts w:ascii="Arial" w:hAnsi="Arial" w:cs="Arial"/>
                <w:sz w:val="16"/>
                <w:szCs w:val="16"/>
              </w:rPr>
              <w:t>Постановление Администрации Валдайского муниципального района от 18.11.2022 № 2294</w:t>
            </w:r>
            <w:r w:rsidR="00AA6CCE" w:rsidRPr="00AA6CCE">
              <w:rPr>
                <w:rFonts w:ascii="Arial" w:hAnsi="Arial" w:cs="Arial"/>
                <w:sz w:val="16"/>
                <w:szCs w:val="16"/>
              </w:rPr>
              <w:t xml:space="preserve"> «</w:t>
            </w:r>
            <w:r w:rsidRPr="00AA6CCE">
              <w:rPr>
                <w:rFonts w:ascii="Arial" w:hAnsi="Arial" w:cs="Arial"/>
                <w:sz w:val="16"/>
                <w:szCs w:val="16"/>
              </w:rPr>
              <w:t xml:space="preserve">О внесении изменений в </w:t>
            </w:r>
            <w:r w:rsidRPr="00AA6CCE">
              <w:rPr>
                <w:rFonts w:ascii="Arial" w:hAnsi="Arial" w:cs="Arial"/>
                <w:color w:val="000000"/>
                <w:sz w:val="16"/>
                <w:szCs w:val="16"/>
              </w:rPr>
              <w:t>муниципальную программу «Благоустройство территории Валдайского городского поселения в 2020 - 2023 годах»</w:t>
            </w:r>
          </w:p>
        </w:tc>
        <w:tc>
          <w:tcPr>
            <w:tcW w:w="477" w:type="pct"/>
            <w:vAlign w:val="center"/>
          </w:tcPr>
          <w:p w:rsidR="008E0015" w:rsidRDefault="00AA6CCE" w:rsidP="008E0015">
            <w:pPr>
              <w:jc w:val="center"/>
              <w:rPr>
                <w:rFonts w:ascii="Arial" w:hAnsi="Arial" w:cs="Arial"/>
                <w:sz w:val="16"/>
                <w:szCs w:val="16"/>
              </w:rPr>
            </w:pPr>
            <w:r>
              <w:rPr>
                <w:rFonts w:ascii="Arial" w:hAnsi="Arial" w:cs="Arial"/>
                <w:sz w:val="16"/>
                <w:szCs w:val="16"/>
              </w:rPr>
              <w:t>120-121</w:t>
            </w:r>
          </w:p>
        </w:tc>
      </w:tr>
      <w:tr w:rsidR="008E0015" w:rsidRPr="004C0419" w:rsidTr="00340B75">
        <w:trPr>
          <w:trHeight w:val="227"/>
        </w:trPr>
        <w:tc>
          <w:tcPr>
            <w:tcW w:w="4523" w:type="pct"/>
          </w:tcPr>
          <w:p w:rsidR="008E0015" w:rsidRPr="00AA6CCE" w:rsidRDefault="008E0015" w:rsidP="00AA6CCE">
            <w:pPr>
              <w:rPr>
                <w:sz w:val="14"/>
              </w:rPr>
            </w:pPr>
            <w:r w:rsidRPr="00AA6CCE">
              <w:rPr>
                <w:rFonts w:ascii="Arial" w:hAnsi="Arial" w:cs="Arial"/>
                <w:sz w:val="16"/>
                <w:szCs w:val="16"/>
              </w:rPr>
              <w:t>Постановление Администрации Валдайского муниципального района от 18.11.2022 № 2295</w:t>
            </w:r>
            <w:r w:rsidR="00AA6CCE" w:rsidRPr="00AA6CCE">
              <w:rPr>
                <w:rFonts w:ascii="Arial" w:hAnsi="Arial" w:cs="Arial"/>
                <w:sz w:val="16"/>
                <w:szCs w:val="16"/>
              </w:rPr>
              <w:t xml:space="preserve"> «</w:t>
            </w:r>
            <w:r w:rsidRPr="00AA6CCE">
              <w:rPr>
                <w:rFonts w:ascii="Arial" w:hAnsi="Arial" w:cs="Arial"/>
                <w:color w:val="000000"/>
                <w:sz w:val="16"/>
                <w:szCs w:val="16"/>
              </w:rPr>
              <w:t>О внесении изменений в муниципальную программу «Формирование современной городской средына территории Валдайского городского поселения на 2018 - 2024 годы»</w:t>
            </w:r>
          </w:p>
        </w:tc>
        <w:tc>
          <w:tcPr>
            <w:tcW w:w="477" w:type="pct"/>
            <w:vAlign w:val="center"/>
          </w:tcPr>
          <w:p w:rsidR="008E0015" w:rsidRDefault="00AA6CCE" w:rsidP="00340B75">
            <w:pPr>
              <w:jc w:val="center"/>
              <w:rPr>
                <w:rFonts w:ascii="Arial" w:hAnsi="Arial" w:cs="Arial"/>
                <w:sz w:val="16"/>
                <w:szCs w:val="16"/>
              </w:rPr>
            </w:pPr>
            <w:r>
              <w:rPr>
                <w:rFonts w:ascii="Arial" w:hAnsi="Arial" w:cs="Arial"/>
                <w:sz w:val="16"/>
                <w:szCs w:val="16"/>
              </w:rPr>
              <w:t>122</w:t>
            </w:r>
          </w:p>
        </w:tc>
      </w:tr>
      <w:tr w:rsidR="008E0015" w:rsidRPr="004C0419" w:rsidTr="00CF5EC6">
        <w:trPr>
          <w:trHeight w:val="227"/>
        </w:trPr>
        <w:tc>
          <w:tcPr>
            <w:tcW w:w="4523" w:type="pct"/>
          </w:tcPr>
          <w:p w:rsidR="008E0015" w:rsidRPr="00AA6CCE" w:rsidRDefault="008E0015" w:rsidP="00AA6CCE">
            <w:pPr>
              <w:rPr>
                <w:sz w:val="14"/>
              </w:rPr>
            </w:pPr>
            <w:r w:rsidRPr="00AA6CCE">
              <w:rPr>
                <w:rFonts w:ascii="Arial" w:hAnsi="Arial" w:cs="Arial"/>
                <w:sz w:val="16"/>
                <w:szCs w:val="16"/>
              </w:rPr>
              <w:t xml:space="preserve">Постановление Администрации Валдайского муниципального района от </w:t>
            </w:r>
            <w:r w:rsidR="00AA6CCE" w:rsidRPr="00AA6CCE">
              <w:rPr>
                <w:rFonts w:ascii="Arial" w:hAnsi="Arial" w:cs="Arial"/>
                <w:sz w:val="16"/>
                <w:szCs w:val="16"/>
              </w:rPr>
              <w:t>18.11.2022 № 2307 «Об утверждении муниципального задания муниципальному бюджетному учреждению «Дорожное управление «Валдай», подведомственному Администрации Валдайского муниципального района»</w:t>
            </w:r>
          </w:p>
        </w:tc>
        <w:tc>
          <w:tcPr>
            <w:tcW w:w="477" w:type="pct"/>
            <w:vAlign w:val="center"/>
          </w:tcPr>
          <w:p w:rsidR="008E0015" w:rsidRDefault="00AA6CCE" w:rsidP="008E0015">
            <w:pPr>
              <w:jc w:val="center"/>
              <w:rPr>
                <w:rFonts w:ascii="Arial" w:hAnsi="Arial" w:cs="Arial"/>
                <w:sz w:val="16"/>
                <w:szCs w:val="16"/>
              </w:rPr>
            </w:pPr>
            <w:r>
              <w:rPr>
                <w:rFonts w:ascii="Arial" w:hAnsi="Arial" w:cs="Arial"/>
                <w:sz w:val="16"/>
                <w:szCs w:val="16"/>
              </w:rPr>
              <w:t>122-124</w:t>
            </w:r>
          </w:p>
        </w:tc>
      </w:tr>
      <w:tr w:rsidR="00F149A4" w:rsidRPr="004C0419" w:rsidTr="00927784">
        <w:trPr>
          <w:trHeight w:val="227"/>
        </w:trPr>
        <w:tc>
          <w:tcPr>
            <w:tcW w:w="4523" w:type="pct"/>
            <w:vAlign w:val="center"/>
          </w:tcPr>
          <w:p w:rsidR="00F149A4" w:rsidRPr="00AA6CCE" w:rsidRDefault="00F149A4" w:rsidP="00AA6CCE">
            <w:pPr>
              <w:rPr>
                <w:rFonts w:ascii="Arial" w:hAnsi="Arial" w:cs="Arial"/>
                <w:sz w:val="16"/>
                <w:szCs w:val="16"/>
              </w:rPr>
            </w:pPr>
            <w:r w:rsidRPr="00AA6CCE">
              <w:rPr>
                <w:rFonts w:ascii="Arial" w:hAnsi="Arial" w:cs="Arial"/>
                <w:sz w:val="16"/>
                <w:szCs w:val="16"/>
              </w:rPr>
              <w:t>Содержание</w:t>
            </w:r>
          </w:p>
        </w:tc>
        <w:tc>
          <w:tcPr>
            <w:tcW w:w="477" w:type="pct"/>
            <w:vAlign w:val="center"/>
          </w:tcPr>
          <w:p w:rsidR="00F149A4" w:rsidRDefault="00AA6CCE" w:rsidP="00F149A4">
            <w:pPr>
              <w:jc w:val="center"/>
              <w:rPr>
                <w:rFonts w:ascii="Arial" w:hAnsi="Arial" w:cs="Arial"/>
                <w:sz w:val="16"/>
                <w:szCs w:val="16"/>
              </w:rPr>
            </w:pPr>
            <w:r>
              <w:rPr>
                <w:rFonts w:ascii="Arial" w:hAnsi="Arial" w:cs="Arial"/>
                <w:sz w:val="16"/>
                <w:szCs w:val="16"/>
              </w:rPr>
              <w:t>125</w:t>
            </w:r>
          </w:p>
        </w:tc>
      </w:tr>
    </w:tbl>
    <w:p w:rsidR="00B70FD8" w:rsidRDefault="00B70FD8"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C4F4A" w:rsidRDefault="001C4F4A" w:rsidP="00FF7F29">
      <w:pPr>
        <w:jc w:val="center"/>
        <w:rPr>
          <w:rFonts w:ascii="Arial" w:hAnsi="Arial" w:cs="Arial"/>
          <w:sz w:val="11"/>
          <w:szCs w:val="11"/>
        </w:rPr>
      </w:pPr>
    </w:p>
    <w:p w:rsidR="0011203E" w:rsidRDefault="0011203E" w:rsidP="00FF7F29">
      <w:pPr>
        <w:jc w:val="center"/>
        <w:rPr>
          <w:rFonts w:ascii="Arial" w:hAnsi="Arial" w:cs="Arial"/>
          <w:sz w:val="11"/>
          <w:szCs w:val="11"/>
        </w:rPr>
      </w:pPr>
    </w:p>
    <w:p w:rsidR="00AC0653" w:rsidRDefault="00AC0653" w:rsidP="00FF7F29">
      <w:pPr>
        <w:jc w:val="center"/>
        <w:rPr>
          <w:rFonts w:ascii="Arial" w:hAnsi="Arial" w:cs="Arial"/>
          <w:sz w:val="11"/>
          <w:szCs w:val="11"/>
        </w:rPr>
      </w:pPr>
    </w:p>
    <w:p w:rsidR="00AA6CCE" w:rsidRDefault="00AA6CCE" w:rsidP="00FF7F29">
      <w:pPr>
        <w:jc w:val="center"/>
        <w:rPr>
          <w:rFonts w:ascii="Arial" w:hAnsi="Arial" w:cs="Arial"/>
          <w:sz w:val="11"/>
          <w:szCs w:val="11"/>
        </w:rPr>
      </w:pPr>
    </w:p>
    <w:p w:rsidR="00AA6CCE" w:rsidRDefault="00AA6CCE" w:rsidP="00FF7F29">
      <w:pPr>
        <w:jc w:val="center"/>
        <w:rPr>
          <w:rFonts w:ascii="Arial" w:hAnsi="Arial" w:cs="Arial"/>
          <w:sz w:val="11"/>
          <w:szCs w:val="11"/>
        </w:rPr>
      </w:pPr>
    </w:p>
    <w:p w:rsidR="00AA6CCE" w:rsidRDefault="00AA6CCE" w:rsidP="00FF7F29">
      <w:pPr>
        <w:jc w:val="center"/>
        <w:rPr>
          <w:rFonts w:ascii="Arial" w:hAnsi="Arial" w:cs="Arial"/>
          <w:sz w:val="11"/>
          <w:szCs w:val="11"/>
        </w:rPr>
      </w:pPr>
    </w:p>
    <w:p w:rsidR="00AC0653" w:rsidRDefault="00AC0653" w:rsidP="00FF7F29">
      <w:pPr>
        <w:jc w:val="center"/>
        <w:rPr>
          <w:rFonts w:ascii="Arial" w:hAnsi="Arial" w:cs="Arial"/>
          <w:sz w:val="11"/>
          <w:szCs w:val="11"/>
        </w:rPr>
      </w:pPr>
    </w:p>
    <w:p w:rsidR="00AC0653" w:rsidRDefault="00AC0653" w:rsidP="00FF7F29">
      <w:pPr>
        <w:jc w:val="center"/>
        <w:rPr>
          <w:rFonts w:ascii="Arial" w:hAnsi="Arial" w:cs="Arial"/>
          <w:sz w:val="11"/>
          <w:szCs w:val="11"/>
        </w:rPr>
      </w:pPr>
    </w:p>
    <w:p w:rsidR="00AC0653" w:rsidRDefault="00AC0653" w:rsidP="00FF7F29">
      <w:pPr>
        <w:jc w:val="center"/>
        <w:rPr>
          <w:rFonts w:ascii="Arial" w:hAnsi="Arial" w:cs="Arial"/>
          <w:sz w:val="11"/>
          <w:szCs w:val="11"/>
        </w:rPr>
      </w:pPr>
    </w:p>
    <w:p w:rsidR="00AC0653" w:rsidRDefault="00AC0653" w:rsidP="00FF7F29">
      <w:pPr>
        <w:jc w:val="center"/>
        <w:rPr>
          <w:rFonts w:ascii="Arial" w:hAnsi="Arial" w:cs="Arial"/>
          <w:sz w:val="11"/>
          <w:szCs w:val="11"/>
        </w:rPr>
      </w:pPr>
    </w:p>
    <w:p w:rsidR="00AC0653" w:rsidRDefault="00AC0653" w:rsidP="00FF7F29">
      <w:pPr>
        <w:jc w:val="center"/>
        <w:rPr>
          <w:rFonts w:ascii="Arial" w:hAnsi="Arial" w:cs="Arial"/>
          <w:sz w:val="11"/>
          <w:szCs w:val="11"/>
        </w:rPr>
      </w:pPr>
    </w:p>
    <w:p w:rsidR="00AC0653" w:rsidRDefault="00AC0653" w:rsidP="00FF7F29">
      <w:pPr>
        <w:jc w:val="center"/>
        <w:rPr>
          <w:rFonts w:ascii="Arial" w:hAnsi="Arial" w:cs="Arial"/>
          <w:sz w:val="11"/>
          <w:szCs w:val="11"/>
        </w:rPr>
      </w:pPr>
    </w:p>
    <w:p w:rsidR="00AC0653" w:rsidRDefault="00AC0653" w:rsidP="00FF7F29">
      <w:pPr>
        <w:jc w:val="center"/>
        <w:rPr>
          <w:rFonts w:ascii="Arial" w:hAnsi="Arial" w:cs="Arial"/>
          <w:sz w:val="11"/>
          <w:szCs w:val="11"/>
        </w:rPr>
      </w:pPr>
    </w:p>
    <w:p w:rsidR="00AC0653" w:rsidRDefault="00AC0653" w:rsidP="00FF7F29">
      <w:pPr>
        <w:jc w:val="center"/>
        <w:rPr>
          <w:rFonts w:ascii="Arial" w:hAnsi="Arial" w:cs="Arial"/>
          <w:sz w:val="11"/>
          <w:szCs w:val="11"/>
        </w:rPr>
      </w:pPr>
    </w:p>
    <w:p w:rsidR="00AC0653" w:rsidRDefault="00AC0653" w:rsidP="00FF7F29">
      <w:pPr>
        <w:jc w:val="center"/>
        <w:rPr>
          <w:rFonts w:ascii="Arial" w:hAnsi="Arial" w:cs="Arial"/>
          <w:sz w:val="11"/>
          <w:szCs w:val="11"/>
        </w:rPr>
      </w:pPr>
    </w:p>
    <w:p w:rsidR="00AC0653" w:rsidRDefault="00AC0653" w:rsidP="00FF7F29">
      <w:pPr>
        <w:jc w:val="center"/>
        <w:rPr>
          <w:rFonts w:ascii="Arial" w:hAnsi="Arial" w:cs="Arial"/>
          <w:sz w:val="11"/>
          <w:szCs w:val="11"/>
        </w:rPr>
      </w:pPr>
    </w:p>
    <w:p w:rsidR="00DB63B7" w:rsidRDefault="00DB63B7"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340B75">
        <w:rPr>
          <w:rFonts w:ascii="Arial" w:hAnsi="Arial" w:cs="Arial"/>
          <w:sz w:val="12"/>
          <w:szCs w:val="12"/>
        </w:rPr>
        <w:t xml:space="preserve"> </w:t>
      </w:r>
      <w:r w:rsidR="00FC2C17">
        <w:rPr>
          <w:rFonts w:ascii="Arial" w:hAnsi="Arial" w:cs="Arial"/>
          <w:sz w:val="12"/>
          <w:szCs w:val="12"/>
        </w:rPr>
        <w:t>5</w:t>
      </w:r>
      <w:r w:rsidR="00740367">
        <w:rPr>
          <w:rFonts w:ascii="Arial" w:hAnsi="Arial" w:cs="Arial"/>
          <w:sz w:val="12"/>
          <w:szCs w:val="12"/>
        </w:rPr>
        <w:t>5</w:t>
      </w:r>
      <w:r w:rsidR="00340B75">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B71734">
        <w:rPr>
          <w:rFonts w:ascii="Arial" w:hAnsi="Arial" w:cs="Arial"/>
          <w:sz w:val="12"/>
          <w:szCs w:val="12"/>
        </w:rPr>
        <w:t>3</w:t>
      </w:r>
      <w:r w:rsidR="00740367">
        <w:rPr>
          <w:rFonts w:ascii="Arial" w:hAnsi="Arial" w:cs="Arial"/>
          <w:sz w:val="12"/>
          <w:szCs w:val="12"/>
        </w:rPr>
        <w:t>4</w:t>
      </w:r>
      <w:r w:rsidRPr="00D11B15">
        <w:rPr>
          <w:rFonts w:ascii="Arial" w:hAnsi="Arial" w:cs="Arial"/>
          <w:sz w:val="12"/>
          <w:szCs w:val="12"/>
        </w:rPr>
        <w:t xml:space="preserve">) </w:t>
      </w:r>
      <w:r w:rsidRPr="0021282C">
        <w:rPr>
          <w:rFonts w:ascii="Arial" w:hAnsi="Arial" w:cs="Arial"/>
          <w:sz w:val="12"/>
          <w:szCs w:val="12"/>
        </w:rPr>
        <w:t>от</w:t>
      </w:r>
      <w:r w:rsidR="00B9114C">
        <w:rPr>
          <w:rFonts w:ascii="Arial" w:hAnsi="Arial" w:cs="Arial"/>
          <w:sz w:val="12"/>
          <w:szCs w:val="12"/>
        </w:rPr>
        <w:t>1</w:t>
      </w:r>
      <w:r w:rsidR="00740367">
        <w:rPr>
          <w:rFonts w:ascii="Arial" w:hAnsi="Arial" w:cs="Arial"/>
          <w:sz w:val="12"/>
          <w:szCs w:val="12"/>
        </w:rPr>
        <w:t>8</w:t>
      </w:r>
      <w:r w:rsidR="00B71734">
        <w:rPr>
          <w:rFonts w:ascii="Arial" w:hAnsi="Arial" w:cs="Arial"/>
          <w:sz w:val="12"/>
          <w:szCs w:val="12"/>
        </w:rPr>
        <w:t>.11</w:t>
      </w:r>
      <w:r w:rsidR="009D21E3" w:rsidRPr="0021282C">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11203E"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w:t>
      </w:r>
      <w:r w:rsidRPr="0011203E">
        <w:rPr>
          <w:rFonts w:ascii="Arial" w:hAnsi="Arial" w:cs="Arial"/>
          <w:sz w:val="12"/>
          <w:szCs w:val="12"/>
        </w:rPr>
        <w:t>/факс 46-310(доб. 122)</w:t>
      </w:r>
    </w:p>
    <w:p w:rsidR="00FF7F29" w:rsidRPr="0054045C" w:rsidRDefault="00FF7F29" w:rsidP="00FF7F29">
      <w:pPr>
        <w:jc w:val="center"/>
        <w:rPr>
          <w:rFonts w:ascii="Arial" w:hAnsi="Arial" w:cs="Arial"/>
          <w:sz w:val="12"/>
          <w:szCs w:val="12"/>
        </w:rPr>
      </w:pPr>
      <w:r w:rsidRPr="0011203E">
        <w:rPr>
          <w:rFonts w:ascii="Arial" w:hAnsi="Arial" w:cs="Arial"/>
          <w:sz w:val="12"/>
          <w:szCs w:val="12"/>
        </w:rPr>
        <w:t>Выходит по пятницам</w:t>
      </w:r>
      <w:r w:rsidRPr="00DB63B7">
        <w:rPr>
          <w:rFonts w:ascii="Arial" w:hAnsi="Arial" w:cs="Arial"/>
          <w:color w:val="000000" w:themeColor="text1"/>
          <w:sz w:val="12"/>
          <w:szCs w:val="12"/>
        </w:rPr>
        <w:t>.</w:t>
      </w:r>
      <w:r w:rsidR="00E21881" w:rsidRPr="00DB63B7">
        <w:rPr>
          <w:rFonts w:ascii="Arial" w:hAnsi="Arial" w:cs="Arial"/>
          <w:color w:val="000000" w:themeColor="text1"/>
          <w:sz w:val="12"/>
          <w:szCs w:val="12"/>
        </w:rPr>
        <w:t xml:space="preserve"> Объем</w:t>
      </w:r>
      <w:r w:rsidR="00340B75">
        <w:rPr>
          <w:rFonts w:ascii="Arial" w:hAnsi="Arial" w:cs="Arial"/>
          <w:color w:val="000000" w:themeColor="text1"/>
          <w:sz w:val="12"/>
          <w:szCs w:val="12"/>
        </w:rPr>
        <w:t xml:space="preserve"> </w:t>
      </w:r>
      <w:r w:rsidR="00C958BA" w:rsidRPr="00DB63B7">
        <w:rPr>
          <w:rFonts w:ascii="Arial" w:hAnsi="Arial" w:cs="Arial"/>
          <w:color w:val="000000" w:themeColor="text1"/>
          <w:sz w:val="12"/>
          <w:szCs w:val="12"/>
        </w:rPr>
        <w:t>1</w:t>
      </w:r>
      <w:r w:rsidR="00AA6CCE">
        <w:rPr>
          <w:rFonts w:ascii="Arial" w:hAnsi="Arial" w:cs="Arial"/>
          <w:color w:val="000000" w:themeColor="text1"/>
          <w:sz w:val="12"/>
          <w:szCs w:val="12"/>
        </w:rPr>
        <w:t xml:space="preserve">25 </w:t>
      </w:r>
      <w:r w:rsidRPr="00DB63B7">
        <w:rPr>
          <w:rFonts w:ascii="Arial" w:hAnsi="Arial" w:cs="Arial"/>
          <w:color w:val="000000" w:themeColor="text1"/>
          <w:sz w:val="12"/>
          <w:szCs w:val="12"/>
        </w:rPr>
        <w:t>п.л. Тираж</w:t>
      </w:r>
      <w:r w:rsidRPr="00DB63B7">
        <w:rPr>
          <w:rFonts w:ascii="Arial" w:hAnsi="Arial" w:cs="Arial"/>
          <w:sz w:val="12"/>
          <w:szCs w:val="12"/>
        </w:rPr>
        <w:t xml:space="preserve"> 30 экз. Распространяется бесплатно</w:t>
      </w:r>
      <w:r w:rsidRPr="00D11B15">
        <w:rPr>
          <w:rFonts w:ascii="Arial" w:hAnsi="Arial" w:cs="Arial"/>
          <w:sz w:val="12"/>
          <w:szCs w:val="12"/>
        </w:rPr>
        <w:t>.</w:t>
      </w:r>
    </w:p>
    <w:sectPr w:rsidR="00FF7F29" w:rsidRPr="0054045C" w:rsidSect="00652A84">
      <w:headerReference w:type="even" r:id="rId57"/>
      <w:headerReference w:type="default" r:id="rId58"/>
      <w:footnotePr>
        <w:pos w:val="beneathText"/>
      </w:footnotePr>
      <w:type w:val="continuous"/>
      <w:pgSz w:w="11906" w:h="16838" w:code="9"/>
      <w:pgMar w:top="284" w:right="284"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F56" w:rsidRDefault="00811F56">
      <w:r>
        <w:separator/>
      </w:r>
    </w:p>
  </w:endnote>
  <w:endnote w:type="continuationSeparator" w:id="0">
    <w:p w:rsidR="00811F56" w:rsidRDefault="0081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F56" w:rsidRDefault="00811F56">
      <w:r>
        <w:separator/>
      </w:r>
    </w:p>
  </w:footnote>
  <w:footnote w:type="continuationSeparator" w:id="0">
    <w:p w:rsidR="00811F56" w:rsidRDefault="00811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EC6" w:rsidRPr="00C14209" w:rsidRDefault="00CF5EC6" w:rsidP="00C14209">
    <w:pPr>
      <w:pStyle w:val="a5"/>
      <w:rPr>
        <w:sz w:val="12"/>
        <w:szCs w:val="12"/>
      </w:rPr>
    </w:pPr>
    <w:r w:rsidRPr="00E65CCB">
      <w:rPr>
        <w:sz w:val="12"/>
        <w:szCs w:val="12"/>
      </w:rPr>
      <w:t xml:space="preserve">страница </w:t>
    </w:r>
    <w:r w:rsidR="006C2339" w:rsidRPr="00E65CCB">
      <w:rPr>
        <w:sz w:val="12"/>
        <w:szCs w:val="12"/>
      </w:rPr>
      <w:fldChar w:fldCharType="begin"/>
    </w:r>
    <w:r w:rsidRPr="00E65CCB">
      <w:rPr>
        <w:sz w:val="12"/>
        <w:szCs w:val="12"/>
      </w:rPr>
      <w:instrText xml:space="preserve"> PAGE   \* MERGEFORMAT </w:instrText>
    </w:r>
    <w:r w:rsidR="006C2339" w:rsidRPr="00E65CCB">
      <w:rPr>
        <w:sz w:val="12"/>
        <w:szCs w:val="12"/>
      </w:rPr>
      <w:fldChar w:fldCharType="separate"/>
    </w:r>
    <w:r w:rsidR="00A60609">
      <w:rPr>
        <w:noProof/>
        <w:sz w:val="12"/>
        <w:szCs w:val="12"/>
      </w:rPr>
      <w:t>2</w:t>
    </w:r>
    <w:r w:rsidR="006C2339"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EC6" w:rsidRPr="008F785E" w:rsidRDefault="00CF5EC6" w:rsidP="00E65CCB">
    <w:pPr>
      <w:pStyle w:val="a5"/>
      <w:jc w:val="right"/>
      <w:rPr>
        <w:sz w:val="12"/>
        <w:szCs w:val="12"/>
      </w:rPr>
    </w:pPr>
    <w:r>
      <w:rPr>
        <w:sz w:val="12"/>
        <w:szCs w:val="12"/>
      </w:rPr>
      <w:t>с</w:t>
    </w:r>
    <w:r w:rsidRPr="008F785E">
      <w:rPr>
        <w:sz w:val="12"/>
        <w:szCs w:val="12"/>
      </w:rPr>
      <w:t xml:space="preserve">траница </w:t>
    </w:r>
    <w:r w:rsidR="006C2339" w:rsidRPr="008F785E">
      <w:rPr>
        <w:sz w:val="12"/>
        <w:szCs w:val="12"/>
      </w:rPr>
      <w:fldChar w:fldCharType="begin"/>
    </w:r>
    <w:r w:rsidRPr="008F785E">
      <w:rPr>
        <w:sz w:val="12"/>
        <w:szCs w:val="12"/>
      </w:rPr>
      <w:instrText xml:space="preserve"> PAGE   \* MERGEFORMAT </w:instrText>
    </w:r>
    <w:r w:rsidR="006C2339" w:rsidRPr="008F785E">
      <w:rPr>
        <w:sz w:val="12"/>
        <w:szCs w:val="12"/>
      </w:rPr>
      <w:fldChar w:fldCharType="separate"/>
    </w:r>
    <w:r w:rsidR="00A60609">
      <w:rPr>
        <w:noProof/>
        <w:sz w:val="12"/>
        <w:szCs w:val="12"/>
      </w:rPr>
      <w:t>29</w:t>
    </w:r>
    <w:r w:rsidR="006C2339"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ind w:left="78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11" w15:restartNumberingAfterBreak="0">
    <w:nsid w:val="0000000B"/>
    <w:multiLevelType w:val="singleLevel"/>
    <w:tmpl w:val="0000000B"/>
    <w:name w:val="WW8Num11"/>
    <w:lvl w:ilvl="0">
      <w:start w:val="8"/>
      <w:numFmt w:val="decimal"/>
      <w:lvlText w:val="%1."/>
      <w:lvlJc w:val="left"/>
      <w:pPr>
        <w:tabs>
          <w:tab w:val="num" w:pos="720"/>
        </w:tabs>
        <w:ind w:left="720" w:hanging="360"/>
      </w:p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5"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6" w15:restartNumberingAfterBreak="0">
    <w:nsid w:val="00000010"/>
    <w:multiLevelType w:val="singleLevel"/>
    <w:tmpl w:val="00000010"/>
    <w:name w:val="WW8Num16"/>
    <w:lvl w:ilvl="0">
      <w:start w:val="1"/>
      <w:numFmt w:val="decimal"/>
      <w:lvlText w:val="%1."/>
      <w:lvlJc w:val="left"/>
      <w:pPr>
        <w:tabs>
          <w:tab w:val="num" w:pos="1080"/>
        </w:tabs>
        <w:ind w:left="1080" w:hanging="360"/>
      </w:pPr>
    </w:lvl>
  </w:abstractNum>
  <w:abstractNum w:abstractNumId="17"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9"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4"/>
    <w:multiLevelType w:val="singleLevel"/>
    <w:tmpl w:val="00000014"/>
    <w:name w:val="WW8Num20"/>
    <w:lvl w:ilvl="0">
      <w:start w:val="3"/>
      <w:numFmt w:val="decimal"/>
      <w:lvlText w:val="%1."/>
      <w:lvlJc w:val="left"/>
      <w:pPr>
        <w:tabs>
          <w:tab w:val="num" w:pos="644"/>
        </w:tabs>
        <w:ind w:left="644" w:hanging="360"/>
      </w:pPr>
    </w:lvl>
  </w:abstractNum>
  <w:abstractNum w:abstractNumId="21"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22"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23"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4"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5"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6"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28"/>
  </w:num>
  <w:num w:numId="2">
    <w:abstractNumId w:val="27"/>
  </w:num>
  <w:num w:numId="3">
    <w:abstractNumId w:val="29"/>
  </w:num>
  <w:num w:numId="4">
    <w:abstractNumId w:val="30"/>
  </w:num>
  <w:num w:numId="5">
    <w:abstractNumId w:val="26"/>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4EAA"/>
    <w:rsid w:val="00005072"/>
    <w:rsid w:val="00005472"/>
    <w:rsid w:val="0000574D"/>
    <w:rsid w:val="00006A61"/>
    <w:rsid w:val="00006C4D"/>
    <w:rsid w:val="0000709E"/>
    <w:rsid w:val="00007E74"/>
    <w:rsid w:val="00010050"/>
    <w:rsid w:val="000110B7"/>
    <w:rsid w:val="000114DC"/>
    <w:rsid w:val="000115A0"/>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9BE"/>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DFD"/>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B4B"/>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9B"/>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B7CF1"/>
    <w:rsid w:val="000C09FA"/>
    <w:rsid w:val="000C0DEC"/>
    <w:rsid w:val="000C1563"/>
    <w:rsid w:val="000C207C"/>
    <w:rsid w:val="000C21FA"/>
    <w:rsid w:val="000C2359"/>
    <w:rsid w:val="000C2C5F"/>
    <w:rsid w:val="000C2D10"/>
    <w:rsid w:val="000C4624"/>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6C0"/>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08"/>
    <w:rsid w:val="00107092"/>
    <w:rsid w:val="0010716D"/>
    <w:rsid w:val="001073D6"/>
    <w:rsid w:val="00107BBD"/>
    <w:rsid w:val="001104B6"/>
    <w:rsid w:val="001109B0"/>
    <w:rsid w:val="0011203E"/>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27D5E"/>
    <w:rsid w:val="00130784"/>
    <w:rsid w:val="001308DE"/>
    <w:rsid w:val="00130B25"/>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4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481"/>
    <w:rsid w:val="00147A88"/>
    <w:rsid w:val="00147E15"/>
    <w:rsid w:val="001502B9"/>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2536"/>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12AB"/>
    <w:rsid w:val="00181E2B"/>
    <w:rsid w:val="001822A8"/>
    <w:rsid w:val="00182BC1"/>
    <w:rsid w:val="00182D9B"/>
    <w:rsid w:val="00182FA5"/>
    <w:rsid w:val="001841E3"/>
    <w:rsid w:val="0018479C"/>
    <w:rsid w:val="00184E9F"/>
    <w:rsid w:val="00184FA7"/>
    <w:rsid w:val="00185686"/>
    <w:rsid w:val="001858C9"/>
    <w:rsid w:val="00185D16"/>
    <w:rsid w:val="00185D24"/>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B2"/>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0BB4"/>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16"/>
    <w:rsid w:val="001B6794"/>
    <w:rsid w:val="001B7A6B"/>
    <w:rsid w:val="001B7D1E"/>
    <w:rsid w:val="001C0711"/>
    <w:rsid w:val="001C0B4F"/>
    <w:rsid w:val="001C22B2"/>
    <w:rsid w:val="001C30C8"/>
    <w:rsid w:val="001C3471"/>
    <w:rsid w:val="001C3697"/>
    <w:rsid w:val="001C3C50"/>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B9F"/>
    <w:rsid w:val="001D0CFB"/>
    <w:rsid w:val="001D0D23"/>
    <w:rsid w:val="001D1175"/>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8B"/>
    <w:rsid w:val="001E3091"/>
    <w:rsid w:val="001E323E"/>
    <w:rsid w:val="001E3304"/>
    <w:rsid w:val="001E3481"/>
    <w:rsid w:val="001E3E7D"/>
    <w:rsid w:val="001E443F"/>
    <w:rsid w:val="001E4778"/>
    <w:rsid w:val="001E4EC4"/>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7BF"/>
    <w:rsid w:val="001F3B95"/>
    <w:rsid w:val="001F4FD4"/>
    <w:rsid w:val="001F53BF"/>
    <w:rsid w:val="001F58F8"/>
    <w:rsid w:val="001F5D23"/>
    <w:rsid w:val="001F5E7A"/>
    <w:rsid w:val="001F653A"/>
    <w:rsid w:val="001F6687"/>
    <w:rsid w:val="001F6C14"/>
    <w:rsid w:val="001F73AF"/>
    <w:rsid w:val="001F740C"/>
    <w:rsid w:val="001F7A4B"/>
    <w:rsid w:val="00200171"/>
    <w:rsid w:val="002018C4"/>
    <w:rsid w:val="0020261F"/>
    <w:rsid w:val="00202DEA"/>
    <w:rsid w:val="0020305A"/>
    <w:rsid w:val="00204D23"/>
    <w:rsid w:val="002057B2"/>
    <w:rsid w:val="002058A2"/>
    <w:rsid w:val="00205AD6"/>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D67"/>
    <w:rsid w:val="0022511B"/>
    <w:rsid w:val="00225292"/>
    <w:rsid w:val="0022593A"/>
    <w:rsid w:val="00226021"/>
    <w:rsid w:val="0022634A"/>
    <w:rsid w:val="00226393"/>
    <w:rsid w:val="0022648D"/>
    <w:rsid w:val="002265E0"/>
    <w:rsid w:val="00226839"/>
    <w:rsid w:val="00226A27"/>
    <w:rsid w:val="00226E91"/>
    <w:rsid w:val="002311CE"/>
    <w:rsid w:val="002312C8"/>
    <w:rsid w:val="00232832"/>
    <w:rsid w:val="00232851"/>
    <w:rsid w:val="00232E87"/>
    <w:rsid w:val="00232EA5"/>
    <w:rsid w:val="0023438D"/>
    <w:rsid w:val="0023469F"/>
    <w:rsid w:val="00234AF5"/>
    <w:rsid w:val="002360B8"/>
    <w:rsid w:val="002362FC"/>
    <w:rsid w:val="0023639F"/>
    <w:rsid w:val="002363B0"/>
    <w:rsid w:val="00236892"/>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6759F"/>
    <w:rsid w:val="00270205"/>
    <w:rsid w:val="0027047C"/>
    <w:rsid w:val="00270979"/>
    <w:rsid w:val="0027106A"/>
    <w:rsid w:val="002714E0"/>
    <w:rsid w:val="00272772"/>
    <w:rsid w:val="00272800"/>
    <w:rsid w:val="00273BFA"/>
    <w:rsid w:val="00274CD9"/>
    <w:rsid w:val="00275D04"/>
    <w:rsid w:val="00275FDC"/>
    <w:rsid w:val="002769F5"/>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96E60"/>
    <w:rsid w:val="002A03E0"/>
    <w:rsid w:val="002A0909"/>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28A"/>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BDF"/>
    <w:rsid w:val="002D1EFA"/>
    <w:rsid w:val="002D2000"/>
    <w:rsid w:val="002D30ED"/>
    <w:rsid w:val="002D3F36"/>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47C4"/>
    <w:rsid w:val="002E7C53"/>
    <w:rsid w:val="002F08FE"/>
    <w:rsid w:val="002F0A68"/>
    <w:rsid w:val="002F19B2"/>
    <w:rsid w:val="002F19D7"/>
    <w:rsid w:val="002F1E7B"/>
    <w:rsid w:val="002F20FA"/>
    <w:rsid w:val="002F274E"/>
    <w:rsid w:val="002F29CB"/>
    <w:rsid w:val="002F2B72"/>
    <w:rsid w:val="002F2D2C"/>
    <w:rsid w:val="002F34DF"/>
    <w:rsid w:val="002F617F"/>
    <w:rsid w:val="002F64A8"/>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1B94"/>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3542"/>
    <w:rsid w:val="00314230"/>
    <w:rsid w:val="00314B4C"/>
    <w:rsid w:val="00314D34"/>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AC4"/>
    <w:rsid w:val="00331CC2"/>
    <w:rsid w:val="0033225E"/>
    <w:rsid w:val="00332469"/>
    <w:rsid w:val="00332838"/>
    <w:rsid w:val="00333031"/>
    <w:rsid w:val="0033329F"/>
    <w:rsid w:val="00333672"/>
    <w:rsid w:val="0033422B"/>
    <w:rsid w:val="00334246"/>
    <w:rsid w:val="0033430E"/>
    <w:rsid w:val="0033463A"/>
    <w:rsid w:val="00334B2E"/>
    <w:rsid w:val="003359E1"/>
    <w:rsid w:val="00335D20"/>
    <w:rsid w:val="00336746"/>
    <w:rsid w:val="00337393"/>
    <w:rsid w:val="003375AB"/>
    <w:rsid w:val="003377B1"/>
    <w:rsid w:val="00337FB8"/>
    <w:rsid w:val="00340168"/>
    <w:rsid w:val="003404B4"/>
    <w:rsid w:val="00340B75"/>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83A"/>
    <w:rsid w:val="00353EDF"/>
    <w:rsid w:val="00353F94"/>
    <w:rsid w:val="0035403F"/>
    <w:rsid w:val="00354056"/>
    <w:rsid w:val="003546E0"/>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1A9"/>
    <w:rsid w:val="00377249"/>
    <w:rsid w:val="003778D5"/>
    <w:rsid w:val="00377EC3"/>
    <w:rsid w:val="00382223"/>
    <w:rsid w:val="003823CC"/>
    <w:rsid w:val="00382565"/>
    <w:rsid w:val="00382BAD"/>
    <w:rsid w:val="0038341B"/>
    <w:rsid w:val="00383A02"/>
    <w:rsid w:val="00384069"/>
    <w:rsid w:val="00384209"/>
    <w:rsid w:val="003846FA"/>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8D3"/>
    <w:rsid w:val="003D1A28"/>
    <w:rsid w:val="003D1C1E"/>
    <w:rsid w:val="003D24B9"/>
    <w:rsid w:val="003D250B"/>
    <w:rsid w:val="003D2694"/>
    <w:rsid w:val="003D26F9"/>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09F6"/>
    <w:rsid w:val="003E0D80"/>
    <w:rsid w:val="003E1549"/>
    <w:rsid w:val="003E255F"/>
    <w:rsid w:val="003E2991"/>
    <w:rsid w:val="003E303F"/>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5F8"/>
    <w:rsid w:val="003F363C"/>
    <w:rsid w:val="003F5332"/>
    <w:rsid w:val="003F5912"/>
    <w:rsid w:val="003F5AED"/>
    <w:rsid w:val="003F5D6A"/>
    <w:rsid w:val="003F667D"/>
    <w:rsid w:val="003F6C69"/>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99E"/>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A61"/>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3D96"/>
    <w:rsid w:val="00454702"/>
    <w:rsid w:val="00454DFE"/>
    <w:rsid w:val="0045504C"/>
    <w:rsid w:val="00455A24"/>
    <w:rsid w:val="00455E12"/>
    <w:rsid w:val="0045611D"/>
    <w:rsid w:val="004566D1"/>
    <w:rsid w:val="00456A7E"/>
    <w:rsid w:val="00456C3A"/>
    <w:rsid w:val="004570F6"/>
    <w:rsid w:val="004575BF"/>
    <w:rsid w:val="00457B90"/>
    <w:rsid w:val="00457FCB"/>
    <w:rsid w:val="00457FD5"/>
    <w:rsid w:val="0046105B"/>
    <w:rsid w:val="004614C8"/>
    <w:rsid w:val="004615AB"/>
    <w:rsid w:val="00461AD0"/>
    <w:rsid w:val="00461BF8"/>
    <w:rsid w:val="00461E78"/>
    <w:rsid w:val="00462784"/>
    <w:rsid w:val="00463ECC"/>
    <w:rsid w:val="0046481C"/>
    <w:rsid w:val="0046490A"/>
    <w:rsid w:val="00464A50"/>
    <w:rsid w:val="00464E91"/>
    <w:rsid w:val="00465267"/>
    <w:rsid w:val="0046534F"/>
    <w:rsid w:val="00465804"/>
    <w:rsid w:val="004658F8"/>
    <w:rsid w:val="00465A8D"/>
    <w:rsid w:val="00465D75"/>
    <w:rsid w:val="004662E3"/>
    <w:rsid w:val="00466627"/>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0A9"/>
    <w:rsid w:val="00497365"/>
    <w:rsid w:val="004977E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1EC"/>
    <w:rsid w:val="004B38A8"/>
    <w:rsid w:val="004B53C9"/>
    <w:rsid w:val="004B5830"/>
    <w:rsid w:val="004B5B67"/>
    <w:rsid w:val="004B7359"/>
    <w:rsid w:val="004B772F"/>
    <w:rsid w:val="004B7B5E"/>
    <w:rsid w:val="004B7F2C"/>
    <w:rsid w:val="004C02E7"/>
    <w:rsid w:val="004C0363"/>
    <w:rsid w:val="004C03DC"/>
    <w:rsid w:val="004C0419"/>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74"/>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3BF9"/>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55E"/>
    <w:rsid w:val="004E7795"/>
    <w:rsid w:val="004E7D23"/>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3BB"/>
    <w:rsid w:val="0051053E"/>
    <w:rsid w:val="005106C4"/>
    <w:rsid w:val="00510B79"/>
    <w:rsid w:val="00510D0A"/>
    <w:rsid w:val="005117C0"/>
    <w:rsid w:val="00512180"/>
    <w:rsid w:val="00512228"/>
    <w:rsid w:val="00513582"/>
    <w:rsid w:val="00513880"/>
    <w:rsid w:val="00514610"/>
    <w:rsid w:val="00514C16"/>
    <w:rsid w:val="00515152"/>
    <w:rsid w:val="00516BA5"/>
    <w:rsid w:val="005175C9"/>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1E0"/>
    <w:rsid w:val="00536793"/>
    <w:rsid w:val="00536A7C"/>
    <w:rsid w:val="00537032"/>
    <w:rsid w:val="005370B0"/>
    <w:rsid w:val="005371AE"/>
    <w:rsid w:val="00537A07"/>
    <w:rsid w:val="00537D1A"/>
    <w:rsid w:val="00537F4E"/>
    <w:rsid w:val="00537FFA"/>
    <w:rsid w:val="005400AC"/>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6848"/>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6F7"/>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5EBC"/>
    <w:rsid w:val="005A6432"/>
    <w:rsid w:val="005A6535"/>
    <w:rsid w:val="005A6A58"/>
    <w:rsid w:val="005A7263"/>
    <w:rsid w:val="005B0689"/>
    <w:rsid w:val="005B0A02"/>
    <w:rsid w:val="005B11AB"/>
    <w:rsid w:val="005B177F"/>
    <w:rsid w:val="005B2197"/>
    <w:rsid w:val="005B2607"/>
    <w:rsid w:val="005B275D"/>
    <w:rsid w:val="005B2C1C"/>
    <w:rsid w:val="005B327D"/>
    <w:rsid w:val="005B3A04"/>
    <w:rsid w:val="005B4191"/>
    <w:rsid w:val="005B445C"/>
    <w:rsid w:val="005B4E47"/>
    <w:rsid w:val="005B56B1"/>
    <w:rsid w:val="005B59A8"/>
    <w:rsid w:val="005B61BD"/>
    <w:rsid w:val="005B6DF4"/>
    <w:rsid w:val="005C0177"/>
    <w:rsid w:val="005C04D6"/>
    <w:rsid w:val="005C11A7"/>
    <w:rsid w:val="005C1250"/>
    <w:rsid w:val="005C1953"/>
    <w:rsid w:val="005C204D"/>
    <w:rsid w:val="005C20EC"/>
    <w:rsid w:val="005C21F2"/>
    <w:rsid w:val="005C23A6"/>
    <w:rsid w:val="005C2489"/>
    <w:rsid w:val="005C274D"/>
    <w:rsid w:val="005C2834"/>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3E2D"/>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3CB"/>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60B1"/>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53"/>
    <w:rsid w:val="00605A80"/>
    <w:rsid w:val="00605DE4"/>
    <w:rsid w:val="00605E5F"/>
    <w:rsid w:val="00606467"/>
    <w:rsid w:val="00606CD8"/>
    <w:rsid w:val="00606DE5"/>
    <w:rsid w:val="00606E04"/>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4303"/>
    <w:rsid w:val="006248C8"/>
    <w:rsid w:val="00624C8F"/>
    <w:rsid w:val="0062566E"/>
    <w:rsid w:val="00626386"/>
    <w:rsid w:val="00627597"/>
    <w:rsid w:val="0062796C"/>
    <w:rsid w:val="00627B78"/>
    <w:rsid w:val="00627CC3"/>
    <w:rsid w:val="00630B5D"/>
    <w:rsid w:val="00630DE8"/>
    <w:rsid w:val="00631055"/>
    <w:rsid w:val="0063157B"/>
    <w:rsid w:val="00631758"/>
    <w:rsid w:val="00631E74"/>
    <w:rsid w:val="00632ECC"/>
    <w:rsid w:val="0063321C"/>
    <w:rsid w:val="0063358A"/>
    <w:rsid w:val="0063455C"/>
    <w:rsid w:val="00634854"/>
    <w:rsid w:val="00636877"/>
    <w:rsid w:val="00636DD1"/>
    <w:rsid w:val="00640F02"/>
    <w:rsid w:val="00641878"/>
    <w:rsid w:val="00641FC1"/>
    <w:rsid w:val="006427A5"/>
    <w:rsid w:val="00642DD5"/>
    <w:rsid w:val="0064300C"/>
    <w:rsid w:val="0064468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A84"/>
    <w:rsid w:val="00652C98"/>
    <w:rsid w:val="00653516"/>
    <w:rsid w:val="00653EC9"/>
    <w:rsid w:val="00654923"/>
    <w:rsid w:val="00654B1D"/>
    <w:rsid w:val="00655031"/>
    <w:rsid w:val="0065569D"/>
    <w:rsid w:val="0065597E"/>
    <w:rsid w:val="00655BE3"/>
    <w:rsid w:val="0065698C"/>
    <w:rsid w:val="00656EC0"/>
    <w:rsid w:val="0065773A"/>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2CE0"/>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1F0F"/>
    <w:rsid w:val="0068215E"/>
    <w:rsid w:val="00682532"/>
    <w:rsid w:val="00683156"/>
    <w:rsid w:val="00683AA5"/>
    <w:rsid w:val="00683B49"/>
    <w:rsid w:val="00683ECD"/>
    <w:rsid w:val="006849E8"/>
    <w:rsid w:val="00684F2A"/>
    <w:rsid w:val="00685187"/>
    <w:rsid w:val="0068533B"/>
    <w:rsid w:val="00685446"/>
    <w:rsid w:val="00685654"/>
    <w:rsid w:val="00685A91"/>
    <w:rsid w:val="00685E99"/>
    <w:rsid w:val="0068683B"/>
    <w:rsid w:val="00687341"/>
    <w:rsid w:val="00687715"/>
    <w:rsid w:val="006878AB"/>
    <w:rsid w:val="00687E88"/>
    <w:rsid w:val="00690077"/>
    <w:rsid w:val="00690650"/>
    <w:rsid w:val="00690E8C"/>
    <w:rsid w:val="006914FF"/>
    <w:rsid w:val="00691A78"/>
    <w:rsid w:val="00692222"/>
    <w:rsid w:val="006926CD"/>
    <w:rsid w:val="006927AF"/>
    <w:rsid w:val="0069284A"/>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413"/>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AFA"/>
    <w:rsid w:val="006C1B17"/>
    <w:rsid w:val="006C2339"/>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846"/>
    <w:rsid w:val="006D7A84"/>
    <w:rsid w:val="006D7B6E"/>
    <w:rsid w:val="006E0F11"/>
    <w:rsid w:val="006E0FB9"/>
    <w:rsid w:val="006E1AC9"/>
    <w:rsid w:val="006E2612"/>
    <w:rsid w:val="006E2A84"/>
    <w:rsid w:val="006E332C"/>
    <w:rsid w:val="006E350F"/>
    <w:rsid w:val="006E365C"/>
    <w:rsid w:val="006E3F1A"/>
    <w:rsid w:val="006E4123"/>
    <w:rsid w:val="006E417F"/>
    <w:rsid w:val="006E4257"/>
    <w:rsid w:val="006E4275"/>
    <w:rsid w:val="006E4313"/>
    <w:rsid w:val="006E4611"/>
    <w:rsid w:val="006E47E3"/>
    <w:rsid w:val="006E49AD"/>
    <w:rsid w:val="006E4A8E"/>
    <w:rsid w:val="006E4FBC"/>
    <w:rsid w:val="006E5626"/>
    <w:rsid w:val="006E5A07"/>
    <w:rsid w:val="006E5C9F"/>
    <w:rsid w:val="006E5D7F"/>
    <w:rsid w:val="006E5F8C"/>
    <w:rsid w:val="006E5FC7"/>
    <w:rsid w:val="006E7123"/>
    <w:rsid w:val="006E77EB"/>
    <w:rsid w:val="006E7AF7"/>
    <w:rsid w:val="006F08E4"/>
    <w:rsid w:val="006F0C40"/>
    <w:rsid w:val="006F0C7E"/>
    <w:rsid w:val="006F0F75"/>
    <w:rsid w:val="006F146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8B7"/>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367"/>
    <w:rsid w:val="0074077A"/>
    <w:rsid w:val="00740B27"/>
    <w:rsid w:val="0074121F"/>
    <w:rsid w:val="007415B9"/>
    <w:rsid w:val="007418BF"/>
    <w:rsid w:val="00741E90"/>
    <w:rsid w:val="00742226"/>
    <w:rsid w:val="0074284E"/>
    <w:rsid w:val="007430BA"/>
    <w:rsid w:val="00743840"/>
    <w:rsid w:val="007446BD"/>
    <w:rsid w:val="00744A52"/>
    <w:rsid w:val="00744DEB"/>
    <w:rsid w:val="007456E5"/>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5731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D8B"/>
    <w:rsid w:val="00781296"/>
    <w:rsid w:val="007817AA"/>
    <w:rsid w:val="00781C10"/>
    <w:rsid w:val="00782109"/>
    <w:rsid w:val="00782393"/>
    <w:rsid w:val="00782487"/>
    <w:rsid w:val="0078296A"/>
    <w:rsid w:val="00782FDC"/>
    <w:rsid w:val="00782FE4"/>
    <w:rsid w:val="00783CAE"/>
    <w:rsid w:val="007854CF"/>
    <w:rsid w:val="007855E6"/>
    <w:rsid w:val="00785637"/>
    <w:rsid w:val="00785EC1"/>
    <w:rsid w:val="007861A5"/>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8DF"/>
    <w:rsid w:val="007B2C7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8CF"/>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5165"/>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4EB0"/>
    <w:rsid w:val="007E5283"/>
    <w:rsid w:val="007E55DE"/>
    <w:rsid w:val="007E79D8"/>
    <w:rsid w:val="007F03F4"/>
    <w:rsid w:val="007F0C39"/>
    <w:rsid w:val="007F1148"/>
    <w:rsid w:val="007F1198"/>
    <w:rsid w:val="007F1540"/>
    <w:rsid w:val="007F1621"/>
    <w:rsid w:val="007F16FB"/>
    <w:rsid w:val="007F1A5C"/>
    <w:rsid w:val="007F1EF3"/>
    <w:rsid w:val="007F1FBE"/>
    <w:rsid w:val="007F26EC"/>
    <w:rsid w:val="007F3158"/>
    <w:rsid w:val="007F342F"/>
    <w:rsid w:val="007F3794"/>
    <w:rsid w:val="007F3866"/>
    <w:rsid w:val="007F3BE1"/>
    <w:rsid w:val="007F4577"/>
    <w:rsid w:val="007F5A3A"/>
    <w:rsid w:val="007F67D1"/>
    <w:rsid w:val="007F6918"/>
    <w:rsid w:val="007F6DBA"/>
    <w:rsid w:val="007F737A"/>
    <w:rsid w:val="007F7581"/>
    <w:rsid w:val="0080005B"/>
    <w:rsid w:val="00800F5B"/>
    <w:rsid w:val="0080128A"/>
    <w:rsid w:val="0080169C"/>
    <w:rsid w:val="00801755"/>
    <w:rsid w:val="00801820"/>
    <w:rsid w:val="00801A3A"/>
    <w:rsid w:val="00801C63"/>
    <w:rsid w:val="00801E93"/>
    <w:rsid w:val="008024D6"/>
    <w:rsid w:val="008028A7"/>
    <w:rsid w:val="00802B1A"/>
    <w:rsid w:val="00802E4C"/>
    <w:rsid w:val="00802F1E"/>
    <w:rsid w:val="008034EE"/>
    <w:rsid w:val="0080381E"/>
    <w:rsid w:val="00804710"/>
    <w:rsid w:val="00804725"/>
    <w:rsid w:val="00804B4A"/>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1F56"/>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1EF0"/>
    <w:rsid w:val="008222D5"/>
    <w:rsid w:val="00823D81"/>
    <w:rsid w:val="00824A97"/>
    <w:rsid w:val="00824F48"/>
    <w:rsid w:val="00825092"/>
    <w:rsid w:val="008252F0"/>
    <w:rsid w:val="008255DB"/>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1A"/>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31"/>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1F32"/>
    <w:rsid w:val="00882532"/>
    <w:rsid w:val="00882C95"/>
    <w:rsid w:val="00885016"/>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98"/>
    <w:rsid w:val="00896CA5"/>
    <w:rsid w:val="00897198"/>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7A2"/>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FA8"/>
    <w:rsid w:val="008C21F4"/>
    <w:rsid w:val="008C2CAE"/>
    <w:rsid w:val="008C2FD5"/>
    <w:rsid w:val="008C3A08"/>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8A"/>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015"/>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0FE"/>
    <w:rsid w:val="008E5483"/>
    <w:rsid w:val="008E5529"/>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1C"/>
    <w:rsid w:val="0090294F"/>
    <w:rsid w:val="00902CD2"/>
    <w:rsid w:val="0090352A"/>
    <w:rsid w:val="00903A16"/>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478"/>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ECD"/>
    <w:rsid w:val="00926F2E"/>
    <w:rsid w:val="00927114"/>
    <w:rsid w:val="009272DA"/>
    <w:rsid w:val="00927784"/>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4BD"/>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56B"/>
    <w:rsid w:val="009706D7"/>
    <w:rsid w:val="0097074B"/>
    <w:rsid w:val="00970EFD"/>
    <w:rsid w:val="00971902"/>
    <w:rsid w:val="009719AE"/>
    <w:rsid w:val="00971A79"/>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4D6F"/>
    <w:rsid w:val="00995B83"/>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2DB1"/>
    <w:rsid w:val="009E394C"/>
    <w:rsid w:val="009E4666"/>
    <w:rsid w:val="009E46C5"/>
    <w:rsid w:val="009E49DD"/>
    <w:rsid w:val="009E4E55"/>
    <w:rsid w:val="009E4EDB"/>
    <w:rsid w:val="009E5199"/>
    <w:rsid w:val="009E525B"/>
    <w:rsid w:val="009E5337"/>
    <w:rsid w:val="009E5455"/>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1FE9"/>
    <w:rsid w:val="00A3215B"/>
    <w:rsid w:val="00A3221E"/>
    <w:rsid w:val="00A330F5"/>
    <w:rsid w:val="00A33958"/>
    <w:rsid w:val="00A34138"/>
    <w:rsid w:val="00A342B9"/>
    <w:rsid w:val="00A34755"/>
    <w:rsid w:val="00A34DB3"/>
    <w:rsid w:val="00A36F23"/>
    <w:rsid w:val="00A37175"/>
    <w:rsid w:val="00A372B2"/>
    <w:rsid w:val="00A3752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984"/>
    <w:rsid w:val="00A53E83"/>
    <w:rsid w:val="00A5401B"/>
    <w:rsid w:val="00A5455D"/>
    <w:rsid w:val="00A54852"/>
    <w:rsid w:val="00A548F7"/>
    <w:rsid w:val="00A55304"/>
    <w:rsid w:val="00A55F8C"/>
    <w:rsid w:val="00A565E1"/>
    <w:rsid w:val="00A56657"/>
    <w:rsid w:val="00A57294"/>
    <w:rsid w:val="00A57637"/>
    <w:rsid w:val="00A579DE"/>
    <w:rsid w:val="00A57C16"/>
    <w:rsid w:val="00A60609"/>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F9"/>
    <w:rsid w:val="00A678E5"/>
    <w:rsid w:val="00A67991"/>
    <w:rsid w:val="00A67BAE"/>
    <w:rsid w:val="00A7004A"/>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E49"/>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D51"/>
    <w:rsid w:val="00A910F7"/>
    <w:rsid w:val="00A91574"/>
    <w:rsid w:val="00A91CD0"/>
    <w:rsid w:val="00A92DE8"/>
    <w:rsid w:val="00A92E8A"/>
    <w:rsid w:val="00A93A86"/>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0AC6"/>
    <w:rsid w:val="00AA14B9"/>
    <w:rsid w:val="00AA1545"/>
    <w:rsid w:val="00AA203E"/>
    <w:rsid w:val="00AA2753"/>
    <w:rsid w:val="00AA37B3"/>
    <w:rsid w:val="00AA38E9"/>
    <w:rsid w:val="00AA3969"/>
    <w:rsid w:val="00AA3B7D"/>
    <w:rsid w:val="00AA4647"/>
    <w:rsid w:val="00AA4655"/>
    <w:rsid w:val="00AA478D"/>
    <w:rsid w:val="00AA4EB3"/>
    <w:rsid w:val="00AA5225"/>
    <w:rsid w:val="00AA5DC2"/>
    <w:rsid w:val="00AA63ED"/>
    <w:rsid w:val="00AA645A"/>
    <w:rsid w:val="00AA6861"/>
    <w:rsid w:val="00AA6A7F"/>
    <w:rsid w:val="00AA6CCE"/>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653"/>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E5E"/>
    <w:rsid w:val="00AD132A"/>
    <w:rsid w:val="00AD149D"/>
    <w:rsid w:val="00AD1D1A"/>
    <w:rsid w:val="00AD1D61"/>
    <w:rsid w:val="00AD255B"/>
    <w:rsid w:val="00AD290D"/>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5EE"/>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60B5"/>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283F"/>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8D7"/>
    <w:rsid w:val="00B45C10"/>
    <w:rsid w:val="00B45C56"/>
    <w:rsid w:val="00B45F85"/>
    <w:rsid w:val="00B4614D"/>
    <w:rsid w:val="00B465C4"/>
    <w:rsid w:val="00B468C4"/>
    <w:rsid w:val="00B47090"/>
    <w:rsid w:val="00B470CA"/>
    <w:rsid w:val="00B4727B"/>
    <w:rsid w:val="00B473E1"/>
    <w:rsid w:val="00B47724"/>
    <w:rsid w:val="00B50040"/>
    <w:rsid w:val="00B504CC"/>
    <w:rsid w:val="00B50979"/>
    <w:rsid w:val="00B50ACA"/>
    <w:rsid w:val="00B51006"/>
    <w:rsid w:val="00B51B2B"/>
    <w:rsid w:val="00B5219A"/>
    <w:rsid w:val="00B52293"/>
    <w:rsid w:val="00B52538"/>
    <w:rsid w:val="00B529FA"/>
    <w:rsid w:val="00B53054"/>
    <w:rsid w:val="00B53A06"/>
    <w:rsid w:val="00B53DC7"/>
    <w:rsid w:val="00B54089"/>
    <w:rsid w:val="00B55031"/>
    <w:rsid w:val="00B558C4"/>
    <w:rsid w:val="00B559DE"/>
    <w:rsid w:val="00B568C6"/>
    <w:rsid w:val="00B56937"/>
    <w:rsid w:val="00B56D6D"/>
    <w:rsid w:val="00B573D9"/>
    <w:rsid w:val="00B600AD"/>
    <w:rsid w:val="00B60C60"/>
    <w:rsid w:val="00B61357"/>
    <w:rsid w:val="00B619A1"/>
    <w:rsid w:val="00B624E3"/>
    <w:rsid w:val="00B62618"/>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6773A"/>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CCE"/>
    <w:rsid w:val="00BC1DB6"/>
    <w:rsid w:val="00BC26F2"/>
    <w:rsid w:val="00BC2843"/>
    <w:rsid w:val="00BC2903"/>
    <w:rsid w:val="00BC2AC0"/>
    <w:rsid w:val="00BC3049"/>
    <w:rsid w:val="00BC35FF"/>
    <w:rsid w:val="00BC3F5E"/>
    <w:rsid w:val="00BC44DD"/>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4AA"/>
    <w:rsid w:val="00BD07E0"/>
    <w:rsid w:val="00BD0E9F"/>
    <w:rsid w:val="00BD112C"/>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6FF"/>
    <w:rsid w:val="00C15A8D"/>
    <w:rsid w:val="00C15DE8"/>
    <w:rsid w:val="00C15EF9"/>
    <w:rsid w:val="00C1674B"/>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061"/>
    <w:rsid w:val="00C4313F"/>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58BA"/>
    <w:rsid w:val="00C97004"/>
    <w:rsid w:val="00C97BB3"/>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50F2"/>
    <w:rsid w:val="00CC587B"/>
    <w:rsid w:val="00CC58EF"/>
    <w:rsid w:val="00CC5BF9"/>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3E9"/>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C24"/>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5EC6"/>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477"/>
    <w:rsid w:val="00D0454B"/>
    <w:rsid w:val="00D04A4D"/>
    <w:rsid w:val="00D04C81"/>
    <w:rsid w:val="00D05310"/>
    <w:rsid w:val="00D0581D"/>
    <w:rsid w:val="00D06374"/>
    <w:rsid w:val="00D066E9"/>
    <w:rsid w:val="00D0678C"/>
    <w:rsid w:val="00D06DAE"/>
    <w:rsid w:val="00D06E1F"/>
    <w:rsid w:val="00D0702D"/>
    <w:rsid w:val="00D07749"/>
    <w:rsid w:val="00D07BAF"/>
    <w:rsid w:val="00D104FA"/>
    <w:rsid w:val="00D1062A"/>
    <w:rsid w:val="00D11B15"/>
    <w:rsid w:val="00D11FDF"/>
    <w:rsid w:val="00D12726"/>
    <w:rsid w:val="00D127A2"/>
    <w:rsid w:val="00D12F8D"/>
    <w:rsid w:val="00D13217"/>
    <w:rsid w:val="00D1445A"/>
    <w:rsid w:val="00D14886"/>
    <w:rsid w:val="00D14A06"/>
    <w:rsid w:val="00D152BB"/>
    <w:rsid w:val="00D15741"/>
    <w:rsid w:val="00D15BE3"/>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01D"/>
    <w:rsid w:val="00D2647E"/>
    <w:rsid w:val="00D26525"/>
    <w:rsid w:val="00D2684F"/>
    <w:rsid w:val="00D27055"/>
    <w:rsid w:val="00D27120"/>
    <w:rsid w:val="00D2734E"/>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76B"/>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00B"/>
    <w:rsid w:val="00D6260E"/>
    <w:rsid w:val="00D626B5"/>
    <w:rsid w:val="00D62A8A"/>
    <w:rsid w:val="00D6342D"/>
    <w:rsid w:val="00D63722"/>
    <w:rsid w:val="00D63978"/>
    <w:rsid w:val="00D63BB4"/>
    <w:rsid w:val="00D644CA"/>
    <w:rsid w:val="00D647CE"/>
    <w:rsid w:val="00D65146"/>
    <w:rsid w:val="00D6594B"/>
    <w:rsid w:val="00D65A1E"/>
    <w:rsid w:val="00D65DF3"/>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05C5"/>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B14"/>
    <w:rsid w:val="00D95CC4"/>
    <w:rsid w:val="00D95DE1"/>
    <w:rsid w:val="00D962C8"/>
    <w:rsid w:val="00D9642F"/>
    <w:rsid w:val="00D96632"/>
    <w:rsid w:val="00D9674A"/>
    <w:rsid w:val="00D96B5C"/>
    <w:rsid w:val="00D96E24"/>
    <w:rsid w:val="00D97644"/>
    <w:rsid w:val="00D97676"/>
    <w:rsid w:val="00D976BB"/>
    <w:rsid w:val="00D97CC4"/>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3FCB"/>
    <w:rsid w:val="00DA473D"/>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3B7"/>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3760"/>
    <w:rsid w:val="00DE45EA"/>
    <w:rsid w:val="00DE48A1"/>
    <w:rsid w:val="00DE54B1"/>
    <w:rsid w:val="00DE559F"/>
    <w:rsid w:val="00DE5C16"/>
    <w:rsid w:val="00DE5ED7"/>
    <w:rsid w:val="00DE6898"/>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119C"/>
    <w:rsid w:val="00E11C18"/>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A69"/>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5B0"/>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6913"/>
    <w:rsid w:val="00E671A0"/>
    <w:rsid w:val="00E674A1"/>
    <w:rsid w:val="00E675BA"/>
    <w:rsid w:val="00E701C0"/>
    <w:rsid w:val="00E703BA"/>
    <w:rsid w:val="00E709E5"/>
    <w:rsid w:val="00E71175"/>
    <w:rsid w:val="00E716E9"/>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755"/>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98D"/>
    <w:rsid w:val="00ED444D"/>
    <w:rsid w:val="00ED46DD"/>
    <w:rsid w:val="00ED4D2A"/>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2F7A"/>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BB1"/>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A43"/>
    <w:rsid w:val="00F129D8"/>
    <w:rsid w:val="00F12B6F"/>
    <w:rsid w:val="00F12EAC"/>
    <w:rsid w:val="00F143B3"/>
    <w:rsid w:val="00F149A4"/>
    <w:rsid w:val="00F159E4"/>
    <w:rsid w:val="00F16B76"/>
    <w:rsid w:val="00F2046B"/>
    <w:rsid w:val="00F204CA"/>
    <w:rsid w:val="00F20907"/>
    <w:rsid w:val="00F21550"/>
    <w:rsid w:val="00F21967"/>
    <w:rsid w:val="00F21D7A"/>
    <w:rsid w:val="00F22257"/>
    <w:rsid w:val="00F22B9A"/>
    <w:rsid w:val="00F22F01"/>
    <w:rsid w:val="00F23546"/>
    <w:rsid w:val="00F24038"/>
    <w:rsid w:val="00F24321"/>
    <w:rsid w:val="00F2458C"/>
    <w:rsid w:val="00F254FE"/>
    <w:rsid w:val="00F25ACF"/>
    <w:rsid w:val="00F261F1"/>
    <w:rsid w:val="00F263A2"/>
    <w:rsid w:val="00F2688F"/>
    <w:rsid w:val="00F26EDF"/>
    <w:rsid w:val="00F2701B"/>
    <w:rsid w:val="00F27449"/>
    <w:rsid w:val="00F2760C"/>
    <w:rsid w:val="00F27F3F"/>
    <w:rsid w:val="00F30209"/>
    <w:rsid w:val="00F3034B"/>
    <w:rsid w:val="00F30829"/>
    <w:rsid w:val="00F30871"/>
    <w:rsid w:val="00F308EC"/>
    <w:rsid w:val="00F30E88"/>
    <w:rsid w:val="00F315A9"/>
    <w:rsid w:val="00F31979"/>
    <w:rsid w:val="00F31EFC"/>
    <w:rsid w:val="00F32374"/>
    <w:rsid w:val="00F32995"/>
    <w:rsid w:val="00F32BDF"/>
    <w:rsid w:val="00F3302B"/>
    <w:rsid w:val="00F33F19"/>
    <w:rsid w:val="00F34AA1"/>
    <w:rsid w:val="00F35322"/>
    <w:rsid w:val="00F35779"/>
    <w:rsid w:val="00F36107"/>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14B"/>
    <w:rsid w:val="00F613A2"/>
    <w:rsid w:val="00F6147A"/>
    <w:rsid w:val="00F615D8"/>
    <w:rsid w:val="00F61CF2"/>
    <w:rsid w:val="00F6276F"/>
    <w:rsid w:val="00F62DB4"/>
    <w:rsid w:val="00F62E65"/>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00B"/>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775"/>
    <w:rsid w:val="00F87AE9"/>
    <w:rsid w:val="00F87B5B"/>
    <w:rsid w:val="00F901F8"/>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2BD5"/>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17"/>
    <w:rsid w:val="00FC2C4A"/>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1515DFB-9E50-4447-9086-3E6DC2FA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uiPriority w:val="9"/>
    <w:qFormat/>
    <w:rsid w:val="00B36FE9"/>
    <w:pPr>
      <w:keepNext/>
      <w:jc w:val="center"/>
      <w:outlineLvl w:val="1"/>
    </w:pPr>
    <w:rPr>
      <w:sz w:val="32"/>
      <w:szCs w:val="20"/>
    </w:rPr>
  </w:style>
  <w:style w:type="paragraph" w:styleId="3">
    <w:name w:val="heading 3"/>
    <w:aliases w:val="Знак Знак,OG Heading 3"/>
    <w:basedOn w:val="a0"/>
    <w:next w:val="a0"/>
    <w:link w:val="30"/>
    <w:uiPriority w:val="9"/>
    <w:qFormat/>
    <w:rsid w:val="00B36FE9"/>
    <w:pPr>
      <w:keepNext/>
      <w:jc w:val="center"/>
      <w:outlineLvl w:val="2"/>
    </w:pPr>
    <w:rPr>
      <w:b/>
      <w:sz w:val="28"/>
      <w:szCs w:val="20"/>
    </w:rPr>
  </w:style>
  <w:style w:type="paragraph" w:styleId="4">
    <w:name w:val="heading 4"/>
    <w:basedOn w:val="a0"/>
    <w:next w:val="a0"/>
    <w:link w:val="40"/>
    <w:uiPriority w:val="9"/>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uiPriority w:val="9"/>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uiPriority w:val="99"/>
    <w:rsid w:val="003D5E30"/>
    <w:pPr>
      <w:spacing w:after="120" w:line="480" w:lineRule="auto"/>
    </w:pPr>
  </w:style>
  <w:style w:type="character" w:customStyle="1" w:styleId="23">
    <w:name w:val="Основной текст 2 Знак"/>
    <w:link w:val="22"/>
    <w:uiPriority w:val="99"/>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rsid w:val="00C70C57"/>
  </w:style>
  <w:style w:type="character" w:customStyle="1" w:styleId="WW8Num2z3">
    <w:name w:val="WW8Num2z3"/>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rsid w:val="00C70C57"/>
  </w:style>
  <w:style w:type="character" w:customStyle="1" w:styleId="WW8Num18z2">
    <w:name w:val="WW8Num18z2"/>
    <w:rsid w:val="00C70C57"/>
  </w:style>
  <w:style w:type="character" w:customStyle="1" w:styleId="WW8Num18z3">
    <w:name w:val="WW8Num18z3"/>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a">
    <w:name w:val="Обычный.Название подразделения"/>
    <w:rsid w:val="00F865A0"/>
    <w:rPr>
      <w:rFonts w:ascii="SchoolBook" w:eastAsia="Times New Roman" w:hAnsi="SchoolBook"/>
      <w:sz w:val="28"/>
    </w:rPr>
  </w:style>
  <w:style w:type="paragraph" w:customStyle="1" w:styleId="afffffffffb">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WW8Num30z2">
    <w:name w:val="WW8Num30z2"/>
    <w:rsid w:val="0083491A"/>
    <w:rPr>
      <w:rFonts w:ascii="Wingdings" w:hAnsi="Wingdings"/>
    </w:rPr>
  </w:style>
  <w:style w:type="character" w:customStyle="1" w:styleId="WW8Num34z2">
    <w:name w:val="WW8Num34z2"/>
    <w:rsid w:val="0083491A"/>
    <w:rPr>
      <w:rFonts w:ascii="Wingdings" w:hAnsi="Wingdings"/>
    </w:rPr>
  </w:style>
  <w:style w:type="character" w:customStyle="1" w:styleId="WW8Num36z2">
    <w:name w:val="WW8Num36z2"/>
    <w:rsid w:val="0083491A"/>
    <w:rPr>
      <w:rFonts w:ascii="Wingdings" w:hAnsi="Wingdings"/>
    </w:rPr>
  </w:style>
  <w:style w:type="character" w:customStyle="1" w:styleId="WW8Num41z0">
    <w:name w:val="WW8Num41z0"/>
    <w:rsid w:val="0083491A"/>
    <w:rPr>
      <w:rFonts w:ascii="Symbol" w:hAnsi="Symbol"/>
    </w:rPr>
  </w:style>
  <w:style w:type="character" w:customStyle="1" w:styleId="WW8Num41z1">
    <w:name w:val="WW8Num41z1"/>
    <w:rsid w:val="0083491A"/>
    <w:rPr>
      <w:rFonts w:ascii="Courier New" w:hAnsi="Courier New" w:cs="Courier New"/>
    </w:rPr>
  </w:style>
  <w:style w:type="character" w:customStyle="1" w:styleId="WW8Num41z2">
    <w:name w:val="WW8Num41z2"/>
    <w:rsid w:val="0083491A"/>
    <w:rPr>
      <w:rFonts w:ascii="Wingdings" w:hAnsi="Wingdings"/>
    </w:rPr>
  </w:style>
  <w:style w:type="character" w:customStyle="1" w:styleId="WW8Num42z0">
    <w:name w:val="WW8Num42z0"/>
    <w:rsid w:val="0083491A"/>
    <w:rPr>
      <w:rFonts w:ascii="Symbol" w:hAnsi="Symbol"/>
    </w:rPr>
  </w:style>
  <w:style w:type="character" w:customStyle="1" w:styleId="WW8Num42z1">
    <w:name w:val="WW8Num42z1"/>
    <w:rsid w:val="0083491A"/>
    <w:rPr>
      <w:rFonts w:ascii="Courier New" w:hAnsi="Courier New" w:cs="Courier New"/>
    </w:rPr>
  </w:style>
  <w:style w:type="character" w:customStyle="1" w:styleId="WW8Num42z2">
    <w:name w:val="WW8Num42z2"/>
    <w:rsid w:val="0083491A"/>
    <w:rPr>
      <w:rFonts w:ascii="Wingdings" w:hAnsi="Wingdings"/>
    </w:rPr>
  </w:style>
  <w:style w:type="paragraph" w:customStyle="1" w:styleId="3fa">
    <w:name w:val="Заголовок3"/>
    <w:basedOn w:val="a0"/>
    <w:next w:val="a8"/>
    <w:rsid w:val="0083491A"/>
    <w:pPr>
      <w:keepNext/>
      <w:suppressAutoHyphens/>
      <w:spacing w:before="240" w:after="120"/>
    </w:pPr>
    <w:rPr>
      <w:rFonts w:ascii="Arial" w:eastAsia="MS Mincho" w:hAnsi="Arial" w:cs="Tahoma"/>
      <w:sz w:val="28"/>
      <w:szCs w:val="28"/>
      <w:lang w:eastAsia="ar-SA"/>
    </w:rPr>
  </w:style>
  <w:style w:type="paragraph" w:customStyle="1" w:styleId="Heading">
    <w:name w:val="Heading"/>
    <w:rsid w:val="0083491A"/>
    <w:pPr>
      <w:widowControl w:val="0"/>
      <w:suppressAutoHyphens/>
      <w:autoSpaceDE w:val="0"/>
    </w:pPr>
    <w:rPr>
      <w:rFonts w:ascii="Arial" w:eastAsia="Arial" w:hAnsi="Arial" w:cs="Arial"/>
      <w:b/>
      <w:bCs/>
      <w:sz w:val="22"/>
      <w:szCs w:val="22"/>
      <w:lang w:eastAsia="ar-SA"/>
    </w:rPr>
  </w:style>
  <w:style w:type="paragraph" w:customStyle="1" w:styleId="49">
    <w:name w:val="Обычный4"/>
    <w:rsid w:val="0083491A"/>
    <w:pPr>
      <w:widowControl w:val="0"/>
      <w:suppressAutoHyphens/>
      <w:spacing w:line="256" w:lineRule="auto"/>
      <w:ind w:firstLine="220"/>
      <w:jc w:val="both"/>
    </w:pPr>
    <w:rPr>
      <w:rFonts w:ascii="Arial" w:eastAsia="Arial" w:hAnsi="Arial"/>
      <w:b/>
      <w:sz w:val="18"/>
      <w:lang w:eastAsia="ar-SA"/>
    </w:rPr>
  </w:style>
  <w:style w:type="paragraph" w:customStyle="1" w:styleId="afffffffffc">
    <w:name w:val="Обычный текст"/>
    <w:basedOn w:val="a0"/>
    <w:uiPriority w:val="99"/>
    <w:rsid w:val="0083491A"/>
    <w:pPr>
      <w:ind w:firstLine="567"/>
      <w:jc w:val="both"/>
    </w:pPr>
    <w:rPr>
      <w:lang w:val="en-US" w:eastAsia="ar-SA"/>
    </w:rPr>
  </w:style>
  <w:style w:type="paragraph" w:customStyle="1" w:styleId="nospacing">
    <w:name w:val="nospacing"/>
    <w:basedOn w:val="a0"/>
    <w:rsid w:val="008349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2048876">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47000754">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305169">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0451944">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89620351">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8329417">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4944351">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3456573">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2742626">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3137329">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85108736">
      <w:bodyDiv w:val="1"/>
      <w:marLeft w:val="0"/>
      <w:marRight w:val="0"/>
      <w:marTop w:val="0"/>
      <w:marBottom w:val="0"/>
      <w:divBdr>
        <w:top w:val="none" w:sz="0" w:space="0" w:color="auto"/>
        <w:left w:val="none" w:sz="0" w:space="0" w:color="auto"/>
        <w:bottom w:val="none" w:sz="0" w:space="0" w:color="auto"/>
        <w:right w:val="none" w:sz="0" w:space="0" w:color="auto"/>
      </w:divBdr>
    </w:div>
    <w:div w:id="1088231389">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229634">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1693232">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85886258">
      <w:bodyDiv w:val="1"/>
      <w:marLeft w:val="0"/>
      <w:marRight w:val="0"/>
      <w:marTop w:val="0"/>
      <w:marBottom w:val="0"/>
      <w:divBdr>
        <w:top w:val="none" w:sz="0" w:space="0" w:color="auto"/>
        <w:left w:val="none" w:sz="0" w:space="0" w:color="auto"/>
        <w:bottom w:val="none" w:sz="0" w:space="0" w:color="auto"/>
        <w:right w:val="none" w:sz="0" w:space="0" w:color="auto"/>
      </w:divBdr>
    </w:div>
    <w:div w:id="1291324006">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5425417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0407921">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1115661">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38801281">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5545861">
      <w:bodyDiv w:val="1"/>
      <w:marLeft w:val="0"/>
      <w:marRight w:val="0"/>
      <w:marTop w:val="0"/>
      <w:marBottom w:val="0"/>
      <w:divBdr>
        <w:top w:val="none" w:sz="0" w:space="0" w:color="auto"/>
        <w:left w:val="none" w:sz="0" w:space="0" w:color="auto"/>
        <w:bottom w:val="none" w:sz="0" w:space="0" w:color="auto"/>
        <w:right w:val="none" w:sz="0" w:space="0" w:color="auto"/>
      </w:divBdr>
    </w:div>
    <w:div w:id="1688363446">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1966669">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303408">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728026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1810451">
      <w:bodyDiv w:val="1"/>
      <w:marLeft w:val="0"/>
      <w:marRight w:val="0"/>
      <w:marTop w:val="0"/>
      <w:marBottom w:val="0"/>
      <w:divBdr>
        <w:top w:val="none" w:sz="0" w:space="0" w:color="auto"/>
        <w:left w:val="none" w:sz="0" w:space="0" w:color="auto"/>
        <w:bottom w:val="none" w:sz="0" w:space="0" w:color="auto"/>
        <w:right w:val="none" w:sz="0" w:space="0" w:color="auto"/>
      </w:divBdr>
    </w:div>
    <w:div w:id="1934120570">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2296450">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97C791B0F7D7160F67C5A5F1293ED02D802F323903DE67813BE2AAEBFEE31E020D9D818B804F0025492B3974C952CC6D61A2CEE5960A60cEc8O" TargetMode="External"/><Relationship Id="rId18" Type="http://schemas.openxmlformats.org/officeDocument/2006/relationships/hyperlink" Target="consultantplus://offline/ref=C897C791B0F7D7160F67C5A5F1293ED02D802F323903DE67813BE2AAEBFEE31E020D9D818B814B0E24492B3974C952CC6D61A2CEE5960A60cEc8O" TargetMode="External"/><Relationship Id="rId26" Type="http://schemas.openxmlformats.org/officeDocument/2006/relationships/hyperlink" Target="consultantplus://offline/ref=C897C791B0F7D7160F67C5A5F1293ED02D802F323903DE67813BE2AAEBFEE31E020D9D818B81480E22492B3974C952CC6D61A2CEE5960A60cEc8O" TargetMode="External"/><Relationship Id="rId39" Type="http://schemas.openxmlformats.org/officeDocument/2006/relationships/hyperlink" Target="https://docs.cntd.ru/document/557353637" TargetMode="External"/><Relationship Id="rId21" Type="http://schemas.openxmlformats.org/officeDocument/2006/relationships/hyperlink" Target="consultantplus://offline/ref=C897C791B0F7D7160F67C5A5F1293ED02D802F323903DE67813BE2AAEBFEE31E020D9D818B804D0527492B3974C952CC6D61A2CEE5960A60cEc8O" TargetMode="External"/><Relationship Id="rId34" Type="http://schemas.openxmlformats.org/officeDocument/2006/relationships/hyperlink" Target="http://um2003prod2.garant.ru/document?id=12048567&amp;sub=0" TargetMode="External"/><Relationship Id="rId42" Type="http://schemas.openxmlformats.org/officeDocument/2006/relationships/hyperlink" Target="https://docs.cntd.ru/document/608934709" TargetMode="External"/><Relationship Id="rId47" Type="http://schemas.openxmlformats.org/officeDocument/2006/relationships/hyperlink" Target="mailto:kumi_adm.valday@mail.ru" TargetMode="External"/><Relationship Id="rId50" Type="http://schemas.openxmlformats.org/officeDocument/2006/relationships/hyperlink" Target="mailto:komfinvald@yandex.ru" TargetMode="External"/><Relationship Id="rId55" Type="http://schemas.openxmlformats.org/officeDocument/2006/relationships/hyperlink" Target="consultantplus://offline/ref=04913D161D616F19708C0A48DC04705389AB8F07995D25C05C486004E1N1O9H" TargetMode="External"/><Relationship Id="rId7" Type="http://schemas.openxmlformats.org/officeDocument/2006/relationships/endnotes" Target="endnotes.xml"/><Relationship Id="rId12" Type="http://schemas.openxmlformats.org/officeDocument/2006/relationships/hyperlink" Target="consultantplus://offline/ref=5A7482D4322045377CAD899FC8BB14235B8B998260C37B8C24201722DF238B8D20B35C2D04047F93F0T0J" TargetMode="External"/><Relationship Id="rId17" Type="http://schemas.openxmlformats.org/officeDocument/2006/relationships/hyperlink" Target="consultantplus://offline/ref=C897C791B0F7D7160F67C5A5F1293ED02D802F333A03DE67813BE2AAEBFEE31E020D9D848C81460C75133B3D3D9C57D2647EBDCDFB95c0c3O" TargetMode="External"/><Relationship Id="rId25" Type="http://schemas.openxmlformats.org/officeDocument/2006/relationships/hyperlink" Target="consultantplus://offline/ref=C897C791B0F7D7160F67C5A5F1293ED02D802F323903DE67813BE2AAEBFEE31E020D9D818B814B0E24492B3974C952CC6D61A2CEE5960A60cEc8O" TargetMode="External"/><Relationship Id="rId33" Type="http://schemas.openxmlformats.org/officeDocument/2006/relationships/hyperlink" Target="consultantplus://offline/ref=5A7482D4322045377CAD899FC8BB14235B8B998260C37B8C24201722DF238B8D20B35C2D04047F93F0T0J" TargetMode="External"/><Relationship Id="rId38" Type="http://schemas.openxmlformats.org/officeDocument/2006/relationships/hyperlink" Target="http://docs.cntd.ru/document/902256369" TargetMode="External"/><Relationship Id="rId46" Type="http://schemas.openxmlformats.org/officeDocument/2006/relationships/hyperlink" Target="http://www.valdayadm.r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897C791B0F7D7160F67C5A5F1293ED02D802F323903DE67813BE2AAEBFEE31E020D9D818F864F0C75133B3D3D9C57D2647EBDCDFB95c0c3O" TargetMode="External"/><Relationship Id="rId20" Type="http://schemas.openxmlformats.org/officeDocument/2006/relationships/hyperlink" Target="consultantplus://offline/ref=C897C791B0F7D7160F67C5A5F1293ED02D802F323903DE67813BE2AAEBFEE31E020D9D818B804F0025492B3974C952CC6D61A2CEE5960A60cEc8O" TargetMode="External"/><Relationship Id="rId29" Type="http://schemas.openxmlformats.org/officeDocument/2006/relationships/hyperlink" Target="consultantplus://offline/ref=63CAF8E2320E30915E6429E45660685AF8F06BDBBDA4BC4419C8AE0A0CD6D446eD7DJ" TargetMode="External"/><Relationship Id="rId41" Type="http://schemas.openxmlformats.org/officeDocument/2006/relationships/hyperlink" Target="https://docs.cntd.ru/document/557353637" TargetMode="External"/><Relationship Id="rId54" Type="http://schemas.openxmlformats.org/officeDocument/2006/relationships/hyperlink" Target="consultantplus://offline/ref=8F3BB731765F946D87A85A21AD40C7ADDA24ADE9F37830E2B89DB319FBCCE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482D4322045377CAD899FC8BB14235B8B998260C37B8C24201722DF238B8D20B35C2F070FF7TBJ" TargetMode="External"/><Relationship Id="rId24" Type="http://schemas.openxmlformats.org/officeDocument/2006/relationships/hyperlink" Target="consultantplus://offline/ref=C897C791B0F7D7160F67C5A5F1293ED02D802F333A03DE67813BE2AAEBFEE31E020D9D848C81460C75133B3D3D9C57D2647EBDCDFB95c0c3O" TargetMode="External"/><Relationship Id="rId32" Type="http://schemas.openxmlformats.org/officeDocument/2006/relationships/hyperlink" Target="consultantplus://offline/ref=5A7482D4322045377CAD899FC8BB14235B8B998260C37B8C24201722DF238B8D20B35C2F070FF7TBJ" TargetMode="External"/><Relationship Id="rId37" Type="http://schemas.openxmlformats.org/officeDocument/2006/relationships/hyperlink" Target="http://docs.cntd.ru/document/902256369" TargetMode="External"/><Relationship Id="rId40" Type="http://schemas.openxmlformats.org/officeDocument/2006/relationships/hyperlink" Target="https://docs.cntd.ru/document/557353637" TargetMode="External"/><Relationship Id="rId45" Type="http://schemas.openxmlformats.org/officeDocument/2006/relationships/hyperlink" Target="https://docs.cntd.ru/document/420360998" TargetMode="External"/><Relationship Id="rId53" Type="http://schemas.openxmlformats.org/officeDocument/2006/relationships/hyperlink" Target="consultantplus://offline/ref=8F3BB731765F946D87A85A21AD40C7ADDA25A2E5F57430E2B89DB319FBC6638C15CCB296E619E2D8C6ECO"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C897C791B0F7D7160F67C5A5F1293ED02D802F323903DE67813BE2AAEBFEE31E020D9D858989470C75133B3D3D9C57D2647EBDCDFB95c0c3O" TargetMode="External"/><Relationship Id="rId23" Type="http://schemas.openxmlformats.org/officeDocument/2006/relationships/hyperlink" Target="consultantplus://offline/ref=C897C791B0F7D7160F67C5A5F1293ED02D802F323903DE67813BE2AAEBFEE31E020D9D818F864F0C75133B3D3D9C57D2647EBDCDFB95c0c3O" TargetMode="External"/><Relationship Id="rId28" Type="http://schemas.openxmlformats.org/officeDocument/2006/relationships/hyperlink" Target="consultantplus://offline/ref=E78E3BEBF69659A36B414104079126EA88B64D6B6CE2A70447F8BD6A21628CA893E62BDA04D5cA72G" TargetMode="External"/><Relationship Id="rId36" Type="http://schemas.openxmlformats.org/officeDocument/2006/relationships/hyperlink" Target="consultantplus://offline/ref=0CB868C94F0E8FAAE643B5A75550A51601FD423E8787D46B9C139AF2B20E9BAE23854945AECE8EFET9p2O" TargetMode="External"/><Relationship Id="rId49" Type="http://schemas.openxmlformats.org/officeDocument/2006/relationships/hyperlink" Target="mailto:komfinvald@yandex.ru" TargetMode="External"/><Relationship Id="rId57" Type="http://schemas.openxmlformats.org/officeDocument/2006/relationships/header" Target="header1.xml"/><Relationship Id="rId10" Type="http://schemas.openxmlformats.org/officeDocument/2006/relationships/hyperlink" Target="consultantplus://offline/ref=2EBF21FFDA401284AC5468DA55C55928558FC258C4042BE61E3BDAF2E51A003F4B31585A6E67PEA1I" TargetMode="External"/><Relationship Id="rId19" Type="http://schemas.openxmlformats.org/officeDocument/2006/relationships/hyperlink" Target="consultantplus://offline/ref=C897C791B0F7D7160F67C5A5F1293ED02D802F323903DE67813BE2AAEBFEE31E020D9D818B81480E22492B3974C952CC6D61A2CEE5960A60cEc8O" TargetMode="External"/><Relationship Id="rId31" Type="http://schemas.openxmlformats.org/officeDocument/2006/relationships/hyperlink" Target="consultantplus://offline/ref=2EBF21FFDA401284AC5468DA55C55928558FC258C4042BE61E3BDAF2E51A003F4B31585A6E67PEA1I" TargetMode="External"/><Relationship Id="rId44" Type="http://schemas.openxmlformats.org/officeDocument/2006/relationships/hyperlink" Target="https://docs.cntd.ru/document/420360998" TargetMode="External"/><Relationship Id="rId52" Type="http://schemas.openxmlformats.org/officeDocument/2006/relationships/hyperlink" Target="consultantplus://offline/ref=8F3BB731765F946D87A85A21AD40C7ADDA25A2E5F57430E2B89DB319FBC6638C15CCB296E619E2D8C6ECO"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aldayadm.ru" TargetMode="External"/><Relationship Id="rId14" Type="http://schemas.openxmlformats.org/officeDocument/2006/relationships/hyperlink" Target="consultantplus://offline/ref=C897C791B0F7D7160F67C5A5F1293ED02D802F323903DE67813BE2AAEBFEE31E020D9D818B804D0527492B3974C952CC6D61A2CEE5960A60cEc8O" TargetMode="External"/><Relationship Id="rId22" Type="http://schemas.openxmlformats.org/officeDocument/2006/relationships/hyperlink" Target="consultantplus://offline/ref=C897C791B0F7D7160F67C5A5F1293ED02D802F323903DE67813BE2AAEBFEE31E020D9D858989470C75133B3D3D9C57D2647EBDCDFB95c0c3O" TargetMode="External"/><Relationship Id="rId27" Type="http://schemas.openxmlformats.org/officeDocument/2006/relationships/hyperlink" Target="consultantplus://offline/ref=E78E3BEBF69659A36B414104079126EA88B64D6B6CE2A70447F8BD6A21628CA893E62BDA04D5cA72G" TargetMode="External"/><Relationship Id="rId30" Type="http://schemas.openxmlformats.org/officeDocument/2006/relationships/hyperlink" Target="consultantplus://offline/ref=E78E3BEBF69659A36B414104079126EA88B64D6B6CE2A70447F8BD6A21628CA893E62BDA04D5cA72G" TargetMode="External"/><Relationship Id="rId35" Type="http://schemas.openxmlformats.org/officeDocument/2006/relationships/hyperlink" Target="http://um2003prod2.garant.ru/document?id=12037300&amp;sub=0" TargetMode="External"/><Relationship Id="rId43" Type="http://schemas.openxmlformats.org/officeDocument/2006/relationships/hyperlink" Target="https://docs.cntd.ru/document/573722458" TargetMode="External"/><Relationship Id="rId48" Type="http://schemas.openxmlformats.org/officeDocument/2006/relationships/hyperlink" Target="http://valdayadm.ru/" TargetMode="External"/><Relationship Id="rId56" Type="http://schemas.openxmlformats.org/officeDocument/2006/relationships/hyperlink" Target="consultantplus://offline/ref=8F3BB731765F946D87A85A21AD40C7ADDA24ADE9F37830E2B89DB319FBCCE6O" TargetMode="External"/><Relationship Id="rId8" Type="http://schemas.openxmlformats.org/officeDocument/2006/relationships/image" Target="media/image1.jpeg"/><Relationship Id="rId51" Type="http://schemas.openxmlformats.org/officeDocument/2006/relationships/hyperlink" Target="consultantplus://offline/ref=8F3BB731765F946D87A85A21AD40C7ADDA25AAEAF17430E2B89DB319FBCCE6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F7A5A-40BF-4836-A0CD-C6DD1FE6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172774</Words>
  <Characters>984816</Characters>
  <Application>Microsoft Office Word</Application>
  <DocSecurity>0</DocSecurity>
  <Lines>8206</Lines>
  <Paragraphs>2310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2022-10-26T10:05:00Z</cp:lastPrinted>
  <dcterms:created xsi:type="dcterms:W3CDTF">2022-11-22T04:52:00Z</dcterms:created>
  <dcterms:modified xsi:type="dcterms:W3CDTF">2022-11-22T04:54:00Z</dcterms:modified>
</cp:coreProperties>
</file>