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1F8" w:rsidRDefault="00944691" w:rsidP="00F901F8">
      <w:pPr>
        <w:tabs>
          <w:tab w:val="left" w:pos="5954"/>
        </w:tabs>
        <w:jc w:val="center"/>
        <w:rPr>
          <w:rFonts w:ascii="Arial" w:hAnsi="Arial" w:cs="Arial"/>
          <w:b/>
          <w:sz w:val="16"/>
          <w:szCs w:val="16"/>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27813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9F1" w:rsidRPr="00457FCB" w:rsidRDefault="007529F1" w:rsidP="003962F5">
                            <w:pPr>
                              <w:rPr>
                                <w:rFonts w:ascii="Arial" w:hAnsi="Arial" w:cs="Arial"/>
                                <w:b/>
                                <w:sz w:val="4"/>
                                <w:szCs w:val="4"/>
                              </w:rPr>
                            </w:pPr>
                          </w:p>
                          <w:p w:rsidR="007529F1" w:rsidRPr="007E55DE" w:rsidRDefault="007529F1" w:rsidP="003962F5">
                            <w:pPr>
                              <w:rPr>
                                <w:b/>
                              </w:rPr>
                            </w:pPr>
                            <w:r>
                              <w:rPr>
                                <w:b/>
                              </w:rPr>
                              <w:t xml:space="preserve">58 </w:t>
                            </w:r>
                            <w:r w:rsidRPr="007E55DE">
                              <w:rPr>
                                <w:b/>
                              </w:rPr>
                              <w:t>(</w:t>
                            </w:r>
                            <w:r>
                              <w:rPr>
                                <w:b/>
                              </w:rPr>
                              <w:t>537) от 2 дека</w:t>
                            </w:r>
                            <w:r w:rsidRPr="0021282C">
                              <w:rPr>
                                <w:b/>
                              </w:rPr>
                              <w:t>бря</w:t>
                            </w:r>
                            <w:r>
                              <w:rPr>
                                <w:b/>
                              </w:rPr>
                              <w:t xml:space="preserve">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DHtQ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" filled="f" stroked="f">
                <v:textbox>
                  <w:txbxContent>
                    <w:p w:rsidR="007529F1" w:rsidRPr="00457FCB" w:rsidRDefault="007529F1" w:rsidP="003962F5">
                      <w:pPr>
                        <w:rPr>
                          <w:rFonts w:ascii="Arial" w:hAnsi="Arial" w:cs="Arial"/>
                          <w:b/>
                          <w:sz w:val="4"/>
                          <w:szCs w:val="4"/>
                        </w:rPr>
                      </w:pPr>
                    </w:p>
                    <w:p w:rsidR="007529F1" w:rsidRPr="007E55DE" w:rsidRDefault="007529F1" w:rsidP="003962F5">
                      <w:pPr>
                        <w:rPr>
                          <w:b/>
                        </w:rPr>
                      </w:pPr>
                      <w:r>
                        <w:rPr>
                          <w:b/>
                        </w:rPr>
                        <w:t xml:space="preserve">58 </w:t>
                      </w:r>
                      <w:r w:rsidRPr="007E55DE">
                        <w:rPr>
                          <w:b/>
                        </w:rPr>
                        <w:t>(</w:t>
                      </w:r>
                      <w:r>
                        <w:rPr>
                          <w:b/>
                        </w:rPr>
                        <w:t>537) от 2 дека</w:t>
                      </w:r>
                      <w:r w:rsidRPr="0021282C">
                        <w:rPr>
                          <w:b/>
                        </w:rPr>
                        <w:t>бря</w:t>
                      </w:r>
                      <w:r>
                        <w:rPr>
                          <w:b/>
                        </w:rPr>
                        <w:t xml:space="preserve"> </w:t>
                      </w:r>
                      <w:r w:rsidRPr="007E55DE">
                        <w:rPr>
                          <w:b/>
                        </w:rPr>
                        <w:t>20</w:t>
                      </w:r>
                      <w:r>
                        <w:rPr>
                          <w:b/>
                        </w:rPr>
                        <w:t>22</w:t>
                      </w:r>
                      <w:r w:rsidRPr="007E55DE">
                        <w:rPr>
                          <w:b/>
                        </w:rPr>
                        <w:t xml:space="preserve"> года</w:t>
                      </w:r>
                    </w:p>
                  </w:txbxContent>
                </v:textbox>
              </v:shape>
            </w:pict>
          </mc:Fallback>
        </mc:AlternateContent>
      </w:r>
      <w:r w:rsidR="00EE118A" w:rsidRPr="00F901F8">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r w:rsidR="001C4F4A">
        <w:rPr>
          <w:rFonts w:ascii="Arial" w:hAnsi="Arial" w:cs="Arial"/>
          <w:b/>
          <w:sz w:val="16"/>
          <w:szCs w:val="16"/>
        </w:rPr>
        <w:t>ИНФОРМАЦИОННОЕ СООБЩЕНИЕ</w:t>
      </w:r>
    </w:p>
    <w:p w:rsidR="00F901F8" w:rsidRPr="00F901F8" w:rsidRDefault="00F901F8" w:rsidP="001C4F4A">
      <w:pPr>
        <w:tabs>
          <w:tab w:val="left" w:pos="5954"/>
        </w:tabs>
        <w:ind w:firstLine="284"/>
        <w:jc w:val="both"/>
        <w:rPr>
          <w:rFonts w:ascii="Arial" w:hAnsi="Arial" w:cs="Arial"/>
          <w:b/>
          <w:sz w:val="4"/>
          <w:szCs w:val="4"/>
        </w:rPr>
      </w:pPr>
    </w:p>
    <w:p w:rsidR="005C201C" w:rsidRPr="005C201C" w:rsidRDefault="005C201C" w:rsidP="005C201C">
      <w:pPr>
        <w:ind w:firstLine="284"/>
        <w:jc w:val="both"/>
        <w:rPr>
          <w:rFonts w:ascii="Arial" w:hAnsi="Arial" w:cs="Arial"/>
          <w:sz w:val="16"/>
          <w:szCs w:val="16"/>
        </w:rPr>
      </w:pPr>
      <w:r w:rsidRPr="005C201C">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5C201C" w:rsidRPr="005C201C" w:rsidRDefault="005C201C" w:rsidP="005C201C">
      <w:pPr>
        <w:ind w:firstLine="284"/>
        <w:jc w:val="both"/>
        <w:rPr>
          <w:rFonts w:ascii="Arial" w:hAnsi="Arial" w:cs="Arial"/>
          <w:sz w:val="16"/>
          <w:szCs w:val="16"/>
        </w:rPr>
      </w:pPr>
      <w:r w:rsidRPr="005C201C">
        <w:rPr>
          <w:rFonts w:ascii="Arial" w:hAnsi="Arial" w:cs="Arial"/>
          <w:sz w:val="16"/>
          <w:szCs w:val="16"/>
        </w:rPr>
        <w:t>Российская Федерация, Новгородская область, Валдайский муниципальный район, Костковское сельское поселение, д. Сопки, площадью 516 кв.м, с кадастровым номером 53:03:0929001:129, для приусадебного участка личного подсобного хозяйства. Часть земельного участка ограничена в пользовании в зонах с особыми условиями использования территории ЗОУИТ № 53:03-6.520 – зона охраны искусственных объектов, охранная зона объекта электросетевого хозяйства: «ВЛ-10 кВ ПС Зелёная линия № 4», ЗОУИТ № 53:03-6.1728 – зона публичного сервитута, публичный сервитут объекта электросетевого хозяйства: ВЛ-10 кВ № 4 ПС Ящерово;</w:t>
      </w:r>
    </w:p>
    <w:p w:rsidR="005C201C" w:rsidRPr="005C201C" w:rsidRDefault="005C201C" w:rsidP="005C201C">
      <w:pPr>
        <w:ind w:firstLine="284"/>
        <w:jc w:val="both"/>
        <w:rPr>
          <w:rFonts w:ascii="Arial" w:hAnsi="Arial" w:cs="Arial"/>
          <w:sz w:val="16"/>
          <w:szCs w:val="16"/>
        </w:rPr>
      </w:pPr>
      <w:r w:rsidRPr="005C201C">
        <w:rPr>
          <w:rFonts w:ascii="Arial" w:hAnsi="Arial" w:cs="Arial"/>
          <w:sz w:val="16"/>
          <w:szCs w:val="16"/>
        </w:rPr>
        <w:t>Российская Федерация, Новгородская область, Валдайский муниципальный район, Рощинское сельское поселение, д. Станки, площадью 932 кв.м, для ведения личного подсобного хозяйства (ориентир: данный земельный участок расположен на расстоянии ориентировочно 10 м в юго-западном направлении от земельного участка с кадастровым номером 53:03:1202004:81);</w:t>
      </w:r>
    </w:p>
    <w:p w:rsidR="005C201C" w:rsidRPr="005C201C" w:rsidRDefault="005C201C" w:rsidP="005C201C">
      <w:pPr>
        <w:ind w:firstLine="284"/>
        <w:jc w:val="both"/>
        <w:rPr>
          <w:rFonts w:ascii="Arial" w:hAnsi="Arial" w:cs="Arial"/>
          <w:sz w:val="16"/>
          <w:szCs w:val="16"/>
        </w:rPr>
      </w:pPr>
      <w:r w:rsidRPr="005C201C">
        <w:rPr>
          <w:rFonts w:ascii="Arial" w:hAnsi="Arial" w:cs="Arial"/>
          <w:sz w:val="16"/>
          <w:szCs w:val="16"/>
        </w:rPr>
        <w:t>Российская Федерация, Новгородская область, Валдайский муниципальный район, Яжелбицкое сельское поселение, с. Яжелбицы, площадью 2475 кв.м, для индивидуального жилищного строительства (ориентир: данный земельный участок примыкает с южной стороны к земельному участку с кадастровым номером 53:03:1513006:58);</w:t>
      </w:r>
    </w:p>
    <w:p w:rsidR="005C201C" w:rsidRPr="005C201C" w:rsidRDefault="005C201C" w:rsidP="005C201C">
      <w:pPr>
        <w:ind w:firstLine="284"/>
        <w:jc w:val="both"/>
        <w:rPr>
          <w:rFonts w:ascii="Arial" w:hAnsi="Arial" w:cs="Arial"/>
          <w:sz w:val="16"/>
          <w:szCs w:val="16"/>
        </w:rPr>
      </w:pPr>
      <w:r w:rsidRPr="005C201C">
        <w:rPr>
          <w:rFonts w:ascii="Arial" w:hAnsi="Arial" w:cs="Arial"/>
          <w:sz w:val="16"/>
          <w:szCs w:val="16"/>
        </w:rPr>
        <w:t>Российская Федерация, Новгородская область, Валдайский муниципальный район, Яжелбицкое сельское поселение, с. Яжелбицы, площадью 1976 кв.м, для индивидуального жилищного строительства  (ориентир: данный земельный участок примыкает с юго-западной стороны к земельному участку с кадастровым номером 53:03:1513006:58).</w:t>
      </w:r>
    </w:p>
    <w:p w:rsidR="005C201C" w:rsidRPr="005C201C" w:rsidRDefault="005C201C" w:rsidP="005C201C">
      <w:pPr>
        <w:ind w:firstLine="284"/>
        <w:jc w:val="both"/>
        <w:rPr>
          <w:rFonts w:ascii="Arial" w:hAnsi="Arial" w:cs="Arial"/>
          <w:sz w:val="16"/>
          <w:szCs w:val="16"/>
        </w:rPr>
      </w:pPr>
      <w:r w:rsidRPr="005C201C">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5C201C" w:rsidRPr="005C201C" w:rsidRDefault="005C201C" w:rsidP="005C201C">
      <w:pPr>
        <w:ind w:firstLine="284"/>
        <w:jc w:val="both"/>
        <w:rPr>
          <w:rStyle w:val="apple-style-span"/>
          <w:rFonts w:ascii="Arial" w:hAnsi="Arial" w:cs="Arial"/>
          <w:sz w:val="16"/>
          <w:szCs w:val="16"/>
        </w:rPr>
      </w:pPr>
      <w:r w:rsidRPr="005C201C">
        <w:rPr>
          <w:rFonts w:ascii="Arial" w:hAnsi="Arial" w:cs="Arial"/>
          <w:sz w:val="16"/>
          <w:szCs w:val="16"/>
        </w:rPr>
        <w:t xml:space="preserve">Заявления принимаются в течение тридцати дней со дня опубликования данного сообщения (по 09.01.2023 включительно). </w:t>
      </w:r>
    </w:p>
    <w:p w:rsidR="005C201C" w:rsidRPr="005C201C" w:rsidRDefault="005C201C" w:rsidP="005C201C">
      <w:pPr>
        <w:ind w:firstLine="284"/>
        <w:jc w:val="both"/>
        <w:rPr>
          <w:rFonts w:ascii="Arial" w:hAnsi="Arial" w:cs="Arial"/>
          <w:color w:val="252525"/>
          <w:sz w:val="16"/>
          <w:szCs w:val="16"/>
          <w:shd w:val="clear" w:color="auto" w:fill="FFFFFF"/>
        </w:rPr>
      </w:pPr>
      <w:r w:rsidRPr="005C201C">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 </w:t>
      </w:r>
      <w:r w:rsidRPr="005C201C">
        <w:rPr>
          <w:rStyle w:val="apple-style-span"/>
          <w:rFonts w:ascii="Arial" w:hAnsi="Arial" w:cs="Arial"/>
          <w:sz w:val="16"/>
          <w:szCs w:val="16"/>
          <w:shd w:val="clear" w:color="auto" w:fill="FFFFFF"/>
        </w:rPr>
        <w:t xml:space="preserve">тел.: </w:t>
      </w:r>
      <w:r w:rsidRPr="005C201C">
        <w:rPr>
          <w:rStyle w:val="apple-style-span"/>
          <w:rFonts w:ascii="Arial" w:hAnsi="Arial" w:cs="Arial"/>
          <w:color w:val="252525"/>
          <w:sz w:val="16"/>
          <w:szCs w:val="16"/>
          <w:shd w:val="clear" w:color="auto" w:fill="FFFFFF"/>
        </w:rPr>
        <w:t>8 (816-66) 46-318.</w:t>
      </w:r>
    </w:p>
    <w:p w:rsidR="005C201C" w:rsidRPr="005C201C" w:rsidRDefault="005C201C" w:rsidP="005C201C">
      <w:pPr>
        <w:ind w:firstLine="284"/>
        <w:jc w:val="both"/>
        <w:rPr>
          <w:rFonts w:ascii="Arial" w:hAnsi="Arial" w:cs="Arial"/>
          <w:sz w:val="16"/>
          <w:szCs w:val="16"/>
        </w:rPr>
      </w:pPr>
      <w:r w:rsidRPr="005C201C">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5C201C" w:rsidRPr="005C201C" w:rsidRDefault="005C201C" w:rsidP="005C201C">
      <w:pPr>
        <w:ind w:firstLine="284"/>
        <w:jc w:val="both"/>
        <w:rPr>
          <w:rFonts w:ascii="Arial" w:hAnsi="Arial" w:cs="Arial"/>
          <w:sz w:val="16"/>
          <w:szCs w:val="16"/>
        </w:rPr>
      </w:pPr>
      <w:r w:rsidRPr="005C201C">
        <w:rPr>
          <w:rFonts w:ascii="Arial" w:hAnsi="Arial" w:cs="Arial"/>
          <w:sz w:val="16"/>
          <w:szCs w:val="16"/>
        </w:rPr>
        <w:t>При поступлении двух или более заявлений земельные участки предоставляются на торгах.</w:t>
      </w:r>
    </w:p>
    <w:p w:rsidR="005C201C" w:rsidRPr="005C201C" w:rsidRDefault="005C201C" w:rsidP="005C201C">
      <w:pPr>
        <w:rPr>
          <w:rFonts w:ascii="Arial" w:hAnsi="Arial" w:cs="Arial"/>
          <w:sz w:val="4"/>
          <w:szCs w:val="4"/>
        </w:rPr>
      </w:pPr>
    </w:p>
    <w:p w:rsidR="005C201C" w:rsidRPr="005C201C" w:rsidRDefault="005C201C" w:rsidP="005C201C">
      <w:pPr>
        <w:jc w:val="both"/>
        <w:rPr>
          <w:rFonts w:ascii="Arial" w:hAnsi="Arial" w:cs="Arial"/>
          <w:sz w:val="16"/>
          <w:szCs w:val="16"/>
        </w:rPr>
      </w:pPr>
      <w:r w:rsidRPr="005C201C">
        <w:rPr>
          <w:rFonts w:ascii="Arial" w:hAnsi="Arial" w:cs="Arial"/>
          <w:b/>
          <w:bCs/>
          <w:sz w:val="16"/>
          <w:szCs w:val="16"/>
        </w:rPr>
        <w:t>Председатель комитета</w:t>
      </w:r>
      <w:r w:rsidRPr="005C201C">
        <w:rPr>
          <w:rFonts w:ascii="Arial" w:hAnsi="Arial" w:cs="Arial"/>
          <w:b/>
          <w:bCs/>
          <w:sz w:val="16"/>
          <w:szCs w:val="16"/>
        </w:rPr>
        <w:tab/>
      </w:r>
      <w:r w:rsidRPr="005C201C">
        <w:rPr>
          <w:rFonts w:ascii="Arial" w:hAnsi="Arial" w:cs="Arial"/>
          <w:b/>
          <w:bCs/>
          <w:sz w:val="16"/>
          <w:szCs w:val="16"/>
        </w:rPr>
        <w:tab/>
        <w:t>Е.А. Растригина</w:t>
      </w:r>
    </w:p>
    <w:p w:rsidR="0050210C" w:rsidRPr="005C201C" w:rsidRDefault="0050210C" w:rsidP="0011203E">
      <w:pPr>
        <w:shd w:val="clear" w:color="auto" w:fill="FFFFFF"/>
        <w:suppressAutoHyphens/>
        <w:jc w:val="center"/>
        <w:rPr>
          <w:rFonts w:ascii="Arial" w:hAnsi="Arial" w:cs="Arial"/>
          <w:b/>
          <w:sz w:val="12"/>
          <w:szCs w:val="12"/>
        </w:rPr>
      </w:pPr>
    </w:p>
    <w:p w:rsidR="0050210C" w:rsidRPr="0050210C" w:rsidRDefault="0050210C" w:rsidP="0050210C">
      <w:pPr>
        <w:jc w:val="center"/>
        <w:rPr>
          <w:rFonts w:ascii="Arial" w:hAnsi="Arial" w:cs="Arial"/>
          <w:b/>
          <w:sz w:val="16"/>
          <w:szCs w:val="16"/>
        </w:rPr>
      </w:pPr>
      <w:r w:rsidRPr="0050210C">
        <w:rPr>
          <w:rFonts w:ascii="Arial" w:hAnsi="Arial" w:cs="Arial"/>
          <w:b/>
          <w:sz w:val="16"/>
          <w:szCs w:val="16"/>
        </w:rPr>
        <w:t>СОВЕТ  ДЕПУТАТОВ  ВАЛДАЙСКОГО  ГОРОДСКОГО  ПОСЕЛЕНИЯ</w:t>
      </w:r>
    </w:p>
    <w:p w:rsidR="0050210C" w:rsidRPr="0050210C" w:rsidRDefault="0050210C" w:rsidP="0050210C">
      <w:pPr>
        <w:jc w:val="center"/>
        <w:rPr>
          <w:rFonts w:ascii="Arial" w:hAnsi="Arial" w:cs="Arial"/>
          <w:sz w:val="16"/>
          <w:szCs w:val="16"/>
        </w:rPr>
      </w:pPr>
      <w:r w:rsidRPr="0050210C">
        <w:rPr>
          <w:rFonts w:ascii="Arial" w:hAnsi="Arial" w:cs="Arial"/>
          <w:sz w:val="16"/>
          <w:szCs w:val="16"/>
        </w:rPr>
        <w:t>Р Е Ш Е Н И Е</w:t>
      </w:r>
    </w:p>
    <w:p w:rsidR="0050210C" w:rsidRPr="0050210C" w:rsidRDefault="0050210C" w:rsidP="0050210C">
      <w:pPr>
        <w:jc w:val="center"/>
        <w:rPr>
          <w:rFonts w:ascii="Arial" w:hAnsi="Arial" w:cs="Arial"/>
          <w:b/>
          <w:sz w:val="16"/>
          <w:szCs w:val="16"/>
        </w:rPr>
      </w:pPr>
      <w:r w:rsidRPr="0050210C">
        <w:rPr>
          <w:rFonts w:ascii="Arial" w:hAnsi="Arial" w:cs="Arial"/>
          <w:b/>
          <w:sz w:val="16"/>
          <w:szCs w:val="16"/>
        </w:rPr>
        <w:t>О внесении изменений в решение Совета депутатов</w:t>
      </w:r>
      <w:r w:rsidR="005C201C">
        <w:rPr>
          <w:rFonts w:ascii="Arial" w:hAnsi="Arial" w:cs="Arial"/>
          <w:b/>
          <w:sz w:val="16"/>
          <w:szCs w:val="16"/>
        </w:rPr>
        <w:t xml:space="preserve"> </w:t>
      </w:r>
      <w:r w:rsidRPr="0050210C">
        <w:rPr>
          <w:rFonts w:ascii="Arial" w:hAnsi="Arial" w:cs="Arial"/>
          <w:b/>
          <w:sz w:val="16"/>
          <w:szCs w:val="16"/>
        </w:rPr>
        <w:t>Валдайского городского поселения от 23.12.2021 № 77</w:t>
      </w:r>
    </w:p>
    <w:p w:rsidR="0050210C" w:rsidRPr="0050210C" w:rsidRDefault="0050210C" w:rsidP="0050210C">
      <w:pPr>
        <w:pStyle w:val="ConsNonformat"/>
        <w:ind w:firstLine="284"/>
        <w:jc w:val="both"/>
        <w:rPr>
          <w:rFonts w:ascii="Arial" w:hAnsi="Arial" w:cs="Arial"/>
          <w:b/>
          <w:sz w:val="16"/>
          <w:szCs w:val="16"/>
        </w:rPr>
      </w:pPr>
      <w:r w:rsidRPr="0050210C">
        <w:rPr>
          <w:rFonts w:ascii="Arial" w:hAnsi="Arial" w:cs="Arial"/>
          <w:b/>
          <w:sz w:val="16"/>
          <w:szCs w:val="16"/>
        </w:rPr>
        <w:t>Принято Советом депутатов Валдайского городского поселения 30 ноября 2022 года.</w:t>
      </w:r>
    </w:p>
    <w:p w:rsidR="0050210C" w:rsidRPr="0050210C" w:rsidRDefault="0050210C" w:rsidP="0050210C">
      <w:pPr>
        <w:ind w:firstLine="284"/>
        <w:jc w:val="both"/>
        <w:rPr>
          <w:rFonts w:ascii="Arial" w:hAnsi="Arial" w:cs="Arial"/>
          <w:b/>
          <w:sz w:val="16"/>
          <w:szCs w:val="16"/>
        </w:rPr>
      </w:pPr>
      <w:r w:rsidRPr="0050210C">
        <w:rPr>
          <w:rFonts w:ascii="Arial" w:hAnsi="Arial" w:cs="Arial"/>
          <w:sz w:val="16"/>
          <w:szCs w:val="16"/>
        </w:rPr>
        <w:t xml:space="preserve">Совет депутатов Валдайского городского поселения </w:t>
      </w:r>
      <w:r w:rsidRPr="0050210C">
        <w:rPr>
          <w:rFonts w:ascii="Arial" w:hAnsi="Arial" w:cs="Arial"/>
          <w:b/>
          <w:sz w:val="16"/>
          <w:szCs w:val="16"/>
        </w:rPr>
        <w:t>РЕШИЛ:</w:t>
      </w:r>
    </w:p>
    <w:p w:rsidR="0050210C" w:rsidRPr="0050210C" w:rsidRDefault="0050210C" w:rsidP="0050210C">
      <w:pPr>
        <w:ind w:firstLine="284"/>
        <w:jc w:val="both"/>
        <w:rPr>
          <w:rFonts w:ascii="Arial" w:hAnsi="Arial" w:cs="Arial"/>
          <w:sz w:val="16"/>
          <w:szCs w:val="16"/>
        </w:rPr>
      </w:pPr>
      <w:r w:rsidRPr="0050210C">
        <w:rPr>
          <w:rFonts w:ascii="Arial" w:hAnsi="Arial" w:cs="Arial"/>
          <w:sz w:val="16"/>
          <w:szCs w:val="16"/>
        </w:rPr>
        <w:t xml:space="preserve">1. Внести в решение Совета депутатов Валдайского городского поселения от 23.12.2021 № 77 «О бюджете Валдайского городского поселения на 2022 год и на плановый период 2023-2024 годов» следующие изменения: </w:t>
      </w:r>
    </w:p>
    <w:p w:rsidR="0050210C" w:rsidRPr="0050210C" w:rsidRDefault="0050210C" w:rsidP="0050210C">
      <w:pPr>
        <w:ind w:firstLine="284"/>
        <w:jc w:val="both"/>
        <w:rPr>
          <w:rFonts w:ascii="Arial" w:hAnsi="Arial" w:cs="Arial"/>
          <w:sz w:val="16"/>
          <w:szCs w:val="16"/>
        </w:rPr>
      </w:pPr>
      <w:r w:rsidRPr="0050210C">
        <w:rPr>
          <w:rFonts w:ascii="Arial" w:hAnsi="Arial" w:cs="Arial"/>
          <w:sz w:val="16"/>
          <w:szCs w:val="16"/>
        </w:rPr>
        <w:t>1.1. Изложить пункт 1 в редакции:</w:t>
      </w:r>
    </w:p>
    <w:p w:rsidR="0050210C" w:rsidRPr="0050210C" w:rsidRDefault="0050210C" w:rsidP="0050210C">
      <w:pPr>
        <w:ind w:firstLine="284"/>
        <w:jc w:val="both"/>
        <w:rPr>
          <w:rFonts w:ascii="Arial" w:hAnsi="Arial" w:cs="Arial"/>
          <w:sz w:val="16"/>
          <w:szCs w:val="16"/>
        </w:rPr>
      </w:pPr>
      <w:r w:rsidRPr="0050210C">
        <w:rPr>
          <w:rFonts w:ascii="Arial" w:hAnsi="Arial" w:cs="Arial"/>
          <w:sz w:val="16"/>
          <w:szCs w:val="16"/>
        </w:rPr>
        <w:t>«Утвердить основные характеристики бюджета Валдайского городского поселения на 2022 год:</w:t>
      </w:r>
    </w:p>
    <w:p w:rsidR="0050210C" w:rsidRPr="0050210C" w:rsidRDefault="0050210C" w:rsidP="0050210C">
      <w:pPr>
        <w:tabs>
          <w:tab w:val="left" w:pos="0"/>
        </w:tabs>
        <w:ind w:firstLine="284"/>
        <w:jc w:val="both"/>
        <w:rPr>
          <w:rFonts w:ascii="Arial" w:hAnsi="Arial" w:cs="Arial"/>
          <w:sz w:val="16"/>
          <w:szCs w:val="16"/>
        </w:rPr>
      </w:pPr>
      <w:r w:rsidRPr="0050210C">
        <w:rPr>
          <w:rFonts w:ascii="Arial" w:hAnsi="Arial" w:cs="Arial"/>
          <w:sz w:val="16"/>
          <w:szCs w:val="16"/>
        </w:rPr>
        <w:t xml:space="preserve">прогнозируемый общий объем доходов бюджета Валдайского городского поселения в сумме 162 705 056 </w:t>
      </w:r>
      <w:r w:rsidRPr="0050210C">
        <w:rPr>
          <w:rFonts w:ascii="Arial" w:hAnsi="Arial" w:cs="Arial"/>
          <w:color w:val="000000"/>
          <w:sz w:val="16"/>
          <w:szCs w:val="16"/>
        </w:rPr>
        <w:t>рублей 03 копейки</w:t>
      </w:r>
      <w:r w:rsidRPr="0050210C">
        <w:rPr>
          <w:rFonts w:ascii="Arial" w:hAnsi="Arial" w:cs="Arial"/>
          <w:sz w:val="16"/>
          <w:szCs w:val="16"/>
        </w:rPr>
        <w:t>;</w:t>
      </w:r>
    </w:p>
    <w:p w:rsidR="0050210C" w:rsidRPr="0050210C" w:rsidRDefault="0050210C" w:rsidP="0050210C">
      <w:pPr>
        <w:tabs>
          <w:tab w:val="left" w:pos="0"/>
        </w:tabs>
        <w:ind w:firstLine="284"/>
        <w:jc w:val="both"/>
        <w:rPr>
          <w:rFonts w:ascii="Arial" w:hAnsi="Arial" w:cs="Arial"/>
          <w:sz w:val="16"/>
          <w:szCs w:val="16"/>
        </w:rPr>
      </w:pPr>
      <w:r w:rsidRPr="0050210C">
        <w:rPr>
          <w:rFonts w:ascii="Arial" w:hAnsi="Arial" w:cs="Arial"/>
          <w:sz w:val="16"/>
          <w:szCs w:val="16"/>
        </w:rPr>
        <w:t>общий объем расходов бюджета Валдайского городского поселения в сумме 200 506 538 рублей 94 копейки;</w:t>
      </w:r>
    </w:p>
    <w:p w:rsidR="0050210C" w:rsidRPr="0050210C" w:rsidRDefault="0050210C" w:rsidP="0050210C">
      <w:pPr>
        <w:ind w:firstLine="284"/>
        <w:jc w:val="both"/>
        <w:rPr>
          <w:rFonts w:ascii="Arial" w:hAnsi="Arial" w:cs="Arial"/>
          <w:sz w:val="16"/>
          <w:szCs w:val="16"/>
        </w:rPr>
      </w:pPr>
      <w:r w:rsidRPr="0050210C">
        <w:rPr>
          <w:rFonts w:ascii="Arial" w:hAnsi="Arial" w:cs="Arial"/>
          <w:sz w:val="16"/>
          <w:szCs w:val="16"/>
        </w:rPr>
        <w:t>прогнозируемый дефицит бюджета Валдайского городского поселения в сумме 37 801 482 рубля 91 копейка».</w:t>
      </w:r>
    </w:p>
    <w:p w:rsidR="0050210C" w:rsidRPr="0050210C" w:rsidRDefault="0050210C" w:rsidP="0050210C">
      <w:pPr>
        <w:ind w:firstLine="284"/>
        <w:jc w:val="both"/>
        <w:rPr>
          <w:rFonts w:ascii="Arial" w:hAnsi="Arial" w:cs="Arial"/>
          <w:sz w:val="16"/>
          <w:szCs w:val="16"/>
        </w:rPr>
      </w:pPr>
      <w:r w:rsidRPr="0050210C">
        <w:rPr>
          <w:rFonts w:ascii="Arial" w:hAnsi="Arial" w:cs="Arial"/>
          <w:sz w:val="16"/>
          <w:szCs w:val="16"/>
        </w:rPr>
        <w:t>1.2 Изложить пункт 2 в редакции:</w:t>
      </w:r>
    </w:p>
    <w:p w:rsidR="0050210C" w:rsidRPr="0050210C" w:rsidRDefault="0050210C" w:rsidP="0050210C">
      <w:pPr>
        <w:pStyle w:val="ConsPlusNormal"/>
        <w:widowControl/>
        <w:suppressAutoHyphens/>
        <w:ind w:firstLine="284"/>
        <w:jc w:val="both"/>
        <w:rPr>
          <w:sz w:val="16"/>
          <w:szCs w:val="16"/>
        </w:rPr>
      </w:pPr>
      <w:r w:rsidRPr="0050210C">
        <w:rPr>
          <w:sz w:val="16"/>
          <w:szCs w:val="16"/>
        </w:rPr>
        <w:t>Утвердить основные характеристики бюджета Валдайского городского поселения на 2023 год и на 2024 год:</w:t>
      </w:r>
    </w:p>
    <w:p w:rsidR="0050210C" w:rsidRPr="0050210C" w:rsidRDefault="0050210C" w:rsidP="0050210C">
      <w:pPr>
        <w:suppressAutoHyphens/>
        <w:ind w:firstLine="284"/>
        <w:jc w:val="both"/>
        <w:rPr>
          <w:rFonts w:ascii="Arial" w:hAnsi="Arial" w:cs="Arial"/>
          <w:sz w:val="16"/>
          <w:szCs w:val="16"/>
        </w:rPr>
      </w:pPr>
      <w:r w:rsidRPr="0050210C">
        <w:rPr>
          <w:rFonts w:ascii="Arial" w:hAnsi="Arial" w:cs="Arial"/>
          <w:sz w:val="16"/>
          <w:szCs w:val="16"/>
        </w:rPr>
        <w:t>прогнозируемый общий объем доходов бюджета Валдайского городского поселения на 2023 год в сумме 143 054 940 рублей 00 копеек и на 2024 год в сумме 193 697 680 рублей 00 копеек;</w:t>
      </w:r>
    </w:p>
    <w:p w:rsidR="0050210C" w:rsidRPr="0050210C" w:rsidRDefault="0050210C" w:rsidP="0050210C">
      <w:pPr>
        <w:pStyle w:val="ConsPlusNormal"/>
        <w:widowControl/>
        <w:ind w:firstLine="284"/>
        <w:jc w:val="both"/>
        <w:rPr>
          <w:sz w:val="16"/>
          <w:szCs w:val="16"/>
        </w:rPr>
      </w:pPr>
      <w:r w:rsidRPr="0050210C">
        <w:rPr>
          <w:sz w:val="16"/>
          <w:szCs w:val="16"/>
        </w:rPr>
        <w:t>общий объем расходов бюджета Валдайского городского поселения на 2023 год в сумме 144 534 232 рубля 83 копейки, в том числе условно утвержденные расходы в сумме 1 484 623 рубля 97 копеек, и на 2024 год в сумме 169 315 478 рублей 85 копеек, в том числе условно утвержденные расходы в сумме 1 736 032 рубля 33 копейки;</w:t>
      </w:r>
    </w:p>
    <w:p w:rsidR="0050210C" w:rsidRPr="0050210C" w:rsidRDefault="0050210C" w:rsidP="0050210C">
      <w:pPr>
        <w:suppressAutoHyphens/>
        <w:ind w:firstLine="284"/>
        <w:jc w:val="both"/>
        <w:rPr>
          <w:rFonts w:ascii="Arial" w:hAnsi="Arial" w:cs="Arial"/>
          <w:sz w:val="16"/>
          <w:szCs w:val="16"/>
        </w:rPr>
      </w:pPr>
      <w:r w:rsidRPr="0050210C">
        <w:rPr>
          <w:rFonts w:ascii="Arial" w:hAnsi="Arial" w:cs="Arial"/>
          <w:sz w:val="16"/>
          <w:szCs w:val="16"/>
        </w:rPr>
        <w:t>прогнозируемый дефицит бюджета Валдайского городского поселения на 2023 год в сумме 1 479 292 рубля 83 копейки;</w:t>
      </w:r>
    </w:p>
    <w:p w:rsidR="0050210C" w:rsidRPr="0050210C" w:rsidRDefault="0050210C" w:rsidP="0050210C">
      <w:pPr>
        <w:suppressAutoHyphens/>
        <w:ind w:firstLine="284"/>
        <w:jc w:val="both"/>
        <w:rPr>
          <w:rFonts w:ascii="Arial" w:hAnsi="Arial" w:cs="Arial"/>
          <w:sz w:val="16"/>
          <w:szCs w:val="16"/>
        </w:rPr>
      </w:pPr>
      <w:r w:rsidRPr="0050210C">
        <w:rPr>
          <w:rFonts w:ascii="Arial" w:hAnsi="Arial" w:cs="Arial"/>
          <w:sz w:val="16"/>
          <w:szCs w:val="16"/>
        </w:rPr>
        <w:t>прогнозируемый профицит  на 2024 год в сумме 24 382 201 рубль 15 копеек.</w:t>
      </w:r>
    </w:p>
    <w:p w:rsidR="0050210C" w:rsidRPr="0050210C" w:rsidRDefault="0050210C" w:rsidP="0050210C">
      <w:pPr>
        <w:suppressAutoHyphens/>
        <w:ind w:firstLine="284"/>
        <w:jc w:val="both"/>
        <w:rPr>
          <w:rFonts w:ascii="Arial" w:hAnsi="Arial" w:cs="Arial"/>
          <w:sz w:val="16"/>
          <w:szCs w:val="16"/>
        </w:rPr>
      </w:pPr>
      <w:r w:rsidRPr="0050210C">
        <w:rPr>
          <w:rFonts w:ascii="Arial" w:hAnsi="Arial" w:cs="Arial"/>
          <w:sz w:val="16"/>
          <w:szCs w:val="16"/>
        </w:rPr>
        <w:t>1.3. Изложить пункт 8 в редакции:</w:t>
      </w:r>
    </w:p>
    <w:p w:rsidR="0050210C" w:rsidRPr="0050210C" w:rsidRDefault="0050210C" w:rsidP="0050210C">
      <w:pPr>
        <w:suppressAutoHyphens/>
        <w:ind w:firstLine="284"/>
        <w:jc w:val="both"/>
        <w:rPr>
          <w:rFonts w:ascii="Arial" w:hAnsi="Arial" w:cs="Arial"/>
          <w:sz w:val="16"/>
          <w:szCs w:val="16"/>
        </w:rPr>
      </w:pPr>
      <w:r w:rsidRPr="0050210C">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2022 год в сумме 101 809 972 рубля 03 копейки, на 2023 год в сумме 83 664 650 рублей 00 копеек и на 2024 год в сумме 132 858 800 рублей 00 копеек согласно приложению 9 к настоящему решению».</w:t>
      </w:r>
    </w:p>
    <w:p w:rsidR="0050210C" w:rsidRPr="0050210C" w:rsidRDefault="0050210C" w:rsidP="0050210C">
      <w:pPr>
        <w:ind w:firstLine="284"/>
        <w:jc w:val="both"/>
        <w:rPr>
          <w:rFonts w:ascii="Arial" w:hAnsi="Arial" w:cs="Arial"/>
          <w:sz w:val="16"/>
          <w:szCs w:val="16"/>
        </w:rPr>
      </w:pPr>
      <w:r w:rsidRPr="0050210C">
        <w:rPr>
          <w:rFonts w:ascii="Arial" w:hAnsi="Arial" w:cs="Arial"/>
          <w:sz w:val="16"/>
          <w:szCs w:val="16"/>
        </w:rPr>
        <w:t>1.3. Изложить приложения 1, 2, 6, 7, 8, 9 в прилагаемой редакции.</w:t>
      </w:r>
    </w:p>
    <w:p w:rsidR="0050210C" w:rsidRPr="0050210C" w:rsidRDefault="0050210C" w:rsidP="0050210C">
      <w:pPr>
        <w:ind w:firstLine="284"/>
        <w:jc w:val="both"/>
        <w:rPr>
          <w:rFonts w:ascii="Arial" w:hAnsi="Arial" w:cs="Arial"/>
          <w:b/>
          <w:sz w:val="16"/>
          <w:szCs w:val="16"/>
        </w:rPr>
      </w:pPr>
      <w:r w:rsidRPr="0050210C">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50210C" w:rsidRPr="0050210C" w:rsidRDefault="0050210C" w:rsidP="0050210C">
      <w:pPr>
        <w:pStyle w:val="ConsNormal"/>
        <w:ind w:firstLine="0"/>
        <w:rPr>
          <w:rFonts w:cs="Arial"/>
          <w:b/>
          <w:sz w:val="4"/>
          <w:szCs w:val="4"/>
        </w:rPr>
      </w:pPr>
    </w:p>
    <w:p w:rsidR="0050210C" w:rsidRPr="0050210C" w:rsidRDefault="0050210C" w:rsidP="0050210C">
      <w:pPr>
        <w:pStyle w:val="ConsNormal"/>
        <w:ind w:firstLine="0"/>
        <w:rPr>
          <w:rFonts w:cs="Arial"/>
          <w:b/>
          <w:sz w:val="16"/>
          <w:szCs w:val="16"/>
        </w:rPr>
      </w:pPr>
      <w:r w:rsidRPr="0050210C">
        <w:rPr>
          <w:rFonts w:cs="Arial"/>
          <w:b/>
          <w:sz w:val="16"/>
          <w:szCs w:val="16"/>
        </w:rPr>
        <w:t>Глава Валдайского городского поселения, председатель Совета</w:t>
      </w:r>
    </w:p>
    <w:p w:rsidR="0050210C" w:rsidRPr="0050210C" w:rsidRDefault="0050210C" w:rsidP="0050210C">
      <w:pPr>
        <w:pStyle w:val="ConsNormal"/>
        <w:ind w:firstLine="0"/>
        <w:rPr>
          <w:rFonts w:cs="Arial"/>
          <w:b/>
          <w:sz w:val="16"/>
          <w:szCs w:val="16"/>
        </w:rPr>
      </w:pPr>
      <w:r w:rsidRPr="0050210C">
        <w:rPr>
          <w:rFonts w:cs="Arial"/>
          <w:b/>
          <w:sz w:val="16"/>
          <w:szCs w:val="16"/>
        </w:rPr>
        <w:t xml:space="preserve">депутатов Валдайского городскогопоселения                                      </w:t>
      </w:r>
      <w:r w:rsidR="005C201C">
        <w:rPr>
          <w:rFonts w:cs="Arial"/>
          <w:b/>
          <w:sz w:val="16"/>
          <w:szCs w:val="16"/>
        </w:rPr>
        <w:t xml:space="preserve">              </w:t>
      </w:r>
      <w:r w:rsidRPr="0050210C">
        <w:rPr>
          <w:rFonts w:cs="Arial"/>
          <w:b/>
          <w:sz w:val="16"/>
          <w:szCs w:val="16"/>
        </w:rPr>
        <w:t xml:space="preserve">           В.П. Литвиненко</w:t>
      </w:r>
    </w:p>
    <w:p w:rsidR="0050210C" w:rsidRPr="0050210C" w:rsidRDefault="0050210C" w:rsidP="0050210C">
      <w:pPr>
        <w:pStyle w:val="ConsNormal"/>
        <w:ind w:firstLine="0"/>
        <w:jc w:val="both"/>
        <w:rPr>
          <w:rFonts w:cs="Arial"/>
          <w:b/>
          <w:sz w:val="4"/>
          <w:szCs w:val="4"/>
        </w:rPr>
      </w:pPr>
    </w:p>
    <w:p w:rsidR="0050210C" w:rsidRPr="0050210C" w:rsidRDefault="0050210C" w:rsidP="0050210C">
      <w:pPr>
        <w:pStyle w:val="ConsNormal"/>
        <w:ind w:firstLine="0"/>
        <w:jc w:val="both"/>
        <w:rPr>
          <w:rFonts w:cs="Arial"/>
          <w:b/>
          <w:sz w:val="16"/>
          <w:szCs w:val="16"/>
        </w:rPr>
      </w:pPr>
      <w:r w:rsidRPr="0050210C">
        <w:rPr>
          <w:rFonts w:cs="Arial"/>
          <w:color w:val="000000"/>
          <w:sz w:val="16"/>
          <w:szCs w:val="16"/>
        </w:rPr>
        <w:t>«30» ноября</w:t>
      </w:r>
      <w:r w:rsidRPr="0050210C">
        <w:rPr>
          <w:rFonts w:cs="Arial"/>
          <w:b/>
          <w:color w:val="000000"/>
          <w:sz w:val="16"/>
          <w:szCs w:val="16"/>
        </w:rPr>
        <w:t xml:space="preserve"> </w:t>
      </w:r>
      <w:r w:rsidRPr="0050210C">
        <w:rPr>
          <w:rFonts w:cs="Arial"/>
          <w:color w:val="000000"/>
          <w:sz w:val="16"/>
          <w:szCs w:val="16"/>
        </w:rPr>
        <w:t>2022 года № 132</w:t>
      </w:r>
    </w:p>
    <w:p w:rsidR="0050210C" w:rsidRPr="0050210C" w:rsidRDefault="0050210C" w:rsidP="0050210C">
      <w:pPr>
        <w:shd w:val="clear" w:color="auto" w:fill="FFFFFF"/>
        <w:suppressAutoHyphens/>
        <w:ind w:left="7938"/>
        <w:jc w:val="center"/>
        <w:rPr>
          <w:rFonts w:ascii="Arial" w:hAnsi="Arial" w:cs="Arial"/>
          <w:sz w:val="12"/>
          <w:szCs w:val="12"/>
        </w:rPr>
      </w:pPr>
      <w:r w:rsidRPr="0050210C">
        <w:rPr>
          <w:rFonts w:ascii="Arial" w:hAnsi="Arial" w:cs="Arial"/>
          <w:sz w:val="12"/>
          <w:szCs w:val="12"/>
        </w:rPr>
        <w:t>Приложение 1</w:t>
      </w:r>
    </w:p>
    <w:p w:rsidR="0050210C" w:rsidRPr="0050210C" w:rsidRDefault="0050210C" w:rsidP="0050210C">
      <w:pPr>
        <w:shd w:val="clear" w:color="auto" w:fill="FFFFFF"/>
        <w:suppressAutoHyphens/>
        <w:ind w:left="7938"/>
        <w:jc w:val="center"/>
        <w:rPr>
          <w:rFonts w:ascii="Arial" w:hAnsi="Arial" w:cs="Arial"/>
          <w:sz w:val="12"/>
          <w:szCs w:val="12"/>
        </w:rPr>
      </w:pPr>
      <w:r w:rsidRPr="0050210C">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2022 год и на плановый период 2023 и 2024 годов" от 23.12.2021 № 77 (в редакции решения Совета депутатов Валдайского городского поселения от 30.11.2022 № 132)</w:t>
      </w:r>
    </w:p>
    <w:p w:rsidR="0050210C" w:rsidRDefault="0050210C" w:rsidP="0011203E">
      <w:pPr>
        <w:shd w:val="clear" w:color="auto" w:fill="FFFFFF"/>
        <w:suppressAutoHyphens/>
        <w:jc w:val="center"/>
        <w:rPr>
          <w:rFonts w:ascii="Arial" w:hAnsi="Arial" w:cs="Arial"/>
          <w:b/>
          <w:sz w:val="16"/>
          <w:szCs w:val="16"/>
        </w:rPr>
      </w:pPr>
      <w:r w:rsidRPr="0050210C">
        <w:rPr>
          <w:rFonts w:ascii="Arial" w:hAnsi="Arial" w:cs="Arial"/>
          <w:b/>
          <w:sz w:val="16"/>
          <w:szCs w:val="16"/>
        </w:rPr>
        <w:t>Прогнозируемые поступления доходов в бюджет г</w:t>
      </w:r>
      <w:r>
        <w:rPr>
          <w:rFonts w:ascii="Arial" w:hAnsi="Arial" w:cs="Arial"/>
          <w:b/>
          <w:sz w:val="16"/>
          <w:szCs w:val="16"/>
        </w:rPr>
        <w:t>ородского поселения на 2022 год</w:t>
      </w:r>
      <w:r w:rsidRPr="0050210C">
        <w:rPr>
          <w:rFonts w:ascii="Arial" w:hAnsi="Arial" w:cs="Arial"/>
          <w:b/>
          <w:sz w:val="16"/>
          <w:szCs w:val="16"/>
        </w:rPr>
        <w:t xml:space="preserve"> и на плановый период 2023 и 2024 годов</w:t>
      </w:r>
    </w:p>
    <w:p w:rsidR="0050210C" w:rsidRPr="0050210C" w:rsidRDefault="0050210C" w:rsidP="0050210C">
      <w:pPr>
        <w:shd w:val="clear" w:color="auto" w:fill="FFFFFF"/>
        <w:suppressAutoHyphens/>
        <w:jc w:val="right"/>
        <w:rPr>
          <w:rFonts w:ascii="Arial" w:hAnsi="Arial" w:cs="Arial"/>
          <w:sz w:val="12"/>
          <w:szCs w:val="12"/>
        </w:rPr>
      </w:pPr>
      <w:r w:rsidRPr="0050210C">
        <w:rPr>
          <w:rFonts w:ascii="Arial" w:hAnsi="Arial" w:cs="Arial"/>
          <w:sz w:val="12"/>
          <w:szCs w:val="12"/>
        </w:rPr>
        <w:t>(руб.)</w:t>
      </w:r>
    </w:p>
    <w:tbl>
      <w:tblPr>
        <w:tblW w:w="0" w:type="auto"/>
        <w:tblLayout w:type="fixed"/>
        <w:tblCellMar>
          <w:left w:w="0" w:type="dxa"/>
          <w:right w:w="0" w:type="dxa"/>
        </w:tblCellMar>
        <w:tblLook w:val="04A0" w:firstRow="1" w:lastRow="0" w:firstColumn="1" w:lastColumn="0" w:noHBand="0" w:noVBand="1"/>
      </w:tblPr>
      <w:tblGrid>
        <w:gridCol w:w="7235"/>
        <w:gridCol w:w="283"/>
        <w:gridCol w:w="709"/>
        <w:gridCol w:w="283"/>
        <w:gridCol w:w="303"/>
        <w:gridCol w:w="845"/>
        <w:gridCol w:w="845"/>
        <w:gridCol w:w="845"/>
      </w:tblGrid>
      <w:tr w:rsidR="0052619B" w:rsidRPr="0050210C" w:rsidTr="007529F1">
        <w:trPr>
          <w:trHeight w:val="20"/>
        </w:trPr>
        <w:tc>
          <w:tcPr>
            <w:tcW w:w="7235"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0210C" w:rsidRPr="0050210C" w:rsidRDefault="0050210C" w:rsidP="0050210C">
            <w:pPr>
              <w:jc w:val="center"/>
              <w:rPr>
                <w:rFonts w:ascii="Arial" w:hAnsi="Arial" w:cs="Arial"/>
                <w:b/>
                <w:bCs/>
                <w:color w:val="000000"/>
                <w:sz w:val="12"/>
                <w:szCs w:val="12"/>
              </w:rPr>
            </w:pPr>
            <w:r w:rsidRPr="0050210C">
              <w:rPr>
                <w:rFonts w:ascii="Arial" w:hAnsi="Arial" w:cs="Arial"/>
                <w:b/>
                <w:bCs/>
                <w:color w:val="000000"/>
                <w:sz w:val="12"/>
                <w:szCs w:val="12"/>
              </w:rPr>
              <w:t>Наименование</w:t>
            </w:r>
          </w:p>
        </w:tc>
        <w:tc>
          <w:tcPr>
            <w:tcW w:w="1578" w:type="dxa"/>
            <w:gridSpan w:val="4"/>
            <w:tcBorders>
              <w:top w:val="single" w:sz="4" w:space="0" w:color="auto"/>
              <w:left w:val="nil"/>
              <w:bottom w:val="single" w:sz="4" w:space="0" w:color="auto"/>
              <w:right w:val="single" w:sz="4" w:space="0" w:color="000000"/>
            </w:tcBorders>
            <w:shd w:val="clear" w:color="000000" w:fill="FFFFFF"/>
            <w:vAlign w:val="center"/>
            <w:hideMark/>
          </w:tcPr>
          <w:p w:rsidR="0050210C" w:rsidRPr="0050210C" w:rsidRDefault="0050210C" w:rsidP="0050210C">
            <w:pPr>
              <w:jc w:val="center"/>
              <w:rPr>
                <w:rFonts w:ascii="Arial" w:hAnsi="Arial" w:cs="Arial"/>
                <w:b/>
                <w:bCs/>
                <w:sz w:val="12"/>
                <w:szCs w:val="12"/>
              </w:rPr>
            </w:pPr>
            <w:r w:rsidRPr="0050210C">
              <w:rPr>
                <w:rFonts w:ascii="Arial" w:hAnsi="Arial" w:cs="Arial"/>
                <w:b/>
                <w:bCs/>
                <w:sz w:val="12"/>
                <w:szCs w:val="12"/>
              </w:rPr>
              <w:t xml:space="preserve">Код бюджетной классификации </w:t>
            </w:r>
          </w:p>
        </w:tc>
        <w:tc>
          <w:tcPr>
            <w:tcW w:w="845" w:type="dxa"/>
            <w:tcBorders>
              <w:top w:val="single" w:sz="4" w:space="0" w:color="auto"/>
              <w:left w:val="nil"/>
              <w:bottom w:val="single" w:sz="4" w:space="0" w:color="000000"/>
              <w:right w:val="single" w:sz="4" w:space="0" w:color="000000"/>
            </w:tcBorders>
            <w:shd w:val="clear" w:color="000000" w:fill="FFFFFF"/>
            <w:vAlign w:val="center"/>
            <w:hideMark/>
          </w:tcPr>
          <w:p w:rsidR="0050210C" w:rsidRDefault="0050210C" w:rsidP="0050210C">
            <w:pPr>
              <w:jc w:val="center"/>
              <w:rPr>
                <w:rFonts w:ascii="Arial" w:hAnsi="Arial" w:cs="Arial"/>
                <w:b/>
                <w:bCs/>
                <w:color w:val="000000"/>
                <w:sz w:val="12"/>
                <w:szCs w:val="12"/>
              </w:rPr>
            </w:pPr>
            <w:r w:rsidRPr="0050210C">
              <w:rPr>
                <w:rFonts w:ascii="Arial" w:hAnsi="Arial" w:cs="Arial"/>
                <w:b/>
                <w:bCs/>
                <w:color w:val="000000"/>
                <w:sz w:val="12"/>
                <w:szCs w:val="12"/>
              </w:rPr>
              <w:t xml:space="preserve">Сумма на </w:t>
            </w:r>
          </w:p>
          <w:p w:rsidR="0050210C" w:rsidRPr="0050210C" w:rsidRDefault="0050210C" w:rsidP="0050210C">
            <w:pPr>
              <w:jc w:val="center"/>
              <w:rPr>
                <w:rFonts w:ascii="Arial" w:hAnsi="Arial" w:cs="Arial"/>
                <w:b/>
                <w:bCs/>
                <w:color w:val="000000"/>
                <w:sz w:val="12"/>
                <w:szCs w:val="12"/>
              </w:rPr>
            </w:pPr>
            <w:r w:rsidRPr="0050210C">
              <w:rPr>
                <w:rFonts w:ascii="Arial" w:hAnsi="Arial" w:cs="Arial"/>
                <w:b/>
                <w:bCs/>
                <w:color w:val="000000"/>
                <w:sz w:val="12"/>
                <w:szCs w:val="12"/>
              </w:rPr>
              <w:t>2022 год</w:t>
            </w:r>
          </w:p>
        </w:tc>
        <w:tc>
          <w:tcPr>
            <w:tcW w:w="845" w:type="dxa"/>
            <w:tcBorders>
              <w:top w:val="single" w:sz="4" w:space="0" w:color="auto"/>
              <w:left w:val="nil"/>
              <w:bottom w:val="single" w:sz="4" w:space="0" w:color="000000"/>
              <w:right w:val="single" w:sz="4" w:space="0" w:color="000000"/>
            </w:tcBorders>
            <w:shd w:val="clear" w:color="000000" w:fill="FFFFFF"/>
            <w:vAlign w:val="center"/>
            <w:hideMark/>
          </w:tcPr>
          <w:p w:rsidR="0050210C" w:rsidRDefault="0050210C" w:rsidP="0050210C">
            <w:pPr>
              <w:jc w:val="center"/>
              <w:rPr>
                <w:rFonts w:ascii="Arial" w:hAnsi="Arial" w:cs="Arial"/>
                <w:b/>
                <w:bCs/>
                <w:color w:val="000000"/>
                <w:sz w:val="12"/>
                <w:szCs w:val="12"/>
              </w:rPr>
            </w:pPr>
            <w:r w:rsidRPr="0050210C">
              <w:rPr>
                <w:rFonts w:ascii="Arial" w:hAnsi="Arial" w:cs="Arial"/>
                <w:b/>
                <w:bCs/>
                <w:color w:val="000000"/>
                <w:sz w:val="12"/>
                <w:szCs w:val="12"/>
              </w:rPr>
              <w:t xml:space="preserve">Сумма на </w:t>
            </w:r>
          </w:p>
          <w:p w:rsidR="0050210C" w:rsidRPr="0050210C" w:rsidRDefault="0050210C" w:rsidP="0050210C">
            <w:pPr>
              <w:jc w:val="center"/>
              <w:rPr>
                <w:rFonts w:ascii="Arial" w:hAnsi="Arial" w:cs="Arial"/>
                <w:b/>
                <w:bCs/>
                <w:color w:val="000000"/>
                <w:sz w:val="12"/>
                <w:szCs w:val="12"/>
              </w:rPr>
            </w:pPr>
            <w:r w:rsidRPr="0050210C">
              <w:rPr>
                <w:rFonts w:ascii="Arial" w:hAnsi="Arial" w:cs="Arial"/>
                <w:b/>
                <w:bCs/>
                <w:color w:val="000000"/>
                <w:sz w:val="12"/>
                <w:szCs w:val="12"/>
              </w:rPr>
              <w:t>2023 год</w:t>
            </w:r>
          </w:p>
        </w:tc>
        <w:tc>
          <w:tcPr>
            <w:tcW w:w="845" w:type="dxa"/>
            <w:tcBorders>
              <w:top w:val="single" w:sz="4" w:space="0" w:color="auto"/>
              <w:left w:val="nil"/>
              <w:bottom w:val="single" w:sz="4" w:space="0" w:color="000000"/>
              <w:right w:val="single" w:sz="4" w:space="0" w:color="auto"/>
            </w:tcBorders>
            <w:shd w:val="clear" w:color="000000" w:fill="FFFFFF"/>
            <w:vAlign w:val="center"/>
            <w:hideMark/>
          </w:tcPr>
          <w:p w:rsidR="0050210C" w:rsidRDefault="0050210C" w:rsidP="0050210C">
            <w:pPr>
              <w:jc w:val="center"/>
              <w:rPr>
                <w:rFonts w:ascii="Arial" w:hAnsi="Arial" w:cs="Arial"/>
                <w:b/>
                <w:bCs/>
                <w:color w:val="000000"/>
                <w:sz w:val="12"/>
                <w:szCs w:val="12"/>
              </w:rPr>
            </w:pPr>
            <w:r w:rsidRPr="0050210C">
              <w:rPr>
                <w:rFonts w:ascii="Arial" w:hAnsi="Arial" w:cs="Arial"/>
                <w:b/>
                <w:bCs/>
                <w:color w:val="000000"/>
                <w:sz w:val="12"/>
                <w:szCs w:val="12"/>
              </w:rPr>
              <w:t xml:space="preserve">Сумма на </w:t>
            </w:r>
          </w:p>
          <w:p w:rsidR="0050210C" w:rsidRPr="0050210C" w:rsidRDefault="0050210C" w:rsidP="0050210C">
            <w:pPr>
              <w:jc w:val="center"/>
              <w:rPr>
                <w:rFonts w:ascii="Arial" w:hAnsi="Arial" w:cs="Arial"/>
                <w:b/>
                <w:bCs/>
                <w:color w:val="000000"/>
                <w:sz w:val="12"/>
                <w:szCs w:val="12"/>
              </w:rPr>
            </w:pPr>
            <w:r w:rsidRPr="0050210C">
              <w:rPr>
                <w:rFonts w:ascii="Arial" w:hAnsi="Arial" w:cs="Arial"/>
                <w:b/>
                <w:bCs/>
                <w:color w:val="000000"/>
                <w:sz w:val="12"/>
                <w:szCs w:val="12"/>
              </w:rPr>
              <w:t>2024 год</w:t>
            </w:r>
          </w:p>
        </w:tc>
      </w:tr>
      <w:tr w:rsidR="0052619B" w:rsidRPr="0050210C" w:rsidTr="007529F1">
        <w:trPr>
          <w:trHeight w:val="20"/>
        </w:trPr>
        <w:tc>
          <w:tcPr>
            <w:tcW w:w="7235" w:type="dxa"/>
            <w:tcBorders>
              <w:top w:val="nil"/>
              <w:left w:val="single" w:sz="4" w:space="0" w:color="auto"/>
              <w:bottom w:val="single" w:sz="4" w:space="0" w:color="auto"/>
              <w:right w:val="single" w:sz="4" w:space="0" w:color="000000"/>
            </w:tcBorders>
            <w:shd w:val="clear" w:color="000000" w:fill="FFFFFF"/>
            <w:hideMark/>
          </w:tcPr>
          <w:p w:rsidR="0050210C" w:rsidRPr="0050210C" w:rsidRDefault="0050210C" w:rsidP="0050210C">
            <w:pPr>
              <w:rPr>
                <w:rFonts w:ascii="Arial" w:hAnsi="Arial" w:cs="Arial"/>
                <w:b/>
                <w:bCs/>
                <w:color w:val="000000"/>
                <w:sz w:val="12"/>
                <w:szCs w:val="12"/>
              </w:rPr>
            </w:pPr>
            <w:r w:rsidRPr="0050210C">
              <w:rPr>
                <w:rFonts w:ascii="Arial" w:hAnsi="Arial" w:cs="Arial"/>
                <w:b/>
                <w:bCs/>
                <w:color w:val="000000"/>
                <w:sz w:val="12"/>
                <w:szCs w:val="12"/>
              </w:rPr>
              <w:t>НАЛОГОВЫЕ И НЕНАЛОГОВЫЕ ДОХОДЫ</w:t>
            </w:r>
          </w:p>
        </w:tc>
        <w:tc>
          <w:tcPr>
            <w:tcW w:w="283" w:type="dxa"/>
            <w:tcBorders>
              <w:top w:val="nil"/>
              <w:left w:val="nil"/>
              <w:bottom w:val="single" w:sz="4" w:space="0" w:color="auto"/>
              <w:right w:val="nil"/>
            </w:tcBorders>
            <w:shd w:val="clear" w:color="000000" w:fill="FFFFFF"/>
            <w:noWrap/>
            <w:hideMark/>
          </w:tcPr>
          <w:p w:rsidR="0050210C" w:rsidRPr="0050210C" w:rsidRDefault="0050210C" w:rsidP="0050210C">
            <w:pPr>
              <w:jc w:val="center"/>
              <w:rPr>
                <w:rFonts w:ascii="Arial" w:hAnsi="Arial" w:cs="Arial"/>
                <w:b/>
                <w:bCs/>
                <w:color w:val="000000"/>
                <w:sz w:val="12"/>
                <w:szCs w:val="12"/>
              </w:rPr>
            </w:pPr>
            <w:r w:rsidRPr="0050210C">
              <w:rPr>
                <w:rFonts w:ascii="Arial" w:hAnsi="Arial" w:cs="Arial"/>
                <w:b/>
                <w:bCs/>
                <w:color w:val="000000"/>
                <w:sz w:val="12"/>
                <w:szCs w:val="12"/>
              </w:rPr>
              <w:t>000</w:t>
            </w:r>
          </w:p>
        </w:tc>
        <w:tc>
          <w:tcPr>
            <w:tcW w:w="709" w:type="dxa"/>
            <w:tcBorders>
              <w:top w:val="nil"/>
              <w:left w:val="nil"/>
              <w:bottom w:val="single" w:sz="4" w:space="0" w:color="auto"/>
              <w:right w:val="nil"/>
            </w:tcBorders>
            <w:shd w:val="clear" w:color="000000" w:fill="FFFFFF"/>
            <w:noWrap/>
            <w:hideMark/>
          </w:tcPr>
          <w:p w:rsidR="0050210C" w:rsidRPr="0050210C" w:rsidRDefault="0050210C" w:rsidP="0050210C">
            <w:pPr>
              <w:jc w:val="center"/>
              <w:rPr>
                <w:rFonts w:ascii="Arial" w:hAnsi="Arial" w:cs="Arial"/>
                <w:b/>
                <w:bCs/>
                <w:color w:val="000000"/>
                <w:sz w:val="12"/>
                <w:szCs w:val="12"/>
              </w:rPr>
            </w:pPr>
            <w:r w:rsidRPr="0050210C">
              <w:rPr>
                <w:rFonts w:ascii="Arial" w:hAnsi="Arial" w:cs="Arial"/>
                <w:b/>
                <w:bCs/>
                <w:color w:val="000000"/>
                <w:sz w:val="12"/>
                <w:szCs w:val="12"/>
              </w:rPr>
              <w:t>1000000000</w:t>
            </w:r>
          </w:p>
        </w:tc>
        <w:tc>
          <w:tcPr>
            <w:tcW w:w="283" w:type="dxa"/>
            <w:tcBorders>
              <w:top w:val="nil"/>
              <w:left w:val="nil"/>
              <w:bottom w:val="single" w:sz="4" w:space="0" w:color="auto"/>
              <w:right w:val="nil"/>
            </w:tcBorders>
            <w:shd w:val="clear" w:color="000000" w:fill="FFFFFF"/>
            <w:noWrap/>
            <w:hideMark/>
          </w:tcPr>
          <w:p w:rsidR="0050210C" w:rsidRPr="0050210C" w:rsidRDefault="0050210C" w:rsidP="0050210C">
            <w:pPr>
              <w:jc w:val="center"/>
              <w:rPr>
                <w:rFonts w:ascii="Arial" w:hAnsi="Arial" w:cs="Arial"/>
                <w:b/>
                <w:bCs/>
                <w:color w:val="000000"/>
                <w:sz w:val="12"/>
                <w:szCs w:val="12"/>
              </w:rPr>
            </w:pPr>
            <w:r w:rsidRPr="0050210C">
              <w:rPr>
                <w:rFonts w:ascii="Arial" w:hAnsi="Arial" w:cs="Arial"/>
                <w:b/>
                <w:bCs/>
                <w:color w:val="000000"/>
                <w:sz w:val="12"/>
                <w:szCs w:val="12"/>
              </w:rPr>
              <w:t>0000</w:t>
            </w:r>
          </w:p>
        </w:tc>
        <w:tc>
          <w:tcPr>
            <w:tcW w:w="303" w:type="dxa"/>
            <w:tcBorders>
              <w:top w:val="nil"/>
              <w:left w:val="nil"/>
              <w:bottom w:val="single" w:sz="4" w:space="0" w:color="auto"/>
              <w:right w:val="single" w:sz="4" w:space="0" w:color="000000"/>
            </w:tcBorders>
            <w:shd w:val="clear" w:color="000000" w:fill="FFFFFF"/>
            <w:noWrap/>
            <w:hideMark/>
          </w:tcPr>
          <w:p w:rsidR="0050210C" w:rsidRPr="0050210C" w:rsidRDefault="0050210C" w:rsidP="0050210C">
            <w:pPr>
              <w:jc w:val="center"/>
              <w:rPr>
                <w:rFonts w:ascii="Arial" w:hAnsi="Arial" w:cs="Arial"/>
                <w:b/>
                <w:bCs/>
                <w:color w:val="000000"/>
                <w:sz w:val="12"/>
                <w:szCs w:val="12"/>
              </w:rPr>
            </w:pPr>
            <w:r w:rsidRPr="0050210C">
              <w:rPr>
                <w:rFonts w:ascii="Arial" w:hAnsi="Arial" w:cs="Arial"/>
                <w:b/>
                <w:bCs/>
                <w:color w:val="000000"/>
                <w:sz w:val="12"/>
                <w:szCs w:val="12"/>
              </w:rPr>
              <w:t>000</w:t>
            </w:r>
          </w:p>
        </w:tc>
        <w:tc>
          <w:tcPr>
            <w:tcW w:w="845" w:type="dxa"/>
            <w:tcBorders>
              <w:top w:val="nil"/>
              <w:left w:val="nil"/>
              <w:bottom w:val="single" w:sz="4" w:space="0" w:color="auto"/>
              <w:right w:val="single" w:sz="4" w:space="0" w:color="000000"/>
            </w:tcBorders>
            <w:shd w:val="clear" w:color="000000" w:fill="FFFFFF"/>
            <w:noWrap/>
            <w:hideMark/>
          </w:tcPr>
          <w:p w:rsidR="0050210C" w:rsidRPr="0050210C" w:rsidRDefault="0050210C" w:rsidP="0050210C">
            <w:pPr>
              <w:jc w:val="right"/>
              <w:rPr>
                <w:rFonts w:ascii="Arial" w:hAnsi="Arial" w:cs="Arial"/>
                <w:b/>
                <w:bCs/>
                <w:color w:val="000000"/>
                <w:sz w:val="12"/>
                <w:szCs w:val="12"/>
              </w:rPr>
            </w:pPr>
            <w:r w:rsidRPr="0050210C">
              <w:rPr>
                <w:rFonts w:ascii="Arial" w:hAnsi="Arial" w:cs="Arial"/>
                <w:b/>
                <w:bCs/>
                <w:color w:val="000000"/>
                <w:sz w:val="12"/>
                <w:szCs w:val="12"/>
              </w:rPr>
              <w:t>60 580 534,00</w:t>
            </w:r>
          </w:p>
        </w:tc>
        <w:tc>
          <w:tcPr>
            <w:tcW w:w="845" w:type="dxa"/>
            <w:tcBorders>
              <w:top w:val="nil"/>
              <w:left w:val="nil"/>
              <w:bottom w:val="single" w:sz="4" w:space="0" w:color="auto"/>
              <w:right w:val="single" w:sz="4" w:space="0" w:color="000000"/>
            </w:tcBorders>
            <w:shd w:val="clear" w:color="000000" w:fill="FFFFFF"/>
            <w:noWrap/>
            <w:hideMark/>
          </w:tcPr>
          <w:p w:rsidR="0050210C" w:rsidRPr="0050210C" w:rsidRDefault="0050210C" w:rsidP="0050210C">
            <w:pPr>
              <w:jc w:val="right"/>
              <w:rPr>
                <w:rFonts w:ascii="Arial" w:hAnsi="Arial" w:cs="Arial"/>
                <w:b/>
                <w:bCs/>
                <w:color w:val="000000"/>
                <w:sz w:val="12"/>
                <w:szCs w:val="12"/>
              </w:rPr>
            </w:pPr>
            <w:r w:rsidRPr="0050210C">
              <w:rPr>
                <w:rFonts w:ascii="Arial" w:hAnsi="Arial" w:cs="Arial"/>
                <w:b/>
                <w:bCs/>
                <w:color w:val="000000"/>
                <w:sz w:val="12"/>
                <w:szCs w:val="12"/>
              </w:rPr>
              <w:t>59 390 290,00</w:t>
            </w:r>
          </w:p>
        </w:tc>
        <w:tc>
          <w:tcPr>
            <w:tcW w:w="845" w:type="dxa"/>
            <w:tcBorders>
              <w:top w:val="nil"/>
              <w:left w:val="nil"/>
              <w:bottom w:val="single" w:sz="4" w:space="0" w:color="auto"/>
              <w:right w:val="single" w:sz="4" w:space="0" w:color="auto"/>
            </w:tcBorders>
            <w:shd w:val="clear" w:color="000000" w:fill="FFFFFF"/>
            <w:noWrap/>
            <w:hideMark/>
          </w:tcPr>
          <w:p w:rsidR="0050210C" w:rsidRPr="0050210C" w:rsidRDefault="0050210C" w:rsidP="0050210C">
            <w:pPr>
              <w:jc w:val="right"/>
              <w:rPr>
                <w:rFonts w:ascii="Arial" w:hAnsi="Arial" w:cs="Arial"/>
                <w:b/>
                <w:bCs/>
                <w:color w:val="000000"/>
                <w:sz w:val="12"/>
                <w:szCs w:val="12"/>
              </w:rPr>
            </w:pPr>
            <w:r w:rsidRPr="0050210C">
              <w:rPr>
                <w:rFonts w:ascii="Arial" w:hAnsi="Arial" w:cs="Arial"/>
                <w:b/>
                <w:bCs/>
                <w:color w:val="000000"/>
                <w:sz w:val="12"/>
                <w:szCs w:val="12"/>
              </w:rPr>
              <w:t>60 838 880,00</w:t>
            </w:r>
          </w:p>
        </w:tc>
      </w:tr>
      <w:tr w:rsidR="0052619B" w:rsidRPr="0050210C" w:rsidTr="007529F1">
        <w:trPr>
          <w:trHeight w:val="20"/>
        </w:trPr>
        <w:tc>
          <w:tcPr>
            <w:tcW w:w="7235" w:type="dxa"/>
            <w:tcBorders>
              <w:top w:val="single" w:sz="4" w:space="0" w:color="auto"/>
              <w:left w:val="single" w:sz="4" w:space="0" w:color="auto"/>
              <w:bottom w:val="single" w:sz="4" w:space="0" w:color="auto"/>
              <w:right w:val="single" w:sz="4" w:space="0" w:color="000000"/>
            </w:tcBorders>
            <w:shd w:val="clear" w:color="000000" w:fill="FFFFFF"/>
            <w:hideMark/>
          </w:tcPr>
          <w:p w:rsidR="0050210C" w:rsidRPr="0050210C" w:rsidRDefault="0050210C" w:rsidP="0050210C">
            <w:pPr>
              <w:outlineLvl w:val="0"/>
              <w:rPr>
                <w:rFonts w:ascii="Arial" w:hAnsi="Arial" w:cs="Arial"/>
                <w:color w:val="000000"/>
                <w:sz w:val="12"/>
                <w:szCs w:val="12"/>
              </w:rPr>
            </w:pPr>
            <w:r w:rsidRPr="0050210C">
              <w:rPr>
                <w:rFonts w:ascii="Arial" w:hAnsi="Arial" w:cs="Arial"/>
                <w:color w:val="000000"/>
                <w:sz w:val="12"/>
                <w:szCs w:val="12"/>
              </w:rPr>
              <w:lastRenderedPageBreak/>
              <w:t>НАЛОГИ НА ПРИБЫЛЬ, ДОХОДЫ</w:t>
            </w:r>
          </w:p>
        </w:tc>
        <w:tc>
          <w:tcPr>
            <w:tcW w:w="283" w:type="dxa"/>
            <w:tcBorders>
              <w:top w:val="single" w:sz="4" w:space="0" w:color="auto"/>
              <w:left w:val="nil"/>
              <w:bottom w:val="single" w:sz="4" w:space="0" w:color="auto"/>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000</w:t>
            </w:r>
          </w:p>
        </w:tc>
        <w:tc>
          <w:tcPr>
            <w:tcW w:w="709" w:type="dxa"/>
            <w:tcBorders>
              <w:top w:val="single" w:sz="4" w:space="0" w:color="auto"/>
              <w:left w:val="nil"/>
              <w:bottom w:val="single" w:sz="4" w:space="0" w:color="auto"/>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1010000000</w:t>
            </w:r>
          </w:p>
        </w:tc>
        <w:tc>
          <w:tcPr>
            <w:tcW w:w="283" w:type="dxa"/>
            <w:tcBorders>
              <w:top w:val="single" w:sz="4" w:space="0" w:color="auto"/>
              <w:left w:val="nil"/>
              <w:bottom w:val="single" w:sz="4" w:space="0" w:color="auto"/>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single" w:sz="4" w:space="0" w:color="auto"/>
              <w:left w:val="nil"/>
              <w:bottom w:val="single" w:sz="4" w:space="0" w:color="auto"/>
              <w:right w:val="single" w:sz="4" w:space="0" w:color="000000"/>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single" w:sz="4" w:space="0" w:color="auto"/>
              <w:left w:val="nil"/>
              <w:bottom w:val="single" w:sz="4" w:space="0" w:color="auto"/>
              <w:right w:val="single" w:sz="4" w:space="0" w:color="000000"/>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28 046 700,00</w:t>
            </w:r>
          </w:p>
        </w:tc>
        <w:tc>
          <w:tcPr>
            <w:tcW w:w="845" w:type="dxa"/>
            <w:tcBorders>
              <w:top w:val="single" w:sz="4" w:space="0" w:color="auto"/>
              <w:left w:val="nil"/>
              <w:bottom w:val="single" w:sz="4" w:space="0" w:color="auto"/>
              <w:right w:val="single" w:sz="4" w:space="0" w:color="000000"/>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29 028 400,00</w:t>
            </w:r>
          </w:p>
        </w:tc>
        <w:tc>
          <w:tcPr>
            <w:tcW w:w="845" w:type="dxa"/>
            <w:tcBorders>
              <w:top w:val="single" w:sz="4" w:space="0" w:color="auto"/>
              <w:left w:val="nil"/>
              <w:bottom w:val="single" w:sz="4" w:space="0" w:color="auto"/>
              <w:right w:val="single" w:sz="4" w:space="0" w:color="auto"/>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30 247 500,00</w:t>
            </w:r>
          </w:p>
        </w:tc>
      </w:tr>
      <w:tr w:rsidR="0052619B" w:rsidRPr="0050210C" w:rsidTr="007529F1">
        <w:trPr>
          <w:trHeight w:val="20"/>
        </w:trPr>
        <w:tc>
          <w:tcPr>
            <w:tcW w:w="7235" w:type="dxa"/>
            <w:tcBorders>
              <w:top w:val="single" w:sz="4" w:space="0" w:color="auto"/>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4"/>
              <w:rPr>
                <w:rFonts w:ascii="Arial" w:hAnsi="Arial" w:cs="Arial"/>
                <w:color w:val="000000"/>
                <w:sz w:val="12"/>
                <w:szCs w:val="12"/>
              </w:rPr>
            </w:pPr>
            <w:r w:rsidRPr="0050210C">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 w:type="dxa"/>
            <w:tcBorders>
              <w:top w:val="single" w:sz="4" w:space="0" w:color="auto"/>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182</w:t>
            </w:r>
          </w:p>
        </w:tc>
        <w:tc>
          <w:tcPr>
            <w:tcW w:w="709" w:type="dxa"/>
            <w:tcBorders>
              <w:top w:val="single" w:sz="4" w:space="0" w:color="auto"/>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1010201001</w:t>
            </w:r>
          </w:p>
        </w:tc>
        <w:tc>
          <w:tcPr>
            <w:tcW w:w="283" w:type="dxa"/>
            <w:tcBorders>
              <w:top w:val="single" w:sz="4" w:space="0" w:color="auto"/>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1000</w:t>
            </w:r>
          </w:p>
        </w:tc>
        <w:tc>
          <w:tcPr>
            <w:tcW w:w="303" w:type="dxa"/>
            <w:tcBorders>
              <w:top w:val="single" w:sz="4" w:space="0" w:color="auto"/>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single" w:sz="4" w:space="0" w:color="auto"/>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21 648 960,00</w:t>
            </w:r>
          </w:p>
        </w:tc>
        <w:tc>
          <w:tcPr>
            <w:tcW w:w="845" w:type="dxa"/>
            <w:tcBorders>
              <w:top w:val="single" w:sz="4" w:space="0" w:color="auto"/>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22 424 533,00</w:t>
            </w:r>
          </w:p>
        </w:tc>
        <w:tc>
          <w:tcPr>
            <w:tcW w:w="845" w:type="dxa"/>
            <w:tcBorders>
              <w:top w:val="single" w:sz="4" w:space="0" w:color="auto"/>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23 387 628,00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4"/>
              <w:rPr>
                <w:rFonts w:ascii="Arial" w:hAnsi="Arial" w:cs="Arial"/>
                <w:color w:val="000000"/>
                <w:sz w:val="12"/>
                <w:szCs w:val="12"/>
              </w:rPr>
            </w:pPr>
            <w:r w:rsidRPr="0050210C">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182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1010201001</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2100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30 000,00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30 000,00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30 000,00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4"/>
              <w:rPr>
                <w:rFonts w:ascii="Arial" w:hAnsi="Arial" w:cs="Arial"/>
                <w:color w:val="000000"/>
                <w:sz w:val="12"/>
                <w:szCs w:val="12"/>
              </w:rPr>
            </w:pPr>
            <w:r w:rsidRPr="0050210C">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182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1010201001</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3000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30 000,00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30 000,00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30 000,00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0"/>
              <w:rPr>
                <w:rFonts w:ascii="Arial" w:hAnsi="Arial" w:cs="Arial"/>
                <w:color w:val="000000"/>
                <w:sz w:val="12"/>
                <w:szCs w:val="12"/>
              </w:rPr>
            </w:pPr>
            <w:r w:rsidRPr="0050210C">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182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1010202001</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1000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91 000,00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91 000,00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91 000,00</w:t>
            </w:r>
          </w:p>
        </w:tc>
      </w:tr>
      <w:tr w:rsidR="0052619B" w:rsidRPr="0050210C" w:rsidTr="007529F1">
        <w:trPr>
          <w:trHeight w:val="20"/>
        </w:trPr>
        <w:tc>
          <w:tcPr>
            <w:tcW w:w="7235" w:type="dxa"/>
            <w:tcBorders>
              <w:top w:val="nil"/>
              <w:left w:val="single" w:sz="4" w:space="0" w:color="auto"/>
              <w:bottom w:val="single" w:sz="4" w:space="0" w:color="auto"/>
              <w:right w:val="single" w:sz="4" w:space="0" w:color="000000"/>
            </w:tcBorders>
            <w:shd w:val="clear" w:color="000000" w:fill="FFFFFF"/>
            <w:hideMark/>
          </w:tcPr>
          <w:p w:rsidR="0050210C" w:rsidRPr="0050210C" w:rsidRDefault="0050210C" w:rsidP="0050210C">
            <w:pPr>
              <w:outlineLvl w:val="4"/>
              <w:rPr>
                <w:rFonts w:ascii="Arial" w:hAnsi="Arial" w:cs="Arial"/>
                <w:color w:val="000000"/>
                <w:sz w:val="12"/>
                <w:szCs w:val="12"/>
              </w:rPr>
            </w:pPr>
            <w:r w:rsidRPr="0050210C">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83" w:type="dxa"/>
            <w:tcBorders>
              <w:top w:val="nil"/>
              <w:left w:val="nil"/>
              <w:bottom w:val="single" w:sz="4" w:space="0" w:color="auto"/>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182</w:t>
            </w:r>
          </w:p>
        </w:tc>
        <w:tc>
          <w:tcPr>
            <w:tcW w:w="709" w:type="dxa"/>
            <w:tcBorders>
              <w:top w:val="nil"/>
              <w:left w:val="nil"/>
              <w:bottom w:val="single" w:sz="4" w:space="0" w:color="auto"/>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1010202001</w:t>
            </w:r>
          </w:p>
        </w:tc>
        <w:tc>
          <w:tcPr>
            <w:tcW w:w="283" w:type="dxa"/>
            <w:tcBorders>
              <w:top w:val="nil"/>
              <w:left w:val="nil"/>
              <w:bottom w:val="single" w:sz="4" w:space="0" w:color="auto"/>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2100</w:t>
            </w:r>
          </w:p>
        </w:tc>
        <w:tc>
          <w:tcPr>
            <w:tcW w:w="303" w:type="dxa"/>
            <w:tcBorders>
              <w:top w:val="nil"/>
              <w:left w:val="nil"/>
              <w:bottom w:val="single" w:sz="4" w:space="0" w:color="auto"/>
              <w:right w:val="single" w:sz="4" w:space="0" w:color="000000"/>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nil"/>
              <w:left w:val="nil"/>
              <w:bottom w:val="single" w:sz="4" w:space="0" w:color="auto"/>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1 600,00</w:t>
            </w:r>
          </w:p>
        </w:tc>
        <w:tc>
          <w:tcPr>
            <w:tcW w:w="845" w:type="dxa"/>
            <w:tcBorders>
              <w:top w:val="nil"/>
              <w:left w:val="nil"/>
              <w:bottom w:val="single" w:sz="4" w:space="0" w:color="auto"/>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1 600,00</w:t>
            </w:r>
          </w:p>
        </w:tc>
        <w:tc>
          <w:tcPr>
            <w:tcW w:w="845" w:type="dxa"/>
            <w:tcBorders>
              <w:top w:val="nil"/>
              <w:left w:val="nil"/>
              <w:bottom w:val="single" w:sz="4" w:space="0" w:color="auto"/>
              <w:right w:val="single" w:sz="4" w:space="0" w:color="auto"/>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1 600,00</w:t>
            </w:r>
          </w:p>
        </w:tc>
      </w:tr>
      <w:tr w:rsidR="0052619B" w:rsidRPr="0050210C" w:rsidTr="007529F1">
        <w:trPr>
          <w:trHeight w:val="20"/>
        </w:trPr>
        <w:tc>
          <w:tcPr>
            <w:tcW w:w="7235" w:type="dxa"/>
            <w:tcBorders>
              <w:top w:val="single" w:sz="4" w:space="0" w:color="auto"/>
              <w:left w:val="single" w:sz="4" w:space="0" w:color="auto"/>
              <w:bottom w:val="single" w:sz="4" w:space="0" w:color="auto"/>
              <w:right w:val="single" w:sz="4" w:space="0" w:color="000000"/>
            </w:tcBorders>
            <w:shd w:val="clear" w:color="000000" w:fill="FFFFFF"/>
            <w:hideMark/>
          </w:tcPr>
          <w:p w:rsidR="0050210C" w:rsidRPr="0050210C" w:rsidRDefault="0050210C" w:rsidP="0050210C">
            <w:pPr>
              <w:outlineLvl w:val="4"/>
              <w:rPr>
                <w:rFonts w:ascii="Arial" w:hAnsi="Arial" w:cs="Arial"/>
                <w:color w:val="000000"/>
                <w:sz w:val="12"/>
                <w:szCs w:val="12"/>
              </w:rPr>
            </w:pPr>
            <w:r w:rsidRPr="0050210C">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 w:type="dxa"/>
            <w:tcBorders>
              <w:top w:val="single" w:sz="4" w:space="0" w:color="auto"/>
              <w:left w:val="nil"/>
              <w:bottom w:val="single" w:sz="4" w:space="0" w:color="auto"/>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182</w:t>
            </w:r>
          </w:p>
        </w:tc>
        <w:tc>
          <w:tcPr>
            <w:tcW w:w="709" w:type="dxa"/>
            <w:tcBorders>
              <w:top w:val="single" w:sz="4" w:space="0" w:color="auto"/>
              <w:left w:val="nil"/>
              <w:bottom w:val="single" w:sz="4" w:space="0" w:color="auto"/>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1010202001</w:t>
            </w:r>
          </w:p>
        </w:tc>
        <w:tc>
          <w:tcPr>
            <w:tcW w:w="283" w:type="dxa"/>
            <w:tcBorders>
              <w:top w:val="single" w:sz="4" w:space="0" w:color="auto"/>
              <w:left w:val="nil"/>
              <w:bottom w:val="single" w:sz="4" w:space="0" w:color="auto"/>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3000</w:t>
            </w:r>
          </w:p>
        </w:tc>
        <w:tc>
          <w:tcPr>
            <w:tcW w:w="303" w:type="dxa"/>
            <w:tcBorders>
              <w:top w:val="single" w:sz="4" w:space="0" w:color="auto"/>
              <w:left w:val="nil"/>
              <w:bottom w:val="single" w:sz="4" w:space="0" w:color="auto"/>
              <w:right w:val="single" w:sz="4" w:space="0" w:color="000000"/>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single" w:sz="4" w:space="0" w:color="auto"/>
              <w:left w:val="nil"/>
              <w:bottom w:val="single" w:sz="4" w:space="0" w:color="auto"/>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500,00</w:t>
            </w:r>
          </w:p>
        </w:tc>
        <w:tc>
          <w:tcPr>
            <w:tcW w:w="845" w:type="dxa"/>
            <w:tcBorders>
              <w:top w:val="single" w:sz="4" w:space="0" w:color="auto"/>
              <w:left w:val="nil"/>
              <w:bottom w:val="single" w:sz="4" w:space="0" w:color="auto"/>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500,00</w:t>
            </w:r>
          </w:p>
        </w:tc>
        <w:tc>
          <w:tcPr>
            <w:tcW w:w="845" w:type="dxa"/>
            <w:tcBorders>
              <w:top w:val="single" w:sz="4" w:space="0" w:color="auto"/>
              <w:left w:val="nil"/>
              <w:bottom w:val="single" w:sz="4" w:space="0" w:color="auto"/>
              <w:right w:val="single" w:sz="4" w:space="0" w:color="auto"/>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500,00</w:t>
            </w:r>
          </w:p>
        </w:tc>
      </w:tr>
      <w:tr w:rsidR="0052619B" w:rsidRPr="0050210C" w:rsidTr="007529F1">
        <w:trPr>
          <w:trHeight w:val="20"/>
        </w:trPr>
        <w:tc>
          <w:tcPr>
            <w:tcW w:w="7235" w:type="dxa"/>
            <w:tcBorders>
              <w:top w:val="single" w:sz="4" w:space="0" w:color="auto"/>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4"/>
              <w:rPr>
                <w:rFonts w:ascii="Arial" w:hAnsi="Arial" w:cs="Arial"/>
                <w:color w:val="000000"/>
                <w:sz w:val="12"/>
                <w:szCs w:val="12"/>
              </w:rPr>
            </w:pPr>
            <w:r w:rsidRPr="0050210C">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 w:type="dxa"/>
            <w:tcBorders>
              <w:top w:val="single" w:sz="4" w:space="0" w:color="auto"/>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182</w:t>
            </w:r>
          </w:p>
        </w:tc>
        <w:tc>
          <w:tcPr>
            <w:tcW w:w="709" w:type="dxa"/>
            <w:tcBorders>
              <w:top w:val="single" w:sz="4" w:space="0" w:color="auto"/>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1010203001</w:t>
            </w:r>
          </w:p>
        </w:tc>
        <w:tc>
          <w:tcPr>
            <w:tcW w:w="283" w:type="dxa"/>
            <w:tcBorders>
              <w:top w:val="single" w:sz="4" w:space="0" w:color="auto"/>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1000</w:t>
            </w:r>
          </w:p>
        </w:tc>
        <w:tc>
          <w:tcPr>
            <w:tcW w:w="303" w:type="dxa"/>
            <w:tcBorders>
              <w:top w:val="single" w:sz="4" w:space="0" w:color="auto"/>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single" w:sz="4" w:space="0" w:color="auto"/>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350 000,00</w:t>
            </w:r>
          </w:p>
        </w:tc>
        <w:tc>
          <w:tcPr>
            <w:tcW w:w="845" w:type="dxa"/>
            <w:tcBorders>
              <w:top w:val="single" w:sz="4" w:space="0" w:color="auto"/>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350 000,00</w:t>
            </w:r>
          </w:p>
        </w:tc>
        <w:tc>
          <w:tcPr>
            <w:tcW w:w="845" w:type="dxa"/>
            <w:tcBorders>
              <w:top w:val="single" w:sz="4" w:space="0" w:color="auto"/>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350 000,00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4"/>
              <w:rPr>
                <w:rFonts w:ascii="Arial" w:hAnsi="Arial" w:cs="Arial"/>
                <w:color w:val="000000"/>
                <w:sz w:val="12"/>
                <w:szCs w:val="12"/>
              </w:rPr>
            </w:pPr>
            <w:r w:rsidRPr="0050210C">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182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1010203001</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2100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2 400,00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2 400,00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2 400,00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0"/>
              <w:rPr>
                <w:rFonts w:ascii="Arial" w:hAnsi="Arial" w:cs="Arial"/>
                <w:color w:val="000000"/>
                <w:sz w:val="12"/>
                <w:szCs w:val="12"/>
              </w:rPr>
            </w:pPr>
            <w:r w:rsidRPr="0050210C">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182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1010203001</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3000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3 000,00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3 000,00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3 000,00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4"/>
              <w:rPr>
                <w:rFonts w:ascii="Arial" w:hAnsi="Arial" w:cs="Arial"/>
                <w:color w:val="000000"/>
                <w:sz w:val="12"/>
                <w:szCs w:val="12"/>
              </w:rPr>
            </w:pPr>
            <w:r w:rsidRPr="0050210C">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182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1010208001</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5 889 240,00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6 095 367,00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6 351 372,00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0"/>
              <w:rPr>
                <w:rFonts w:ascii="Arial" w:hAnsi="Arial" w:cs="Arial"/>
                <w:color w:val="000000"/>
                <w:sz w:val="12"/>
                <w:szCs w:val="12"/>
              </w:rPr>
            </w:pPr>
            <w:r w:rsidRPr="0050210C">
              <w:rPr>
                <w:rFonts w:ascii="Arial" w:hAnsi="Arial" w:cs="Arial"/>
                <w:color w:val="000000"/>
                <w:sz w:val="12"/>
                <w:szCs w:val="12"/>
              </w:rPr>
              <w:t>НАЛОГИ НА ТОВАРЫ (РАБОТЫ, УСЛУГИ), РЕАЛИЗУЕМЫЕ НА ТЕРРИТОРИИ РОССИЙСКОЙ ФЕДЕРАЦИИ</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000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1030000000</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3 150 860,00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3 156 890,00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3 222 380,00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1"/>
              <w:rPr>
                <w:rFonts w:ascii="Arial" w:hAnsi="Arial" w:cs="Arial"/>
                <w:color w:val="000000"/>
                <w:sz w:val="12"/>
                <w:szCs w:val="12"/>
              </w:rPr>
            </w:pPr>
            <w:r w:rsidRPr="0050210C">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1"/>
              <w:rPr>
                <w:rFonts w:ascii="Arial" w:hAnsi="Arial" w:cs="Arial"/>
                <w:color w:val="000000"/>
                <w:sz w:val="12"/>
                <w:szCs w:val="12"/>
              </w:rPr>
            </w:pPr>
            <w:r w:rsidRPr="0050210C">
              <w:rPr>
                <w:rFonts w:ascii="Arial" w:hAnsi="Arial" w:cs="Arial"/>
                <w:color w:val="000000"/>
                <w:sz w:val="12"/>
                <w:szCs w:val="12"/>
              </w:rPr>
              <w:t>100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1"/>
              <w:rPr>
                <w:rFonts w:ascii="Arial" w:hAnsi="Arial" w:cs="Arial"/>
                <w:color w:val="000000"/>
                <w:sz w:val="12"/>
                <w:szCs w:val="12"/>
              </w:rPr>
            </w:pPr>
            <w:r w:rsidRPr="0050210C">
              <w:rPr>
                <w:rFonts w:ascii="Arial" w:hAnsi="Arial" w:cs="Arial"/>
                <w:color w:val="000000"/>
                <w:sz w:val="12"/>
                <w:szCs w:val="12"/>
              </w:rPr>
              <w:t>1030223101</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1"/>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1"/>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1"/>
              <w:rPr>
                <w:rFonts w:ascii="Arial" w:hAnsi="Arial" w:cs="Arial"/>
                <w:color w:val="000000"/>
                <w:sz w:val="12"/>
                <w:szCs w:val="12"/>
              </w:rPr>
            </w:pPr>
            <w:r w:rsidRPr="0050210C">
              <w:rPr>
                <w:rFonts w:ascii="Arial" w:hAnsi="Arial" w:cs="Arial"/>
                <w:color w:val="000000"/>
                <w:sz w:val="12"/>
                <w:szCs w:val="12"/>
              </w:rPr>
              <w:t>1 424 600,00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1"/>
              <w:rPr>
                <w:rFonts w:ascii="Arial" w:hAnsi="Arial" w:cs="Arial"/>
                <w:color w:val="000000"/>
                <w:sz w:val="12"/>
                <w:szCs w:val="12"/>
              </w:rPr>
            </w:pPr>
            <w:r w:rsidRPr="0050210C">
              <w:rPr>
                <w:rFonts w:ascii="Arial" w:hAnsi="Arial" w:cs="Arial"/>
                <w:color w:val="000000"/>
                <w:sz w:val="12"/>
                <w:szCs w:val="12"/>
              </w:rPr>
              <w:t>1 412 390,00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1"/>
              <w:rPr>
                <w:rFonts w:ascii="Arial" w:hAnsi="Arial" w:cs="Arial"/>
                <w:color w:val="000000"/>
                <w:sz w:val="12"/>
                <w:szCs w:val="12"/>
              </w:rPr>
            </w:pPr>
            <w:r w:rsidRPr="0050210C">
              <w:rPr>
                <w:rFonts w:ascii="Arial" w:hAnsi="Arial" w:cs="Arial"/>
                <w:color w:val="000000"/>
                <w:sz w:val="12"/>
                <w:szCs w:val="12"/>
              </w:rPr>
              <w:t>1 418 770,00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4"/>
              <w:rPr>
                <w:rFonts w:ascii="Arial" w:hAnsi="Arial" w:cs="Arial"/>
                <w:color w:val="000000"/>
                <w:sz w:val="12"/>
                <w:szCs w:val="12"/>
              </w:rPr>
            </w:pPr>
            <w:r w:rsidRPr="0050210C">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1030224101</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7 890,00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7 910,00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8 200,00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1"/>
              <w:rPr>
                <w:rFonts w:ascii="Arial" w:hAnsi="Arial" w:cs="Arial"/>
                <w:color w:val="000000"/>
                <w:sz w:val="12"/>
                <w:szCs w:val="12"/>
              </w:rPr>
            </w:pPr>
            <w:r w:rsidRPr="0050210C">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1"/>
              <w:rPr>
                <w:rFonts w:ascii="Arial" w:hAnsi="Arial" w:cs="Arial"/>
                <w:color w:val="000000"/>
                <w:sz w:val="12"/>
                <w:szCs w:val="12"/>
              </w:rPr>
            </w:pPr>
            <w:r w:rsidRPr="0050210C">
              <w:rPr>
                <w:rFonts w:ascii="Arial" w:hAnsi="Arial" w:cs="Arial"/>
                <w:color w:val="000000"/>
                <w:sz w:val="12"/>
                <w:szCs w:val="12"/>
              </w:rPr>
              <w:t>100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1"/>
              <w:rPr>
                <w:rFonts w:ascii="Arial" w:hAnsi="Arial" w:cs="Arial"/>
                <w:color w:val="000000"/>
                <w:sz w:val="12"/>
                <w:szCs w:val="12"/>
              </w:rPr>
            </w:pPr>
            <w:r w:rsidRPr="0050210C">
              <w:rPr>
                <w:rFonts w:ascii="Arial" w:hAnsi="Arial" w:cs="Arial"/>
                <w:color w:val="000000"/>
                <w:sz w:val="12"/>
                <w:szCs w:val="12"/>
              </w:rPr>
              <w:t>1030225101</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1"/>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1"/>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1"/>
              <w:rPr>
                <w:rFonts w:ascii="Arial" w:hAnsi="Arial" w:cs="Arial"/>
                <w:color w:val="000000"/>
                <w:sz w:val="12"/>
                <w:szCs w:val="12"/>
              </w:rPr>
            </w:pPr>
            <w:r w:rsidRPr="0050210C">
              <w:rPr>
                <w:rFonts w:ascii="Arial" w:hAnsi="Arial" w:cs="Arial"/>
                <w:color w:val="000000"/>
                <w:sz w:val="12"/>
                <w:szCs w:val="12"/>
              </w:rPr>
              <w:t>1 897 010,00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1"/>
              <w:rPr>
                <w:rFonts w:ascii="Arial" w:hAnsi="Arial" w:cs="Arial"/>
                <w:color w:val="000000"/>
                <w:sz w:val="12"/>
                <w:szCs w:val="12"/>
              </w:rPr>
            </w:pPr>
            <w:r w:rsidRPr="0050210C">
              <w:rPr>
                <w:rFonts w:ascii="Arial" w:hAnsi="Arial" w:cs="Arial"/>
                <w:color w:val="000000"/>
                <w:sz w:val="12"/>
                <w:szCs w:val="12"/>
              </w:rPr>
              <w:t>1 911 610,00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1"/>
              <w:rPr>
                <w:rFonts w:ascii="Arial" w:hAnsi="Arial" w:cs="Arial"/>
                <w:color w:val="000000"/>
                <w:sz w:val="12"/>
                <w:szCs w:val="12"/>
              </w:rPr>
            </w:pPr>
            <w:r w:rsidRPr="0050210C">
              <w:rPr>
                <w:rFonts w:ascii="Arial" w:hAnsi="Arial" w:cs="Arial"/>
                <w:color w:val="000000"/>
                <w:sz w:val="12"/>
                <w:szCs w:val="12"/>
              </w:rPr>
              <w:t>1 977 490,00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4"/>
              <w:rPr>
                <w:rFonts w:ascii="Arial" w:hAnsi="Arial" w:cs="Arial"/>
                <w:color w:val="000000"/>
                <w:sz w:val="12"/>
                <w:szCs w:val="12"/>
              </w:rPr>
            </w:pPr>
            <w:r w:rsidRPr="0050210C">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1030226101</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-178 640,00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-175 020,00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-182 080,00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2"/>
              <w:rPr>
                <w:rFonts w:ascii="Arial" w:hAnsi="Arial" w:cs="Arial"/>
                <w:color w:val="000000"/>
                <w:sz w:val="12"/>
                <w:szCs w:val="12"/>
              </w:rPr>
            </w:pPr>
            <w:r w:rsidRPr="0050210C">
              <w:rPr>
                <w:rFonts w:ascii="Arial" w:hAnsi="Arial" w:cs="Arial"/>
                <w:color w:val="000000"/>
                <w:sz w:val="12"/>
                <w:szCs w:val="12"/>
              </w:rPr>
              <w:t>НАЛОГИ НА СОВОКУПНЫЙ ДОХОД</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2"/>
              <w:rPr>
                <w:rFonts w:ascii="Arial" w:hAnsi="Arial" w:cs="Arial"/>
                <w:color w:val="000000"/>
                <w:sz w:val="12"/>
                <w:szCs w:val="12"/>
              </w:rPr>
            </w:pPr>
            <w:r w:rsidRPr="0050210C">
              <w:rPr>
                <w:rFonts w:ascii="Arial" w:hAnsi="Arial" w:cs="Arial"/>
                <w:color w:val="000000"/>
                <w:sz w:val="12"/>
                <w:szCs w:val="12"/>
              </w:rPr>
              <w:t>000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2"/>
              <w:rPr>
                <w:rFonts w:ascii="Arial" w:hAnsi="Arial" w:cs="Arial"/>
                <w:color w:val="000000"/>
                <w:sz w:val="12"/>
                <w:szCs w:val="12"/>
              </w:rPr>
            </w:pPr>
            <w:r w:rsidRPr="0050210C">
              <w:rPr>
                <w:rFonts w:ascii="Arial" w:hAnsi="Arial" w:cs="Arial"/>
                <w:color w:val="000000"/>
                <w:sz w:val="12"/>
                <w:szCs w:val="12"/>
              </w:rPr>
              <w:t>1050000000</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2"/>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2"/>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2"/>
              <w:rPr>
                <w:rFonts w:ascii="Arial" w:hAnsi="Arial" w:cs="Arial"/>
                <w:color w:val="000000"/>
                <w:sz w:val="12"/>
                <w:szCs w:val="12"/>
              </w:rPr>
            </w:pPr>
            <w:r w:rsidRPr="0050210C">
              <w:rPr>
                <w:rFonts w:ascii="Arial" w:hAnsi="Arial" w:cs="Arial"/>
                <w:color w:val="000000"/>
                <w:sz w:val="12"/>
                <w:szCs w:val="12"/>
              </w:rPr>
              <w:t>1 000,00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2"/>
              <w:rPr>
                <w:rFonts w:ascii="Arial" w:hAnsi="Arial" w:cs="Arial"/>
                <w:color w:val="000000"/>
                <w:sz w:val="12"/>
                <w:szCs w:val="12"/>
              </w:rPr>
            </w:pPr>
            <w:r w:rsidRPr="0050210C">
              <w:rPr>
                <w:rFonts w:ascii="Arial" w:hAnsi="Arial" w:cs="Arial"/>
                <w:color w:val="000000"/>
                <w:sz w:val="12"/>
                <w:szCs w:val="12"/>
              </w:rPr>
              <w:t>1 000,00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2"/>
              <w:rPr>
                <w:rFonts w:ascii="Arial" w:hAnsi="Arial" w:cs="Arial"/>
                <w:color w:val="000000"/>
                <w:sz w:val="12"/>
                <w:szCs w:val="12"/>
              </w:rPr>
            </w:pPr>
            <w:r w:rsidRPr="0050210C">
              <w:rPr>
                <w:rFonts w:ascii="Arial" w:hAnsi="Arial" w:cs="Arial"/>
                <w:color w:val="000000"/>
                <w:sz w:val="12"/>
                <w:szCs w:val="12"/>
              </w:rPr>
              <w:t>1 000,00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4"/>
              <w:rPr>
                <w:rFonts w:ascii="Arial" w:hAnsi="Arial" w:cs="Arial"/>
                <w:color w:val="000000"/>
                <w:sz w:val="12"/>
                <w:szCs w:val="12"/>
              </w:rPr>
            </w:pPr>
            <w:r w:rsidRPr="0050210C">
              <w:rPr>
                <w:rFonts w:ascii="Arial" w:hAnsi="Arial" w:cs="Arial"/>
                <w:color w:val="000000"/>
                <w:sz w:val="12"/>
                <w:szCs w:val="12"/>
              </w:rPr>
              <w:t>Единый сельскохозяйственный налог</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182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1050301001</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800,00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800,00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800,00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0"/>
              <w:rPr>
                <w:rFonts w:ascii="Arial" w:hAnsi="Arial" w:cs="Arial"/>
                <w:color w:val="000000"/>
                <w:sz w:val="12"/>
                <w:szCs w:val="12"/>
              </w:rPr>
            </w:pPr>
            <w:r w:rsidRPr="0050210C">
              <w:rPr>
                <w:rFonts w:ascii="Arial" w:hAnsi="Arial" w:cs="Arial"/>
                <w:color w:val="000000"/>
                <w:sz w:val="12"/>
                <w:szCs w:val="12"/>
              </w:rPr>
              <w:t>Единый сельскохозяйственный налог</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182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1050301001</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2100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200,00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200,00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200,00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1"/>
              <w:rPr>
                <w:rFonts w:ascii="Arial" w:hAnsi="Arial" w:cs="Arial"/>
                <w:color w:val="000000"/>
                <w:sz w:val="12"/>
                <w:szCs w:val="12"/>
              </w:rPr>
            </w:pPr>
            <w:r w:rsidRPr="0050210C">
              <w:rPr>
                <w:rFonts w:ascii="Arial" w:hAnsi="Arial" w:cs="Arial"/>
                <w:color w:val="000000"/>
                <w:sz w:val="12"/>
                <w:szCs w:val="12"/>
              </w:rPr>
              <w:t>НАЛОГИ НА ИМУЩЕСТВО</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1"/>
              <w:rPr>
                <w:rFonts w:ascii="Arial" w:hAnsi="Arial" w:cs="Arial"/>
                <w:color w:val="000000"/>
                <w:sz w:val="12"/>
                <w:szCs w:val="12"/>
              </w:rPr>
            </w:pPr>
            <w:r w:rsidRPr="0050210C">
              <w:rPr>
                <w:rFonts w:ascii="Arial" w:hAnsi="Arial" w:cs="Arial"/>
                <w:color w:val="000000"/>
                <w:sz w:val="12"/>
                <w:szCs w:val="12"/>
              </w:rPr>
              <w:t>000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1"/>
              <w:rPr>
                <w:rFonts w:ascii="Arial" w:hAnsi="Arial" w:cs="Arial"/>
                <w:color w:val="000000"/>
                <w:sz w:val="12"/>
                <w:szCs w:val="12"/>
              </w:rPr>
            </w:pPr>
            <w:r w:rsidRPr="0050210C">
              <w:rPr>
                <w:rFonts w:ascii="Arial" w:hAnsi="Arial" w:cs="Arial"/>
                <w:color w:val="000000"/>
                <w:sz w:val="12"/>
                <w:szCs w:val="12"/>
              </w:rPr>
              <w:t>1060000000</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1"/>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1"/>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1"/>
              <w:rPr>
                <w:rFonts w:ascii="Arial" w:hAnsi="Arial" w:cs="Arial"/>
                <w:color w:val="000000"/>
                <w:sz w:val="12"/>
                <w:szCs w:val="12"/>
              </w:rPr>
            </w:pPr>
            <w:r w:rsidRPr="0050210C">
              <w:rPr>
                <w:rFonts w:ascii="Arial" w:hAnsi="Arial" w:cs="Arial"/>
                <w:color w:val="000000"/>
                <w:sz w:val="12"/>
                <w:szCs w:val="12"/>
              </w:rPr>
              <w:t>22 385 000,00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1"/>
              <w:rPr>
                <w:rFonts w:ascii="Arial" w:hAnsi="Arial" w:cs="Arial"/>
                <w:color w:val="000000"/>
                <w:sz w:val="12"/>
                <w:szCs w:val="12"/>
              </w:rPr>
            </w:pPr>
            <w:r w:rsidRPr="0050210C">
              <w:rPr>
                <w:rFonts w:ascii="Arial" w:hAnsi="Arial" w:cs="Arial"/>
                <w:color w:val="000000"/>
                <w:sz w:val="12"/>
                <w:szCs w:val="12"/>
              </w:rPr>
              <w:t>22 504 000,00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1"/>
              <w:rPr>
                <w:rFonts w:ascii="Arial" w:hAnsi="Arial" w:cs="Arial"/>
                <w:color w:val="000000"/>
                <w:sz w:val="12"/>
                <w:szCs w:val="12"/>
              </w:rPr>
            </w:pPr>
            <w:r w:rsidRPr="0050210C">
              <w:rPr>
                <w:rFonts w:ascii="Arial" w:hAnsi="Arial" w:cs="Arial"/>
                <w:color w:val="000000"/>
                <w:sz w:val="12"/>
                <w:szCs w:val="12"/>
              </w:rPr>
              <w:t>22 668 000,00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2"/>
              <w:rPr>
                <w:rFonts w:ascii="Arial" w:hAnsi="Arial" w:cs="Arial"/>
                <w:color w:val="000000"/>
                <w:sz w:val="12"/>
                <w:szCs w:val="12"/>
              </w:rPr>
            </w:pPr>
            <w:r w:rsidRPr="0050210C">
              <w:rPr>
                <w:rFonts w:ascii="Arial" w:hAnsi="Arial" w:cs="Arial"/>
                <w:color w:val="000000"/>
                <w:sz w:val="12"/>
                <w:szCs w:val="12"/>
              </w:rPr>
              <w:t>Налог на имущество физических лиц</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2"/>
              <w:rPr>
                <w:rFonts w:ascii="Arial" w:hAnsi="Arial" w:cs="Arial"/>
                <w:color w:val="000000"/>
                <w:sz w:val="12"/>
                <w:szCs w:val="12"/>
              </w:rPr>
            </w:pPr>
            <w:r w:rsidRPr="0050210C">
              <w:rPr>
                <w:rFonts w:ascii="Arial" w:hAnsi="Arial" w:cs="Arial"/>
                <w:color w:val="000000"/>
                <w:sz w:val="12"/>
                <w:szCs w:val="12"/>
              </w:rPr>
              <w:t>000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2"/>
              <w:rPr>
                <w:rFonts w:ascii="Arial" w:hAnsi="Arial" w:cs="Arial"/>
                <w:color w:val="000000"/>
                <w:sz w:val="12"/>
                <w:szCs w:val="12"/>
              </w:rPr>
            </w:pPr>
            <w:r w:rsidRPr="0050210C">
              <w:rPr>
                <w:rFonts w:ascii="Arial" w:hAnsi="Arial" w:cs="Arial"/>
                <w:color w:val="000000"/>
                <w:sz w:val="12"/>
                <w:szCs w:val="12"/>
              </w:rPr>
              <w:t>1060100000</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2"/>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2"/>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2"/>
              <w:rPr>
                <w:rFonts w:ascii="Arial" w:hAnsi="Arial" w:cs="Arial"/>
                <w:color w:val="000000"/>
                <w:sz w:val="12"/>
                <w:szCs w:val="12"/>
              </w:rPr>
            </w:pPr>
            <w:r w:rsidRPr="0050210C">
              <w:rPr>
                <w:rFonts w:ascii="Arial" w:hAnsi="Arial" w:cs="Arial"/>
                <w:color w:val="000000"/>
                <w:sz w:val="12"/>
                <w:szCs w:val="12"/>
              </w:rPr>
              <w:t>3 983 000,00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2"/>
              <w:rPr>
                <w:rFonts w:ascii="Arial" w:hAnsi="Arial" w:cs="Arial"/>
                <w:color w:val="000000"/>
                <w:sz w:val="12"/>
                <w:szCs w:val="12"/>
              </w:rPr>
            </w:pPr>
            <w:r w:rsidRPr="0050210C">
              <w:rPr>
                <w:rFonts w:ascii="Arial" w:hAnsi="Arial" w:cs="Arial"/>
                <w:color w:val="000000"/>
                <w:sz w:val="12"/>
                <w:szCs w:val="12"/>
              </w:rPr>
              <w:t>3 967 000,00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2"/>
              <w:rPr>
                <w:rFonts w:ascii="Arial" w:hAnsi="Arial" w:cs="Arial"/>
                <w:color w:val="000000"/>
                <w:sz w:val="12"/>
                <w:szCs w:val="12"/>
              </w:rPr>
            </w:pPr>
            <w:r w:rsidRPr="0050210C">
              <w:rPr>
                <w:rFonts w:ascii="Arial" w:hAnsi="Arial" w:cs="Arial"/>
                <w:color w:val="000000"/>
                <w:sz w:val="12"/>
                <w:szCs w:val="12"/>
              </w:rPr>
              <w:t>3 952 000,00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4"/>
              <w:rPr>
                <w:rFonts w:ascii="Arial" w:hAnsi="Arial" w:cs="Arial"/>
                <w:color w:val="000000"/>
                <w:sz w:val="12"/>
                <w:szCs w:val="12"/>
              </w:rPr>
            </w:pPr>
            <w:r w:rsidRPr="0050210C">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182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1060103013</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3 943 000,00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3 927 000,00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3 912 000,00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1"/>
              <w:rPr>
                <w:rFonts w:ascii="Arial" w:hAnsi="Arial" w:cs="Arial"/>
                <w:color w:val="000000"/>
                <w:sz w:val="12"/>
                <w:szCs w:val="12"/>
              </w:rPr>
            </w:pPr>
            <w:r w:rsidRPr="0050210C">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1"/>
              <w:rPr>
                <w:rFonts w:ascii="Arial" w:hAnsi="Arial" w:cs="Arial"/>
                <w:color w:val="000000"/>
                <w:sz w:val="12"/>
                <w:szCs w:val="12"/>
              </w:rPr>
            </w:pPr>
            <w:r w:rsidRPr="0050210C">
              <w:rPr>
                <w:rFonts w:ascii="Arial" w:hAnsi="Arial" w:cs="Arial"/>
                <w:color w:val="000000"/>
                <w:sz w:val="12"/>
                <w:szCs w:val="12"/>
              </w:rPr>
              <w:t>182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1"/>
              <w:rPr>
                <w:rFonts w:ascii="Arial" w:hAnsi="Arial" w:cs="Arial"/>
                <w:color w:val="000000"/>
                <w:sz w:val="12"/>
                <w:szCs w:val="12"/>
              </w:rPr>
            </w:pPr>
            <w:r w:rsidRPr="0050210C">
              <w:rPr>
                <w:rFonts w:ascii="Arial" w:hAnsi="Arial" w:cs="Arial"/>
                <w:color w:val="000000"/>
                <w:sz w:val="12"/>
                <w:szCs w:val="12"/>
              </w:rPr>
              <w:t>1060103013</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1"/>
              <w:rPr>
                <w:rFonts w:ascii="Arial" w:hAnsi="Arial" w:cs="Arial"/>
                <w:color w:val="000000"/>
                <w:sz w:val="12"/>
                <w:szCs w:val="12"/>
              </w:rPr>
            </w:pPr>
            <w:r w:rsidRPr="0050210C">
              <w:rPr>
                <w:rFonts w:ascii="Arial" w:hAnsi="Arial" w:cs="Arial"/>
                <w:color w:val="000000"/>
                <w:sz w:val="12"/>
                <w:szCs w:val="12"/>
              </w:rPr>
              <w:t>2100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1"/>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1"/>
              <w:rPr>
                <w:rFonts w:ascii="Arial" w:hAnsi="Arial" w:cs="Arial"/>
                <w:color w:val="000000"/>
                <w:sz w:val="12"/>
                <w:szCs w:val="12"/>
              </w:rPr>
            </w:pPr>
            <w:r w:rsidRPr="0050210C">
              <w:rPr>
                <w:rFonts w:ascii="Arial" w:hAnsi="Arial" w:cs="Arial"/>
                <w:color w:val="000000"/>
                <w:sz w:val="12"/>
                <w:szCs w:val="12"/>
              </w:rPr>
              <w:t>40 000,00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1"/>
              <w:rPr>
                <w:rFonts w:ascii="Arial" w:hAnsi="Arial" w:cs="Arial"/>
                <w:color w:val="000000"/>
                <w:sz w:val="12"/>
                <w:szCs w:val="12"/>
              </w:rPr>
            </w:pPr>
            <w:r w:rsidRPr="0050210C">
              <w:rPr>
                <w:rFonts w:ascii="Arial" w:hAnsi="Arial" w:cs="Arial"/>
                <w:color w:val="000000"/>
                <w:sz w:val="12"/>
                <w:szCs w:val="12"/>
              </w:rPr>
              <w:t>40 000,00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1"/>
              <w:rPr>
                <w:rFonts w:ascii="Arial" w:hAnsi="Arial" w:cs="Arial"/>
                <w:color w:val="000000"/>
                <w:sz w:val="12"/>
                <w:szCs w:val="12"/>
              </w:rPr>
            </w:pPr>
            <w:r w:rsidRPr="0050210C">
              <w:rPr>
                <w:rFonts w:ascii="Arial" w:hAnsi="Arial" w:cs="Arial"/>
                <w:color w:val="000000"/>
                <w:sz w:val="12"/>
                <w:szCs w:val="12"/>
              </w:rPr>
              <w:t>40 000,00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2"/>
              <w:rPr>
                <w:rFonts w:ascii="Arial" w:hAnsi="Arial" w:cs="Arial"/>
                <w:color w:val="000000"/>
                <w:sz w:val="12"/>
                <w:szCs w:val="12"/>
              </w:rPr>
            </w:pPr>
            <w:r w:rsidRPr="0050210C">
              <w:rPr>
                <w:rFonts w:ascii="Arial" w:hAnsi="Arial" w:cs="Arial"/>
                <w:color w:val="000000"/>
                <w:sz w:val="12"/>
                <w:szCs w:val="12"/>
              </w:rPr>
              <w:t>Земельный налог</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2"/>
              <w:rPr>
                <w:rFonts w:ascii="Arial" w:hAnsi="Arial" w:cs="Arial"/>
                <w:color w:val="000000"/>
                <w:sz w:val="12"/>
                <w:szCs w:val="12"/>
              </w:rPr>
            </w:pPr>
            <w:r w:rsidRPr="0050210C">
              <w:rPr>
                <w:rFonts w:ascii="Arial" w:hAnsi="Arial" w:cs="Arial"/>
                <w:color w:val="000000"/>
                <w:sz w:val="12"/>
                <w:szCs w:val="12"/>
              </w:rPr>
              <w:t>000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2"/>
              <w:rPr>
                <w:rFonts w:ascii="Arial" w:hAnsi="Arial" w:cs="Arial"/>
                <w:color w:val="000000"/>
                <w:sz w:val="12"/>
                <w:szCs w:val="12"/>
              </w:rPr>
            </w:pPr>
            <w:r w:rsidRPr="0050210C">
              <w:rPr>
                <w:rFonts w:ascii="Arial" w:hAnsi="Arial" w:cs="Arial"/>
                <w:color w:val="000000"/>
                <w:sz w:val="12"/>
                <w:szCs w:val="12"/>
              </w:rPr>
              <w:t>1060600000</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2"/>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2"/>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2"/>
              <w:rPr>
                <w:rFonts w:ascii="Arial" w:hAnsi="Arial" w:cs="Arial"/>
                <w:color w:val="000000"/>
                <w:sz w:val="12"/>
                <w:szCs w:val="12"/>
              </w:rPr>
            </w:pPr>
            <w:r w:rsidRPr="0050210C">
              <w:rPr>
                <w:rFonts w:ascii="Arial" w:hAnsi="Arial" w:cs="Arial"/>
                <w:color w:val="000000"/>
                <w:sz w:val="12"/>
                <w:szCs w:val="12"/>
              </w:rPr>
              <w:t>18 402 000,00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2"/>
              <w:rPr>
                <w:rFonts w:ascii="Arial" w:hAnsi="Arial" w:cs="Arial"/>
                <w:color w:val="000000"/>
                <w:sz w:val="12"/>
                <w:szCs w:val="12"/>
              </w:rPr>
            </w:pPr>
            <w:r w:rsidRPr="0050210C">
              <w:rPr>
                <w:rFonts w:ascii="Arial" w:hAnsi="Arial" w:cs="Arial"/>
                <w:color w:val="000000"/>
                <w:sz w:val="12"/>
                <w:szCs w:val="12"/>
              </w:rPr>
              <w:t>18 537 000,00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2"/>
              <w:rPr>
                <w:rFonts w:ascii="Arial" w:hAnsi="Arial" w:cs="Arial"/>
                <w:color w:val="000000"/>
                <w:sz w:val="12"/>
                <w:szCs w:val="12"/>
              </w:rPr>
            </w:pPr>
            <w:r w:rsidRPr="0050210C">
              <w:rPr>
                <w:rFonts w:ascii="Arial" w:hAnsi="Arial" w:cs="Arial"/>
                <w:color w:val="000000"/>
                <w:sz w:val="12"/>
                <w:szCs w:val="12"/>
              </w:rPr>
              <w:t>18 716 000,00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4"/>
              <w:rPr>
                <w:rFonts w:ascii="Arial" w:hAnsi="Arial" w:cs="Arial"/>
                <w:color w:val="000000"/>
                <w:sz w:val="12"/>
                <w:szCs w:val="12"/>
              </w:rPr>
            </w:pPr>
            <w:r w:rsidRPr="0050210C">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182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1060603313</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11 000 000,00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11 100 000,00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11 200 000,00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0"/>
              <w:rPr>
                <w:rFonts w:ascii="Arial" w:hAnsi="Arial" w:cs="Arial"/>
                <w:color w:val="000000"/>
                <w:sz w:val="12"/>
                <w:szCs w:val="12"/>
              </w:rPr>
            </w:pPr>
            <w:r w:rsidRPr="0050210C">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182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1060603313</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2100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550 000,00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550 000,00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550 000,00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1"/>
              <w:rPr>
                <w:rFonts w:ascii="Arial" w:hAnsi="Arial" w:cs="Arial"/>
                <w:color w:val="000000"/>
                <w:sz w:val="12"/>
                <w:szCs w:val="12"/>
              </w:rPr>
            </w:pPr>
            <w:r w:rsidRPr="0050210C">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1"/>
              <w:rPr>
                <w:rFonts w:ascii="Arial" w:hAnsi="Arial" w:cs="Arial"/>
                <w:color w:val="000000"/>
                <w:sz w:val="12"/>
                <w:szCs w:val="12"/>
              </w:rPr>
            </w:pPr>
            <w:r w:rsidRPr="0050210C">
              <w:rPr>
                <w:rFonts w:ascii="Arial" w:hAnsi="Arial" w:cs="Arial"/>
                <w:color w:val="000000"/>
                <w:sz w:val="12"/>
                <w:szCs w:val="12"/>
              </w:rPr>
              <w:t>182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1"/>
              <w:rPr>
                <w:rFonts w:ascii="Arial" w:hAnsi="Arial" w:cs="Arial"/>
                <w:color w:val="000000"/>
                <w:sz w:val="12"/>
                <w:szCs w:val="12"/>
              </w:rPr>
            </w:pPr>
            <w:r w:rsidRPr="0050210C">
              <w:rPr>
                <w:rFonts w:ascii="Arial" w:hAnsi="Arial" w:cs="Arial"/>
                <w:color w:val="000000"/>
                <w:sz w:val="12"/>
                <w:szCs w:val="12"/>
              </w:rPr>
              <w:t>1060603313</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1"/>
              <w:rPr>
                <w:rFonts w:ascii="Arial" w:hAnsi="Arial" w:cs="Arial"/>
                <w:color w:val="000000"/>
                <w:sz w:val="12"/>
                <w:szCs w:val="12"/>
              </w:rPr>
            </w:pPr>
            <w:r w:rsidRPr="0050210C">
              <w:rPr>
                <w:rFonts w:ascii="Arial" w:hAnsi="Arial" w:cs="Arial"/>
                <w:color w:val="000000"/>
                <w:sz w:val="12"/>
                <w:szCs w:val="12"/>
              </w:rPr>
              <w:t>3000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1"/>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1"/>
              <w:rPr>
                <w:rFonts w:ascii="Arial" w:hAnsi="Arial" w:cs="Arial"/>
                <w:color w:val="000000"/>
                <w:sz w:val="12"/>
                <w:szCs w:val="12"/>
              </w:rPr>
            </w:pPr>
            <w:r w:rsidRPr="0050210C">
              <w:rPr>
                <w:rFonts w:ascii="Arial" w:hAnsi="Arial" w:cs="Arial"/>
                <w:color w:val="000000"/>
                <w:sz w:val="12"/>
                <w:szCs w:val="12"/>
              </w:rPr>
              <w:t>50 000,00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1"/>
              <w:rPr>
                <w:rFonts w:ascii="Arial" w:hAnsi="Arial" w:cs="Arial"/>
                <w:color w:val="000000"/>
                <w:sz w:val="12"/>
                <w:szCs w:val="12"/>
              </w:rPr>
            </w:pPr>
            <w:r w:rsidRPr="0050210C">
              <w:rPr>
                <w:rFonts w:ascii="Arial" w:hAnsi="Arial" w:cs="Arial"/>
                <w:color w:val="000000"/>
                <w:sz w:val="12"/>
                <w:szCs w:val="12"/>
              </w:rPr>
              <w:t>50 000,00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1"/>
              <w:rPr>
                <w:rFonts w:ascii="Arial" w:hAnsi="Arial" w:cs="Arial"/>
                <w:color w:val="000000"/>
                <w:sz w:val="12"/>
                <w:szCs w:val="12"/>
              </w:rPr>
            </w:pPr>
            <w:r w:rsidRPr="0050210C">
              <w:rPr>
                <w:rFonts w:ascii="Arial" w:hAnsi="Arial" w:cs="Arial"/>
                <w:color w:val="000000"/>
                <w:sz w:val="12"/>
                <w:szCs w:val="12"/>
              </w:rPr>
              <w:t>50 000,00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2"/>
              <w:rPr>
                <w:rFonts w:ascii="Arial" w:hAnsi="Arial" w:cs="Arial"/>
                <w:color w:val="000000"/>
                <w:sz w:val="12"/>
                <w:szCs w:val="12"/>
              </w:rPr>
            </w:pPr>
            <w:r w:rsidRPr="0050210C">
              <w:rPr>
                <w:rFonts w:ascii="Arial" w:hAnsi="Arial" w:cs="Arial"/>
                <w:color w:val="000000"/>
                <w:sz w:val="12"/>
                <w:szCs w:val="12"/>
              </w:rPr>
              <w:t>Земельный налог с физических лиц</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2"/>
              <w:rPr>
                <w:rFonts w:ascii="Arial" w:hAnsi="Arial" w:cs="Arial"/>
                <w:color w:val="000000"/>
                <w:sz w:val="12"/>
                <w:szCs w:val="12"/>
              </w:rPr>
            </w:pPr>
            <w:r w:rsidRPr="0050210C">
              <w:rPr>
                <w:rFonts w:ascii="Arial" w:hAnsi="Arial" w:cs="Arial"/>
                <w:color w:val="000000"/>
                <w:sz w:val="12"/>
                <w:szCs w:val="12"/>
              </w:rPr>
              <w:t>000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2"/>
              <w:rPr>
                <w:rFonts w:ascii="Arial" w:hAnsi="Arial" w:cs="Arial"/>
                <w:color w:val="000000"/>
                <w:sz w:val="12"/>
                <w:szCs w:val="12"/>
              </w:rPr>
            </w:pPr>
            <w:r w:rsidRPr="0050210C">
              <w:rPr>
                <w:rFonts w:ascii="Arial" w:hAnsi="Arial" w:cs="Arial"/>
                <w:color w:val="000000"/>
                <w:sz w:val="12"/>
                <w:szCs w:val="12"/>
              </w:rPr>
              <w:t>1060604000</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2"/>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2"/>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2"/>
              <w:rPr>
                <w:rFonts w:ascii="Arial" w:hAnsi="Arial" w:cs="Arial"/>
                <w:color w:val="000000"/>
                <w:sz w:val="12"/>
                <w:szCs w:val="12"/>
              </w:rPr>
            </w:pPr>
            <w:r w:rsidRPr="0050210C">
              <w:rPr>
                <w:rFonts w:ascii="Arial" w:hAnsi="Arial" w:cs="Arial"/>
                <w:color w:val="000000"/>
                <w:sz w:val="12"/>
                <w:szCs w:val="12"/>
              </w:rPr>
              <w:t>6 802 000,00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2"/>
              <w:rPr>
                <w:rFonts w:ascii="Arial" w:hAnsi="Arial" w:cs="Arial"/>
                <w:color w:val="000000"/>
                <w:sz w:val="12"/>
                <w:szCs w:val="12"/>
              </w:rPr>
            </w:pPr>
            <w:r w:rsidRPr="0050210C">
              <w:rPr>
                <w:rFonts w:ascii="Arial" w:hAnsi="Arial" w:cs="Arial"/>
                <w:color w:val="000000"/>
                <w:sz w:val="12"/>
                <w:szCs w:val="12"/>
              </w:rPr>
              <w:t>6 837 000,00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2"/>
              <w:rPr>
                <w:rFonts w:ascii="Arial" w:hAnsi="Arial" w:cs="Arial"/>
                <w:color w:val="000000"/>
                <w:sz w:val="12"/>
                <w:szCs w:val="12"/>
              </w:rPr>
            </w:pPr>
            <w:r w:rsidRPr="0050210C">
              <w:rPr>
                <w:rFonts w:ascii="Arial" w:hAnsi="Arial" w:cs="Arial"/>
                <w:color w:val="000000"/>
                <w:sz w:val="12"/>
                <w:szCs w:val="12"/>
              </w:rPr>
              <w:t>6 916 000,00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4"/>
              <w:rPr>
                <w:rFonts w:ascii="Arial" w:hAnsi="Arial" w:cs="Arial"/>
                <w:color w:val="000000"/>
                <w:sz w:val="12"/>
                <w:szCs w:val="12"/>
              </w:rPr>
            </w:pPr>
            <w:r w:rsidRPr="0050210C">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182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1060604313</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6 682 000,00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6 707 000,00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6 786 000,00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182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1060604313</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2100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110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120 000,00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130 000,00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130 000,00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0"/>
              <w:rPr>
                <w:rFonts w:ascii="Arial" w:hAnsi="Arial" w:cs="Arial"/>
                <w:color w:val="000000"/>
                <w:sz w:val="12"/>
                <w:szCs w:val="12"/>
              </w:rPr>
            </w:pPr>
            <w:r w:rsidRPr="0050210C">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000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1110000000</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5 321 974,00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3 800 000,00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3 800 000,00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0"/>
              <w:rPr>
                <w:rFonts w:ascii="Arial" w:hAnsi="Arial" w:cs="Arial"/>
                <w:color w:val="000000"/>
                <w:sz w:val="12"/>
                <w:szCs w:val="12"/>
              </w:rPr>
            </w:pPr>
            <w:r w:rsidRPr="0050210C">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000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1110100000</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521 974,00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4"/>
              <w:rPr>
                <w:rFonts w:ascii="Arial" w:hAnsi="Arial" w:cs="Arial"/>
                <w:color w:val="000000"/>
                <w:sz w:val="12"/>
                <w:szCs w:val="12"/>
              </w:rPr>
            </w:pPr>
            <w:r w:rsidRPr="0050210C">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900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1110105013</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120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521 974,00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4"/>
              <w:rPr>
                <w:rFonts w:ascii="Arial" w:hAnsi="Arial" w:cs="Arial"/>
                <w:color w:val="000000"/>
                <w:sz w:val="12"/>
                <w:szCs w:val="12"/>
              </w:rPr>
            </w:pPr>
            <w:r w:rsidRPr="0050210C">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000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1110500000</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3 700 000,00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2 700 000,00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2 700 000,00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4"/>
              <w:rPr>
                <w:rFonts w:ascii="Arial" w:hAnsi="Arial" w:cs="Arial"/>
                <w:color w:val="000000"/>
                <w:sz w:val="12"/>
                <w:szCs w:val="12"/>
              </w:rPr>
            </w:pPr>
            <w:r w:rsidRPr="0050210C">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000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1110501000</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3 700 000,00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2 700 000,00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2 700 000,00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4"/>
              <w:rPr>
                <w:rFonts w:ascii="Arial" w:hAnsi="Arial" w:cs="Arial"/>
                <w:color w:val="000000"/>
                <w:sz w:val="12"/>
                <w:szCs w:val="12"/>
              </w:rPr>
            </w:pPr>
            <w:r w:rsidRPr="0050210C">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900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1110501313</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120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3 700 000,00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2 700 000,00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2 700 000,00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4"/>
              <w:rPr>
                <w:rFonts w:ascii="Arial" w:hAnsi="Arial" w:cs="Arial"/>
                <w:color w:val="000000"/>
                <w:sz w:val="12"/>
                <w:szCs w:val="12"/>
              </w:rPr>
            </w:pPr>
            <w:r w:rsidRPr="0050210C">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000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1110900000</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1 100 000,00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1 100 000,00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1 100 000,00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4"/>
              <w:rPr>
                <w:rFonts w:ascii="Arial" w:hAnsi="Arial" w:cs="Arial"/>
                <w:color w:val="000000"/>
                <w:sz w:val="12"/>
                <w:szCs w:val="12"/>
              </w:rPr>
            </w:pPr>
            <w:r w:rsidRPr="0050210C">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000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1110904000</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1 100 000,00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1 100 000,00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1 100 000,00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0"/>
              <w:rPr>
                <w:rFonts w:ascii="Arial" w:hAnsi="Arial" w:cs="Arial"/>
                <w:color w:val="000000"/>
                <w:sz w:val="12"/>
                <w:szCs w:val="12"/>
              </w:rPr>
            </w:pPr>
            <w:r w:rsidRPr="0050210C">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900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1110904513</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0"/>
              <w:rPr>
                <w:rFonts w:ascii="Arial" w:hAnsi="Arial" w:cs="Arial"/>
                <w:color w:val="000000"/>
                <w:sz w:val="12"/>
                <w:szCs w:val="12"/>
              </w:rPr>
            </w:pPr>
            <w:r w:rsidRPr="0050210C">
              <w:rPr>
                <w:rFonts w:ascii="Arial" w:hAnsi="Arial" w:cs="Arial"/>
                <w:color w:val="000000"/>
                <w:sz w:val="12"/>
                <w:szCs w:val="12"/>
              </w:rPr>
              <w:t>120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1 100 000,00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1 100 000,00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0"/>
              <w:rPr>
                <w:rFonts w:ascii="Arial" w:hAnsi="Arial" w:cs="Arial"/>
                <w:color w:val="000000"/>
                <w:sz w:val="12"/>
                <w:szCs w:val="12"/>
              </w:rPr>
            </w:pPr>
            <w:r w:rsidRPr="0050210C">
              <w:rPr>
                <w:rFonts w:ascii="Arial" w:hAnsi="Arial" w:cs="Arial"/>
                <w:color w:val="000000"/>
                <w:sz w:val="12"/>
                <w:szCs w:val="12"/>
              </w:rPr>
              <w:t>1 100 000,00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outlineLvl w:val="4"/>
              <w:rPr>
                <w:rFonts w:ascii="Arial" w:hAnsi="Arial" w:cs="Arial"/>
                <w:color w:val="000000"/>
                <w:sz w:val="12"/>
                <w:szCs w:val="12"/>
              </w:rPr>
            </w:pPr>
            <w:r w:rsidRPr="0050210C">
              <w:rPr>
                <w:rFonts w:ascii="Arial" w:hAnsi="Arial" w:cs="Arial"/>
                <w:color w:val="000000"/>
                <w:sz w:val="12"/>
                <w:szCs w:val="12"/>
              </w:rPr>
              <w:t>ДОХОДЫ ОТ ПРОДАЖИ МАТЕРИАЛЬНЫХ И НЕМАТЕРИАЛЬНЫХ АКТИВОВ</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000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1140000000</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outlineLvl w:val="4"/>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1 000 000,00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900 000,00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outlineLvl w:val="4"/>
              <w:rPr>
                <w:rFonts w:ascii="Arial" w:hAnsi="Arial" w:cs="Arial"/>
                <w:color w:val="000000"/>
                <w:sz w:val="12"/>
                <w:szCs w:val="12"/>
              </w:rPr>
            </w:pPr>
            <w:r w:rsidRPr="0050210C">
              <w:rPr>
                <w:rFonts w:ascii="Arial" w:hAnsi="Arial" w:cs="Arial"/>
                <w:color w:val="000000"/>
                <w:sz w:val="12"/>
                <w:szCs w:val="12"/>
              </w:rPr>
              <w:t>900 000,00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1140600000</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1 000 000,00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900 000,00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900 000,00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1140601000</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1 000 000,00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900 000,00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900 000,00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900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1140601313</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430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1 000 000,00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900 000,00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900 000,00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t>ШТРАФЫ, САНКЦИИ, ВОЗМЕЩЕНИЕ УЩЕРБА</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1160000000</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675 000,00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900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1160709013</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140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675 000,00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t>БЕЗВОЗМЕЗДНЫЕ ПОСТУПЛЕНИЯ</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2000000000</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102 124 522,03</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83 664 650,00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132 858 800,00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t>БЕЗВОЗМЕЗДНЫЕ ПОСТУПЛЕНИЯ ОТ ДРУГИХ БЮДЖЕТОВ БЮДЖЕТНОЙ СИСТЕМЫ РОССИЙСКОЙ ФЕДЕРАЦИИ</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2020000000</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101 809 972,03</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83 664 650,00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132 858 800,00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892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2022555513</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150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3 791 608,00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3 675 850,00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892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2022999913</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7152</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150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6 402 000,00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4 268 000,00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4 268 000,00</w:t>
            </w:r>
          </w:p>
        </w:tc>
      </w:tr>
      <w:tr w:rsidR="0052619B" w:rsidRPr="0050210C" w:rsidTr="007529F1">
        <w:trPr>
          <w:trHeight w:val="20"/>
        </w:trPr>
        <w:tc>
          <w:tcPr>
            <w:tcW w:w="7235" w:type="dxa"/>
            <w:tcBorders>
              <w:top w:val="nil"/>
              <w:left w:val="single" w:sz="4" w:space="0" w:color="auto"/>
              <w:bottom w:val="single" w:sz="4" w:space="0" w:color="auto"/>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3" w:type="dxa"/>
            <w:tcBorders>
              <w:top w:val="nil"/>
              <w:left w:val="nil"/>
              <w:bottom w:val="single" w:sz="4" w:space="0" w:color="auto"/>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892</w:t>
            </w:r>
          </w:p>
        </w:tc>
        <w:tc>
          <w:tcPr>
            <w:tcW w:w="709" w:type="dxa"/>
            <w:tcBorders>
              <w:top w:val="nil"/>
              <w:left w:val="nil"/>
              <w:bottom w:val="single" w:sz="4" w:space="0" w:color="auto"/>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2022999913</w:t>
            </w:r>
          </w:p>
        </w:tc>
        <w:tc>
          <w:tcPr>
            <w:tcW w:w="283" w:type="dxa"/>
            <w:tcBorders>
              <w:top w:val="nil"/>
              <w:left w:val="nil"/>
              <w:bottom w:val="single" w:sz="4" w:space="0" w:color="auto"/>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7154</w:t>
            </w:r>
          </w:p>
        </w:tc>
        <w:tc>
          <w:tcPr>
            <w:tcW w:w="303" w:type="dxa"/>
            <w:tcBorders>
              <w:top w:val="nil"/>
              <w:left w:val="nil"/>
              <w:bottom w:val="single" w:sz="4" w:space="0" w:color="auto"/>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150</w:t>
            </w:r>
          </w:p>
        </w:tc>
        <w:tc>
          <w:tcPr>
            <w:tcW w:w="845" w:type="dxa"/>
            <w:tcBorders>
              <w:top w:val="nil"/>
              <w:left w:val="nil"/>
              <w:bottom w:val="single" w:sz="4" w:space="0" w:color="auto"/>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50 000 000,00</w:t>
            </w:r>
          </w:p>
        </w:tc>
        <w:tc>
          <w:tcPr>
            <w:tcW w:w="845" w:type="dxa"/>
            <w:tcBorders>
              <w:top w:val="nil"/>
              <w:left w:val="nil"/>
              <w:bottom w:val="single" w:sz="4" w:space="0" w:color="auto"/>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75 720 800,00</w:t>
            </w:r>
          </w:p>
        </w:tc>
        <w:tc>
          <w:tcPr>
            <w:tcW w:w="845" w:type="dxa"/>
            <w:tcBorders>
              <w:top w:val="nil"/>
              <w:left w:val="nil"/>
              <w:bottom w:val="single" w:sz="4" w:space="0" w:color="auto"/>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128 590 800,00</w:t>
            </w:r>
          </w:p>
        </w:tc>
      </w:tr>
      <w:tr w:rsidR="0052619B" w:rsidRPr="0050210C" w:rsidTr="007529F1">
        <w:trPr>
          <w:trHeight w:val="20"/>
        </w:trPr>
        <w:tc>
          <w:tcPr>
            <w:tcW w:w="7235" w:type="dxa"/>
            <w:tcBorders>
              <w:top w:val="single" w:sz="4" w:space="0" w:color="auto"/>
              <w:left w:val="single" w:sz="4" w:space="0" w:color="auto"/>
              <w:bottom w:val="single" w:sz="4" w:space="0" w:color="auto"/>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283" w:type="dxa"/>
            <w:tcBorders>
              <w:top w:val="single" w:sz="4" w:space="0" w:color="auto"/>
              <w:left w:val="nil"/>
              <w:bottom w:val="single" w:sz="4" w:space="0" w:color="auto"/>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892</w:t>
            </w:r>
          </w:p>
        </w:tc>
        <w:tc>
          <w:tcPr>
            <w:tcW w:w="709" w:type="dxa"/>
            <w:tcBorders>
              <w:top w:val="single" w:sz="4" w:space="0" w:color="auto"/>
              <w:left w:val="nil"/>
              <w:bottom w:val="single" w:sz="4" w:space="0" w:color="auto"/>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2022999913</w:t>
            </w:r>
          </w:p>
        </w:tc>
        <w:tc>
          <w:tcPr>
            <w:tcW w:w="283" w:type="dxa"/>
            <w:tcBorders>
              <w:top w:val="single" w:sz="4" w:space="0" w:color="auto"/>
              <w:left w:val="nil"/>
              <w:bottom w:val="single" w:sz="4" w:space="0" w:color="auto"/>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7526</w:t>
            </w:r>
          </w:p>
        </w:tc>
        <w:tc>
          <w:tcPr>
            <w:tcW w:w="303" w:type="dxa"/>
            <w:tcBorders>
              <w:top w:val="single" w:sz="4" w:space="0" w:color="auto"/>
              <w:left w:val="nil"/>
              <w:bottom w:val="single" w:sz="4" w:space="0" w:color="auto"/>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150</w:t>
            </w:r>
          </w:p>
        </w:tc>
        <w:tc>
          <w:tcPr>
            <w:tcW w:w="845" w:type="dxa"/>
            <w:tcBorders>
              <w:top w:val="single" w:sz="4" w:space="0" w:color="auto"/>
              <w:left w:val="nil"/>
              <w:bottom w:val="single" w:sz="4" w:space="0" w:color="auto"/>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700 000,00</w:t>
            </w:r>
          </w:p>
        </w:tc>
        <w:tc>
          <w:tcPr>
            <w:tcW w:w="845" w:type="dxa"/>
            <w:tcBorders>
              <w:top w:val="single" w:sz="4" w:space="0" w:color="auto"/>
              <w:left w:val="nil"/>
              <w:bottom w:val="single" w:sz="4" w:space="0" w:color="auto"/>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single" w:sz="4" w:space="0" w:color="auto"/>
              <w:left w:val="nil"/>
              <w:bottom w:val="single" w:sz="4" w:space="0" w:color="auto"/>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r>
      <w:tr w:rsidR="0052619B" w:rsidRPr="0050210C" w:rsidTr="007529F1">
        <w:trPr>
          <w:trHeight w:val="20"/>
        </w:trPr>
        <w:tc>
          <w:tcPr>
            <w:tcW w:w="7235" w:type="dxa"/>
            <w:tcBorders>
              <w:top w:val="single" w:sz="4" w:space="0" w:color="auto"/>
              <w:left w:val="single" w:sz="4" w:space="0" w:color="auto"/>
              <w:bottom w:val="single" w:sz="4" w:space="0" w:color="000000"/>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lastRenderedPageBreak/>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83" w:type="dxa"/>
            <w:tcBorders>
              <w:top w:val="single" w:sz="4" w:space="0" w:color="auto"/>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892</w:t>
            </w:r>
          </w:p>
        </w:tc>
        <w:tc>
          <w:tcPr>
            <w:tcW w:w="709" w:type="dxa"/>
            <w:tcBorders>
              <w:top w:val="single" w:sz="4" w:space="0" w:color="auto"/>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2024542413</w:t>
            </w:r>
          </w:p>
        </w:tc>
        <w:tc>
          <w:tcPr>
            <w:tcW w:w="283" w:type="dxa"/>
            <w:tcBorders>
              <w:top w:val="single" w:sz="4" w:space="0" w:color="auto"/>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single" w:sz="4" w:space="0" w:color="auto"/>
              <w:left w:val="nil"/>
              <w:bottom w:val="single" w:sz="4" w:space="0" w:color="000000"/>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150</w:t>
            </w:r>
          </w:p>
        </w:tc>
        <w:tc>
          <w:tcPr>
            <w:tcW w:w="845" w:type="dxa"/>
            <w:tcBorders>
              <w:top w:val="single" w:sz="4" w:space="0" w:color="auto"/>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11 100 000,00</w:t>
            </w:r>
          </w:p>
        </w:tc>
        <w:tc>
          <w:tcPr>
            <w:tcW w:w="845" w:type="dxa"/>
            <w:tcBorders>
              <w:top w:val="single" w:sz="4" w:space="0" w:color="auto"/>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single" w:sz="4" w:space="0" w:color="auto"/>
              <w:left w:val="nil"/>
              <w:bottom w:val="single" w:sz="4" w:space="0" w:color="000000"/>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t>Иные межбюджетные трансферты на финансовое обеспечение и организацию благоустройства бюджетам поселений</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892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2024999913</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2800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150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19 629 869,70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поселения</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892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2024999913</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2900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150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2 441 036,00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892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2024999913</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3300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150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3 210 000,00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t>Иной межбюджетный трансферт бюджетам поселений Валдайского муниципального района на приобретение новогодних украшений</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892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2024999913</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3400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150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750 000,00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t>Иные межбюджетные трансферты бюджетам муниципальных образований Новгородской области, организовавших конкурс на лучшую благоустроенную территорию</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892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2024999913</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7148</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150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1 333 333,33</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892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2024999913</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7536</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150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452 125,00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t>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892</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2024999913</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7617</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150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2 000 000,00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r>
      <w:tr w:rsidR="0052619B" w:rsidRPr="0050210C" w:rsidTr="007529F1">
        <w:trPr>
          <w:trHeight w:val="20"/>
        </w:trPr>
        <w:tc>
          <w:tcPr>
            <w:tcW w:w="7235" w:type="dxa"/>
            <w:tcBorders>
              <w:top w:val="nil"/>
              <w:left w:val="single" w:sz="4" w:space="0" w:color="auto"/>
              <w:bottom w:val="single" w:sz="4" w:space="0" w:color="000000"/>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t>ПРОЧИЕ БЕЗВОЗМЕЗДНЫЕ ПОСТУПЛЕНИЯ</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w:t>
            </w:r>
          </w:p>
        </w:tc>
        <w:tc>
          <w:tcPr>
            <w:tcW w:w="709"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2070000000</w:t>
            </w:r>
          </w:p>
        </w:tc>
        <w:tc>
          <w:tcPr>
            <w:tcW w:w="283" w:type="dxa"/>
            <w:tcBorders>
              <w:top w:val="nil"/>
              <w:left w:val="nil"/>
              <w:bottom w:val="single" w:sz="4" w:space="0" w:color="000000"/>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314 550,00</w:t>
            </w:r>
          </w:p>
        </w:tc>
        <w:tc>
          <w:tcPr>
            <w:tcW w:w="845" w:type="dxa"/>
            <w:tcBorders>
              <w:top w:val="nil"/>
              <w:left w:val="nil"/>
              <w:bottom w:val="single" w:sz="4" w:space="0" w:color="000000"/>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000000"/>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r>
      <w:tr w:rsidR="0052619B" w:rsidRPr="0050210C" w:rsidTr="007529F1">
        <w:trPr>
          <w:trHeight w:val="20"/>
        </w:trPr>
        <w:tc>
          <w:tcPr>
            <w:tcW w:w="7235" w:type="dxa"/>
            <w:tcBorders>
              <w:top w:val="nil"/>
              <w:left w:val="single" w:sz="4" w:space="0" w:color="auto"/>
              <w:bottom w:val="single" w:sz="4" w:space="0" w:color="auto"/>
              <w:right w:val="single" w:sz="4" w:space="0" w:color="000000"/>
            </w:tcBorders>
            <w:shd w:val="clear" w:color="000000" w:fill="FFFFFF"/>
            <w:hideMark/>
          </w:tcPr>
          <w:p w:rsidR="0050210C" w:rsidRPr="0050210C" w:rsidRDefault="0050210C" w:rsidP="0050210C">
            <w:pPr>
              <w:rPr>
                <w:rFonts w:ascii="Arial" w:hAnsi="Arial" w:cs="Arial"/>
                <w:color w:val="000000"/>
                <w:sz w:val="12"/>
                <w:szCs w:val="12"/>
              </w:rPr>
            </w:pPr>
            <w:r w:rsidRPr="0050210C">
              <w:rPr>
                <w:rFonts w:ascii="Arial" w:hAnsi="Arial" w:cs="Arial"/>
                <w:color w:val="000000"/>
                <w:sz w:val="12"/>
                <w:szCs w:val="12"/>
              </w:rPr>
              <w:t>Прочие безвозмездные поступления в бюджеты городских поселений</w:t>
            </w:r>
          </w:p>
        </w:tc>
        <w:tc>
          <w:tcPr>
            <w:tcW w:w="283" w:type="dxa"/>
            <w:tcBorders>
              <w:top w:val="nil"/>
              <w:left w:val="nil"/>
              <w:bottom w:val="single" w:sz="4" w:space="0" w:color="auto"/>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900</w:t>
            </w:r>
          </w:p>
        </w:tc>
        <w:tc>
          <w:tcPr>
            <w:tcW w:w="709" w:type="dxa"/>
            <w:tcBorders>
              <w:top w:val="nil"/>
              <w:left w:val="nil"/>
              <w:bottom w:val="single" w:sz="4" w:space="0" w:color="auto"/>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2070503013</w:t>
            </w:r>
          </w:p>
        </w:tc>
        <w:tc>
          <w:tcPr>
            <w:tcW w:w="283" w:type="dxa"/>
            <w:tcBorders>
              <w:top w:val="nil"/>
              <w:left w:val="nil"/>
              <w:bottom w:val="single" w:sz="4" w:space="0" w:color="auto"/>
              <w:right w:val="nil"/>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0000</w:t>
            </w:r>
          </w:p>
        </w:tc>
        <w:tc>
          <w:tcPr>
            <w:tcW w:w="303" w:type="dxa"/>
            <w:tcBorders>
              <w:top w:val="nil"/>
              <w:left w:val="nil"/>
              <w:bottom w:val="single" w:sz="4" w:space="0" w:color="auto"/>
              <w:right w:val="single" w:sz="4" w:space="0" w:color="000000"/>
            </w:tcBorders>
            <w:shd w:val="clear" w:color="000000" w:fill="FFFFFF"/>
            <w:noWrap/>
            <w:hideMark/>
          </w:tcPr>
          <w:p w:rsidR="0050210C" w:rsidRPr="0050210C" w:rsidRDefault="0050210C" w:rsidP="0050210C">
            <w:pPr>
              <w:jc w:val="center"/>
              <w:rPr>
                <w:rFonts w:ascii="Arial" w:hAnsi="Arial" w:cs="Arial"/>
                <w:color w:val="000000"/>
                <w:sz w:val="12"/>
                <w:szCs w:val="12"/>
              </w:rPr>
            </w:pPr>
            <w:r w:rsidRPr="0050210C">
              <w:rPr>
                <w:rFonts w:ascii="Arial" w:hAnsi="Arial" w:cs="Arial"/>
                <w:color w:val="000000"/>
                <w:sz w:val="12"/>
                <w:szCs w:val="12"/>
              </w:rPr>
              <w:t>150</w:t>
            </w:r>
          </w:p>
        </w:tc>
        <w:tc>
          <w:tcPr>
            <w:tcW w:w="845" w:type="dxa"/>
            <w:tcBorders>
              <w:top w:val="nil"/>
              <w:left w:val="nil"/>
              <w:bottom w:val="single" w:sz="4" w:space="0" w:color="auto"/>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314 550,00</w:t>
            </w:r>
          </w:p>
        </w:tc>
        <w:tc>
          <w:tcPr>
            <w:tcW w:w="845" w:type="dxa"/>
            <w:tcBorders>
              <w:top w:val="nil"/>
              <w:left w:val="nil"/>
              <w:bottom w:val="single" w:sz="4" w:space="0" w:color="auto"/>
              <w:right w:val="single" w:sz="4" w:space="0" w:color="000000"/>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c>
          <w:tcPr>
            <w:tcW w:w="845" w:type="dxa"/>
            <w:tcBorders>
              <w:top w:val="nil"/>
              <w:left w:val="nil"/>
              <w:bottom w:val="single" w:sz="4" w:space="0" w:color="auto"/>
              <w:right w:val="single" w:sz="4" w:space="0" w:color="auto"/>
            </w:tcBorders>
            <w:shd w:val="clear" w:color="000000" w:fill="FFFFFF"/>
            <w:noWrap/>
            <w:hideMark/>
          </w:tcPr>
          <w:p w:rsidR="0050210C" w:rsidRPr="0050210C" w:rsidRDefault="0050210C" w:rsidP="0050210C">
            <w:pPr>
              <w:jc w:val="right"/>
              <w:rPr>
                <w:rFonts w:ascii="Arial" w:hAnsi="Arial" w:cs="Arial"/>
                <w:color w:val="000000"/>
                <w:sz w:val="12"/>
                <w:szCs w:val="12"/>
              </w:rPr>
            </w:pPr>
            <w:r w:rsidRPr="0050210C">
              <w:rPr>
                <w:rFonts w:ascii="Arial" w:hAnsi="Arial" w:cs="Arial"/>
                <w:color w:val="000000"/>
                <w:sz w:val="12"/>
                <w:szCs w:val="12"/>
              </w:rPr>
              <w:t>0,00</w:t>
            </w:r>
          </w:p>
        </w:tc>
      </w:tr>
      <w:tr w:rsidR="0052619B" w:rsidRPr="0050210C" w:rsidTr="007529F1">
        <w:trPr>
          <w:trHeight w:val="20"/>
        </w:trPr>
        <w:tc>
          <w:tcPr>
            <w:tcW w:w="8813"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210C" w:rsidRPr="0050210C" w:rsidRDefault="0050210C" w:rsidP="0050210C">
            <w:pPr>
              <w:rPr>
                <w:rFonts w:ascii="Arial" w:hAnsi="Arial" w:cs="Arial"/>
                <w:b/>
                <w:bCs/>
                <w:color w:val="000000"/>
                <w:sz w:val="12"/>
                <w:szCs w:val="12"/>
              </w:rPr>
            </w:pPr>
            <w:r w:rsidRPr="0050210C">
              <w:rPr>
                <w:rFonts w:ascii="Arial" w:hAnsi="Arial" w:cs="Arial"/>
                <w:b/>
                <w:bCs/>
                <w:color w:val="000000"/>
                <w:sz w:val="12"/>
                <w:szCs w:val="12"/>
              </w:rPr>
              <w:t xml:space="preserve">Всего доходов:   </w:t>
            </w:r>
          </w:p>
        </w:tc>
        <w:tc>
          <w:tcPr>
            <w:tcW w:w="845" w:type="dxa"/>
            <w:tcBorders>
              <w:top w:val="single" w:sz="4" w:space="0" w:color="auto"/>
              <w:left w:val="single" w:sz="4" w:space="0" w:color="auto"/>
              <w:bottom w:val="single" w:sz="4" w:space="0" w:color="auto"/>
              <w:right w:val="single" w:sz="4" w:space="0" w:color="auto"/>
            </w:tcBorders>
            <w:shd w:val="clear" w:color="000000" w:fill="FFFFFF"/>
            <w:noWrap/>
            <w:hideMark/>
          </w:tcPr>
          <w:p w:rsidR="0050210C" w:rsidRPr="0050210C" w:rsidRDefault="0050210C" w:rsidP="0050210C">
            <w:pPr>
              <w:jc w:val="right"/>
              <w:rPr>
                <w:rFonts w:ascii="Arial" w:hAnsi="Arial" w:cs="Arial"/>
                <w:b/>
                <w:bCs/>
                <w:color w:val="000000"/>
                <w:sz w:val="12"/>
                <w:szCs w:val="12"/>
              </w:rPr>
            </w:pPr>
            <w:r w:rsidRPr="0050210C">
              <w:rPr>
                <w:rFonts w:ascii="Arial" w:hAnsi="Arial" w:cs="Arial"/>
                <w:b/>
                <w:bCs/>
                <w:color w:val="000000"/>
                <w:sz w:val="12"/>
                <w:szCs w:val="12"/>
              </w:rPr>
              <w:t>162 705 056,03</w:t>
            </w:r>
          </w:p>
        </w:tc>
        <w:tc>
          <w:tcPr>
            <w:tcW w:w="845" w:type="dxa"/>
            <w:tcBorders>
              <w:top w:val="single" w:sz="4" w:space="0" w:color="auto"/>
              <w:left w:val="single" w:sz="4" w:space="0" w:color="auto"/>
              <w:bottom w:val="single" w:sz="4" w:space="0" w:color="auto"/>
              <w:right w:val="single" w:sz="4" w:space="0" w:color="auto"/>
            </w:tcBorders>
            <w:shd w:val="clear" w:color="000000" w:fill="FFFFFF"/>
            <w:noWrap/>
            <w:hideMark/>
          </w:tcPr>
          <w:p w:rsidR="0050210C" w:rsidRPr="0050210C" w:rsidRDefault="0050210C" w:rsidP="0050210C">
            <w:pPr>
              <w:jc w:val="right"/>
              <w:rPr>
                <w:rFonts w:ascii="Arial" w:hAnsi="Arial" w:cs="Arial"/>
                <w:b/>
                <w:bCs/>
                <w:color w:val="000000"/>
                <w:sz w:val="12"/>
                <w:szCs w:val="12"/>
              </w:rPr>
            </w:pPr>
            <w:r w:rsidRPr="0050210C">
              <w:rPr>
                <w:rFonts w:ascii="Arial" w:hAnsi="Arial" w:cs="Arial"/>
                <w:b/>
                <w:bCs/>
                <w:color w:val="000000"/>
                <w:sz w:val="12"/>
                <w:szCs w:val="12"/>
              </w:rPr>
              <w:t>143 054 940,00</w:t>
            </w:r>
          </w:p>
        </w:tc>
        <w:tc>
          <w:tcPr>
            <w:tcW w:w="845" w:type="dxa"/>
            <w:tcBorders>
              <w:top w:val="single" w:sz="4" w:space="0" w:color="auto"/>
              <w:left w:val="single" w:sz="4" w:space="0" w:color="auto"/>
              <w:bottom w:val="single" w:sz="4" w:space="0" w:color="auto"/>
              <w:right w:val="single" w:sz="4" w:space="0" w:color="auto"/>
            </w:tcBorders>
            <w:shd w:val="clear" w:color="000000" w:fill="FFFFFF"/>
            <w:noWrap/>
            <w:hideMark/>
          </w:tcPr>
          <w:p w:rsidR="0050210C" w:rsidRPr="0050210C" w:rsidRDefault="0050210C" w:rsidP="0050210C">
            <w:pPr>
              <w:jc w:val="right"/>
              <w:rPr>
                <w:rFonts w:ascii="Arial" w:hAnsi="Arial" w:cs="Arial"/>
                <w:b/>
                <w:bCs/>
                <w:color w:val="000000"/>
                <w:sz w:val="12"/>
                <w:szCs w:val="12"/>
              </w:rPr>
            </w:pPr>
            <w:r w:rsidRPr="0050210C">
              <w:rPr>
                <w:rFonts w:ascii="Arial" w:hAnsi="Arial" w:cs="Arial"/>
                <w:b/>
                <w:bCs/>
                <w:color w:val="000000"/>
                <w:sz w:val="12"/>
                <w:szCs w:val="12"/>
              </w:rPr>
              <w:t>193 697 680,00</w:t>
            </w:r>
          </w:p>
        </w:tc>
      </w:tr>
    </w:tbl>
    <w:p w:rsidR="0050210C" w:rsidRPr="005C201C" w:rsidRDefault="0050210C" w:rsidP="0011203E">
      <w:pPr>
        <w:shd w:val="clear" w:color="auto" w:fill="FFFFFF"/>
        <w:suppressAutoHyphens/>
        <w:jc w:val="center"/>
        <w:rPr>
          <w:rFonts w:ascii="Arial" w:hAnsi="Arial" w:cs="Arial"/>
          <w:b/>
          <w:sz w:val="4"/>
          <w:szCs w:val="4"/>
        </w:rPr>
      </w:pPr>
    </w:p>
    <w:p w:rsidR="0052619B" w:rsidRPr="0050210C" w:rsidRDefault="0052619B" w:rsidP="0052619B">
      <w:pPr>
        <w:shd w:val="clear" w:color="auto" w:fill="FFFFFF"/>
        <w:suppressAutoHyphens/>
        <w:ind w:left="7938"/>
        <w:jc w:val="center"/>
        <w:rPr>
          <w:rFonts w:ascii="Arial" w:hAnsi="Arial" w:cs="Arial"/>
          <w:sz w:val="12"/>
          <w:szCs w:val="12"/>
        </w:rPr>
      </w:pPr>
      <w:r>
        <w:rPr>
          <w:rFonts w:ascii="Arial" w:hAnsi="Arial" w:cs="Arial"/>
          <w:sz w:val="12"/>
          <w:szCs w:val="12"/>
        </w:rPr>
        <w:t>Приложение 2</w:t>
      </w:r>
    </w:p>
    <w:p w:rsidR="0052619B" w:rsidRPr="0050210C" w:rsidRDefault="0052619B" w:rsidP="0052619B">
      <w:pPr>
        <w:shd w:val="clear" w:color="auto" w:fill="FFFFFF"/>
        <w:suppressAutoHyphens/>
        <w:ind w:left="7938"/>
        <w:jc w:val="center"/>
        <w:rPr>
          <w:rFonts w:ascii="Arial" w:hAnsi="Arial" w:cs="Arial"/>
          <w:sz w:val="12"/>
          <w:szCs w:val="12"/>
        </w:rPr>
      </w:pPr>
      <w:r w:rsidRPr="0050210C">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2022 год и на плановый период 2023 и 2024 годов" от 23.12.2021 № 77 (в редакции решения Совета депутатов Валдайского городского поселения от 30.11.2022 № 132)</w:t>
      </w:r>
    </w:p>
    <w:p w:rsidR="0050210C" w:rsidRDefault="0052619B" w:rsidP="0052619B">
      <w:pPr>
        <w:shd w:val="clear" w:color="auto" w:fill="FFFFFF"/>
        <w:suppressAutoHyphens/>
        <w:jc w:val="center"/>
        <w:rPr>
          <w:rFonts w:ascii="Arial" w:hAnsi="Arial" w:cs="Arial"/>
          <w:b/>
          <w:sz w:val="16"/>
          <w:szCs w:val="16"/>
        </w:rPr>
      </w:pPr>
      <w:r w:rsidRPr="0052619B">
        <w:rPr>
          <w:rFonts w:ascii="Arial" w:hAnsi="Arial" w:cs="Arial"/>
          <w:b/>
          <w:sz w:val="16"/>
          <w:szCs w:val="16"/>
        </w:rPr>
        <w:t xml:space="preserve">Источники  внутреннего финансирования дефицита </w:t>
      </w:r>
      <w:r>
        <w:rPr>
          <w:rFonts w:ascii="Arial" w:hAnsi="Arial" w:cs="Arial"/>
          <w:b/>
          <w:sz w:val="16"/>
          <w:szCs w:val="16"/>
        </w:rPr>
        <w:t xml:space="preserve">городского бюджета на 2022 год </w:t>
      </w:r>
      <w:r w:rsidRPr="0052619B">
        <w:rPr>
          <w:rFonts w:ascii="Arial" w:hAnsi="Arial" w:cs="Arial"/>
          <w:b/>
          <w:sz w:val="16"/>
          <w:szCs w:val="16"/>
        </w:rPr>
        <w:t>и на плановый период 2023 и 2024 годов</w:t>
      </w:r>
    </w:p>
    <w:p w:rsidR="0050210C" w:rsidRPr="0052619B" w:rsidRDefault="0052619B" w:rsidP="0052619B">
      <w:pPr>
        <w:shd w:val="clear" w:color="auto" w:fill="FFFFFF"/>
        <w:suppressAutoHyphens/>
        <w:jc w:val="right"/>
        <w:rPr>
          <w:rFonts w:ascii="Arial" w:hAnsi="Arial" w:cs="Arial"/>
          <w:sz w:val="12"/>
          <w:szCs w:val="12"/>
        </w:rPr>
      </w:pPr>
      <w:r w:rsidRPr="0052619B">
        <w:rPr>
          <w:rFonts w:ascii="Arial" w:hAnsi="Arial" w:cs="Arial"/>
          <w:sz w:val="12"/>
          <w:szCs w:val="12"/>
        </w:rPr>
        <w:t>(рублей)</w:t>
      </w:r>
    </w:p>
    <w:tbl>
      <w:tblPr>
        <w:tblW w:w="5000" w:type="pct"/>
        <w:tblCellMar>
          <w:left w:w="0" w:type="dxa"/>
          <w:right w:w="0" w:type="dxa"/>
        </w:tblCellMar>
        <w:tblLook w:val="04A0" w:firstRow="1" w:lastRow="0" w:firstColumn="1" w:lastColumn="0" w:noHBand="0" w:noVBand="1"/>
      </w:tblPr>
      <w:tblGrid>
        <w:gridCol w:w="4675"/>
        <w:gridCol w:w="2972"/>
        <w:gridCol w:w="1273"/>
        <w:gridCol w:w="1273"/>
        <w:gridCol w:w="1135"/>
      </w:tblGrid>
      <w:tr w:rsidR="0052619B" w:rsidRPr="0052619B" w:rsidTr="0052619B">
        <w:trPr>
          <w:trHeight w:val="20"/>
        </w:trPr>
        <w:tc>
          <w:tcPr>
            <w:tcW w:w="20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Наименование источника внутреннего финансирования дефицита бюджета</w:t>
            </w:r>
          </w:p>
        </w:tc>
        <w:tc>
          <w:tcPr>
            <w:tcW w:w="1312" w:type="pct"/>
            <w:tcBorders>
              <w:top w:val="single" w:sz="4" w:space="0" w:color="auto"/>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Код группы, подгруппы, статьи и вида источников</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 xml:space="preserve"> 2022 год</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2023 год</w:t>
            </w:r>
          </w:p>
        </w:tc>
        <w:tc>
          <w:tcPr>
            <w:tcW w:w="501" w:type="pct"/>
            <w:tcBorders>
              <w:top w:val="single" w:sz="4" w:space="0" w:color="auto"/>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 xml:space="preserve"> 2024 год</w:t>
            </w:r>
          </w:p>
        </w:tc>
      </w:tr>
      <w:tr w:rsidR="0052619B" w:rsidRPr="0052619B" w:rsidTr="0052619B">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w:t>
            </w:r>
          </w:p>
        </w:tc>
        <w:tc>
          <w:tcPr>
            <w:tcW w:w="1312" w:type="pct"/>
            <w:tcBorders>
              <w:top w:val="nil"/>
              <w:left w:val="nil"/>
              <w:bottom w:val="single" w:sz="4" w:space="0" w:color="auto"/>
              <w:right w:val="single" w:sz="4" w:space="0" w:color="auto"/>
            </w:tcBorders>
            <w:shd w:val="clear" w:color="auto" w:fill="auto"/>
            <w:vAlign w:val="bottom"/>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w:t>
            </w:r>
          </w:p>
        </w:tc>
        <w:tc>
          <w:tcPr>
            <w:tcW w:w="562" w:type="pct"/>
            <w:tcBorders>
              <w:top w:val="nil"/>
              <w:left w:val="nil"/>
              <w:bottom w:val="single" w:sz="4" w:space="0" w:color="auto"/>
              <w:right w:val="single" w:sz="4" w:space="0" w:color="auto"/>
            </w:tcBorders>
            <w:shd w:val="clear" w:color="auto" w:fill="auto"/>
            <w:vAlign w:val="bottom"/>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3</w:t>
            </w:r>
          </w:p>
        </w:tc>
        <w:tc>
          <w:tcPr>
            <w:tcW w:w="562" w:type="pct"/>
            <w:tcBorders>
              <w:top w:val="nil"/>
              <w:left w:val="nil"/>
              <w:bottom w:val="single" w:sz="4" w:space="0" w:color="auto"/>
              <w:right w:val="single" w:sz="4" w:space="0" w:color="auto"/>
            </w:tcBorders>
            <w:shd w:val="clear" w:color="auto" w:fill="auto"/>
            <w:vAlign w:val="bottom"/>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4</w:t>
            </w:r>
          </w:p>
        </w:tc>
        <w:tc>
          <w:tcPr>
            <w:tcW w:w="501" w:type="pct"/>
            <w:tcBorders>
              <w:top w:val="nil"/>
              <w:left w:val="nil"/>
              <w:bottom w:val="single" w:sz="4" w:space="0" w:color="auto"/>
              <w:right w:val="single" w:sz="4" w:space="0" w:color="auto"/>
            </w:tcBorders>
            <w:shd w:val="clear" w:color="auto" w:fill="auto"/>
            <w:vAlign w:val="bottom"/>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5</w:t>
            </w:r>
          </w:p>
        </w:tc>
      </w:tr>
      <w:tr w:rsidR="0052619B" w:rsidRPr="0052619B" w:rsidTr="0052619B">
        <w:trPr>
          <w:trHeight w:val="20"/>
        </w:trPr>
        <w:tc>
          <w:tcPr>
            <w:tcW w:w="2063" w:type="pct"/>
            <w:tcBorders>
              <w:top w:val="nil"/>
              <w:left w:val="single" w:sz="4" w:space="0" w:color="auto"/>
              <w:bottom w:val="single" w:sz="4" w:space="0" w:color="auto"/>
              <w:right w:val="single" w:sz="4" w:space="0" w:color="auto"/>
            </w:tcBorders>
            <w:shd w:val="clear" w:color="auto" w:fill="auto"/>
            <w:vAlign w:val="center"/>
            <w:hideMark/>
          </w:tcPr>
          <w:p w:rsidR="0052619B" w:rsidRPr="0052619B" w:rsidRDefault="0052619B" w:rsidP="0052619B">
            <w:pPr>
              <w:rPr>
                <w:rFonts w:ascii="Arial" w:hAnsi="Arial" w:cs="Arial"/>
                <w:color w:val="000000"/>
                <w:sz w:val="12"/>
                <w:szCs w:val="12"/>
              </w:rPr>
            </w:pPr>
            <w:bookmarkStart w:id="1" w:name="RANGE!A6:C6"/>
            <w:bookmarkStart w:id="2" w:name="RANGE!A6:C11"/>
            <w:bookmarkEnd w:id="1"/>
            <w:r w:rsidRPr="0052619B">
              <w:rPr>
                <w:rFonts w:ascii="Arial" w:hAnsi="Arial" w:cs="Arial"/>
                <w:color w:val="000000"/>
                <w:sz w:val="12"/>
                <w:szCs w:val="12"/>
              </w:rPr>
              <w:t xml:space="preserve"> Источники внутреннего финансирования дефицитов  бюджета</w:t>
            </w:r>
            <w:bookmarkEnd w:id="2"/>
          </w:p>
        </w:tc>
        <w:tc>
          <w:tcPr>
            <w:tcW w:w="1312" w:type="pct"/>
            <w:tcBorders>
              <w:top w:val="nil"/>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000 01 00 00 00 00 0000 000</w:t>
            </w:r>
          </w:p>
        </w:tc>
        <w:tc>
          <w:tcPr>
            <w:tcW w:w="562" w:type="pct"/>
            <w:tcBorders>
              <w:top w:val="nil"/>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37 801 482,91</w:t>
            </w:r>
          </w:p>
        </w:tc>
        <w:tc>
          <w:tcPr>
            <w:tcW w:w="562" w:type="pct"/>
            <w:tcBorders>
              <w:top w:val="nil"/>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1 479 292,83</w:t>
            </w:r>
          </w:p>
        </w:tc>
        <w:tc>
          <w:tcPr>
            <w:tcW w:w="501" w:type="pct"/>
            <w:tcBorders>
              <w:top w:val="nil"/>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-24 382 201,15</w:t>
            </w:r>
          </w:p>
        </w:tc>
      </w:tr>
      <w:tr w:rsidR="0052619B" w:rsidRPr="0052619B" w:rsidTr="0052619B">
        <w:trPr>
          <w:trHeight w:val="20"/>
        </w:trPr>
        <w:tc>
          <w:tcPr>
            <w:tcW w:w="2063" w:type="pct"/>
            <w:tcBorders>
              <w:top w:val="nil"/>
              <w:left w:val="single" w:sz="4" w:space="0" w:color="auto"/>
              <w:bottom w:val="single" w:sz="4" w:space="0" w:color="auto"/>
              <w:right w:val="single" w:sz="4" w:space="0" w:color="auto"/>
            </w:tcBorders>
            <w:shd w:val="clear" w:color="auto" w:fill="auto"/>
            <w:vAlign w:val="center"/>
            <w:hideMark/>
          </w:tcPr>
          <w:p w:rsidR="0052619B" w:rsidRPr="0052619B" w:rsidRDefault="0052619B" w:rsidP="0052619B">
            <w:pPr>
              <w:rPr>
                <w:rFonts w:ascii="Arial" w:hAnsi="Arial" w:cs="Arial"/>
                <w:color w:val="000000"/>
                <w:sz w:val="12"/>
                <w:szCs w:val="12"/>
              </w:rPr>
            </w:pPr>
            <w:bookmarkStart w:id="3" w:name="RANGE!A7:C7"/>
            <w:r w:rsidRPr="0052619B">
              <w:rPr>
                <w:rFonts w:ascii="Arial" w:hAnsi="Arial" w:cs="Arial"/>
                <w:color w:val="000000"/>
                <w:sz w:val="12"/>
                <w:szCs w:val="12"/>
              </w:rPr>
              <w:t xml:space="preserve">Изменение остатков средств на счетах по учету средств бюджета </w:t>
            </w:r>
            <w:bookmarkEnd w:id="3"/>
          </w:p>
        </w:tc>
        <w:tc>
          <w:tcPr>
            <w:tcW w:w="1312" w:type="pct"/>
            <w:tcBorders>
              <w:top w:val="nil"/>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000 01 05 00 00 00 0000 000</w:t>
            </w:r>
          </w:p>
        </w:tc>
        <w:tc>
          <w:tcPr>
            <w:tcW w:w="562" w:type="pct"/>
            <w:tcBorders>
              <w:top w:val="nil"/>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37 801 482,91</w:t>
            </w:r>
          </w:p>
        </w:tc>
        <w:tc>
          <w:tcPr>
            <w:tcW w:w="562" w:type="pct"/>
            <w:tcBorders>
              <w:top w:val="nil"/>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1 479 292,83</w:t>
            </w:r>
          </w:p>
        </w:tc>
        <w:tc>
          <w:tcPr>
            <w:tcW w:w="501" w:type="pct"/>
            <w:tcBorders>
              <w:top w:val="nil"/>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-24 382 201,15</w:t>
            </w:r>
          </w:p>
        </w:tc>
      </w:tr>
      <w:tr w:rsidR="0052619B" w:rsidRPr="0052619B" w:rsidTr="0052619B">
        <w:trPr>
          <w:trHeight w:val="20"/>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52619B" w:rsidRPr="0052619B" w:rsidRDefault="0052619B" w:rsidP="0052619B">
            <w:pPr>
              <w:rPr>
                <w:rFonts w:ascii="Arial" w:hAnsi="Arial" w:cs="Arial"/>
                <w:color w:val="000000"/>
                <w:sz w:val="12"/>
                <w:szCs w:val="12"/>
              </w:rPr>
            </w:pPr>
            <w:bookmarkStart w:id="4" w:name="RANGE!A8:C8"/>
            <w:r w:rsidRPr="0052619B">
              <w:rPr>
                <w:rFonts w:ascii="Arial" w:hAnsi="Arial" w:cs="Arial"/>
                <w:color w:val="000000"/>
                <w:sz w:val="12"/>
                <w:szCs w:val="12"/>
              </w:rPr>
              <w:t>Увеличение остатков средств бюджетов</w:t>
            </w:r>
            <w:bookmarkEnd w:id="4"/>
          </w:p>
        </w:tc>
        <w:tc>
          <w:tcPr>
            <w:tcW w:w="1312" w:type="pct"/>
            <w:tcBorders>
              <w:top w:val="nil"/>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000 01 05 00 00 00 0000 500</w:t>
            </w:r>
          </w:p>
        </w:tc>
        <w:tc>
          <w:tcPr>
            <w:tcW w:w="562" w:type="pct"/>
            <w:tcBorders>
              <w:top w:val="nil"/>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-162 705 056,03</w:t>
            </w:r>
          </w:p>
        </w:tc>
        <w:tc>
          <w:tcPr>
            <w:tcW w:w="562" w:type="pct"/>
            <w:tcBorders>
              <w:top w:val="nil"/>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-143 054 940,00</w:t>
            </w:r>
          </w:p>
        </w:tc>
        <w:tc>
          <w:tcPr>
            <w:tcW w:w="501" w:type="pct"/>
            <w:tcBorders>
              <w:top w:val="nil"/>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-193 697 680,00</w:t>
            </w:r>
          </w:p>
        </w:tc>
      </w:tr>
      <w:tr w:rsidR="0052619B" w:rsidRPr="0052619B" w:rsidTr="0052619B">
        <w:trPr>
          <w:trHeight w:val="20"/>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52619B" w:rsidRPr="0052619B" w:rsidRDefault="0052619B" w:rsidP="0052619B">
            <w:pPr>
              <w:rPr>
                <w:rFonts w:ascii="Arial" w:hAnsi="Arial" w:cs="Arial"/>
                <w:color w:val="000000"/>
                <w:sz w:val="12"/>
                <w:szCs w:val="12"/>
              </w:rPr>
            </w:pPr>
            <w:bookmarkStart w:id="5" w:name="RANGE!A9:C9"/>
            <w:r w:rsidRPr="0052619B">
              <w:rPr>
                <w:rFonts w:ascii="Arial" w:hAnsi="Arial" w:cs="Arial"/>
                <w:color w:val="000000"/>
                <w:sz w:val="12"/>
                <w:szCs w:val="12"/>
              </w:rPr>
              <w:t>Увеличение прочих остатков денежных средств бюджетов городских поселений</w:t>
            </w:r>
            <w:bookmarkEnd w:id="5"/>
          </w:p>
        </w:tc>
        <w:tc>
          <w:tcPr>
            <w:tcW w:w="1312" w:type="pct"/>
            <w:tcBorders>
              <w:top w:val="nil"/>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892 01 05 02 01 13 0000 510</w:t>
            </w:r>
          </w:p>
        </w:tc>
        <w:tc>
          <w:tcPr>
            <w:tcW w:w="562" w:type="pct"/>
            <w:tcBorders>
              <w:top w:val="nil"/>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-162 705 056,03</w:t>
            </w:r>
          </w:p>
        </w:tc>
        <w:tc>
          <w:tcPr>
            <w:tcW w:w="562" w:type="pct"/>
            <w:tcBorders>
              <w:top w:val="nil"/>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-143 054 940,00</w:t>
            </w:r>
          </w:p>
        </w:tc>
        <w:tc>
          <w:tcPr>
            <w:tcW w:w="501" w:type="pct"/>
            <w:tcBorders>
              <w:top w:val="nil"/>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-193 697 680,00</w:t>
            </w:r>
          </w:p>
        </w:tc>
      </w:tr>
      <w:tr w:rsidR="0052619B" w:rsidRPr="0052619B" w:rsidTr="0052619B">
        <w:trPr>
          <w:trHeight w:val="20"/>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52619B" w:rsidRPr="0052619B" w:rsidRDefault="0052619B" w:rsidP="0052619B">
            <w:pPr>
              <w:rPr>
                <w:rFonts w:ascii="Arial" w:hAnsi="Arial" w:cs="Arial"/>
                <w:color w:val="000000"/>
                <w:sz w:val="12"/>
                <w:szCs w:val="12"/>
              </w:rPr>
            </w:pPr>
            <w:bookmarkStart w:id="6" w:name="RANGE!A10:C10"/>
            <w:r w:rsidRPr="0052619B">
              <w:rPr>
                <w:rFonts w:ascii="Arial" w:hAnsi="Arial" w:cs="Arial"/>
                <w:color w:val="000000"/>
                <w:sz w:val="12"/>
                <w:szCs w:val="12"/>
              </w:rPr>
              <w:t>Уменьшение остатков средств бюджетов</w:t>
            </w:r>
            <w:bookmarkEnd w:id="6"/>
          </w:p>
        </w:tc>
        <w:tc>
          <w:tcPr>
            <w:tcW w:w="1312" w:type="pct"/>
            <w:tcBorders>
              <w:top w:val="nil"/>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000 01 05 00 00 00 0000 600</w:t>
            </w:r>
          </w:p>
        </w:tc>
        <w:tc>
          <w:tcPr>
            <w:tcW w:w="562" w:type="pct"/>
            <w:tcBorders>
              <w:top w:val="nil"/>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200 506 538,94</w:t>
            </w:r>
          </w:p>
        </w:tc>
        <w:tc>
          <w:tcPr>
            <w:tcW w:w="562" w:type="pct"/>
            <w:tcBorders>
              <w:top w:val="nil"/>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144 534 232,83</w:t>
            </w:r>
          </w:p>
        </w:tc>
        <w:tc>
          <w:tcPr>
            <w:tcW w:w="501" w:type="pct"/>
            <w:tcBorders>
              <w:top w:val="nil"/>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169 315 478,85</w:t>
            </w:r>
          </w:p>
        </w:tc>
      </w:tr>
      <w:tr w:rsidR="0052619B" w:rsidRPr="0052619B" w:rsidTr="0052619B">
        <w:trPr>
          <w:trHeight w:val="20"/>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52619B" w:rsidRPr="0052619B" w:rsidRDefault="0052619B" w:rsidP="0052619B">
            <w:pPr>
              <w:rPr>
                <w:rFonts w:ascii="Arial" w:hAnsi="Arial" w:cs="Arial"/>
                <w:color w:val="000000"/>
                <w:sz w:val="12"/>
                <w:szCs w:val="12"/>
              </w:rPr>
            </w:pPr>
            <w:bookmarkStart w:id="7" w:name="RANGE!A11:C11"/>
            <w:r w:rsidRPr="0052619B">
              <w:rPr>
                <w:rFonts w:ascii="Arial" w:hAnsi="Arial" w:cs="Arial"/>
                <w:color w:val="000000"/>
                <w:sz w:val="12"/>
                <w:szCs w:val="12"/>
              </w:rPr>
              <w:t>Уменьшение прочих остатков денежных средств бюджетов городских поселений</w:t>
            </w:r>
            <w:bookmarkEnd w:id="7"/>
          </w:p>
        </w:tc>
        <w:tc>
          <w:tcPr>
            <w:tcW w:w="1312" w:type="pct"/>
            <w:tcBorders>
              <w:top w:val="nil"/>
              <w:left w:val="nil"/>
              <w:bottom w:val="single" w:sz="4" w:space="0" w:color="auto"/>
              <w:right w:val="single" w:sz="4" w:space="0" w:color="auto"/>
            </w:tcBorders>
            <w:shd w:val="clear" w:color="auto" w:fill="auto"/>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892 01 05 02 01 13 0000 610</w:t>
            </w:r>
          </w:p>
        </w:tc>
        <w:tc>
          <w:tcPr>
            <w:tcW w:w="562" w:type="pct"/>
            <w:tcBorders>
              <w:top w:val="nil"/>
              <w:left w:val="nil"/>
              <w:bottom w:val="single" w:sz="4" w:space="0" w:color="auto"/>
              <w:right w:val="single" w:sz="4" w:space="0" w:color="auto"/>
            </w:tcBorders>
            <w:shd w:val="clear" w:color="000000" w:fill="FFFFFF"/>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200 506 538,94</w:t>
            </w:r>
          </w:p>
        </w:tc>
        <w:tc>
          <w:tcPr>
            <w:tcW w:w="562" w:type="pct"/>
            <w:tcBorders>
              <w:top w:val="nil"/>
              <w:left w:val="nil"/>
              <w:bottom w:val="single" w:sz="4" w:space="0" w:color="auto"/>
              <w:right w:val="single" w:sz="4" w:space="0" w:color="auto"/>
            </w:tcBorders>
            <w:shd w:val="clear" w:color="000000" w:fill="FFFFFF"/>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144 534 232,83</w:t>
            </w:r>
          </w:p>
        </w:tc>
        <w:tc>
          <w:tcPr>
            <w:tcW w:w="501" w:type="pct"/>
            <w:tcBorders>
              <w:top w:val="nil"/>
              <w:left w:val="nil"/>
              <w:bottom w:val="single" w:sz="4" w:space="0" w:color="auto"/>
              <w:right w:val="single" w:sz="4" w:space="0" w:color="auto"/>
            </w:tcBorders>
            <w:shd w:val="clear" w:color="000000" w:fill="FFFFFF"/>
            <w:vAlign w:val="center"/>
            <w:hideMark/>
          </w:tcPr>
          <w:p w:rsidR="0052619B" w:rsidRPr="0052619B" w:rsidRDefault="0052619B" w:rsidP="0052619B">
            <w:pPr>
              <w:jc w:val="center"/>
              <w:rPr>
                <w:rFonts w:ascii="Arial" w:hAnsi="Arial" w:cs="Arial"/>
                <w:sz w:val="12"/>
                <w:szCs w:val="12"/>
              </w:rPr>
            </w:pPr>
            <w:r w:rsidRPr="0052619B">
              <w:rPr>
                <w:rFonts w:ascii="Arial" w:hAnsi="Arial" w:cs="Arial"/>
                <w:sz w:val="12"/>
                <w:szCs w:val="12"/>
              </w:rPr>
              <w:t>169 315 478,85</w:t>
            </w:r>
          </w:p>
        </w:tc>
      </w:tr>
    </w:tbl>
    <w:p w:rsidR="0050210C" w:rsidRPr="005C201C" w:rsidRDefault="0050210C" w:rsidP="0011203E">
      <w:pPr>
        <w:shd w:val="clear" w:color="auto" w:fill="FFFFFF"/>
        <w:suppressAutoHyphens/>
        <w:jc w:val="center"/>
        <w:rPr>
          <w:rFonts w:ascii="Arial" w:hAnsi="Arial" w:cs="Arial"/>
          <w:b/>
          <w:sz w:val="4"/>
          <w:szCs w:val="4"/>
        </w:rPr>
      </w:pPr>
    </w:p>
    <w:p w:rsidR="0052619B" w:rsidRPr="0050210C" w:rsidRDefault="0052619B" w:rsidP="0052619B">
      <w:pPr>
        <w:shd w:val="clear" w:color="auto" w:fill="FFFFFF"/>
        <w:suppressAutoHyphens/>
        <w:ind w:left="7938"/>
        <w:jc w:val="center"/>
        <w:rPr>
          <w:rFonts w:ascii="Arial" w:hAnsi="Arial" w:cs="Arial"/>
          <w:sz w:val="12"/>
          <w:szCs w:val="12"/>
        </w:rPr>
      </w:pPr>
      <w:r>
        <w:rPr>
          <w:rFonts w:ascii="Arial" w:hAnsi="Arial" w:cs="Arial"/>
          <w:sz w:val="12"/>
          <w:szCs w:val="12"/>
        </w:rPr>
        <w:t>Приложение 6</w:t>
      </w:r>
    </w:p>
    <w:p w:rsidR="0052619B" w:rsidRPr="0050210C" w:rsidRDefault="0052619B" w:rsidP="0052619B">
      <w:pPr>
        <w:shd w:val="clear" w:color="auto" w:fill="FFFFFF"/>
        <w:suppressAutoHyphens/>
        <w:ind w:left="7938"/>
        <w:jc w:val="center"/>
        <w:rPr>
          <w:rFonts w:ascii="Arial" w:hAnsi="Arial" w:cs="Arial"/>
          <w:sz w:val="12"/>
          <w:szCs w:val="12"/>
        </w:rPr>
      </w:pPr>
      <w:r w:rsidRPr="0050210C">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2022 год и на плановый период 2023 и 2024 годов" от 23.12.2021 № 77 (в редакции решения Совета депутатов Валдайского городского поселения от 30.11.2022 № 132)</w:t>
      </w:r>
    </w:p>
    <w:p w:rsidR="0050210C" w:rsidRDefault="0052619B" w:rsidP="0011203E">
      <w:pPr>
        <w:shd w:val="clear" w:color="auto" w:fill="FFFFFF"/>
        <w:suppressAutoHyphens/>
        <w:jc w:val="center"/>
        <w:rPr>
          <w:rFonts w:ascii="Arial" w:hAnsi="Arial" w:cs="Arial"/>
          <w:b/>
          <w:sz w:val="16"/>
          <w:szCs w:val="16"/>
        </w:rPr>
      </w:pPr>
      <w:r w:rsidRPr="0052619B">
        <w:rPr>
          <w:rFonts w:ascii="Arial" w:hAnsi="Arial" w:cs="Arial"/>
          <w:b/>
          <w:sz w:val="16"/>
          <w:szCs w:val="16"/>
        </w:rPr>
        <w:t>Ведомственная структура расходов бюджета Валдайского городского поселения на 2022 год и на плановый период 2023 и 2024 годов</w:t>
      </w:r>
    </w:p>
    <w:p w:rsidR="005361C7" w:rsidRPr="0052619B" w:rsidRDefault="0052619B" w:rsidP="0052619B">
      <w:pPr>
        <w:shd w:val="clear" w:color="auto" w:fill="FFFFFF"/>
        <w:suppressAutoHyphens/>
        <w:jc w:val="right"/>
        <w:rPr>
          <w:rFonts w:ascii="Arial" w:hAnsi="Arial" w:cs="Arial"/>
          <w:sz w:val="12"/>
          <w:szCs w:val="12"/>
        </w:rPr>
      </w:pPr>
      <w:r w:rsidRPr="0052619B">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73"/>
        <w:gridCol w:w="283"/>
        <w:gridCol w:w="326"/>
        <w:gridCol w:w="787"/>
        <w:gridCol w:w="324"/>
        <w:gridCol w:w="845"/>
        <w:gridCol w:w="845"/>
        <w:gridCol w:w="845"/>
      </w:tblGrid>
      <w:tr w:rsidR="0052619B" w:rsidRPr="0052619B" w:rsidTr="007529F1">
        <w:trPr>
          <w:trHeight w:val="20"/>
        </w:trPr>
        <w:tc>
          <w:tcPr>
            <w:tcW w:w="7093" w:type="dxa"/>
            <w:shd w:val="clear" w:color="000000" w:fill="FFFFFF"/>
            <w:vAlign w:val="center"/>
            <w:hideMark/>
          </w:tcPr>
          <w:p w:rsidR="0052619B" w:rsidRPr="0052619B" w:rsidRDefault="0052619B" w:rsidP="0052619B">
            <w:pPr>
              <w:jc w:val="center"/>
              <w:rPr>
                <w:rFonts w:ascii="Arial" w:hAnsi="Arial" w:cs="Arial"/>
                <w:b/>
                <w:bCs/>
                <w:color w:val="000000"/>
                <w:sz w:val="12"/>
                <w:szCs w:val="12"/>
              </w:rPr>
            </w:pPr>
            <w:r w:rsidRPr="0052619B">
              <w:rPr>
                <w:rFonts w:ascii="Arial" w:hAnsi="Arial" w:cs="Arial"/>
                <w:b/>
                <w:bCs/>
                <w:color w:val="000000"/>
                <w:sz w:val="12"/>
                <w:szCs w:val="12"/>
              </w:rPr>
              <w:t>Наименование</w:t>
            </w:r>
          </w:p>
        </w:tc>
        <w:tc>
          <w:tcPr>
            <w:tcW w:w="283" w:type="dxa"/>
            <w:shd w:val="clear" w:color="000000" w:fill="FFFFFF"/>
            <w:vAlign w:val="center"/>
            <w:hideMark/>
          </w:tcPr>
          <w:p w:rsidR="0052619B" w:rsidRPr="0052619B" w:rsidRDefault="0052619B" w:rsidP="0052619B">
            <w:pPr>
              <w:jc w:val="center"/>
              <w:rPr>
                <w:rFonts w:ascii="Arial" w:hAnsi="Arial" w:cs="Arial"/>
                <w:b/>
                <w:bCs/>
                <w:color w:val="000000"/>
                <w:sz w:val="12"/>
                <w:szCs w:val="12"/>
              </w:rPr>
            </w:pPr>
            <w:r w:rsidRPr="0052619B">
              <w:rPr>
                <w:rFonts w:ascii="Arial" w:hAnsi="Arial" w:cs="Arial"/>
                <w:b/>
                <w:bCs/>
                <w:color w:val="000000"/>
                <w:sz w:val="12"/>
                <w:szCs w:val="12"/>
              </w:rPr>
              <w:t>Вед.</w:t>
            </w:r>
          </w:p>
        </w:tc>
        <w:tc>
          <w:tcPr>
            <w:tcW w:w="326" w:type="dxa"/>
            <w:shd w:val="clear" w:color="000000" w:fill="FFFFFF"/>
            <w:vAlign w:val="center"/>
            <w:hideMark/>
          </w:tcPr>
          <w:p w:rsidR="0052619B" w:rsidRPr="0052619B" w:rsidRDefault="0052619B" w:rsidP="0052619B">
            <w:pPr>
              <w:jc w:val="center"/>
              <w:rPr>
                <w:rFonts w:ascii="Arial" w:hAnsi="Arial" w:cs="Arial"/>
                <w:b/>
                <w:bCs/>
                <w:color w:val="000000"/>
                <w:sz w:val="12"/>
                <w:szCs w:val="12"/>
              </w:rPr>
            </w:pPr>
            <w:r w:rsidRPr="0052619B">
              <w:rPr>
                <w:rFonts w:ascii="Arial" w:hAnsi="Arial" w:cs="Arial"/>
                <w:b/>
                <w:bCs/>
                <w:color w:val="000000"/>
                <w:sz w:val="12"/>
                <w:szCs w:val="12"/>
              </w:rPr>
              <w:t>Разд.</w:t>
            </w:r>
          </w:p>
        </w:tc>
        <w:tc>
          <w:tcPr>
            <w:tcW w:w="787" w:type="dxa"/>
            <w:shd w:val="clear" w:color="000000" w:fill="FFFFFF"/>
            <w:vAlign w:val="center"/>
            <w:hideMark/>
          </w:tcPr>
          <w:p w:rsidR="0052619B" w:rsidRPr="0052619B" w:rsidRDefault="0052619B" w:rsidP="0052619B">
            <w:pPr>
              <w:jc w:val="center"/>
              <w:rPr>
                <w:rFonts w:ascii="Arial" w:hAnsi="Arial" w:cs="Arial"/>
                <w:b/>
                <w:bCs/>
                <w:color w:val="000000"/>
                <w:sz w:val="12"/>
                <w:szCs w:val="12"/>
              </w:rPr>
            </w:pPr>
            <w:r w:rsidRPr="0052619B">
              <w:rPr>
                <w:rFonts w:ascii="Arial" w:hAnsi="Arial" w:cs="Arial"/>
                <w:b/>
                <w:bCs/>
                <w:color w:val="000000"/>
                <w:sz w:val="12"/>
                <w:szCs w:val="12"/>
              </w:rPr>
              <w:t>Ц.ст.</w:t>
            </w:r>
          </w:p>
        </w:tc>
        <w:tc>
          <w:tcPr>
            <w:tcW w:w="0" w:type="auto"/>
            <w:shd w:val="clear" w:color="000000" w:fill="FFFFFF"/>
            <w:vAlign w:val="center"/>
            <w:hideMark/>
          </w:tcPr>
          <w:p w:rsidR="0052619B" w:rsidRPr="0052619B" w:rsidRDefault="0052619B" w:rsidP="0052619B">
            <w:pPr>
              <w:jc w:val="center"/>
              <w:rPr>
                <w:rFonts w:ascii="Arial" w:hAnsi="Arial" w:cs="Arial"/>
                <w:b/>
                <w:bCs/>
                <w:color w:val="000000"/>
                <w:sz w:val="12"/>
                <w:szCs w:val="12"/>
              </w:rPr>
            </w:pPr>
            <w:r w:rsidRPr="0052619B">
              <w:rPr>
                <w:rFonts w:ascii="Arial" w:hAnsi="Arial" w:cs="Arial"/>
                <w:b/>
                <w:bCs/>
                <w:color w:val="000000"/>
                <w:sz w:val="12"/>
                <w:szCs w:val="12"/>
              </w:rPr>
              <w:t>Расх.</w:t>
            </w:r>
          </w:p>
        </w:tc>
        <w:tc>
          <w:tcPr>
            <w:tcW w:w="0" w:type="auto"/>
            <w:shd w:val="clear" w:color="000000" w:fill="FFFFFF"/>
            <w:vAlign w:val="center"/>
            <w:hideMark/>
          </w:tcPr>
          <w:p w:rsidR="0052619B" w:rsidRDefault="0052619B" w:rsidP="0052619B">
            <w:pPr>
              <w:jc w:val="center"/>
              <w:rPr>
                <w:rFonts w:ascii="Arial" w:hAnsi="Arial" w:cs="Arial"/>
                <w:b/>
                <w:bCs/>
                <w:color w:val="000000"/>
                <w:sz w:val="12"/>
                <w:szCs w:val="12"/>
              </w:rPr>
            </w:pPr>
            <w:r w:rsidRPr="0052619B">
              <w:rPr>
                <w:rFonts w:ascii="Arial" w:hAnsi="Arial" w:cs="Arial"/>
                <w:b/>
                <w:bCs/>
                <w:color w:val="000000"/>
                <w:sz w:val="12"/>
                <w:szCs w:val="12"/>
              </w:rPr>
              <w:t xml:space="preserve">Сумма на </w:t>
            </w:r>
          </w:p>
          <w:p w:rsidR="0052619B" w:rsidRPr="0052619B" w:rsidRDefault="0052619B" w:rsidP="0052619B">
            <w:pPr>
              <w:jc w:val="center"/>
              <w:rPr>
                <w:rFonts w:ascii="Arial" w:hAnsi="Arial" w:cs="Arial"/>
                <w:b/>
                <w:bCs/>
                <w:color w:val="000000"/>
                <w:sz w:val="12"/>
                <w:szCs w:val="12"/>
              </w:rPr>
            </w:pPr>
            <w:r w:rsidRPr="0052619B">
              <w:rPr>
                <w:rFonts w:ascii="Arial" w:hAnsi="Arial" w:cs="Arial"/>
                <w:b/>
                <w:bCs/>
                <w:color w:val="000000"/>
                <w:sz w:val="12"/>
                <w:szCs w:val="12"/>
              </w:rPr>
              <w:t>2022 год</w:t>
            </w:r>
          </w:p>
        </w:tc>
        <w:tc>
          <w:tcPr>
            <w:tcW w:w="0" w:type="auto"/>
            <w:shd w:val="clear" w:color="000000" w:fill="FFFFFF"/>
            <w:vAlign w:val="center"/>
            <w:hideMark/>
          </w:tcPr>
          <w:p w:rsidR="0052619B" w:rsidRDefault="0052619B" w:rsidP="0052619B">
            <w:pPr>
              <w:jc w:val="center"/>
              <w:rPr>
                <w:rFonts w:ascii="Arial" w:hAnsi="Arial" w:cs="Arial"/>
                <w:b/>
                <w:bCs/>
                <w:color w:val="000000"/>
                <w:sz w:val="12"/>
                <w:szCs w:val="12"/>
              </w:rPr>
            </w:pPr>
            <w:r w:rsidRPr="0052619B">
              <w:rPr>
                <w:rFonts w:ascii="Arial" w:hAnsi="Arial" w:cs="Arial"/>
                <w:b/>
                <w:bCs/>
                <w:color w:val="000000"/>
                <w:sz w:val="12"/>
                <w:szCs w:val="12"/>
              </w:rPr>
              <w:t xml:space="preserve">Сумма на </w:t>
            </w:r>
          </w:p>
          <w:p w:rsidR="0052619B" w:rsidRPr="0052619B" w:rsidRDefault="0052619B" w:rsidP="0052619B">
            <w:pPr>
              <w:jc w:val="center"/>
              <w:rPr>
                <w:rFonts w:ascii="Arial" w:hAnsi="Arial" w:cs="Arial"/>
                <w:b/>
                <w:bCs/>
                <w:color w:val="000000"/>
                <w:sz w:val="12"/>
                <w:szCs w:val="12"/>
              </w:rPr>
            </w:pPr>
            <w:r w:rsidRPr="0052619B">
              <w:rPr>
                <w:rFonts w:ascii="Arial" w:hAnsi="Arial" w:cs="Arial"/>
                <w:b/>
                <w:bCs/>
                <w:color w:val="000000"/>
                <w:sz w:val="12"/>
                <w:szCs w:val="12"/>
              </w:rPr>
              <w:t>2023 год</w:t>
            </w:r>
          </w:p>
        </w:tc>
        <w:tc>
          <w:tcPr>
            <w:tcW w:w="0" w:type="auto"/>
            <w:shd w:val="clear" w:color="000000" w:fill="FFFFFF"/>
            <w:vAlign w:val="center"/>
            <w:hideMark/>
          </w:tcPr>
          <w:p w:rsidR="0052619B" w:rsidRDefault="0052619B" w:rsidP="0052619B">
            <w:pPr>
              <w:jc w:val="center"/>
              <w:rPr>
                <w:rFonts w:ascii="Arial" w:hAnsi="Arial" w:cs="Arial"/>
                <w:b/>
                <w:bCs/>
                <w:color w:val="000000"/>
                <w:sz w:val="12"/>
                <w:szCs w:val="12"/>
              </w:rPr>
            </w:pPr>
            <w:r w:rsidRPr="0052619B">
              <w:rPr>
                <w:rFonts w:ascii="Arial" w:hAnsi="Arial" w:cs="Arial"/>
                <w:b/>
                <w:bCs/>
                <w:color w:val="000000"/>
                <w:sz w:val="12"/>
                <w:szCs w:val="12"/>
              </w:rPr>
              <w:t xml:space="preserve">Сумма на </w:t>
            </w:r>
          </w:p>
          <w:p w:rsidR="0052619B" w:rsidRPr="0052619B" w:rsidRDefault="0052619B" w:rsidP="0052619B">
            <w:pPr>
              <w:jc w:val="center"/>
              <w:rPr>
                <w:rFonts w:ascii="Arial" w:hAnsi="Arial" w:cs="Arial"/>
                <w:b/>
                <w:bCs/>
                <w:color w:val="000000"/>
                <w:sz w:val="12"/>
                <w:szCs w:val="12"/>
              </w:rPr>
            </w:pPr>
            <w:r w:rsidRPr="0052619B">
              <w:rPr>
                <w:rFonts w:ascii="Arial" w:hAnsi="Arial" w:cs="Arial"/>
                <w:b/>
                <w:bCs/>
                <w:color w:val="000000"/>
                <w:sz w:val="12"/>
                <w:szCs w:val="12"/>
              </w:rPr>
              <w:t>2024 год</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b/>
                <w:bCs/>
                <w:color w:val="000000"/>
                <w:sz w:val="12"/>
                <w:szCs w:val="12"/>
              </w:rPr>
            </w:pPr>
            <w:r w:rsidRPr="0052619B">
              <w:rPr>
                <w:rFonts w:ascii="Arial" w:hAnsi="Arial" w:cs="Arial"/>
                <w:b/>
                <w:bCs/>
                <w:color w:val="000000"/>
                <w:sz w:val="12"/>
                <w:szCs w:val="12"/>
              </w:rPr>
              <w:t>Администрация Валдайского муниципального района</w:t>
            </w:r>
          </w:p>
        </w:tc>
        <w:tc>
          <w:tcPr>
            <w:tcW w:w="283" w:type="dxa"/>
            <w:shd w:val="clear" w:color="000000" w:fill="FFFFFF"/>
            <w:noWrap/>
            <w:hideMark/>
          </w:tcPr>
          <w:p w:rsidR="0052619B" w:rsidRPr="0052619B" w:rsidRDefault="0052619B" w:rsidP="0052619B">
            <w:pPr>
              <w:jc w:val="center"/>
              <w:rPr>
                <w:rFonts w:ascii="Arial" w:hAnsi="Arial" w:cs="Arial"/>
                <w:b/>
                <w:bCs/>
                <w:color w:val="000000"/>
                <w:sz w:val="12"/>
                <w:szCs w:val="12"/>
              </w:rPr>
            </w:pPr>
            <w:r w:rsidRPr="0052619B">
              <w:rPr>
                <w:rFonts w:ascii="Arial" w:hAnsi="Arial" w:cs="Arial"/>
                <w:b/>
                <w:bCs/>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b/>
                <w:bCs/>
                <w:color w:val="000000"/>
                <w:sz w:val="12"/>
                <w:szCs w:val="12"/>
              </w:rPr>
            </w:pPr>
            <w:r w:rsidRPr="0052619B">
              <w:rPr>
                <w:rFonts w:ascii="Arial" w:hAnsi="Arial" w:cs="Arial"/>
                <w:b/>
                <w:bCs/>
                <w:color w:val="000000"/>
                <w:sz w:val="12"/>
                <w:szCs w:val="12"/>
              </w:rPr>
              <w:t>0000</w:t>
            </w:r>
          </w:p>
        </w:tc>
        <w:tc>
          <w:tcPr>
            <w:tcW w:w="787" w:type="dxa"/>
            <w:shd w:val="clear" w:color="000000" w:fill="FFFFFF"/>
            <w:noWrap/>
            <w:hideMark/>
          </w:tcPr>
          <w:p w:rsidR="0052619B" w:rsidRPr="0052619B" w:rsidRDefault="0052619B" w:rsidP="0052619B">
            <w:pPr>
              <w:jc w:val="center"/>
              <w:rPr>
                <w:rFonts w:ascii="Arial" w:hAnsi="Arial" w:cs="Arial"/>
                <w:b/>
                <w:bCs/>
                <w:color w:val="000000"/>
                <w:sz w:val="12"/>
                <w:szCs w:val="12"/>
              </w:rPr>
            </w:pPr>
            <w:r w:rsidRPr="0052619B">
              <w:rPr>
                <w:rFonts w:ascii="Arial" w:hAnsi="Arial" w:cs="Arial"/>
                <w:b/>
                <w:bCs/>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b/>
                <w:bCs/>
                <w:color w:val="000000"/>
                <w:sz w:val="12"/>
                <w:szCs w:val="12"/>
              </w:rPr>
            </w:pPr>
            <w:r w:rsidRPr="0052619B">
              <w:rPr>
                <w:rFonts w:ascii="Arial" w:hAnsi="Arial" w:cs="Arial"/>
                <w:b/>
                <w:bCs/>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b/>
                <w:bCs/>
                <w:color w:val="000000"/>
                <w:sz w:val="12"/>
                <w:szCs w:val="12"/>
              </w:rPr>
            </w:pPr>
            <w:r w:rsidRPr="0052619B">
              <w:rPr>
                <w:rFonts w:ascii="Arial" w:hAnsi="Arial" w:cs="Arial"/>
                <w:b/>
                <w:bCs/>
                <w:color w:val="000000"/>
                <w:sz w:val="12"/>
                <w:szCs w:val="12"/>
              </w:rPr>
              <w:t>200 506 538,94</w:t>
            </w:r>
          </w:p>
        </w:tc>
        <w:tc>
          <w:tcPr>
            <w:tcW w:w="0" w:type="auto"/>
            <w:shd w:val="clear" w:color="000000" w:fill="FFFFFF"/>
            <w:noWrap/>
            <w:hideMark/>
          </w:tcPr>
          <w:p w:rsidR="0052619B" w:rsidRPr="0052619B" w:rsidRDefault="0052619B" w:rsidP="0052619B">
            <w:pPr>
              <w:jc w:val="right"/>
              <w:rPr>
                <w:rFonts w:ascii="Arial" w:hAnsi="Arial" w:cs="Arial"/>
                <w:b/>
                <w:bCs/>
                <w:color w:val="000000"/>
                <w:sz w:val="12"/>
                <w:szCs w:val="12"/>
              </w:rPr>
            </w:pPr>
            <w:r w:rsidRPr="0052619B">
              <w:rPr>
                <w:rFonts w:ascii="Arial" w:hAnsi="Arial" w:cs="Arial"/>
                <w:b/>
                <w:bCs/>
                <w:color w:val="000000"/>
                <w:sz w:val="12"/>
                <w:szCs w:val="12"/>
              </w:rPr>
              <w:t>144 534 232,83</w:t>
            </w:r>
          </w:p>
        </w:tc>
        <w:tc>
          <w:tcPr>
            <w:tcW w:w="0" w:type="auto"/>
            <w:shd w:val="clear" w:color="000000" w:fill="FFFFFF"/>
            <w:noWrap/>
            <w:hideMark/>
          </w:tcPr>
          <w:p w:rsidR="0052619B" w:rsidRPr="0052619B" w:rsidRDefault="0052619B" w:rsidP="0052619B">
            <w:pPr>
              <w:jc w:val="right"/>
              <w:rPr>
                <w:rFonts w:ascii="Arial" w:hAnsi="Arial" w:cs="Arial"/>
                <w:b/>
                <w:bCs/>
                <w:color w:val="000000"/>
                <w:sz w:val="12"/>
                <w:szCs w:val="12"/>
              </w:rPr>
            </w:pPr>
            <w:r w:rsidRPr="0052619B">
              <w:rPr>
                <w:rFonts w:ascii="Arial" w:hAnsi="Arial" w:cs="Arial"/>
                <w:b/>
                <w:bCs/>
                <w:color w:val="000000"/>
                <w:sz w:val="12"/>
                <w:szCs w:val="12"/>
              </w:rPr>
              <w:t>169 315 478,85</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ОБЩЕГОСУДАРСТВЕННЫЕ ВОПРОСЫ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0100</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2 092 258,22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1 069 612,05</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1 069 612,05</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9200000000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Совет депутатовВалдайского городского поселения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9290000000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обеспечение функций Совета депутатовВалдайского городского поселения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9290002110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9290002110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0106</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Межбюджетные трансферты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0106</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9100000000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Иные межбюджетные трансферты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0106</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9170000000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0106</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9170095210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Иные межбюджетные трансферты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0106</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9170095210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540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Резервные фонды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Резервные фонды исполнительных органов муниципальных образований</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9300000000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9390000000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Резервный фонд администрации Валдайского муниципального района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9390010010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Резервные средства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9390010010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870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Другие общегосударственные вопросы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1 674 258,22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651 612,05</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651 612,05</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0900000000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29 500,00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Профилактика терроризма, экстремизма и других правонарушений в Валдайском районе</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0900100000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26 800,00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0900113110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12 900,00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0900113110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12 900,00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0900114100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13 900,00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0900114100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13 900,00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Противодействие коррупции в Валдайском муниципальном районе</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0900300000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2 700,00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0900331100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2 700,00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0900331100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2 700,00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1 644 758,22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651 612,05</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651 612,05</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371 214,61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99 776,00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99 776,00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Другие общегосударственные вопросы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9450010430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271 214,61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99 776,00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99 776,00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9450010430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63 301,38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9450010430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831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57 976,98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Уплата иных платежей</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9450010430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853</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149 936,25</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98 776,00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98 776,00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Административное наказание в виде штрафа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9450010431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Уплата иных платежей</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9450010431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853</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Содержание имущества муниципальной казны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9460000000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1 273 543,61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551 836,05</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551 836,05</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Реализациямероприятий по содержанию имущества муниципальной казны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9460010410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942 924,72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401 836,05</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401 836,05</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9460010410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243</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121 454,17</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9460010410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513 693,08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151 468,16</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151 468,16</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Закупка энергетических ресурсов</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9460010410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247</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307 777,47</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250 367,89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250 367,89</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9460010420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299 000,00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9460010420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299 000,00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Оплата агентского договора по начисленным платежам за найм, доставка квитанций</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9460010450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31 618,89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0113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9460010450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31 618,89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НАЦИОНАЛЬНАЯ БЕЗОПАСНОСТЬ И ПРАВООХРАНИТЕЛЬНАЯ ДЕЯТЕЛЬНОСТЬ</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0300</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2 052 138,48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0310</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292 738,48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0310</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1900000000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292 738,48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0310</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1900100000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Мероприятия по обеспечению первичных мер пожарной безопасности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0310</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1900140110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0310</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1900140110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0310</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1900300000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285 738,48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Мероприятия по обеспечению первичных мер пожарной безопасности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0310</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1900340110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285 738,48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lastRenderedPageBreak/>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0310</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1900340110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226 000,00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0310</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1900340110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811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59 738,48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0314</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1 759 400,00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0314</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0900000000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1 759 400,00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Профилактика терроризма, экстремизма и других правонарушений в Валдайском районе</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0314</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0900100000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1 759 400,00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Мероприятия по обслуживанию системы оповещения в г. Валдай</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0314</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0900112410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63 400,00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0314</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0900112410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63 400,00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Проведение мероприятий по установке видеокамер в г. Валдай</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0314</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0900112500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1 471 000,00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0314</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0900112500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1 471 000,00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Мероприятия по обслуживанию системы видеонаблюдения в г.Валдай</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0314</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0900112600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225 000,00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0314</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0900112600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225 000,00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НАЦИОНАЛЬНАЯ ЭКОНОМИКА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0400</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111 035 075,80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109 013 835,09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161 883 835,09</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Сельское хозяйство и рыболовство</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0405</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385 820,00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0405</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2300000000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385 820,00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0405</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2300100000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385 820,00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0405</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2300131000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385 820,00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0405</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2300131000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631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385 820,00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Транспорт</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0408</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3 609 935,09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399 935,09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399 935,09</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0408</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3 609 935,09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399 935,09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399 935,09</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0408</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3 609 935,09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399 935,09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399 935,09</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0408</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9450010090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399 935,09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399 935,09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399 935,09</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0408</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9450010090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399 935,09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399 935,09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399 935,09</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приобретение специализированной дорожной техники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0408</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9450013300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3 210 000,00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0408</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9450013300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3 210 000,00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Дорожное хозяйство (дорожные фонды)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105 323 270,71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108 273 900,00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161 143 900,00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105 323 270,71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108 273 900,00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161 143 900,00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100 713 760,71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105 973 900,00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158 843 900,00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100 713 760,71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105 973 900,00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158 843 900,00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2910121110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19 647 848,32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18 000 000,00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18 000 000,00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2910121110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19 647 848,32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18 000 000,00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18 000 000,00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2910121120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7 797 466,91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2 621 494,00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3 584 906,00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2910121120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7 797 466,91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2 621 494,00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3 584 906,00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2910121121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696 578,23</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2910121121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696 578,23</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2910121125</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540 242,05</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1 000 000,00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1 000 000,00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2910121125</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414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540 242,05</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1 000 000,00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1 000 000,00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2910121130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4 323 351,20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3 500 000,00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2 000 000,00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2910121130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414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4 323 351,20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3 500 000,00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2 000 000,00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Паспортизацияавтомобильных дорог общего пользования местного значения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2910121140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2910121140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2910121150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1 543 137,53</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2910121150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243</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1 543 137,53</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2910171525</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4 268 000,00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4 268 000,00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2910171525</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4 268 000,00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4 268 000,00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2910171526</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6 402 000,00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2910171526</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6 402 000,00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2910171541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9 663 136,47</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2910171541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414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9 663 136,47</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2910171542</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50 000 000,00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2910171542</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50 000 000,00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2910171543</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75 720 800,00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128 590 800,00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2910171543</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243</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75 720 800,00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128 590 800,00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29101S1543</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763 606,00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1 300 194,00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29101S1543</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243</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763 606,00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1 300 194,00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2920000000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4 609 510,00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2 300 000,00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2 300 000,00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2920200000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4 609 510,00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2 300 000,00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2 300 000,00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2920299910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4 609 510,00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2 300 000,00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2 300 000,00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2920299910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4 609 510,00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2 300 000,00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2 300 000,00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Другие вопросы в области национальной экономики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0412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1 716 050,00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340 000,00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340 000,00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0412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1 716 050,00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340 000,00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340 000,00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0412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1 716 050,00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340 000,00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340 000,00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мероприятия по землеустройству и землепользованию</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0412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9450010070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410 000,00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0412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9450010070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410 000,00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0412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9450010080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749 050,00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190 000,00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190 000,00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0412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9450010080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749 050,00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190 000,00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190 000,00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0412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9450010081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557 000,00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0412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9450010081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557 000,00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ЖИЛИЩНО-КОММУНАЛЬНОЕ ХОЗЯЙСТВО</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0500</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82 410 307,34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31 196 626,44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2 856 464,10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Жилищное хозяйство</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2 521 816,76</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12 065 073,46</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1 646 999,86</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350 000,00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10 418 073,60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2400100000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350 000,00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10 418 073,60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Приобретение жилья для граждан, проживающих в аварийных многоквартирных домах</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2400111100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10 418 073,60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2400111100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412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10 418 073,60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lastRenderedPageBreak/>
              <w:t>Снос аварийных расселенных многоквартирных домов</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2400112110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350 000,00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2400112110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350 000,00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2 171 816,76</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1 646 999,86</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1 646 999,86</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2 171 816,76</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1 646 999,86</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1 646 999,86</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9450081010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1 325 545,69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1 446 999,86</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1 446 999,86</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9450081010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1 325 545,69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1 446 999,86</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1 446 999,86</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9450081020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846 271,07</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9450081020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656 894,01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9450081020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811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189 377,06</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Коммунальное хозяйство</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2 292 271,94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103 631,41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1 874 648,38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2000100000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998 160,00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2000171100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998 160,00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2000171100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998 160,00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Приведение обветшавших сетей ливневой канализации в нормативное состояние</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2000200000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440 976,75</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Осуществление ремонта участков сетей ливневой канализации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2000211200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440 976,75</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2000211200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440 976,75</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Обеспечение качественной работы объектов ливневой канализации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2000300000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435 511,63</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Содержание ливневой канализации, водоотводных канав и водопропускных труб</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2000311300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435 511,63</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2000311300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435 511,63</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2600000000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131 267,56</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103 631,41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2600100000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131 267,56</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103 631,41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2600111220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131 267,56</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103 631,41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2600111220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131 267,56</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103 631,41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286 356,00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286 356,00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Разработка обосновывающих материалов к схеме теплоснабжения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9450082030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286 356,00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9450082030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286 356,00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Благоустройство</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72 653 454,06</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17 902 697,33</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84 240,00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3 291 971,21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0100100000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2 282 125,85</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Устройство контейнерных площадок</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0100161010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2 282 125,85</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0100161010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2 282 125,85</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0100200000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1 009 845,36</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Обеспечение вывоза несанкционированных свалок</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0100261030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558 327,58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0100261030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558 327,58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0100261040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308 013,38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0100261040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308 013,38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Организация сбора и вывоза отходов I-IV класса опасности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0100261050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143 504,40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0100261050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143 504,40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25 844 137,15</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4 759 209,64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84 240,00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Благоустройство наиболее посещаемых территорий общего пользования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1000200000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84 240,00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84 240,00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Осуществление строительного контроля за выполнением работ</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1000240230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1000240230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1000250330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84 240,00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84 240,00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1000250330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84 240,00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84 240,00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1000500000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1 878 040,00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1000560250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1 878 040,00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1000560250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1 878 040,00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Федеральный проект "Формирование комфортной городской среды"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100F200000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23 866 097,15</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4 674 969,64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Реализация проекта победителя Всероссийского конкурса лучших проектов создания комфортной городской среды "Валдай_ЦЕНТР" (реконструкция территории пл. Свободы, нижняя часть), включая разработку и проверку проектно-сметной документации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100F254240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2 767 392,15</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Субсидии автономным учреждениям на иные цели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100F254240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622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2 767 392,15</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Выполнение работ по благоустройству территории, расположенной по адресу: Новгородская обл., г. Валдай, пл. Свободы (реконструкция площади Свободы (южная часть) в г. Валдай (Валдай-центр). (Иной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100F25424F</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11 100 000,00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Субсидии автономным учреждениям на иные цели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100F25424F</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622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11 100 000,00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100F255551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916 803,00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4 296 969,64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100F255551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811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916 803,00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4 296 969,64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100F255552</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9 081 902,00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378 000,00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100F255552</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9 081 902,00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378 000,00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42 184 012,37</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13 143 487,69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2210000000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8 663 349,48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7 298 640,00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Обеспечение уличного освещения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2210100000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8 663 349,48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7 298 640,00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2210160010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4 341 054,43</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3 173 065,60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2210160010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4 341 054,43</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3 173 065,60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Разработка проектно-сметной документации и строительство линий уличного освещения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2210160011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475 000,00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803 714,80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2210160011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414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475 000,00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803 714,80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2210160012</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3 847 295,05</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3 321 859,60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Закупка энергетических ресурсов</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2210160012</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247</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3 847 295,05</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3 321 859,60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2220000000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3 680 446,28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1 694 317,30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Организация озеленениятерритории Валдайского городского поселения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2220100000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3 680 446,28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1 694 317,30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Содержание объектов озеленения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2220160030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3 228 321,28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1 694 317,30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2220160030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3 228 321,28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1 694 317,30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2220175360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452 125,00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2220175360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452 125,00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2230000000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510 000,00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Организация содержания мест захоронения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2230100000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510 000,00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Содержание муниципальных кладбищ</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2230160040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510 000,00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2230160040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510 000,00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2240000000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6 578 594,30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702 353,77</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Прочие мероприятия по благоустройству</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2240100000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6 578 594,30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702 353,77</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lastRenderedPageBreak/>
              <w:t>Прочие мероприятия по благоустройству</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2240160050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3 711 171,82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583 819,47</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2240160050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3 711 171,82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583 819,47</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Поставка газа к мемориалу "Вечный огонь"</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2240160051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122 422,48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118 534,30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Закупка энергетических ресурсов</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2240160051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247</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122 422,48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118 534,30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2240160052</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1 995 000,00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2240160052</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414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1 995 000,00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Приобретение новогодних украшений</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2240163400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750 000,00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2240163400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750 000,00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2250000000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21 716 622,31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3 048 176,62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Содержание общественных территорий</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2250100000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86 752,61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3 048 176,62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2250160060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3 009 775,44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2250160060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3 009 775,44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2250160061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86 003,52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2250160061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86 003,52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2250160062</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749,09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401,18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Уплата иных платежей</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2250160062</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853</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749,09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401,18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Благоустройство территорий</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2250200000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21 629 869,70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Благоустройство территории, расположенной по адресу: г. Валдай, ул. Песчаная, з/у 1т</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2250260063</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19 629 869,70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2250260063</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19 629 869,70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Благоустройство территории, расположенной по адресу: г. Валдай, ул. Народная "Нижний парк"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2250276170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2 000 000,00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2250276170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2 000 000,00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2260000000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1 035 000,00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Благоустройство территории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2260100000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1 035 000,00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2260175260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2260175260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22601S5260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335 000,00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22601S5260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335 000,00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1 333 333,33</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1 333 333,33</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реализацию мероприятий по капитальному ремонту и (или) текущему ремонту общего имущества и (или) благоустройство придомовой территории многоквартирного дома , признанной победителем в конкурсе 2022 года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9450071480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1 333 333,33</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0503</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9450071480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811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1 333 333,33</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Другие вопросы в области жилищно-коммунального хозяйства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0505</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4 942 764,58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1 125 224,24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1 125 224,24</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0505</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4 942 764,58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1 125 224,24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1 125 224,24</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0505</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9440000000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674 232,69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0505</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9440020101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389 774,72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0505</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9440020101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611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389 774,72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0505</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9440020102</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117 711,97</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0505</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9440020102</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611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117 711,97</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0505</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9440020103</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166 746,00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0505</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9440020103</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611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166 746,00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0505</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4 268 531,89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1 125 224,24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1 125 224,24</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0505</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9450010031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2 480 115,12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864 227,52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864 227,52</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0505</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9450010031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621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2 480 115,12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864 227,52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864 227,52</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0505</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9450010032</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748 994,78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260 996,72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260 996,72</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0505</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9450010032</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621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748 994,78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260 996,72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260 996,72</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0505</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9450010033</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1 039 421,99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0505</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9450010033</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621</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1 039 421,99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ОБРАЗОВАНИЕ</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0700</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42 700,00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Молодежная политика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0707</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42 700,00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0707</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0900000000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2 700,00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0707</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0900200000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2 700,00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0707</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0900221500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2 700,00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0707</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0900221500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2 700,00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0707</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Молодежная политика и оздоровление детей</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0707</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9470000000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финансирование мероприятий в сфере образования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0707</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9470070110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0707</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9470070110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КУЛЬТУРА, КИНЕМАТОГРАФИЯ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0800</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1 630 167,98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888 000,00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888 000,00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Культура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0801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1 580 167,98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888 000,00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888 000,00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0801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0200000000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388 000,00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388 000,00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388 000,00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Реализация подпрограммы "Культура Валдайского муниципального района"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0801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0210000000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388 000,00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388 000,00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388 000,00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0801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0210100000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388 000,00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388 000,00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388 000,00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0801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0210199910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388 000,00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388 000,00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388 000,00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0801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0210199910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208 000,00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208 000,00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208 000,00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Иные выплаты населению</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0801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0210199910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360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180 000,00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0801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1 192 167,98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Подготовка и проведение мероприятий в сфере культура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0801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9480000000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1 192 167,98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финансирование мероприятий в сфере культуры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0801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9480080110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1 192 167,98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0801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9480080110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1 192 167,98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500 000,00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500 000,00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Другие вопросы в области культуры, кинематографии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0804</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0804</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1400000000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0804</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1400100000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Нанесение фамилий на мемориальные плиты, ремонтные работы на воинских захоронениях</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0804</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1400199911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0804</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1400199911</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СОЦИАЛЬНАЯ ПОЛИТИКА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1000</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209 511,12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199 535,28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199 535,28</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Пенсионное обеспечение</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209 511,12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199 535,28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199 535,28</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209 511,12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199 535,28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199 535,28</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209 511,12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199 535,28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199 535,28</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lastRenderedPageBreak/>
              <w:t>Расходы на выплату пенсий за выслугу лет муниципальным служащим, а также лицам, замещающим муниципальные должности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9450010040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209 511,12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199 535,28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199 535,28</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Пенсии, выплачиваемые организациями сектора государственного управления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1001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9450010040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312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209 511,12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199 535,28</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199 535,28</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ФИЗИЧЕСКАЯ КУЛЬТУРА И СПОРТ</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1100</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514 380,00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Физическая культура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1101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514 380,00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1101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514 380,00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Развитие физической культуры и массового спорта на территории района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1101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0400100000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514 380,00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1101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0400130110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514 380,00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1101</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0400130110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514 380,00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150 000,00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СРЕДСТВА МАССОВОЙ ИНФОРМАЦИИ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1200</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520 000,00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492 000,00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492 000,00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Периодическая печать и издательства</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1202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463 000,00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435 000,00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435 000,00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1202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463 000,00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435 000,00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435 000,00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1202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463 000,00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435 000,00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435 000,00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опубликование официальных документов в периодических изданиях</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1202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9450010060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463 000,00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435 000,00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435 000,00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1202</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9450010060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463 000,00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435 000,00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435 000,00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Другие вопросы в области средств массовой информации</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1204</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57 000,00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57 000,00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57 000,00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1204</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57 000,00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57 000,00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57 000,00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1204</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57 000,00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57 000,00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57 000,00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Расходы на содержание сайта городского поселения</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1204</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9450010050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57 000,00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57 000,00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57 000,00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Закупка товаров, работ, услуг в сфере информационно-коммуникационных технологий</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1204</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9450010050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242</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3 000,00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1204</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9450010050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244</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54 000,00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54 000,00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54 000,00</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Условно утвержденные расходы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9900</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1 484 623,97</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1 736 032,33</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Условно утвержденные расходы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9999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1 484 623,97</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1 736 032,33</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Условно утвержденные расходы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9999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9900000000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1 484 623,97</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1 736 032,33</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Условно утвержденные расходы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9999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9990000000</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1 484 623,97</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1 736 032,33</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Условно утвержденные расходы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9999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9990099999</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1 484 623,97</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1 736 032,33</w:t>
            </w:r>
          </w:p>
        </w:tc>
      </w:tr>
      <w:tr w:rsidR="0052619B" w:rsidRPr="0052619B" w:rsidTr="007529F1">
        <w:trPr>
          <w:trHeight w:val="20"/>
        </w:trPr>
        <w:tc>
          <w:tcPr>
            <w:tcW w:w="7093" w:type="dxa"/>
            <w:shd w:val="clear" w:color="000000" w:fill="FFFFFF"/>
            <w:hideMark/>
          </w:tcPr>
          <w:p w:rsidR="0052619B" w:rsidRPr="0052619B" w:rsidRDefault="0052619B" w:rsidP="0052619B">
            <w:pPr>
              <w:rPr>
                <w:rFonts w:ascii="Arial" w:hAnsi="Arial" w:cs="Arial"/>
                <w:color w:val="000000"/>
                <w:sz w:val="12"/>
                <w:szCs w:val="12"/>
              </w:rPr>
            </w:pPr>
            <w:r w:rsidRPr="0052619B">
              <w:rPr>
                <w:rFonts w:ascii="Arial" w:hAnsi="Arial" w:cs="Arial"/>
                <w:color w:val="000000"/>
                <w:sz w:val="12"/>
                <w:szCs w:val="12"/>
              </w:rPr>
              <w:t>Условно утвержденные расходы</w:t>
            </w:r>
          </w:p>
        </w:tc>
        <w:tc>
          <w:tcPr>
            <w:tcW w:w="283"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900</w:t>
            </w:r>
          </w:p>
        </w:tc>
        <w:tc>
          <w:tcPr>
            <w:tcW w:w="326"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9999</w:t>
            </w:r>
          </w:p>
        </w:tc>
        <w:tc>
          <w:tcPr>
            <w:tcW w:w="787" w:type="dxa"/>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9990099999</w:t>
            </w:r>
          </w:p>
        </w:tc>
        <w:tc>
          <w:tcPr>
            <w:tcW w:w="0" w:type="auto"/>
            <w:shd w:val="clear" w:color="000000" w:fill="FFFFFF"/>
            <w:noWrap/>
            <w:hideMark/>
          </w:tcPr>
          <w:p w:rsidR="0052619B" w:rsidRPr="0052619B" w:rsidRDefault="0052619B" w:rsidP="0052619B">
            <w:pPr>
              <w:jc w:val="center"/>
              <w:rPr>
                <w:rFonts w:ascii="Arial" w:hAnsi="Arial" w:cs="Arial"/>
                <w:color w:val="000000"/>
                <w:sz w:val="12"/>
                <w:szCs w:val="12"/>
              </w:rPr>
            </w:pPr>
            <w:r w:rsidRPr="0052619B">
              <w:rPr>
                <w:rFonts w:ascii="Arial" w:hAnsi="Arial" w:cs="Arial"/>
                <w:color w:val="000000"/>
                <w:sz w:val="12"/>
                <w:szCs w:val="12"/>
              </w:rPr>
              <w:t>999</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0,00</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1 484 623,97</w:t>
            </w:r>
          </w:p>
        </w:tc>
        <w:tc>
          <w:tcPr>
            <w:tcW w:w="0" w:type="auto"/>
            <w:shd w:val="clear" w:color="000000" w:fill="FFFFFF"/>
            <w:noWrap/>
            <w:hideMark/>
          </w:tcPr>
          <w:p w:rsidR="0052619B" w:rsidRPr="0052619B" w:rsidRDefault="0052619B" w:rsidP="0052619B">
            <w:pPr>
              <w:jc w:val="right"/>
              <w:rPr>
                <w:rFonts w:ascii="Arial" w:hAnsi="Arial" w:cs="Arial"/>
                <w:color w:val="000000"/>
                <w:sz w:val="12"/>
                <w:szCs w:val="12"/>
              </w:rPr>
            </w:pPr>
            <w:r w:rsidRPr="0052619B">
              <w:rPr>
                <w:rFonts w:ascii="Arial" w:hAnsi="Arial" w:cs="Arial"/>
                <w:color w:val="000000"/>
                <w:sz w:val="12"/>
                <w:szCs w:val="12"/>
              </w:rPr>
              <w:t>1 736 032,33</w:t>
            </w:r>
          </w:p>
        </w:tc>
      </w:tr>
      <w:tr w:rsidR="0052619B" w:rsidRPr="0052619B" w:rsidTr="0052619B">
        <w:trPr>
          <w:trHeight w:val="20"/>
        </w:trPr>
        <w:tc>
          <w:tcPr>
            <w:tcW w:w="0" w:type="auto"/>
            <w:gridSpan w:val="5"/>
            <w:shd w:val="clear" w:color="000000" w:fill="FFFFFF"/>
            <w:noWrap/>
            <w:vAlign w:val="bottom"/>
            <w:hideMark/>
          </w:tcPr>
          <w:p w:rsidR="0052619B" w:rsidRPr="0052619B" w:rsidRDefault="0052619B" w:rsidP="0052619B">
            <w:pPr>
              <w:rPr>
                <w:rFonts w:ascii="Arial" w:hAnsi="Arial" w:cs="Arial"/>
                <w:b/>
                <w:bCs/>
                <w:color w:val="000000"/>
                <w:sz w:val="12"/>
                <w:szCs w:val="12"/>
              </w:rPr>
            </w:pPr>
            <w:r w:rsidRPr="0052619B">
              <w:rPr>
                <w:rFonts w:ascii="Arial" w:hAnsi="Arial" w:cs="Arial"/>
                <w:b/>
                <w:bCs/>
                <w:color w:val="000000"/>
                <w:sz w:val="12"/>
                <w:szCs w:val="12"/>
              </w:rPr>
              <w:t xml:space="preserve">Всего расходов:   </w:t>
            </w:r>
          </w:p>
        </w:tc>
        <w:tc>
          <w:tcPr>
            <w:tcW w:w="0" w:type="auto"/>
            <w:shd w:val="clear" w:color="000000" w:fill="FFFFFF"/>
            <w:noWrap/>
            <w:hideMark/>
          </w:tcPr>
          <w:p w:rsidR="0052619B" w:rsidRPr="0052619B" w:rsidRDefault="0052619B" w:rsidP="0052619B">
            <w:pPr>
              <w:jc w:val="right"/>
              <w:rPr>
                <w:rFonts w:ascii="Arial" w:hAnsi="Arial" w:cs="Arial"/>
                <w:b/>
                <w:bCs/>
                <w:color w:val="000000"/>
                <w:sz w:val="12"/>
                <w:szCs w:val="12"/>
              </w:rPr>
            </w:pPr>
            <w:r w:rsidRPr="0052619B">
              <w:rPr>
                <w:rFonts w:ascii="Arial" w:hAnsi="Arial" w:cs="Arial"/>
                <w:b/>
                <w:bCs/>
                <w:color w:val="000000"/>
                <w:sz w:val="12"/>
                <w:szCs w:val="12"/>
              </w:rPr>
              <w:t>200 506 538,94</w:t>
            </w:r>
          </w:p>
        </w:tc>
        <w:tc>
          <w:tcPr>
            <w:tcW w:w="0" w:type="auto"/>
            <w:shd w:val="clear" w:color="000000" w:fill="FFFFFF"/>
            <w:noWrap/>
            <w:hideMark/>
          </w:tcPr>
          <w:p w:rsidR="0052619B" w:rsidRPr="0052619B" w:rsidRDefault="0052619B" w:rsidP="0052619B">
            <w:pPr>
              <w:jc w:val="right"/>
              <w:rPr>
                <w:rFonts w:ascii="Arial" w:hAnsi="Arial" w:cs="Arial"/>
                <w:b/>
                <w:bCs/>
                <w:color w:val="000000"/>
                <w:sz w:val="12"/>
                <w:szCs w:val="12"/>
              </w:rPr>
            </w:pPr>
            <w:r w:rsidRPr="0052619B">
              <w:rPr>
                <w:rFonts w:ascii="Arial" w:hAnsi="Arial" w:cs="Arial"/>
                <w:b/>
                <w:bCs/>
                <w:color w:val="000000"/>
                <w:sz w:val="12"/>
                <w:szCs w:val="12"/>
              </w:rPr>
              <w:t>144 534 232,83</w:t>
            </w:r>
          </w:p>
        </w:tc>
        <w:tc>
          <w:tcPr>
            <w:tcW w:w="0" w:type="auto"/>
            <w:shd w:val="clear" w:color="000000" w:fill="FFFFFF"/>
            <w:noWrap/>
            <w:hideMark/>
          </w:tcPr>
          <w:p w:rsidR="0052619B" w:rsidRPr="0052619B" w:rsidRDefault="0052619B" w:rsidP="0052619B">
            <w:pPr>
              <w:jc w:val="right"/>
              <w:rPr>
                <w:rFonts w:ascii="Arial" w:hAnsi="Arial" w:cs="Arial"/>
                <w:b/>
                <w:bCs/>
                <w:color w:val="000000"/>
                <w:sz w:val="12"/>
                <w:szCs w:val="12"/>
              </w:rPr>
            </w:pPr>
            <w:r w:rsidRPr="0052619B">
              <w:rPr>
                <w:rFonts w:ascii="Arial" w:hAnsi="Arial" w:cs="Arial"/>
                <w:b/>
                <w:bCs/>
                <w:color w:val="000000"/>
                <w:sz w:val="12"/>
                <w:szCs w:val="12"/>
              </w:rPr>
              <w:t>169 315 478,85</w:t>
            </w:r>
          </w:p>
        </w:tc>
      </w:tr>
    </w:tbl>
    <w:p w:rsidR="005361C7" w:rsidRPr="005C201C" w:rsidRDefault="005361C7" w:rsidP="0011203E">
      <w:pPr>
        <w:shd w:val="clear" w:color="auto" w:fill="FFFFFF"/>
        <w:suppressAutoHyphens/>
        <w:jc w:val="center"/>
        <w:rPr>
          <w:rFonts w:ascii="Arial" w:hAnsi="Arial" w:cs="Arial"/>
          <w:b/>
          <w:sz w:val="4"/>
          <w:szCs w:val="4"/>
        </w:rPr>
      </w:pPr>
    </w:p>
    <w:p w:rsidR="0052619B" w:rsidRPr="0050210C" w:rsidRDefault="0052619B" w:rsidP="0052619B">
      <w:pPr>
        <w:shd w:val="clear" w:color="auto" w:fill="FFFFFF"/>
        <w:suppressAutoHyphens/>
        <w:ind w:left="7938"/>
        <w:jc w:val="center"/>
        <w:rPr>
          <w:rFonts w:ascii="Arial" w:hAnsi="Arial" w:cs="Arial"/>
          <w:sz w:val="12"/>
          <w:szCs w:val="12"/>
        </w:rPr>
      </w:pPr>
      <w:r>
        <w:rPr>
          <w:rFonts w:ascii="Arial" w:hAnsi="Arial" w:cs="Arial"/>
          <w:sz w:val="12"/>
          <w:szCs w:val="12"/>
        </w:rPr>
        <w:t>Приложение 7</w:t>
      </w:r>
    </w:p>
    <w:p w:rsidR="0052619B" w:rsidRPr="0050210C" w:rsidRDefault="0052619B" w:rsidP="0052619B">
      <w:pPr>
        <w:shd w:val="clear" w:color="auto" w:fill="FFFFFF"/>
        <w:suppressAutoHyphens/>
        <w:ind w:left="7938"/>
        <w:jc w:val="center"/>
        <w:rPr>
          <w:rFonts w:ascii="Arial" w:hAnsi="Arial" w:cs="Arial"/>
          <w:sz w:val="12"/>
          <w:szCs w:val="12"/>
        </w:rPr>
      </w:pPr>
      <w:r w:rsidRPr="0050210C">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2022 год и на плановый период 2023 и 2024 годов" от 23.12.2021 № 77 (в редакции решения Совета депутатов Валдайского городского поселения от 30.11.2022 № 132)</w:t>
      </w:r>
    </w:p>
    <w:p w:rsidR="00B17370" w:rsidRDefault="0052619B" w:rsidP="0011203E">
      <w:pPr>
        <w:shd w:val="clear" w:color="auto" w:fill="FFFFFF"/>
        <w:suppressAutoHyphens/>
        <w:jc w:val="center"/>
        <w:rPr>
          <w:rFonts w:ascii="Arial" w:hAnsi="Arial" w:cs="Arial"/>
          <w:b/>
          <w:sz w:val="16"/>
          <w:szCs w:val="16"/>
        </w:rPr>
      </w:pPr>
      <w:r w:rsidRPr="0052619B">
        <w:rPr>
          <w:rFonts w:ascii="Arial" w:hAnsi="Arial" w:cs="Arial"/>
          <w:b/>
          <w:sz w:val="16"/>
          <w:szCs w:val="16"/>
        </w:rPr>
        <w:t xml:space="preserve">Распределение бюджетных ассигнований по разделам, подразделам, целевым статьям (муниципальным программам </w:t>
      </w:r>
    </w:p>
    <w:p w:rsidR="00B17370" w:rsidRDefault="0052619B" w:rsidP="0011203E">
      <w:pPr>
        <w:shd w:val="clear" w:color="auto" w:fill="FFFFFF"/>
        <w:suppressAutoHyphens/>
        <w:jc w:val="center"/>
        <w:rPr>
          <w:rFonts w:ascii="Arial" w:hAnsi="Arial" w:cs="Arial"/>
          <w:b/>
          <w:sz w:val="16"/>
          <w:szCs w:val="16"/>
        </w:rPr>
      </w:pPr>
      <w:r w:rsidRPr="0052619B">
        <w:rPr>
          <w:rFonts w:ascii="Arial" w:hAnsi="Arial" w:cs="Arial"/>
          <w:b/>
          <w:sz w:val="16"/>
          <w:szCs w:val="16"/>
        </w:rPr>
        <w:t xml:space="preserve">Валдайского городского поселения и непрограммным направлениям деятельности), группам и подгруппам видов </w:t>
      </w:r>
    </w:p>
    <w:p w:rsidR="005361C7" w:rsidRDefault="0052619B" w:rsidP="0011203E">
      <w:pPr>
        <w:shd w:val="clear" w:color="auto" w:fill="FFFFFF"/>
        <w:suppressAutoHyphens/>
        <w:jc w:val="center"/>
        <w:rPr>
          <w:rFonts w:ascii="Arial" w:hAnsi="Arial" w:cs="Arial"/>
          <w:b/>
          <w:sz w:val="16"/>
          <w:szCs w:val="16"/>
        </w:rPr>
      </w:pPr>
      <w:r w:rsidRPr="0052619B">
        <w:rPr>
          <w:rFonts w:ascii="Arial" w:hAnsi="Arial" w:cs="Arial"/>
          <w:b/>
          <w:sz w:val="16"/>
          <w:szCs w:val="16"/>
        </w:rPr>
        <w:t>расходов классификации расходов городского бюджета на 2022 год и на плановый период 2023 и 2024 годов</w:t>
      </w:r>
    </w:p>
    <w:p w:rsidR="00DC395D" w:rsidRPr="00B17370" w:rsidRDefault="00B17370" w:rsidP="00B17370">
      <w:pPr>
        <w:shd w:val="clear" w:color="auto" w:fill="FFFFFF"/>
        <w:suppressAutoHyphens/>
        <w:jc w:val="right"/>
        <w:rPr>
          <w:rFonts w:ascii="Arial" w:hAnsi="Arial" w:cs="Arial"/>
          <w:sz w:val="12"/>
          <w:szCs w:val="12"/>
        </w:rPr>
      </w:pPr>
      <w:r w:rsidRPr="00B17370">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56"/>
        <w:gridCol w:w="326"/>
        <w:gridCol w:w="787"/>
        <w:gridCol w:w="324"/>
        <w:gridCol w:w="845"/>
        <w:gridCol w:w="845"/>
        <w:gridCol w:w="845"/>
      </w:tblGrid>
      <w:tr w:rsidR="00B17370" w:rsidRPr="00B17370" w:rsidTr="005C201C">
        <w:trPr>
          <w:trHeight w:val="20"/>
        </w:trPr>
        <w:tc>
          <w:tcPr>
            <w:tcW w:w="7376" w:type="dxa"/>
            <w:shd w:val="clear" w:color="000000" w:fill="FFFFFF"/>
            <w:vAlign w:val="center"/>
            <w:hideMark/>
          </w:tcPr>
          <w:p w:rsidR="00B17370" w:rsidRPr="00B17370" w:rsidRDefault="00B17370" w:rsidP="00B17370">
            <w:pPr>
              <w:jc w:val="center"/>
              <w:rPr>
                <w:rFonts w:ascii="Arial" w:hAnsi="Arial" w:cs="Arial"/>
                <w:b/>
                <w:bCs/>
                <w:color w:val="000000"/>
                <w:sz w:val="12"/>
                <w:szCs w:val="12"/>
              </w:rPr>
            </w:pPr>
            <w:r w:rsidRPr="00B17370">
              <w:rPr>
                <w:rFonts w:ascii="Arial" w:hAnsi="Arial" w:cs="Arial"/>
                <w:b/>
                <w:bCs/>
                <w:color w:val="000000"/>
                <w:sz w:val="12"/>
                <w:szCs w:val="12"/>
              </w:rPr>
              <w:t>Наименование</w:t>
            </w:r>
          </w:p>
        </w:tc>
        <w:tc>
          <w:tcPr>
            <w:tcW w:w="326" w:type="dxa"/>
            <w:shd w:val="clear" w:color="000000" w:fill="FFFFFF"/>
            <w:vAlign w:val="center"/>
            <w:hideMark/>
          </w:tcPr>
          <w:p w:rsidR="00B17370" w:rsidRPr="00B17370" w:rsidRDefault="00B17370" w:rsidP="00B17370">
            <w:pPr>
              <w:jc w:val="center"/>
              <w:rPr>
                <w:rFonts w:ascii="Arial" w:hAnsi="Arial" w:cs="Arial"/>
                <w:b/>
                <w:bCs/>
                <w:color w:val="000000"/>
                <w:sz w:val="12"/>
                <w:szCs w:val="12"/>
              </w:rPr>
            </w:pPr>
            <w:r w:rsidRPr="00B17370">
              <w:rPr>
                <w:rFonts w:ascii="Arial" w:hAnsi="Arial" w:cs="Arial"/>
                <w:b/>
                <w:bCs/>
                <w:color w:val="000000"/>
                <w:sz w:val="12"/>
                <w:szCs w:val="12"/>
              </w:rPr>
              <w:t>Разд.</w:t>
            </w:r>
          </w:p>
        </w:tc>
        <w:tc>
          <w:tcPr>
            <w:tcW w:w="787" w:type="dxa"/>
            <w:shd w:val="clear" w:color="000000" w:fill="FFFFFF"/>
            <w:vAlign w:val="center"/>
            <w:hideMark/>
          </w:tcPr>
          <w:p w:rsidR="00B17370" w:rsidRPr="00B17370" w:rsidRDefault="00B17370" w:rsidP="00B17370">
            <w:pPr>
              <w:jc w:val="center"/>
              <w:rPr>
                <w:rFonts w:ascii="Arial" w:hAnsi="Arial" w:cs="Arial"/>
                <w:b/>
                <w:bCs/>
                <w:color w:val="000000"/>
                <w:sz w:val="12"/>
                <w:szCs w:val="12"/>
              </w:rPr>
            </w:pPr>
            <w:r w:rsidRPr="00B17370">
              <w:rPr>
                <w:rFonts w:ascii="Arial" w:hAnsi="Arial" w:cs="Arial"/>
                <w:b/>
                <w:bCs/>
                <w:color w:val="000000"/>
                <w:sz w:val="12"/>
                <w:szCs w:val="12"/>
              </w:rPr>
              <w:t>Ц.ст.</w:t>
            </w:r>
          </w:p>
        </w:tc>
        <w:tc>
          <w:tcPr>
            <w:tcW w:w="0" w:type="auto"/>
            <w:shd w:val="clear" w:color="000000" w:fill="FFFFFF"/>
            <w:vAlign w:val="center"/>
            <w:hideMark/>
          </w:tcPr>
          <w:p w:rsidR="00B17370" w:rsidRPr="00B17370" w:rsidRDefault="00B17370" w:rsidP="00B17370">
            <w:pPr>
              <w:jc w:val="center"/>
              <w:rPr>
                <w:rFonts w:ascii="Arial" w:hAnsi="Arial" w:cs="Arial"/>
                <w:b/>
                <w:bCs/>
                <w:color w:val="000000"/>
                <w:sz w:val="12"/>
                <w:szCs w:val="12"/>
              </w:rPr>
            </w:pPr>
            <w:r w:rsidRPr="00B17370">
              <w:rPr>
                <w:rFonts w:ascii="Arial" w:hAnsi="Arial" w:cs="Arial"/>
                <w:b/>
                <w:bCs/>
                <w:color w:val="000000"/>
                <w:sz w:val="12"/>
                <w:szCs w:val="12"/>
              </w:rPr>
              <w:t>Расх.</w:t>
            </w:r>
          </w:p>
        </w:tc>
        <w:tc>
          <w:tcPr>
            <w:tcW w:w="0" w:type="auto"/>
            <w:shd w:val="clear" w:color="000000" w:fill="FFFFFF"/>
            <w:vAlign w:val="center"/>
            <w:hideMark/>
          </w:tcPr>
          <w:p w:rsidR="005C201C" w:rsidRDefault="00B17370" w:rsidP="00B17370">
            <w:pPr>
              <w:jc w:val="center"/>
              <w:rPr>
                <w:rFonts w:ascii="Arial" w:hAnsi="Arial" w:cs="Arial"/>
                <w:b/>
                <w:bCs/>
                <w:color w:val="000000"/>
                <w:sz w:val="12"/>
                <w:szCs w:val="12"/>
              </w:rPr>
            </w:pPr>
            <w:r w:rsidRPr="00B17370">
              <w:rPr>
                <w:rFonts w:ascii="Arial" w:hAnsi="Arial" w:cs="Arial"/>
                <w:b/>
                <w:bCs/>
                <w:color w:val="000000"/>
                <w:sz w:val="12"/>
                <w:szCs w:val="12"/>
              </w:rPr>
              <w:t xml:space="preserve">Сумма на </w:t>
            </w:r>
          </w:p>
          <w:p w:rsidR="00B17370" w:rsidRPr="00B17370" w:rsidRDefault="00B17370" w:rsidP="00B17370">
            <w:pPr>
              <w:jc w:val="center"/>
              <w:rPr>
                <w:rFonts w:ascii="Arial" w:hAnsi="Arial" w:cs="Arial"/>
                <w:b/>
                <w:bCs/>
                <w:color w:val="000000"/>
                <w:sz w:val="12"/>
                <w:szCs w:val="12"/>
              </w:rPr>
            </w:pPr>
            <w:r w:rsidRPr="00B17370">
              <w:rPr>
                <w:rFonts w:ascii="Arial" w:hAnsi="Arial" w:cs="Arial"/>
                <w:b/>
                <w:bCs/>
                <w:color w:val="000000"/>
                <w:sz w:val="12"/>
                <w:szCs w:val="12"/>
              </w:rPr>
              <w:t>2022 год</w:t>
            </w:r>
          </w:p>
        </w:tc>
        <w:tc>
          <w:tcPr>
            <w:tcW w:w="0" w:type="auto"/>
            <w:shd w:val="clear" w:color="000000" w:fill="FFFFFF"/>
            <w:vAlign w:val="center"/>
            <w:hideMark/>
          </w:tcPr>
          <w:p w:rsidR="005C201C" w:rsidRDefault="00B17370" w:rsidP="00B17370">
            <w:pPr>
              <w:jc w:val="center"/>
              <w:rPr>
                <w:rFonts w:ascii="Arial" w:hAnsi="Arial" w:cs="Arial"/>
                <w:b/>
                <w:bCs/>
                <w:color w:val="000000"/>
                <w:sz w:val="12"/>
                <w:szCs w:val="12"/>
              </w:rPr>
            </w:pPr>
            <w:r w:rsidRPr="00B17370">
              <w:rPr>
                <w:rFonts w:ascii="Arial" w:hAnsi="Arial" w:cs="Arial"/>
                <w:b/>
                <w:bCs/>
                <w:color w:val="000000"/>
                <w:sz w:val="12"/>
                <w:szCs w:val="12"/>
              </w:rPr>
              <w:t xml:space="preserve">Сумма на </w:t>
            </w:r>
          </w:p>
          <w:p w:rsidR="00B17370" w:rsidRPr="00B17370" w:rsidRDefault="00B17370" w:rsidP="00B17370">
            <w:pPr>
              <w:jc w:val="center"/>
              <w:rPr>
                <w:rFonts w:ascii="Arial" w:hAnsi="Arial" w:cs="Arial"/>
                <w:b/>
                <w:bCs/>
                <w:color w:val="000000"/>
                <w:sz w:val="12"/>
                <w:szCs w:val="12"/>
              </w:rPr>
            </w:pPr>
            <w:r w:rsidRPr="00B17370">
              <w:rPr>
                <w:rFonts w:ascii="Arial" w:hAnsi="Arial" w:cs="Arial"/>
                <w:b/>
                <w:bCs/>
                <w:color w:val="000000"/>
                <w:sz w:val="12"/>
                <w:szCs w:val="12"/>
              </w:rPr>
              <w:t>2023 год</w:t>
            </w:r>
          </w:p>
        </w:tc>
        <w:tc>
          <w:tcPr>
            <w:tcW w:w="0" w:type="auto"/>
            <w:shd w:val="clear" w:color="000000" w:fill="FFFFFF"/>
            <w:vAlign w:val="center"/>
            <w:hideMark/>
          </w:tcPr>
          <w:p w:rsidR="005C201C" w:rsidRDefault="00B17370" w:rsidP="00B17370">
            <w:pPr>
              <w:jc w:val="center"/>
              <w:rPr>
                <w:rFonts w:ascii="Arial" w:hAnsi="Arial" w:cs="Arial"/>
                <w:b/>
                <w:bCs/>
                <w:color w:val="000000"/>
                <w:sz w:val="12"/>
                <w:szCs w:val="12"/>
              </w:rPr>
            </w:pPr>
            <w:r w:rsidRPr="00B17370">
              <w:rPr>
                <w:rFonts w:ascii="Arial" w:hAnsi="Arial" w:cs="Arial"/>
                <w:b/>
                <w:bCs/>
                <w:color w:val="000000"/>
                <w:sz w:val="12"/>
                <w:szCs w:val="12"/>
              </w:rPr>
              <w:t xml:space="preserve">Сумма на </w:t>
            </w:r>
          </w:p>
          <w:p w:rsidR="00B17370" w:rsidRPr="00B17370" w:rsidRDefault="00B17370" w:rsidP="00B17370">
            <w:pPr>
              <w:jc w:val="center"/>
              <w:rPr>
                <w:rFonts w:ascii="Arial" w:hAnsi="Arial" w:cs="Arial"/>
                <w:b/>
                <w:bCs/>
                <w:color w:val="000000"/>
                <w:sz w:val="12"/>
                <w:szCs w:val="12"/>
              </w:rPr>
            </w:pPr>
            <w:r w:rsidRPr="00B17370">
              <w:rPr>
                <w:rFonts w:ascii="Arial" w:hAnsi="Arial" w:cs="Arial"/>
                <w:b/>
                <w:bCs/>
                <w:color w:val="000000"/>
                <w:sz w:val="12"/>
                <w:szCs w:val="12"/>
              </w:rPr>
              <w:t>2024 год</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ОБЩЕГОСУДАРСТВЕННЫЕ ВОПРОСЫ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2 092 258,22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1 069 612,05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1 069 612,05</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9200000000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Совет депутатовВалдайского городского поселения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9290000000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функций Совета депутатовВалдайского городского поселения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9290002110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9290002110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0106</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Межбюджетные трансферты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0106</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9100000000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Иные межбюджетные трансферты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0106</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9170000000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0106</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9170095210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Иные межбюджетные трансферты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0106</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9170095210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540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Резервные фонды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Резервные фонды исполнительных органов муниципальных образований</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9300000000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9390000000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Резервный фонд администрации Валдайского муниципального района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9390010010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Резервные средства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9390010010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870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общегосударственные вопросы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1 674 258,22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651 612,05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651 612,05</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29 500,00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Профилактика терроризма, экстремизма и других правонарушений в Валдайском районе</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26 800,00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0900113110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12 900,00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0900113110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12 900,00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0900114100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13 900,00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0900114100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13 900,00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Противодействие коррупции в Валдайском муниципальном районе</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0900300000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0900331100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0900331100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1 644 758,22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651 612,05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651 612,05</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371 214,61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99 776,00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99 776,00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общегосударственные вопросы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9450010430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271 214,61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99 776,00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99 776,00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9450010430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63 301,38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9450010430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831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57 976,98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Уплата иных платежей</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9450010430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853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149 936,25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98 776,00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98 776,00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Административное наказание в виде штрафа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9450010431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Уплата иных платежей</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9450010431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853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Содержание имущества муниципальной казны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1 273 543,61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551 836,05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551 836,05</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Реализациямероприятий по содержанию имущества муниципальной казны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942 924,72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401 836,05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401 836,05</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121 454,17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513 693,08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151 468,16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151 468,16</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Закупка энергетических ресурсов</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307 777,47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250 367,89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250 367,89</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299 000,00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299 000,00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Оплата агентского договора по начисленным платежам за найм, доставка квитанций</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31 618,89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31 618,89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БЕЗОПАСНОСТЬ И ПРАВООХРАНИТЕЛЬНАЯ ДЕЯТЕЛЬНОСТЬ</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0300</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2 052 138,48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0310</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292 738,48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0310</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1900000000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292 738,48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0310</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1900100000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Мероприятия по обеспечению первичных мер пожарной безопасности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0310</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1900140110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0310</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1900140110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0310</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1900300000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285 738,48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Мероприятия по обеспечению первичных мер пожарной безопасности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0310</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1900340110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285 738,48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0310</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1900340110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226 000,00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0310</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1900340110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811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59 738,48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0314</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1 759 400,00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0314</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1 759 400,00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Профилактика терроризма, экстремизма и других правонарушений в Валдайском районе</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0314</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1 759 400,00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Мероприятия по обслуживанию системы оповещения в г. Валдай</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0314</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0900112410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63 400,00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0314</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0900112410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63 400,00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Проведение мероприятий по установке видеокамер в г. Валдай</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0314</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0900112500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1 471 000,00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0314</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0900112500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1 471 000,00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Мероприятия по обслуживанию системы видеонаблюдения в г.Валдай</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0314</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0900112600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225 000,00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0314</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0900112600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225 000,00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ЭКОНОМИКА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111 035 075,80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109 013 835,09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161 883 835,09</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Сельское хозяйство и рыболовство</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0405</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385 820,00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0405</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2300000000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385 820,00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0405</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2300100000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385 820,00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0405</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2300131000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385 820,00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0405</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2300131000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631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385 820,00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Транспорт</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0408</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3 609 935,09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0408</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3 609 935,09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0408</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3 609 935,09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0408</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9450010090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0408</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9450010090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приобретение специализированной дорожной техники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0408</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9450013300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3 210 000,00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0408</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9450013300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3 210 000,00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Дорожное хозяйство (дорожные фонды)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105 323 270,71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108 273 900,00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161 143 900,00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105 323 270,71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108 273 900,00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161 143 900,00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100 713 760,71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105 973 900,00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158 843 900,00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100 713 760,71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105 973 900,00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158 843 900,00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19 647 848,32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19 647 848,32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7 797 466,91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2 621 494,00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3 584 906,00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7 797 466,91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2 621 494,00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3 584 906,00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2910121121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696 578,23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2910121121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696 578,23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2910121125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540 242,05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2910121125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414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540 242,05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4 323 351,20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3 500 000,00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2 000 000,00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414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4 323 351,20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3 500 000,00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2 000 000,00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Паспортизацияавтомобильных дорог общего пользования местного значения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1 543 137,53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1 543 137,53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2910171525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4 268 000,00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4 268 000,00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2910171525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4 268 000,00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4 268 000,00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2910171526</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6 402 000,00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2910171526</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6 402 000,00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2910171541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9 663 136,47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2910171541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414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9 663 136,47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2910171542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2910171542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2910171543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75 720 800,00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128 590 800,00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2910171543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75 720 800,00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128 590 800,00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29101S1543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763 606,00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1 300 194,00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29101S1543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763 606,00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1 300 194,00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2920000000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4 609 510,00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2 300 000,00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2920200000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4 609 510,00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2 300 000,00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2920299910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4 609 510,00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2 300 000,00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2920299910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4 609 510,00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2 300 000,00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вопросы в области национальной экономики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0412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1 716 050,00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340 000,00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0412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1 716 050,00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340 000,00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0412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1 716 050,00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340 000,00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мероприятия по землеустройству и землепользованию</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0412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9450010070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0412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9450010070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0412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9450010080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749 050,00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0412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9450010080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749 050,00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0412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9450010081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557 000,00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0412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9450010081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557 000,00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82 410 307,34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31 196 626,44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2 856 464,10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Жилищное хозяйство</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2 521 816,76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12 065 073,46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1 646 999,86</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10 418 073,60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2400100000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10 418 073,60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Приобретение жилья для граждан, проживающих в аварийных многоквартирных домах</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2400111100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10 418 073,60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2400111100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412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10 418 073,60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Снос аварийных расселенных многоквартирных домов</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2400112110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2400112110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2 171 816,76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1 646 999,86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1 646 999,86</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lastRenderedPageBreak/>
              <w:t>Расходы на мероприятия по решению вопросов местного значения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2 171 816,76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1 646 999,86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1 646 999,86</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9450081010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1 325 545,69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1 446 999,86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1 446 999,86</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9450081010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1 325 545,69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1 446 999,86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1 446 999,86</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9450081020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846 271,07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9450081020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656 894,01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9450081020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811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189 377,06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Коммунальное хозяйство</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2 292 271,94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103 631,41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1 874 648,38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998 160,00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2000171100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998 160,00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2000171100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998 160,00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Приведение обветшавших сетей ливневой канализации в нормативное состояние</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2000200000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440 976,75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Осуществление ремонта участков сетей ливневой канализации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2000211200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440 976,75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2000211200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440 976,75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Обеспечение качественной работы объектов ливневой канализации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2000300000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435 511,63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Содержание ливневой канализации, водоотводных канав и водопропускных труб</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2000311300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435 511,63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2000311300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435 511,63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2600000000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131 267,56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103 631,41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2600100000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131 267,56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103 631,41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2600111220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131 267,56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103 631,41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2600111220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131 267,56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103 631,41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286 356,00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286 356,00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Разработка обосновывающих материалов к схеме теплоснабжения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9450082030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286 356,00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9450082030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286 356,00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72 653 454,06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17 902 697,33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84 240,00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3 291 971,21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2 282 125,85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Устройство контейнерных площадок</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0100161010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2 282 125,85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0100161010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2 282 125,85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0100200000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1 009 845,36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Обеспечение вывоза несанкционированных свалок</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0100261030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558 327,58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0100261030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558 327,58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0100261040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308 013,38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0100261040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308 013,38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Организация сбора и вывоза отходов I-IV класса опасности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0100261050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143 504,40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0100261050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143 504,40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25 844 137,15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4 759 209,64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84 240,00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 наиболее посещаемых территорий общего пользования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1000200000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84 240,00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84 240,00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Осуществление строительного контроля за выполнением работ</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1000240230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1000240230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1000250330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84 240,00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84 240,00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1000250330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84 240,00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84 240,00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1000500000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1 878 040,00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1000560250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1 878 040,00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1000560250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1 878 040,00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Федеральный проект "Формирование комфортной городской среды"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23 866 097,15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4 674 969,64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Реализация проекта победителя Всероссийского конкурса лучших проектов создания комфортной городской среды "Валдай_ЦЕНТР" (реконструкция территории пл. Свободы, нижняя часть), включая разработку и проверку проектно-сметной документации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100F254240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2 767 392,15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автономным учреждениям на иные цели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100F254240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622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2 767 392,15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Выполнение работ по благоустройству территории, расположенной по адресу: Новгородская обл., г. Валдай, пл. Свободы (реконструкция площади Свободы (южная часть) в г. Валдай (Валдай-центр). (Иной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100F25424F</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11 100 000,00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автономным учреждениям на иные цели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100F25424F</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622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11 100 000,00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100F255551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916 803,00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4 296 969,64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100F255551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811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916 803,00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4 296 969,64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100F255552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9 081 902,00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378 000,00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100F255552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9 081 902,00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378 000,00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42 184 012,37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13 143 487,69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8 663 349,48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7 298 640,00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Обеспечение уличного освещения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8 663 349,48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7 298 640,00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2210160010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4 341 054,43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3 173 065,60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2210160010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4 341 054,43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3 173 065,60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Разработка проектно-сметной документации и строительство линий уличного освещения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2210160011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475 000,00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803 714,80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2210160011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414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475 000,00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803 714,80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2210160012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3 847 295,05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3 321 859,60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Закупка энергетических ресурсов</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2210160012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3 847 295,05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3 321 859,60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2220000000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3 680 446,28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1 694 317,30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Организация озеленениятерритории Валдайского городского поселения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2220100000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3 680 446,28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1 694 317,30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Содержание объектов озеленения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2220160030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3 228 321,28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1 694 317,30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2220160030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3 228 321,28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1 694 317,30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2220175360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452 125,00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2220175360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452 125,00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2230000000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Организация содержания мест захоронения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2230100000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Содержание муниципальных кладбищ</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2230160040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2230160040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6 578 594,30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702 353,77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Прочие мероприятия по благоустройству</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6 578 594,30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702 353,77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Прочие мероприятия по благоустройству</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2240160050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3 711 171,82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583 819,47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2240160050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3 711 171,82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583 819,47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Поставка газа к мемориалу "Вечный огонь"</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2240160051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122 422,48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118 534,30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lastRenderedPageBreak/>
              <w:t>Закупка энергетических ресурсов</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2240160051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122 422,48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118 534,30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2240160052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1 995 000,00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2240160052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414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1 995 000,00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Приобретение новогодних украшений</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2240163400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2240163400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21 716 622,31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3 048 176,62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Содержание общественных территорий</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86 752,61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3 048 176,62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2250160060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3 009 775,44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2250160060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3 009 775,44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2250160061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86 003,52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2250160061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86 003,52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2250160062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749,09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401,18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Уплата иных платежей</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2250160062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853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749,09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401,18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 территорий</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2250200000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21 629 869,70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 территории, расположенной по адресу: г. Валдай, ул. Песчаная, з/у 1т</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2250260063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19 629 869,70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2250260063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19 629 869,70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 территории, расположенной по адресу: г. Валдай, ул. Народная "Нижний парк"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2250276170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2250276170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2260000000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1 035 000,00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 территории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2260100000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1 035 000,00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2260175260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2260175260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22601S5260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335 000,00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22601S5260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335 000,00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1 333 333,33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1 333 333,33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реализацию мероприятий по капитальному ремонту и (или) текущему ремонту общего имущества и (или) благоустройство придомовой территории многоквартирного дома , признанной победителем в конкурсе 2022 года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9450071480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1 333 333,33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9450071480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811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1 333 333,33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вопросы в области жилищно-коммунального хозяйства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4 942 764,58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1 125 224,24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1 125 224,24</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4 942 764,58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1 125 224,24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1 125 224,24</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9440000000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674 232,69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9440020101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389 774,72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9440020101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611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389 774,72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9440020102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117 711,97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9440020102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611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117 711,97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9440020103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166 746,00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9440020103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611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166 746,00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4 268 531,89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1 125 224,24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1 125 224,24</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9450010031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2 480 115,12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864 227,52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864 227,52</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9450010031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621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2 480 115,12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864 227,52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864 227,52</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9450010032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748 994,78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260 996,72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260 996,72</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9450010032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621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748 994,78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260 996,72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260 996,72</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9450010033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1 039 421,99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9450010033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621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1 039 421,99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ОБРАЗОВАНИЕ</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0700</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42 700,00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Молодежная политика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0707</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42 700,00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0707</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0707</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0900200000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0707</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0900221500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0707</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0900221500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0707</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Молодежная политика и оздоровление детей</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0707</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9470000000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финансирование мероприятий в сфере образования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0707</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9470070110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0707</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9470070110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КУЛЬТУРА, КИНЕМАТОГРАФИЯ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0800</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1 630 167,98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888 000,00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Культура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1 580 167,98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888 000,00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0200000000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Реализация подпрограммы "Культура Валдайского муниципального района"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0210000000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0210100000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0210199910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0210199910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208 000,00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Иные выплаты населению</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0210199910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360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1 192 167,98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Подготовка и проведение мероприятий в сфере культура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9480000000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1 192 167,98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финансирование мероприятий в сфере культуры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9480080110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1 192 167,98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9480080110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1 192 167,98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вопросы в области культуры, кинематографии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0804</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0804</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1400000000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0804</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1400100000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Нанесение фамилий на мемориальные плиты, ремонтные работы на воинских захоронениях</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0804</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1400199911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0804</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1400199911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СОЦИАЛЬНАЯ ПОЛИТИКА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209 511,12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199 535,28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199 535,28</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Пенсионное обеспечение</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209 511,12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199 535,28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199 535,28</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209 511,12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199 535,28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199 535,28</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209 511,12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199 535,28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199 535,28</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209 511,12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199 535,28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199 535,28</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Пенсии, выплачиваемые организациями сектора государственного управления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312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209 511,12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199 535,28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199 535,28</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ФИЗИЧЕСКАЯ КУЛЬТУРА И СПОРТ</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1100</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514 380,00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Физическая культура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1101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514 380,00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lastRenderedPageBreak/>
              <w:t>Муниципальная программа "Развитие физической культуры и спорта в Валдайском муниципальном районе на 2016-2024 годы"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1101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514 380,00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Развитие физической культуры и массового спорта на территории района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1101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514 380,00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1101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0400130110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514 380,00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1101</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0400130110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514 380,00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СРЕДСТВА МАССОВОЙ ИНФОРМАЦИИ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1200</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520 000,00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492 000,00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492 000,00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Периодическая печать и издательства</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1202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463 000,00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1202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463 000,00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1202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463 000,00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опубликование официальных документов в периодических изданиях</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1202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463 000,00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1202</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463 000,00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вопросы в области средств массовой информации</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1204</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1204</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1204</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содержание сайта городского поселения</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1204</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1204</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1204</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54 000,00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54 000,00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54 000,00</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Условно утвержденные расходы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9900</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1 484 623,97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1 736 032,33</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Условно утвержденные расходы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9999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1 484 623,97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1 736 032,33</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Условно утвержденные расходы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9999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9900000000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1 484 623,97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1 736 032,33</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Условно утвержденные расходы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9999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9990000000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1 484 623,97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1 736 032,33</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Условно утвержденные расходы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9999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9990099999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1 484 623,97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1 736 032,33</w:t>
            </w:r>
          </w:p>
        </w:tc>
      </w:tr>
      <w:tr w:rsidR="00B17370" w:rsidRPr="00B17370" w:rsidTr="005C201C">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Условно утвержденные расходы</w:t>
            </w:r>
          </w:p>
        </w:tc>
        <w:tc>
          <w:tcPr>
            <w:tcW w:w="326"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9999</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9990099999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999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1 484 623,97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1 736 032,33</w:t>
            </w:r>
          </w:p>
        </w:tc>
      </w:tr>
      <w:tr w:rsidR="00B17370" w:rsidRPr="00B17370" w:rsidTr="00B17370">
        <w:trPr>
          <w:trHeight w:val="20"/>
        </w:trPr>
        <w:tc>
          <w:tcPr>
            <w:tcW w:w="0" w:type="auto"/>
            <w:gridSpan w:val="4"/>
            <w:shd w:val="clear" w:color="000000" w:fill="FFFFFF"/>
            <w:noWrap/>
            <w:vAlign w:val="bottom"/>
            <w:hideMark/>
          </w:tcPr>
          <w:p w:rsidR="00B17370" w:rsidRPr="00B17370" w:rsidRDefault="00B17370" w:rsidP="00B17370">
            <w:pPr>
              <w:rPr>
                <w:rFonts w:ascii="Arial" w:hAnsi="Arial" w:cs="Arial"/>
                <w:b/>
                <w:bCs/>
                <w:color w:val="000000"/>
                <w:sz w:val="12"/>
                <w:szCs w:val="12"/>
              </w:rPr>
            </w:pPr>
            <w:r w:rsidRPr="00B17370">
              <w:rPr>
                <w:rFonts w:ascii="Arial" w:hAnsi="Arial" w:cs="Arial"/>
                <w:b/>
                <w:bCs/>
                <w:color w:val="000000"/>
                <w:sz w:val="12"/>
                <w:szCs w:val="12"/>
              </w:rPr>
              <w:t xml:space="preserve">Всего расходов:   </w:t>
            </w:r>
          </w:p>
        </w:tc>
        <w:tc>
          <w:tcPr>
            <w:tcW w:w="0" w:type="auto"/>
            <w:shd w:val="clear" w:color="000000" w:fill="FFFFFF"/>
            <w:noWrap/>
            <w:hideMark/>
          </w:tcPr>
          <w:p w:rsidR="00B17370" w:rsidRPr="00B17370" w:rsidRDefault="00B17370" w:rsidP="00B17370">
            <w:pPr>
              <w:jc w:val="right"/>
              <w:rPr>
                <w:rFonts w:ascii="Arial" w:hAnsi="Arial" w:cs="Arial"/>
                <w:b/>
                <w:bCs/>
                <w:color w:val="000000"/>
                <w:sz w:val="12"/>
                <w:szCs w:val="12"/>
              </w:rPr>
            </w:pPr>
            <w:r w:rsidRPr="00B17370">
              <w:rPr>
                <w:rFonts w:ascii="Arial" w:hAnsi="Arial" w:cs="Arial"/>
                <w:b/>
                <w:bCs/>
                <w:color w:val="000000"/>
                <w:sz w:val="12"/>
                <w:szCs w:val="12"/>
              </w:rPr>
              <w:t>200 506 538,94</w:t>
            </w:r>
          </w:p>
        </w:tc>
        <w:tc>
          <w:tcPr>
            <w:tcW w:w="0" w:type="auto"/>
            <w:shd w:val="clear" w:color="000000" w:fill="FFFFFF"/>
            <w:noWrap/>
            <w:hideMark/>
          </w:tcPr>
          <w:p w:rsidR="00B17370" w:rsidRPr="00B17370" w:rsidRDefault="00B17370" w:rsidP="00B17370">
            <w:pPr>
              <w:jc w:val="right"/>
              <w:rPr>
                <w:rFonts w:ascii="Arial" w:hAnsi="Arial" w:cs="Arial"/>
                <w:b/>
                <w:bCs/>
                <w:color w:val="000000"/>
                <w:sz w:val="12"/>
                <w:szCs w:val="12"/>
              </w:rPr>
            </w:pPr>
            <w:r w:rsidRPr="00B17370">
              <w:rPr>
                <w:rFonts w:ascii="Arial" w:hAnsi="Arial" w:cs="Arial"/>
                <w:b/>
                <w:bCs/>
                <w:color w:val="000000"/>
                <w:sz w:val="12"/>
                <w:szCs w:val="12"/>
              </w:rPr>
              <w:t>144 534 232,83</w:t>
            </w:r>
          </w:p>
        </w:tc>
        <w:tc>
          <w:tcPr>
            <w:tcW w:w="0" w:type="auto"/>
            <w:shd w:val="clear" w:color="000000" w:fill="FFFFFF"/>
            <w:noWrap/>
            <w:hideMark/>
          </w:tcPr>
          <w:p w:rsidR="00B17370" w:rsidRPr="00B17370" w:rsidRDefault="00B17370" w:rsidP="00B17370">
            <w:pPr>
              <w:jc w:val="right"/>
              <w:rPr>
                <w:rFonts w:ascii="Arial" w:hAnsi="Arial" w:cs="Arial"/>
                <w:b/>
                <w:bCs/>
                <w:color w:val="000000"/>
                <w:sz w:val="12"/>
                <w:szCs w:val="12"/>
              </w:rPr>
            </w:pPr>
            <w:r w:rsidRPr="00B17370">
              <w:rPr>
                <w:rFonts w:ascii="Arial" w:hAnsi="Arial" w:cs="Arial"/>
                <w:b/>
                <w:bCs/>
                <w:color w:val="000000"/>
                <w:sz w:val="12"/>
                <w:szCs w:val="12"/>
              </w:rPr>
              <w:t>169 315 478,85</w:t>
            </w:r>
          </w:p>
        </w:tc>
      </w:tr>
    </w:tbl>
    <w:p w:rsidR="0052619B" w:rsidRPr="005C201C" w:rsidRDefault="0052619B" w:rsidP="0011203E">
      <w:pPr>
        <w:shd w:val="clear" w:color="auto" w:fill="FFFFFF"/>
        <w:suppressAutoHyphens/>
        <w:jc w:val="center"/>
        <w:rPr>
          <w:rFonts w:ascii="Arial" w:hAnsi="Arial" w:cs="Arial"/>
          <w:b/>
          <w:sz w:val="4"/>
          <w:szCs w:val="4"/>
        </w:rPr>
      </w:pPr>
    </w:p>
    <w:p w:rsidR="00B17370" w:rsidRPr="0050210C" w:rsidRDefault="00B17370" w:rsidP="00B17370">
      <w:pPr>
        <w:shd w:val="clear" w:color="auto" w:fill="FFFFFF"/>
        <w:suppressAutoHyphens/>
        <w:ind w:left="7938"/>
        <w:jc w:val="center"/>
        <w:rPr>
          <w:rFonts w:ascii="Arial" w:hAnsi="Arial" w:cs="Arial"/>
          <w:sz w:val="12"/>
          <w:szCs w:val="12"/>
        </w:rPr>
      </w:pPr>
      <w:r>
        <w:rPr>
          <w:rFonts w:ascii="Arial" w:hAnsi="Arial" w:cs="Arial"/>
          <w:sz w:val="12"/>
          <w:szCs w:val="12"/>
        </w:rPr>
        <w:t>Приложение 8</w:t>
      </w:r>
    </w:p>
    <w:p w:rsidR="00B17370" w:rsidRPr="0050210C" w:rsidRDefault="00B17370" w:rsidP="00B17370">
      <w:pPr>
        <w:shd w:val="clear" w:color="auto" w:fill="FFFFFF"/>
        <w:suppressAutoHyphens/>
        <w:ind w:left="7938"/>
        <w:jc w:val="center"/>
        <w:rPr>
          <w:rFonts w:ascii="Arial" w:hAnsi="Arial" w:cs="Arial"/>
          <w:sz w:val="12"/>
          <w:szCs w:val="12"/>
        </w:rPr>
      </w:pPr>
      <w:r w:rsidRPr="0050210C">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2022 год и на плановый период 2023 и 2024 годов" от 23.12.2021 № 77 (в редакции решения Совета депутатов Валдайского городского поселения от 30.11.2022 № 132)</w:t>
      </w:r>
    </w:p>
    <w:p w:rsidR="00B17370" w:rsidRDefault="00B17370" w:rsidP="0011203E">
      <w:pPr>
        <w:shd w:val="clear" w:color="auto" w:fill="FFFFFF"/>
        <w:suppressAutoHyphens/>
        <w:jc w:val="center"/>
        <w:rPr>
          <w:rFonts w:ascii="Arial" w:hAnsi="Arial" w:cs="Arial"/>
          <w:b/>
          <w:sz w:val="16"/>
          <w:szCs w:val="16"/>
        </w:rPr>
      </w:pPr>
      <w:r w:rsidRPr="00B17370">
        <w:rPr>
          <w:rFonts w:ascii="Arial" w:hAnsi="Arial" w:cs="Arial"/>
          <w:b/>
          <w:sz w:val="16"/>
          <w:szCs w:val="16"/>
        </w:rPr>
        <w:t>Распределение бюджетных ассигнований по целевым статьям (муниципальным программам Валдайского городского поселения</w:t>
      </w:r>
    </w:p>
    <w:p w:rsidR="00B17370" w:rsidRDefault="00B17370" w:rsidP="0011203E">
      <w:pPr>
        <w:shd w:val="clear" w:color="auto" w:fill="FFFFFF"/>
        <w:suppressAutoHyphens/>
        <w:jc w:val="center"/>
        <w:rPr>
          <w:rFonts w:ascii="Arial" w:hAnsi="Arial" w:cs="Arial"/>
          <w:b/>
          <w:sz w:val="16"/>
          <w:szCs w:val="16"/>
        </w:rPr>
      </w:pPr>
      <w:r w:rsidRPr="00B17370">
        <w:rPr>
          <w:rFonts w:ascii="Arial" w:hAnsi="Arial" w:cs="Arial"/>
          <w:b/>
          <w:sz w:val="16"/>
          <w:szCs w:val="16"/>
        </w:rPr>
        <w:t xml:space="preserve"> и непрограммным направлениям деятельности), группам и подгруппам видов расходов классификации расходов </w:t>
      </w:r>
    </w:p>
    <w:p w:rsidR="0052619B" w:rsidRDefault="00B17370" w:rsidP="0011203E">
      <w:pPr>
        <w:shd w:val="clear" w:color="auto" w:fill="FFFFFF"/>
        <w:suppressAutoHyphens/>
        <w:jc w:val="center"/>
        <w:rPr>
          <w:rFonts w:ascii="Arial" w:hAnsi="Arial" w:cs="Arial"/>
          <w:b/>
          <w:sz w:val="16"/>
          <w:szCs w:val="16"/>
        </w:rPr>
      </w:pPr>
      <w:r w:rsidRPr="00B17370">
        <w:rPr>
          <w:rFonts w:ascii="Arial" w:hAnsi="Arial" w:cs="Arial"/>
          <w:b/>
          <w:sz w:val="16"/>
          <w:szCs w:val="16"/>
        </w:rPr>
        <w:t>бюджета Валдайского городского поселения на 202</w:t>
      </w:r>
      <w:r>
        <w:rPr>
          <w:rFonts w:ascii="Arial" w:hAnsi="Arial" w:cs="Arial"/>
          <w:b/>
          <w:sz w:val="16"/>
          <w:szCs w:val="16"/>
        </w:rPr>
        <w:t>2 год и на плановый период 2023</w:t>
      </w:r>
      <w:r w:rsidRPr="00B17370">
        <w:rPr>
          <w:rFonts w:ascii="Arial" w:hAnsi="Arial" w:cs="Arial"/>
          <w:b/>
          <w:sz w:val="16"/>
          <w:szCs w:val="16"/>
        </w:rPr>
        <w:t xml:space="preserve"> и 2024 годов</w:t>
      </w:r>
    </w:p>
    <w:p w:rsidR="0052619B" w:rsidRPr="00B17370" w:rsidRDefault="00B17370" w:rsidP="00B17370">
      <w:pPr>
        <w:shd w:val="clear" w:color="auto" w:fill="FFFFFF"/>
        <w:suppressAutoHyphens/>
        <w:jc w:val="right"/>
        <w:rPr>
          <w:rFonts w:ascii="Arial" w:hAnsi="Arial" w:cs="Arial"/>
          <w:sz w:val="12"/>
          <w:szCs w:val="12"/>
        </w:rPr>
      </w:pPr>
      <w:r w:rsidRPr="00B17370">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56"/>
        <w:gridCol w:w="787"/>
        <w:gridCol w:w="326"/>
        <w:gridCol w:w="324"/>
        <w:gridCol w:w="845"/>
        <w:gridCol w:w="845"/>
        <w:gridCol w:w="845"/>
      </w:tblGrid>
      <w:tr w:rsidR="00B17370" w:rsidRPr="00B17370" w:rsidTr="007529F1">
        <w:trPr>
          <w:trHeight w:val="20"/>
        </w:trPr>
        <w:tc>
          <w:tcPr>
            <w:tcW w:w="7376" w:type="dxa"/>
            <w:shd w:val="clear" w:color="000000" w:fill="FFFFFF"/>
            <w:vAlign w:val="center"/>
            <w:hideMark/>
          </w:tcPr>
          <w:p w:rsidR="00B17370" w:rsidRPr="00B17370" w:rsidRDefault="00B17370" w:rsidP="00B17370">
            <w:pPr>
              <w:jc w:val="center"/>
              <w:rPr>
                <w:rFonts w:ascii="Arial" w:hAnsi="Arial" w:cs="Arial"/>
                <w:b/>
                <w:bCs/>
                <w:color w:val="000000"/>
                <w:sz w:val="12"/>
                <w:szCs w:val="12"/>
              </w:rPr>
            </w:pPr>
            <w:r w:rsidRPr="00B17370">
              <w:rPr>
                <w:rFonts w:ascii="Arial" w:hAnsi="Arial" w:cs="Arial"/>
                <w:b/>
                <w:bCs/>
                <w:color w:val="000000"/>
                <w:sz w:val="12"/>
                <w:szCs w:val="12"/>
              </w:rPr>
              <w:t>Наименование</w:t>
            </w:r>
          </w:p>
        </w:tc>
        <w:tc>
          <w:tcPr>
            <w:tcW w:w="787" w:type="dxa"/>
            <w:shd w:val="clear" w:color="000000" w:fill="FFFFFF"/>
            <w:vAlign w:val="center"/>
            <w:hideMark/>
          </w:tcPr>
          <w:p w:rsidR="00B17370" w:rsidRPr="00B17370" w:rsidRDefault="00B17370" w:rsidP="00B17370">
            <w:pPr>
              <w:jc w:val="center"/>
              <w:rPr>
                <w:rFonts w:ascii="Arial" w:hAnsi="Arial" w:cs="Arial"/>
                <w:b/>
                <w:bCs/>
                <w:color w:val="000000"/>
                <w:sz w:val="12"/>
                <w:szCs w:val="12"/>
              </w:rPr>
            </w:pPr>
            <w:r w:rsidRPr="00B17370">
              <w:rPr>
                <w:rFonts w:ascii="Arial" w:hAnsi="Arial" w:cs="Arial"/>
                <w:b/>
                <w:bCs/>
                <w:color w:val="000000"/>
                <w:sz w:val="12"/>
                <w:szCs w:val="12"/>
              </w:rPr>
              <w:t>Ц.ст.</w:t>
            </w:r>
          </w:p>
        </w:tc>
        <w:tc>
          <w:tcPr>
            <w:tcW w:w="0" w:type="auto"/>
            <w:shd w:val="clear" w:color="000000" w:fill="FFFFFF"/>
            <w:vAlign w:val="center"/>
            <w:hideMark/>
          </w:tcPr>
          <w:p w:rsidR="00B17370" w:rsidRPr="00B17370" w:rsidRDefault="00B17370" w:rsidP="00B17370">
            <w:pPr>
              <w:jc w:val="center"/>
              <w:rPr>
                <w:rFonts w:ascii="Arial" w:hAnsi="Arial" w:cs="Arial"/>
                <w:b/>
                <w:bCs/>
                <w:color w:val="000000"/>
                <w:sz w:val="12"/>
                <w:szCs w:val="12"/>
              </w:rPr>
            </w:pPr>
            <w:r w:rsidRPr="00B17370">
              <w:rPr>
                <w:rFonts w:ascii="Arial" w:hAnsi="Arial" w:cs="Arial"/>
                <w:b/>
                <w:bCs/>
                <w:color w:val="000000"/>
                <w:sz w:val="12"/>
                <w:szCs w:val="12"/>
              </w:rPr>
              <w:t>Разд.</w:t>
            </w:r>
          </w:p>
        </w:tc>
        <w:tc>
          <w:tcPr>
            <w:tcW w:w="0" w:type="auto"/>
            <w:shd w:val="clear" w:color="000000" w:fill="FFFFFF"/>
            <w:vAlign w:val="center"/>
            <w:hideMark/>
          </w:tcPr>
          <w:p w:rsidR="00B17370" w:rsidRPr="00B17370" w:rsidRDefault="00B17370" w:rsidP="00B17370">
            <w:pPr>
              <w:jc w:val="center"/>
              <w:rPr>
                <w:rFonts w:ascii="Arial" w:hAnsi="Arial" w:cs="Arial"/>
                <w:b/>
                <w:bCs/>
                <w:color w:val="000000"/>
                <w:sz w:val="12"/>
                <w:szCs w:val="12"/>
              </w:rPr>
            </w:pPr>
            <w:r w:rsidRPr="00B17370">
              <w:rPr>
                <w:rFonts w:ascii="Arial" w:hAnsi="Arial" w:cs="Arial"/>
                <w:b/>
                <w:bCs/>
                <w:color w:val="000000"/>
                <w:sz w:val="12"/>
                <w:szCs w:val="12"/>
              </w:rPr>
              <w:t>Расх.</w:t>
            </w:r>
          </w:p>
        </w:tc>
        <w:tc>
          <w:tcPr>
            <w:tcW w:w="0" w:type="auto"/>
            <w:shd w:val="clear" w:color="000000" w:fill="FFFFFF"/>
            <w:vAlign w:val="center"/>
            <w:hideMark/>
          </w:tcPr>
          <w:p w:rsidR="00B17370" w:rsidRDefault="00B17370" w:rsidP="00B17370">
            <w:pPr>
              <w:jc w:val="center"/>
              <w:rPr>
                <w:rFonts w:ascii="Arial" w:hAnsi="Arial" w:cs="Arial"/>
                <w:b/>
                <w:bCs/>
                <w:color w:val="000000"/>
                <w:sz w:val="12"/>
                <w:szCs w:val="12"/>
              </w:rPr>
            </w:pPr>
            <w:r w:rsidRPr="00B17370">
              <w:rPr>
                <w:rFonts w:ascii="Arial" w:hAnsi="Arial" w:cs="Arial"/>
                <w:b/>
                <w:bCs/>
                <w:color w:val="000000"/>
                <w:sz w:val="12"/>
                <w:szCs w:val="12"/>
              </w:rPr>
              <w:t xml:space="preserve">Сумма на </w:t>
            </w:r>
          </w:p>
          <w:p w:rsidR="00B17370" w:rsidRPr="00B17370" w:rsidRDefault="00B17370" w:rsidP="00B17370">
            <w:pPr>
              <w:jc w:val="center"/>
              <w:rPr>
                <w:rFonts w:ascii="Arial" w:hAnsi="Arial" w:cs="Arial"/>
                <w:b/>
                <w:bCs/>
                <w:color w:val="000000"/>
                <w:sz w:val="12"/>
                <w:szCs w:val="12"/>
              </w:rPr>
            </w:pPr>
            <w:r w:rsidRPr="00B17370">
              <w:rPr>
                <w:rFonts w:ascii="Arial" w:hAnsi="Arial" w:cs="Arial"/>
                <w:b/>
                <w:bCs/>
                <w:color w:val="000000"/>
                <w:sz w:val="12"/>
                <w:szCs w:val="12"/>
              </w:rPr>
              <w:t>2022 год</w:t>
            </w:r>
          </w:p>
        </w:tc>
        <w:tc>
          <w:tcPr>
            <w:tcW w:w="0" w:type="auto"/>
            <w:shd w:val="clear" w:color="000000" w:fill="FFFFFF"/>
            <w:vAlign w:val="center"/>
            <w:hideMark/>
          </w:tcPr>
          <w:p w:rsidR="00B17370" w:rsidRDefault="00B17370" w:rsidP="00B17370">
            <w:pPr>
              <w:jc w:val="center"/>
              <w:rPr>
                <w:rFonts w:ascii="Arial" w:hAnsi="Arial" w:cs="Arial"/>
                <w:b/>
                <w:bCs/>
                <w:color w:val="000000"/>
                <w:sz w:val="12"/>
                <w:szCs w:val="12"/>
              </w:rPr>
            </w:pPr>
            <w:r w:rsidRPr="00B17370">
              <w:rPr>
                <w:rFonts w:ascii="Arial" w:hAnsi="Arial" w:cs="Arial"/>
                <w:b/>
                <w:bCs/>
                <w:color w:val="000000"/>
                <w:sz w:val="12"/>
                <w:szCs w:val="12"/>
              </w:rPr>
              <w:t xml:space="preserve">Сумма на </w:t>
            </w:r>
          </w:p>
          <w:p w:rsidR="00B17370" w:rsidRPr="00B17370" w:rsidRDefault="00B17370" w:rsidP="00B17370">
            <w:pPr>
              <w:jc w:val="center"/>
              <w:rPr>
                <w:rFonts w:ascii="Arial" w:hAnsi="Arial" w:cs="Arial"/>
                <w:b/>
                <w:bCs/>
                <w:color w:val="000000"/>
                <w:sz w:val="12"/>
                <w:szCs w:val="12"/>
              </w:rPr>
            </w:pPr>
            <w:r w:rsidRPr="00B17370">
              <w:rPr>
                <w:rFonts w:ascii="Arial" w:hAnsi="Arial" w:cs="Arial"/>
                <w:b/>
                <w:bCs/>
                <w:color w:val="000000"/>
                <w:sz w:val="12"/>
                <w:szCs w:val="12"/>
              </w:rPr>
              <w:t>2023 год</w:t>
            </w:r>
          </w:p>
        </w:tc>
        <w:tc>
          <w:tcPr>
            <w:tcW w:w="0" w:type="auto"/>
            <w:shd w:val="clear" w:color="000000" w:fill="FFFFFF"/>
            <w:vAlign w:val="center"/>
            <w:hideMark/>
          </w:tcPr>
          <w:p w:rsidR="00B17370" w:rsidRDefault="00B17370" w:rsidP="00B17370">
            <w:pPr>
              <w:jc w:val="center"/>
              <w:rPr>
                <w:rFonts w:ascii="Arial" w:hAnsi="Arial" w:cs="Arial"/>
                <w:b/>
                <w:bCs/>
                <w:color w:val="000000"/>
                <w:sz w:val="12"/>
                <w:szCs w:val="12"/>
              </w:rPr>
            </w:pPr>
            <w:r w:rsidRPr="00B17370">
              <w:rPr>
                <w:rFonts w:ascii="Arial" w:hAnsi="Arial" w:cs="Arial"/>
                <w:b/>
                <w:bCs/>
                <w:color w:val="000000"/>
                <w:sz w:val="12"/>
                <w:szCs w:val="12"/>
              </w:rPr>
              <w:t xml:space="preserve">Сумма на </w:t>
            </w:r>
          </w:p>
          <w:p w:rsidR="00B17370" w:rsidRPr="00B17370" w:rsidRDefault="00B17370" w:rsidP="00B17370">
            <w:pPr>
              <w:jc w:val="center"/>
              <w:rPr>
                <w:rFonts w:ascii="Arial" w:hAnsi="Arial" w:cs="Arial"/>
                <w:b/>
                <w:bCs/>
                <w:color w:val="000000"/>
                <w:sz w:val="12"/>
                <w:szCs w:val="12"/>
              </w:rPr>
            </w:pPr>
            <w:r w:rsidRPr="00B17370">
              <w:rPr>
                <w:rFonts w:ascii="Arial" w:hAnsi="Arial" w:cs="Arial"/>
                <w:b/>
                <w:bCs/>
                <w:color w:val="000000"/>
                <w:sz w:val="12"/>
                <w:szCs w:val="12"/>
              </w:rPr>
              <w:t>2024 год</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3 291 971,21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2 282 125,85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Устройство контейнерных площадок</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0100161010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2 282 125,85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0100161010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2 282 125,85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0100161010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2 282 125,85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0100161010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2 282 125,85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0100200000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1 009 845,36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Обеспечение вывоза несанкционированных свалок</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0100261030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558 327,58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0100261030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558 327,58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0100261030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558 327,58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0100261030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558 327,58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0100261040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308 013,38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0100261040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308 013,38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0100261040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308 013,38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0100261040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308 013,38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Организация сбора и вывоза отходов I-IV класса опасности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0100261050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143 504,40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0100261050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143 504,40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0100261050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143 504,40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0100261050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143 504,40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0200000000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Реализация подпрограммы "Культура Валдайского муниципального района"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0210000000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0210100000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0210199910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КУЛЬТУРА, КИНЕМАТОГРАФИЯ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0210199910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Культура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0210199910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388 000,00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0210199910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208 000,00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Иные выплаты населению</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0210199910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360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514 380,00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Развитие физической культуры и массового спорта на территории района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514 380,00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0400130110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514 380,00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ФИЗИЧЕСКАЯ КУЛЬТУРА И СПОРТ</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0400130110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514 380,00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Физическая культура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0400130110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1101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514 380,00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0400130110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1101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514 380,00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1 791 600,00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Профилактика терроризма, экстремизма и других правонарушений в Валдайском районе</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1 786 200,00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Мероприятия по обслуживанию системы оповещения в г. Валдай</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0900112410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63 400,00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БЕЗОПАСНОСТЬ И ПРАВООХРАНИТЕЛЬНАЯ ДЕЯТЕЛЬНОСТЬ</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0900112410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63 400,00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0900112410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0314</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63 400,00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0900112410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0314</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63 400,00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Проведение мероприятий по установке видеокамер в г. Валдай</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0900112500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1 471 000,00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БЕЗОПАСНОСТЬ И ПРАВООХРАНИТЕЛЬНАЯ ДЕЯТЕЛЬНОСТЬ</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0900112500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1 471 000,00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0900112500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0314</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1 471 000,00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0900112500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0314</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1 471 000,00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Мероприятия по обслуживанию системы видеонаблюдения в г.Валдай</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0900112600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225 000,00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БЕЗОПАСНОСТЬ И ПРАВООХРАНИТЕЛЬНАЯ ДЕЯТЕЛЬНОСТЬ</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0900112600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225 000,00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0900112600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0314</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225 000,00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0900112600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0314</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225 000,00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0900113110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12 900,00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ОБЩЕГОСУДАРСТВЕННЫЕ ВОПРОСЫ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0900113110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12 900,00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общегосударственные вопросы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0900113110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12 900,00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0900113110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12 900,00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0900114100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13 900,00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ОБЩЕГОСУДАРСТВЕННЫЕ ВОПРОСЫ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0900114100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13 900,00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общегосударственные вопросы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0900114100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13 900,00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0900114100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13 900,00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0900200000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0900221500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ОБРАЗОВАНИЕ</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0900221500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0700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Молодежная политика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0900221500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0707</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0900221500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0707</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Противодействие коррупции в Валдайском муниципальном районе</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0900300000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lastRenderedPageBreak/>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0900331100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ОБЩЕГОСУДАРСТВЕННЫЕ ВОПРОСЫ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0900331100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общегосударственные вопросы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0900331100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0900331100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25 844 137,15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4 759 209,64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84 240,00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 наиболее посещаемых территорий общего пользования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1000200000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84 240,00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84 240,00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Осуществление строительного контроля за выполнением работ</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1000240230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1000240230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1000240230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1000240230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1000250330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84 240,00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84 240,00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1000250330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84 240,00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84 240,00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1000250330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84 240,00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84 240,00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1000250330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84 240,00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84 240,00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1000500000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1 878 040,00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1000560250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1 878 040,00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1000560250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1 878 040,00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1000560250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1 878 040,00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1000560250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1 878 040,00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Федеральный проект "Формирование комфортной городской среды"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23 866 097,15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4 674 969,64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Реализация проекта победителя Всероссийского конкурса лучших проектов создания комфортной городской среды "Валдай_ЦЕНТР" (реконструкция территории пл. Свободы, нижняя часть), включая разработку и проверку проектно-сметной документации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100F254240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2 767 392,15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100F254240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2 767 392,15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100F254240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2 767 392,15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автономным учреждениям на иные цели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100F254240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622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2 767 392,15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Выполнение работ по благоустройству территории, расположенной по адресу: Новгородская обл., г. Валдай, пл. Свободы (реконструкция площади Свободы (южная часть) в г. Валдай (Валдай-центр). (Иной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100F25424F</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11 100 000,00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100F25424F</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11 100 000,00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100F25424F</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11 100 000,00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автономным учреждениям на иные цели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100F25424F</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622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11 100 000,00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100F255551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916 803,00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4 296 969,64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100F255551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916 803,00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4 296 969,64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100F255551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916 803,00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4 296 969,64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100F255551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811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916 803,00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4 296 969,64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100F255552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9 081 902,00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378 000,00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100F255552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9 081 902,00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378 000,00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100F255552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9 081 902,00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378 000,00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100F255552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9 081 902,00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378 000,00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1400000000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1400100000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Нанесение фамилий на мемориальные плиты, ремонтные работы на воинских захоронениях</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1400199911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КУЛЬТУРА, КИНЕМАТОГРАФИЯ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1400199911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вопросы в области культуры, кинематографии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1400199911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0804</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1400199911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0804</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1900000000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292 738,48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1900100000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Мероприятия по обеспечению первичных мер пожарной безопасности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1900140110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БЕЗОПАСНОСТЬ И ПРАВООХРАНИТЕЛЬНАЯ ДЕЯТЕЛЬНОСТЬ</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1900140110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1900140110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1900140110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1900300000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285 738,48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Мероприятия по обеспечению первичных мер пожарной безопасности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1900340110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285 738,48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БЕЗОПАСНОСТЬ И ПРАВООХРАНИТЕЛЬНАЯ ДЕЯТЕЛЬНОСТЬ</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1900340110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285 738,48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1900340110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285 738,48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1900340110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226 000,00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1900340110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0310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811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59 738,48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1 874 648,38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998 160,00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2000171100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998 160,00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2000171100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998 160,00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2000171100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998 160,00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2000171100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998 160,00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Приведение обветшавших сетей ливневой канализации в нормативное состояние</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2000200000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440 976,75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Осуществление ремонта участков сетей ливневой канализации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2000211200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440 976,75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2000211200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440 976,75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2000211200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440 976,75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2000211200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440 976,75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Обеспечение качественной работы объектов ливневой канализации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2000300000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435 511,63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Содержание ливневой канализации, водоотводных канав и водопропускных труб</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2000311300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435 511,63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2000311300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435 511,63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2000311300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435 511,63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2000311300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435 511,63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42 184 012,37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13 143 487,69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8 663 349,48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7 298 640,00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Обеспечение уличного освещения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8 663 349,48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7 298 640,00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2210160010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4 341 054,43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3 173 065,60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2210160010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4 341 054,43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3 173 065,60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2210160010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4 341 054,43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3 173 065,60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2210160010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4 341 054,43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3 173 065,60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Разработка проектно-сметной документации и строительство линий уличного освещения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2210160011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475 000,00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803 714,80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2210160011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475 000,00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803 714,80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2210160011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475 000,00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803 714,80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2210160011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414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475 000,00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803 714,80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2210160012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3 847 295,05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3 321 859,60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2210160012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3 847 295,05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3 321 859,60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2210160012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3 847 295,05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3 321 859,60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Закупка энергетических ресурсов</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2210160012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3 847 295,05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3 321 859,60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lastRenderedPageBreak/>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2220000000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3 680 446,28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1 694 317,30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Организация озеленениятерритории Валдайского городского поселения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2220100000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3 680 446,28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1 694 317,30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Содержание объектов озеленения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2220160030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3 228 321,28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1 694 317,30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2220160030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3 228 321,28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1 694 317,30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2220160030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3 228 321,28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1 694 317,30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2220160030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3 228 321,28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1 694 317,30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2220175360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452 125,00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2220175360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452 125,00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2220175360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452 125,00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2220175360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452 125,00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2230000000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Организация содержания мест захоронения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2230100000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Содержание муниципальных кладбищ</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2230160040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2230160040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2230160040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2230160040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6 578 594,30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702 353,77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Прочие мероприятия по благоустройству</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6 578 594,30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702 353,77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Прочие мероприятия по благоустройству</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2240160050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3 711 171,82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583 819,47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2240160050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3 711 171,82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583 819,47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2240160050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3 711 171,82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583 819,47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2240160050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3 711 171,82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583 819,47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Поставка газа к мемориалу "Вечный огонь"</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2240160051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122 422,48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118 534,30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2240160051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122 422,48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118 534,30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2240160051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122 422,48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118 534,30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Закупка энергетических ресурсов</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2240160051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122 422,48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118 534,30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2240160052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1 995 000,00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2240160052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1 995 000,00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2240160052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1 995 000,00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2240160052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414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1 995 000,00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Приобретение новогодних украшений</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2240163400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2240163400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2240163400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2240163400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21 716 622,31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3 048 176,62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Содержание общественных территорий</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86 752,61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3 048 176,62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2250160060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3 009 775,44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2250160060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3 009 775,44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2250160060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3 009 775,44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2250160060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3 009 775,44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2250160061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86 003,52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2250160061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86 003,52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2250160061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86 003,52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2250160061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86 003,52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2250160062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749,09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401,18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2250160062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749,09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401,18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2250160062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749,09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401,18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Уплата иных платежей</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2250160062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853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749,09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401,18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 территорий</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2250200000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21 629 869,70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 территории, расположенной по адресу: г. Валдай, ул. Песчаная, з/у 1т</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2250260063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19 629 869,70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2250260063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19 629 869,70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2250260063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19 629 869,70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2250260063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19 629 869,70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 территории, расположенной по адресу: г. Валдай, ул. Народная "Нижний парк"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2250276170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2250276170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2250276170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2250276170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2260000000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1 035 000,00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 территории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2260100000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1 035 000,00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2260175260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2260175260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2260175260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2260175260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22601S5260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335 000,00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22601S5260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335 000,00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22601S5260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335 000,00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22601S5260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335 000,00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2300000000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385 820,00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2300100000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385 820,00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2300131000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385 820,00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ЭКОНОМИКА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2300131000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385 820,00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Сельское хозяйство и рыболовство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2300131000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385 820,00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2300131000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631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385 820,00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10 418 073,60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2400100000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10 418 073,60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Приобретение жилья для граждан, проживающих в аварийных многоквартирных домах</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2400111100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10 418 073,60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2400111100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10 418 073,60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2400111100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10 418 073,60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2400111100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412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10 418 073,60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Снос аварийных расселенных многоквартирных домов</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2400112110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2400112110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2400112110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2400112110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2600000000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131 267,56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103 631,41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2600100000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131 267,56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103 631,41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2600111220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131 267,56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103 631,41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2600111220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131 267,56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103 631,41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lastRenderedPageBreak/>
              <w:t>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2600111220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131 267,56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103 631,41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2600111220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131 267,56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103 631,41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105 323 270,71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108 273 900,00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161 143 900,00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100 713 760,71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105 973 900,00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158 843 900,00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100 713 760,71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105 973 900,00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158 843 900,00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19 647 848,32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ЭКОНОМИКА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19 647 848,32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Дорожное хозяйство (дорожные фонды)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19 647 848,32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19 647 848,32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7 797 466,91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2 621 494,00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3 584 906,00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ЭКОНОМИКА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7 797 466,91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2 621 494,00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3 584 906,00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Дорожное хозяйство (дорожные фонды)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7 797 466,91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2 621 494,00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3 584 906,00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7 797 466,91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2 621 494,00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3 584 906,00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2910121121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696 578,23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ЭКОНОМИКА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2910121121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696 578,23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Дорожное хозяйство (дорожные фонды)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2910121121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696 578,23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2910121121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696 578,23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2910121125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540 242,05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ЭКОНОМИКА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2910121125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540 242,05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Дорожное хозяйство (дорожные фонды)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2910121125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540 242,05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2910121125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414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540 242,05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4 323 351,20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3 500 000,00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2 000 000,00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ЭКОНОМИКА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4 323 351,20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3 500 000,00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2 000 000,00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Дорожное хозяйство (дорожные фонды)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4 323 351,20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3 500 000,00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2 000 000,00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414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4 323 351,20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3 500 000,00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2 000 000,00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Паспортизацияавтомобильных дорог общего пользования местного значения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ЭКОНОМИКА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Дорожное хозяйство (дорожные фонды)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1 543 137,53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ЭКОНОМИКА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1 543 137,53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Дорожное хозяйство (дорожные фонды)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1 543 137,53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2910121150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1 543 137,53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2910171525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4 268 000,00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4 268 000,00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ЭКОНОМИКА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2910171525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4 268 000,00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4 268 000,00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Дорожное хозяйство (дорожные фонды)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2910171525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4 268 000,00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4 268 000,00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2910171525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4 268 000,00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4 268 000,00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2910171526</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6 402 000,00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ЭКОНОМИКА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2910171526</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6 402 000,00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Дорожное хозяйство (дорожные фонды)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2910171526</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6 402 000,00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2910171526</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6 402 000,00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2910171541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9 663 136,47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ЭКОНОМИКА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2910171541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9 663 136,47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Дорожное хозяйство (дорожные фонды)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2910171541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9 663 136,47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2910171541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414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9 663 136,47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2910171542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ЭКОНОМИКА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2910171542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Дорожное хозяйство (дорожные фонды)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2910171542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2910171542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50 000 000,00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2910171543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75 720 800,00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128 590 800,00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ЭКОНОМИКА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2910171543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75 720 800,00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128 590 800,00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Дорожное хозяйство (дорожные фонды)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2910171543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75 720 800,00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128 590 800,00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2910171543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75 720 800,00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128 590 800,00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29101S1543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763 606,00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1 300 194,00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ЭКОНОМИКА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29101S1543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763 606,00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1 300 194,00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Дорожное хозяйство (дорожные фонды)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29101S1543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763 606,00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1 300 194,00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29101S1543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763 606,00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1 300 194,00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2920000000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4 609 510,00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2 300 000,00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2920200000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4 609 510,00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2 300 000,00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2920299910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4 609 510,00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2 300 000,00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ЭКОНОМИКА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2920299910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4 609 510,00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2 300 000,00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Дорожное хозяйство (дорожные фонды)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2920299910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4 609 510,00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2 300 000,00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2920299910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4 609 510,00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2 300 000,00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Межбюджетные трансферты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9100000000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Иные межбюджетные трансферты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9170000000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9170095210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ОБЩЕГОСУДАРСТВЕННЫЕ ВОПРОСЫ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9170095210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9170095210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0106</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Иные межбюджетные трансферты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9170095210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0106</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540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9200000000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Совет депутатовВалдайского городского поселения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9290000000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функций Совета депутатовВалдайского городского поселения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9290002110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ОБЩЕГОСУДАРСТВЕННЫЕ ВОПРОСЫ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9290002110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9290002110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9290002110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Резервные фонды исполнительных органов муниципальных образований</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9300000000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9390000000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Резервный фонд администрации Валдайского муниципального района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9390010010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ОБЩЕГОСУДАРСТВЕННЫЕ ВОПРОСЫ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9390010010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lastRenderedPageBreak/>
              <w:t>Резервные фонды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9390010010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Резервные средства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9390010010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870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17 666 693,08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5 395 306,52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5 395 306,52</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9440000000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674 232,69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9440020101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389 774,72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9440020101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389 774,72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вопросы в области жилищно-коммунального хозяйства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9440020101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389 774,72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9440020101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611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389 774,72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9440020102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117 711,97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9440020102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117 711,97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вопросы в области жилищно-коммунального хозяйства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9440020102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117 711,97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9440020102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611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117 711,97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9440020103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166 746,00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9440020103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166 746,00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вопросы в области жилищно-коммунального хозяйства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9440020103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166 746,00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9440020103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611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166 746,00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мероприятия по решению вопросов местного значения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14 486 748,80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4 303 470,47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4 303 470,47</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9450010031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2 480 115,12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864 227,52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864 227,52</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9450010031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2 480 115,12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864 227,52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864 227,52</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вопросы в области жилищно-коммунального хозяйства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9450010031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2 480 115,12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864 227,52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864 227,52</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9450010031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621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2 480 115,12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864 227,52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864 227,52</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9450010032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748 994,78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260 996,72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260 996,72</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9450010032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748 994,78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260 996,72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260 996,72</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вопросы в области жилищно-коммунального хозяйства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9450010032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748 994,78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260 996,72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260 996,72</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9450010032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621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748 994,78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260 996,72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260 996,72</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9450010033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1 039 421,99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9450010033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1 039 421,99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вопросы в области жилищно-коммунального хозяйства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9450010033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1 039 421,99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9450010033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0505</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621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1 039 421,99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209 511,12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199 535,28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199 535,28</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СОЦИАЛЬНАЯ ПОЛИТИКА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209 511,12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199 535,28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199 535,28</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Пенсионное обеспечение</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209 511,12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199 535,28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199 535,28</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Пенсии, выплачиваемые организациями сектора государственного управления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9450010040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1001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312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209 511,12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199 535,28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199 535,28</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содержание сайта городского поселения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СРЕДСТВА МАССОВОЙ ИНФОРМАЦИИ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1200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вопросы в области средств массовой информации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1204</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Закупка товаров, работ, услуг в сфере информационно-коммуникационных технологий</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1204</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1204</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54 000,00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54 000,00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54 000,00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опубликование официальных документов в периодических изданиях</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463 000,00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СРЕДСТВА МАССОВОЙ ИНФОРМАЦИИ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1200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463 000,00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Периодическая печать и издательства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1202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463 000,00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9450010060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1202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463 000,00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435 000,00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мероприятия по землеустройству и землепользованию</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9450010070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ЭКОНОМИКА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9450010070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вопросы в области национальной экономики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9450010070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0412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9450010070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0412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9450010080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749 050,00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ЭКОНОМИКА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9450010080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749 050,00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вопросы в области национальной экономики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9450010080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0412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749 050,00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9450010080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0412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749 050,00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190 000,00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9450010081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557 000,00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ЭКОНОМИКА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9450010081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557 000,00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вопросы в области национальной экономики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9450010081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0412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557 000,00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9450010081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0412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557 000,00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9450010090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ЭКОНОМИКА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9450010090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Транспорт</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9450010090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0408</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9450010090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0408</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399 935,09</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общегосударственные вопросы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9450010430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271 214,61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99 776,00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99 776,00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ОБЩЕГОСУДАРСТВЕННЫЕ ВОПРОСЫ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9450010430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271 214,61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99 776,00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99 776,00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общегосударственные вопросы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9450010430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271 214,61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99 776,00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99 776,00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9450010430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63 301,38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9450010430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831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57 976,98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Уплата иных платежей</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9450010430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853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149 936,25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98 776,00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98 776,00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Административное наказание в виде штрафа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9450010431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ОБЩЕГОСУДАРСТВЕННЫЕ ВОПРОСЫ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9450010431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общегосударственные вопросы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9450010431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Уплата иных платежей</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9450010431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853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приобретение специализированной дорожной техники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9450013300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3 210 000,00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НАЦИОНАЛЬНАЯ ЭКОНОМИКА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9450013300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3 210 000,00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Транспорт</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9450013300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0408</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3 210 000,00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9450013300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0408</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3 210 000,00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реализацию мероприятий по капитальному ремонту и (или) текущему ремонту общего имущества и (или) благоустройство придомовой территории многоквартирного дома , признанной победителем в конкурсе 2022 года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9450071480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1 333 333,33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9450071480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1 333 333,33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Благоустройство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9450071480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1 333 333,33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9450071480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811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1 333 333,33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9450081010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1 325 545,69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1 446 999,86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1 446 999,86</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9450081010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1 325 545,69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1 446 999,86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1 446 999,86</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9450081010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1 325 545,69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1 446 999,86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1 446 999,86</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9450081010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1 325 545,69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1 446 999,86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1 446 999,86</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9450081020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846 271,07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9450081020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846 271,07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Жилищное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9450081020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846 271,07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9450081020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656 894,01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9450081020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811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189 377,06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Разработка обосновывающих материалов к схеме теплоснабжения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9450082030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286 356,00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lastRenderedPageBreak/>
              <w:t>ЖИЛИЩНО-КОММУНАЛЬНОЕ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9450082030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286 356,00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Коммунальное хозяйство</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9450082030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286 356,00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9450082030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0502</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286 356,00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Содержание имущества муниципальной казны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1 273 543,61</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551 836,05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551 836,05</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Реализациямероприятий по содержанию имущества муниципальной казны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942 924,72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401 836,05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401 836,05</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ОБЩЕГОСУДАРСТВЕННЫЕ ВОПРОСЫ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942 924,72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401 836,05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401 836,05</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общегосударственные вопросы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942 924,72</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401 836,05</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401 836,05</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243</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121 454,17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513 693,08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151 468,16</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151 468,16</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Закупка энергетических ресурсов</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307 777,47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250 367,89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250 367,89</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299 000,00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ОБЩЕГОСУДАРСТВЕННЫЕ ВОПРОСЫ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299 000,00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общегосударственные вопросы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299 000,00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9460010420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299 000,00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150 000,00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Оплата агентского договора по начисленным платежам за найм, доставка квитанций</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31 618,89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ОБЩЕГОСУДАРСТВЕННЫЕ ВОПРОСЫ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31 618,89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Другие общегосударственные вопросы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31 618,89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9460010450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0113</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31 618,89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Молодежная политика и оздоровление детей</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9470000000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финансирование мероприятий в сфере образования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9470070110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ОБРАЗОВАНИЕ</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9470070110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0700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Молодежная политика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9470070110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0707</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9470070110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0707</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40 000,00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Подготовка и проведение мероприятий в сфере культура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9480000000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1 192 167,98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Расходы на финансирование мероприятий в сфере культуры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9480080110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1 192 167,98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КУЛЬТУРА, КИНЕМАТОГРАФИЯ</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9480080110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1 192 167,98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Культура</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9480080110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1 192 167,98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Прочая закупка товаров, работ и услуг</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9480080110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0801</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244</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1 192 167,98</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500 000,00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500 000,00</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Условно утвержденные расходы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9900000000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1 484 623,97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1 736 032,33</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Условно утвержденные расходы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9990000000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1 484 623,97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1 736 032,33</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Условно утвержденные расходы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9990099999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1 484 623,97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1 736 032,33</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Условно утвержденные расходы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9990099999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9900</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1 484 623,97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1 736 032,33</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Условно утвержденные расходы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9990099999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9999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1 484 623,97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1 736 032,33</w:t>
            </w:r>
          </w:p>
        </w:tc>
      </w:tr>
      <w:tr w:rsidR="00B17370" w:rsidRPr="00B17370" w:rsidTr="007529F1">
        <w:trPr>
          <w:trHeight w:val="20"/>
        </w:trPr>
        <w:tc>
          <w:tcPr>
            <w:tcW w:w="7376" w:type="dxa"/>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Условно утвержденные расходы</w:t>
            </w:r>
          </w:p>
        </w:tc>
        <w:tc>
          <w:tcPr>
            <w:tcW w:w="787" w:type="dxa"/>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9990099999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9999</w:t>
            </w:r>
          </w:p>
        </w:tc>
        <w:tc>
          <w:tcPr>
            <w:tcW w:w="0" w:type="auto"/>
            <w:shd w:val="clear" w:color="000000" w:fill="FFFFFF"/>
            <w:noWrap/>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999</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0,00</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1 484 623,97</w:t>
            </w:r>
          </w:p>
        </w:tc>
        <w:tc>
          <w:tcPr>
            <w:tcW w:w="0" w:type="auto"/>
            <w:shd w:val="clear" w:color="000000" w:fill="FFFFFF"/>
            <w:noWrap/>
            <w:hideMark/>
          </w:tcPr>
          <w:p w:rsidR="00B17370" w:rsidRPr="00B17370" w:rsidRDefault="00B17370" w:rsidP="00B17370">
            <w:pPr>
              <w:jc w:val="right"/>
              <w:rPr>
                <w:rFonts w:ascii="Arial" w:hAnsi="Arial" w:cs="Arial"/>
                <w:color w:val="000000"/>
                <w:sz w:val="12"/>
                <w:szCs w:val="12"/>
              </w:rPr>
            </w:pPr>
            <w:r w:rsidRPr="00B17370">
              <w:rPr>
                <w:rFonts w:ascii="Arial" w:hAnsi="Arial" w:cs="Arial"/>
                <w:color w:val="000000"/>
                <w:sz w:val="12"/>
                <w:szCs w:val="12"/>
              </w:rPr>
              <w:t>1 736 032,33</w:t>
            </w:r>
          </w:p>
        </w:tc>
      </w:tr>
      <w:tr w:rsidR="00B17370" w:rsidRPr="00B17370" w:rsidTr="00B17370">
        <w:trPr>
          <w:trHeight w:val="20"/>
        </w:trPr>
        <w:tc>
          <w:tcPr>
            <w:tcW w:w="0" w:type="auto"/>
            <w:gridSpan w:val="4"/>
            <w:shd w:val="clear" w:color="000000" w:fill="FFFFFF"/>
            <w:noWrap/>
            <w:vAlign w:val="bottom"/>
            <w:hideMark/>
          </w:tcPr>
          <w:p w:rsidR="00B17370" w:rsidRPr="00B17370" w:rsidRDefault="00B17370" w:rsidP="00B17370">
            <w:pPr>
              <w:rPr>
                <w:rFonts w:ascii="Arial" w:hAnsi="Arial" w:cs="Arial"/>
                <w:b/>
                <w:bCs/>
                <w:color w:val="000000"/>
                <w:sz w:val="12"/>
                <w:szCs w:val="12"/>
              </w:rPr>
            </w:pPr>
            <w:r w:rsidRPr="00B17370">
              <w:rPr>
                <w:rFonts w:ascii="Arial" w:hAnsi="Arial" w:cs="Arial"/>
                <w:b/>
                <w:bCs/>
                <w:color w:val="000000"/>
                <w:sz w:val="12"/>
                <w:szCs w:val="12"/>
              </w:rPr>
              <w:t xml:space="preserve">Всего расходов:   </w:t>
            </w:r>
          </w:p>
        </w:tc>
        <w:tc>
          <w:tcPr>
            <w:tcW w:w="0" w:type="auto"/>
            <w:shd w:val="clear" w:color="000000" w:fill="FFFFFF"/>
            <w:noWrap/>
            <w:hideMark/>
          </w:tcPr>
          <w:p w:rsidR="00B17370" w:rsidRPr="00B17370" w:rsidRDefault="00B17370" w:rsidP="00B17370">
            <w:pPr>
              <w:jc w:val="right"/>
              <w:rPr>
                <w:rFonts w:ascii="Arial" w:hAnsi="Arial" w:cs="Arial"/>
                <w:b/>
                <w:bCs/>
                <w:color w:val="000000"/>
                <w:sz w:val="12"/>
                <w:szCs w:val="12"/>
              </w:rPr>
            </w:pPr>
            <w:r w:rsidRPr="00B17370">
              <w:rPr>
                <w:rFonts w:ascii="Arial" w:hAnsi="Arial" w:cs="Arial"/>
                <w:b/>
                <w:bCs/>
                <w:color w:val="000000"/>
                <w:sz w:val="12"/>
                <w:szCs w:val="12"/>
              </w:rPr>
              <w:t>200 506 538,94</w:t>
            </w:r>
          </w:p>
        </w:tc>
        <w:tc>
          <w:tcPr>
            <w:tcW w:w="0" w:type="auto"/>
            <w:shd w:val="clear" w:color="000000" w:fill="FFFFFF"/>
            <w:noWrap/>
            <w:hideMark/>
          </w:tcPr>
          <w:p w:rsidR="00B17370" w:rsidRPr="00B17370" w:rsidRDefault="00B17370" w:rsidP="00B17370">
            <w:pPr>
              <w:jc w:val="right"/>
              <w:rPr>
                <w:rFonts w:ascii="Arial" w:hAnsi="Arial" w:cs="Arial"/>
                <w:b/>
                <w:bCs/>
                <w:color w:val="000000"/>
                <w:sz w:val="12"/>
                <w:szCs w:val="12"/>
              </w:rPr>
            </w:pPr>
            <w:r w:rsidRPr="00B17370">
              <w:rPr>
                <w:rFonts w:ascii="Arial" w:hAnsi="Arial" w:cs="Arial"/>
                <w:b/>
                <w:bCs/>
                <w:color w:val="000000"/>
                <w:sz w:val="12"/>
                <w:szCs w:val="12"/>
              </w:rPr>
              <w:t>144 534 232,83</w:t>
            </w:r>
          </w:p>
        </w:tc>
        <w:tc>
          <w:tcPr>
            <w:tcW w:w="0" w:type="auto"/>
            <w:shd w:val="clear" w:color="000000" w:fill="FFFFFF"/>
            <w:noWrap/>
            <w:hideMark/>
          </w:tcPr>
          <w:p w:rsidR="00B17370" w:rsidRPr="00B17370" w:rsidRDefault="00B17370" w:rsidP="00B17370">
            <w:pPr>
              <w:jc w:val="right"/>
              <w:rPr>
                <w:rFonts w:ascii="Arial" w:hAnsi="Arial" w:cs="Arial"/>
                <w:b/>
                <w:bCs/>
                <w:color w:val="000000"/>
                <w:sz w:val="12"/>
                <w:szCs w:val="12"/>
              </w:rPr>
            </w:pPr>
            <w:r w:rsidRPr="00B17370">
              <w:rPr>
                <w:rFonts w:ascii="Arial" w:hAnsi="Arial" w:cs="Arial"/>
                <w:b/>
                <w:bCs/>
                <w:color w:val="000000"/>
                <w:sz w:val="12"/>
                <w:szCs w:val="12"/>
              </w:rPr>
              <w:t>169 315 478,85</w:t>
            </w:r>
          </w:p>
        </w:tc>
      </w:tr>
    </w:tbl>
    <w:p w:rsidR="00B17370" w:rsidRPr="007529F1" w:rsidRDefault="00B17370" w:rsidP="0011203E">
      <w:pPr>
        <w:shd w:val="clear" w:color="auto" w:fill="FFFFFF"/>
        <w:suppressAutoHyphens/>
        <w:jc w:val="center"/>
        <w:rPr>
          <w:rFonts w:ascii="Arial" w:hAnsi="Arial" w:cs="Arial"/>
          <w:b/>
          <w:sz w:val="4"/>
          <w:szCs w:val="4"/>
        </w:rPr>
      </w:pPr>
    </w:p>
    <w:p w:rsidR="00B17370" w:rsidRPr="0050210C" w:rsidRDefault="00B17370" w:rsidP="00B17370">
      <w:pPr>
        <w:shd w:val="clear" w:color="auto" w:fill="FFFFFF"/>
        <w:suppressAutoHyphens/>
        <w:ind w:left="7938"/>
        <w:jc w:val="center"/>
        <w:rPr>
          <w:rFonts w:ascii="Arial" w:hAnsi="Arial" w:cs="Arial"/>
          <w:sz w:val="12"/>
          <w:szCs w:val="12"/>
        </w:rPr>
      </w:pPr>
      <w:r>
        <w:rPr>
          <w:rFonts w:ascii="Arial" w:hAnsi="Arial" w:cs="Arial"/>
          <w:sz w:val="12"/>
          <w:szCs w:val="12"/>
        </w:rPr>
        <w:t>Приложение 9</w:t>
      </w:r>
    </w:p>
    <w:p w:rsidR="00B17370" w:rsidRPr="0050210C" w:rsidRDefault="00B17370" w:rsidP="00B17370">
      <w:pPr>
        <w:shd w:val="clear" w:color="auto" w:fill="FFFFFF"/>
        <w:suppressAutoHyphens/>
        <w:ind w:left="7938"/>
        <w:jc w:val="center"/>
        <w:rPr>
          <w:rFonts w:ascii="Arial" w:hAnsi="Arial" w:cs="Arial"/>
          <w:sz w:val="12"/>
          <w:szCs w:val="12"/>
        </w:rPr>
      </w:pPr>
      <w:r w:rsidRPr="0050210C">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2022 год и на плановый период 2023 и 2024 годов" от 23.12.2021 № 77 (в редакции решения Совета депутатов Валдайского городского поселения от 30.11.2022 № 132)</w:t>
      </w:r>
    </w:p>
    <w:p w:rsidR="00B17370" w:rsidRDefault="00B17370" w:rsidP="0011203E">
      <w:pPr>
        <w:shd w:val="clear" w:color="auto" w:fill="FFFFFF"/>
        <w:suppressAutoHyphens/>
        <w:jc w:val="center"/>
        <w:rPr>
          <w:rFonts w:ascii="Arial" w:hAnsi="Arial" w:cs="Arial"/>
          <w:b/>
          <w:sz w:val="16"/>
          <w:szCs w:val="16"/>
        </w:rPr>
      </w:pPr>
      <w:r w:rsidRPr="00B17370">
        <w:rPr>
          <w:rFonts w:ascii="Arial" w:hAnsi="Arial" w:cs="Arial"/>
          <w:b/>
          <w:sz w:val="16"/>
          <w:szCs w:val="16"/>
        </w:rPr>
        <w:t xml:space="preserve">Объем межбюджетных трансфертов, получаемых из других бюджетов бюджетной системы Российской Федерации </w:t>
      </w:r>
    </w:p>
    <w:p w:rsidR="00B17370" w:rsidRDefault="00B17370" w:rsidP="0011203E">
      <w:pPr>
        <w:shd w:val="clear" w:color="auto" w:fill="FFFFFF"/>
        <w:suppressAutoHyphens/>
        <w:jc w:val="center"/>
        <w:rPr>
          <w:rFonts w:ascii="Arial" w:hAnsi="Arial" w:cs="Arial"/>
          <w:b/>
          <w:sz w:val="16"/>
          <w:szCs w:val="16"/>
        </w:rPr>
      </w:pPr>
      <w:r w:rsidRPr="00B17370">
        <w:rPr>
          <w:rFonts w:ascii="Arial" w:hAnsi="Arial" w:cs="Arial"/>
          <w:b/>
          <w:sz w:val="16"/>
          <w:szCs w:val="16"/>
        </w:rPr>
        <w:t>на 2022 год и на плановый период 2023 и 2024 годы</w:t>
      </w:r>
    </w:p>
    <w:p w:rsidR="00B17370" w:rsidRPr="00B17370" w:rsidRDefault="00B17370" w:rsidP="00B17370">
      <w:pPr>
        <w:shd w:val="clear" w:color="auto" w:fill="FFFFFF"/>
        <w:suppressAutoHyphens/>
        <w:jc w:val="right"/>
        <w:rPr>
          <w:rFonts w:ascii="Arial" w:hAnsi="Arial" w:cs="Arial"/>
          <w:sz w:val="12"/>
          <w:szCs w:val="12"/>
        </w:rPr>
      </w:pPr>
      <w:r w:rsidRPr="00B17370">
        <w:rPr>
          <w:rFonts w:ascii="Arial" w:hAnsi="Arial" w:cs="Arial"/>
          <w:sz w:val="12"/>
          <w:szCs w:val="12"/>
        </w:rPr>
        <w:t>руб.коп.</w:t>
      </w:r>
    </w:p>
    <w:tbl>
      <w:tblPr>
        <w:tblW w:w="0" w:type="auto"/>
        <w:tblCellMar>
          <w:left w:w="0" w:type="dxa"/>
          <w:right w:w="0" w:type="dxa"/>
        </w:tblCellMar>
        <w:tblLook w:val="04A0" w:firstRow="1" w:lastRow="0" w:firstColumn="1" w:lastColumn="0" w:noHBand="0" w:noVBand="1"/>
      </w:tblPr>
      <w:tblGrid>
        <w:gridCol w:w="7518"/>
        <w:gridCol w:w="1362"/>
        <w:gridCol w:w="845"/>
        <w:gridCol w:w="778"/>
        <w:gridCol w:w="845"/>
      </w:tblGrid>
      <w:tr w:rsidR="00B17370" w:rsidRPr="00B17370" w:rsidTr="007529F1">
        <w:trPr>
          <w:trHeight w:val="20"/>
        </w:trPr>
        <w:tc>
          <w:tcPr>
            <w:tcW w:w="75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17370" w:rsidRPr="00B17370" w:rsidRDefault="00B17370" w:rsidP="00B17370">
            <w:pPr>
              <w:jc w:val="center"/>
              <w:rPr>
                <w:rFonts w:ascii="Arial" w:hAnsi="Arial" w:cs="Arial"/>
                <w:b/>
                <w:bCs/>
                <w:sz w:val="12"/>
                <w:szCs w:val="12"/>
              </w:rPr>
            </w:pPr>
            <w:r w:rsidRPr="00B17370">
              <w:rPr>
                <w:rFonts w:ascii="Arial" w:hAnsi="Arial" w:cs="Arial"/>
                <w:b/>
                <w:bCs/>
                <w:sz w:val="12"/>
                <w:szCs w:val="12"/>
              </w:rPr>
              <w:t xml:space="preserve">Наименование </w:t>
            </w:r>
          </w:p>
        </w:tc>
        <w:tc>
          <w:tcPr>
            <w:tcW w:w="13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7370" w:rsidRPr="00B17370" w:rsidRDefault="00B17370" w:rsidP="00B17370">
            <w:pPr>
              <w:jc w:val="center"/>
              <w:rPr>
                <w:rFonts w:ascii="Arial" w:hAnsi="Arial" w:cs="Arial"/>
                <w:b/>
                <w:bCs/>
                <w:sz w:val="12"/>
                <w:szCs w:val="12"/>
              </w:rPr>
            </w:pPr>
            <w:r w:rsidRPr="00B17370">
              <w:rPr>
                <w:rFonts w:ascii="Arial" w:hAnsi="Arial" w:cs="Arial"/>
                <w:b/>
                <w:bCs/>
                <w:sz w:val="12"/>
                <w:szCs w:val="12"/>
              </w:rPr>
              <w:t xml:space="preserve">Код бюджетной классификации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B17370" w:rsidRPr="00B17370" w:rsidRDefault="00B17370" w:rsidP="00B17370">
            <w:pPr>
              <w:jc w:val="center"/>
              <w:rPr>
                <w:rFonts w:ascii="Arial" w:hAnsi="Arial" w:cs="Arial"/>
                <w:b/>
                <w:bCs/>
                <w:sz w:val="12"/>
                <w:szCs w:val="12"/>
              </w:rPr>
            </w:pPr>
            <w:r w:rsidRPr="00B17370">
              <w:rPr>
                <w:rFonts w:ascii="Arial" w:hAnsi="Arial" w:cs="Arial"/>
                <w:b/>
                <w:bCs/>
                <w:sz w:val="12"/>
                <w:szCs w:val="12"/>
              </w:rPr>
              <w:t>Сумма</w:t>
            </w:r>
          </w:p>
        </w:tc>
      </w:tr>
      <w:tr w:rsidR="00B17370" w:rsidRPr="00B17370" w:rsidTr="007529F1">
        <w:trPr>
          <w:trHeight w:val="20"/>
        </w:trPr>
        <w:tc>
          <w:tcPr>
            <w:tcW w:w="7518" w:type="dxa"/>
            <w:vMerge/>
            <w:tcBorders>
              <w:top w:val="single" w:sz="4" w:space="0" w:color="auto"/>
              <w:left w:val="single" w:sz="4" w:space="0" w:color="auto"/>
              <w:bottom w:val="single" w:sz="4" w:space="0" w:color="000000"/>
              <w:right w:val="single" w:sz="4" w:space="0" w:color="auto"/>
            </w:tcBorders>
            <w:vAlign w:val="center"/>
            <w:hideMark/>
          </w:tcPr>
          <w:p w:rsidR="00B17370" w:rsidRPr="00B17370" w:rsidRDefault="00B17370" w:rsidP="00B17370">
            <w:pPr>
              <w:rPr>
                <w:rFonts w:ascii="Arial" w:hAnsi="Arial" w:cs="Arial"/>
                <w:b/>
                <w:bCs/>
                <w:sz w:val="12"/>
                <w:szCs w:val="12"/>
              </w:rPr>
            </w:pPr>
          </w:p>
        </w:tc>
        <w:tc>
          <w:tcPr>
            <w:tcW w:w="1362" w:type="dxa"/>
            <w:vMerge/>
            <w:tcBorders>
              <w:top w:val="single" w:sz="4" w:space="0" w:color="auto"/>
              <w:left w:val="single" w:sz="4" w:space="0" w:color="auto"/>
              <w:bottom w:val="single" w:sz="4" w:space="0" w:color="000000"/>
              <w:right w:val="single" w:sz="4" w:space="0" w:color="auto"/>
            </w:tcBorders>
            <w:vAlign w:val="center"/>
            <w:hideMark/>
          </w:tcPr>
          <w:p w:rsidR="00B17370" w:rsidRPr="00B17370" w:rsidRDefault="00B17370" w:rsidP="00B17370">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auto" w:fill="auto"/>
            <w:noWrap/>
            <w:vAlign w:val="bottom"/>
            <w:hideMark/>
          </w:tcPr>
          <w:p w:rsidR="00B17370" w:rsidRPr="00B17370" w:rsidRDefault="00B17370" w:rsidP="00B17370">
            <w:pPr>
              <w:jc w:val="center"/>
              <w:rPr>
                <w:rFonts w:ascii="Arial" w:hAnsi="Arial" w:cs="Arial"/>
                <w:b/>
                <w:bCs/>
                <w:sz w:val="12"/>
                <w:szCs w:val="12"/>
              </w:rPr>
            </w:pPr>
            <w:r w:rsidRPr="00B17370">
              <w:rPr>
                <w:rFonts w:ascii="Arial" w:hAnsi="Arial" w:cs="Arial"/>
                <w:b/>
                <w:bCs/>
                <w:sz w:val="12"/>
                <w:szCs w:val="12"/>
              </w:rPr>
              <w:t>2022 год</w:t>
            </w:r>
          </w:p>
        </w:tc>
        <w:tc>
          <w:tcPr>
            <w:tcW w:w="0" w:type="auto"/>
            <w:tcBorders>
              <w:top w:val="nil"/>
              <w:left w:val="nil"/>
              <w:bottom w:val="single" w:sz="4" w:space="0" w:color="auto"/>
              <w:right w:val="single" w:sz="4" w:space="0" w:color="auto"/>
            </w:tcBorders>
            <w:shd w:val="clear" w:color="auto" w:fill="auto"/>
            <w:noWrap/>
            <w:vAlign w:val="bottom"/>
            <w:hideMark/>
          </w:tcPr>
          <w:p w:rsidR="00B17370" w:rsidRPr="00B17370" w:rsidRDefault="00B17370" w:rsidP="00B17370">
            <w:pPr>
              <w:jc w:val="center"/>
              <w:rPr>
                <w:rFonts w:ascii="Arial" w:hAnsi="Arial" w:cs="Arial"/>
                <w:b/>
                <w:bCs/>
                <w:sz w:val="12"/>
                <w:szCs w:val="12"/>
              </w:rPr>
            </w:pPr>
            <w:r w:rsidRPr="00B17370">
              <w:rPr>
                <w:rFonts w:ascii="Arial" w:hAnsi="Arial" w:cs="Arial"/>
                <w:b/>
                <w:bCs/>
                <w:sz w:val="12"/>
                <w:szCs w:val="12"/>
              </w:rPr>
              <w:t>2023 год</w:t>
            </w:r>
          </w:p>
        </w:tc>
        <w:tc>
          <w:tcPr>
            <w:tcW w:w="0" w:type="auto"/>
            <w:tcBorders>
              <w:top w:val="nil"/>
              <w:left w:val="nil"/>
              <w:bottom w:val="single" w:sz="4" w:space="0" w:color="auto"/>
              <w:right w:val="single" w:sz="4" w:space="0" w:color="auto"/>
            </w:tcBorders>
            <w:shd w:val="clear" w:color="auto" w:fill="auto"/>
            <w:noWrap/>
            <w:vAlign w:val="bottom"/>
            <w:hideMark/>
          </w:tcPr>
          <w:p w:rsidR="00B17370" w:rsidRPr="00B17370" w:rsidRDefault="00B17370" w:rsidP="00B17370">
            <w:pPr>
              <w:jc w:val="center"/>
              <w:rPr>
                <w:rFonts w:ascii="Arial" w:hAnsi="Arial" w:cs="Arial"/>
                <w:b/>
                <w:bCs/>
                <w:sz w:val="12"/>
                <w:szCs w:val="12"/>
              </w:rPr>
            </w:pPr>
            <w:r w:rsidRPr="00B17370">
              <w:rPr>
                <w:rFonts w:ascii="Arial" w:hAnsi="Arial" w:cs="Arial"/>
                <w:b/>
                <w:bCs/>
                <w:sz w:val="12"/>
                <w:szCs w:val="12"/>
              </w:rPr>
              <w:t>2024 год</w:t>
            </w:r>
          </w:p>
        </w:tc>
      </w:tr>
      <w:tr w:rsidR="00B17370" w:rsidRPr="00B17370" w:rsidTr="007529F1">
        <w:trPr>
          <w:trHeight w:val="20"/>
        </w:trPr>
        <w:tc>
          <w:tcPr>
            <w:tcW w:w="7518" w:type="dxa"/>
            <w:tcBorders>
              <w:top w:val="nil"/>
              <w:left w:val="single" w:sz="4" w:space="0" w:color="000000"/>
              <w:bottom w:val="single" w:sz="4" w:space="0" w:color="000000"/>
              <w:right w:val="single" w:sz="4" w:space="0" w:color="000000"/>
            </w:tcBorders>
            <w:shd w:val="clear" w:color="auto" w:fill="auto"/>
            <w:vAlign w:val="center"/>
            <w:hideMark/>
          </w:tcPr>
          <w:p w:rsidR="00B17370" w:rsidRPr="00B17370" w:rsidRDefault="00B17370" w:rsidP="00B17370">
            <w:pPr>
              <w:jc w:val="both"/>
              <w:rPr>
                <w:rFonts w:ascii="Arial" w:hAnsi="Arial" w:cs="Arial"/>
                <w:b/>
                <w:bCs/>
                <w:sz w:val="12"/>
                <w:szCs w:val="12"/>
              </w:rPr>
            </w:pPr>
            <w:r w:rsidRPr="00B17370">
              <w:rPr>
                <w:rFonts w:ascii="Arial" w:hAnsi="Arial" w:cs="Arial"/>
                <w:b/>
                <w:bCs/>
                <w:sz w:val="12"/>
                <w:szCs w:val="12"/>
              </w:rPr>
              <w:t>Субсидии бюджетам бюджетной системы Российской Федерации (межбюджетные субсидии)</w:t>
            </w:r>
          </w:p>
        </w:tc>
        <w:tc>
          <w:tcPr>
            <w:tcW w:w="1362" w:type="dxa"/>
            <w:tcBorders>
              <w:top w:val="nil"/>
              <w:left w:val="nil"/>
              <w:bottom w:val="single" w:sz="4" w:space="0" w:color="auto"/>
              <w:right w:val="single" w:sz="4" w:space="0" w:color="auto"/>
            </w:tcBorders>
            <w:shd w:val="clear" w:color="auto" w:fill="auto"/>
            <w:vAlign w:val="center"/>
            <w:hideMark/>
          </w:tcPr>
          <w:p w:rsidR="00B17370" w:rsidRPr="00B17370" w:rsidRDefault="00B17370" w:rsidP="00B17370">
            <w:pPr>
              <w:jc w:val="center"/>
              <w:rPr>
                <w:rFonts w:ascii="Arial" w:hAnsi="Arial" w:cs="Arial"/>
                <w:b/>
                <w:bCs/>
                <w:sz w:val="12"/>
                <w:szCs w:val="12"/>
              </w:rPr>
            </w:pPr>
            <w:r w:rsidRPr="00B17370">
              <w:rPr>
                <w:rFonts w:ascii="Arial" w:hAnsi="Arial" w:cs="Arial"/>
                <w:b/>
                <w:bCs/>
                <w:sz w:val="12"/>
                <w:szCs w:val="12"/>
              </w:rPr>
              <w:t>2 02 20000 00 0000 150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b/>
                <w:bCs/>
                <w:sz w:val="12"/>
                <w:szCs w:val="12"/>
              </w:rPr>
            </w:pPr>
            <w:r w:rsidRPr="00B17370">
              <w:rPr>
                <w:rFonts w:ascii="Arial" w:hAnsi="Arial" w:cs="Arial"/>
                <w:b/>
                <w:bCs/>
                <w:sz w:val="12"/>
                <w:szCs w:val="12"/>
              </w:rPr>
              <w:t>60 893 608,00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b/>
                <w:bCs/>
                <w:sz w:val="12"/>
                <w:szCs w:val="12"/>
              </w:rPr>
            </w:pPr>
            <w:r w:rsidRPr="00B17370">
              <w:rPr>
                <w:rFonts w:ascii="Arial" w:hAnsi="Arial" w:cs="Arial"/>
                <w:b/>
                <w:bCs/>
                <w:sz w:val="12"/>
                <w:szCs w:val="12"/>
              </w:rPr>
              <w:t>83 664 650,00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b/>
                <w:bCs/>
                <w:sz w:val="12"/>
                <w:szCs w:val="12"/>
              </w:rPr>
            </w:pPr>
            <w:r w:rsidRPr="00B17370">
              <w:rPr>
                <w:rFonts w:ascii="Arial" w:hAnsi="Arial" w:cs="Arial"/>
                <w:b/>
                <w:bCs/>
                <w:sz w:val="12"/>
                <w:szCs w:val="12"/>
              </w:rPr>
              <w:t>132 858 800,00</w:t>
            </w:r>
          </w:p>
        </w:tc>
      </w:tr>
      <w:tr w:rsidR="00B17370" w:rsidRPr="00B17370" w:rsidTr="007529F1">
        <w:trPr>
          <w:trHeight w:val="20"/>
        </w:trPr>
        <w:tc>
          <w:tcPr>
            <w:tcW w:w="7518" w:type="dxa"/>
            <w:tcBorders>
              <w:top w:val="nil"/>
              <w:left w:val="single" w:sz="4" w:space="0" w:color="000000"/>
              <w:bottom w:val="single" w:sz="4" w:space="0" w:color="000000"/>
              <w:right w:val="single" w:sz="4" w:space="0" w:color="000000"/>
            </w:tcBorders>
            <w:shd w:val="clear" w:color="auto" w:fill="auto"/>
            <w:vAlign w:val="center"/>
            <w:hideMark/>
          </w:tcPr>
          <w:p w:rsidR="00B17370" w:rsidRPr="00B17370" w:rsidRDefault="00B17370" w:rsidP="00B17370">
            <w:pPr>
              <w:jc w:val="both"/>
              <w:rPr>
                <w:rFonts w:ascii="Arial" w:hAnsi="Arial" w:cs="Arial"/>
                <w:sz w:val="12"/>
                <w:szCs w:val="12"/>
              </w:rPr>
            </w:pPr>
            <w:r w:rsidRPr="00B17370">
              <w:rPr>
                <w:rFonts w:ascii="Arial" w:hAnsi="Arial" w:cs="Arial"/>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2022 год</w:t>
            </w:r>
          </w:p>
        </w:tc>
        <w:tc>
          <w:tcPr>
            <w:tcW w:w="1362" w:type="dxa"/>
            <w:tcBorders>
              <w:top w:val="nil"/>
              <w:left w:val="nil"/>
              <w:bottom w:val="single" w:sz="4" w:space="0" w:color="000000"/>
              <w:right w:val="nil"/>
            </w:tcBorders>
            <w:shd w:val="clear" w:color="000000" w:fill="FFFFFF"/>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2 02 25555 13 0000 150</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3 791 608,00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3 675 850,00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518" w:type="dxa"/>
            <w:tcBorders>
              <w:top w:val="nil"/>
              <w:left w:val="single" w:sz="4" w:space="0" w:color="000000"/>
              <w:bottom w:val="single" w:sz="4" w:space="0" w:color="000000"/>
              <w:right w:val="single" w:sz="4" w:space="0" w:color="000000"/>
            </w:tcBorders>
            <w:shd w:val="clear" w:color="auto" w:fill="auto"/>
            <w:vAlign w:val="center"/>
            <w:hideMark/>
          </w:tcPr>
          <w:p w:rsidR="00B17370" w:rsidRPr="00B17370" w:rsidRDefault="00B17370" w:rsidP="00B17370">
            <w:pPr>
              <w:jc w:val="both"/>
              <w:rPr>
                <w:rFonts w:ascii="Arial" w:hAnsi="Arial" w:cs="Arial"/>
                <w:sz w:val="12"/>
                <w:szCs w:val="12"/>
              </w:rPr>
            </w:pPr>
            <w:r w:rsidRPr="00B17370">
              <w:rPr>
                <w:rFonts w:ascii="Arial" w:hAnsi="Arial" w:cs="Arial"/>
                <w:sz w:val="12"/>
                <w:szCs w:val="12"/>
              </w:rPr>
              <w:t>Субсидии бюджетам городских и сельских поселений на формирование муниципальных дорожных фондов на 2022 год и плановый период 2023 и 2024 годов</w:t>
            </w:r>
          </w:p>
        </w:tc>
        <w:tc>
          <w:tcPr>
            <w:tcW w:w="1362" w:type="dxa"/>
            <w:tcBorders>
              <w:top w:val="nil"/>
              <w:left w:val="nil"/>
              <w:bottom w:val="single" w:sz="4" w:space="0" w:color="000000"/>
              <w:right w:val="single" w:sz="4" w:space="0" w:color="000000"/>
            </w:tcBorders>
            <w:shd w:val="clear" w:color="auto" w:fill="auto"/>
            <w:vAlign w:val="center"/>
            <w:hideMark/>
          </w:tcPr>
          <w:p w:rsidR="00B17370" w:rsidRPr="00B17370" w:rsidRDefault="00B17370" w:rsidP="00B17370">
            <w:pPr>
              <w:jc w:val="center"/>
              <w:rPr>
                <w:rFonts w:ascii="Arial" w:hAnsi="Arial" w:cs="Arial"/>
                <w:sz w:val="12"/>
                <w:szCs w:val="12"/>
              </w:rPr>
            </w:pPr>
            <w:r w:rsidRPr="00B17370">
              <w:rPr>
                <w:rFonts w:ascii="Arial" w:hAnsi="Arial" w:cs="Arial"/>
                <w:sz w:val="12"/>
                <w:szCs w:val="12"/>
              </w:rPr>
              <w:t>2 02 29999 13 7152 150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4 268 000,00</w:t>
            </w:r>
          </w:p>
        </w:tc>
      </w:tr>
      <w:tr w:rsidR="00B17370" w:rsidRPr="00B17370" w:rsidTr="007529F1">
        <w:trPr>
          <w:trHeight w:val="20"/>
        </w:trPr>
        <w:tc>
          <w:tcPr>
            <w:tcW w:w="7518" w:type="dxa"/>
            <w:tcBorders>
              <w:top w:val="nil"/>
              <w:left w:val="single" w:sz="4" w:space="0" w:color="000000"/>
              <w:bottom w:val="single" w:sz="4" w:space="0" w:color="000000"/>
              <w:right w:val="single" w:sz="4" w:space="0" w:color="000000"/>
            </w:tcBorders>
            <w:shd w:val="clear" w:color="auto" w:fill="auto"/>
            <w:vAlign w:val="center"/>
            <w:hideMark/>
          </w:tcPr>
          <w:p w:rsidR="00B17370" w:rsidRPr="00B17370" w:rsidRDefault="00B17370" w:rsidP="00B17370">
            <w:pPr>
              <w:jc w:val="both"/>
              <w:rPr>
                <w:rFonts w:ascii="Arial" w:hAnsi="Arial" w:cs="Arial"/>
                <w:sz w:val="12"/>
                <w:szCs w:val="12"/>
              </w:rPr>
            </w:pPr>
            <w:r w:rsidRPr="00B17370">
              <w:rPr>
                <w:rFonts w:ascii="Arial" w:hAnsi="Arial" w:cs="Arial"/>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2022-2023 годы</w:t>
            </w:r>
          </w:p>
        </w:tc>
        <w:tc>
          <w:tcPr>
            <w:tcW w:w="1362" w:type="dxa"/>
            <w:tcBorders>
              <w:top w:val="nil"/>
              <w:left w:val="nil"/>
              <w:bottom w:val="single" w:sz="4" w:space="0" w:color="000000"/>
              <w:right w:val="single" w:sz="4" w:space="0" w:color="000000"/>
            </w:tcBorders>
            <w:shd w:val="clear" w:color="auto" w:fill="auto"/>
            <w:vAlign w:val="center"/>
            <w:hideMark/>
          </w:tcPr>
          <w:p w:rsidR="00B17370" w:rsidRPr="00B17370" w:rsidRDefault="00B17370" w:rsidP="00B17370">
            <w:pPr>
              <w:jc w:val="center"/>
              <w:rPr>
                <w:rFonts w:ascii="Arial" w:hAnsi="Arial" w:cs="Arial"/>
                <w:sz w:val="12"/>
                <w:szCs w:val="12"/>
              </w:rPr>
            </w:pPr>
            <w:r w:rsidRPr="00B17370">
              <w:rPr>
                <w:rFonts w:ascii="Arial" w:hAnsi="Arial" w:cs="Arial"/>
                <w:sz w:val="12"/>
                <w:szCs w:val="12"/>
              </w:rPr>
              <w:t>2 02 29999 13 7154 150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75 720 800,00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128 590 800,00</w:t>
            </w:r>
          </w:p>
        </w:tc>
      </w:tr>
      <w:tr w:rsidR="00B17370" w:rsidRPr="00B17370" w:rsidTr="007529F1">
        <w:trPr>
          <w:trHeight w:val="20"/>
        </w:trPr>
        <w:tc>
          <w:tcPr>
            <w:tcW w:w="7518" w:type="dxa"/>
            <w:tcBorders>
              <w:top w:val="nil"/>
              <w:left w:val="single" w:sz="4" w:space="0" w:color="000000"/>
              <w:bottom w:val="single" w:sz="4" w:space="0" w:color="000000"/>
              <w:right w:val="single" w:sz="4" w:space="0" w:color="000000"/>
            </w:tcBorders>
            <w:shd w:val="clear" w:color="auto" w:fill="auto"/>
            <w:vAlign w:val="center"/>
            <w:hideMark/>
          </w:tcPr>
          <w:p w:rsidR="00B17370" w:rsidRPr="00B17370" w:rsidRDefault="00B17370" w:rsidP="00B17370">
            <w:pPr>
              <w:jc w:val="both"/>
              <w:rPr>
                <w:rFonts w:ascii="Arial" w:hAnsi="Arial" w:cs="Arial"/>
                <w:sz w:val="12"/>
                <w:szCs w:val="12"/>
              </w:rPr>
            </w:pPr>
            <w:r w:rsidRPr="00B17370">
              <w:rPr>
                <w:rFonts w:ascii="Arial" w:hAnsi="Arial" w:cs="Arial"/>
                <w:sz w:val="12"/>
                <w:szCs w:val="12"/>
              </w:rPr>
              <w:t>Субсидии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1362" w:type="dxa"/>
            <w:tcBorders>
              <w:top w:val="nil"/>
              <w:left w:val="nil"/>
              <w:bottom w:val="single" w:sz="4" w:space="0" w:color="000000"/>
              <w:right w:val="single" w:sz="4" w:space="0" w:color="000000"/>
            </w:tcBorders>
            <w:shd w:val="clear" w:color="auto" w:fill="auto"/>
            <w:vAlign w:val="center"/>
            <w:hideMark/>
          </w:tcPr>
          <w:p w:rsidR="00B17370" w:rsidRPr="00B17370" w:rsidRDefault="00B17370" w:rsidP="00B17370">
            <w:pPr>
              <w:jc w:val="center"/>
              <w:rPr>
                <w:rFonts w:ascii="Arial" w:hAnsi="Arial" w:cs="Arial"/>
                <w:sz w:val="12"/>
                <w:szCs w:val="12"/>
              </w:rPr>
            </w:pPr>
            <w:r w:rsidRPr="00B17370">
              <w:rPr>
                <w:rFonts w:ascii="Arial" w:hAnsi="Arial" w:cs="Arial"/>
                <w:sz w:val="12"/>
                <w:szCs w:val="12"/>
              </w:rPr>
              <w:t>2 02 29999 13 7526 150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518" w:type="dxa"/>
            <w:tcBorders>
              <w:top w:val="nil"/>
              <w:left w:val="single" w:sz="4" w:space="0" w:color="000000"/>
              <w:bottom w:val="single" w:sz="4" w:space="0" w:color="000000"/>
              <w:right w:val="single" w:sz="4" w:space="0" w:color="000000"/>
            </w:tcBorders>
            <w:shd w:val="clear" w:color="auto" w:fill="auto"/>
            <w:vAlign w:val="center"/>
            <w:hideMark/>
          </w:tcPr>
          <w:p w:rsidR="00B17370" w:rsidRPr="00B17370" w:rsidRDefault="00B17370" w:rsidP="00B17370">
            <w:pPr>
              <w:jc w:val="both"/>
              <w:rPr>
                <w:rFonts w:ascii="Arial" w:hAnsi="Arial" w:cs="Arial"/>
                <w:b/>
                <w:bCs/>
                <w:sz w:val="12"/>
                <w:szCs w:val="12"/>
              </w:rPr>
            </w:pPr>
            <w:r w:rsidRPr="00B17370">
              <w:rPr>
                <w:rFonts w:ascii="Arial" w:hAnsi="Arial" w:cs="Arial"/>
                <w:b/>
                <w:bCs/>
                <w:sz w:val="12"/>
                <w:szCs w:val="12"/>
              </w:rPr>
              <w:t>Иные межбюджетные трансферты</w:t>
            </w:r>
          </w:p>
        </w:tc>
        <w:tc>
          <w:tcPr>
            <w:tcW w:w="1362" w:type="dxa"/>
            <w:tcBorders>
              <w:top w:val="nil"/>
              <w:left w:val="nil"/>
              <w:bottom w:val="single" w:sz="4" w:space="0" w:color="000000"/>
              <w:right w:val="single" w:sz="4" w:space="0" w:color="000000"/>
            </w:tcBorders>
            <w:shd w:val="clear" w:color="auto" w:fill="auto"/>
            <w:vAlign w:val="center"/>
            <w:hideMark/>
          </w:tcPr>
          <w:p w:rsidR="00B17370" w:rsidRPr="00B17370" w:rsidRDefault="00B17370" w:rsidP="00B17370">
            <w:pPr>
              <w:jc w:val="center"/>
              <w:rPr>
                <w:rFonts w:ascii="Arial" w:hAnsi="Arial" w:cs="Arial"/>
                <w:b/>
                <w:bCs/>
                <w:sz w:val="12"/>
                <w:szCs w:val="12"/>
              </w:rPr>
            </w:pPr>
            <w:r w:rsidRPr="00B17370">
              <w:rPr>
                <w:rFonts w:ascii="Arial" w:hAnsi="Arial" w:cs="Arial"/>
                <w:b/>
                <w:bCs/>
                <w:sz w:val="12"/>
                <w:szCs w:val="12"/>
              </w:rPr>
              <w:t>2 02 40000 00 0000 150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b/>
                <w:bCs/>
                <w:sz w:val="12"/>
                <w:szCs w:val="12"/>
              </w:rPr>
            </w:pPr>
            <w:r w:rsidRPr="00B17370">
              <w:rPr>
                <w:rFonts w:ascii="Arial" w:hAnsi="Arial" w:cs="Arial"/>
                <w:b/>
                <w:bCs/>
                <w:sz w:val="12"/>
                <w:szCs w:val="12"/>
              </w:rPr>
              <w:t>40 916 364,03</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b/>
                <w:bCs/>
                <w:sz w:val="12"/>
                <w:szCs w:val="12"/>
              </w:rPr>
            </w:pPr>
            <w:r w:rsidRPr="00B17370">
              <w:rPr>
                <w:rFonts w:ascii="Arial" w:hAnsi="Arial" w:cs="Arial"/>
                <w:b/>
                <w:bCs/>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b/>
                <w:bCs/>
                <w:sz w:val="12"/>
                <w:szCs w:val="12"/>
              </w:rPr>
            </w:pPr>
            <w:r w:rsidRPr="00B17370">
              <w:rPr>
                <w:rFonts w:ascii="Arial" w:hAnsi="Arial" w:cs="Arial"/>
                <w:b/>
                <w:bCs/>
                <w:sz w:val="12"/>
                <w:szCs w:val="12"/>
              </w:rPr>
              <w:t>0,00</w:t>
            </w:r>
          </w:p>
        </w:tc>
      </w:tr>
      <w:tr w:rsidR="00B17370" w:rsidRPr="00B17370" w:rsidTr="007529F1">
        <w:trPr>
          <w:trHeight w:val="20"/>
        </w:trPr>
        <w:tc>
          <w:tcPr>
            <w:tcW w:w="7518" w:type="dxa"/>
            <w:tcBorders>
              <w:top w:val="nil"/>
              <w:left w:val="single" w:sz="4" w:space="0" w:color="000000"/>
              <w:bottom w:val="single" w:sz="4" w:space="0" w:color="000000"/>
              <w:right w:val="single" w:sz="4" w:space="0" w:color="000000"/>
            </w:tcBorders>
            <w:shd w:val="clear" w:color="auto" w:fill="auto"/>
            <w:vAlign w:val="center"/>
            <w:hideMark/>
          </w:tcPr>
          <w:p w:rsidR="00B17370" w:rsidRPr="00B17370" w:rsidRDefault="00B17370" w:rsidP="00B17370">
            <w:pPr>
              <w:jc w:val="both"/>
              <w:rPr>
                <w:rFonts w:ascii="Arial" w:hAnsi="Arial" w:cs="Arial"/>
                <w:sz w:val="12"/>
                <w:szCs w:val="12"/>
              </w:rPr>
            </w:pPr>
            <w:r w:rsidRPr="00B17370">
              <w:rPr>
                <w:rFonts w:ascii="Arial" w:hAnsi="Arial" w:cs="Arial"/>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62" w:type="dxa"/>
            <w:tcBorders>
              <w:top w:val="nil"/>
              <w:left w:val="nil"/>
              <w:bottom w:val="single" w:sz="4" w:space="0" w:color="000000"/>
              <w:right w:val="nil"/>
            </w:tcBorders>
            <w:shd w:val="clear" w:color="000000" w:fill="FFFFFF"/>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2 02 45424 13 0000 150</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sz w:val="12"/>
                <w:szCs w:val="12"/>
              </w:rPr>
            </w:pPr>
            <w:r w:rsidRPr="00B17370">
              <w:rPr>
                <w:rFonts w:ascii="Arial" w:hAnsi="Arial" w:cs="Arial"/>
                <w:sz w:val="12"/>
                <w:szCs w:val="12"/>
              </w:rPr>
              <w:t>11 100 000,00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sz w:val="12"/>
                <w:szCs w:val="12"/>
              </w:rPr>
            </w:pPr>
            <w:r w:rsidRPr="00B17370">
              <w:rPr>
                <w:rFonts w:ascii="Arial" w:hAnsi="Arial" w:cs="Arial"/>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sz w:val="12"/>
                <w:szCs w:val="12"/>
              </w:rPr>
            </w:pPr>
            <w:r w:rsidRPr="00B17370">
              <w:rPr>
                <w:rFonts w:ascii="Arial" w:hAnsi="Arial" w:cs="Arial"/>
                <w:sz w:val="12"/>
                <w:szCs w:val="12"/>
              </w:rPr>
              <w:t>0,00</w:t>
            </w:r>
          </w:p>
        </w:tc>
      </w:tr>
      <w:tr w:rsidR="00B17370" w:rsidRPr="00B17370" w:rsidTr="007529F1">
        <w:trPr>
          <w:trHeight w:val="20"/>
        </w:trPr>
        <w:tc>
          <w:tcPr>
            <w:tcW w:w="7518" w:type="dxa"/>
            <w:tcBorders>
              <w:top w:val="nil"/>
              <w:left w:val="single" w:sz="4" w:space="0" w:color="000000"/>
              <w:bottom w:val="single" w:sz="4" w:space="0" w:color="000000"/>
              <w:right w:val="single" w:sz="4" w:space="0" w:color="000000"/>
            </w:tcBorders>
            <w:shd w:val="clear" w:color="auto" w:fill="auto"/>
            <w:vAlign w:val="center"/>
            <w:hideMark/>
          </w:tcPr>
          <w:p w:rsidR="00B17370" w:rsidRPr="00B17370" w:rsidRDefault="00B17370" w:rsidP="00B17370">
            <w:pPr>
              <w:jc w:val="both"/>
              <w:rPr>
                <w:rFonts w:ascii="Arial" w:hAnsi="Arial" w:cs="Arial"/>
                <w:sz w:val="12"/>
                <w:szCs w:val="12"/>
              </w:rPr>
            </w:pPr>
            <w:r w:rsidRPr="00B17370">
              <w:rPr>
                <w:rFonts w:ascii="Arial" w:hAnsi="Arial" w:cs="Arial"/>
                <w:sz w:val="12"/>
                <w:szCs w:val="12"/>
              </w:rPr>
              <w:t>Иные межбюджетные трансферты на финансовое обеспечение и организацию благоустройства бюджетам поселений</w:t>
            </w:r>
          </w:p>
        </w:tc>
        <w:tc>
          <w:tcPr>
            <w:tcW w:w="1362" w:type="dxa"/>
            <w:tcBorders>
              <w:top w:val="nil"/>
              <w:left w:val="nil"/>
              <w:bottom w:val="single" w:sz="4" w:space="0" w:color="000000"/>
              <w:right w:val="single" w:sz="4" w:space="0" w:color="000000"/>
            </w:tcBorders>
            <w:shd w:val="clear" w:color="auto" w:fill="auto"/>
            <w:vAlign w:val="center"/>
            <w:hideMark/>
          </w:tcPr>
          <w:p w:rsidR="00B17370" w:rsidRPr="00B17370" w:rsidRDefault="00B17370" w:rsidP="00B17370">
            <w:pPr>
              <w:jc w:val="center"/>
              <w:rPr>
                <w:rFonts w:ascii="Arial" w:hAnsi="Arial" w:cs="Arial"/>
                <w:sz w:val="12"/>
                <w:szCs w:val="12"/>
              </w:rPr>
            </w:pPr>
            <w:r w:rsidRPr="00B17370">
              <w:rPr>
                <w:rFonts w:ascii="Arial" w:hAnsi="Arial" w:cs="Arial"/>
                <w:sz w:val="12"/>
                <w:szCs w:val="12"/>
              </w:rPr>
              <w:t>2 02 49999 13 2800 150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19 629 869,70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518" w:type="dxa"/>
            <w:tcBorders>
              <w:top w:val="nil"/>
              <w:left w:val="nil"/>
              <w:bottom w:val="nil"/>
              <w:right w:val="nil"/>
            </w:tcBorders>
            <w:shd w:val="clear" w:color="auto" w:fill="auto"/>
            <w:vAlign w:val="center"/>
            <w:hideMark/>
          </w:tcPr>
          <w:p w:rsidR="00B17370" w:rsidRPr="00B17370" w:rsidRDefault="00B17370" w:rsidP="00B17370">
            <w:pPr>
              <w:jc w:val="both"/>
              <w:rPr>
                <w:rFonts w:ascii="Arial" w:hAnsi="Arial" w:cs="Arial"/>
                <w:color w:val="000000"/>
                <w:sz w:val="12"/>
                <w:szCs w:val="12"/>
              </w:rPr>
            </w:pPr>
            <w:r w:rsidRPr="00B17370">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поселения</w:t>
            </w:r>
          </w:p>
        </w:tc>
        <w:tc>
          <w:tcPr>
            <w:tcW w:w="1362" w:type="dxa"/>
            <w:tcBorders>
              <w:top w:val="nil"/>
              <w:left w:val="single" w:sz="4" w:space="0" w:color="000000"/>
              <w:bottom w:val="single" w:sz="4" w:space="0" w:color="000000"/>
              <w:right w:val="single" w:sz="4" w:space="0" w:color="000000"/>
            </w:tcBorders>
            <w:shd w:val="clear" w:color="auto" w:fill="auto"/>
            <w:vAlign w:val="center"/>
            <w:hideMark/>
          </w:tcPr>
          <w:p w:rsidR="00B17370" w:rsidRPr="00B17370" w:rsidRDefault="00B17370" w:rsidP="00B17370">
            <w:pPr>
              <w:jc w:val="center"/>
              <w:rPr>
                <w:rFonts w:ascii="Arial" w:hAnsi="Arial" w:cs="Arial"/>
                <w:sz w:val="12"/>
                <w:szCs w:val="12"/>
              </w:rPr>
            </w:pPr>
            <w:r w:rsidRPr="00B17370">
              <w:rPr>
                <w:rFonts w:ascii="Arial" w:hAnsi="Arial" w:cs="Arial"/>
                <w:sz w:val="12"/>
                <w:szCs w:val="12"/>
              </w:rPr>
              <w:t>2 02 49999 13 2900 150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2 441 036,00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7370" w:rsidRPr="00B17370" w:rsidRDefault="00B17370" w:rsidP="00B17370">
            <w:pPr>
              <w:jc w:val="both"/>
              <w:rPr>
                <w:rFonts w:ascii="Arial" w:hAnsi="Arial" w:cs="Arial"/>
                <w:sz w:val="12"/>
                <w:szCs w:val="12"/>
              </w:rPr>
            </w:pPr>
            <w:r w:rsidRPr="00B17370">
              <w:rPr>
                <w:rFonts w:ascii="Arial" w:hAnsi="Arial" w:cs="Arial"/>
                <w:sz w:val="12"/>
                <w:szCs w:val="12"/>
              </w:rPr>
              <w:t>Иные межбюджетные трансферты поселениям района на приобретение специализированной дорожной техники</w:t>
            </w:r>
          </w:p>
        </w:tc>
        <w:tc>
          <w:tcPr>
            <w:tcW w:w="1362" w:type="dxa"/>
            <w:tcBorders>
              <w:top w:val="nil"/>
              <w:left w:val="nil"/>
              <w:bottom w:val="single" w:sz="4" w:space="0" w:color="000000"/>
              <w:right w:val="single" w:sz="4" w:space="0" w:color="000000"/>
            </w:tcBorders>
            <w:shd w:val="clear" w:color="auto" w:fill="auto"/>
            <w:vAlign w:val="center"/>
            <w:hideMark/>
          </w:tcPr>
          <w:p w:rsidR="00B17370" w:rsidRPr="00B17370" w:rsidRDefault="00B17370" w:rsidP="00B17370">
            <w:pPr>
              <w:jc w:val="center"/>
              <w:rPr>
                <w:rFonts w:ascii="Arial" w:hAnsi="Arial" w:cs="Arial"/>
                <w:sz w:val="12"/>
                <w:szCs w:val="12"/>
              </w:rPr>
            </w:pPr>
            <w:r w:rsidRPr="00B17370">
              <w:rPr>
                <w:rFonts w:ascii="Arial" w:hAnsi="Arial" w:cs="Arial"/>
                <w:sz w:val="12"/>
                <w:szCs w:val="12"/>
              </w:rPr>
              <w:t>2 02 49999 13 3300 150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3 210 000,00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518" w:type="dxa"/>
            <w:tcBorders>
              <w:top w:val="nil"/>
              <w:left w:val="nil"/>
              <w:bottom w:val="nil"/>
              <w:right w:val="nil"/>
            </w:tcBorders>
            <w:shd w:val="clear" w:color="auto" w:fill="auto"/>
            <w:vAlign w:val="center"/>
            <w:hideMark/>
          </w:tcPr>
          <w:p w:rsidR="00B17370" w:rsidRPr="00B17370" w:rsidRDefault="00B17370" w:rsidP="00B17370">
            <w:pPr>
              <w:jc w:val="both"/>
              <w:rPr>
                <w:rFonts w:ascii="Arial" w:hAnsi="Arial" w:cs="Arial"/>
                <w:color w:val="000000"/>
                <w:sz w:val="12"/>
                <w:szCs w:val="12"/>
              </w:rPr>
            </w:pPr>
            <w:r w:rsidRPr="00B17370">
              <w:rPr>
                <w:rFonts w:ascii="Arial" w:hAnsi="Arial" w:cs="Arial"/>
                <w:color w:val="000000"/>
                <w:sz w:val="12"/>
                <w:szCs w:val="12"/>
              </w:rPr>
              <w:t>Иной межбюджетный трансферт бюджетам поселений Валдайского муниципального района на приобретение новогодних украшений</w:t>
            </w:r>
          </w:p>
        </w:tc>
        <w:tc>
          <w:tcPr>
            <w:tcW w:w="1362" w:type="dxa"/>
            <w:tcBorders>
              <w:top w:val="nil"/>
              <w:left w:val="single" w:sz="4" w:space="0" w:color="000000"/>
              <w:bottom w:val="single" w:sz="4" w:space="0" w:color="000000"/>
              <w:right w:val="single" w:sz="4" w:space="0" w:color="000000"/>
            </w:tcBorders>
            <w:shd w:val="clear" w:color="auto" w:fill="auto"/>
            <w:vAlign w:val="center"/>
            <w:hideMark/>
          </w:tcPr>
          <w:p w:rsidR="00B17370" w:rsidRPr="00B17370" w:rsidRDefault="00B17370" w:rsidP="00B17370">
            <w:pPr>
              <w:jc w:val="center"/>
              <w:rPr>
                <w:rFonts w:ascii="Arial" w:hAnsi="Arial" w:cs="Arial"/>
                <w:sz w:val="12"/>
                <w:szCs w:val="12"/>
              </w:rPr>
            </w:pPr>
            <w:r w:rsidRPr="00B17370">
              <w:rPr>
                <w:rFonts w:ascii="Arial" w:hAnsi="Arial" w:cs="Arial"/>
                <w:sz w:val="12"/>
                <w:szCs w:val="12"/>
              </w:rPr>
              <w:t>2 02 49999 13 3400 150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750 000,00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518" w:type="dxa"/>
            <w:tcBorders>
              <w:top w:val="single" w:sz="4" w:space="0" w:color="000000"/>
              <w:left w:val="single" w:sz="4" w:space="0" w:color="000000"/>
              <w:bottom w:val="single" w:sz="4" w:space="0" w:color="000000"/>
              <w:right w:val="single" w:sz="4" w:space="0" w:color="000000"/>
            </w:tcBorders>
            <w:shd w:val="clear" w:color="000000" w:fill="FFFFFF"/>
            <w:hideMark/>
          </w:tcPr>
          <w:p w:rsidR="00B17370" w:rsidRPr="00B17370" w:rsidRDefault="00B17370" w:rsidP="00B17370">
            <w:pPr>
              <w:rPr>
                <w:rFonts w:ascii="Arial" w:hAnsi="Arial" w:cs="Arial"/>
                <w:color w:val="000000"/>
                <w:sz w:val="12"/>
                <w:szCs w:val="12"/>
              </w:rPr>
            </w:pPr>
            <w:r w:rsidRPr="00B17370">
              <w:rPr>
                <w:rFonts w:ascii="Arial" w:hAnsi="Arial" w:cs="Arial"/>
                <w:color w:val="000000"/>
                <w:sz w:val="12"/>
                <w:szCs w:val="12"/>
              </w:rPr>
              <w:t>Иные межбюджетные трансферты бюджетам муниципальных образований Новгородской области, организовавших конкурс на лучшую благоустроенную территорию</w:t>
            </w:r>
          </w:p>
        </w:tc>
        <w:tc>
          <w:tcPr>
            <w:tcW w:w="1362" w:type="dxa"/>
            <w:tcBorders>
              <w:top w:val="nil"/>
              <w:left w:val="nil"/>
              <w:bottom w:val="single" w:sz="4" w:space="0" w:color="000000"/>
              <w:right w:val="single" w:sz="4" w:space="0" w:color="000000"/>
            </w:tcBorders>
            <w:shd w:val="clear" w:color="auto" w:fill="auto"/>
            <w:vAlign w:val="center"/>
            <w:hideMark/>
          </w:tcPr>
          <w:p w:rsidR="00B17370" w:rsidRPr="00B17370" w:rsidRDefault="00B17370" w:rsidP="00B17370">
            <w:pPr>
              <w:jc w:val="center"/>
              <w:rPr>
                <w:rFonts w:ascii="Arial" w:hAnsi="Arial" w:cs="Arial"/>
                <w:sz w:val="12"/>
                <w:szCs w:val="12"/>
              </w:rPr>
            </w:pPr>
            <w:r w:rsidRPr="00B17370">
              <w:rPr>
                <w:rFonts w:ascii="Arial" w:hAnsi="Arial" w:cs="Arial"/>
                <w:sz w:val="12"/>
                <w:szCs w:val="12"/>
              </w:rPr>
              <w:t>2 02 49999 13 7148 150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1 333 333,33</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 </w:t>
            </w:r>
          </w:p>
        </w:tc>
      </w:tr>
      <w:tr w:rsidR="00B17370" w:rsidRPr="00B17370" w:rsidTr="007529F1">
        <w:trPr>
          <w:trHeight w:val="20"/>
        </w:trPr>
        <w:tc>
          <w:tcPr>
            <w:tcW w:w="7518" w:type="dxa"/>
            <w:tcBorders>
              <w:top w:val="nil"/>
              <w:left w:val="single" w:sz="4" w:space="0" w:color="000000"/>
              <w:bottom w:val="single" w:sz="4" w:space="0" w:color="000000"/>
              <w:right w:val="single" w:sz="4" w:space="0" w:color="000000"/>
            </w:tcBorders>
            <w:shd w:val="clear" w:color="auto" w:fill="auto"/>
            <w:vAlign w:val="center"/>
            <w:hideMark/>
          </w:tcPr>
          <w:p w:rsidR="00B17370" w:rsidRPr="00B17370" w:rsidRDefault="00B17370" w:rsidP="00B17370">
            <w:pPr>
              <w:jc w:val="both"/>
              <w:rPr>
                <w:rFonts w:ascii="Arial" w:hAnsi="Arial" w:cs="Arial"/>
                <w:sz w:val="12"/>
                <w:szCs w:val="12"/>
              </w:rPr>
            </w:pPr>
            <w:r w:rsidRPr="00B17370">
              <w:rPr>
                <w:rFonts w:ascii="Arial" w:hAnsi="Arial" w:cs="Arial"/>
                <w:sz w:val="12"/>
                <w:szCs w:val="12"/>
              </w:rPr>
              <w:t>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1362" w:type="dxa"/>
            <w:tcBorders>
              <w:top w:val="nil"/>
              <w:left w:val="nil"/>
              <w:bottom w:val="single" w:sz="4" w:space="0" w:color="000000"/>
              <w:right w:val="single" w:sz="4" w:space="0" w:color="000000"/>
            </w:tcBorders>
            <w:shd w:val="clear" w:color="auto" w:fill="auto"/>
            <w:vAlign w:val="center"/>
            <w:hideMark/>
          </w:tcPr>
          <w:p w:rsidR="00B17370" w:rsidRPr="00B17370" w:rsidRDefault="00B17370" w:rsidP="00B17370">
            <w:pPr>
              <w:jc w:val="center"/>
              <w:rPr>
                <w:rFonts w:ascii="Arial" w:hAnsi="Arial" w:cs="Arial"/>
                <w:sz w:val="12"/>
                <w:szCs w:val="12"/>
              </w:rPr>
            </w:pPr>
            <w:r w:rsidRPr="00B17370">
              <w:rPr>
                <w:rFonts w:ascii="Arial" w:hAnsi="Arial" w:cs="Arial"/>
                <w:sz w:val="12"/>
                <w:szCs w:val="12"/>
              </w:rPr>
              <w:t>2 02 49999 13 7617 150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r>
      <w:tr w:rsidR="00B17370" w:rsidRPr="00B17370" w:rsidTr="007529F1">
        <w:trPr>
          <w:trHeight w:val="20"/>
        </w:trPr>
        <w:tc>
          <w:tcPr>
            <w:tcW w:w="7518" w:type="dxa"/>
            <w:tcBorders>
              <w:top w:val="nil"/>
              <w:left w:val="single" w:sz="4" w:space="0" w:color="000000"/>
              <w:bottom w:val="single" w:sz="4" w:space="0" w:color="000000"/>
              <w:right w:val="single" w:sz="4" w:space="0" w:color="000000"/>
            </w:tcBorders>
            <w:shd w:val="clear" w:color="auto" w:fill="auto"/>
            <w:vAlign w:val="center"/>
            <w:hideMark/>
          </w:tcPr>
          <w:p w:rsidR="00B17370" w:rsidRPr="00B17370" w:rsidRDefault="00B17370" w:rsidP="00B17370">
            <w:pPr>
              <w:jc w:val="both"/>
              <w:rPr>
                <w:rFonts w:ascii="Arial" w:hAnsi="Arial" w:cs="Arial"/>
                <w:sz w:val="12"/>
                <w:szCs w:val="12"/>
              </w:rPr>
            </w:pPr>
            <w:r w:rsidRPr="00B17370">
              <w:rPr>
                <w:rFonts w:ascii="Arial" w:hAnsi="Arial" w:cs="Arial"/>
                <w:sz w:val="12"/>
                <w:szCs w:val="12"/>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1362" w:type="dxa"/>
            <w:tcBorders>
              <w:top w:val="nil"/>
              <w:left w:val="nil"/>
              <w:bottom w:val="single" w:sz="4" w:space="0" w:color="000000"/>
              <w:right w:val="single" w:sz="4" w:space="0" w:color="000000"/>
            </w:tcBorders>
            <w:shd w:val="clear" w:color="auto" w:fill="auto"/>
            <w:vAlign w:val="center"/>
            <w:hideMark/>
          </w:tcPr>
          <w:p w:rsidR="00B17370" w:rsidRPr="00B17370" w:rsidRDefault="00B17370" w:rsidP="00B17370">
            <w:pPr>
              <w:jc w:val="center"/>
              <w:rPr>
                <w:rFonts w:ascii="Arial" w:hAnsi="Arial" w:cs="Arial"/>
                <w:sz w:val="12"/>
                <w:szCs w:val="12"/>
              </w:rPr>
            </w:pPr>
            <w:r w:rsidRPr="00B17370">
              <w:rPr>
                <w:rFonts w:ascii="Arial" w:hAnsi="Arial" w:cs="Arial"/>
                <w:sz w:val="12"/>
                <w:szCs w:val="12"/>
              </w:rPr>
              <w:t>2 02 49999 13 7536 150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452 125,00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B17370" w:rsidRPr="00B17370" w:rsidRDefault="00B17370" w:rsidP="00B17370">
            <w:pPr>
              <w:jc w:val="center"/>
              <w:rPr>
                <w:rFonts w:ascii="Arial" w:hAnsi="Arial" w:cs="Arial"/>
                <w:color w:val="000000"/>
                <w:sz w:val="12"/>
                <w:szCs w:val="12"/>
              </w:rPr>
            </w:pPr>
            <w:r w:rsidRPr="00B17370">
              <w:rPr>
                <w:rFonts w:ascii="Arial" w:hAnsi="Arial" w:cs="Arial"/>
                <w:color w:val="000000"/>
                <w:sz w:val="12"/>
                <w:szCs w:val="12"/>
              </w:rPr>
              <w:t>0,00</w:t>
            </w:r>
          </w:p>
        </w:tc>
      </w:tr>
      <w:tr w:rsidR="00B17370" w:rsidRPr="00B17370" w:rsidTr="00B17370">
        <w:trPr>
          <w:trHeight w:val="20"/>
        </w:trPr>
        <w:tc>
          <w:tcPr>
            <w:tcW w:w="0" w:type="auto"/>
            <w:gridSpan w:val="2"/>
            <w:tcBorders>
              <w:top w:val="single" w:sz="4" w:space="0" w:color="000000"/>
              <w:left w:val="single" w:sz="4" w:space="0" w:color="auto"/>
              <w:bottom w:val="single" w:sz="4" w:space="0" w:color="auto"/>
              <w:right w:val="single" w:sz="4" w:space="0" w:color="000000"/>
            </w:tcBorders>
            <w:shd w:val="clear" w:color="auto" w:fill="auto"/>
            <w:noWrap/>
            <w:vAlign w:val="bottom"/>
            <w:hideMark/>
          </w:tcPr>
          <w:p w:rsidR="00B17370" w:rsidRPr="00B17370" w:rsidRDefault="00B17370" w:rsidP="00B17370">
            <w:pPr>
              <w:rPr>
                <w:rFonts w:ascii="Arial" w:hAnsi="Arial" w:cs="Arial"/>
                <w:b/>
                <w:bCs/>
                <w:sz w:val="12"/>
                <w:szCs w:val="12"/>
              </w:rPr>
            </w:pPr>
            <w:r w:rsidRPr="00B17370">
              <w:rPr>
                <w:rFonts w:ascii="Arial" w:hAnsi="Arial" w:cs="Arial"/>
                <w:b/>
                <w:bCs/>
                <w:sz w:val="12"/>
                <w:szCs w:val="12"/>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B17370" w:rsidRPr="00B17370" w:rsidRDefault="00B17370" w:rsidP="00B17370">
            <w:pPr>
              <w:jc w:val="right"/>
              <w:rPr>
                <w:rFonts w:ascii="Arial" w:hAnsi="Arial" w:cs="Arial"/>
                <w:b/>
                <w:bCs/>
                <w:sz w:val="12"/>
                <w:szCs w:val="12"/>
              </w:rPr>
            </w:pPr>
            <w:r w:rsidRPr="00B17370">
              <w:rPr>
                <w:rFonts w:ascii="Arial" w:hAnsi="Arial" w:cs="Arial"/>
                <w:b/>
                <w:bCs/>
                <w:sz w:val="12"/>
                <w:szCs w:val="12"/>
              </w:rPr>
              <w:t>101 809 972,03</w:t>
            </w:r>
          </w:p>
        </w:tc>
        <w:tc>
          <w:tcPr>
            <w:tcW w:w="0" w:type="auto"/>
            <w:tcBorders>
              <w:top w:val="nil"/>
              <w:left w:val="nil"/>
              <w:bottom w:val="single" w:sz="4" w:space="0" w:color="auto"/>
              <w:right w:val="single" w:sz="4" w:space="0" w:color="auto"/>
            </w:tcBorders>
            <w:shd w:val="clear" w:color="auto" w:fill="auto"/>
            <w:noWrap/>
            <w:vAlign w:val="bottom"/>
            <w:hideMark/>
          </w:tcPr>
          <w:p w:rsidR="00B17370" w:rsidRPr="00B17370" w:rsidRDefault="00B17370" w:rsidP="00B17370">
            <w:pPr>
              <w:jc w:val="right"/>
              <w:rPr>
                <w:rFonts w:ascii="Arial" w:hAnsi="Arial" w:cs="Arial"/>
                <w:b/>
                <w:bCs/>
                <w:sz w:val="12"/>
                <w:szCs w:val="12"/>
              </w:rPr>
            </w:pPr>
            <w:r w:rsidRPr="00B17370">
              <w:rPr>
                <w:rFonts w:ascii="Arial" w:hAnsi="Arial" w:cs="Arial"/>
                <w:b/>
                <w:bCs/>
                <w:sz w:val="12"/>
                <w:szCs w:val="12"/>
              </w:rPr>
              <w:t>83 664 650,00</w:t>
            </w:r>
          </w:p>
        </w:tc>
        <w:tc>
          <w:tcPr>
            <w:tcW w:w="0" w:type="auto"/>
            <w:tcBorders>
              <w:top w:val="nil"/>
              <w:left w:val="nil"/>
              <w:bottom w:val="single" w:sz="4" w:space="0" w:color="auto"/>
              <w:right w:val="single" w:sz="4" w:space="0" w:color="auto"/>
            </w:tcBorders>
            <w:shd w:val="clear" w:color="auto" w:fill="auto"/>
            <w:noWrap/>
            <w:vAlign w:val="bottom"/>
            <w:hideMark/>
          </w:tcPr>
          <w:p w:rsidR="00B17370" w:rsidRPr="00B17370" w:rsidRDefault="00B17370" w:rsidP="00B17370">
            <w:pPr>
              <w:jc w:val="right"/>
              <w:rPr>
                <w:rFonts w:ascii="Arial" w:hAnsi="Arial" w:cs="Arial"/>
                <w:b/>
                <w:bCs/>
                <w:sz w:val="12"/>
                <w:szCs w:val="12"/>
              </w:rPr>
            </w:pPr>
            <w:r w:rsidRPr="00B17370">
              <w:rPr>
                <w:rFonts w:ascii="Arial" w:hAnsi="Arial" w:cs="Arial"/>
                <w:b/>
                <w:bCs/>
                <w:sz w:val="12"/>
                <w:szCs w:val="12"/>
              </w:rPr>
              <w:t>132 858 800,00</w:t>
            </w:r>
          </w:p>
        </w:tc>
      </w:tr>
    </w:tbl>
    <w:p w:rsidR="00DC395D" w:rsidRDefault="00DC395D" w:rsidP="0011203E">
      <w:pPr>
        <w:shd w:val="clear" w:color="auto" w:fill="FFFFFF"/>
        <w:suppressAutoHyphens/>
        <w:jc w:val="center"/>
        <w:rPr>
          <w:rFonts w:ascii="Arial" w:hAnsi="Arial" w:cs="Arial"/>
          <w:b/>
          <w:sz w:val="16"/>
          <w:szCs w:val="16"/>
        </w:rPr>
      </w:pPr>
    </w:p>
    <w:p w:rsidR="00B17370" w:rsidRPr="00C53B6C" w:rsidRDefault="00B17370" w:rsidP="00C53B6C">
      <w:pPr>
        <w:jc w:val="center"/>
        <w:rPr>
          <w:rFonts w:ascii="Arial" w:hAnsi="Arial" w:cs="Arial"/>
          <w:b/>
          <w:sz w:val="16"/>
          <w:szCs w:val="16"/>
        </w:rPr>
      </w:pPr>
      <w:r w:rsidRPr="00C53B6C">
        <w:rPr>
          <w:rFonts w:ascii="Arial" w:hAnsi="Arial" w:cs="Arial"/>
          <w:b/>
          <w:sz w:val="16"/>
          <w:szCs w:val="16"/>
        </w:rPr>
        <w:t>СОВЕТ  ДЕПУТАТОВ  ВАЛДАЙСКОГО  ГОРОДСКОГО  ПОСЕЛЕНИЯ</w:t>
      </w:r>
    </w:p>
    <w:p w:rsidR="00B17370" w:rsidRPr="00C53B6C" w:rsidRDefault="00B17370" w:rsidP="00C53B6C">
      <w:pPr>
        <w:jc w:val="center"/>
        <w:rPr>
          <w:rFonts w:ascii="Arial" w:hAnsi="Arial" w:cs="Arial"/>
          <w:sz w:val="16"/>
          <w:szCs w:val="16"/>
        </w:rPr>
      </w:pPr>
      <w:r w:rsidRPr="00C53B6C">
        <w:rPr>
          <w:rFonts w:ascii="Arial" w:hAnsi="Arial" w:cs="Arial"/>
          <w:sz w:val="16"/>
          <w:szCs w:val="16"/>
        </w:rPr>
        <w:t>Р Е Ш Е Н И Е</w:t>
      </w:r>
    </w:p>
    <w:p w:rsidR="00C53B6C" w:rsidRDefault="00B17370" w:rsidP="00C53B6C">
      <w:pPr>
        <w:jc w:val="center"/>
        <w:rPr>
          <w:rFonts w:ascii="Arial" w:hAnsi="Arial" w:cs="Arial"/>
          <w:b/>
          <w:sz w:val="16"/>
          <w:szCs w:val="16"/>
        </w:rPr>
      </w:pPr>
      <w:r w:rsidRPr="00C53B6C">
        <w:rPr>
          <w:rFonts w:ascii="Arial" w:hAnsi="Arial" w:cs="Arial"/>
          <w:b/>
          <w:sz w:val="16"/>
          <w:szCs w:val="16"/>
        </w:rPr>
        <w:t>Об утверждении на 2023 год коэффициентов,</w:t>
      </w:r>
      <w:r w:rsidR="00C53B6C" w:rsidRPr="00C53B6C">
        <w:rPr>
          <w:rFonts w:ascii="Arial" w:hAnsi="Arial" w:cs="Arial"/>
          <w:b/>
          <w:sz w:val="16"/>
          <w:szCs w:val="16"/>
        </w:rPr>
        <w:t xml:space="preserve"> </w:t>
      </w:r>
      <w:r w:rsidRPr="00C53B6C">
        <w:rPr>
          <w:rFonts w:ascii="Arial" w:hAnsi="Arial" w:cs="Arial"/>
          <w:b/>
          <w:sz w:val="16"/>
          <w:szCs w:val="16"/>
        </w:rPr>
        <w:t>устанавливаемых в процентах от кадастровой стоимости земельных участков,</w:t>
      </w:r>
    </w:p>
    <w:p w:rsidR="00C53B6C" w:rsidRDefault="00B17370" w:rsidP="00C53B6C">
      <w:pPr>
        <w:jc w:val="center"/>
        <w:rPr>
          <w:rFonts w:ascii="Arial" w:hAnsi="Arial" w:cs="Arial"/>
          <w:b/>
          <w:sz w:val="16"/>
          <w:szCs w:val="16"/>
        </w:rPr>
      </w:pPr>
      <w:r w:rsidRPr="00C53B6C">
        <w:rPr>
          <w:rFonts w:ascii="Arial" w:hAnsi="Arial" w:cs="Arial"/>
          <w:b/>
          <w:sz w:val="16"/>
          <w:szCs w:val="16"/>
        </w:rPr>
        <w:t>определяемых для различных видов функционального использования земельных участков при определении размера</w:t>
      </w:r>
    </w:p>
    <w:p w:rsidR="00C53B6C" w:rsidRDefault="00B17370" w:rsidP="00C53B6C">
      <w:pPr>
        <w:jc w:val="center"/>
        <w:rPr>
          <w:rFonts w:ascii="Arial" w:hAnsi="Arial" w:cs="Arial"/>
          <w:b/>
          <w:sz w:val="16"/>
          <w:szCs w:val="16"/>
        </w:rPr>
      </w:pPr>
      <w:r w:rsidRPr="00C53B6C">
        <w:rPr>
          <w:rFonts w:ascii="Arial" w:hAnsi="Arial" w:cs="Arial"/>
          <w:b/>
          <w:sz w:val="16"/>
          <w:szCs w:val="16"/>
        </w:rPr>
        <w:t>арендной платы за земельные участки в Валдайском городском поселении, для земельных участков, находящихся</w:t>
      </w:r>
    </w:p>
    <w:p w:rsidR="00B17370" w:rsidRPr="00C53B6C" w:rsidRDefault="00B17370" w:rsidP="00C53B6C">
      <w:pPr>
        <w:jc w:val="center"/>
        <w:rPr>
          <w:rFonts w:ascii="Arial" w:hAnsi="Arial" w:cs="Arial"/>
          <w:b/>
          <w:bCs/>
          <w:sz w:val="16"/>
          <w:szCs w:val="16"/>
        </w:rPr>
      </w:pPr>
      <w:r w:rsidRPr="00C53B6C">
        <w:rPr>
          <w:rFonts w:ascii="Arial" w:hAnsi="Arial" w:cs="Arial"/>
          <w:b/>
          <w:sz w:val="16"/>
          <w:szCs w:val="16"/>
        </w:rPr>
        <w:t>в муниципальной собственности или государственная собственность на которые не разграничена</w:t>
      </w:r>
    </w:p>
    <w:p w:rsidR="00B17370" w:rsidRPr="00C53B6C" w:rsidRDefault="00B17370" w:rsidP="00C53B6C">
      <w:pPr>
        <w:rPr>
          <w:rFonts w:ascii="Arial" w:hAnsi="Arial" w:cs="Arial"/>
          <w:b/>
          <w:sz w:val="4"/>
          <w:szCs w:val="4"/>
        </w:rPr>
      </w:pPr>
    </w:p>
    <w:p w:rsidR="00B17370" w:rsidRPr="00C53B6C" w:rsidRDefault="00B17370" w:rsidP="00C53B6C">
      <w:pPr>
        <w:ind w:firstLine="284"/>
        <w:jc w:val="both"/>
        <w:rPr>
          <w:rFonts w:ascii="Arial" w:hAnsi="Arial" w:cs="Arial"/>
          <w:b/>
          <w:sz w:val="16"/>
          <w:szCs w:val="16"/>
        </w:rPr>
      </w:pPr>
      <w:r w:rsidRPr="00C53B6C">
        <w:rPr>
          <w:rFonts w:ascii="Arial" w:hAnsi="Arial" w:cs="Arial"/>
          <w:b/>
          <w:sz w:val="16"/>
          <w:szCs w:val="16"/>
        </w:rPr>
        <w:t>Принято Советом депутатов Валдайского городского поселения</w:t>
      </w:r>
      <w:r w:rsidR="00C53B6C">
        <w:rPr>
          <w:rFonts w:ascii="Arial" w:hAnsi="Arial" w:cs="Arial"/>
          <w:b/>
          <w:sz w:val="16"/>
          <w:szCs w:val="16"/>
        </w:rPr>
        <w:t xml:space="preserve"> </w:t>
      </w:r>
      <w:r w:rsidRPr="00C53B6C">
        <w:rPr>
          <w:rFonts w:ascii="Arial" w:hAnsi="Arial" w:cs="Arial"/>
          <w:b/>
          <w:sz w:val="16"/>
          <w:szCs w:val="16"/>
        </w:rPr>
        <w:t>«30» ноября 2022 г.</w:t>
      </w:r>
    </w:p>
    <w:p w:rsidR="00B17370" w:rsidRPr="00C53B6C" w:rsidRDefault="00B17370" w:rsidP="00C53B6C">
      <w:pPr>
        <w:ind w:firstLine="284"/>
        <w:jc w:val="both"/>
        <w:rPr>
          <w:rFonts w:ascii="Arial" w:hAnsi="Arial" w:cs="Arial"/>
          <w:bCs/>
          <w:sz w:val="16"/>
          <w:szCs w:val="16"/>
        </w:rPr>
      </w:pPr>
      <w:r w:rsidRPr="00C53B6C">
        <w:rPr>
          <w:rFonts w:ascii="Arial" w:hAnsi="Arial" w:cs="Arial"/>
          <w:sz w:val="16"/>
          <w:szCs w:val="16"/>
        </w:rPr>
        <w:t xml:space="preserve">В соответствии с Земельным кодексом Российской Федерации, Федеральным законом от 25 октября 2001 года N 137-ФЗ "О введении в действие Земельного кодекса Российской Федерации", областным законом от 27.04.2015 № 763-ОЗ «О предоставлении земельных участков на территории Новгородской области», постановлением Правительства Новгородской области от 01.03.2016 N 89 «Об утверждении </w:t>
      </w:r>
      <w:hyperlink r:id="rId9" w:history="1">
        <w:r w:rsidRPr="00C53B6C">
          <w:rPr>
            <w:rFonts w:ascii="Arial" w:hAnsi="Arial" w:cs="Arial"/>
            <w:bCs/>
            <w:sz w:val="16"/>
            <w:szCs w:val="16"/>
          </w:rPr>
          <w:t>Порядк</w:t>
        </w:r>
      </w:hyperlink>
      <w:r w:rsidRPr="00C53B6C">
        <w:rPr>
          <w:rFonts w:ascii="Arial" w:hAnsi="Arial" w:cs="Arial"/>
          <w:bCs/>
          <w:sz w:val="16"/>
          <w:szCs w:val="16"/>
        </w:rPr>
        <w:t xml:space="preserve">а определения размера арендной платы за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 </w:t>
      </w:r>
      <w:r w:rsidRPr="00C53B6C">
        <w:rPr>
          <w:rFonts w:ascii="Arial" w:hAnsi="Arial" w:cs="Arial"/>
          <w:sz w:val="16"/>
          <w:szCs w:val="16"/>
        </w:rPr>
        <w:t>Совет депутатов Валдайского городского поселения</w:t>
      </w:r>
      <w:r w:rsidRPr="00C53B6C">
        <w:rPr>
          <w:rFonts w:ascii="Arial" w:hAnsi="Arial" w:cs="Arial"/>
          <w:b/>
          <w:sz w:val="16"/>
          <w:szCs w:val="16"/>
        </w:rPr>
        <w:t xml:space="preserve"> РЕШИЛ:</w:t>
      </w:r>
    </w:p>
    <w:p w:rsidR="00B17370" w:rsidRPr="00C53B6C" w:rsidRDefault="00B17370" w:rsidP="00C53B6C">
      <w:pPr>
        <w:pStyle w:val="ConsPlusNormal"/>
        <w:ind w:firstLine="284"/>
        <w:jc w:val="both"/>
        <w:rPr>
          <w:sz w:val="16"/>
          <w:szCs w:val="16"/>
        </w:rPr>
      </w:pPr>
      <w:r w:rsidRPr="00C53B6C">
        <w:rPr>
          <w:sz w:val="16"/>
          <w:szCs w:val="16"/>
        </w:rPr>
        <w:t xml:space="preserve">1. Утвердить на 2023 год коэффициенты, устанавливаемые в процентах от кадастровой стоимости земельных участков, определяемые для различных видов функционального использования земельных участков при определении размера арендной платы за земельные участки в Валдайском городском поселении, для земельных участков, находящихся в муниципальной собственности или государственная собственность на которые не разграничена. </w:t>
      </w:r>
    </w:p>
    <w:p w:rsidR="00B17370" w:rsidRPr="00C53B6C" w:rsidRDefault="00B17370" w:rsidP="00C53B6C">
      <w:pPr>
        <w:pStyle w:val="ConsPlusNormal"/>
        <w:ind w:firstLine="284"/>
        <w:jc w:val="both"/>
        <w:rPr>
          <w:sz w:val="16"/>
          <w:szCs w:val="16"/>
        </w:rPr>
      </w:pPr>
      <w:r w:rsidRPr="00C53B6C">
        <w:rPr>
          <w:sz w:val="16"/>
          <w:szCs w:val="16"/>
        </w:rPr>
        <w:t>2. Решение вступает в силу с 01.01.2023.</w:t>
      </w:r>
    </w:p>
    <w:p w:rsidR="00B17370" w:rsidRPr="00C53B6C" w:rsidRDefault="00B17370" w:rsidP="00C53B6C">
      <w:pPr>
        <w:ind w:firstLine="284"/>
        <w:jc w:val="both"/>
        <w:rPr>
          <w:rFonts w:ascii="Arial" w:hAnsi="Arial" w:cs="Arial"/>
          <w:sz w:val="16"/>
          <w:szCs w:val="16"/>
        </w:rPr>
      </w:pPr>
      <w:r w:rsidRPr="00C53B6C">
        <w:rPr>
          <w:rFonts w:ascii="Arial" w:hAnsi="Arial" w:cs="Arial"/>
          <w:sz w:val="16"/>
          <w:szCs w:val="16"/>
        </w:rPr>
        <w:t xml:space="preserve">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B17370" w:rsidRPr="00C53B6C" w:rsidRDefault="00B17370" w:rsidP="00C53B6C">
      <w:pPr>
        <w:ind w:firstLine="284"/>
        <w:jc w:val="both"/>
        <w:rPr>
          <w:rFonts w:ascii="Arial" w:hAnsi="Arial" w:cs="Arial"/>
          <w:b/>
          <w:bCs/>
          <w:sz w:val="4"/>
          <w:szCs w:val="4"/>
        </w:rPr>
      </w:pPr>
    </w:p>
    <w:p w:rsidR="00B17370" w:rsidRPr="00C53B6C" w:rsidRDefault="00B17370" w:rsidP="00C53B6C">
      <w:pPr>
        <w:pStyle w:val="ConsNormal"/>
        <w:ind w:firstLine="0"/>
        <w:rPr>
          <w:rFonts w:cs="Arial"/>
          <w:b/>
          <w:sz w:val="16"/>
          <w:szCs w:val="16"/>
        </w:rPr>
      </w:pPr>
      <w:r w:rsidRPr="00C53B6C">
        <w:rPr>
          <w:rFonts w:cs="Arial"/>
          <w:b/>
          <w:sz w:val="16"/>
          <w:szCs w:val="16"/>
        </w:rPr>
        <w:t>Глава Валдайского городского поселения, председатель Совета</w:t>
      </w:r>
    </w:p>
    <w:p w:rsidR="00B17370" w:rsidRPr="00C53B6C" w:rsidRDefault="00B17370" w:rsidP="00C53B6C">
      <w:pPr>
        <w:pStyle w:val="ConsNormal"/>
        <w:ind w:firstLine="0"/>
        <w:rPr>
          <w:rFonts w:cs="Arial"/>
          <w:b/>
          <w:sz w:val="16"/>
          <w:szCs w:val="16"/>
        </w:rPr>
      </w:pPr>
      <w:r w:rsidRPr="00C53B6C">
        <w:rPr>
          <w:rFonts w:cs="Arial"/>
          <w:b/>
          <w:sz w:val="16"/>
          <w:szCs w:val="16"/>
        </w:rPr>
        <w:t>депутатов Валдайского городского</w:t>
      </w:r>
      <w:r w:rsidR="00C53B6C">
        <w:rPr>
          <w:rFonts w:cs="Arial"/>
          <w:b/>
          <w:sz w:val="16"/>
          <w:szCs w:val="16"/>
        </w:rPr>
        <w:t xml:space="preserve"> </w:t>
      </w:r>
      <w:r w:rsidRPr="00C53B6C">
        <w:rPr>
          <w:rFonts w:cs="Arial"/>
          <w:b/>
          <w:sz w:val="16"/>
          <w:szCs w:val="16"/>
        </w:rPr>
        <w:t xml:space="preserve">поселения                                     </w:t>
      </w:r>
      <w:r w:rsidR="007529F1">
        <w:rPr>
          <w:rFonts w:cs="Arial"/>
          <w:b/>
          <w:sz w:val="16"/>
          <w:szCs w:val="16"/>
        </w:rPr>
        <w:t xml:space="preserve">                 </w:t>
      </w:r>
      <w:r w:rsidRPr="00C53B6C">
        <w:rPr>
          <w:rFonts w:cs="Arial"/>
          <w:b/>
          <w:sz w:val="16"/>
          <w:szCs w:val="16"/>
        </w:rPr>
        <w:t xml:space="preserve">         В.П.Литвиненко </w:t>
      </w:r>
    </w:p>
    <w:p w:rsidR="00B17370" w:rsidRPr="00C53B6C" w:rsidRDefault="00B17370" w:rsidP="00C53B6C">
      <w:pPr>
        <w:jc w:val="both"/>
        <w:rPr>
          <w:rFonts w:ascii="Arial" w:hAnsi="Arial" w:cs="Arial"/>
          <w:sz w:val="4"/>
          <w:szCs w:val="4"/>
        </w:rPr>
      </w:pPr>
    </w:p>
    <w:p w:rsidR="00B17370" w:rsidRPr="00C53B6C" w:rsidRDefault="00B17370" w:rsidP="00C53B6C">
      <w:pPr>
        <w:jc w:val="both"/>
        <w:rPr>
          <w:rFonts w:ascii="Arial" w:hAnsi="Arial" w:cs="Arial"/>
          <w:sz w:val="16"/>
          <w:szCs w:val="16"/>
        </w:rPr>
      </w:pPr>
      <w:r w:rsidRPr="00C53B6C">
        <w:rPr>
          <w:rFonts w:ascii="Arial" w:hAnsi="Arial" w:cs="Arial"/>
          <w:sz w:val="16"/>
          <w:szCs w:val="16"/>
        </w:rPr>
        <w:t>«30» ноября 2022 года № 133</w:t>
      </w:r>
    </w:p>
    <w:p w:rsidR="00B17370" w:rsidRPr="00C53B6C" w:rsidRDefault="00B17370" w:rsidP="00C53B6C">
      <w:pPr>
        <w:ind w:left="9072"/>
        <w:jc w:val="center"/>
        <w:rPr>
          <w:rFonts w:ascii="Arial" w:hAnsi="Arial" w:cs="Arial"/>
          <w:sz w:val="12"/>
          <w:szCs w:val="12"/>
        </w:rPr>
      </w:pPr>
      <w:r w:rsidRPr="00C53B6C">
        <w:rPr>
          <w:rFonts w:ascii="Arial" w:hAnsi="Arial" w:cs="Arial"/>
          <w:sz w:val="12"/>
          <w:szCs w:val="12"/>
        </w:rPr>
        <w:t>УТВЕРЖДЕН</w:t>
      </w:r>
    </w:p>
    <w:p w:rsidR="00B17370" w:rsidRPr="00C53B6C" w:rsidRDefault="00B17370" w:rsidP="00C53B6C">
      <w:pPr>
        <w:ind w:left="9072"/>
        <w:jc w:val="center"/>
        <w:rPr>
          <w:rFonts w:ascii="Arial" w:hAnsi="Arial" w:cs="Arial"/>
          <w:sz w:val="12"/>
          <w:szCs w:val="12"/>
        </w:rPr>
      </w:pPr>
      <w:r w:rsidRPr="00C53B6C">
        <w:rPr>
          <w:rFonts w:ascii="Arial" w:hAnsi="Arial" w:cs="Arial"/>
          <w:sz w:val="12"/>
          <w:szCs w:val="12"/>
        </w:rPr>
        <w:t>решением Совета депутатов</w:t>
      </w:r>
    </w:p>
    <w:p w:rsidR="00B17370" w:rsidRPr="00C53B6C" w:rsidRDefault="00B17370" w:rsidP="00C53B6C">
      <w:pPr>
        <w:ind w:left="9072"/>
        <w:jc w:val="center"/>
        <w:rPr>
          <w:rFonts w:ascii="Arial" w:hAnsi="Arial" w:cs="Arial"/>
          <w:sz w:val="12"/>
          <w:szCs w:val="12"/>
        </w:rPr>
      </w:pPr>
      <w:r w:rsidRPr="00C53B6C">
        <w:rPr>
          <w:rFonts w:ascii="Arial" w:hAnsi="Arial" w:cs="Arial"/>
          <w:sz w:val="12"/>
          <w:szCs w:val="12"/>
        </w:rPr>
        <w:t>Валдайского городского поселения</w:t>
      </w:r>
    </w:p>
    <w:p w:rsidR="00B17370" w:rsidRPr="00C53B6C" w:rsidRDefault="00B17370" w:rsidP="00C53B6C">
      <w:pPr>
        <w:ind w:left="9072"/>
        <w:jc w:val="center"/>
        <w:rPr>
          <w:rFonts w:ascii="Arial" w:hAnsi="Arial" w:cs="Arial"/>
          <w:sz w:val="12"/>
          <w:szCs w:val="12"/>
        </w:rPr>
      </w:pPr>
      <w:r w:rsidRPr="00C53B6C">
        <w:rPr>
          <w:rFonts w:ascii="Arial" w:hAnsi="Arial" w:cs="Arial"/>
          <w:sz w:val="12"/>
          <w:szCs w:val="12"/>
        </w:rPr>
        <w:t>от 30.11.2022 № 133</w:t>
      </w:r>
    </w:p>
    <w:p w:rsidR="00C53B6C" w:rsidRDefault="00B17370" w:rsidP="00C53B6C">
      <w:pPr>
        <w:pStyle w:val="ConsPlusTitle"/>
        <w:widowControl/>
        <w:jc w:val="center"/>
        <w:rPr>
          <w:rFonts w:ascii="Arial" w:hAnsi="Arial" w:cs="Arial"/>
          <w:sz w:val="16"/>
          <w:szCs w:val="16"/>
        </w:rPr>
      </w:pPr>
      <w:r w:rsidRPr="00C53B6C">
        <w:rPr>
          <w:rFonts w:ascii="Arial" w:hAnsi="Arial" w:cs="Arial"/>
          <w:sz w:val="16"/>
          <w:szCs w:val="16"/>
        </w:rPr>
        <w:t xml:space="preserve">Коэффициенты, устанавливаемые в процентах от кадастровой стоимости земельных участков, определяемые для различных видов функционального использования земельных участков при определении размера арендной платы за земельные участки </w:t>
      </w:r>
    </w:p>
    <w:p w:rsidR="00C53B6C" w:rsidRDefault="00B17370" w:rsidP="00C53B6C">
      <w:pPr>
        <w:pStyle w:val="ConsPlusTitle"/>
        <w:widowControl/>
        <w:jc w:val="center"/>
        <w:rPr>
          <w:rFonts w:ascii="Arial" w:hAnsi="Arial" w:cs="Arial"/>
          <w:sz w:val="16"/>
          <w:szCs w:val="16"/>
        </w:rPr>
      </w:pPr>
      <w:r w:rsidRPr="00C53B6C">
        <w:rPr>
          <w:rFonts w:ascii="Arial" w:hAnsi="Arial" w:cs="Arial"/>
          <w:sz w:val="16"/>
          <w:szCs w:val="16"/>
        </w:rPr>
        <w:t>в Валдайском городском поселении на 2023 год для земельных</w:t>
      </w:r>
      <w:r w:rsidR="00C53B6C" w:rsidRPr="00C53B6C">
        <w:rPr>
          <w:rFonts w:ascii="Arial" w:hAnsi="Arial" w:cs="Arial"/>
          <w:sz w:val="16"/>
          <w:szCs w:val="16"/>
        </w:rPr>
        <w:t xml:space="preserve"> </w:t>
      </w:r>
      <w:r w:rsidRPr="00C53B6C">
        <w:rPr>
          <w:rFonts w:ascii="Arial" w:hAnsi="Arial" w:cs="Arial"/>
          <w:sz w:val="16"/>
          <w:szCs w:val="16"/>
        </w:rPr>
        <w:t xml:space="preserve"> участков, находящихся в муниципальной </w:t>
      </w:r>
    </w:p>
    <w:p w:rsidR="00B17370" w:rsidRPr="00C53B6C" w:rsidRDefault="00B17370" w:rsidP="00C53B6C">
      <w:pPr>
        <w:pStyle w:val="ConsPlusTitle"/>
        <w:widowControl/>
        <w:jc w:val="center"/>
        <w:rPr>
          <w:rFonts w:ascii="Arial" w:hAnsi="Arial" w:cs="Arial"/>
          <w:sz w:val="16"/>
          <w:szCs w:val="16"/>
        </w:rPr>
      </w:pPr>
      <w:r w:rsidRPr="00C53B6C">
        <w:rPr>
          <w:rFonts w:ascii="Arial" w:hAnsi="Arial" w:cs="Arial"/>
          <w:sz w:val="16"/>
          <w:szCs w:val="16"/>
        </w:rPr>
        <w:t xml:space="preserve">собственности или государственная собственность на которые не разграничена </w:t>
      </w:r>
    </w:p>
    <w:p w:rsidR="00B17370" w:rsidRPr="00C53B6C" w:rsidRDefault="00B17370" w:rsidP="00C53B6C">
      <w:pPr>
        <w:pStyle w:val="ConsPlusTitle"/>
        <w:widowControl/>
        <w:jc w:val="center"/>
        <w:rPr>
          <w:rFonts w:ascii="Arial" w:hAnsi="Arial" w:cs="Arial"/>
          <w:sz w:val="4"/>
          <w:szCs w:val="4"/>
        </w:rPr>
      </w:pPr>
    </w:p>
    <w:tbl>
      <w:tblPr>
        <w:tblW w:w="5000" w:type="pct"/>
        <w:tblCellMar>
          <w:left w:w="0" w:type="dxa"/>
          <w:right w:w="0" w:type="dxa"/>
        </w:tblCellMar>
        <w:tblLook w:val="0000" w:firstRow="0" w:lastRow="0" w:firstColumn="0" w:lastColumn="0" w:noHBand="0" w:noVBand="0"/>
      </w:tblPr>
      <w:tblGrid>
        <w:gridCol w:w="1569"/>
        <w:gridCol w:w="7553"/>
        <w:gridCol w:w="2232"/>
      </w:tblGrid>
      <w:tr w:rsidR="00B17370" w:rsidRPr="00C53B6C" w:rsidTr="00A929DF">
        <w:trPr>
          <w:cantSplit/>
          <w:trHeight w:val="20"/>
        </w:trPr>
        <w:tc>
          <w:tcPr>
            <w:tcW w:w="401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B17370" w:rsidP="00A929DF">
            <w:pPr>
              <w:jc w:val="center"/>
              <w:rPr>
                <w:rFonts w:ascii="Arial" w:hAnsi="Arial" w:cs="Arial"/>
                <w:b/>
                <w:sz w:val="12"/>
                <w:szCs w:val="12"/>
              </w:rPr>
            </w:pPr>
            <w:r w:rsidRPr="00C53B6C">
              <w:rPr>
                <w:rFonts w:ascii="Arial" w:hAnsi="Arial" w:cs="Arial"/>
                <w:b/>
                <w:sz w:val="12"/>
                <w:szCs w:val="12"/>
              </w:rPr>
              <w:t>Функциональное использование земельных участков, категория земель</w:t>
            </w:r>
          </w:p>
        </w:tc>
        <w:tc>
          <w:tcPr>
            <w:tcW w:w="984" w:type="pct"/>
            <w:tcBorders>
              <w:top w:val="single" w:sz="6" w:space="0" w:color="auto"/>
              <w:left w:val="single" w:sz="6" w:space="0" w:color="auto"/>
              <w:bottom w:val="single" w:sz="6" w:space="0" w:color="auto"/>
              <w:right w:val="single" w:sz="6" w:space="0" w:color="auto"/>
            </w:tcBorders>
            <w:vAlign w:val="center"/>
          </w:tcPr>
          <w:p w:rsidR="00B17370" w:rsidRPr="00C53B6C" w:rsidRDefault="00B17370" w:rsidP="00A929DF">
            <w:pPr>
              <w:jc w:val="center"/>
              <w:rPr>
                <w:rFonts w:ascii="Arial" w:hAnsi="Arial" w:cs="Arial"/>
                <w:b/>
                <w:sz w:val="12"/>
                <w:szCs w:val="12"/>
              </w:rPr>
            </w:pPr>
            <w:r w:rsidRPr="00C53B6C">
              <w:rPr>
                <w:rFonts w:ascii="Arial" w:hAnsi="Arial" w:cs="Arial"/>
                <w:b/>
                <w:sz w:val="12"/>
                <w:szCs w:val="12"/>
              </w:rPr>
              <w:t>Коэффициент</w:t>
            </w:r>
            <w:r w:rsidR="00C53B6C" w:rsidRPr="00C53B6C">
              <w:rPr>
                <w:rFonts w:ascii="Arial" w:hAnsi="Arial" w:cs="Arial"/>
                <w:b/>
                <w:sz w:val="12"/>
                <w:szCs w:val="12"/>
              </w:rPr>
              <w:t xml:space="preserve"> </w:t>
            </w:r>
            <w:r w:rsidRPr="00C53B6C">
              <w:rPr>
                <w:rFonts w:ascii="Arial" w:hAnsi="Arial" w:cs="Arial"/>
                <w:b/>
                <w:sz w:val="12"/>
                <w:szCs w:val="12"/>
              </w:rPr>
              <w:t>(процент от</w:t>
            </w:r>
            <w:r w:rsidR="00C53B6C" w:rsidRPr="00C53B6C">
              <w:rPr>
                <w:rFonts w:ascii="Arial" w:hAnsi="Arial" w:cs="Arial"/>
                <w:b/>
                <w:sz w:val="12"/>
                <w:szCs w:val="12"/>
              </w:rPr>
              <w:t xml:space="preserve"> </w:t>
            </w:r>
            <w:r w:rsidRPr="00C53B6C">
              <w:rPr>
                <w:rFonts w:ascii="Arial" w:hAnsi="Arial" w:cs="Arial"/>
                <w:b/>
                <w:sz w:val="12"/>
                <w:szCs w:val="12"/>
              </w:rPr>
              <w:t>кадастровой</w:t>
            </w:r>
            <w:r w:rsidR="00C53B6C" w:rsidRPr="00C53B6C">
              <w:rPr>
                <w:rFonts w:ascii="Arial" w:hAnsi="Arial" w:cs="Arial"/>
                <w:b/>
                <w:sz w:val="12"/>
                <w:szCs w:val="12"/>
              </w:rPr>
              <w:t xml:space="preserve"> </w:t>
            </w:r>
            <w:r w:rsidRPr="00C53B6C">
              <w:rPr>
                <w:rFonts w:ascii="Arial" w:hAnsi="Arial" w:cs="Arial"/>
                <w:b/>
                <w:sz w:val="12"/>
                <w:szCs w:val="12"/>
              </w:rPr>
              <w:t>стоимости земельного участка)</w:t>
            </w:r>
          </w:p>
        </w:tc>
      </w:tr>
      <w:tr w:rsidR="00B17370" w:rsidRPr="00C53B6C" w:rsidTr="007529F1">
        <w:trPr>
          <w:cantSplit/>
          <w:trHeight w:val="20"/>
        </w:trPr>
        <w:tc>
          <w:tcPr>
            <w:tcW w:w="691" w:type="pct"/>
            <w:vMerge w:val="restart"/>
            <w:tcBorders>
              <w:top w:val="single" w:sz="6" w:space="0" w:color="auto"/>
              <w:left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 xml:space="preserve">1. </w:t>
            </w:r>
            <w:r w:rsidR="00C53B6C" w:rsidRPr="00C53B6C">
              <w:rPr>
                <w:rFonts w:ascii="Arial" w:hAnsi="Arial" w:cs="Arial"/>
                <w:sz w:val="12"/>
                <w:szCs w:val="12"/>
              </w:rPr>
              <w:t xml:space="preserve">Земли </w:t>
            </w:r>
            <w:r w:rsidRPr="00C53B6C">
              <w:rPr>
                <w:rFonts w:ascii="Arial" w:hAnsi="Arial" w:cs="Arial"/>
                <w:sz w:val="12"/>
                <w:szCs w:val="12"/>
              </w:rPr>
              <w:t>населённых</w:t>
            </w:r>
            <w:r w:rsidR="00C53B6C" w:rsidRPr="00C53B6C">
              <w:rPr>
                <w:rFonts w:ascii="Arial" w:hAnsi="Arial" w:cs="Arial"/>
                <w:sz w:val="12"/>
                <w:szCs w:val="12"/>
              </w:rPr>
              <w:t xml:space="preserve"> </w:t>
            </w:r>
            <w:r w:rsidRPr="00C53B6C">
              <w:rPr>
                <w:rFonts w:ascii="Arial" w:hAnsi="Arial" w:cs="Arial"/>
                <w:sz w:val="12"/>
                <w:szCs w:val="12"/>
              </w:rPr>
              <w:t xml:space="preserve">пунктов </w:t>
            </w: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Личные подсобные хозяйства (приусадебные земельные участки), садоводство, огородничество:</w:t>
            </w:r>
          </w:p>
          <w:p w:rsidR="00B17370" w:rsidRPr="00C53B6C" w:rsidRDefault="00B17370" w:rsidP="00A929DF">
            <w:pPr>
              <w:rPr>
                <w:rFonts w:ascii="Arial" w:hAnsi="Arial" w:cs="Arial"/>
                <w:sz w:val="12"/>
                <w:szCs w:val="12"/>
              </w:rPr>
            </w:pPr>
            <w:r w:rsidRPr="00C53B6C">
              <w:rPr>
                <w:rFonts w:ascii="Arial" w:hAnsi="Arial" w:cs="Arial"/>
                <w:sz w:val="12"/>
                <w:szCs w:val="12"/>
              </w:rPr>
              <w:t>г.Валдай;</w:t>
            </w:r>
          </w:p>
          <w:p w:rsidR="00B17370" w:rsidRPr="00C53B6C" w:rsidRDefault="00C53B6C" w:rsidP="00A929DF">
            <w:pPr>
              <w:rPr>
                <w:rFonts w:ascii="Arial" w:hAnsi="Arial" w:cs="Arial"/>
                <w:sz w:val="12"/>
                <w:szCs w:val="12"/>
              </w:rPr>
            </w:pPr>
            <w:r w:rsidRPr="00C53B6C">
              <w:rPr>
                <w:rFonts w:ascii="Arial" w:hAnsi="Arial" w:cs="Arial"/>
                <w:sz w:val="12"/>
                <w:szCs w:val="12"/>
              </w:rPr>
              <w:t>с.Зимогорь</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B17370" w:rsidP="00A929DF">
            <w:pPr>
              <w:jc w:val="center"/>
              <w:rPr>
                <w:rFonts w:ascii="Arial" w:hAnsi="Arial" w:cs="Arial"/>
                <w:sz w:val="12"/>
                <w:szCs w:val="12"/>
              </w:rPr>
            </w:pPr>
          </w:p>
          <w:p w:rsidR="00B17370" w:rsidRPr="00C53B6C" w:rsidRDefault="00B17370" w:rsidP="00A929DF">
            <w:pPr>
              <w:jc w:val="center"/>
              <w:rPr>
                <w:rFonts w:ascii="Arial" w:hAnsi="Arial" w:cs="Arial"/>
                <w:sz w:val="12"/>
                <w:szCs w:val="12"/>
              </w:rPr>
            </w:pPr>
            <w:r w:rsidRPr="00C53B6C">
              <w:rPr>
                <w:rFonts w:ascii="Arial" w:hAnsi="Arial" w:cs="Arial"/>
                <w:sz w:val="12"/>
                <w:szCs w:val="12"/>
              </w:rPr>
              <w:t>0,5</w:t>
            </w:r>
          </w:p>
          <w:p w:rsidR="00B17370" w:rsidRPr="00C53B6C" w:rsidRDefault="00B17370" w:rsidP="00A929DF">
            <w:pPr>
              <w:jc w:val="center"/>
              <w:rPr>
                <w:rFonts w:ascii="Arial" w:hAnsi="Arial" w:cs="Arial"/>
                <w:sz w:val="12"/>
                <w:szCs w:val="12"/>
              </w:rPr>
            </w:pPr>
            <w:r w:rsidRPr="00C53B6C">
              <w:rPr>
                <w:rFonts w:ascii="Arial" w:hAnsi="Arial" w:cs="Arial"/>
                <w:sz w:val="12"/>
                <w:szCs w:val="12"/>
              </w:rPr>
              <w:t>1</w:t>
            </w:r>
          </w:p>
        </w:tc>
      </w:tr>
      <w:tr w:rsidR="00B17370" w:rsidRPr="00C53B6C" w:rsidTr="007529F1">
        <w:trPr>
          <w:cantSplit/>
          <w:trHeight w:val="20"/>
        </w:trPr>
        <w:tc>
          <w:tcPr>
            <w:tcW w:w="691" w:type="pct"/>
            <w:vMerge/>
            <w:tcBorders>
              <w:left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Земельные участки для прочих видов сельскохозяйственного использования</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B17370" w:rsidP="00A929DF">
            <w:pPr>
              <w:jc w:val="center"/>
              <w:rPr>
                <w:rFonts w:ascii="Arial" w:hAnsi="Arial" w:cs="Arial"/>
                <w:sz w:val="12"/>
                <w:szCs w:val="12"/>
              </w:rPr>
            </w:pPr>
            <w:r w:rsidRPr="00C53B6C">
              <w:rPr>
                <w:rFonts w:ascii="Arial" w:hAnsi="Arial" w:cs="Arial"/>
                <w:sz w:val="12"/>
                <w:szCs w:val="12"/>
              </w:rPr>
              <w:t>0,3</w:t>
            </w:r>
          </w:p>
        </w:tc>
      </w:tr>
      <w:tr w:rsidR="00B17370" w:rsidRPr="00C53B6C" w:rsidTr="007529F1">
        <w:trPr>
          <w:cantSplit/>
          <w:trHeight w:val="20"/>
        </w:trPr>
        <w:tc>
          <w:tcPr>
            <w:tcW w:w="691" w:type="pct"/>
            <w:vMerge/>
            <w:tcBorders>
              <w:left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Индивидуальное жилищное строительство:</w:t>
            </w:r>
          </w:p>
          <w:p w:rsidR="00B17370" w:rsidRPr="00C53B6C" w:rsidRDefault="00B17370" w:rsidP="00A929DF">
            <w:pPr>
              <w:rPr>
                <w:rFonts w:ascii="Arial" w:hAnsi="Arial" w:cs="Arial"/>
                <w:sz w:val="12"/>
                <w:szCs w:val="12"/>
              </w:rPr>
            </w:pPr>
            <w:r w:rsidRPr="00C53B6C">
              <w:rPr>
                <w:rFonts w:ascii="Arial" w:hAnsi="Arial" w:cs="Arial"/>
                <w:sz w:val="12"/>
                <w:szCs w:val="12"/>
              </w:rPr>
              <w:t>г.Валдай;</w:t>
            </w:r>
          </w:p>
          <w:p w:rsidR="00B17370" w:rsidRPr="00C53B6C" w:rsidRDefault="00B17370" w:rsidP="00A929DF">
            <w:pPr>
              <w:rPr>
                <w:rFonts w:ascii="Arial" w:hAnsi="Arial" w:cs="Arial"/>
                <w:sz w:val="12"/>
                <w:szCs w:val="12"/>
              </w:rPr>
            </w:pPr>
            <w:r w:rsidRPr="00C53B6C">
              <w:rPr>
                <w:rFonts w:ascii="Arial" w:hAnsi="Arial" w:cs="Arial"/>
                <w:sz w:val="12"/>
                <w:szCs w:val="12"/>
              </w:rPr>
              <w:t>с.Зимогорье</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B17370" w:rsidP="00A929DF">
            <w:pPr>
              <w:jc w:val="center"/>
              <w:rPr>
                <w:rFonts w:ascii="Arial" w:hAnsi="Arial" w:cs="Arial"/>
                <w:sz w:val="12"/>
                <w:szCs w:val="12"/>
              </w:rPr>
            </w:pPr>
          </w:p>
          <w:p w:rsidR="00B17370" w:rsidRPr="00C53B6C" w:rsidRDefault="00B17370" w:rsidP="00A929DF">
            <w:pPr>
              <w:jc w:val="center"/>
              <w:rPr>
                <w:rFonts w:ascii="Arial" w:hAnsi="Arial" w:cs="Arial"/>
                <w:sz w:val="12"/>
                <w:szCs w:val="12"/>
              </w:rPr>
            </w:pPr>
            <w:r w:rsidRPr="00C53B6C">
              <w:rPr>
                <w:rFonts w:ascii="Arial" w:hAnsi="Arial" w:cs="Arial"/>
                <w:sz w:val="12"/>
                <w:szCs w:val="12"/>
              </w:rPr>
              <w:t>0,5</w:t>
            </w:r>
          </w:p>
          <w:p w:rsidR="00B17370" w:rsidRPr="00C53B6C" w:rsidRDefault="00B17370" w:rsidP="00A929DF">
            <w:pPr>
              <w:jc w:val="center"/>
              <w:rPr>
                <w:rFonts w:ascii="Arial" w:hAnsi="Arial" w:cs="Arial"/>
                <w:sz w:val="12"/>
                <w:szCs w:val="12"/>
              </w:rPr>
            </w:pPr>
            <w:r w:rsidRPr="00C53B6C">
              <w:rPr>
                <w:rFonts w:ascii="Arial" w:hAnsi="Arial" w:cs="Arial"/>
                <w:sz w:val="12"/>
                <w:szCs w:val="12"/>
              </w:rPr>
              <w:t>1</w:t>
            </w:r>
          </w:p>
        </w:tc>
      </w:tr>
      <w:tr w:rsidR="00B17370" w:rsidRPr="00C53B6C" w:rsidTr="007529F1">
        <w:trPr>
          <w:cantSplit/>
          <w:trHeight w:val="20"/>
        </w:trPr>
        <w:tc>
          <w:tcPr>
            <w:tcW w:w="691" w:type="pct"/>
            <w:vMerge/>
            <w:tcBorders>
              <w:left w:val="single" w:sz="6" w:space="0" w:color="auto"/>
              <w:right w:val="single" w:sz="6" w:space="0" w:color="auto"/>
            </w:tcBorders>
            <w:shd w:val="clear" w:color="auto" w:fill="auto"/>
            <w:vAlign w:val="center"/>
          </w:tcPr>
          <w:p w:rsidR="00B17370" w:rsidRPr="00C53B6C" w:rsidRDefault="00B17370" w:rsidP="00A929DF">
            <w:pPr>
              <w:rPr>
                <w:rFonts w:ascii="Arial" w:hAnsi="Arial" w:cs="Arial"/>
                <w:sz w:val="12"/>
                <w:szCs w:val="12"/>
              </w:rPr>
            </w:pP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Для размещения индивидуальных гаражей</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B17370" w:rsidP="00A929DF">
            <w:pPr>
              <w:jc w:val="center"/>
              <w:rPr>
                <w:rFonts w:ascii="Arial" w:hAnsi="Arial" w:cs="Arial"/>
                <w:sz w:val="12"/>
                <w:szCs w:val="12"/>
              </w:rPr>
            </w:pPr>
            <w:r w:rsidRPr="00C53B6C">
              <w:rPr>
                <w:rFonts w:ascii="Arial" w:hAnsi="Arial" w:cs="Arial"/>
                <w:sz w:val="12"/>
                <w:szCs w:val="12"/>
              </w:rPr>
              <w:t>2</w:t>
            </w:r>
          </w:p>
        </w:tc>
      </w:tr>
      <w:tr w:rsidR="00B17370" w:rsidRPr="00C53B6C" w:rsidTr="007529F1">
        <w:trPr>
          <w:cantSplit/>
          <w:trHeight w:val="20"/>
        </w:trPr>
        <w:tc>
          <w:tcPr>
            <w:tcW w:w="691" w:type="pct"/>
            <w:vMerge/>
            <w:tcBorders>
              <w:left w:val="single" w:sz="6" w:space="0" w:color="auto"/>
              <w:right w:val="single" w:sz="6" w:space="0" w:color="auto"/>
            </w:tcBorders>
            <w:shd w:val="clear" w:color="auto" w:fill="auto"/>
            <w:vAlign w:val="center"/>
          </w:tcPr>
          <w:p w:rsidR="00B17370" w:rsidRPr="00C53B6C" w:rsidRDefault="00B17370" w:rsidP="00A929DF">
            <w:pPr>
              <w:rPr>
                <w:rFonts w:ascii="Arial" w:hAnsi="Arial" w:cs="Arial"/>
                <w:sz w:val="12"/>
                <w:szCs w:val="12"/>
              </w:rPr>
            </w:pP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Земельные участки, предоставленные для рекреационных целей и благоустройства, в том числе:</w:t>
            </w:r>
          </w:p>
          <w:p w:rsidR="00B17370" w:rsidRPr="00C53B6C" w:rsidRDefault="00B17370" w:rsidP="00A929DF">
            <w:pPr>
              <w:rPr>
                <w:rFonts w:ascii="Arial" w:hAnsi="Arial" w:cs="Arial"/>
                <w:sz w:val="12"/>
                <w:szCs w:val="12"/>
              </w:rPr>
            </w:pPr>
            <w:r w:rsidRPr="00C53B6C">
              <w:rPr>
                <w:rFonts w:ascii="Arial" w:hAnsi="Arial" w:cs="Arial"/>
                <w:sz w:val="12"/>
                <w:szCs w:val="12"/>
              </w:rPr>
              <w:t>земельные участки, занятые особо охраняемыми территориями и объектами, парками, скверами, садами</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B17370" w:rsidP="00A929DF">
            <w:pPr>
              <w:jc w:val="center"/>
              <w:rPr>
                <w:rFonts w:ascii="Arial" w:hAnsi="Arial" w:cs="Arial"/>
                <w:sz w:val="12"/>
                <w:szCs w:val="12"/>
              </w:rPr>
            </w:pPr>
            <w:r w:rsidRPr="00C53B6C">
              <w:rPr>
                <w:rFonts w:ascii="Arial" w:hAnsi="Arial" w:cs="Arial"/>
                <w:sz w:val="12"/>
                <w:szCs w:val="12"/>
              </w:rPr>
              <w:t>1</w:t>
            </w:r>
          </w:p>
        </w:tc>
      </w:tr>
      <w:tr w:rsidR="00B17370" w:rsidRPr="00C53B6C" w:rsidTr="007529F1">
        <w:trPr>
          <w:cantSplit/>
          <w:trHeight w:val="20"/>
        </w:trPr>
        <w:tc>
          <w:tcPr>
            <w:tcW w:w="691" w:type="pct"/>
            <w:vMerge/>
            <w:tcBorders>
              <w:left w:val="single" w:sz="6" w:space="0" w:color="auto"/>
              <w:right w:val="single" w:sz="6" w:space="0" w:color="auto"/>
            </w:tcBorders>
            <w:shd w:val="clear" w:color="auto" w:fill="auto"/>
            <w:vAlign w:val="center"/>
          </w:tcPr>
          <w:p w:rsidR="00B17370" w:rsidRPr="00C53B6C" w:rsidRDefault="00B17370" w:rsidP="00A929DF">
            <w:pPr>
              <w:rPr>
                <w:rFonts w:ascii="Arial" w:hAnsi="Arial" w:cs="Arial"/>
                <w:sz w:val="12"/>
                <w:szCs w:val="12"/>
              </w:rPr>
            </w:pP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Временные сооружения:</w:t>
            </w:r>
          </w:p>
          <w:p w:rsidR="00B17370" w:rsidRPr="00C53B6C" w:rsidRDefault="00B17370" w:rsidP="00A929DF">
            <w:pPr>
              <w:rPr>
                <w:rFonts w:ascii="Arial" w:hAnsi="Arial" w:cs="Arial"/>
                <w:sz w:val="12"/>
                <w:szCs w:val="12"/>
              </w:rPr>
            </w:pPr>
            <w:r w:rsidRPr="00C53B6C">
              <w:rPr>
                <w:rFonts w:ascii="Arial" w:hAnsi="Arial" w:cs="Arial"/>
                <w:sz w:val="12"/>
                <w:szCs w:val="12"/>
              </w:rPr>
              <w:t>киоски, павильоны;</w:t>
            </w:r>
          </w:p>
          <w:p w:rsidR="00B17370" w:rsidRPr="00C53B6C" w:rsidRDefault="00B17370" w:rsidP="00A929DF">
            <w:pPr>
              <w:rPr>
                <w:rFonts w:ascii="Arial" w:hAnsi="Arial" w:cs="Arial"/>
                <w:sz w:val="12"/>
                <w:szCs w:val="12"/>
              </w:rPr>
            </w:pPr>
            <w:r w:rsidRPr="00C53B6C">
              <w:rPr>
                <w:rFonts w:ascii="Arial" w:hAnsi="Arial" w:cs="Arial"/>
                <w:sz w:val="12"/>
                <w:szCs w:val="12"/>
              </w:rPr>
              <w:t>рынки</w:t>
            </w:r>
          </w:p>
          <w:p w:rsidR="00B17370" w:rsidRPr="00C53B6C" w:rsidRDefault="00B17370" w:rsidP="00A929DF">
            <w:pPr>
              <w:rPr>
                <w:rFonts w:ascii="Arial" w:hAnsi="Arial" w:cs="Arial"/>
                <w:sz w:val="12"/>
                <w:szCs w:val="12"/>
              </w:rPr>
            </w:pPr>
            <w:r w:rsidRPr="00C53B6C">
              <w:rPr>
                <w:rFonts w:ascii="Arial" w:hAnsi="Arial" w:cs="Arial"/>
                <w:sz w:val="12"/>
                <w:szCs w:val="12"/>
              </w:rPr>
              <w:t>малые архитектурные формы для обеспечения отдыха и досуга (аттракционы и др.)</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B17370" w:rsidP="00A929DF">
            <w:pPr>
              <w:jc w:val="center"/>
              <w:rPr>
                <w:rFonts w:ascii="Arial" w:hAnsi="Arial" w:cs="Arial"/>
                <w:sz w:val="12"/>
                <w:szCs w:val="12"/>
              </w:rPr>
            </w:pPr>
          </w:p>
          <w:p w:rsidR="00B17370" w:rsidRPr="00C53B6C" w:rsidRDefault="00B17370" w:rsidP="00A929DF">
            <w:pPr>
              <w:jc w:val="center"/>
              <w:rPr>
                <w:rFonts w:ascii="Arial" w:hAnsi="Arial" w:cs="Arial"/>
                <w:sz w:val="12"/>
                <w:szCs w:val="12"/>
              </w:rPr>
            </w:pPr>
            <w:r w:rsidRPr="00C53B6C">
              <w:rPr>
                <w:rFonts w:ascii="Arial" w:hAnsi="Arial" w:cs="Arial"/>
                <w:sz w:val="12"/>
                <w:szCs w:val="12"/>
              </w:rPr>
              <w:t>100</w:t>
            </w:r>
          </w:p>
          <w:p w:rsidR="00B17370" w:rsidRPr="00C53B6C" w:rsidRDefault="00B17370" w:rsidP="00A929DF">
            <w:pPr>
              <w:jc w:val="center"/>
              <w:rPr>
                <w:rFonts w:ascii="Arial" w:hAnsi="Arial" w:cs="Arial"/>
                <w:sz w:val="12"/>
                <w:szCs w:val="12"/>
              </w:rPr>
            </w:pPr>
            <w:r w:rsidRPr="00C53B6C">
              <w:rPr>
                <w:rFonts w:ascii="Arial" w:hAnsi="Arial" w:cs="Arial"/>
                <w:sz w:val="12"/>
                <w:szCs w:val="12"/>
              </w:rPr>
              <w:t>3</w:t>
            </w:r>
          </w:p>
          <w:p w:rsidR="00B17370" w:rsidRPr="00C53B6C" w:rsidRDefault="00B17370" w:rsidP="00A929DF">
            <w:pPr>
              <w:jc w:val="center"/>
              <w:rPr>
                <w:rFonts w:ascii="Arial" w:hAnsi="Arial" w:cs="Arial"/>
                <w:sz w:val="12"/>
                <w:szCs w:val="12"/>
              </w:rPr>
            </w:pPr>
            <w:r w:rsidRPr="00C53B6C">
              <w:rPr>
                <w:rFonts w:ascii="Arial" w:hAnsi="Arial" w:cs="Arial"/>
                <w:sz w:val="12"/>
                <w:szCs w:val="12"/>
              </w:rPr>
              <w:t>15</w:t>
            </w:r>
          </w:p>
        </w:tc>
      </w:tr>
      <w:tr w:rsidR="00B17370" w:rsidRPr="00C53B6C" w:rsidTr="007529F1">
        <w:trPr>
          <w:cantSplit/>
          <w:trHeight w:val="20"/>
        </w:trPr>
        <w:tc>
          <w:tcPr>
            <w:tcW w:w="691" w:type="pct"/>
            <w:vMerge/>
            <w:tcBorders>
              <w:left w:val="single" w:sz="6" w:space="0" w:color="auto"/>
              <w:right w:val="single" w:sz="6" w:space="0" w:color="auto"/>
            </w:tcBorders>
            <w:shd w:val="clear" w:color="auto" w:fill="auto"/>
            <w:vAlign w:val="center"/>
          </w:tcPr>
          <w:p w:rsidR="00B17370" w:rsidRPr="00C53B6C" w:rsidRDefault="00B17370" w:rsidP="00A929DF">
            <w:pPr>
              <w:rPr>
                <w:rFonts w:ascii="Arial" w:hAnsi="Arial" w:cs="Arial"/>
                <w:sz w:val="12"/>
                <w:szCs w:val="12"/>
              </w:rPr>
            </w:pP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Стоянки автотранспорта</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B17370" w:rsidP="00A929DF">
            <w:pPr>
              <w:jc w:val="center"/>
              <w:rPr>
                <w:rFonts w:ascii="Arial" w:hAnsi="Arial" w:cs="Arial"/>
                <w:sz w:val="12"/>
                <w:szCs w:val="12"/>
              </w:rPr>
            </w:pPr>
            <w:r w:rsidRPr="00C53B6C">
              <w:rPr>
                <w:rFonts w:ascii="Arial" w:hAnsi="Arial" w:cs="Arial"/>
                <w:sz w:val="12"/>
                <w:szCs w:val="12"/>
              </w:rPr>
              <w:t>70</w:t>
            </w:r>
          </w:p>
        </w:tc>
      </w:tr>
      <w:tr w:rsidR="00B17370" w:rsidRPr="00C53B6C" w:rsidTr="007529F1">
        <w:trPr>
          <w:cantSplit/>
          <w:trHeight w:val="20"/>
        </w:trPr>
        <w:tc>
          <w:tcPr>
            <w:tcW w:w="691" w:type="pct"/>
            <w:vMerge/>
            <w:tcBorders>
              <w:left w:val="single" w:sz="6" w:space="0" w:color="auto"/>
              <w:right w:val="single" w:sz="6" w:space="0" w:color="auto"/>
            </w:tcBorders>
            <w:shd w:val="clear" w:color="auto" w:fill="auto"/>
            <w:vAlign w:val="center"/>
          </w:tcPr>
          <w:p w:rsidR="00B17370" w:rsidRPr="00C53B6C" w:rsidRDefault="00B17370" w:rsidP="00A929DF">
            <w:pPr>
              <w:rPr>
                <w:rFonts w:ascii="Arial" w:hAnsi="Arial" w:cs="Arial"/>
                <w:sz w:val="12"/>
                <w:szCs w:val="12"/>
              </w:rPr>
            </w:pP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Стоянки автотранспорта (парковки) при гостиницах, туристических комплексах, базах отдыха для обслуживания личного транспорта отдыхающих и транспорта туристических фирм, а также их проектирование и строительство</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C53B6C" w:rsidP="00A929DF">
            <w:pPr>
              <w:jc w:val="center"/>
              <w:rPr>
                <w:rFonts w:ascii="Arial" w:hAnsi="Arial" w:cs="Arial"/>
                <w:sz w:val="12"/>
                <w:szCs w:val="12"/>
              </w:rPr>
            </w:pPr>
            <w:r w:rsidRPr="00C53B6C">
              <w:rPr>
                <w:rFonts w:ascii="Arial" w:hAnsi="Arial" w:cs="Arial"/>
                <w:sz w:val="12"/>
                <w:szCs w:val="12"/>
              </w:rPr>
              <w:t>10</w:t>
            </w:r>
          </w:p>
        </w:tc>
      </w:tr>
      <w:tr w:rsidR="00B17370" w:rsidRPr="00C53B6C" w:rsidTr="007529F1">
        <w:trPr>
          <w:cantSplit/>
          <w:trHeight w:val="20"/>
        </w:trPr>
        <w:tc>
          <w:tcPr>
            <w:tcW w:w="691" w:type="pct"/>
            <w:vMerge/>
            <w:tcBorders>
              <w:left w:val="single" w:sz="6" w:space="0" w:color="auto"/>
              <w:right w:val="single" w:sz="6" w:space="0" w:color="auto"/>
            </w:tcBorders>
            <w:shd w:val="clear" w:color="auto" w:fill="auto"/>
            <w:vAlign w:val="center"/>
          </w:tcPr>
          <w:p w:rsidR="00B17370" w:rsidRPr="00C53B6C" w:rsidRDefault="00B17370" w:rsidP="00A929DF">
            <w:pPr>
              <w:rPr>
                <w:rFonts w:ascii="Arial" w:hAnsi="Arial" w:cs="Arial"/>
                <w:sz w:val="12"/>
                <w:szCs w:val="12"/>
              </w:rPr>
            </w:pP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Станции технического обслуживания, автомойки,  др. объекты автосервиса, а также их проектирование и строительство</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C53B6C" w:rsidP="00A929DF">
            <w:pPr>
              <w:jc w:val="center"/>
              <w:rPr>
                <w:rFonts w:ascii="Arial" w:hAnsi="Arial" w:cs="Arial"/>
                <w:sz w:val="12"/>
                <w:szCs w:val="12"/>
              </w:rPr>
            </w:pPr>
            <w:r w:rsidRPr="00C53B6C">
              <w:rPr>
                <w:rFonts w:ascii="Arial" w:hAnsi="Arial" w:cs="Arial"/>
                <w:sz w:val="12"/>
                <w:szCs w:val="12"/>
              </w:rPr>
              <w:t>3,5</w:t>
            </w:r>
          </w:p>
        </w:tc>
      </w:tr>
      <w:tr w:rsidR="00B17370" w:rsidRPr="00C53B6C" w:rsidTr="007529F1">
        <w:trPr>
          <w:cantSplit/>
          <w:trHeight w:val="20"/>
        </w:trPr>
        <w:tc>
          <w:tcPr>
            <w:tcW w:w="691" w:type="pct"/>
            <w:vMerge/>
            <w:tcBorders>
              <w:left w:val="single" w:sz="6" w:space="0" w:color="auto"/>
              <w:right w:val="single" w:sz="6" w:space="0" w:color="auto"/>
            </w:tcBorders>
            <w:shd w:val="clear" w:color="auto" w:fill="auto"/>
            <w:vAlign w:val="center"/>
          </w:tcPr>
          <w:p w:rsidR="00B17370" w:rsidRPr="00C53B6C" w:rsidRDefault="00B17370" w:rsidP="00A929DF">
            <w:pPr>
              <w:rPr>
                <w:rFonts w:ascii="Arial" w:hAnsi="Arial" w:cs="Arial"/>
                <w:sz w:val="12"/>
                <w:szCs w:val="12"/>
              </w:rPr>
            </w:pP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Склады, а также их проектирование и строительство</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B17370" w:rsidP="00A929DF">
            <w:pPr>
              <w:jc w:val="center"/>
              <w:rPr>
                <w:rFonts w:ascii="Arial" w:hAnsi="Arial" w:cs="Arial"/>
                <w:sz w:val="12"/>
                <w:szCs w:val="12"/>
              </w:rPr>
            </w:pPr>
            <w:r w:rsidRPr="00C53B6C">
              <w:rPr>
                <w:rFonts w:ascii="Arial" w:hAnsi="Arial" w:cs="Arial"/>
                <w:sz w:val="12"/>
                <w:szCs w:val="12"/>
              </w:rPr>
              <w:t>1,5</w:t>
            </w:r>
          </w:p>
        </w:tc>
      </w:tr>
      <w:tr w:rsidR="00B17370" w:rsidRPr="00C53B6C" w:rsidTr="007529F1">
        <w:trPr>
          <w:cantSplit/>
          <w:trHeight w:val="20"/>
        </w:trPr>
        <w:tc>
          <w:tcPr>
            <w:tcW w:w="691" w:type="pct"/>
            <w:vMerge/>
            <w:tcBorders>
              <w:left w:val="single" w:sz="6" w:space="0" w:color="auto"/>
              <w:right w:val="single" w:sz="6" w:space="0" w:color="auto"/>
            </w:tcBorders>
            <w:shd w:val="clear" w:color="auto" w:fill="auto"/>
            <w:vAlign w:val="center"/>
          </w:tcPr>
          <w:p w:rsidR="00B17370" w:rsidRPr="00C53B6C" w:rsidRDefault="00B17370" w:rsidP="00A929DF">
            <w:pPr>
              <w:rPr>
                <w:rFonts w:ascii="Arial" w:hAnsi="Arial" w:cs="Arial"/>
                <w:sz w:val="12"/>
                <w:szCs w:val="12"/>
              </w:rPr>
            </w:pP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Автозаправочные станции, автозаправочные комплексы, комплексы придорожного сервиса, а также их проектирование и строительство:</w:t>
            </w:r>
          </w:p>
          <w:p w:rsidR="00B17370" w:rsidRPr="00C53B6C" w:rsidRDefault="00B17370" w:rsidP="00A929DF">
            <w:pPr>
              <w:rPr>
                <w:rFonts w:ascii="Arial" w:hAnsi="Arial" w:cs="Arial"/>
                <w:sz w:val="12"/>
                <w:szCs w:val="12"/>
              </w:rPr>
            </w:pPr>
            <w:r w:rsidRPr="00C53B6C">
              <w:rPr>
                <w:rFonts w:ascii="Arial" w:hAnsi="Arial" w:cs="Arial"/>
                <w:sz w:val="12"/>
                <w:szCs w:val="12"/>
              </w:rPr>
              <w:t>г.Валдай;</w:t>
            </w:r>
          </w:p>
          <w:p w:rsidR="00B17370" w:rsidRPr="00C53B6C" w:rsidRDefault="00B17370" w:rsidP="00A929DF">
            <w:pPr>
              <w:rPr>
                <w:rFonts w:ascii="Arial" w:hAnsi="Arial" w:cs="Arial"/>
                <w:sz w:val="12"/>
                <w:szCs w:val="12"/>
              </w:rPr>
            </w:pPr>
            <w:r w:rsidRPr="00C53B6C">
              <w:rPr>
                <w:rFonts w:ascii="Arial" w:hAnsi="Arial" w:cs="Arial"/>
                <w:sz w:val="12"/>
                <w:szCs w:val="12"/>
              </w:rPr>
              <w:t>с.Зимогорье</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C53B6C" w:rsidRPr="00C53B6C" w:rsidRDefault="00C53B6C" w:rsidP="00A929DF">
            <w:pPr>
              <w:jc w:val="center"/>
              <w:rPr>
                <w:rFonts w:ascii="Arial" w:hAnsi="Arial" w:cs="Arial"/>
                <w:sz w:val="12"/>
                <w:szCs w:val="12"/>
              </w:rPr>
            </w:pPr>
          </w:p>
          <w:p w:rsidR="00B17370" w:rsidRPr="00C53B6C" w:rsidRDefault="00B17370" w:rsidP="00A929DF">
            <w:pPr>
              <w:jc w:val="center"/>
              <w:rPr>
                <w:rFonts w:ascii="Arial" w:hAnsi="Arial" w:cs="Arial"/>
                <w:sz w:val="12"/>
                <w:szCs w:val="12"/>
              </w:rPr>
            </w:pPr>
            <w:r w:rsidRPr="00C53B6C">
              <w:rPr>
                <w:rFonts w:ascii="Arial" w:hAnsi="Arial" w:cs="Arial"/>
                <w:sz w:val="12"/>
                <w:szCs w:val="12"/>
              </w:rPr>
              <w:t>3</w:t>
            </w:r>
          </w:p>
          <w:p w:rsidR="00B17370" w:rsidRPr="00C53B6C" w:rsidRDefault="00C53B6C" w:rsidP="00A929DF">
            <w:pPr>
              <w:jc w:val="center"/>
              <w:rPr>
                <w:rFonts w:ascii="Arial" w:hAnsi="Arial" w:cs="Arial"/>
                <w:sz w:val="12"/>
                <w:szCs w:val="12"/>
              </w:rPr>
            </w:pPr>
            <w:r w:rsidRPr="00C53B6C">
              <w:rPr>
                <w:rFonts w:ascii="Arial" w:hAnsi="Arial" w:cs="Arial"/>
                <w:sz w:val="12"/>
                <w:szCs w:val="12"/>
              </w:rPr>
              <w:t>5</w:t>
            </w:r>
          </w:p>
        </w:tc>
      </w:tr>
      <w:tr w:rsidR="00B17370" w:rsidRPr="00C53B6C" w:rsidTr="007529F1">
        <w:trPr>
          <w:cantSplit/>
          <w:trHeight w:val="20"/>
        </w:trPr>
        <w:tc>
          <w:tcPr>
            <w:tcW w:w="691" w:type="pct"/>
            <w:vMerge/>
            <w:tcBorders>
              <w:left w:val="single" w:sz="6" w:space="0" w:color="auto"/>
              <w:right w:val="single" w:sz="6" w:space="0" w:color="auto"/>
            </w:tcBorders>
            <w:shd w:val="clear" w:color="auto" w:fill="auto"/>
            <w:vAlign w:val="center"/>
          </w:tcPr>
          <w:p w:rsidR="00B17370" w:rsidRPr="00C53B6C" w:rsidRDefault="00B17370" w:rsidP="00A929DF">
            <w:pPr>
              <w:rPr>
                <w:rFonts w:ascii="Arial" w:hAnsi="Arial" w:cs="Arial"/>
                <w:sz w:val="12"/>
                <w:szCs w:val="12"/>
              </w:rPr>
            </w:pP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Строительство многоквартирных жилых домов</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C53B6C" w:rsidP="00A929DF">
            <w:pPr>
              <w:jc w:val="center"/>
              <w:rPr>
                <w:rFonts w:ascii="Arial" w:hAnsi="Arial" w:cs="Arial"/>
                <w:sz w:val="12"/>
                <w:szCs w:val="12"/>
              </w:rPr>
            </w:pPr>
            <w:r w:rsidRPr="00C53B6C">
              <w:rPr>
                <w:rFonts w:ascii="Arial" w:hAnsi="Arial" w:cs="Arial"/>
                <w:sz w:val="12"/>
                <w:szCs w:val="12"/>
              </w:rPr>
              <w:t>1</w:t>
            </w:r>
          </w:p>
        </w:tc>
      </w:tr>
      <w:tr w:rsidR="00B17370" w:rsidRPr="00C53B6C" w:rsidTr="007529F1">
        <w:trPr>
          <w:cantSplit/>
          <w:trHeight w:val="20"/>
        </w:trPr>
        <w:tc>
          <w:tcPr>
            <w:tcW w:w="691" w:type="pct"/>
            <w:vMerge/>
            <w:tcBorders>
              <w:left w:val="single" w:sz="6" w:space="0" w:color="auto"/>
              <w:right w:val="single" w:sz="6" w:space="0" w:color="auto"/>
            </w:tcBorders>
            <w:shd w:val="clear" w:color="auto" w:fill="auto"/>
            <w:vAlign w:val="center"/>
          </w:tcPr>
          <w:p w:rsidR="00B17370" w:rsidRPr="00C53B6C" w:rsidRDefault="00B17370" w:rsidP="00A929DF">
            <w:pPr>
              <w:rPr>
                <w:rFonts w:ascii="Arial" w:hAnsi="Arial" w:cs="Arial"/>
                <w:sz w:val="12"/>
                <w:szCs w:val="12"/>
              </w:rPr>
            </w:pP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Объекты стационарной торговли, оказание бытовых и платных услуг, а также их проектирование и строительство</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B17370" w:rsidP="00A929DF">
            <w:pPr>
              <w:jc w:val="center"/>
              <w:rPr>
                <w:rFonts w:ascii="Arial" w:hAnsi="Arial" w:cs="Arial"/>
                <w:sz w:val="12"/>
                <w:szCs w:val="12"/>
              </w:rPr>
            </w:pPr>
            <w:r w:rsidRPr="00C53B6C">
              <w:rPr>
                <w:rFonts w:ascii="Arial" w:hAnsi="Arial" w:cs="Arial"/>
                <w:sz w:val="12"/>
                <w:szCs w:val="12"/>
              </w:rPr>
              <w:t>5</w:t>
            </w:r>
          </w:p>
        </w:tc>
      </w:tr>
      <w:tr w:rsidR="00B17370" w:rsidRPr="00C53B6C" w:rsidTr="007529F1">
        <w:trPr>
          <w:cantSplit/>
          <w:trHeight w:val="20"/>
        </w:trPr>
        <w:tc>
          <w:tcPr>
            <w:tcW w:w="691" w:type="pct"/>
            <w:vMerge/>
            <w:tcBorders>
              <w:left w:val="single" w:sz="6" w:space="0" w:color="auto"/>
              <w:right w:val="single" w:sz="6" w:space="0" w:color="auto"/>
            </w:tcBorders>
            <w:shd w:val="clear" w:color="auto" w:fill="auto"/>
            <w:vAlign w:val="center"/>
          </w:tcPr>
          <w:p w:rsidR="00B17370" w:rsidRPr="00C53B6C" w:rsidRDefault="00B17370" w:rsidP="00A929DF">
            <w:pPr>
              <w:rPr>
                <w:rFonts w:ascii="Arial" w:hAnsi="Arial" w:cs="Arial"/>
                <w:sz w:val="12"/>
                <w:szCs w:val="12"/>
              </w:rPr>
            </w:pP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Земельные участки, занятые передвижными объектами, обеспечивающими снабжение населения сжиженным баллонным газом</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C53B6C" w:rsidP="00A929DF">
            <w:pPr>
              <w:jc w:val="center"/>
              <w:rPr>
                <w:rFonts w:ascii="Arial" w:hAnsi="Arial" w:cs="Arial"/>
                <w:sz w:val="12"/>
                <w:szCs w:val="12"/>
              </w:rPr>
            </w:pPr>
            <w:r w:rsidRPr="00C53B6C">
              <w:rPr>
                <w:rFonts w:ascii="Arial" w:hAnsi="Arial" w:cs="Arial"/>
                <w:sz w:val="12"/>
                <w:szCs w:val="12"/>
              </w:rPr>
              <w:t>10</w:t>
            </w:r>
          </w:p>
        </w:tc>
      </w:tr>
      <w:tr w:rsidR="00B17370" w:rsidRPr="00C53B6C" w:rsidTr="007529F1">
        <w:trPr>
          <w:cantSplit/>
          <w:trHeight w:val="20"/>
        </w:trPr>
        <w:tc>
          <w:tcPr>
            <w:tcW w:w="691" w:type="pct"/>
            <w:vMerge/>
            <w:tcBorders>
              <w:left w:val="single" w:sz="6" w:space="0" w:color="auto"/>
              <w:right w:val="single" w:sz="6" w:space="0" w:color="auto"/>
            </w:tcBorders>
            <w:shd w:val="clear" w:color="auto" w:fill="auto"/>
            <w:vAlign w:val="center"/>
          </w:tcPr>
          <w:p w:rsidR="00B17370" w:rsidRPr="00C53B6C" w:rsidRDefault="00B17370" w:rsidP="00A929DF">
            <w:pPr>
              <w:rPr>
                <w:rFonts w:ascii="Arial" w:hAnsi="Arial" w:cs="Arial"/>
                <w:sz w:val="12"/>
                <w:szCs w:val="12"/>
              </w:rPr>
            </w:pP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Земельные участки под объектами транспортной  инфраструктуры, а также их проектирование и  строительство (кроме линейных объектов)</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B17370" w:rsidP="00A929DF">
            <w:pPr>
              <w:jc w:val="center"/>
              <w:rPr>
                <w:rFonts w:ascii="Arial" w:hAnsi="Arial" w:cs="Arial"/>
                <w:sz w:val="12"/>
                <w:szCs w:val="12"/>
              </w:rPr>
            </w:pPr>
            <w:r w:rsidRPr="00C53B6C">
              <w:rPr>
                <w:rFonts w:ascii="Arial" w:hAnsi="Arial" w:cs="Arial"/>
                <w:sz w:val="12"/>
                <w:szCs w:val="12"/>
              </w:rPr>
              <w:t>3</w:t>
            </w:r>
          </w:p>
        </w:tc>
      </w:tr>
      <w:tr w:rsidR="00B17370" w:rsidRPr="00C53B6C" w:rsidTr="007529F1">
        <w:trPr>
          <w:cantSplit/>
          <w:trHeight w:val="20"/>
        </w:trPr>
        <w:tc>
          <w:tcPr>
            <w:tcW w:w="691" w:type="pct"/>
            <w:vMerge/>
            <w:tcBorders>
              <w:left w:val="single" w:sz="6" w:space="0" w:color="auto"/>
              <w:right w:val="single" w:sz="6" w:space="0" w:color="auto"/>
            </w:tcBorders>
            <w:shd w:val="clear" w:color="auto" w:fill="auto"/>
            <w:vAlign w:val="center"/>
          </w:tcPr>
          <w:p w:rsidR="00B17370" w:rsidRPr="00C53B6C" w:rsidRDefault="00B17370" w:rsidP="00A929DF">
            <w:pPr>
              <w:rPr>
                <w:rFonts w:ascii="Arial" w:hAnsi="Arial" w:cs="Arial"/>
                <w:sz w:val="12"/>
                <w:szCs w:val="12"/>
              </w:rPr>
            </w:pP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Гостиницы; дома, базы отдыха; рестораны; кафе, бары, а также их проектирование и  строительство</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B17370" w:rsidP="00A929DF">
            <w:pPr>
              <w:jc w:val="center"/>
              <w:rPr>
                <w:rFonts w:ascii="Arial" w:hAnsi="Arial" w:cs="Arial"/>
                <w:sz w:val="12"/>
                <w:szCs w:val="12"/>
              </w:rPr>
            </w:pPr>
            <w:r w:rsidRPr="00C53B6C">
              <w:rPr>
                <w:rFonts w:ascii="Arial" w:hAnsi="Arial" w:cs="Arial"/>
                <w:sz w:val="12"/>
                <w:szCs w:val="12"/>
              </w:rPr>
              <w:t>3,5</w:t>
            </w:r>
          </w:p>
        </w:tc>
      </w:tr>
      <w:tr w:rsidR="00B17370" w:rsidRPr="00C53B6C" w:rsidTr="007529F1">
        <w:trPr>
          <w:cantSplit/>
          <w:trHeight w:val="20"/>
        </w:trPr>
        <w:tc>
          <w:tcPr>
            <w:tcW w:w="691" w:type="pct"/>
            <w:vMerge/>
            <w:tcBorders>
              <w:left w:val="single" w:sz="6" w:space="0" w:color="auto"/>
              <w:right w:val="single" w:sz="6" w:space="0" w:color="auto"/>
            </w:tcBorders>
            <w:shd w:val="clear" w:color="auto" w:fill="auto"/>
            <w:vAlign w:val="center"/>
          </w:tcPr>
          <w:p w:rsidR="00B17370" w:rsidRPr="00C53B6C" w:rsidRDefault="00B17370" w:rsidP="00A929DF">
            <w:pPr>
              <w:rPr>
                <w:rFonts w:ascii="Arial" w:hAnsi="Arial" w:cs="Arial"/>
                <w:sz w:val="12"/>
                <w:szCs w:val="12"/>
              </w:rPr>
            </w:pP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jc w:val="both"/>
              <w:rPr>
                <w:rFonts w:ascii="Arial" w:hAnsi="Arial" w:cs="Arial"/>
                <w:sz w:val="12"/>
                <w:szCs w:val="12"/>
              </w:rPr>
            </w:pPr>
            <w:r w:rsidRPr="00C53B6C">
              <w:rPr>
                <w:rFonts w:ascii="Arial" w:hAnsi="Arial" w:cs="Arial"/>
                <w:sz w:val="12"/>
                <w:szCs w:val="12"/>
              </w:rPr>
              <w:t>Объекты промышленности, электроэнергетики, производства товаров народного потребления, а также их проектирование и строительство (кроме линейных объектов и связанных с ними объектов)</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B17370" w:rsidP="00A929DF">
            <w:pPr>
              <w:jc w:val="center"/>
              <w:rPr>
                <w:rFonts w:ascii="Arial" w:hAnsi="Arial" w:cs="Arial"/>
                <w:sz w:val="12"/>
                <w:szCs w:val="12"/>
              </w:rPr>
            </w:pPr>
            <w:r w:rsidRPr="00C53B6C">
              <w:rPr>
                <w:rFonts w:ascii="Arial" w:hAnsi="Arial" w:cs="Arial"/>
                <w:sz w:val="12"/>
                <w:szCs w:val="12"/>
              </w:rPr>
              <w:t>1,5</w:t>
            </w:r>
          </w:p>
        </w:tc>
      </w:tr>
      <w:tr w:rsidR="00B17370" w:rsidRPr="00C53B6C" w:rsidTr="007529F1">
        <w:trPr>
          <w:cantSplit/>
          <w:trHeight w:val="20"/>
        </w:trPr>
        <w:tc>
          <w:tcPr>
            <w:tcW w:w="691" w:type="pct"/>
            <w:vMerge/>
            <w:tcBorders>
              <w:left w:val="single" w:sz="6" w:space="0" w:color="auto"/>
              <w:right w:val="single" w:sz="6" w:space="0" w:color="auto"/>
            </w:tcBorders>
            <w:shd w:val="clear" w:color="auto" w:fill="auto"/>
            <w:vAlign w:val="center"/>
          </w:tcPr>
          <w:p w:rsidR="00B17370" w:rsidRPr="00C53B6C" w:rsidRDefault="00B17370" w:rsidP="00A929DF">
            <w:pPr>
              <w:rPr>
                <w:rFonts w:ascii="Arial" w:hAnsi="Arial" w:cs="Arial"/>
                <w:sz w:val="12"/>
                <w:szCs w:val="12"/>
              </w:rPr>
            </w:pP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jc w:val="both"/>
              <w:rPr>
                <w:rFonts w:ascii="Arial" w:hAnsi="Arial" w:cs="Arial"/>
                <w:sz w:val="12"/>
                <w:szCs w:val="12"/>
              </w:rPr>
            </w:pPr>
            <w:r w:rsidRPr="00C53B6C">
              <w:rPr>
                <w:rFonts w:ascii="Arial" w:hAnsi="Arial" w:cs="Arial"/>
                <w:sz w:val="12"/>
                <w:szCs w:val="12"/>
              </w:rPr>
              <w:t>Прочие нежилые объекты, кроме объектов с указанными видами функционального использования земельных участков, а также их проектирование и строительство</w:t>
            </w:r>
          </w:p>
          <w:p w:rsidR="00B17370" w:rsidRPr="00C53B6C" w:rsidRDefault="00B17370" w:rsidP="00A929DF">
            <w:pPr>
              <w:jc w:val="both"/>
              <w:rPr>
                <w:rFonts w:ascii="Arial" w:hAnsi="Arial" w:cs="Arial"/>
                <w:sz w:val="12"/>
                <w:szCs w:val="12"/>
              </w:rPr>
            </w:pPr>
            <w:r w:rsidRPr="00C53B6C">
              <w:rPr>
                <w:rFonts w:ascii="Arial" w:hAnsi="Arial" w:cs="Arial"/>
                <w:sz w:val="12"/>
                <w:szCs w:val="12"/>
              </w:rPr>
              <w:t>г.Валдай;</w:t>
            </w:r>
          </w:p>
          <w:p w:rsidR="00B17370" w:rsidRPr="00C53B6C" w:rsidRDefault="00B17370" w:rsidP="00A929DF">
            <w:pPr>
              <w:jc w:val="both"/>
              <w:rPr>
                <w:rFonts w:ascii="Arial" w:hAnsi="Arial" w:cs="Arial"/>
                <w:sz w:val="12"/>
                <w:szCs w:val="12"/>
              </w:rPr>
            </w:pPr>
            <w:r w:rsidRPr="00C53B6C">
              <w:rPr>
                <w:rFonts w:ascii="Arial" w:hAnsi="Arial" w:cs="Arial"/>
                <w:sz w:val="12"/>
                <w:szCs w:val="12"/>
              </w:rPr>
              <w:t>с.Зимогорье</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B17370" w:rsidP="00A929DF">
            <w:pPr>
              <w:jc w:val="center"/>
              <w:rPr>
                <w:rFonts w:ascii="Arial" w:hAnsi="Arial" w:cs="Arial"/>
                <w:sz w:val="12"/>
                <w:szCs w:val="12"/>
              </w:rPr>
            </w:pPr>
          </w:p>
          <w:p w:rsidR="00B17370" w:rsidRPr="00C53B6C" w:rsidRDefault="00B17370" w:rsidP="00A929DF">
            <w:pPr>
              <w:jc w:val="center"/>
              <w:rPr>
                <w:rFonts w:ascii="Arial" w:hAnsi="Arial" w:cs="Arial"/>
                <w:sz w:val="12"/>
                <w:szCs w:val="12"/>
              </w:rPr>
            </w:pPr>
          </w:p>
          <w:p w:rsidR="00B17370" w:rsidRPr="00C53B6C" w:rsidRDefault="00B17370" w:rsidP="00A929DF">
            <w:pPr>
              <w:jc w:val="center"/>
              <w:rPr>
                <w:rFonts w:ascii="Arial" w:hAnsi="Arial" w:cs="Arial"/>
                <w:sz w:val="12"/>
                <w:szCs w:val="12"/>
              </w:rPr>
            </w:pPr>
            <w:r w:rsidRPr="00C53B6C">
              <w:rPr>
                <w:rFonts w:ascii="Arial" w:hAnsi="Arial" w:cs="Arial"/>
                <w:sz w:val="12"/>
                <w:szCs w:val="12"/>
              </w:rPr>
              <w:t>1,5</w:t>
            </w:r>
          </w:p>
          <w:p w:rsidR="00B17370" w:rsidRPr="00C53B6C" w:rsidRDefault="00B17370" w:rsidP="00A929DF">
            <w:pPr>
              <w:jc w:val="center"/>
              <w:rPr>
                <w:rFonts w:ascii="Arial" w:hAnsi="Arial" w:cs="Arial"/>
                <w:sz w:val="12"/>
                <w:szCs w:val="12"/>
              </w:rPr>
            </w:pPr>
            <w:r w:rsidRPr="00C53B6C">
              <w:rPr>
                <w:rFonts w:ascii="Arial" w:hAnsi="Arial" w:cs="Arial"/>
                <w:sz w:val="12"/>
                <w:szCs w:val="12"/>
              </w:rPr>
              <w:t>5</w:t>
            </w:r>
          </w:p>
        </w:tc>
      </w:tr>
      <w:tr w:rsidR="00B17370" w:rsidRPr="00C53B6C" w:rsidTr="007529F1">
        <w:trPr>
          <w:cantSplit/>
          <w:trHeight w:val="20"/>
        </w:trPr>
        <w:tc>
          <w:tcPr>
            <w:tcW w:w="691" w:type="pct"/>
            <w:vMerge/>
            <w:tcBorders>
              <w:left w:val="single" w:sz="6" w:space="0" w:color="auto"/>
              <w:right w:val="single" w:sz="6" w:space="0" w:color="auto"/>
            </w:tcBorders>
            <w:shd w:val="clear" w:color="auto" w:fill="auto"/>
            <w:vAlign w:val="center"/>
          </w:tcPr>
          <w:p w:rsidR="00B17370" w:rsidRPr="00C53B6C" w:rsidRDefault="00B17370" w:rsidP="00A929DF">
            <w:pPr>
              <w:rPr>
                <w:rFonts w:ascii="Arial" w:hAnsi="Arial" w:cs="Arial"/>
                <w:sz w:val="12"/>
                <w:szCs w:val="12"/>
              </w:rPr>
            </w:pP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autoSpaceDE w:val="0"/>
              <w:autoSpaceDN w:val="0"/>
              <w:adjustRightInd w:val="0"/>
              <w:rPr>
                <w:rFonts w:ascii="Arial" w:hAnsi="Arial" w:cs="Arial"/>
                <w:sz w:val="12"/>
                <w:szCs w:val="12"/>
              </w:rPr>
            </w:pPr>
            <w:r w:rsidRPr="00C53B6C">
              <w:rPr>
                <w:rFonts w:ascii="Arial" w:hAnsi="Arial" w:cs="Arial"/>
                <w:sz w:val="12"/>
                <w:szCs w:val="12"/>
              </w:rPr>
              <w:t xml:space="preserve">Земельные участки, занятые объектами связи, а также их проектирование и строительство (кроме линейных объектов и связанных с ними объектов) </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B17370" w:rsidP="00A929DF">
            <w:pPr>
              <w:jc w:val="center"/>
              <w:rPr>
                <w:rFonts w:ascii="Arial" w:hAnsi="Arial" w:cs="Arial"/>
                <w:sz w:val="12"/>
                <w:szCs w:val="12"/>
              </w:rPr>
            </w:pPr>
            <w:r w:rsidRPr="00C53B6C">
              <w:rPr>
                <w:rFonts w:ascii="Arial" w:hAnsi="Arial" w:cs="Arial"/>
                <w:sz w:val="12"/>
                <w:szCs w:val="12"/>
              </w:rPr>
              <w:t>600</w:t>
            </w:r>
          </w:p>
        </w:tc>
      </w:tr>
      <w:tr w:rsidR="00B17370" w:rsidRPr="00C53B6C" w:rsidTr="007529F1">
        <w:trPr>
          <w:cantSplit/>
          <w:trHeight w:val="20"/>
        </w:trPr>
        <w:tc>
          <w:tcPr>
            <w:tcW w:w="691" w:type="pct"/>
            <w:vMerge/>
            <w:tcBorders>
              <w:left w:val="single" w:sz="6" w:space="0" w:color="auto"/>
              <w:right w:val="single" w:sz="6" w:space="0" w:color="auto"/>
            </w:tcBorders>
            <w:shd w:val="clear" w:color="auto" w:fill="auto"/>
            <w:vAlign w:val="center"/>
          </w:tcPr>
          <w:p w:rsidR="00B17370" w:rsidRPr="00C53B6C" w:rsidRDefault="00B17370" w:rsidP="00A929DF">
            <w:pPr>
              <w:rPr>
                <w:rFonts w:ascii="Arial" w:hAnsi="Arial" w:cs="Arial"/>
                <w:sz w:val="12"/>
                <w:szCs w:val="12"/>
              </w:rPr>
            </w:pP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Земельные участки, занятые объектами жилищно-коммунального хозяйства, типографий (кроме линейных объектов и связанных с ними объектов):</w:t>
            </w:r>
          </w:p>
          <w:p w:rsidR="00B17370" w:rsidRPr="00C53B6C" w:rsidRDefault="00B17370" w:rsidP="00A929DF">
            <w:pPr>
              <w:jc w:val="both"/>
              <w:rPr>
                <w:rFonts w:ascii="Arial" w:hAnsi="Arial" w:cs="Arial"/>
                <w:sz w:val="12"/>
                <w:szCs w:val="12"/>
              </w:rPr>
            </w:pPr>
            <w:r w:rsidRPr="00C53B6C">
              <w:rPr>
                <w:rFonts w:ascii="Arial" w:hAnsi="Arial" w:cs="Arial"/>
                <w:sz w:val="12"/>
                <w:szCs w:val="12"/>
              </w:rPr>
              <w:t>под объектами банно-прачечного хозяйства, типографий</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B17370" w:rsidP="00A929DF">
            <w:pPr>
              <w:jc w:val="center"/>
              <w:rPr>
                <w:rFonts w:ascii="Arial" w:hAnsi="Arial" w:cs="Arial"/>
                <w:sz w:val="12"/>
                <w:szCs w:val="12"/>
              </w:rPr>
            </w:pPr>
            <w:r w:rsidRPr="00C53B6C">
              <w:rPr>
                <w:rFonts w:ascii="Arial" w:hAnsi="Arial" w:cs="Arial"/>
                <w:sz w:val="12"/>
                <w:szCs w:val="12"/>
              </w:rPr>
              <w:t>0,1</w:t>
            </w:r>
          </w:p>
        </w:tc>
      </w:tr>
      <w:tr w:rsidR="00B17370" w:rsidRPr="00C53B6C" w:rsidTr="007529F1">
        <w:trPr>
          <w:cantSplit/>
          <w:trHeight w:val="20"/>
        </w:trPr>
        <w:tc>
          <w:tcPr>
            <w:tcW w:w="691" w:type="pct"/>
            <w:vMerge/>
            <w:tcBorders>
              <w:left w:val="single" w:sz="6" w:space="0" w:color="auto"/>
              <w:right w:val="single" w:sz="6" w:space="0" w:color="auto"/>
            </w:tcBorders>
            <w:shd w:val="clear" w:color="auto" w:fill="auto"/>
            <w:vAlign w:val="center"/>
          </w:tcPr>
          <w:p w:rsidR="00B17370" w:rsidRPr="00C53B6C" w:rsidRDefault="00B17370" w:rsidP="00A929DF">
            <w:pPr>
              <w:rPr>
                <w:rFonts w:ascii="Arial" w:hAnsi="Arial" w:cs="Arial"/>
                <w:sz w:val="12"/>
                <w:szCs w:val="12"/>
              </w:rPr>
            </w:pP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Иное функциональное использование земельных участков для всех категорий арендаторов</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B17370" w:rsidP="00A929DF">
            <w:pPr>
              <w:jc w:val="center"/>
              <w:rPr>
                <w:rFonts w:ascii="Arial" w:hAnsi="Arial" w:cs="Arial"/>
                <w:sz w:val="12"/>
                <w:szCs w:val="12"/>
              </w:rPr>
            </w:pPr>
            <w:r w:rsidRPr="00C53B6C">
              <w:rPr>
                <w:rFonts w:ascii="Arial" w:hAnsi="Arial" w:cs="Arial"/>
                <w:sz w:val="12"/>
                <w:szCs w:val="12"/>
              </w:rPr>
              <w:t>1,5</w:t>
            </w:r>
          </w:p>
        </w:tc>
      </w:tr>
      <w:tr w:rsidR="00B17370" w:rsidRPr="00C53B6C" w:rsidTr="007529F1">
        <w:trPr>
          <w:cantSplit/>
          <w:trHeight w:val="20"/>
        </w:trPr>
        <w:tc>
          <w:tcPr>
            <w:tcW w:w="691" w:type="pct"/>
            <w:vMerge/>
            <w:tcBorders>
              <w:left w:val="single" w:sz="6" w:space="0" w:color="auto"/>
              <w:bottom w:val="single" w:sz="6" w:space="0" w:color="auto"/>
              <w:right w:val="single" w:sz="6" w:space="0" w:color="auto"/>
            </w:tcBorders>
            <w:shd w:val="clear" w:color="auto" w:fill="auto"/>
            <w:vAlign w:val="center"/>
          </w:tcPr>
          <w:p w:rsidR="00B17370" w:rsidRPr="00C53B6C" w:rsidRDefault="00B17370" w:rsidP="00A929DF">
            <w:pPr>
              <w:rPr>
                <w:rFonts w:ascii="Arial" w:hAnsi="Arial" w:cs="Arial"/>
                <w:sz w:val="12"/>
                <w:szCs w:val="12"/>
              </w:rPr>
            </w:pPr>
          </w:p>
        </w:tc>
        <w:tc>
          <w:tcPr>
            <w:tcW w:w="3326" w:type="pct"/>
            <w:tcBorders>
              <w:top w:val="single" w:sz="6" w:space="0" w:color="auto"/>
              <w:left w:val="single" w:sz="6" w:space="0" w:color="auto"/>
              <w:bottom w:val="single" w:sz="6" w:space="0" w:color="auto"/>
              <w:right w:val="single" w:sz="6"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Земельные участки для научно-производственной деятельности, обеспечения научной деятельности</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B17370" w:rsidRPr="00C53B6C" w:rsidRDefault="00B17370" w:rsidP="00A929DF">
            <w:pPr>
              <w:jc w:val="center"/>
              <w:rPr>
                <w:rFonts w:ascii="Arial" w:hAnsi="Arial" w:cs="Arial"/>
                <w:sz w:val="12"/>
                <w:szCs w:val="12"/>
              </w:rPr>
            </w:pPr>
            <w:r w:rsidRPr="00C53B6C">
              <w:rPr>
                <w:rFonts w:ascii="Arial" w:hAnsi="Arial" w:cs="Arial"/>
                <w:sz w:val="12"/>
                <w:szCs w:val="12"/>
              </w:rPr>
              <w:t>0,001</w:t>
            </w:r>
          </w:p>
        </w:tc>
      </w:tr>
      <w:tr w:rsidR="00B17370" w:rsidRPr="00C53B6C" w:rsidTr="007529F1">
        <w:trPr>
          <w:cantSplit/>
          <w:trHeight w:val="20"/>
        </w:trPr>
        <w:tc>
          <w:tcPr>
            <w:tcW w:w="691" w:type="pct"/>
            <w:tcBorders>
              <w:top w:val="single" w:sz="6" w:space="0" w:color="auto"/>
              <w:left w:val="single" w:sz="6" w:space="0" w:color="auto"/>
              <w:bottom w:val="single" w:sz="4" w:space="0" w:color="auto"/>
              <w:right w:val="single" w:sz="4"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2. Земли вне населённых пунктов</w:t>
            </w:r>
          </w:p>
        </w:tc>
        <w:tc>
          <w:tcPr>
            <w:tcW w:w="3326" w:type="pct"/>
            <w:tcBorders>
              <w:top w:val="single" w:sz="4" w:space="0" w:color="auto"/>
              <w:left w:val="single" w:sz="4" w:space="0" w:color="auto"/>
              <w:bottom w:val="single" w:sz="4" w:space="0" w:color="auto"/>
              <w:right w:val="single" w:sz="4" w:space="0" w:color="auto"/>
            </w:tcBorders>
            <w:shd w:val="clear" w:color="auto" w:fill="auto"/>
          </w:tcPr>
          <w:p w:rsidR="00B17370" w:rsidRPr="00C53B6C" w:rsidRDefault="00B17370" w:rsidP="00A929DF">
            <w:pPr>
              <w:rPr>
                <w:rFonts w:ascii="Arial" w:hAnsi="Arial" w:cs="Arial"/>
                <w:sz w:val="12"/>
                <w:szCs w:val="12"/>
              </w:rPr>
            </w:pPr>
            <w:r w:rsidRPr="00C53B6C">
              <w:rPr>
                <w:rFonts w:ascii="Arial" w:hAnsi="Arial" w:cs="Arial"/>
                <w:sz w:val="12"/>
                <w:szCs w:val="12"/>
              </w:rPr>
              <w:t>Земельные участки, занятые объектами для складирования, изоляции и обезвреживания ТБО</w:t>
            </w:r>
          </w:p>
        </w:tc>
        <w:tc>
          <w:tcPr>
            <w:tcW w:w="984" w:type="pct"/>
            <w:tcBorders>
              <w:top w:val="single" w:sz="6" w:space="0" w:color="auto"/>
              <w:left w:val="single" w:sz="4" w:space="0" w:color="auto"/>
              <w:bottom w:val="single" w:sz="6" w:space="0" w:color="auto"/>
              <w:right w:val="single" w:sz="6" w:space="0" w:color="auto"/>
            </w:tcBorders>
            <w:shd w:val="clear" w:color="auto" w:fill="auto"/>
            <w:vAlign w:val="center"/>
          </w:tcPr>
          <w:p w:rsidR="00B17370" w:rsidRPr="00C53B6C" w:rsidRDefault="00B17370" w:rsidP="00A929DF">
            <w:pPr>
              <w:jc w:val="center"/>
              <w:rPr>
                <w:rFonts w:ascii="Arial" w:hAnsi="Arial" w:cs="Arial"/>
                <w:sz w:val="12"/>
                <w:szCs w:val="12"/>
              </w:rPr>
            </w:pPr>
            <w:r w:rsidRPr="00C53B6C">
              <w:rPr>
                <w:rFonts w:ascii="Arial" w:hAnsi="Arial" w:cs="Arial"/>
                <w:sz w:val="12"/>
                <w:szCs w:val="12"/>
              </w:rPr>
              <w:t>2,5</w:t>
            </w:r>
          </w:p>
        </w:tc>
      </w:tr>
    </w:tbl>
    <w:p w:rsidR="00B17370" w:rsidRPr="00C53B6C" w:rsidRDefault="00B17370" w:rsidP="00C53B6C">
      <w:pPr>
        <w:shd w:val="clear" w:color="auto" w:fill="FFFFFF"/>
        <w:suppressAutoHyphens/>
        <w:jc w:val="center"/>
        <w:rPr>
          <w:rFonts w:ascii="Arial" w:hAnsi="Arial" w:cs="Arial"/>
          <w:b/>
          <w:sz w:val="16"/>
          <w:szCs w:val="16"/>
        </w:rPr>
      </w:pPr>
    </w:p>
    <w:p w:rsidR="00DC395D" w:rsidRPr="00DC395D" w:rsidRDefault="00DC395D" w:rsidP="00DC395D">
      <w:pPr>
        <w:pStyle w:val="20"/>
        <w:rPr>
          <w:rFonts w:ascii="Arial" w:hAnsi="Arial" w:cs="Arial"/>
          <w:color w:val="000000"/>
          <w:sz w:val="16"/>
          <w:szCs w:val="16"/>
        </w:rPr>
      </w:pPr>
      <w:r w:rsidRPr="00DC395D">
        <w:rPr>
          <w:rFonts w:ascii="Arial" w:hAnsi="Arial" w:cs="Arial"/>
          <w:color w:val="000000"/>
          <w:sz w:val="16"/>
          <w:szCs w:val="16"/>
        </w:rPr>
        <w:t>АДМИНИСТРАЦИЯ ВАЛДАЙСКОГО МУНИЦИПАЛЬНОГО РАЙОНА</w:t>
      </w:r>
    </w:p>
    <w:p w:rsidR="00DC395D" w:rsidRPr="00DC395D" w:rsidRDefault="00DC395D" w:rsidP="00DC395D">
      <w:pPr>
        <w:pStyle w:val="3"/>
        <w:rPr>
          <w:rFonts w:ascii="Arial" w:hAnsi="Arial" w:cs="Arial"/>
          <w:sz w:val="16"/>
          <w:szCs w:val="16"/>
        </w:rPr>
      </w:pPr>
      <w:r w:rsidRPr="00DC395D">
        <w:rPr>
          <w:rFonts w:ascii="Arial" w:hAnsi="Arial" w:cs="Arial"/>
          <w:sz w:val="16"/>
          <w:szCs w:val="16"/>
        </w:rPr>
        <w:t>П О С Т А Н О В Л Е Н И Е</w:t>
      </w:r>
    </w:p>
    <w:p w:rsidR="00DC395D" w:rsidRPr="00DC395D" w:rsidRDefault="00DC395D" w:rsidP="00DC395D">
      <w:pPr>
        <w:jc w:val="center"/>
        <w:rPr>
          <w:rFonts w:ascii="Arial" w:hAnsi="Arial" w:cs="Arial"/>
          <w:sz w:val="16"/>
          <w:szCs w:val="16"/>
        </w:rPr>
      </w:pPr>
      <w:r w:rsidRPr="00DC395D">
        <w:rPr>
          <w:rFonts w:ascii="Arial" w:hAnsi="Arial" w:cs="Arial"/>
          <w:sz w:val="16"/>
          <w:szCs w:val="16"/>
        </w:rPr>
        <w:t>28.11.2022 № 2356</w:t>
      </w:r>
    </w:p>
    <w:p w:rsidR="007529F1" w:rsidRDefault="00DC395D" w:rsidP="007529F1">
      <w:pPr>
        <w:tabs>
          <w:tab w:val="left" w:pos="4500"/>
        </w:tabs>
        <w:jc w:val="center"/>
        <w:rPr>
          <w:rFonts w:ascii="Arial" w:hAnsi="Arial" w:cs="Arial"/>
          <w:b/>
          <w:sz w:val="16"/>
          <w:szCs w:val="16"/>
        </w:rPr>
      </w:pPr>
      <w:r w:rsidRPr="00DC395D">
        <w:rPr>
          <w:rFonts w:ascii="Arial" w:hAnsi="Arial" w:cs="Arial"/>
          <w:b/>
          <w:sz w:val="16"/>
          <w:szCs w:val="16"/>
        </w:rPr>
        <w:t>О внесении изменений в Положение о проведении конкурса</w:t>
      </w:r>
    </w:p>
    <w:p w:rsidR="007529F1" w:rsidRDefault="00DC395D" w:rsidP="007529F1">
      <w:pPr>
        <w:tabs>
          <w:tab w:val="left" w:pos="4500"/>
        </w:tabs>
        <w:jc w:val="center"/>
        <w:rPr>
          <w:rFonts w:ascii="Arial" w:hAnsi="Arial" w:cs="Arial"/>
          <w:b/>
          <w:sz w:val="16"/>
          <w:szCs w:val="16"/>
        </w:rPr>
      </w:pPr>
      <w:r w:rsidRPr="00DC395D">
        <w:rPr>
          <w:rFonts w:ascii="Arial" w:hAnsi="Arial" w:cs="Arial"/>
          <w:b/>
          <w:sz w:val="16"/>
          <w:szCs w:val="16"/>
        </w:rPr>
        <w:t>«Лучшая благоустроенная дворовая территория</w:t>
      </w:r>
      <w:r w:rsidR="007529F1">
        <w:rPr>
          <w:rFonts w:ascii="Arial" w:hAnsi="Arial" w:cs="Arial"/>
          <w:b/>
          <w:sz w:val="16"/>
          <w:szCs w:val="16"/>
        </w:rPr>
        <w:t xml:space="preserve"> </w:t>
      </w:r>
      <w:r w:rsidRPr="00DC395D">
        <w:rPr>
          <w:rFonts w:ascii="Arial" w:hAnsi="Arial" w:cs="Arial"/>
          <w:b/>
          <w:sz w:val="16"/>
          <w:szCs w:val="16"/>
        </w:rPr>
        <w:t xml:space="preserve">многоквартирного дома </w:t>
      </w:r>
    </w:p>
    <w:p w:rsidR="00DC395D" w:rsidRPr="00DC395D" w:rsidRDefault="00DC395D" w:rsidP="007529F1">
      <w:pPr>
        <w:tabs>
          <w:tab w:val="left" w:pos="4500"/>
        </w:tabs>
        <w:jc w:val="center"/>
        <w:rPr>
          <w:rFonts w:ascii="Arial" w:hAnsi="Arial" w:cs="Arial"/>
          <w:b/>
          <w:sz w:val="16"/>
          <w:szCs w:val="16"/>
        </w:rPr>
      </w:pPr>
      <w:r w:rsidRPr="00DC395D">
        <w:rPr>
          <w:rFonts w:ascii="Arial" w:hAnsi="Arial" w:cs="Arial"/>
          <w:b/>
          <w:sz w:val="16"/>
          <w:szCs w:val="16"/>
        </w:rPr>
        <w:t>Валдайского городского поселения в 2022 году»</w:t>
      </w:r>
    </w:p>
    <w:p w:rsidR="00DC395D" w:rsidRPr="00DC395D" w:rsidRDefault="00DC395D" w:rsidP="00DC395D">
      <w:pPr>
        <w:ind w:firstLine="709"/>
        <w:jc w:val="both"/>
        <w:rPr>
          <w:rFonts w:ascii="Arial" w:hAnsi="Arial" w:cs="Arial"/>
          <w:sz w:val="4"/>
          <w:szCs w:val="4"/>
        </w:rPr>
      </w:pPr>
    </w:p>
    <w:p w:rsidR="00DC395D" w:rsidRPr="00DC395D" w:rsidRDefault="00DC395D" w:rsidP="00DC395D">
      <w:pPr>
        <w:ind w:firstLine="284"/>
        <w:jc w:val="both"/>
        <w:rPr>
          <w:rFonts w:ascii="Arial" w:hAnsi="Arial" w:cs="Arial"/>
          <w:b/>
          <w:sz w:val="16"/>
          <w:szCs w:val="16"/>
        </w:rPr>
      </w:pPr>
      <w:r w:rsidRPr="00DC395D">
        <w:rPr>
          <w:rFonts w:ascii="Arial" w:hAnsi="Arial" w:cs="Arial"/>
          <w:sz w:val="16"/>
          <w:szCs w:val="16"/>
        </w:rPr>
        <w:t xml:space="preserve">Администрация Валдайского муниципального района </w:t>
      </w:r>
      <w:r w:rsidRPr="00DC395D">
        <w:rPr>
          <w:rFonts w:ascii="Arial" w:hAnsi="Arial" w:cs="Arial"/>
          <w:b/>
          <w:sz w:val="16"/>
          <w:szCs w:val="16"/>
        </w:rPr>
        <w:t>ПОСТАНОВЛЯЕТ:</w:t>
      </w:r>
    </w:p>
    <w:p w:rsidR="00DC395D" w:rsidRPr="00DC395D" w:rsidRDefault="00DC395D" w:rsidP="00DC395D">
      <w:pPr>
        <w:ind w:firstLine="284"/>
        <w:jc w:val="both"/>
        <w:rPr>
          <w:rFonts w:ascii="Arial" w:hAnsi="Arial" w:cs="Arial"/>
          <w:sz w:val="16"/>
          <w:szCs w:val="16"/>
        </w:rPr>
      </w:pPr>
      <w:r w:rsidRPr="00DC395D">
        <w:rPr>
          <w:rFonts w:ascii="Arial" w:hAnsi="Arial" w:cs="Arial"/>
          <w:sz w:val="16"/>
          <w:szCs w:val="16"/>
        </w:rPr>
        <w:t>1. Внести изменения в Положение о проведении конкурса «Лучшая благоустроенная дворовая территория многоквартирного дома Валдайского городского поселения в 2022 году», утвержденное постановлением Администрации Валдайского муниципального района от 11.05.2022 № 824:</w:t>
      </w:r>
    </w:p>
    <w:p w:rsidR="00DC395D" w:rsidRPr="00DC395D" w:rsidRDefault="00DC395D" w:rsidP="00DC395D">
      <w:pPr>
        <w:ind w:firstLine="284"/>
        <w:jc w:val="both"/>
        <w:rPr>
          <w:rFonts w:ascii="Arial" w:hAnsi="Arial" w:cs="Arial"/>
          <w:sz w:val="16"/>
          <w:szCs w:val="16"/>
        </w:rPr>
      </w:pPr>
      <w:r w:rsidRPr="00DC395D">
        <w:rPr>
          <w:rFonts w:ascii="Arial" w:hAnsi="Arial" w:cs="Arial"/>
          <w:sz w:val="16"/>
          <w:szCs w:val="16"/>
        </w:rPr>
        <w:t>1.1. Изложить пункт 4.9. Положения в редакции:</w:t>
      </w:r>
    </w:p>
    <w:p w:rsidR="00DC395D" w:rsidRPr="00DC395D" w:rsidRDefault="00DC395D" w:rsidP="00DC395D">
      <w:pPr>
        <w:ind w:firstLine="284"/>
        <w:jc w:val="both"/>
        <w:rPr>
          <w:rFonts w:ascii="Arial" w:hAnsi="Arial" w:cs="Arial"/>
          <w:sz w:val="16"/>
          <w:szCs w:val="16"/>
        </w:rPr>
      </w:pPr>
      <w:r w:rsidRPr="00DC395D">
        <w:rPr>
          <w:rFonts w:ascii="Arial" w:hAnsi="Arial" w:cs="Arial"/>
          <w:sz w:val="16"/>
          <w:szCs w:val="16"/>
        </w:rPr>
        <w:t>«4.9. Итоги проведенного конкурса направляются не позднее 01.09.2022 в Министерство жилищно-коммунального хозяйства и топливно-энергетического комплекса Новгородской области в целях возможного выделения денежных средств на реализацию мероприятий по капитальному и (или) текущему ремонту общего имущества и (или) благоустройство придомовой территории многоквартирного дома».</w:t>
      </w:r>
    </w:p>
    <w:p w:rsidR="00DC395D" w:rsidRPr="00DC395D" w:rsidRDefault="00DC395D" w:rsidP="00DC395D">
      <w:pPr>
        <w:ind w:firstLine="284"/>
        <w:jc w:val="both"/>
        <w:rPr>
          <w:rFonts w:ascii="Arial" w:hAnsi="Arial" w:cs="Arial"/>
          <w:sz w:val="16"/>
          <w:szCs w:val="16"/>
        </w:rPr>
      </w:pPr>
      <w:r w:rsidRPr="00DC395D">
        <w:rPr>
          <w:rFonts w:ascii="Arial" w:hAnsi="Arial" w:cs="Arial"/>
          <w:sz w:val="16"/>
          <w:szCs w:val="16"/>
        </w:rPr>
        <w:t>1.2. Дополнить Положение разделом 7 следующего содержания:</w:t>
      </w:r>
    </w:p>
    <w:p w:rsidR="00DC395D" w:rsidRPr="00DC395D" w:rsidRDefault="00DC395D" w:rsidP="00DC395D">
      <w:pPr>
        <w:ind w:firstLine="284"/>
        <w:jc w:val="both"/>
        <w:rPr>
          <w:rFonts w:ascii="Arial" w:hAnsi="Arial" w:cs="Arial"/>
          <w:sz w:val="16"/>
          <w:szCs w:val="16"/>
        </w:rPr>
      </w:pPr>
      <w:r w:rsidRPr="00DC395D">
        <w:rPr>
          <w:rFonts w:ascii="Arial" w:hAnsi="Arial" w:cs="Arial"/>
          <w:sz w:val="16"/>
          <w:szCs w:val="16"/>
        </w:rPr>
        <w:t>«7. Правила предоставления и распределения средств, выделенных на реализацию мероприятий по капитальному и (или) текущему ремонту общего имущества и (или) благоустройство придомовой территории многоквартирного дома</w:t>
      </w:r>
    </w:p>
    <w:p w:rsidR="00DC395D" w:rsidRPr="00DC395D" w:rsidRDefault="00DC395D" w:rsidP="00DC395D">
      <w:pPr>
        <w:ind w:firstLine="284"/>
        <w:jc w:val="both"/>
        <w:rPr>
          <w:rFonts w:ascii="Arial" w:hAnsi="Arial" w:cs="Arial"/>
          <w:sz w:val="16"/>
          <w:szCs w:val="16"/>
        </w:rPr>
      </w:pPr>
      <w:r w:rsidRPr="00DC395D">
        <w:rPr>
          <w:rFonts w:ascii="Arial" w:hAnsi="Arial" w:cs="Arial"/>
          <w:sz w:val="16"/>
          <w:szCs w:val="16"/>
        </w:rPr>
        <w:t>7.1. В случае выделения средств на реализацию мероприятий по капитальному и (или) текущему ремонту общего имущества и (или) благоустройство придомовой территории многоквартирного дома, конкретный объем финансирования, распределяемый между победителями, определяется конкурсной комиссией.</w:t>
      </w:r>
    </w:p>
    <w:p w:rsidR="00DC395D" w:rsidRPr="00DC395D" w:rsidRDefault="00DC395D" w:rsidP="00DC395D">
      <w:pPr>
        <w:ind w:firstLine="284"/>
        <w:jc w:val="both"/>
        <w:rPr>
          <w:rFonts w:ascii="Arial" w:hAnsi="Arial" w:cs="Arial"/>
          <w:sz w:val="16"/>
          <w:szCs w:val="16"/>
        </w:rPr>
      </w:pPr>
      <w:r w:rsidRPr="00DC395D">
        <w:rPr>
          <w:rFonts w:ascii="Arial" w:hAnsi="Arial" w:cs="Arial"/>
          <w:sz w:val="16"/>
          <w:szCs w:val="16"/>
        </w:rPr>
        <w:t>7.2. По решению конкурсной комиссии между Администрацией муниципального района и победителем конкурса (лицами, уполномоченными, представлять победителей конкурса) заключается Соглашение о предоставлении субсидии на реализацию мероприятий по капитальному и (или) текущему ремонту общего имущества и (или) благоустройство придомовой территории многоквартирного дома (далее Соглашение). Соглашение заключается на бумажном носителе.</w:t>
      </w:r>
    </w:p>
    <w:p w:rsidR="00DC395D" w:rsidRPr="00DC395D" w:rsidRDefault="00DC395D" w:rsidP="00DC395D">
      <w:pPr>
        <w:ind w:firstLine="284"/>
        <w:jc w:val="both"/>
        <w:rPr>
          <w:rFonts w:ascii="Arial" w:hAnsi="Arial" w:cs="Arial"/>
          <w:sz w:val="16"/>
          <w:szCs w:val="16"/>
        </w:rPr>
      </w:pPr>
      <w:r w:rsidRPr="00DC395D">
        <w:rPr>
          <w:rFonts w:ascii="Arial" w:hAnsi="Arial" w:cs="Arial"/>
          <w:sz w:val="16"/>
          <w:szCs w:val="16"/>
        </w:rPr>
        <w:t xml:space="preserve">7.3. Соглашение заключается в срок не позднее 01 декабря 2022 года. </w:t>
      </w:r>
    </w:p>
    <w:p w:rsidR="00DC395D" w:rsidRPr="00DC395D" w:rsidRDefault="00DC395D" w:rsidP="00DC395D">
      <w:pPr>
        <w:ind w:firstLine="284"/>
        <w:jc w:val="both"/>
        <w:rPr>
          <w:rFonts w:ascii="Arial" w:hAnsi="Arial" w:cs="Arial"/>
          <w:sz w:val="16"/>
          <w:szCs w:val="16"/>
        </w:rPr>
      </w:pPr>
      <w:r w:rsidRPr="00DC395D">
        <w:rPr>
          <w:rFonts w:ascii="Arial" w:hAnsi="Arial" w:cs="Arial"/>
          <w:sz w:val="16"/>
          <w:szCs w:val="16"/>
        </w:rPr>
        <w:t>7.4. Перечисление средств осуществляется на основании заключенного Соглашения в срок не позднее 15 рабочих дней с даты заключения Соглашения после предоставления следующих документов:</w:t>
      </w:r>
    </w:p>
    <w:p w:rsidR="00DC395D" w:rsidRPr="00DC395D" w:rsidRDefault="00DC395D" w:rsidP="00DC395D">
      <w:pPr>
        <w:ind w:firstLine="284"/>
        <w:jc w:val="both"/>
        <w:rPr>
          <w:rFonts w:ascii="Arial" w:hAnsi="Arial" w:cs="Arial"/>
          <w:sz w:val="16"/>
          <w:szCs w:val="16"/>
        </w:rPr>
      </w:pPr>
      <w:r w:rsidRPr="00DC395D">
        <w:rPr>
          <w:rFonts w:ascii="Arial" w:hAnsi="Arial" w:cs="Arial"/>
          <w:sz w:val="16"/>
          <w:szCs w:val="16"/>
        </w:rPr>
        <w:t xml:space="preserve">7.4.1. Заявка на перечисление средств субсидии по форме, установленной Соглашением с указанием банковских реквизитов для перечисления средств. </w:t>
      </w:r>
    </w:p>
    <w:p w:rsidR="00DC395D" w:rsidRPr="00DC395D" w:rsidRDefault="00DC395D" w:rsidP="00DC395D">
      <w:pPr>
        <w:ind w:firstLine="284"/>
        <w:jc w:val="both"/>
        <w:rPr>
          <w:rFonts w:ascii="Arial" w:hAnsi="Arial" w:cs="Arial"/>
          <w:sz w:val="16"/>
          <w:szCs w:val="16"/>
        </w:rPr>
      </w:pPr>
      <w:r w:rsidRPr="00DC395D">
        <w:rPr>
          <w:rFonts w:ascii="Arial" w:hAnsi="Arial" w:cs="Arial"/>
          <w:sz w:val="16"/>
          <w:szCs w:val="16"/>
        </w:rPr>
        <w:t>7.4.2. Протокол общего собрания собственников многоквартирного дома, содержащего следующие решения:</w:t>
      </w:r>
    </w:p>
    <w:p w:rsidR="00DC395D" w:rsidRPr="00DC395D" w:rsidRDefault="00DC395D" w:rsidP="00DC395D">
      <w:pPr>
        <w:ind w:firstLine="284"/>
        <w:jc w:val="both"/>
        <w:rPr>
          <w:rFonts w:ascii="Arial" w:hAnsi="Arial" w:cs="Arial"/>
          <w:sz w:val="16"/>
          <w:szCs w:val="16"/>
        </w:rPr>
      </w:pPr>
      <w:r w:rsidRPr="00DC395D">
        <w:rPr>
          <w:rFonts w:ascii="Arial" w:hAnsi="Arial" w:cs="Arial"/>
          <w:sz w:val="16"/>
          <w:szCs w:val="16"/>
        </w:rPr>
        <w:t>цель расходования средств в размере выделенного финансирования (перечень работ, на которые планируется потратить средства субсидии с указанием суммы);</w:t>
      </w:r>
    </w:p>
    <w:p w:rsidR="00DC395D" w:rsidRPr="00DC395D" w:rsidRDefault="00DC395D" w:rsidP="00DC395D">
      <w:pPr>
        <w:ind w:firstLine="284"/>
        <w:jc w:val="both"/>
        <w:rPr>
          <w:rFonts w:ascii="Arial" w:hAnsi="Arial" w:cs="Arial"/>
          <w:sz w:val="16"/>
          <w:szCs w:val="16"/>
        </w:rPr>
      </w:pPr>
      <w:r w:rsidRPr="00DC395D">
        <w:rPr>
          <w:rFonts w:ascii="Arial" w:hAnsi="Arial" w:cs="Arial"/>
          <w:sz w:val="16"/>
          <w:szCs w:val="16"/>
        </w:rPr>
        <w:t>сроки выполнения работ, на которые планируется потратить средства субсидии;</w:t>
      </w:r>
    </w:p>
    <w:p w:rsidR="00DC395D" w:rsidRPr="00DC395D" w:rsidRDefault="00DC395D" w:rsidP="00DC395D">
      <w:pPr>
        <w:ind w:firstLine="284"/>
        <w:jc w:val="both"/>
        <w:rPr>
          <w:rFonts w:ascii="Arial" w:hAnsi="Arial" w:cs="Arial"/>
          <w:sz w:val="16"/>
          <w:szCs w:val="16"/>
        </w:rPr>
      </w:pPr>
      <w:r w:rsidRPr="00DC395D">
        <w:rPr>
          <w:rFonts w:ascii="Arial" w:hAnsi="Arial" w:cs="Arial"/>
          <w:sz w:val="16"/>
          <w:szCs w:val="16"/>
        </w:rPr>
        <w:t>определение представителей из числа собственников помещений многоквартирного дома, уполномоченных на осуществление контроля за ходом выполнения работ;</w:t>
      </w:r>
    </w:p>
    <w:p w:rsidR="00DC395D" w:rsidRPr="00DC395D" w:rsidRDefault="00DC395D" w:rsidP="00DC395D">
      <w:pPr>
        <w:ind w:firstLine="284"/>
        <w:jc w:val="both"/>
        <w:rPr>
          <w:rFonts w:ascii="Arial" w:hAnsi="Arial" w:cs="Arial"/>
          <w:sz w:val="16"/>
          <w:szCs w:val="16"/>
        </w:rPr>
      </w:pPr>
      <w:r w:rsidRPr="00DC395D">
        <w:rPr>
          <w:rFonts w:ascii="Arial" w:hAnsi="Arial" w:cs="Arial"/>
          <w:sz w:val="16"/>
          <w:szCs w:val="16"/>
        </w:rPr>
        <w:t>7.5. Расходование средств субсидии осуществляется не позднее 01.10.2023 года.</w:t>
      </w:r>
    </w:p>
    <w:p w:rsidR="00DC395D" w:rsidRPr="00DC395D" w:rsidRDefault="00DC395D" w:rsidP="00DC395D">
      <w:pPr>
        <w:ind w:firstLine="284"/>
        <w:jc w:val="both"/>
        <w:rPr>
          <w:rFonts w:ascii="Arial" w:hAnsi="Arial" w:cs="Arial"/>
          <w:sz w:val="16"/>
          <w:szCs w:val="16"/>
        </w:rPr>
      </w:pPr>
      <w:r w:rsidRPr="00DC395D">
        <w:rPr>
          <w:rFonts w:ascii="Arial" w:hAnsi="Arial" w:cs="Arial"/>
          <w:sz w:val="16"/>
          <w:szCs w:val="16"/>
        </w:rPr>
        <w:t>7.6. В срок не позднее 15 ноября 2023 года в Администрацию муниципального района предоставляется отчет о расходовании средств, с приложением подтверждающих документов (копии договоров, актов выполненных работ, фотографий выполненных работ (не менее 5)).».</w:t>
      </w:r>
    </w:p>
    <w:p w:rsidR="00DC395D" w:rsidRPr="00DC395D" w:rsidRDefault="00DC395D" w:rsidP="00DC395D">
      <w:pPr>
        <w:ind w:firstLine="284"/>
        <w:jc w:val="both"/>
        <w:rPr>
          <w:rFonts w:ascii="Arial" w:hAnsi="Arial" w:cs="Arial"/>
          <w:sz w:val="16"/>
          <w:szCs w:val="16"/>
        </w:rPr>
      </w:pPr>
      <w:r w:rsidRPr="00DC395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C395D" w:rsidRPr="00DC395D" w:rsidRDefault="00DC395D" w:rsidP="00DC395D">
      <w:pPr>
        <w:ind w:firstLine="709"/>
        <w:jc w:val="both"/>
        <w:rPr>
          <w:rFonts w:ascii="Arial" w:hAnsi="Arial" w:cs="Arial"/>
          <w:sz w:val="4"/>
          <w:szCs w:val="4"/>
        </w:rPr>
      </w:pPr>
    </w:p>
    <w:p w:rsidR="00DC395D" w:rsidRPr="00DC395D" w:rsidRDefault="00DC395D" w:rsidP="00DC395D">
      <w:pPr>
        <w:jc w:val="both"/>
        <w:rPr>
          <w:rFonts w:ascii="Arial" w:hAnsi="Arial" w:cs="Arial"/>
          <w:sz w:val="16"/>
          <w:szCs w:val="16"/>
        </w:rPr>
      </w:pPr>
      <w:r w:rsidRPr="00DC395D">
        <w:rPr>
          <w:rFonts w:ascii="Arial" w:hAnsi="Arial" w:cs="Arial"/>
          <w:b/>
          <w:sz w:val="16"/>
          <w:szCs w:val="16"/>
        </w:rPr>
        <w:t>Глава муниципального района</w:t>
      </w:r>
      <w:r w:rsidRPr="00DC395D">
        <w:rPr>
          <w:rFonts w:ascii="Arial" w:hAnsi="Arial" w:cs="Arial"/>
          <w:b/>
          <w:sz w:val="16"/>
          <w:szCs w:val="16"/>
        </w:rPr>
        <w:tab/>
      </w:r>
      <w:r w:rsidRPr="00DC395D">
        <w:rPr>
          <w:rFonts w:ascii="Arial" w:hAnsi="Arial" w:cs="Arial"/>
          <w:b/>
          <w:sz w:val="16"/>
          <w:szCs w:val="16"/>
        </w:rPr>
        <w:tab/>
        <w:t>Ю.В.Стадэ</w:t>
      </w:r>
    </w:p>
    <w:p w:rsidR="00DC395D" w:rsidRDefault="00DC395D" w:rsidP="0011203E">
      <w:pPr>
        <w:shd w:val="clear" w:color="auto" w:fill="FFFFFF"/>
        <w:suppressAutoHyphens/>
        <w:jc w:val="center"/>
        <w:rPr>
          <w:rFonts w:ascii="Arial" w:hAnsi="Arial" w:cs="Arial"/>
          <w:b/>
          <w:sz w:val="16"/>
          <w:szCs w:val="16"/>
        </w:rPr>
      </w:pPr>
    </w:p>
    <w:p w:rsidR="00DC395D" w:rsidRPr="00DC395D" w:rsidRDefault="00DC395D" w:rsidP="00DC395D">
      <w:pPr>
        <w:pStyle w:val="20"/>
        <w:rPr>
          <w:rFonts w:ascii="Arial" w:hAnsi="Arial" w:cs="Arial"/>
          <w:color w:val="000000"/>
          <w:sz w:val="16"/>
          <w:szCs w:val="16"/>
        </w:rPr>
      </w:pPr>
      <w:r w:rsidRPr="00DC395D">
        <w:rPr>
          <w:rFonts w:ascii="Arial" w:hAnsi="Arial" w:cs="Arial"/>
          <w:color w:val="000000"/>
          <w:sz w:val="16"/>
          <w:szCs w:val="16"/>
        </w:rPr>
        <w:t>АДМИНИСТРАЦИЯ ВАЛДАЙСКОГО МУНИЦИПАЛЬНОГО РАЙОНА</w:t>
      </w:r>
    </w:p>
    <w:p w:rsidR="00DC395D" w:rsidRPr="00DC395D" w:rsidRDefault="00DC395D" w:rsidP="00DC395D">
      <w:pPr>
        <w:pStyle w:val="3"/>
        <w:rPr>
          <w:rFonts w:ascii="Arial" w:hAnsi="Arial" w:cs="Arial"/>
          <w:sz w:val="16"/>
          <w:szCs w:val="16"/>
        </w:rPr>
      </w:pPr>
      <w:r w:rsidRPr="00DC395D">
        <w:rPr>
          <w:rFonts w:ascii="Arial" w:hAnsi="Arial" w:cs="Arial"/>
          <w:sz w:val="16"/>
          <w:szCs w:val="16"/>
        </w:rPr>
        <w:t>П О С Т А Н О В Л Е Н И Е</w:t>
      </w:r>
    </w:p>
    <w:p w:rsidR="00DC395D" w:rsidRPr="00DC395D" w:rsidRDefault="00DC395D" w:rsidP="00DC395D">
      <w:pPr>
        <w:jc w:val="center"/>
        <w:rPr>
          <w:rFonts w:ascii="Arial" w:hAnsi="Arial" w:cs="Arial"/>
          <w:sz w:val="16"/>
          <w:szCs w:val="16"/>
        </w:rPr>
      </w:pPr>
      <w:r w:rsidRPr="00DC395D">
        <w:rPr>
          <w:rFonts w:ascii="Arial" w:hAnsi="Arial" w:cs="Arial"/>
          <w:sz w:val="16"/>
          <w:szCs w:val="16"/>
        </w:rPr>
        <w:t>28.11.2022 № 2358</w:t>
      </w:r>
    </w:p>
    <w:p w:rsidR="00DC395D" w:rsidRDefault="00DC395D" w:rsidP="00DC395D">
      <w:pPr>
        <w:jc w:val="center"/>
        <w:rPr>
          <w:rFonts w:ascii="Arial" w:hAnsi="Arial" w:cs="Arial"/>
          <w:b/>
          <w:color w:val="000000"/>
          <w:sz w:val="16"/>
          <w:szCs w:val="16"/>
        </w:rPr>
      </w:pPr>
      <w:r w:rsidRPr="00DC395D">
        <w:rPr>
          <w:rFonts w:ascii="Arial" w:hAnsi="Arial" w:cs="Arial"/>
          <w:b/>
          <w:color w:val="000000"/>
          <w:sz w:val="16"/>
          <w:szCs w:val="16"/>
        </w:rPr>
        <w:t>О внесении изменений в Положение о кадровом</w:t>
      </w:r>
      <w:r>
        <w:rPr>
          <w:rFonts w:ascii="Arial" w:hAnsi="Arial" w:cs="Arial"/>
          <w:b/>
          <w:color w:val="000000"/>
          <w:sz w:val="16"/>
          <w:szCs w:val="16"/>
        </w:rPr>
        <w:t xml:space="preserve"> </w:t>
      </w:r>
      <w:r w:rsidRPr="00DC395D">
        <w:rPr>
          <w:rFonts w:ascii="Arial" w:hAnsi="Arial" w:cs="Arial"/>
          <w:b/>
          <w:color w:val="000000"/>
          <w:sz w:val="16"/>
          <w:szCs w:val="16"/>
        </w:rPr>
        <w:t>резерве для замещения вакантных должностей</w:t>
      </w:r>
      <w:r>
        <w:rPr>
          <w:rFonts w:ascii="Arial" w:hAnsi="Arial" w:cs="Arial"/>
          <w:b/>
          <w:color w:val="000000"/>
          <w:sz w:val="16"/>
          <w:szCs w:val="16"/>
        </w:rPr>
        <w:t xml:space="preserve"> </w:t>
      </w:r>
    </w:p>
    <w:p w:rsidR="00DC395D" w:rsidRPr="00DC395D" w:rsidRDefault="00DC395D" w:rsidP="00DC395D">
      <w:pPr>
        <w:jc w:val="center"/>
        <w:rPr>
          <w:rFonts w:ascii="Arial" w:hAnsi="Arial" w:cs="Arial"/>
          <w:b/>
          <w:color w:val="000000"/>
          <w:sz w:val="16"/>
          <w:szCs w:val="16"/>
        </w:rPr>
      </w:pPr>
      <w:r w:rsidRPr="00DC395D">
        <w:rPr>
          <w:rFonts w:ascii="Arial" w:hAnsi="Arial" w:cs="Arial"/>
          <w:b/>
          <w:color w:val="000000"/>
          <w:sz w:val="16"/>
          <w:szCs w:val="16"/>
        </w:rPr>
        <w:t>муниципальной службы в Администрации</w:t>
      </w:r>
      <w:r>
        <w:rPr>
          <w:rFonts w:ascii="Arial" w:hAnsi="Arial" w:cs="Arial"/>
          <w:b/>
          <w:color w:val="000000"/>
          <w:sz w:val="16"/>
          <w:szCs w:val="16"/>
        </w:rPr>
        <w:t xml:space="preserve"> </w:t>
      </w:r>
      <w:r w:rsidRPr="00DC395D">
        <w:rPr>
          <w:rFonts w:ascii="Arial" w:hAnsi="Arial" w:cs="Arial"/>
          <w:b/>
          <w:color w:val="000000"/>
          <w:sz w:val="16"/>
          <w:szCs w:val="16"/>
        </w:rPr>
        <w:t>Валдайского муниципального района</w:t>
      </w:r>
    </w:p>
    <w:p w:rsidR="00DC395D" w:rsidRPr="00DC395D" w:rsidRDefault="00DC395D" w:rsidP="00DC395D">
      <w:pPr>
        <w:jc w:val="center"/>
        <w:rPr>
          <w:rFonts w:ascii="Arial" w:hAnsi="Arial" w:cs="Arial"/>
          <w:color w:val="000000"/>
          <w:sz w:val="4"/>
          <w:szCs w:val="4"/>
        </w:rPr>
      </w:pPr>
    </w:p>
    <w:p w:rsidR="00DC395D" w:rsidRPr="00DC395D" w:rsidRDefault="00DC395D" w:rsidP="00DC395D">
      <w:pPr>
        <w:widowControl w:val="0"/>
        <w:autoSpaceDE w:val="0"/>
        <w:autoSpaceDN w:val="0"/>
        <w:adjustRightInd w:val="0"/>
        <w:ind w:firstLine="312"/>
        <w:jc w:val="both"/>
        <w:rPr>
          <w:rFonts w:ascii="Arial" w:hAnsi="Arial" w:cs="Arial"/>
          <w:sz w:val="16"/>
          <w:szCs w:val="16"/>
        </w:rPr>
      </w:pPr>
      <w:r w:rsidRPr="00DC395D">
        <w:rPr>
          <w:rFonts w:ascii="Arial" w:hAnsi="Arial" w:cs="Arial"/>
          <w:sz w:val="16"/>
          <w:szCs w:val="16"/>
        </w:rPr>
        <w:t xml:space="preserve">В соответствии с Федеральным законом от 02 марта 2007 года № 25-ФЗ «О муниципальной службе в Российской Федерации», в целях совершенствования работы по подбору и расстановке кадров, своевременного замещения вакантных должностей муниципальной службы Администрация Валдайского муниципального района </w:t>
      </w:r>
      <w:r w:rsidRPr="00DC395D">
        <w:rPr>
          <w:rFonts w:ascii="Arial" w:hAnsi="Arial" w:cs="Arial"/>
          <w:b/>
          <w:sz w:val="16"/>
          <w:szCs w:val="16"/>
        </w:rPr>
        <w:t>ПОСТАНОВЛЯЕТ:</w:t>
      </w:r>
    </w:p>
    <w:p w:rsidR="00DC395D" w:rsidRPr="00DC395D" w:rsidRDefault="00DC395D" w:rsidP="00DC395D">
      <w:pPr>
        <w:ind w:firstLine="312"/>
        <w:jc w:val="both"/>
        <w:rPr>
          <w:rFonts w:ascii="Arial" w:hAnsi="Arial" w:cs="Arial"/>
          <w:sz w:val="16"/>
          <w:szCs w:val="16"/>
        </w:rPr>
      </w:pPr>
      <w:r w:rsidRPr="00DC395D">
        <w:rPr>
          <w:rFonts w:ascii="Arial" w:hAnsi="Arial" w:cs="Arial"/>
          <w:sz w:val="16"/>
          <w:szCs w:val="16"/>
        </w:rPr>
        <w:t xml:space="preserve">1. Внести изменения в </w:t>
      </w:r>
      <w:hyperlink w:anchor="Par31" w:history="1">
        <w:r w:rsidRPr="00DC395D">
          <w:rPr>
            <w:rFonts w:ascii="Arial" w:hAnsi="Arial" w:cs="Arial"/>
            <w:sz w:val="16"/>
            <w:szCs w:val="16"/>
          </w:rPr>
          <w:t>Положение</w:t>
        </w:r>
      </w:hyperlink>
      <w:r w:rsidRPr="00DC395D">
        <w:rPr>
          <w:rFonts w:ascii="Arial" w:hAnsi="Arial" w:cs="Arial"/>
          <w:sz w:val="16"/>
          <w:szCs w:val="16"/>
        </w:rPr>
        <w:t xml:space="preserve"> о кадровом резерве для замещения вакантных должностей муниципальной службы в Администрации Валдайского муниципального района, утвержденное постановлением Администрации муниципального района от 23.06.2014 № 1154:</w:t>
      </w:r>
    </w:p>
    <w:p w:rsidR="00DC395D" w:rsidRPr="00DC395D" w:rsidRDefault="00DC395D" w:rsidP="00DC395D">
      <w:pPr>
        <w:pStyle w:val="ConsPlusNormal"/>
        <w:ind w:firstLine="312"/>
        <w:jc w:val="both"/>
        <w:rPr>
          <w:sz w:val="16"/>
          <w:szCs w:val="16"/>
        </w:rPr>
      </w:pPr>
      <w:r w:rsidRPr="00DC395D">
        <w:rPr>
          <w:sz w:val="16"/>
          <w:szCs w:val="16"/>
        </w:rPr>
        <w:t>1.1. Изложить пункт 1.4. статьи 1 в редакции: «1.4. Кадровый резерв формируется для замещения ведущих, старших и младших групп должностей муниципальной службы в Администрации Валдайского муниципального района согласно приложению 2.».</w:t>
      </w:r>
    </w:p>
    <w:p w:rsidR="00DC395D" w:rsidRPr="00DC395D" w:rsidRDefault="00DC395D" w:rsidP="00DC395D">
      <w:pPr>
        <w:widowControl w:val="0"/>
        <w:autoSpaceDE w:val="0"/>
        <w:autoSpaceDN w:val="0"/>
        <w:adjustRightInd w:val="0"/>
        <w:ind w:firstLine="312"/>
        <w:jc w:val="both"/>
        <w:rPr>
          <w:rFonts w:ascii="Arial" w:hAnsi="Arial" w:cs="Arial"/>
          <w:sz w:val="16"/>
          <w:szCs w:val="16"/>
        </w:rPr>
      </w:pPr>
      <w:r w:rsidRPr="00DC395D">
        <w:rPr>
          <w:rFonts w:ascii="Arial" w:hAnsi="Arial" w:cs="Arial"/>
          <w:sz w:val="16"/>
          <w:szCs w:val="16"/>
        </w:rPr>
        <w:t>1.2. Изложить пункт 2.2. статьи 2 в редакции: «2.2. Включение в кадровый резерв производится из числа:</w:t>
      </w:r>
    </w:p>
    <w:p w:rsidR="00DC395D" w:rsidRPr="00DC395D" w:rsidRDefault="00DC395D" w:rsidP="00DC395D">
      <w:pPr>
        <w:widowControl w:val="0"/>
        <w:autoSpaceDE w:val="0"/>
        <w:autoSpaceDN w:val="0"/>
        <w:adjustRightInd w:val="0"/>
        <w:ind w:firstLine="312"/>
        <w:jc w:val="both"/>
        <w:rPr>
          <w:rStyle w:val="markedcontent"/>
          <w:rFonts w:ascii="Arial" w:hAnsi="Arial" w:cs="Arial"/>
          <w:sz w:val="16"/>
          <w:szCs w:val="16"/>
        </w:rPr>
      </w:pPr>
      <w:r w:rsidRPr="00DC395D">
        <w:rPr>
          <w:rStyle w:val="markedcontent"/>
          <w:rFonts w:ascii="Arial" w:hAnsi="Arial" w:cs="Arial"/>
          <w:sz w:val="16"/>
          <w:szCs w:val="16"/>
        </w:rPr>
        <w:t>1) муниципального служащего, служащего, гражданина – по результатам конкурса на</w:t>
      </w:r>
      <w:r w:rsidRPr="00DC395D">
        <w:rPr>
          <w:rFonts w:ascii="Arial" w:hAnsi="Arial" w:cs="Arial"/>
          <w:sz w:val="16"/>
          <w:szCs w:val="16"/>
        </w:rPr>
        <w:t xml:space="preserve"> </w:t>
      </w:r>
      <w:r w:rsidRPr="00DC395D">
        <w:rPr>
          <w:rStyle w:val="markedcontent"/>
          <w:rFonts w:ascii="Arial" w:hAnsi="Arial" w:cs="Arial"/>
          <w:sz w:val="16"/>
          <w:szCs w:val="16"/>
        </w:rPr>
        <w:t>включение кандидатов в кадровый резерв для замещения вакантных должностей</w:t>
      </w:r>
      <w:r w:rsidRPr="00DC395D">
        <w:rPr>
          <w:rFonts w:ascii="Arial" w:hAnsi="Arial" w:cs="Arial"/>
          <w:sz w:val="16"/>
          <w:szCs w:val="16"/>
        </w:rPr>
        <w:t xml:space="preserve"> </w:t>
      </w:r>
      <w:r w:rsidRPr="00DC395D">
        <w:rPr>
          <w:rStyle w:val="markedcontent"/>
          <w:rFonts w:ascii="Arial" w:hAnsi="Arial" w:cs="Arial"/>
          <w:sz w:val="16"/>
          <w:szCs w:val="16"/>
        </w:rPr>
        <w:t>муниципальной службы в Администрации муниципального района;</w:t>
      </w:r>
    </w:p>
    <w:p w:rsidR="00DC395D" w:rsidRPr="00DC395D" w:rsidRDefault="00DC395D" w:rsidP="00DC395D">
      <w:pPr>
        <w:widowControl w:val="0"/>
        <w:autoSpaceDE w:val="0"/>
        <w:autoSpaceDN w:val="0"/>
        <w:adjustRightInd w:val="0"/>
        <w:ind w:firstLine="312"/>
        <w:jc w:val="both"/>
        <w:rPr>
          <w:rStyle w:val="markedcontent"/>
          <w:rFonts w:ascii="Arial" w:hAnsi="Arial" w:cs="Arial"/>
          <w:sz w:val="16"/>
          <w:szCs w:val="16"/>
        </w:rPr>
      </w:pPr>
      <w:r w:rsidRPr="00DC395D">
        <w:rPr>
          <w:rStyle w:val="markedcontent"/>
          <w:rFonts w:ascii="Arial" w:hAnsi="Arial" w:cs="Arial"/>
          <w:sz w:val="16"/>
          <w:szCs w:val="16"/>
        </w:rPr>
        <w:t xml:space="preserve">2) муниципального служащего, служащего, гражданина – по результатам конкурса на замещение должности муниципальной службы в Администрации Валдайского муниципального района с согласия указанных лиц; </w:t>
      </w:r>
    </w:p>
    <w:p w:rsidR="00DC395D" w:rsidRPr="00DC395D" w:rsidRDefault="00DC395D" w:rsidP="00DC395D">
      <w:pPr>
        <w:widowControl w:val="0"/>
        <w:autoSpaceDE w:val="0"/>
        <w:autoSpaceDN w:val="0"/>
        <w:adjustRightInd w:val="0"/>
        <w:ind w:firstLine="312"/>
        <w:jc w:val="both"/>
        <w:rPr>
          <w:rStyle w:val="markedcontent"/>
          <w:rFonts w:ascii="Arial" w:hAnsi="Arial" w:cs="Arial"/>
          <w:sz w:val="16"/>
          <w:szCs w:val="16"/>
        </w:rPr>
      </w:pPr>
      <w:r w:rsidRPr="00DC395D">
        <w:rPr>
          <w:rStyle w:val="markedcontent"/>
          <w:rFonts w:ascii="Arial" w:hAnsi="Arial" w:cs="Arial"/>
          <w:sz w:val="16"/>
          <w:szCs w:val="16"/>
        </w:rPr>
        <w:t>3) муниципального служащего, уволенного с муниципальной службы в связи с сокращением должностей муниципальной службы в соответствии с пунктом 2 части 1 статьи 81 Трудового кодекса Российской Федерации – по решению представителя нанимателя с согласия указанного муниципального служащего.</w:t>
      </w:r>
    </w:p>
    <w:p w:rsidR="00DC395D" w:rsidRPr="00DC395D" w:rsidRDefault="00DC395D" w:rsidP="00DC395D">
      <w:pPr>
        <w:widowControl w:val="0"/>
        <w:autoSpaceDE w:val="0"/>
        <w:autoSpaceDN w:val="0"/>
        <w:adjustRightInd w:val="0"/>
        <w:ind w:firstLine="312"/>
        <w:jc w:val="both"/>
        <w:rPr>
          <w:rFonts w:ascii="Arial" w:hAnsi="Arial" w:cs="Arial"/>
          <w:sz w:val="16"/>
          <w:szCs w:val="16"/>
        </w:rPr>
      </w:pPr>
      <w:r w:rsidRPr="00DC395D">
        <w:rPr>
          <w:rStyle w:val="markedcontent"/>
          <w:rFonts w:ascii="Arial" w:hAnsi="Arial" w:cs="Arial"/>
          <w:sz w:val="16"/>
          <w:szCs w:val="16"/>
        </w:rPr>
        <w:t>Включение в кадровый резерв в соответствии с подпунктом 3 настоящего пункта производится для замещения должностей муниципальной службы той же группы должностей муниципальной службы, к которой относится последняя замещаемая муниципальным служащим должность муниципальной службы.».</w:t>
      </w:r>
    </w:p>
    <w:p w:rsidR="00DC395D" w:rsidRPr="00DC395D" w:rsidRDefault="00DC395D" w:rsidP="00DC395D">
      <w:pPr>
        <w:ind w:firstLine="312"/>
        <w:jc w:val="both"/>
        <w:rPr>
          <w:rFonts w:ascii="Arial" w:hAnsi="Arial" w:cs="Arial"/>
          <w:color w:val="000000"/>
          <w:sz w:val="16"/>
          <w:szCs w:val="16"/>
        </w:rPr>
      </w:pPr>
      <w:r w:rsidRPr="00DC395D">
        <w:rPr>
          <w:rFonts w:ascii="Arial" w:hAnsi="Arial" w:cs="Arial"/>
          <w:color w:val="000000"/>
          <w:sz w:val="16"/>
          <w:szCs w:val="16"/>
        </w:rPr>
        <w:t>1.3. Заменить в пункте 3.3. статьи 3 слова «…5 лет…» словами «…3 года…».</w:t>
      </w:r>
    </w:p>
    <w:p w:rsidR="00DC395D" w:rsidRPr="00DC395D" w:rsidRDefault="00DC395D" w:rsidP="00DC395D">
      <w:pPr>
        <w:ind w:firstLine="312"/>
        <w:jc w:val="both"/>
        <w:rPr>
          <w:rFonts w:ascii="Arial" w:hAnsi="Arial" w:cs="Arial"/>
          <w:color w:val="000000"/>
          <w:sz w:val="16"/>
          <w:szCs w:val="16"/>
        </w:rPr>
      </w:pPr>
      <w:r w:rsidRPr="00DC395D">
        <w:rPr>
          <w:rFonts w:ascii="Arial" w:hAnsi="Arial" w:cs="Arial"/>
          <w:color w:val="000000"/>
          <w:sz w:val="16"/>
          <w:szCs w:val="16"/>
        </w:rPr>
        <w:t>1.4. Изложить Приложение 1 в прилагаемой редакции (приложение).</w:t>
      </w:r>
    </w:p>
    <w:p w:rsidR="00DC395D" w:rsidRPr="00DC395D" w:rsidRDefault="00DC395D" w:rsidP="00DC395D">
      <w:pPr>
        <w:ind w:firstLine="312"/>
        <w:jc w:val="both"/>
        <w:rPr>
          <w:rFonts w:ascii="Arial" w:hAnsi="Arial" w:cs="Arial"/>
          <w:color w:val="000000"/>
          <w:sz w:val="16"/>
          <w:szCs w:val="16"/>
        </w:rPr>
      </w:pPr>
      <w:r w:rsidRPr="00DC395D">
        <w:rPr>
          <w:rFonts w:ascii="Arial" w:hAnsi="Arial" w:cs="Arial"/>
          <w:color w:val="000000"/>
          <w:sz w:val="16"/>
          <w:szCs w:val="16"/>
        </w:rPr>
        <w:t>1.4.Дополнить Положение приложением 2 в редакции:</w:t>
      </w:r>
    </w:p>
    <w:p w:rsidR="00DC395D" w:rsidRPr="00DC395D" w:rsidRDefault="00DC395D" w:rsidP="00DC395D">
      <w:pPr>
        <w:ind w:firstLine="312"/>
        <w:jc w:val="both"/>
        <w:rPr>
          <w:rFonts w:ascii="Arial" w:hAnsi="Arial" w:cs="Arial"/>
          <w:color w:val="000000"/>
          <w:sz w:val="16"/>
          <w:szCs w:val="16"/>
        </w:rPr>
      </w:pPr>
      <w:r w:rsidRPr="00DC395D">
        <w:rPr>
          <w:rFonts w:ascii="Arial" w:hAnsi="Arial" w:cs="Arial"/>
          <w:color w:val="000000"/>
          <w:sz w:val="16"/>
          <w:szCs w:val="16"/>
        </w:rPr>
        <w:t>«</w:t>
      </w:r>
    </w:p>
    <w:p w:rsidR="00DC395D" w:rsidRPr="00DC395D" w:rsidRDefault="00DC395D" w:rsidP="00B8467F">
      <w:pPr>
        <w:tabs>
          <w:tab w:val="left" w:pos="3075"/>
        </w:tabs>
        <w:ind w:left="8108"/>
        <w:jc w:val="center"/>
        <w:rPr>
          <w:rFonts w:ascii="Arial" w:hAnsi="Arial" w:cs="Arial"/>
          <w:sz w:val="12"/>
          <w:szCs w:val="12"/>
        </w:rPr>
      </w:pPr>
      <w:r w:rsidRPr="00DC395D">
        <w:rPr>
          <w:rFonts w:ascii="Arial" w:hAnsi="Arial" w:cs="Arial"/>
          <w:sz w:val="12"/>
          <w:szCs w:val="12"/>
        </w:rPr>
        <w:t>Приложение 2</w:t>
      </w:r>
    </w:p>
    <w:p w:rsidR="00DC395D" w:rsidRPr="00DC395D" w:rsidRDefault="00DC395D" w:rsidP="00B8467F">
      <w:pPr>
        <w:tabs>
          <w:tab w:val="left" w:pos="3075"/>
        </w:tabs>
        <w:ind w:left="8108"/>
        <w:jc w:val="center"/>
        <w:rPr>
          <w:rFonts w:ascii="Arial" w:hAnsi="Arial" w:cs="Arial"/>
          <w:sz w:val="12"/>
          <w:szCs w:val="12"/>
        </w:rPr>
      </w:pPr>
      <w:r w:rsidRPr="00DC395D">
        <w:rPr>
          <w:rFonts w:ascii="Arial" w:hAnsi="Arial" w:cs="Arial"/>
          <w:sz w:val="12"/>
          <w:szCs w:val="12"/>
        </w:rPr>
        <w:t>к положению о кадровом резерве</w:t>
      </w:r>
      <w:r w:rsidR="00B8467F">
        <w:rPr>
          <w:rFonts w:ascii="Arial" w:hAnsi="Arial" w:cs="Arial"/>
          <w:sz w:val="12"/>
          <w:szCs w:val="12"/>
        </w:rPr>
        <w:t xml:space="preserve"> </w:t>
      </w:r>
      <w:r w:rsidRPr="00DC395D">
        <w:rPr>
          <w:rFonts w:ascii="Arial" w:hAnsi="Arial" w:cs="Arial"/>
          <w:sz w:val="12"/>
          <w:szCs w:val="12"/>
        </w:rPr>
        <w:t>для замещения вакантных должностей</w:t>
      </w:r>
      <w:r w:rsidR="00B8467F">
        <w:rPr>
          <w:rFonts w:ascii="Arial" w:hAnsi="Arial" w:cs="Arial"/>
          <w:sz w:val="12"/>
          <w:szCs w:val="12"/>
        </w:rPr>
        <w:t xml:space="preserve"> </w:t>
      </w:r>
      <w:r w:rsidRPr="00DC395D">
        <w:rPr>
          <w:rFonts w:ascii="Arial" w:hAnsi="Arial" w:cs="Arial"/>
          <w:sz w:val="12"/>
          <w:szCs w:val="12"/>
        </w:rPr>
        <w:t>муниципальной службы в</w:t>
      </w:r>
      <w:r w:rsidR="00B8467F">
        <w:rPr>
          <w:rFonts w:ascii="Arial" w:hAnsi="Arial" w:cs="Arial"/>
          <w:sz w:val="12"/>
          <w:szCs w:val="12"/>
        </w:rPr>
        <w:t xml:space="preserve"> </w:t>
      </w:r>
      <w:r w:rsidRPr="00DC395D">
        <w:rPr>
          <w:rFonts w:ascii="Arial" w:hAnsi="Arial" w:cs="Arial"/>
          <w:sz w:val="12"/>
          <w:szCs w:val="12"/>
        </w:rPr>
        <w:t>Администрации Валдайского</w:t>
      </w:r>
      <w:r w:rsidR="00B8467F">
        <w:rPr>
          <w:rFonts w:ascii="Arial" w:hAnsi="Arial" w:cs="Arial"/>
          <w:sz w:val="12"/>
          <w:szCs w:val="12"/>
        </w:rPr>
        <w:t xml:space="preserve"> </w:t>
      </w:r>
      <w:r w:rsidRPr="00DC395D">
        <w:rPr>
          <w:rFonts w:ascii="Arial" w:hAnsi="Arial" w:cs="Arial"/>
          <w:sz w:val="12"/>
          <w:szCs w:val="12"/>
        </w:rPr>
        <w:t>муниципального района</w:t>
      </w:r>
    </w:p>
    <w:p w:rsidR="007529F1" w:rsidRDefault="00DC395D" w:rsidP="00DC395D">
      <w:pPr>
        <w:jc w:val="center"/>
        <w:rPr>
          <w:rFonts w:ascii="Arial" w:hAnsi="Arial" w:cs="Arial"/>
          <w:b/>
          <w:sz w:val="16"/>
          <w:szCs w:val="16"/>
        </w:rPr>
      </w:pPr>
      <w:r w:rsidRPr="00DC395D">
        <w:rPr>
          <w:rFonts w:ascii="Arial" w:hAnsi="Arial" w:cs="Arial"/>
          <w:b/>
          <w:sz w:val="16"/>
          <w:szCs w:val="16"/>
        </w:rPr>
        <w:t xml:space="preserve">Перечень должностей для формирования кадрового резерва </w:t>
      </w:r>
    </w:p>
    <w:p w:rsidR="00DC395D" w:rsidRPr="00DC395D" w:rsidRDefault="00DC395D" w:rsidP="00DC395D">
      <w:pPr>
        <w:jc w:val="center"/>
        <w:rPr>
          <w:rFonts w:ascii="Arial" w:hAnsi="Arial" w:cs="Arial"/>
          <w:b/>
          <w:sz w:val="16"/>
          <w:szCs w:val="16"/>
        </w:rPr>
      </w:pPr>
      <w:r w:rsidRPr="00DC395D">
        <w:rPr>
          <w:rFonts w:ascii="Arial" w:hAnsi="Arial" w:cs="Arial"/>
          <w:b/>
          <w:sz w:val="16"/>
          <w:szCs w:val="16"/>
        </w:rPr>
        <w:t>в Администрации Валдайского муниципального района</w:t>
      </w:r>
    </w:p>
    <w:p w:rsidR="00DC395D" w:rsidRPr="00B8467F" w:rsidRDefault="00DC395D" w:rsidP="00DC395D">
      <w:pPr>
        <w:jc w:val="center"/>
        <w:rPr>
          <w:rFonts w:ascii="Arial" w:hAnsi="Arial" w:cs="Arial"/>
          <w:sz w:val="4"/>
          <w:szCs w:val="4"/>
        </w:rPr>
      </w:pPr>
    </w:p>
    <w:p w:rsidR="00DC395D" w:rsidRDefault="00DC395D" w:rsidP="00DC395D">
      <w:pPr>
        <w:jc w:val="center"/>
        <w:rPr>
          <w:rFonts w:ascii="Arial" w:hAnsi="Arial" w:cs="Arial"/>
          <w:b/>
          <w:sz w:val="16"/>
          <w:szCs w:val="16"/>
        </w:rPr>
      </w:pPr>
      <w:r w:rsidRPr="00DC395D">
        <w:rPr>
          <w:rFonts w:ascii="Arial" w:hAnsi="Arial" w:cs="Arial"/>
          <w:b/>
          <w:sz w:val="16"/>
          <w:szCs w:val="16"/>
        </w:rPr>
        <w:t>Ведущая группа должностей</w:t>
      </w:r>
    </w:p>
    <w:p w:rsidR="007529F1" w:rsidRPr="007529F1" w:rsidRDefault="007529F1" w:rsidP="00DC395D">
      <w:pPr>
        <w:jc w:val="center"/>
        <w:rPr>
          <w:rFonts w:ascii="Arial" w:hAnsi="Arial" w:cs="Arial"/>
          <w:b/>
          <w:sz w:val="4"/>
          <w:szCs w:val="4"/>
        </w:rPr>
      </w:pPr>
    </w:p>
    <w:p w:rsidR="00DC395D" w:rsidRPr="00DC395D" w:rsidRDefault="00DC395D" w:rsidP="00B8467F">
      <w:pPr>
        <w:ind w:firstLine="284"/>
        <w:jc w:val="both"/>
        <w:rPr>
          <w:rFonts w:ascii="Arial" w:hAnsi="Arial" w:cs="Arial"/>
          <w:sz w:val="16"/>
          <w:szCs w:val="16"/>
        </w:rPr>
      </w:pPr>
      <w:r w:rsidRPr="00DC395D">
        <w:rPr>
          <w:rFonts w:ascii="Arial" w:hAnsi="Arial" w:cs="Arial"/>
          <w:sz w:val="16"/>
          <w:szCs w:val="16"/>
        </w:rPr>
        <w:t>Начальник (заведующий) отдела Администрации муниципального района</w:t>
      </w:r>
    </w:p>
    <w:p w:rsidR="00DC395D" w:rsidRPr="00DC395D" w:rsidRDefault="00DC395D" w:rsidP="00B8467F">
      <w:pPr>
        <w:ind w:firstLine="284"/>
        <w:jc w:val="both"/>
        <w:rPr>
          <w:rFonts w:ascii="Arial" w:hAnsi="Arial" w:cs="Arial"/>
          <w:sz w:val="16"/>
          <w:szCs w:val="16"/>
        </w:rPr>
      </w:pPr>
      <w:r w:rsidRPr="00DC395D">
        <w:rPr>
          <w:rFonts w:ascii="Arial" w:hAnsi="Arial" w:cs="Arial"/>
          <w:sz w:val="16"/>
          <w:szCs w:val="16"/>
        </w:rPr>
        <w:t>Заместитель председателя комитета Администрации муниципального района</w:t>
      </w:r>
    </w:p>
    <w:p w:rsidR="00DC395D" w:rsidRPr="00DC395D" w:rsidRDefault="00DC395D" w:rsidP="00B8467F">
      <w:pPr>
        <w:ind w:firstLine="284"/>
        <w:jc w:val="both"/>
        <w:rPr>
          <w:rFonts w:ascii="Arial" w:hAnsi="Arial" w:cs="Arial"/>
          <w:sz w:val="16"/>
          <w:szCs w:val="16"/>
        </w:rPr>
      </w:pPr>
      <w:r w:rsidRPr="00DC395D">
        <w:rPr>
          <w:rFonts w:ascii="Arial" w:hAnsi="Arial" w:cs="Arial"/>
          <w:sz w:val="16"/>
          <w:szCs w:val="16"/>
        </w:rPr>
        <w:t>Заместитель начальника (заведующего) отдела Администрации муниципального района</w:t>
      </w:r>
    </w:p>
    <w:p w:rsidR="00DC395D" w:rsidRPr="00DC395D" w:rsidRDefault="00DC395D" w:rsidP="00B8467F">
      <w:pPr>
        <w:ind w:firstLine="284"/>
        <w:jc w:val="both"/>
        <w:rPr>
          <w:rFonts w:ascii="Arial" w:hAnsi="Arial" w:cs="Arial"/>
          <w:sz w:val="16"/>
          <w:szCs w:val="16"/>
        </w:rPr>
      </w:pPr>
      <w:r w:rsidRPr="00DC395D">
        <w:rPr>
          <w:rFonts w:ascii="Arial" w:hAnsi="Arial" w:cs="Arial"/>
          <w:sz w:val="16"/>
          <w:szCs w:val="16"/>
        </w:rPr>
        <w:t>Начальник (заведующий) отдела в комитете Администрации муниципального района</w:t>
      </w:r>
    </w:p>
    <w:p w:rsidR="00DC395D" w:rsidRPr="00DC395D" w:rsidRDefault="00DC395D" w:rsidP="00B8467F">
      <w:pPr>
        <w:ind w:firstLine="284"/>
        <w:jc w:val="both"/>
        <w:rPr>
          <w:rFonts w:ascii="Arial" w:hAnsi="Arial" w:cs="Arial"/>
          <w:sz w:val="16"/>
          <w:szCs w:val="16"/>
        </w:rPr>
      </w:pPr>
      <w:r w:rsidRPr="00DC395D">
        <w:rPr>
          <w:rFonts w:ascii="Arial" w:hAnsi="Arial" w:cs="Arial"/>
          <w:sz w:val="16"/>
          <w:szCs w:val="16"/>
        </w:rPr>
        <w:t>Заместитель начальника (заведующего) отдела в комитете Администрации муниципального района</w:t>
      </w:r>
    </w:p>
    <w:p w:rsidR="00DC395D" w:rsidRPr="00DC395D" w:rsidRDefault="00DC395D" w:rsidP="00B8467F">
      <w:pPr>
        <w:ind w:firstLine="284"/>
        <w:jc w:val="both"/>
        <w:rPr>
          <w:rFonts w:ascii="Arial" w:hAnsi="Arial" w:cs="Arial"/>
          <w:sz w:val="16"/>
          <w:szCs w:val="16"/>
        </w:rPr>
      </w:pPr>
      <w:r w:rsidRPr="00DC395D">
        <w:rPr>
          <w:rFonts w:ascii="Arial" w:hAnsi="Arial" w:cs="Arial"/>
          <w:sz w:val="16"/>
          <w:szCs w:val="16"/>
        </w:rPr>
        <w:t>Заведующий сектором</w:t>
      </w:r>
    </w:p>
    <w:p w:rsidR="00DC395D" w:rsidRPr="00DC395D" w:rsidRDefault="00DC395D" w:rsidP="00DC395D">
      <w:pPr>
        <w:jc w:val="center"/>
        <w:rPr>
          <w:rFonts w:ascii="Arial" w:hAnsi="Arial" w:cs="Arial"/>
          <w:b/>
          <w:sz w:val="16"/>
          <w:szCs w:val="16"/>
        </w:rPr>
      </w:pPr>
      <w:r w:rsidRPr="00DC395D">
        <w:rPr>
          <w:rFonts w:ascii="Arial" w:hAnsi="Arial" w:cs="Arial"/>
          <w:b/>
          <w:sz w:val="16"/>
          <w:szCs w:val="16"/>
        </w:rPr>
        <w:t>Старшая группа должностей</w:t>
      </w:r>
    </w:p>
    <w:p w:rsidR="00DC395D" w:rsidRPr="00DC395D" w:rsidRDefault="00DC395D" w:rsidP="00B8467F">
      <w:pPr>
        <w:ind w:firstLine="284"/>
        <w:jc w:val="both"/>
        <w:rPr>
          <w:rFonts w:ascii="Arial" w:hAnsi="Arial" w:cs="Arial"/>
          <w:sz w:val="16"/>
          <w:szCs w:val="16"/>
        </w:rPr>
      </w:pPr>
      <w:r w:rsidRPr="00DC395D">
        <w:rPr>
          <w:rFonts w:ascii="Arial" w:hAnsi="Arial" w:cs="Arial"/>
          <w:sz w:val="16"/>
          <w:szCs w:val="16"/>
        </w:rPr>
        <w:t>Главный специалист</w:t>
      </w:r>
    </w:p>
    <w:p w:rsidR="00DC395D" w:rsidRPr="00DC395D" w:rsidRDefault="00DC395D" w:rsidP="00B8467F">
      <w:pPr>
        <w:ind w:firstLine="284"/>
        <w:jc w:val="both"/>
        <w:rPr>
          <w:rFonts w:ascii="Arial" w:hAnsi="Arial" w:cs="Arial"/>
          <w:sz w:val="16"/>
          <w:szCs w:val="16"/>
        </w:rPr>
      </w:pPr>
      <w:r w:rsidRPr="00DC395D">
        <w:rPr>
          <w:rFonts w:ascii="Arial" w:hAnsi="Arial" w:cs="Arial"/>
          <w:sz w:val="16"/>
          <w:szCs w:val="16"/>
        </w:rPr>
        <w:t>Ведущий специалист</w:t>
      </w:r>
    </w:p>
    <w:p w:rsidR="00DC395D" w:rsidRPr="00DC395D" w:rsidRDefault="00DC395D" w:rsidP="00B8467F">
      <w:pPr>
        <w:jc w:val="center"/>
        <w:rPr>
          <w:rFonts w:ascii="Arial" w:hAnsi="Arial" w:cs="Arial"/>
          <w:b/>
          <w:sz w:val="16"/>
          <w:szCs w:val="16"/>
        </w:rPr>
      </w:pPr>
      <w:r w:rsidRPr="00DC395D">
        <w:rPr>
          <w:rFonts w:ascii="Arial" w:hAnsi="Arial" w:cs="Arial"/>
          <w:b/>
          <w:sz w:val="16"/>
          <w:szCs w:val="16"/>
        </w:rPr>
        <w:t>Младшая группа должностей</w:t>
      </w:r>
    </w:p>
    <w:p w:rsidR="00DC395D" w:rsidRPr="00DC395D" w:rsidRDefault="00DC395D" w:rsidP="00B8467F">
      <w:pPr>
        <w:ind w:firstLine="284"/>
        <w:jc w:val="both"/>
        <w:rPr>
          <w:rFonts w:ascii="Arial" w:hAnsi="Arial" w:cs="Arial"/>
          <w:sz w:val="16"/>
          <w:szCs w:val="16"/>
        </w:rPr>
      </w:pPr>
      <w:r w:rsidRPr="00DC395D">
        <w:rPr>
          <w:rFonts w:ascii="Arial" w:hAnsi="Arial" w:cs="Arial"/>
          <w:sz w:val="16"/>
          <w:szCs w:val="16"/>
        </w:rPr>
        <w:t>Специалист 1 категории</w:t>
      </w:r>
    </w:p>
    <w:p w:rsidR="00DC395D" w:rsidRPr="00DC395D" w:rsidRDefault="00DC395D" w:rsidP="00DC395D">
      <w:pPr>
        <w:jc w:val="right"/>
        <w:rPr>
          <w:rFonts w:ascii="Arial" w:hAnsi="Arial" w:cs="Arial"/>
          <w:sz w:val="16"/>
          <w:szCs w:val="16"/>
        </w:rPr>
      </w:pPr>
      <w:r w:rsidRPr="00DC395D">
        <w:rPr>
          <w:rFonts w:ascii="Arial" w:hAnsi="Arial" w:cs="Arial"/>
          <w:sz w:val="16"/>
          <w:szCs w:val="16"/>
        </w:rPr>
        <w:t>».</w:t>
      </w:r>
    </w:p>
    <w:p w:rsidR="00DC395D" w:rsidRPr="00DC395D" w:rsidRDefault="00DC395D" w:rsidP="00B8467F">
      <w:pPr>
        <w:ind w:firstLine="284"/>
        <w:jc w:val="both"/>
        <w:rPr>
          <w:rFonts w:ascii="Arial" w:hAnsi="Arial" w:cs="Arial"/>
          <w:sz w:val="16"/>
          <w:szCs w:val="16"/>
        </w:rPr>
      </w:pPr>
      <w:r w:rsidRPr="00DC395D">
        <w:rPr>
          <w:rFonts w:ascii="Arial" w:hAnsi="Arial" w:cs="Arial"/>
          <w:sz w:val="16"/>
          <w:szCs w:val="16"/>
        </w:rPr>
        <w:t>1.4. Считать Приложение «Список кадрового резерва Администрации Валдайского муниципального района» приложением 1.</w:t>
      </w:r>
    </w:p>
    <w:p w:rsidR="00DC395D" w:rsidRPr="00DC395D" w:rsidRDefault="00DC395D" w:rsidP="00B8467F">
      <w:pPr>
        <w:shd w:val="clear" w:color="auto" w:fill="FFFFFF"/>
        <w:suppressAutoHyphens/>
        <w:ind w:firstLine="284"/>
        <w:jc w:val="both"/>
        <w:rPr>
          <w:rFonts w:ascii="Arial" w:hAnsi="Arial" w:cs="Arial"/>
          <w:sz w:val="16"/>
          <w:szCs w:val="16"/>
        </w:rPr>
      </w:pPr>
      <w:r w:rsidRPr="00DC395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C395D" w:rsidRPr="00B8467F" w:rsidRDefault="00DC395D" w:rsidP="00DC395D">
      <w:pPr>
        <w:ind w:firstLine="709"/>
        <w:jc w:val="both"/>
        <w:rPr>
          <w:rFonts w:ascii="Arial" w:hAnsi="Arial" w:cs="Arial"/>
          <w:sz w:val="4"/>
          <w:szCs w:val="4"/>
        </w:rPr>
      </w:pPr>
    </w:p>
    <w:p w:rsidR="00DC395D" w:rsidRPr="00DC395D" w:rsidRDefault="00DC395D" w:rsidP="00DC395D">
      <w:pPr>
        <w:jc w:val="both"/>
        <w:rPr>
          <w:rFonts w:ascii="Arial" w:hAnsi="Arial" w:cs="Arial"/>
          <w:b/>
          <w:sz w:val="16"/>
          <w:szCs w:val="16"/>
        </w:rPr>
      </w:pPr>
      <w:r w:rsidRPr="00DC395D">
        <w:rPr>
          <w:rFonts w:ascii="Arial" w:hAnsi="Arial" w:cs="Arial"/>
          <w:b/>
          <w:sz w:val="16"/>
          <w:szCs w:val="16"/>
        </w:rPr>
        <w:t>Глава муниципального района</w:t>
      </w:r>
      <w:r w:rsidRPr="00DC395D">
        <w:rPr>
          <w:rFonts w:ascii="Arial" w:hAnsi="Arial" w:cs="Arial"/>
          <w:b/>
          <w:sz w:val="16"/>
          <w:szCs w:val="16"/>
        </w:rPr>
        <w:tab/>
      </w:r>
      <w:r w:rsidRPr="00DC395D">
        <w:rPr>
          <w:rFonts w:ascii="Arial" w:hAnsi="Arial" w:cs="Arial"/>
          <w:b/>
          <w:sz w:val="16"/>
          <w:szCs w:val="16"/>
        </w:rPr>
        <w:tab/>
        <w:t>Ю.В.Стадэ</w:t>
      </w:r>
    </w:p>
    <w:p w:rsidR="00DC395D" w:rsidRPr="00B8467F" w:rsidRDefault="00DC395D" w:rsidP="00B8467F">
      <w:pPr>
        <w:tabs>
          <w:tab w:val="left" w:pos="15735"/>
        </w:tabs>
        <w:ind w:left="9072"/>
        <w:jc w:val="center"/>
        <w:rPr>
          <w:rFonts w:ascii="Arial" w:hAnsi="Arial" w:cs="Arial"/>
          <w:sz w:val="12"/>
          <w:szCs w:val="12"/>
        </w:rPr>
      </w:pPr>
      <w:r w:rsidRPr="00B8467F">
        <w:rPr>
          <w:rFonts w:ascii="Arial" w:hAnsi="Arial" w:cs="Arial"/>
          <w:sz w:val="12"/>
          <w:szCs w:val="12"/>
        </w:rPr>
        <w:t>Приложение</w:t>
      </w:r>
    </w:p>
    <w:p w:rsidR="00DC395D" w:rsidRPr="00B8467F" w:rsidRDefault="00DC395D" w:rsidP="00B8467F">
      <w:pPr>
        <w:ind w:left="9072"/>
        <w:jc w:val="center"/>
        <w:rPr>
          <w:rFonts w:ascii="Arial" w:hAnsi="Arial" w:cs="Arial"/>
          <w:sz w:val="12"/>
          <w:szCs w:val="12"/>
        </w:rPr>
      </w:pPr>
      <w:r w:rsidRPr="00B8467F">
        <w:rPr>
          <w:rFonts w:ascii="Arial" w:hAnsi="Arial" w:cs="Arial"/>
          <w:sz w:val="12"/>
          <w:szCs w:val="12"/>
        </w:rPr>
        <w:t>к постановлению Администрации</w:t>
      </w:r>
    </w:p>
    <w:p w:rsidR="00DC395D" w:rsidRPr="00B8467F" w:rsidRDefault="00DC395D" w:rsidP="00B8467F">
      <w:pPr>
        <w:ind w:left="9072"/>
        <w:jc w:val="center"/>
        <w:rPr>
          <w:rFonts w:ascii="Arial" w:hAnsi="Arial" w:cs="Arial"/>
          <w:sz w:val="12"/>
          <w:szCs w:val="12"/>
        </w:rPr>
      </w:pPr>
      <w:r w:rsidRPr="00B8467F">
        <w:rPr>
          <w:rFonts w:ascii="Arial" w:hAnsi="Arial" w:cs="Arial"/>
          <w:sz w:val="12"/>
          <w:szCs w:val="12"/>
        </w:rPr>
        <w:t>муниципального района</w:t>
      </w:r>
    </w:p>
    <w:p w:rsidR="00DC395D" w:rsidRPr="00B8467F" w:rsidRDefault="00DC395D" w:rsidP="00B8467F">
      <w:pPr>
        <w:ind w:left="9072"/>
        <w:jc w:val="center"/>
        <w:rPr>
          <w:rFonts w:ascii="Arial" w:hAnsi="Arial" w:cs="Arial"/>
          <w:sz w:val="12"/>
          <w:szCs w:val="12"/>
        </w:rPr>
      </w:pPr>
      <w:r w:rsidRPr="00B8467F">
        <w:rPr>
          <w:rFonts w:ascii="Arial" w:hAnsi="Arial" w:cs="Arial"/>
          <w:sz w:val="12"/>
          <w:szCs w:val="12"/>
        </w:rPr>
        <w:t>от 28.11.2022 № 2358</w:t>
      </w:r>
    </w:p>
    <w:p w:rsidR="00DC395D" w:rsidRPr="00DC395D" w:rsidRDefault="00DC395D" w:rsidP="00B8467F">
      <w:pPr>
        <w:pStyle w:val="ConsPlusNonformat"/>
        <w:jc w:val="center"/>
        <w:rPr>
          <w:rFonts w:ascii="Arial" w:hAnsi="Arial" w:cs="Arial"/>
          <w:b/>
          <w:sz w:val="16"/>
          <w:szCs w:val="16"/>
        </w:rPr>
      </w:pPr>
      <w:r w:rsidRPr="00DC395D">
        <w:rPr>
          <w:rFonts w:ascii="Arial" w:hAnsi="Arial" w:cs="Arial"/>
          <w:b/>
          <w:sz w:val="16"/>
          <w:szCs w:val="16"/>
        </w:rPr>
        <w:t>Список кадрового резерва</w:t>
      </w:r>
      <w:r w:rsidR="00B8467F">
        <w:rPr>
          <w:rFonts w:ascii="Arial" w:hAnsi="Arial" w:cs="Arial"/>
          <w:b/>
          <w:sz w:val="16"/>
          <w:szCs w:val="16"/>
        </w:rPr>
        <w:t xml:space="preserve"> </w:t>
      </w:r>
      <w:r w:rsidRPr="00DC395D">
        <w:rPr>
          <w:rFonts w:ascii="Arial" w:hAnsi="Arial" w:cs="Arial"/>
          <w:b/>
          <w:sz w:val="16"/>
          <w:szCs w:val="16"/>
        </w:rPr>
        <w:t>Администрации Валдайского муниципального района</w:t>
      </w:r>
    </w:p>
    <w:p w:rsidR="00DC395D" w:rsidRPr="00B8467F" w:rsidRDefault="00DC395D" w:rsidP="00DC395D">
      <w:pPr>
        <w:pStyle w:val="ConsPlusNonformat"/>
        <w:widowControl/>
        <w:jc w:val="center"/>
        <w:rPr>
          <w:rFonts w:ascii="Arial" w:hAnsi="Arial" w:cs="Arial"/>
          <w:sz w:val="4"/>
          <w:szCs w:val="4"/>
        </w:rPr>
      </w:pPr>
    </w:p>
    <w:tbl>
      <w:tblPr>
        <w:tblW w:w="0" w:type="auto"/>
        <w:tblCellSpacing w:w="5" w:type="nil"/>
        <w:tblCellMar>
          <w:left w:w="0" w:type="dxa"/>
          <w:right w:w="0" w:type="dxa"/>
        </w:tblCellMar>
        <w:tblLook w:val="0000" w:firstRow="0" w:lastRow="0" w:firstColumn="0" w:lastColumn="0" w:noHBand="0" w:noVBand="0"/>
      </w:tblPr>
      <w:tblGrid>
        <w:gridCol w:w="195"/>
        <w:gridCol w:w="615"/>
        <w:gridCol w:w="635"/>
        <w:gridCol w:w="1352"/>
        <w:gridCol w:w="1340"/>
        <w:gridCol w:w="962"/>
        <w:gridCol w:w="762"/>
        <w:gridCol w:w="1364"/>
        <w:gridCol w:w="1800"/>
        <w:gridCol w:w="1274"/>
        <w:gridCol w:w="1059"/>
      </w:tblGrid>
      <w:tr w:rsidR="00DC395D" w:rsidRPr="00B8467F" w:rsidTr="00B8467F">
        <w:trPr>
          <w:trHeight w:val="20"/>
          <w:tblCellSpacing w:w="5" w:type="nil"/>
        </w:trPr>
        <w:tc>
          <w:tcPr>
            <w:tcW w:w="0" w:type="auto"/>
            <w:tcBorders>
              <w:top w:val="single" w:sz="8" w:space="0" w:color="auto"/>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 п/п</w:t>
            </w:r>
          </w:p>
        </w:tc>
        <w:tc>
          <w:tcPr>
            <w:tcW w:w="0" w:type="auto"/>
            <w:tcBorders>
              <w:top w:val="single" w:sz="8" w:space="0" w:color="auto"/>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Фамилия, имя, отчество</w:t>
            </w:r>
          </w:p>
        </w:tc>
        <w:tc>
          <w:tcPr>
            <w:tcW w:w="0" w:type="auto"/>
            <w:tcBorders>
              <w:top w:val="single" w:sz="8" w:space="0" w:color="auto"/>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Год, число, месяц рождения</w:t>
            </w:r>
          </w:p>
        </w:tc>
        <w:tc>
          <w:tcPr>
            <w:tcW w:w="0" w:type="auto"/>
            <w:tcBorders>
              <w:top w:val="single" w:sz="8" w:space="0" w:color="auto"/>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Образование (учебные заведения, которые окончил муниципальный служащий (гражданин), специальность (квалификация) по диплому)</w:t>
            </w:r>
          </w:p>
        </w:tc>
        <w:tc>
          <w:tcPr>
            <w:tcW w:w="0" w:type="auto"/>
            <w:tcBorders>
              <w:top w:val="single" w:sz="8" w:space="0" w:color="auto"/>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Замещаемая должность муниципальной службы (дата и  номер приказа (распоряжения), должность и место работы гражданина</w:t>
            </w:r>
          </w:p>
        </w:tc>
        <w:tc>
          <w:tcPr>
            <w:tcW w:w="0" w:type="auto"/>
            <w:tcBorders>
              <w:top w:val="single" w:sz="8" w:space="0" w:color="auto"/>
              <w:left w:val="single" w:sz="8" w:space="0" w:color="auto"/>
              <w:bottom w:val="single" w:sz="8" w:space="0" w:color="auto"/>
              <w:right w:val="single" w:sz="8" w:space="0" w:color="auto"/>
            </w:tcBorders>
            <w:vAlign w:val="center"/>
          </w:tcPr>
          <w:p w:rsidR="00B8467F" w:rsidRDefault="00DC395D" w:rsidP="00B8467F">
            <w:pPr>
              <w:widowControl w:val="0"/>
              <w:autoSpaceDE w:val="0"/>
              <w:autoSpaceDN w:val="0"/>
              <w:adjustRightInd w:val="0"/>
              <w:jc w:val="center"/>
              <w:rPr>
                <w:rFonts w:ascii="Arial" w:hAnsi="Arial" w:cs="Arial"/>
                <w:sz w:val="12"/>
                <w:szCs w:val="12"/>
              </w:rPr>
            </w:pPr>
            <w:r w:rsidRPr="00B8467F">
              <w:rPr>
                <w:rFonts w:ascii="Arial" w:hAnsi="Arial" w:cs="Arial"/>
                <w:sz w:val="12"/>
                <w:szCs w:val="12"/>
              </w:rPr>
              <w:t xml:space="preserve">Стаж муниципальной службы </w:t>
            </w:r>
          </w:p>
          <w:p w:rsidR="00DC395D" w:rsidRPr="00B8467F" w:rsidRDefault="00DC395D" w:rsidP="00B8467F">
            <w:pPr>
              <w:widowControl w:val="0"/>
              <w:autoSpaceDE w:val="0"/>
              <w:autoSpaceDN w:val="0"/>
              <w:adjustRightInd w:val="0"/>
              <w:jc w:val="center"/>
              <w:rPr>
                <w:rFonts w:ascii="Arial" w:hAnsi="Arial" w:cs="Arial"/>
                <w:sz w:val="12"/>
                <w:szCs w:val="12"/>
              </w:rPr>
            </w:pPr>
            <w:r w:rsidRPr="00B8467F">
              <w:rPr>
                <w:rFonts w:ascii="Arial" w:hAnsi="Arial" w:cs="Arial"/>
                <w:sz w:val="12"/>
                <w:szCs w:val="12"/>
              </w:rPr>
              <w:t>(стаж работы по специальности)</w:t>
            </w:r>
          </w:p>
        </w:tc>
        <w:tc>
          <w:tcPr>
            <w:tcW w:w="0" w:type="auto"/>
            <w:tcBorders>
              <w:top w:val="single" w:sz="8" w:space="0" w:color="auto"/>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Основания для включения в кадровый резерв</w:t>
            </w:r>
          </w:p>
        </w:tc>
        <w:tc>
          <w:tcPr>
            <w:tcW w:w="0" w:type="auto"/>
            <w:tcBorders>
              <w:top w:val="single" w:sz="8" w:space="0" w:color="auto"/>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Должность муниципальной службы, для замещения которой муниципальный служащий, служащий, (гражданин) включен в кадровый резерв</w:t>
            </w:r>
          </w:p>
        </w:tc>
        <w:tc>
          <w:tcPr>
            <w:tcW w:w="0" w:type="auto"/>
            <w:tcBorders>
              <w:top w:val="single" w:sz="8" w:space="0" w:color="auto"/>
              <w:left w:val="single" w:sz="8" w:space="0" w:color="auto"/>
              <w:bottom w:val="single" w:sz="8" w:space="0" w:color="auto"/>
              <w:right w:val="single" w:sz="8" w:space="0" w:color="auto"/>
            </w:tcBorders>
            <w:vAlign w:val="center"/>
          </w:tcPr>
          <w:p w:rsidR="00DC395D" w:rsidRPr="00B8467F" w:rsidRDefault="00DC395D" w:rsidP="00B8467F">
            <w:pPr>
              <w:widowControl w:val="0"/>
              <w:autoSpaceDE w:val="0"/>
              <w:autoSpaceDN w:val="0"/>
              <w:adjustRightInd w:val="0"/>
              <w:jc w:val="center"/>
              <w:rPr>
                <w:rFonts w:ascii="Arial" w:hAnsi="Arial" w:cs="Arial"/>
                <w:sz w:val="12"/>
                <w:szCs w:val="12"/>
              </w:rPr>
            </w:pPr>
            <w:r w:rsidRPr="00B8467F">
              <w:rPr>
                <w:rFonts w:ascii="Arial" w:hAnsi="Arial" w:cs="Arial"/>
                <w:sz w:val="12"/>
                <w:szCs w:val="12"/>
              </w:rPr>
              <w:t>Отметка о профессиональной переподготовке, повышении квалификации в период нахождения в кадровом резерве (наименование и номер документа переподготовке, повышении квалификации или стажировке)</w:t>
            </w:r>
          </w:p>
        </w:tc>
        <w:tc>
          <w:tcPr>
            <w:tcW w:w="0" w:type="auto"/>
            <w:tcBorders>
              <w:top w:val="single" w:sz="8" w:space="0" w:color="auto"/>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Отметка об отказе от предложенной для замещения вакантной должности муниципальной службы с указанием причины</w:t>
            </w:r>
          </w:p>
        </w:tc>
        <w:tc>
          <w:tcPr>
            <w:tcW w:w="0" w:type="auto"/>
            <w:tcBorders>
              <w:top w:val="single" w:sz="8" w:space="0" w:color="auto"/>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 xml:space="preserve">Отметка о назначении на должность муниципальной службы </w:t>
            </w:r>
          </w:p>
          <w:p w:rsidR="00DC395D" w:rsidRPr="00B8467F" w:rsidRDefault="00DC395D" w:rsidP="00B8467F">
            <w:pPr>
              <w:widowControl w:val="0"/>
              <w:autoSpaceDE w:val="0"/>
              <w:autoSpaceDN w:val="0"/>
              <w:adjustRightInd w:val="0"/>
              <w:jc w:val="center"/>
              <w:rPr>
                <w:rFonts w:ascii="Arial" w:hAnsi="Arial" w:cs="Arial"/>
                <w:sz w:val="12"/>
                <w:szCs w:val="12"/>
              </w:rPr>
            </w:pPr>
            <w:r w:rsidRPr="00B8467F">
              <w:rPr>
                <w:rFonts w:ascii="Arial" w:hAnsi="Arial" w:cs="Arial"/>
                <w:sz w:val="12"/>
                <w:szCs w:val="12"/>
              </w:rPr>
              <w:t>(дата и номер приказа или распоряжения)</w:t>
            </w:r>
          </w:p>
        </w:tc>
      </w:tr>
      <w:tr w:rsidR="00DC395D" w:rsidRPr="00B8467F" w:rsidTr="00B8467F">
        <w:trPr>
          <w:trHeight w:val="20"/>
          <w:tblCellSpacing w:w="5" w:type="nil"/>
        </w:trPr>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1</w:t>
            </w: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2</w:t>
            </w: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3</w:t>
            </w: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4</w:t>
            </w: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5</w:t>
            </w: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6</w:t>
            </w: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7</w:t>
            </w: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8</w:t>
            </w: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9</w:t>
            </w: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10</w:t>
            </w: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11</w:t>
            </w:r>
          </w:p>
        </w:tc>
      </w:tr>
      <w:tr w:rsidR="00DC395D" w:rsidRPr="00B8467F" w:rsidTr="00B8467F">
        <w:trPr>
          <w:trHeight w:val="20"/>
          <w:tblCellSpacing w:w="5" w:type="nil"/>
        </w:trPr>
        <w:tc>
          <w:tcPr>
            <w:tcW w:w="0" w:type="auto"/>
            <w:gridSpan w:val="11"/>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Ведущая группа должностей</w:t>
            </w:r>
          </w:p>
        </w:tc>
      </w:tr>
      <w:tr w:rsidR="00DC395D" w:rsidRPr="00B8467F" w:rsidTr="00B8467F">
        <w:trPr>
          <w:trHeight w:val="20"/>
          <w:tblCellSpacing w:w="5" w:type="nil"/>
        </w:trPr>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r>
      <w:tr w:rsidR="00DC395D" w:rsidRPr="00B8467F" w:rsidTr="00B8467F">
        <w:trPr>
          <w:trHeight w:val="20"/>
          <w:tblCellSpacing w:w="5" w:type="nil"/>
        </w:trPr>
        <w:tc>
          <w:tcPr>
            <w:tcW w:w="0" w:type="auto"/>
            <w:gridSpan w:val="11"/>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Старшая группа должностей</w:t>
            </w:r>
          </w:p>
        </w:tc>
      </w:tr>
      <w:tr w:rsidR="00DC395D" w:rsidRPr="00B8467F" w:rsidTr="00B8467F">
        <w:trPr>
          <w:trHeight w:val="20"/>
          <w:tblCellSpacing w:w="5" w:type="nil"/>
        </w:trPr>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r>
      <w:tr w:rsidR="00DC395D" w:rsidRPr="00B8467F" w:rsidTr="00B8467F">
        <w:trPr>
          <w:trHeight w:val="20"/>
          <w:tblCellSpacing w:w="5" w:type="nil"/>
        </w:trPr>
        <w:tc>
          <w:tcPr>
            <w:tcW w:w="0" w:type="auto"/>
            <w:gridSpan w:val="11"/>
            <w:tcBorders>
              <w:left w:val="single" w:sz="8" w:space="0" w:color="auto"/>
              <w:bottom w:val="single" w:sz="8"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r w:rsidRPr="00B8467F">
              <w:rPr>
                <w:rFonts w:ascii="Arial" w:hAnsi="Arial" w:cs="Arial"/>
                <w:sz w:val="12"/>
                <w:szCs w:val="12"/>
              </w:rPr>
              <w:t>Младшая группа должностей</w:t>
            </w:r>
          </w:p>
        </w:tc>
      </w:tr>
      <w:tr w:rsidR="00DC395D" w:rsidRPr="00B8467F" w:rsidTr="00B8467F">
        <w:trPr>
          <w:trHeight w:val="20"/>
          <w:tblCellSpacing w:w="5" w:type="nil"/>
        </w:trPr>
        <w:tc>
          <w:tcPr>
            <w:tcW w:w="0" w:type="auto"/>
            <w:tcBorders>
              <w:left w:val="single" w:sz="8" w:space="0" w:color="auto"/>
              <w:bottom w:val="single" w:sz="4"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4"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4"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4"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4"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4"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4"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4"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4"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4"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c>
          <w:tcPr>
            <w:tcW w:w="0" w:type="auto"/>
            <w:tcBorders>
              <w:left w:val="single" w:sz="8" w:space="0" w:color="auto"/>
              <w:bottom w:val="single" w:sz="4" w:space="0" w:color="auto"/>
              <w:right w:val="single" w:sz="8" w:space="0" w:color="auto"/>
            </w:tcBorders>
            <w:vAlign w:val="center"/>
          </w:tcPr>
          <w:p w:rsidR="00DC395D" w:rsidRPr="00B8467F" w:rsidRDefault="00DC395D" w:rsidP="00DC395D">
            <w:pPr>
              <w:widowControl w:val="0"/>
              <w:autoSpaceDE w:val="0"/>
              <w:autoSpaceDN w:val="0"/>
              <w:adjustRightInd w:val="0"/>
              <w:jc w:val="center"/>
              <w:rPr>
                <w:rFonts w:ascii="Arial" w:hAnsi="Arial" w:cs="Arial"/>
                <w:sz w:val="12"/>
                <w:szCs w:val="12"/>
              </w:rPr>
            </w:pPr>
          </w:p>
        </w:tc>
      </w:tr>
    </w:tbl>
    <w:p w:rsidR="00DC395D" w:rsidRPr="00B8467F" w:rsidRDefault="00DC395D" w:rsidP="00DC395D">
      <w:pPr>
        <w:pStyle w:val="ConsPlusNonformat"/>
        <w:rPr>
          <w:rFonts w:ascii="Arial" w:hAnsi="Arial" w:cs="Arial"/>
          <w:sz w:val="4"/>
          <w:szCs w:val="4"/>
        </w:rPr>
      </w:pPr>
    </w:p>
    <w:p w:rsidR="00DC395D" w:rsidRPr="00DC395D" w:rsidRDefault="00DC395D" w:rsidP="00DC395D">
      <w:pPr>
        <w:pStyle w:val="ConsPlusNonformat"/>
        <w:rPr>
          <w:rFonts w:ascii="Arial" w:hAnsi="Arial" w:cs="Arial"/>
          <w:sz w:val="16"/>
          <w:szCs w:val="16"/>
        </w:rPr>
      </w:pPr>
      <w:r w:rsidRPr="00DC395D">
        <w:rPr>
          <w:rFonts w:ascii="Arial" w:hAnsi="Arial" w:cs="Arial"/>
          <w:sz w:val="16"/>
          <w:szCs w:val="16"/>
        </w:rPr>
        <w:t>Глава муниципального района   __________                       _____________________</w:t>
      </w:r>
    </w:p>
    <w:p w:rsidR="00DC395D" w:rsidRPr="00B8467F" w:rsidRDefault="00DC395D" w:rsidP="00DC395D">
      <w:pPr>
        <w:pStyle w:val="ConsPlusNonformat"/>
        <w:rPr>
          <w:rFonts w:ascii="Arial" w:hAnsi="Arial" w:cs="Arial"/>
          <w:sz w:val="12"/>
          <w:szCs w:val="12"/>
        </w:rPr>
      </w:pPr>
      <w:r w:rsidRPr="00B8467F">
        <w:rPr>
          <w:rFonts w:ascii="Arial" w:hAnsi="Arial" w:cs="Arial"/>
          <w:sz w:val="12"/>
          <w:szCs w:val="12"/>
        </w:rPr>
        <w:t xml:space="preserve">                                                              </w:t>
      </w:r>
      <w:r w:rsidR="00B8467F">
        <w:rPr>
          <w:rFonts w:ascii="Arial" w:hAnsi="Arial" w:cs="Arial"/>
          <w:sz w:val="12"/>
          <w:szCs w:val="12"/>
        </w:rPr>
        <w:t xml:space="preserve">              </w:t>
      </w:r>
      <w:r w:rsidRPr="00B8467F">
        <w:rPr>
          <w:rFonts w:ascii="Arial" w:hAnsi="Arial" w:cs="Arial"/>
          <w:sz w:val="12"/>
          <w:szCs w:val="12"/>
        </w:rPr>
        <w:t xml:space="preserve">     (подпись)                                   (расшифровка подписи)</w:t>
      </w:r>
    </w:p>
    <w:p w:rsidR="00DC395D" w:rsidRDefault="00DC395D" w:rsidP="0011203E">
      <w:pPr>
        <w:shd w:val="clear" w:color="auto" w:fill="FFFFFF"/>
        <w:suppressAutoHyphens/>
        <w:jc w:val="center"/>
        <w:rPr>
          <w:rFonts w:ascii="Arial" w:hAnsi="Arial" w:cs="Arial"/>
          <w:b/>
          <w:sz w:val="16"/>
          <w:szCs w:val="16"/>
        </w:rPr>
      </w:pPr>
    </w:p>
    <w:p w:rsidR="000D61BA" w:rsidRPr="000D61BA" w:rsidRDefault="000D61BA" w:rsidP="000D61BA">
      <w:pPr>
        <w:pStyle w:val="20"/>
        <w:rPr>
          <w:rFonts w:ascii="Arial" w:hAnsi="Arial" w:cs="Arial"/>
          <w:color w:val="000000"/>
          <w:sz w:val="16"/>
          <w:szCs w:val="16"/>
        </w:rPr>
      </w:pPr>
      <w:r w:rsidRPr="000D61BA">
        <w:rPr>
          <w:rFonts w:ascii="Arial" w:hAnsi="Arial" w:cs="Arial"/>
          <w:color w:val="000000"/>
          <w:sz w:val="16"/>
          <w:szCs w:val="16"/>
        </w:rPr>
        <w:t>АДМИНИСТРАЦИЯ ВАЛДАЙСКОГО МУНИЦИПАЛЬНОГО РАЙОНА</w:t>
      </w:r>
    </w:p>
    <w:p w:rsidR="000D61BA" w:rsidRPr="000D61BA" w:rsidRDefault="000D61BA" w:rsidP="000D61BA">
      <w:pPr>
        <w:pStyle w:val="3"/>
        <w:rPr>
          <w:rFonts w:ascii="Arial" w:hAnsi="Arial" w:cs="Arial"/>
          <w:sz w:val="16"/>
          <w:szCs w:val="16"/>
        </w:rPr>
      </w:pPr>
      <w:r w:rsidRPr="000D61BA">
        <w:rPr>
          <w:rFonts w:ascii="Arial" w:hAnsi="Arial" w:cs="Arial"/>
          <w:sz w:val="16"/>
          <w:szCs w:val="16"/>
        </w:rPr>
        <w:t>П О С Т А Н О В Л Е Н И Е</w:t>
      </w:r>
    </w:p>
    <w:p w:rsidR="000D61BA" w:rsidRPr="000D61BA" w:rsidRDefault="000D61BA" w:rsidP="000D61BA">
      <w:pPr>
        <w:jc w:val="center"/>
        <w:rPr>
          <w:rFonts w:ascii="Arial" w:hAnsi="Arial" w:cs="Arial"/>
          <w:sz w:val="16"/>
          <w:szCs w:val="16"/>
        </w:rPr>
      </w:pPr>
      <w:r w:rsidRPr="000D61BA">
        <w:rPr>
          <w:rFonts w:ascii="Arial" w:hAnsi="Arial" w:cs="Arial"/>
          <w:sz w:val="16"/>
          <w:szCs w:val="16"/>
        </w:rPr>
        <w:t>28.11.2022 № 2359</w:t>
      </w:r>
    </w:p>
    <w:p w:rsidR="007529F1" w:rsidRDefault="000D61BA" w:rsidP="000D61BA">
      <w:pPr>
        <w:jc w:val="center"/>
        <w:rPr>
          <w:rFonts w:ascii="Arial" w:hAnsi="Arial" w:cs="Arial"/>
          <w:b/>
          <w:sz w:val="16"/>
          <w:szCs w:val="16"/>
        </w:rPr>
      </w:pPr>
      <w:r w:rsidRPr="000D61BA">
        <w:rPr>
          <w:rFonts w:ascii="Arial" w:hAnsi="Arial" w:cs="Arial"/>
          <w:b/>
          <w:sz w:val="16"/>
          <w:szCs w:val="16"/>
        </w:rPr>
        <w:t>Об утверждении Перечня органов управления,</w:t>
      </w:r>
      <w:r>
        <w:rPr>
          <w:rFonts w:ascii="Arial" w:hAnsi="Arial" w:cs="Arial"/>
          <w:b/>
          <w:sz w:val="16"/>
          <w:szCs w:val="16"/>
        </w:rPr>
        <w:t xml:space="preserve"> </w:t>
      </w:r>
      <w:r w:rsidRPr="000D61BA">
        <w:rPr>
          <w:rFonts w:ascii="Arial" w:hAnsi="Arial" w:cs="Arial"/>
          <w:b/>
          <w:sz w:val="16"/>
          <w:szCs w:val="16"/>
        </w:rPr>
        <w:t xml:space="preserve">сил и средств муниципального звена </w:t>
      </w:r>
    </w:p>
    <w:p w:rsidR="007529F1" w:rsidRDefault="000D61BA" w:rsidP="000D61BA">
      <w:pPr>
        <w:jc w:val="center"/>
        <w:rPr>
          <w:rFonts w:ascii="Arial" w:hAnsi="Arial" w:cs="Arial"/>
          <w:b/>
          <w:sz w:val="16"/>
          <w:szCs w:val="16"/>
        </w:rPr>
      </w:pPr>
      <w:r w:rsidRPr="000D61BA">
        <w:rPr>
          <w:rFonts w:ascii="Arial" w:hAnsi="Arial" w:cs="Arial"/>
          <w:b/>
          <w:sz w:val="16"/>
          <w:szCs w:val="16"/>
        </w:rPr>
        <w:t>областной</w:t>
      </w:r>
      <w:r>
        <w:rPr>
          <w:rFonts w:ascii="Arial" w:hAnsi="Arial" w:cs="Arial"/>
          <w:b/>
          <w:sz w:val="16"/>
          <w:szCs w:val="16"/>
        </w:rPr>
        <w:t xml:space="preserve"> </w:t>
      </w:r>
      <w:r w:rsidRPr="000D61BA">
        <w:rPr>
          <w:rFonts w:ascii="Arial" w:hAnsi="Arial" w:cs="Arial"/>
          <w:b/>
          <w:sz w:val="16"/>
          <w:szCs w:val="16"/>
        </w:rPr>
        <w:t>территориальной подсистемы единой государственной</w:t>
      </w:r>
      <w:r>
        <w:rPr>
          <w:rFonts w:ascii="Arial" w:hAnsi="Arial" w:cs="Arial"/>
          <w:b/>
          <w:sz w:val="16"/>
          <w:szCs w:val="16"/>
        </w:rPr>
        <w:t xml:space="preserve"> </w:t>
      </w:r>
      <w:r w:rsidRPr="000D61BA">
        <w:rPr>
          <w:rFonts w:ascii="Arial" w:hAnsi="Arial" w:cs="Arial"/>
          <w:b/>
          <w:sz w:val="16"/>
          <w:szCs w:val="16"/>
        </w:rPr>
        <w:t xml:space="preserve">системы </w:t>
      </w:r>
      <w:r w:rsidR="007529F1">
        <w:rPr>
          <w:rFonts w:ascii="Arial" w:hAnsi="Arial" w:cs="Arial"/>
          <w:b/>
          <w:sz w:val="16"/>
          <w:szCs w:val="16"/>
        </w:rPr>
        <w:t>предупреждении</w:t>
      </w:r>
    </w:p>
    <w:p w:rsidR="000D61BA" w:rsidRPr="000D61BA" w:rsidRDefault="000D61BA" w:rsidP="000D61BA">
      <w:pPr>
        <w:jc w:val="center"/>
        <w:rPr>
          <w:rFonts w:ascii="Arial" w:hAnsi="Arial" w:cs="Arial"/>
          <w:sz w:val="16"/>
          <w:szCs w:val="16"/>
        </w:rPr>
      </w:pPr>
      <w:r w:rsidRPr="000D61BA">
        <w:rPr>
          <w:rFonts w:ascii="Arial" w:hAnsi="Arial" w:cs="Arial"/>
          <w:b/>
          <w:sz w:val="16"/>
          <w:szCs w:val="16"/>
        </w:rPr>
        <w:t>я и ликвидации чрезвычайных</w:t>
      </w:r>
      <w:r>
        <w:rPr>
          <w:rFonts w:ascii="Arial" w:hAnsi="Arial" w:cs="Arial"/>
          <w:b/>
          <w:sz w:val="16"/>
          <w:szCs w:val="16"/>
        </w:rPr>
        <w:t xml:space="preserve"> </w:t>
      </w:r>
      <w:r w:rsidRPr="000D61BA">
        <w:rPr>
          <w:rFonts w:ascii="Arial" w:hAnsi="Arial" w:cs="Arial"/>
          <w:b/>
          <w:sz w:val="16"/>
          <w:szCs w:val="16"/>
        </w:rPr>
        <w:t>ситуаций Валдайского муниципального района</w:t>
      </w:r>
    </w:p>
    <w:p w:rsidR="000D61BA" w:rsidRPr="000D61BA" w:rsidRDefault="000D61BA" w:rsidP="000D61BA">
      <w:pPr>
        <w:ind w:firstLine="709"/>
        <w:jc w:val="both"/>
        <w:rPr>
          <w:rFonts w:ascii="Arial" w:hAnsi="Arial" w:cs="Arial"/>
          <w:sz w:val="4"/>
          <w:szCs w:val="4"/>
        </w:rPr>
      </w:pPr>
    </w:p>
    <w:p w:rsidR="000D61BA" w:rsidRPr="000D61BA" w:rsidRDefault="000D61BA" w:rsidP="000D61BA">
      <w:pPr>
        <w:adjustRightInd w:val="0"/>
        <w:ind w:firstLine="284"/>
        <w:jc w:val="both"/>
        <w:rPr>
          <w:rFonts w:ascii="Arial" w:hAnsi="Arial" w:cs="Arial"/>
          <w:b/>
          <w:bCs/>
          <w:sz w:val="16"/>
          <w:szCs w:val="16"/>
        </w:rPr>
      </w:pPr>
      <w:r w:rsidRPr="000D61BA">
        <w:rPr>
          <w:rFonts w:ascii="Arial" w:hAnsi="Arial" w:cs="Arial"/>
          <w:sz w:val="16"/>
          <w:szCs w:val="16"/>
        </w:rPr>
        <w:t xml:space="preserve">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областным законом от 08.02.1996 № 36-ОЗ «О защите населения и территорий от чрезвычайных ситуаций природного и техногенного характера», постановлением Администрации Новгородской области от 24.09.2004 № 220 «О мерах по выполнению постановления Правительства Российской Федерации от 30.12.2003 № 794», </w:t>
      </w:r>
      <w:r w:rsidRPr="000D61BA">
        <w:rPr>
          <w:rFonts w:ascii="Arial" w:hAnsi="Arial" w:cs="Arial"/>
          <w:bCs/>
          <w:sz w:val="16"/>
          <w:szCs w:val="16"/>
        </w:rPr>
        <w:t xml:space="preserve">Администрация Валдайского муниципального района </w:t>
      </w:r>
      <w:r w:rsidRPr="000D61BA">
        <w:rPr>
          <w:rFonts w:ascii="Arial" w:hAnsi="Arial" w:cs="Arial"/>
          <w:b/>
          <w:bCs/>
          <w:sz w:val="16"/>
          <w:szCs w:val="16"/>
        </w:rPr>
        <w:t>ПОСТАНОВЛЯЕТ:</w:t>
      </w:r>
    </w:p>
    <w:p w:rsidR="000D61BA" w:rsidRPr="000D61BA" w:rsidRDefault="000D61BA" w:rsidP="000D61BA">
      <w:pPr>
        <w:adjustRightInd w:val="0"/>
        <w:ind w:firstLine="284"/>
        <w:jc w:val="both"/>
        <w:rPr>
          <w:rFonts w:ascii="Arial" w:hAnsi="Arial" w:cs="Arial"/>
          <w:bCs/>
          <w:sz w:val="16"/>
          <w:szCs w:val="16"/>
        </w:rPr>
      </w:pPr>
      <w:r w:rsidRPr="000D61BA">
        <w:rPr>
          <w:rFonts w:ascii="Arial" w:hAnsi="Arial" w:cs="Arial"/>
          <w:bCs/>
          <w:sz w:val="16"/>
          <w:szCs w:val="16"/>
        </w:rPr>
        <w:t>1. Утвердить прилагаемый Перечень органов управления, сил и средств муниципального звена областной территориальной подсистемы единой государственной системы предупреждения и ликвидации чрезвычайных ситуаций Валдайского муниципального района.</w:t>
      </w:r>
    </w:p>
    <w:p w:rsidR="000D61BA" w:rsidRPr="000D61BA" w:rsidRDefault="000D61BA" w:rsidP="000D61BA">
      <w:pPr>
        <w:adjustRightInd w:val="0"/>
        <w:ind w:firstLine="284"/>
        <w:jc w:val="both"/>
        <w:rPr>
          <w:rFonts w:ascii="Arial" w:hAnsi="Arial" w:cs="Arial"/>
          <w:bCs/>
          <w:sz w:val="16"/>
          <w:szCs w:val="16"/>
        </w:rPr>
      </w:pPr>
      <w:r w:rsidRPr="000D61BA">
        <w:rPr>
          <w:rFonts w:ascii="Arial" w:hAnsi="Arial" w:cs="Arial"/>
          <w:bCs/>
          <w:sz w:val="16"/>
          <w:szCs w:val="16"/>
        </w:rPr>
        <w:t xml:space="preserve">2. </w:t>
      </w:r>
      <w:r w:rsidRPr="000D61BA">
        <w:rPr>
          <w:rFonts w:ascii="Arial" w:hAnsi="Arial" w:cs="Arial"/>
          <w:sz w:val="16"/>
          <w:szCs w:val="16"/>
        </w:rPr>
        <w:t xml:space="preserve">Главному специалисту по делам </w:t>
      </w:r>
      <w:r w:rsidRPr="000D61BA">
        <w:rPr>
          <w:rFonts w:ascii="Arial" w:hAnsi="Arial" w:cs="Arial"/>
          <w:bCs/>
          <w:sz w:val="16"/>
          <w:szCs w:val="16"/>
        </w:rPr>
        <w:t>гражданской обороны и чрезвычайным ситуациям Администрации района ежегодно в срок до 01 февраля представлять в государственное областное казенное учреждение «Управление защиты населения от чрезвычайных ситуаций и по обеспечению пожарной безопасности Новгородской области» сведения об изменениях в Перечне органов управления, сил и средств муниципального звена областной территориальной подсистемы предупреждения и ликвидации чрезвычайных ситуаций Валдайского муниципального района.</w:t>
      </w:r>
    </w:p>
    <w:p w:rsidR="000D61BA" w:rsidRPr="000D61BA" w:rsidRDefault="000D61BA" w:rsidP="000D61BA">
      <w:pPr>
        <w:adjustRightInd w:val="0"/>
        <w:ind w:firstLine="284"/>
        <w:jc w:val="both"/>
        <w:rPr>
          <w:rFonts w:ascii="Arial" w:hAnsi="Arial" w:cs="Arial"/>
          <w:bCs/>
          <w:sz w:val="16"/>
          <w:szCs w:val="16"/>
        </w:rPr>
      </w:pPr>
      <w:r w:rsidRPr="000D61BA">
        <w:rPr>
          <w:rFonts w:ascii="Arial" w:hAnsi="Arial" w:cs="Arial"/>
          <w:bCs/>
          <w:sz w:val="16"/>
          <w:szCs w:val="16"/>
        </w:rPr>
        <w:t>3. Признать утратившим силу постановление Администрация района  от 10.07.2015 № 1041 «Об утверждении положения о силах и средствах районного звена областной территориальной подсистемы единой государственной системы предупреждения и ликвидации чрезвычайных ситуаций».</w:t>
      </w:r>
    </w:p>
    <w:p w:rsidR="000D61BA" w:rsidRPr="000D61BA" w:rsidRDefault="000D61BA" w:rsidP="000D61BA">
      <w:pPr>
        <w:adjustRightInd w:val="0"/>
        <w:ind w:firstLine="284"/>
        <w:jc w:val="both"/>
        <w:rPr>
          <w:rFonts w:ascii="Arial" w:hAnsi="Arial" w:cs="Arial"/>
          <w:bCs/>
          <w:sz w:val="16"/>
          <w:szCs w:val="16"/>
        </w:rPr>
      </w:pPr>
      <w:r w:rsidRPr="000D61BA">
        <w:rPr>
          <w:rFonts w:ascii="Arial" w:hAnsi="Arial" w:cs="Arial"/>
          <w:bCs/>
          <w:sz w:val="16"/>
          <w:szCs w:val="16"/>
        </w:rPr>
        <w:t xml:space="preserve">4. </w:t>
      </w:r>
      <w:r w:rsidRPr="000D61BA">
        <w:rPr>
          <w:rFonts w:ascii="Arial" w:hAnsi="Arial" w:cs="Arial"/>
          <w:sz w:val="16"/>
          <w:szCs w:val="16"/>
        </w:rPr>
        <w:t>Контроль за выполнением постановления возложить на заместителя Главы Администрации муниципального района Кокорину Ю.Ю.</w:t>
      </w:r>
    </w:p>
    <w:p w:rsidR="000D61BA" w:rsidRPr="000D61BA" w:rsidRDefault="000D61BA" w:rsidP="000D61BA">
      <w:pPr>
        <w:adjustRightInd w:val="0"/>
        <w:ind w:firstLine="284"/>
        <w:jc w:val="both"/>
        <w:rPr>
          <w:rFonts w:ascii="Arial" w:hAnsi="Arial" w:cs="Arial"/>
          <w:sz w:val="16"/>
          <w:szCs w:val="16"/>
        </w:rPr>
      </w:pPr>
      <w:r w:rsidRPr="000D61BA">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w:t>
      </w:r>
    </w:p>
    <w:p w:rsidR="000D61BA" w:rsidRPr="000D61BA" w:rsidRDefault="000D61BA" w:rsidP="000D61BA">
      <w:pPr>
        <w:ind w:firstLine="709"/>
        <w:jc w:val="both"/>
        <w:rPr>
          <w:rFonts w:ascii="Arial" w:hAnsi="Arial" w:cs="Arial"/>
          <w:sz w:val="4"/>
          <w:szCs w:val="4"/>
        </w:rPr>
      </w:pPr>
    </w:p>
    <w:p w:rsidR="000D61BA" w:rsidRPr="000D61BA" w:rsidRDefault="000D61BA" w:rsidP="000D61BA">
      <w:pPr>
        <w:jc w:val="both"/>
        <w:rPr>
          <w:rFonts w:ascii="Arial" w:hAnsi="Arial" w:cs="Arial"/>
          <w:b/>
          <w:sz w:val="16"/>
          <w:szCs w:val="16"/>
        </w:rPr>
      </w:pPr>
      <w:r w:rsidRPr="000D61BA">
        <w:rPr>
          <w:rFonts w:ascii="Arial" w:hAnsi="Arial" w:cs="Arial"/>
          <w:b/>
          <w:sz w:val="16"/>
          <w:szCs w:val="16"/>
        </w:rPr>
        <w:t>Глава муниципального района</w:t>
      </w:r>
      <w:r w:rsidRPr="000D61BA">
        <w:rPr>
          <w:rFonts w:ascii="Arial" w:hAnsi="Arial" w:cs="Arial"/>
          <w:b/>
          <w:sz w:val="16"/>
          <w:szCs w:val="16"/>
        </w:rPr>
        <w:tab/>
      </w:r>
      <w:r w:rsidRPr="000D61BA">
        <w:rPr>
          <w:rFonts w:ascii="Arial" w:hAnsi="Arial" w:cs="Arial"/>
          <w:b/>
          <w:sz w:val="16"/>
          <w:szCs w:val="16"/>
        </w:rPr>
        <w:tab/>
        <w:t>Ю.В.Стадэ</w:t>
      </w:r>
    </w:p>
    <w:p w:rsidR="000D61BA" w:rsidRPr="000D61BA" w:rsidRDefault="000D61BA" w:rsidP="000D61BA">
      <w:pPr>
        <w:ind w:left="9072"/>
        <w:jc w:val="center"/>
        <w:rPr>
          <w:rFonts w:ascii="Arial" w:hAnsi="Arial" w:cs="Arial"/>
          <w:sz w:val="12"/>
          <w:szCs w:val="12"/>
        </w:rPr>
      </w:pPr>
      <w:r w:rsidRPr="000D61BA">
        <w:rPr>
          <w:rFonts w:ascii="Arial" w:hAnsi="Arial" w:cs="Arial"/>
          <w:sz w:val="12"/>
          <w:szCs w:val="12"/>
        </w:rPr>
        <w:t>УТВЕРЖДЕН</w:t>
      </w:r>
    </w:p>
    <w:p w:rsidR="000D61BA" w:rsidRPr="000D61BA" w:rsidRDefault="000D61BA" w:rsidP="000D61BA">
      <w:pPr>
        <w:ind w:left="9072"/>
        <w:jc w:val="center"/>
        <w:rPr>
          <w:rFonts w:ascii="Arial" w:hAnsi="Arial" w:cs="Arial"/>
          <w:sz w:val="12"/>
          <w:szCs w:val="12"/>
        </w:rPr>
      </w:pPr>
      <w:r w:rsidRPr="000D61BA">
        <w:rPr>
          <w:rFonts w:ascii="Arial" w:hAnsi="Arial" w:cs="Arial"/>
          <w:sz w:val="12"/>
          <w:szCs w:val="12"/>
        </w:rPr>
        <w:t>постановлением Администрации</w:t>
      </w:r>
    </w:p>
    <w:p w:rsidR="000D61BA" w:rsidRPr="000D61BA" w:rsidRDefault="000D61BA" w:rsidP="000D61BA">
      <w:pPr>
        <w:ind w:left="9072"/>
        <w:jc w:val="center"/>
        <w:rPr>
          <w:rFonts w:ascii="Arial" w:hAnsi="Arial" w:cs="Arial"/>
          <w:sz w:val="12"/>
          <w:szCs w:val="12"/>
        </w:rPr>
      </w:pPr>
      <w:r w:rsidRPr="000D61BA">
        <w:rPr>
          <w:rFonts w:ascii="Arial" w:hAnsi="Arial" w:cs="Arial"/>
          <w:sz w:val="12"/>
          <w:szCs w:val="12"/>
        </w:rPr>
        <w:t>муниципального района</w:t>
      </w:r>
    </w:p>
    <w:p w:rsidR="000D61BA" w:rsidRPr="000D61BA" w:rsidRDefault="000D61BA" w:rsidP="000D61BA">
      <w:pPr>
        <w:ind w:left="9072"/>
        <w:jc w:val="center"/>
        <w:rPr>
          <w:rFonts w:ascii="Arial" w:hAnsi="Arial" w:cs="Arial"/>
          <w:sz w:val="12"/>
          <w:szCs w:val="12"/>
        </w:rPr>
      </w:pPr>
      <w:r w:rsidRPr="000D61BA">
        <w:rPr>
          <w:rFonts w:ascii="Arial" w:hAnsi="Arial" w:cs="Arial"/>
          <w:sz w:val="12"/>
          <w:szCs w:val="12"/>
        </w:rPr>
        <w:t>от 28.11.2022 № 2359</w:t>
      </w:r>
    </w:p>
    <w:p w:rsidR="000D61BA" w:rsidRPr="000D61BA" w:rsidRDefault="000D61BA" w:rsidP="000D61BA">
      <w:pPr>
        <w:widowControl w:val="0"/>
        <w:autoSpaceDE w:val="0"/>
        <w:autoSpaceDN w:val="0"/>
        <w:adjustRightInd w:val="0"/>
        <w:jc w:val="center"/>
        <w:rPr>
          <w:rFonts w:ascii="Arial" w:hAnsi="Arial" w:cs="Arial"/>
          <w:b/>
          <w:color w:val="000000"/>
          <w:sz w:val="16"/>
          <w:szCs w:val="16"/>
        </w:rPr>
      </w:pPr>
      <w:r w:rsidRPr="000D61BA">
        <w:rPr>
          <w:rFonts w:ascii="Arial" w:hAnsi="Arial" w:cs="Arial"/>
          <w:b/>
          <w:color w:val="000000"/>
          <w:sz w:val="16"/>
          <w:szCs w:val="16"/>
        </w:rPr>
        <w:t>ПЕРЕЧЕНЬ</w:t>
      </w:r>
    </w:p>
    <w:p w:rsidR="000D61BA" w:rsidRDefault="000D61BA" w:rsidP="000D61BA">
      <w:pPr>
        <w:widowControl w:val="0"/>
        <w:autoSpaceDE w:val="0"/>
        <w:autoSpaceDN w:val="0"/>
        <w:adjustRightInd w:val="0"/>
        <w:jc w:val="center"/>
        <w:rPr>
          <w:rFonts w:ascii="Arial" w:hAnsi="Arial" w:cs="Arial"/>
          <w:b/>
          <w:bCs/>
          <w:sz w:val="16"/>
          <w:szCs w:val="16"/>
        </w:rPr>
      </w:pPr>
      <w:r w:rsidRPr="000D61BA">
        <w:rPr>
          <w:rFonts w:ascii="Arial" w:hAnsi="Arial" w:cs="Arial"/>
          <w:b/>
          <w:bCs/>
          <w:sz w:val="16"/>
          <w:szCs w:val="16"/>
        </w:rPr>
        <w:t xml:space="preserve">органов управления, сил и средств муниципального звена областной территориальной подсистемы единой </w:t>
      </w:r>
    </w:p>
    <w:p w:rsidR="000D61BA" w:rsidRPr="000D61BA" w:rsidRDefault="000D61BA" w:rsidP="000D61BA">
      <w:pPr>
        <w:widowControl w:val="0"/>
        <w:autoSpaceDE w:val="0"/>
        <w:autoSpaceDN w:val="0"/>
        <w:adjustRightInd w:val="0"/>
        <w:jc w:val="center"/>
        <w:rPr>
          <w:rFonts w:ascii="Arial" w:hAnsi="Arial" w:cs="Arial"/>
          <w:b/>
          <w:bCs/>
          <w:sz w:val="16"/>
          <w:szCs w:val="16"/>
        </w:rPr>
      </w:pPr>
      <w:r w:rsidRPr="000D61BA">
        <w:rPr>
          <w:rFonts w:ascii="Arial" w:hAnsi="Arial" w:cs="Arial"/>
          <w:b/>
          <w:bCs/>
          <w:sz w:val="16"/>
          <w:szCs w:val="16"/>
        </w:rPr>
        <w:t>государственной системы предупреждения и ликвидации чрезвычайных ситуаций Валдайского муниципального района</w:t>
      </w:r>
    </w:p>
    <w:p w:rsidR="000D61BA" w:rsidRPr="000D61BA" w:rsidRDefault="000D61BA" w:rsidP="000D61BA">
      <w:pPr>
        <w:jc w:val="both"/>
        <w:rPr>
          <w:rFonts w:ascii="Arial" w:hAnsi="Arial" w:cs="Arial"/>
          <w:sz w:val="4"/>
          <w:szCs w:val="4"/>
        </w:rPr>
      </w:pPr>
    </w:p>
    <w:tbl>
      <w:tblPr>
        <w:tblW w:w="11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43"/>
        <w:gridCol w:w="1775"/>
        <w:gridCol w:w="4508"/>
        <w:gridCol w:w="992"/>
        <w:gridCol w:w="709"/>
        <w:gridCol w:w="850"/>
        <w:gridCol w:w="800"/>
        <w:gridCol w:w="735"/>
        <w:gridCol w:w="780"/>
      </w:tblGrid>
      <w:tr w:rsidR="000D61BA" w:rsidRPr="000D61BA" w:rsidTr="00283B85">
        <w:trPr>
          <w:trHeight w:val="20"/>
        </w:trPr>
        <w:tc>
          <w:tcPr>
            <w:tcW w:w="11392" w:type="dxa"/>
            <w:gridSpan w:val="9"/>
          </w:tcPr>
          <w:p w:rsidR="000D61BA" w:rsidRPr="000D61BA" w:rsidRDefault="000D61BA" w:rsidP="000D61BA">
            <w:pPr>
              <w:widowControl w:val="0"/>
              <w:suppressAutoHyphens/>
              <w:autoSpaceDE w:val="0"/>
              <w:autoSpaceDN w:val="0"/>
              <w:adjustRightInd w:val="0"/>
              <w:jc w:val="center"/>
              <w:rPr>
                <w:rFonts w:ascii="Arial" w:hAnsi="Arial" w:cs="Arial"/>
                <w:color w:val="000000"/>
                <w:sz w:val="12"/>
                <w:szCs w:val="12"/>
              </w:rPr>
            </w:pPr>
            <w:r w:rsidRPr="000D61BA">
              <w:rPr>
                <w:rFonts w:ascii="Arial" w:hAnsi="Arial" w:cs="Arial"/>
                <w:color w:val="000000"/>
                <w:sz w:val="12"/>
                <w:szCs w:val="12"/>
              </w:rPr>
              <w:t>Органы управления РСЧС</w:t>
            </w:r>
          </w:p>
        </w:tc>
      </w:tr>
      <w:tr w:rsidR="000D61BA" w:rsidRPr="000D61BA" w:rsidTr="00283B85">
        <w:trPr>
          <w:trHeight w:val="20"/>
        </w:trPr>
        <w:tc>
          <w:tcPr>
            <w:tcW w:w="243" w:type="dxa"/>
            <w:vMerge w:val="restart"/>
            <w:vAlign w:val="center"/>
          </w:tcPr>
          <w:p w:rsidR="000D61BA" w:rsidRPr="000D61BA" w:rsidRDefault="000D61BA" w:rsidP="000D61BA">
            <w:pPr>
              <w:widowControl w:val="0"/>
              <w:suppressAutoHyphens/>
              <w:autoSpaceDE w:val="0"/>
              <w:autoSpaceDN w:val="0"/>
              <w:adjustRightInd w:val="0"/>
              <w:jc w:val="center"/>
              <w:rPr>
                <w:rFonts w:ascii="Arial" w:hAnsi="Arial" w:cs="Arial"/>
                <w:b/>
                <w:color w:val="000000"/>
                <w:sz w:val="12"/>
                <w:szCs w:val="12"/>
              </w:rPr>
            </w:pPr>
            <w:r w:rsidRPr="000D61BA">
              <w:rPr>
                <w:rFonts w:ascii="Arial" w:hAnsi="Arial" w:cs="Arial"/>
                <w:b/>
                <w:color w:val="000000"/>
                <w:sz w:val="12"/>
                <w:szCs w:val="12"/>
              </w:rPr>
              <w:t>№ п/п</w:t>
            </w:r>
          </w:p>
        </w:tc>
        <w:tc>
          <w:tcPr>
            <w:tcW w:w="1775" w:type="dxa"/>
            <w:vMerge w:val="restart"/>
            <w:vAlign w:val="center"/>
          </w:tcPr>
          <w:p w:rsidR="000D61BA" w:rsidRPr="000D61BA" w:rsidRDefault="000D61BA" w:rsidP="000D61BA">
            <w:pPr>
              <w:widowControl w:val="0"/>
              <w:suppressAutoHyphens/>
              <w:autoSpaceDE w:val="0"/>
              <w:autoSpaceDN w:val="0"/>
              <w:adjustRightInd w:val="0"/>
              <w:jc w:val="center"/>
              <w:rPr>
                <w:rFonts w:ascii="Arial" w:hAnsi="Arial" w:cs="Arial"/>
                <w:b/>
                <w:bCs/>
                <w:color w:val="000000"/>
                <w:sz w:val="12"/>
                <w:szCs w:val="12"/>
              </w:rPr>
            </w:pPr>
            <w:r w:rsidRPr="000D61BA">
              <w:rPr>
                <w:rFonts w:ascii="Arial" w:hAnsi="Arial" w:cs="Arial"/>
                <w:b/>
                <w:bCs/>
                <w:color w:val="000000"/>
                <w:sz w:val="12"/>
                <w:szCs w:val="12"/>
              </w:rPr>
              <w:t>Вид органа</w:t>
            </w:r>
          </w:p>
        </w:tc>
        <w:tc>
          <w:tcPr>
            <w:tcW w:w="4508" w:type="dxa"/>
            <w:vMerge w:val="restart"/>
            <w:vAlign w:val="center"/>
          </w:tcPr>
          <w:p w:rsidR="000D61BA" w:rsidRPr="000D61BA" w:rsidRDefault="000D61BA" w:rsidP="000D61BA">
            <w:pPr>
              <w:widowControl w:val="0"/>
              <w:suppressAutoHyphens/>
              <w:autoSpaceDE w:val="0"/>
              <w:autoSpaceDN w:val="0"/>
              <w:adjustRightInd w:val="0"/>
              <w:jc w:val="center"/>
              <w:rPr>
                <w:rFonts w:ascii="Arial" w:hAnsi="Arial" w:cs="Arial"/>
                <w:b/>
                <w:bCs/>
                <w:color w:val="000000"/>
                <w:sz w:val="12"/>
                <w:szCs w:val="12"/>
              </w:rPr>
            </w:pPr>
            <w:r w:rsidRPr="000D61BA">
              <w:rPr>
                <w:rFonts w:ascii="Arial" w:hAnsi="Arial" w:cs="Arial"/>
                <w:b/>
                <w:bCs/>
                <w:color w:val="000000"/>
                <w:sz w:val="12"/>
                <w:szCs w:val="12"/>
              </w:rPr>
              <w:t>Наименование органа</w:t>
            </w:r>
          </w:p>
        </w:tc>
        <w:tc>
          <w:tcPr>
            <w:tcW w:w="1701" w:type="dxa"/>
            <w:gridSpan w:val="2"/>
            <w:vAlign w:val="center"/>
          </w:tcPr>
          <w:p w:rsidR="000D61BA" w:rsidRPr="000D61BA" w:rsidRDefault="000D61BA" w:rsidP="000D61BA">
            <w:pPr>
              <w:widowControl w:val="0"/>
              <w:suppressAutoHyphens/>
              <w:autoSpaceDE w:val="0"/>
              <w:autoSpaceDN w:val="0"/>
              <w:adjustRightInd w:val="0"/>
              <w:jc w:val="center"/>
              <w:rPr>
                <w:rFonts w:ascii="Arial" w:hAnsi="Arial" w:cs="Arial"/>
                <w:b/>
                <w:bCs/>
                <w:color w:val="000000"/>
                <w:sz w:val="12"/>
                <w:szCs w:val="12"/>
              </w:rPr>
            </w:pPr>
            <w:r w:rsidRPr="000D61BA">
              <w:rPr>
                <w:rFonts w:ascii="Arial" w:hAnsi="Arial" w:cs="Arial"/>
                <w:b/>
                <w:bCs/>
                <w:color w:val="000000"/>
                <w:sz w:val="12"/>
                <w:szCs w:val="12"/>
              </w:rPr>
              <w:t>Силы и средства</w:t>
            </w:r>
          </w:p>
          <w:p w:rsidR="000D61BA" w:rsidRPr="000D61BA" w:rsidRDefault="000D61BA" w:rsidP="000D61BA">
            <w:pPr>
              <w:widowControl w:val="0"/>
              <w:suppressAutoHyphens/>
              <w:autoSpaceDE w:val="0"/>
              <w:autoSpaceDN w:val="0"/>
              <w:adjustRightInd w:val="0"/>
              <w:jc w:val="center"/>
              <w:rPr>
                <w:rFonts w:ascii="Arial" w:hAnsi="Arial" w:cs="Arial"/>
                <w:b/>
                <w:bCs/>
                <w:color w:val="000000"/>
                <w:sz w:val="12"/>
                <w:szCs w:val="12"/>
              </w:rPr>
            </w:pPr>
            <w:r w:rsidRPr="000D61BA">
              <w:rPr>
                <w:rFonts w:ascii="Arial" w:hAnsi="Arial" w:cs="Arial"/>
                <w:b/>
                <w:bCs/>
                <w:color w:val="000000"/>
                <w:sz w:val="12"/>
                <w:szCs w:val="12"/>
              </w:rPr>
              <w:t>(всего)</w:t>
            </w:r>
          </w:p>
        </w:tc>
        <w:tc>
          <w:tcPr>
            <w:tcW w:w="1650" w:type="dxa"/>
            <w:gridSpan w:val="2"/>
            <w:vAlign w:val="center"/>
          </w:tcPr>
          <w:p w:rsidR="000D61BA" w:rsidRPr="000D61BA" w:rsidRDefault="000D61BA" w:rsidP="000D61BA">
            <w:pPr>
              <w:widowControl w:val="0"/>
              <w:suppressAutoHyphens/>
              <w:autoSpaceDE w:val="0"/>
              <w:autoSpaceDN w:val="0"/>
              <w:adjustRightInd w:val="0"/>
              <w:jc w:val="center"/>
              <w:rPr>
                <w:rFonts w:ascii="Arial" w:hAnsi="Arial" w:cs="Arial"/>
                <w:b/>
                <w:bCs/>
                <w:color w:val="000000"/>
                <w:sz w:val="12"/>
                <w:szCs w:val="12"/>
              </w:rPr>
            </w:pPr>
            <w:r w:rsidRPr="000D61BA">
              <w:rPr>
                <w:rFonts w:ascii="Arial" w:hAnsi="Arial" w:cs="Arial"/>
                <w:b/>
                <w:bCs/>
                <w:color w:val="000000"/>
                <w:sz w:val="12"/>
                <w:szCs w:val="12"/>
              </w:rPr>
              <w:t>Силы и средства</w:t>
            </w:r>
          </w:p>
          <w:p w:rsidR="000D61BA" w:rsidRPr="000D61BA" w:rsidRDefault="000D61BA" w:rsidP="000D61BA">
            <w:pPr>
              <w:widowControl w:val="0"/>
              <w:suppressAutoHyphens/>
              <w:autoSpaceDE w:val="0"/>
              <w:autoSpaceDN w:val="0"/>
              <w:adjustRightInd w:val="0"/>
              <w:jc w:val="center"/>
              <w:rPr>
                <w:rFonts w:ascii="Arial" w:hAnsi="Arial" w:cs="Arial"/>
                <w:b/>
                <w:bCs/>
                <w:color w:val="000000"/>
                <w:sz w:val="12"/>
                <w:szCs w:val="12"/>
              </w:rPr>
            </w:pPr>
            <w:r w:rsidRPr="000D61BA">
              <w:rPr>
                <w:rFonts w:ascii="Arial" w:hAnsi="Arial" w:cs="Arial"/>
                <w:b/>
                <w:bCs/>
                <w:color w:val="000000"/>
                <w:sz w:val="12"/>
                <w:szCs w:val="12"/>
              </w:rPr>
              <w:t>на дежурстве</w:t>
            </w:r>
          </w:p>
        </w:tc>
        <w:tc>
          <w:tcPr>
            <w:tcW w:w="1515" w:type="dxa"/>
            <w:gridSpan w:val="2"/>
            <w:vAlign w:val="center"/>
          </w:tcPr>
          <w:p w:rsidR="000D61BA" w:rsidRPr="000D61BA" w:rsidRDefault="000D61BA" w:rsidP="000D61BA">
            <w:pPr>
              <w:widowControl w:val="0"/>
              <w:suppressAutoHyphens/>
              <w:autoSpaceDE w:val="0"/>
              <w:autoSpaceDN w:val="0"/>
              <w:adjustRightInd w:val="0"/>
              <w:jc w:val="center"/>
              <w:rPr>
                <w:rFonts w:ascii="Arial" w:hAnsi="Arial" w:cs="Arial"/>
                <w:b/>
                <w:color w:val="000000"/>
                <w:sz w:val="12"/>
                <w:szCs w:val="12"/>
              </w:rPr>
            </w:pPr>
            <w:r w:rsidRPr="000D61BA">
              <w:rPr>
                <w:rFonts w:ascii="Arial" w:hAnsi="Arial" w:cs="Arial"/>
                <w:b/>
                <w:bCs/>
                <w:color w:val="000000"/>
                <w:sz w:val="12"/>
                <w:szCs w:val="12"/>
              </w:rPr>
              <w:t>Время готовности</w:t>
            </w:r>
          </w:p>
        </w:tc>
      </w:tr>
      <w:tr w:rsidR="000D61BA" w:rsidRPr="000D61BA" w:rsidTr="00283B85">
        <w:trPr>
          <w:trHeight w:val="20"/>
        </w:trPr>
        <w:tc>
          <w:tcPr>
            <w:tcW w:w="243" w:type="dxa"/>
            <w:vMerge/>
          </w:tcPr>
          <w:p w:rsidR="000D61BA" w:rsidRPr="000D61BA" w:rsidRDefault="000D61BA" w:rsidP="000D61BA">
            <w:pPr>
              <w:widowControl w:val="0"/>
              <w:numPr>
                <w:ilvl w:val="0"/>
                <w:numId w:val="24"/>
              </w:numPr>
              <w:suppressAutoHyphens/>
              <w:autoSpaceDE w:val="0"/>
              <w:autoSpaceDN w:val="0"/>
              <w:adjustRightInd w:val="0"/>
              <w:ind w:left="0" w:firstLine="0"/>
              <w:jc w:val="center"/>
              <w:rPr>
                <w:rFonts w:ascii="Arial" w:hAnsi="Arial" w:cs="Arial"/>
                <w:b/>
                <w:color w:val="000000"/>
                <w:sz w:val="12"/>
                <w:szCs w:val="12"/>
              </w:rPr>
            </w:pPr>
          </w:p>
        </w:tc>
        <w:tc>
          <w:tcPr>
            <w:tcW w:w="1775" w:type="dxa"/>
            <w:vMerge/>
          </w:tcPr>
          <w:p w:rsidR="000D61BA" w:rsidRPr="000D61BA" w:rsidRDefault="000D61BA" w:rsidP="000D61BA">
            <w:pPr>
              <w:widowControl w:val="0"/>
              <w:suppressAutoHyphens/>
              <w:autoSpaceDE w:val="0"/>
              <w:autoSpaceDN w:val="0"/>
              <w:adjustRightInd w:val="0"/>
              <w:jc w:val="center"/>
              <w:rPr>
                <w:rFonts w:ascii="Arial" w:hAnsi="Arial" w:cs="Arial"/>
                <w:b/>
                <w:bCs/>
                <w:color w:val="000000"/>
                <w:sz w:val="12"/>
                <w:szCs w:val="12"/>
              </w:rPr>
            </w:pPr>
          </w:p>
        </w:tc>
        <w:tc>
          <w:tcPr>
            <w:tcW w:w="4508" w:type="dxa"/>
            <w:vMerge/>
          </w:tcPr>
          <w:p w:rsidR="000D61BA" w:rsidRPr="000D61BA" w:rsidRDefault="000D61BA" w:rsidP="000D61BA">
            <w:pPr>
              <w:widowControl w:val="0"/>
              <w:suppressAutoHyphens/>
              <w:autoSpaceDE w:val="0"/>
              <w:autoSpaceDN w:val="0"/>
              <w:adjustRightInd w:val="0"/>
              <w:jc w:val="center"/>
              <w:rPr>
                <w:rFonts w:ascii="Arial" w:hAnsi="Arial" w:cs="Arial"/>
                <w:b/>
                <w:bCs/>
                <w:color w:val="000000"/>
                <w:sz w:val="12"/>
                <w:szCs w:val="12"/>
              </w:rPr>
            </w:pPr>
          </w:p>
        </w:tc>
        <w:tc>
          <w:tcPr>
            <w:tcW w:w="992" w:type="dxa"/>
            <w:vAlign w:val="center"/>
          </w:tcPr>
          <w:p w:rsidR="000D61BA" w:rsidRPr="000D61BA" w:rsidRDefault="000D61BA" w:rsidP="000D61BA">
            <w:pPr>
              <w:widowControl w:val="0"/>
              <w:suppressAutoHyphens/>
              <w:autoSpaceDE w:val="0"/>
              <w:autoSpaceDN w:val="0"/>
              <w:adjustRightInd w:val="0"/>
              <w:jc w:val="center"/>
              <w:rPr>
                <w:rFonts w:ascii="Arial" w:hAnsi="Arial" w:cs="Arial"/>
                <w:b/>
                <w:bCs/>
                <w:color w:val="000000"/>
                <w:sz w:val="12"/>
                <w:szCs w:val="12"/>
              </w:rPr>
            </w:pPr>
            <w:r w:rsidRPr="000D61BA">
              <w:rPr>
                <w:rFonts w:ascii="Arial" w:hAnsi="Arial" w:cs="Arial"/>
                <w:b/>
                <w:bCs/>
                <w:color w:val="000000"/>
                <w:sz w:val="12"/>
                <w:szCs w:val="12"/>
              </w:rPr>
              <w:t>кол-во личного состава (чел.)</w:t>
            </w:r>
          </w:p>
        </w:tc>
        <w:tc>
          <w:tcPr>
            <w:tcW w:w="709" w:type="dxa"/>
            <w:vAlign w:val="center"/>
          </w:tcPr>
          <w:p w:rsidR="000D61BA" w:rsidRPr="000D61BA" w:rsidRDefault="000D61BA" w:rsidP="000D61BA">
            <w:pPr>
              <w:widowControl w:val="0"/>
              <w:suppressAutoHyphens/>
              <w:autoSpaceDE w:val="0"/>
              <w:autoSpaceDN w:val="0"/>
              <w:adjustRightInd w:val="0"/>
              <w:jc w:val="center"/>
              <w:rPr>
                <w:rFonts w:ascii="Arial" w:hAnsi="Arial" w:cs="Arial"/>
                <w:b/>
                <w:bCs/>
                <w:color w:val="000000"/>
                <w:sz w:val="12"/>
                <w:szCs w:val="12"/>
              </w:rPr>
            </w:pPr>
            <w:r w:rsidRPr="000D61BA">
              <w:rPr>
                <w:rFonts w:ascii="Arial" w:hAnsi="Arial" w:cs="Arial"/>
                <w:b/>
                <w:bCs/>
                <w:color w:val="000000"/>
                <w:sz w:val="12"/>
                <w:szCs w:val="12"/>
              </w:rPr>
              <w:t>кол-во техники (ед.)</w:t>
            </w:r>
          </w:p>
        </w:tc>
        <w:tc>
          <w:tcPr>
            <w:tcW w:w="850" w:type="dxa"/>
            <w:vAlign w:val="center"/>
          </w:tcPr>
          <w:p w:rsidR="000D61BA" w:rsidRPr="000D61BA" w:rsidRDefault="000D61BA" w:rsidP="000D61BA">
            <w:pPr>
              <w:widowControl w:val="0"/>
              <w:suppressAutoHyphens/>
              <w:autoSpaceDE w:val="0"/>
              <w:autoSpaceDN w:val="0"/>
              <w:adjustRightInd w:val="0"/>
              <w:jc w:val="center"/>
              <w:rPr>
                <w:rFonts w:ascii="Arial" w:hAnsi="Arial" w:cs="Arial"/>
                <w:b/>
                <w:bCs/>
                <w:color w:val="000000"/>
                <w:sz w:val="12"/>
                <w:szCs w:val="12"/>
              </w:rPr>
            </w:pPr>
            <w:r w:rsidRPr="000D61BA">
              <w:rPr>
                <w:rFonts w:ascii="Arial" w:hAnsi="Arial" w:cs="Arial"/>
                <w:b/>
                <w:bCs/>
                <w:color w:val="000000"/>
                <w:sz w:val="12"/>
                <w:szCs w:val="12"/>
              </w:rPr>
              <w:t>кол-во личного состава (чел.)</w:t>
            </w:r>
          </w:p>
        </w:tc>
        <w:tc>
          <w:tcPr>
            <w:tcW w:w="800" w:type="dxa"/>
            <w:vAlign w:val="center"/>
          </w:tcPr>
          <w:p w:rsidR="000D61BA" w:rsidRPr="000D61BA" w:rsidRDefault="000D61BA" w:rsidP="000D61BA">
            <w:pPr>
              <w:widowControl w:val="0"/>
              <w:suppressAutoHyphens/>
              <w:autoSpaceDE w:val="0"/>
              <w:autoSpaceDN w:val="0"/>
              <w:adjustRightInd w:val="0"/>
              <w:jc w:val="center"/>
              <w:rPr>
                <w:rFonts w:ascii="Arial" w:hAnsi="Arial" w:cs="Arial"/>
                <w:b/>
                <w:bCs/>
                <w:color w:val="000000"/>
                <w:sz w:val="12"/>
                <w:szCs w:val="12"/>
              </w:rPr>
            </w:pPr>
            <w:r w:rsidRPr="000D61BA">
              <w:rPr>
                <w:rFonts w:ascii="Arial" w:hAnsi="Arial" w:cs="Arial"/>
                <w:b/>
                <w:bCs/>
                <w:color w:val="000000"/>
                <w:sz w:val="12"/>
                <w:szCs w:val="12"/>
              </w:rPr>
              <w:t>кол-во техники (ед.)</w:t>
            </w:r>
          </w:p>
        </w:tc>
        <w:tc>
          <w:tcPr>
            <w:tcW w:w="735" w:type="dxa"/>
            <w:vAlign w:val="center"/>
          </w:tcPr>
          <w:p w:rsidR="000D61BA" w:rsidRPr="000D61BA" w:rsidRDefault="000D61BA" w:rsidP="000D61BA">
            <w:pPr>
              <w:widowControl w:val="0"/>
              <w:suppressAutoHyphens/>
              <w:autoSpaceDE w:val="0"/>
              <w:autoSpaceDN w:val="0"/>
              <w:adjustRightInd w:val="0"/>
              <w:jc w:val="center"/>
              <w:rPr>
                <w:rFonts w:ascii="Arial" w:hAnsi="Arial" w:cs="Arial"/>
                <w:b/>
                <w:bCs/>
                <w:color w:val="000000"/>
                <w:sz w:val="12"/>
                <w:szCs w:val="12"/>
              </w:rPr>
            </w:pPr>
            <w:r w:rsidRPr="000D61BA">
              <w:rPr>
                <w:rFonts w:ascii="Arial" w:hAnsi="Arial" w:cs="Arial"/>
                <w:b/>
                <w:bCs/>
                <w:color w:val="000000"/>
                <w:sz w:val="12"/>
                <w:szCs w:val="12"/>
              </w:rPr>
              <w:t>рабочее время</w:t>
            </w:r>
          </w:p>
        </w:tc>
        <w:tc>
          <w:tcPr>
            <w:tcW w:w="780" w:type="dxa"/>
            <w:vAlign w:val="center"/>
          </w:tcPr>
          <w:p w:rsidR="000D61BA" w:rsidRPr="000D61BA" w:rsidRDefault="000D61BA" w:rsidP="000D61BA">
            <w:pPr>
              <w:widowControl w:val="0"/>
              <w:suppressAutoHyphens/>
              <w:autoSpaceDE w:val="0"/>
              <w:autoSpaceDN w:val="0"/>
              <w:adjustRightInd w:val="0"/>
              <w:jc w:val="center"/>
              <w:rPr>
                <w:rFonts w:ascii="Arial" w:hAnsi="Arial" w:cs="Arial"/>
                <w:b/>
                <w:bCs/>
                <w:color w:val="000000"/>
                <w:sz w:val="12"/>
                <w:szCs w:val="12"/>
              </w:rPr>
            </w:pPr>
            <w:r w:rsidRPr="000D61BA">
              <w:rPr>
                <w:rFonts w:ascii="Arial" w:hAnsi="Arial" w:cs="Arial"/>
                <w:b/>
                <w:bCs/>
                <w:color w:val="000000"/>
                <w:sz w:val="12"/>
                <w:szCs w:val="12"/>
              </w:rPr>
              <w:t>нерабочее время</w:t>
            </w:r>
          </w:p>
        </w:tc>
      </w:tr>
      <w:tr w:rsidR="000D61BA" w:rsidRPr="000D61BA" w:rsidTr="00283B85">
        <w:trPr>
          <w:trHeight w:val="20"/>
        </w:trPr>
        <w:tc>
          <w:tcPr>
            <w:tcW w:w="243" w:type="dxa"/>
          </w:tcPr>
          <w:p w:rsidR="000D61BA" w:rsidRPr="000D61BA" w:rsidRDefault="000D61BA" w:rsidP="000D61BA">
            <w:pPr>
              <w:widowControl w:val="0"/>
              <w:tabs>
                <w:tab w:val="left" w:pos="103"/>
              </w:tabs>
              <w:suppressAutoHyphens/>
              <w:autoSpaceDE w:val="0"/>
              <w:autoSpaceDN w:val="0"/>
              <w:adjustRightInd w:val="0"/>
              <w:jc w:val="center"/>
              <w:rPr>
                <w:rFonts w:ascii="Arial" w:hAnsi="Arial" w:cs="Arial"/>
                <w:sz w:val="12"/>
                <w:szCs w:val="12"/>
              </w:rPr>
            </w:pPr>
            <w:r w:rsidRPr="000D61BA">
              <w:rPr>
                <w:rFonts w:ascii="Arial" w:hAnsi="Arial" w:cs="Arial"/>
                <w:sz w:val="12"/>
                <w:szCs w:val="12"/>
              </w:rPr>
              <w:t>1</w:t>
            </w:r>
          </w:p>
        </w:tc>
        <w:tc>
          <w:tcPr>
            <w:tcW w:w="1775" w:type="dxa"/>
          </w:tcPr>
          <w:p w:rsidR="000D61BA" w:rsidRPr="000D61BA" w:rsidRDefault="000D61BA" w:rsidP="000D61BA">
            <w:pPr>
              <w:widowControl w:val="0"/>
              <w:suppressAutoHyphens/>
              <w:autoSpaceDE w:val="0"/>
              <w:autoSpaceDN w:val="0"/>
              <w:adjustRightInd w:val="0"/>
              <w:jc w:val="center"/>
              <w:rPr>
                <w:rFonts w:ascii="Arial" w:hAnsi="Arial" w:cs="Arial"/>
                <w:bCs/>
                <w:sz w:val="12"/>
                <w:szCs w:val="12"/>
              </w:rPr>
            </w:pPr>
            <w:r w:rsidRPr="000D61BA">
              <w:rPr>
                <w:rFonts w:ascii="Arial" w:hAnsi="Arial" w:cs="Arial"/>
                <w:bCs/>
                <w:sz w:val="12"/>
                <w:szCs w:val="12"/>
              </w:rPr>
              <w:t>2</w:t>
            </w:r>
          </w:p>
        </w:tc>
        <w:tc>
          <w:tcPr>
            <w:tcW w:w="4508" w:type="dxa"/>
          </w:tcPr>
          <w:p w:rsidR="000D61BA" w:rsidRPr="000D61BA" w:rsidRDefault="000D61BA" w:rsidP="000D61BA">
            <w:pPr>
              <w:widowControl w:val="0"/>
              <w:suppressAutoHyphens/>
              <w:autoSpaceDE w:val="0"/>
              <w:autoSpaceDN w:val="0"/>
              <w:adjustRightInd w:val="0"/>
              <w:jc w:val="center"/>
              <w:rPr>
                <w:rFonts w:ascii="Arial" w:hAnsi="Arial" w:cs="Arial"/>
                <w:bCs/>
                <w:sz w:val="12"/>
                <w:szCs w:val="12"/>
              </w:rPr>
            </w:pPr>
            <w:r w:rsidRPr="000D61BA">
              <w:rPr>
                <w:rFonts w:ascii="Arial" w:hAnsi="Arial" w:cs="Arial"/>
                <w:bCs/>
                <w:sz w:val="12"/>
                <w:szCs w:val="12"/>
              </w:rPr>
              <w:t>3</w:t>
            </w:r>
          </w:p>
        </w:tc>
        <w:tc>
          <w:tcPr>
            <w:tcW w:w="992" w:type="dxa"/>
          </w:tcPr>
          <w:p w:rsidR="000D61BA" w:rsidRPr="000D61BA" w:rsidRDefault="000D61BA" w:rsidP="000D61BA">
            <w:pPr>
              <w:suppressAutoHyphens/>
              <w:jc w:val="center"/>
              <w:rPr>
                <w:rFonts w:ascii="Arial" w:hAnsi="Arial" w:cs="Arial"/>
                <w:bCs/>
                <w:sz w:val="12"/>
                <w:szCs w:val="12"/>
              </w:rPr>
            </w:pPr>
            <w:r w:rsidRPr="000D61BA">
              <w:rPr>
                <w:rFonts w:ascii="Arial" w:hAnsi="Arial" w:cs="Arial"/>
                <w:bCs/>
                <w:sz w:val="12"/>
                <w:szCs w:val="12"/>
              </w:rPr>
              <w:t>4</w:t>
            </w:r>
          </w:p>
        </w:tc>
        <w:tc>
          <w:tcPr>
            <w:tcW w:w="709" w:type="dxa"/>
          </w:tcPr>
          <w:p w:rsidR="000D61BA" w:rsidRPr="000D61BA" w:rsidRDefault="000D61BA" w:rsidP="000D61BA">
            <w:pPr>
              <w:suppressAutoHyphens/>
              <w:jc w:val="center"/>
              <w:rPr>
                <w:rFonts w:ascii="Arial" w:hAnsi="Arial" w:cs="Arial"/>
                <w:bCs/>
                <w:sz w:val="12"/>
                <w:szCs w:val="12"/>
              </w:rPr>
            </w:pPr>
            <w:r w:rsidRPr="000D61BA">
              <w:rPr>
                <w:rFonts w:ascii="Arial" w:hAnsi="Arial" w:cs="Arial"/>
                <w:bCs/>
                <w:sz w:val="12"/>
                <w:szCs w:val="12"/>
              </w:rPr>
              <w:t>5</w:t>
            </w:r>
          </w:p>
        </w:tc>
        <w:tc>
          <w:tcPr>
            <w:tcW w:w="850" w:type="dxa"/>
          </w:tcPr>
          <w:p w:rsidR="000D61BA" w:rsidRPr="000D61BA" w:rsidRDefault="000D61BA" w:rsidP="000D61BA">
            <w:pPr>
              <w:suppressAutoHyphens/>
              <w:jc w:val="center"/>
              <w:rPr>
                <w:rFonts w:ascii="Arial" w:hAnsi="Arial" w:cs="Arial"/>
                <w:bCs/>
                <w:sz w:val="12"/>
                <w:szCs w:val="12"/>
              </w:rPr>
            </w:pPr>
            <w:r w:rsidRPr="000D61BA">
              <w:rPr>
                <w:rFonts w:ascii="Arial" w:hAnsi="Arial" w:cs="Arial"/>
                <w:bCs/>
                <w:sz w:val="12"/>
                <w:szCs w:val="12"/>
              </w:rPr>
              <w:t>6</w:t>
            </w:r>
          </w:p>
        </w:tc>
        <w:tc>
          <w:tcPr>
            <w:tcW w:w="800" w:type="dxa"/>
          </w:tcPr>
          <w:p w:rsidR="000D61BA" w:rsidRPr="000D61BA" w:rsidRDefault="000D61BA" w:rsidP="000D61BA">
            <w:pPr>
              <w:suppressAutoHyphens/>
              <w:jc w:val="center"/>
              <w:rPr>
                <w:rFonts w:ascii="Arial" w:hAnsi="Arial" w:cs="Arial"/>
                <w:bCs/>
                <w:sz w:val="12"/>
                <w:szCs w:val="12"/>
              </w:rPr>
            </w:pPr>
            <w:r w:rsidRPr="000D61BA">
              <w:rPr>
                <w:rFonts w:ascii="Arial" w:hAnsi="Arial" w:cs="Arial"/>
                <w:bCs/>
                <w:sz w:val="12"/>
                <w:szCs w:val="12"/>
              </w:rPr>
              <w:t>7</w:t>
            </w:r>
          </w:p>
        </w:tc>
        <w:tc>
          <w:tcPr>
            <w:tcW w:w="735" w:type="dxa"/>
          </w:tcPr>
          <w:p w:rsidR="000D61BA" w:rsidRPr="000D61BA" w:rsidRDefault="000D61BA" w:rsidP="000D61BA">
            <w:pPr>
              <w:widowControl w:val="0"/>
              <w:suppressAutoHyphens/>
              <w:autoSpaceDE w:val="0"/>
              <w:autoSpaceDN w:val="0"/>
              <w:adjustRightInd w:val="0"/>
              <w:jc w:val="center"/>
              <w:rPr>
                <w:rFonts w:ascii="Arial" w:hAnsi="Arial" w:cs="Arial"/>
                <w:bCs/>
                <w:sz w:val="12"/>
                <w:szCs w:val="12"/>
              </w:rPr>
            </w:pPr>
            <w:r w:rsidRPr="000D61BA">
              <w:rPr>
                <w:rFonts w:ascii="Arial" w:hAnsi="Arial" w:cs="Arial"/>
                <w:bCs/>
                <w:sz w:val="12"/>
                <w:szCs w:val="12"/>
              </w:rPr>
              <w:t>8</w:t>
            </w:r>
          </w:p>
        </w:tc>
        <w:tc>
          <w:tcPr>
            <w:tcW w:w="780" w:type="dxa"/>
          </w:tcPr>
          <w:p w:rsidR="000D61BA" w:rsidRPr="000D61BA" w:rsidRDefault="000D61BA" w:rsidP="000D61BA">
            <w:pPr>
              <w:widowControl w:val="0"/>
              <w:suppressAutoHyphens/>
              <w:autoSpaceDE w:val="0"/>
              <w:autoSpaceDN w:val="0"/>
              <w:adjustRightInd w:val="0"/>
              <w:jc w:val="center"/>
              <w:rPr>
                <w:rFonts w:ascii="Arial" w:hAnsi="Arial" w:cs="Arial"/>
                <w:sz w:val="12"/>
                <w:szCs w:val="12"/>
              </w:rPr>
            </w:pPr>
            <w:r w:rsidRPr="000D61BA">
              <w:rPr>
                <w:rFonts w:ascii="Arial" w:hAnsi="Arial" w:cs="Arial"/>
                <w:sz w:val="12"/>
                <w:szCs w:val="12"/>
              </w:rPr>
              <w:t>9</w:t>
            </w:r>
          </w:p>
        </w:tc>
      </w:tr>
      <w:tr w:rsidR="000D61BA" w:rsidRPr="000D61BA" w:rsidTr="00283B85">
        <w:trPr>
          <w:trHeight w:val="20"/>
        </w:trPr>
        <w:tc>
          <w:tcPr>
            <w:tcW w:w="243" w:type="dxa"/>
          </w:tcPr>
          <w:p w:rsidR="000D61BA" w:rsidRPr="000D61BA" w:rsidRDefault="000D61BA" w:rsidP="000D61BA">
            <w:pPr>
              <w:widowControl w:val="0"/>
              <w:tabs>
                <w:tab w:val="left" w:pos="103"/>
              </w:tabs>
              <w:suppressAutoHyphens/>
              <w:autoSpaceDE w:val="0"/>
              <w:autoSpaceDN w:val="0"/>
              <w:adjustRightInd w:val="0"/>
              <w:jc w:val="center"/>
              <w:rPr>
                <w:rFonts w:ascii="Arial" w:hAnsi="Arial" w:cs="Arial"/>
                <w:sz w:val="12"/>
                <w:szCs w:val="12"/>
              </w:rPr>
            </w:pPr>
            <w:r w:rsidRPr="000D61BA">
              <w:rPr>
                <w:rFonts w:ascii="Arial" w:hAnsi="Arial" w:cs="Arial"/>
                <w:sz w:val="12"/>
                <w:szCs w:val="12"/>
              </w:rPr>
              <w:t>1</w:t>
            </w:r>
          </w:p>
        </w:tc>
        <w:tc>
          <w:tcPr>
            <w:tcW w:w="1775" w:type="dxa"/>
          </w:tcPr>
          <w:p w:rsidR="000D61BA" w:rsidRPr="000D61BA" w:rsidRDefault="000D61BA" w:rsidP="000D61BA">
            <w:pPr>
              <w:widowControl w:val="0"/>
              <w:suppressAutoHyphens/>
              <w:autoSpaceDE w:val="0"/>
              <w:autoSpaceDN w:val="0"/>
              <w:adjustRightInd w:val="0"/>
              <w:rPr>
                <w:rFonts w:ascii="Arial" w:hAnsi="Arial" w:cs="Arial"/>
                <w:bCs/>
                <w:sz w:val="12"/>
                <w:szCs w:val="12"/>
              </w:rPr>
            </w:pPr>
            <w:r w:rsidRPr="000D61BA">
              <w:rPr>
                <w:rFonts w:ascii="Arial" w:hAnsi="Arial" w:cs="Arial"/>
                <w:bCs/>
                <w:sz w:val="12"/>
                <w:szCs w:val="12"/>
              </w:rPr>
              <w:t>Координационный орган</w:t>
            </w:r>
          </w:p>
        </w:tc>
        <w:tc>
          <w:tcPr>
            <w:tcW w:w="4508" w:type="dxa"/>
          </w:tcPr>
          <w:p w:rsidR="000D61BA" w:rsidRPr="000D61BA" w:rsidRDefault="000D61BA" w:rsidP="000D61BA">
            <w:pPr>
              <w:widowControl w:val="0"/>
              <w:suppressAutoHyphens/>
              <w:autoSpaceDE w:val="0"/>
              <w:autoSpaceDN w:val="0"/>
              <w:adjustRightInd w:val="0"/>
              <w:rPr>
                <w:rFonts w:ascii="Arial" w:hAnsi="Arial" w:cs="Arial"/>
                <w:bCs/>
                <w:sz w:val="12"/>
                <w:szCs w:val="12"/>
              </w:rPr>
            </w:pPr>
            <w:r w:rsidRPr="000D61BA">
              <w:rPr>
                <w:rFonts w:ascii="Arial" w:hAnsi="Arial" w:cs="Arial"/>
                <w:bCs/>
                <w:sz w:val="12"/>
                <w:szCs w:val="12"/>
              </w:rPr>
              <w:t>комиссия по предупреждению, ликвидации чрезвычайных ситуаций и обеспечению пожарной безопасности Администрации Валдайского муниципального района</w:t>
            </w:r>
          </w:p>
        </w:tc>
        <w:tc>
          <w:tcPr>
            <w:tcW w:w="992" w:type="dxa"/>
          </w:tcPr>
          <w:p w:rsidR="000D61BA" w:rsidRPr="000D61BA" w:rsidRDefault="000D61BA" w:rsidP="000D61BA">
            <w:pPr>
              <w:suppressAutoHyphens/>
              <w:jc w:val="center"/>
              <w:rPr>
                <w:rFonts w:ascii="Arial" w:hAnsi="Arial" w:cs="Arial"/>
                <w:bCs/>
                <w:sz w:val="12"/>
                <w:szCs w:val="12"/>
              </w:rPr>
            </w:pPr>
            <w:r w:rsidRPr="000D61BA">
              <w:rPr>
                <w:rFonts w:ascii="Arial" w:hAnsi="Arial" w:cs="Arial"/>
                <w:bCs/>
                <w:sz w:val="12"/>
                <w:szCs w:val="12"/>
              </w:rPr>
              <w:t>23</w:t>
            </w:r>
          </w:p>
        </w:tc>
        <w:tc>
          <w:tcPr>
            <w:tcW w:w="709" w:type="dxa"/>
          </w:tcPr>
          <w:p w:rsidR="000D61BA" w:rsidRPr="000D61BA" w:rsidRDefault="000D61BA" w:rsidP="000D61BA">
            <w:pPr>
              <w:suppressAutoHyphens/>
              <w:jc w:val="center"/>
              <w:rPr>
                <w:rFonts w:ascii="Arial" w:hAnsi="Arial" w:cs="Arial"/>
                <w:bCs/>
                <w:sz w:val="12"/>
                <w:szCs w:val="12"/>
              </w:rPr>
            </w:pPr>
            <w:r w:rsidRPr="000D61BA">
              <w:rPr>
                <w:rFonts w:ascii="Arial" w:hAnsi="Arial" w:cs="Arial"/>
                <w:bCs/>
                <w:sz w:val="12"/>
                <w:szCs w:val="12"/>
              </w:rPr>
              <w:t>-</w:t>
            </w:r>
          </w:p>
        </w:tc>
        <w:tc>
          <w:tcPr>
            <w:tcW w:w="850" w:type="dxa"/>
          </w:tcPr>
          <w:p w:rsidR="000D61BA" w:rsidRPr="000D61BA" w:rsidRDefault="000D61BA" w:rsidP="000D61BA">
            <w:pPr>
              <w:suppressAutoHyphens/>
              <w:jc w:val="center"/>
              <w:rPr>
                <w:rFonts w:ascii="Arial" w:hAnsi="Arial" w:cs="Arial"/>
                <w:bCs/>
                <w:sz w:val="12"/>
                <w:szCs w:val="12"/>
              </w:rPr>
            </w:pPr>
            <w:r w:rsidRPr="000D61BA">
              <w:rPr>
                <w:rFonts w:ascii="Arial" w:hAnsi="Arial" w:cs="Arial"/>
                <w:bCs/>
                <w:sz w:val="12"/>
                <w:szCs w:val="12"/>
              </w:rPr>
              <w:t>-</w:t>
            </w:r>
          </w:p>
        </w:tc>
        <w:tc>
          <w:tcPr>
            <w:tcW w:w="800" w:type="dxa"/>
          </w:tcPr>
          <w:p w:rsidR="000D61BA" w:rsidRPr="000D61BA" w:rsidRDefault="000D61BA" w:rsidP="000D61BA">
            <w:pPr>
              <w:suppressAutoHyphens/>
              <w:jc w:val="center"/>
              <w:rPr>
                <w:rFonts w:ascii="Arial" w:hAnsi="Arial" w:cs="Arial"/>
                <w:bCs/>
                <w:sz w:val="12"/>
                <w:szCs w:val="12"/>
              </w:rPr>
            </w:pPr>
            <w:r w:rsidRPr="000D61BA">
              <w:rPr>
                <w:rFonts w:ascii="Arial" w:hAnsi="Arial" w:cs="Arial"/>
                <w:bCs/>
                <w:sz w:val="12"/>
                <w:szCs w:val="12"/>
              </w:rPr>
              <w:t>-</w:t>
            </w:r>
          </w:p>
        </w:tc>
        <w:tc>
          <w:tcPr>
            <w:tcW w:w="735" w:type="dxa"/>
          </w:tcPr>
          <w:p w:rsidR="000D61BA" w:rsidRPr="000D61BA" w:rsidRDefault="000D61BA" w:rsidP="000D61BA">
            <w:pPr>
              <w:widowControl w:val="0"/>
              <w:suppressAutoHyphens/>
              <w:autoSpaceDE w:val="0"/>
              <w:autoSpaceDN w:val="0"/>
              <w:adjustRightInd w:val="0"/>
              <w:jc w:val="center"/>
              <w:rPr>
                <w:rFonts w:ascii="Arial" w:hAnsi="Arial" w:cs="Arial"/>
                <w:bCs/>
                <w:sz w:val="12"/>
                <w:szCs w:val="12"/>
              </w:rPr>
            </w:pPr>
            <w:r w:rsidRPr="000D61BA">
              <w:rPr>
                <w:rFonts w:ascii="Arial" w:hAnsi="Arial" w:cs="Arial"/>
                <w:bCs/>
                <w:sz w:val="12"/>
                <w:szCs w:val="12"/>
              </w:rPr>
              <w:t>30 мин</w:t>
            </w:r>
          </w:p>
        </w:tc>
        <w:tc>
          <w:tcPr>
            <w:tcW w:w="780" w:type="dxa"/>
          </w:tcPr>
          <w:p w:rsidR="000D61BA" w:rsidRPr="000D61BA" w:rsidRDefault="000D61BA" w:rsidP="000D61BA">
            <w:pPr>
              <w:widowControl w:val="0"/>
              <w:suppressAutoHyphens/>
              <w:autoSpaceDE w:val="0"/>
              <w:autoSpaceDN w:val="0"/>
              <w:adjustRightInd w:val="0"/>
              <w:jc w:val="center"/>
              <w:rPr>
                <w:rFonts w:ascii="Arial" w:hAnsi="Arial" w:cs="Arial"/>
                <w:sz w:val="12"/>
                <w:szCs w:val="12"/>
              </w:rPr>
            </w:pPr>
            <w:r w:rsidRPr="000D61BA">
              <w:rPr>
                <w:rFonts w:ascii="Arial" w:hAnsi="Arial" w:cs="Arial"/>
                <w:sz w:val="12"/>
                <w:szCs w:val="12"/>
              </w:rPr>
              <w:t>1,5 часа</w:t>
            </w:r>
          </w:p>
        </w:tc>
      </w:tr>
      <w:tr w:rsidR="000D61BA" w:rsidRPr="000D61BA" w:rsidTr="00283B85">
        <w:trPr>
          <w:trHeight w:val="20"/>
        </w:trPr>
        <w:tc>
          <w:tcPr>
            <w:tcW w:w="243" w:type="dxa"/>
          </w:tcPr>
          <w:p w:rsidR="000D61BA" w:rsidRPr="000D61BA" w:rsidRDefault="000D61BA" w:rsidP="000D61BA">
            <w:pPr>
              <w:widowControl w:val="0"/>
              <w:tabs>
                <w:tab w:val="left" w:pos="103"/>
              </w:tabs>
              <w:suppressAutoHyphens/>
              <w:autoSpaceDE w:val="0"/>
              <w:autoSpaceDN w:val="0"/>
              <w:adjustRightInd w:val="0"/>
              <w:jc w:val="center"/>
              <w:rPr>
                <w:rFonts w:ascii="Arial" w:hAnsi="Arial" w:cs="Arial"/>
                <w:sz w:val="12"/>
                <w:szCs w:val="12"/>
              </w:rPr>
            </w:pPr>
            <w:r w:rsidRPr="000D61BA">
              <w:rPr>
                <w:rFonts w:ascii="Arial" w:hAnsi="Arial" w:cs="Arial"/>
                <w:sz w:val="12"/>
                <w:szCs w:val="12"/>
              </w:rPr>
              <w:t>2</w:t>
            </w:r>
          </w:p>
        </w:tc>
        <w:tc>
          <w:tcPr>
            <w:tcW w:w="1775" w:type="dxa"/>
          </w:tcPr>
          <w:p w:rsidR="000D61BA" w:rsidRPr="000D61BA" w:rsidRDefault="000D61BA" w:rsidP="000D61BA">
            <w:pPr>
              <w:widowControl w:val="0"/>
              <w:suppressAutoHyphens/>
              <w:autoSpaceDE w:val="0"/>
              <w:autoSpaceDN w:val="0"/>
              <w:adjustRightInd w:val="0"/>
              <w:rPr>
                <w:rFonts w:ascii="Arial" w:hAnsi="Arial" w:cs="Arial"/>
                <w:bCs/>
                <w:sz w:val="12"/>
                <w:szCs w:val="12"/>
              </w:rPr>
            </w:pPr>
            <w:r w:rsidRPr="000D61BA">
              <w:rPr>
                <w:rFonts w:ascii="Arial" w:hAnsi="Arial" w:cs="Arial"/>
                <w:bCs/>
                <w:sz w:val="12"/>
                <w:szCs w:val="12"/>
              </w:rPr>
              <w:t>Постоянно действующий орган управления</w:t>
            </w:r>
          </w:p>
        </w:tc>
        <w:tc>
          <w:tcPr>
            <w:tcW w:w="4508" w:type="dxa"/>
          </w:tcPr>
          <w:p w:rsidR="000D61BA" w:rsidRPr="000D61BA" w:rsidRDefault="000D61BA" w:rsidP="000D61BA">
            <w:pPr>
              <w:widowControl w:val="0"/>
              <w:suppressAutoHyphens/>
              <w:autoSpaceDE w:val="0"/>
              <w:autoSpaceDN w:val="0"/>
              <w:adjustRightInd w:val="0"/>
              <w:rPr>
                <w:rFonts w:ascii="Arial" w:hAnsi="Arial" w:cs="Arial"/>
                <w:bCs/>
                <w:sz w:val="12"/>
                <w:szCs w:val="12"/>
              </w:rPr>
            </w:pPr>
            <w:r w:rsidRPr="000D61BA">
              <w:rPr>
                <w:rFonts w:ascii="Arial" w:hAnsi="Arial" w:cs="Arial"/>
                <w:bCs/>
                <w:sz w:val="12"/>
                <w:szCs w:val="12"/>
              </w:rPr>
              <w:t>Главный специалист по гражданской обороне и чрезвычайным ситуациям Администрации Валдайского муниципального района</w:t>
            </w:r>
          </w:p>
        </w:tc>
        <w:tc>
          <w:tcPr>
            <w:tcW w:w="992" w:type="dxa"/>
          </w:tcPr>
          <w:p w:rsidR="000D61BA" w:rsidRPr="000D61BA" w:rsidRDefault="000D61BA" w:rsidP="000D61BA">
            <w:pPr>
              <w:widowControl w:val="0"/>
              <w:suppressAutoHyphens/>
              <w:autoSpaceDE w:val="0"/>
              <w:autoSpaceDN w:val="0"/>
              <w:adjustRightInd w:val="0"/>
              <w:jc w:val="center"/>
              <w:rPr>
                <w:rFonts w:ascii="Arial" w:hAnsi="Arial" w:cs="Arial"/>
                <w:sz w:val="12"/>
                <w:szCs w:val="12"/>
              </w:rPr>
            </w:pPr>
            <w:r w:rsidRPr="000D61BA">
              <w:rPr>
                <w:rFonts w:ascii="Arial" w:hAnsi="Arial" w:cs="Arial"/>
                <w:sz w:val="12"/>
                <w:szCs w:val="12"/>
              </w:rPr>
              <w:t>1</w:t>
            </w:r>
          </w:p>
        </w:tc>
        <w:tc>
          <w:tcPr>
            <w:tcW w:w="709" w:type="dxa"/>
          </w:tcPr>
          <w:p w:rsidR="000D61BA" w:rsidRPr="000D61BA" w:rsidRDefault="000D61BA" w:rsidP="000D61BA">
            <w:pPr>
              <w:widowControl w:val="0"/>
              <w:suppressAutoHyphens/>
              <w:autoSpaceDE w:val="0"/>
              <w:autoSpaceDN w:val="0"/>
              <w:adjustRightInd w:val="0"/>
              <w:jc w:val="center"/>
              <w:rPr>
                <w:rFonts w:ascii="Arial" w:hAnsi="Arial" w:cs="Arial"/>
                <w:sz w:val="12"/>
                <w:szCs w:val="12"/>
              </w:rPr>
            </w:pPr>
            <w:r w:rsidRPr="000D61BA">
              <w:rPr>
                <w:rFonts w:ascii="Arial" w:hAnsi="Arial" w:cs="Arial"/>
                <w:sz w:val="12"/>
                <w:szCs w:val="12"/>
              </w:rPr>
              <w:t>-</w:t>
            </w:r>
          </w:p>
        </w:tc>
        <w:tc>
          <w:tcPr>
            <w:tcW w:w="850" w:type="dxa"/>
          </w:tcPr>
          <w:p w:rsidR="000D61BA" w:rsidRPr="000D61BA" w:rsidRDefault="000D61BA" w:rsidP="000D61BA">
            <w:pPr>
              <w:widowControl w:val="0"/>
              <w:suppressAutoHyphens/>
              <w:autoSpaceDE w:val="0"/>
              <w:autoSpaceDN w:val="0"/>
              <w:adjustRightInd w:val="0"/>
              <w:jc w:val="center"/>
              <w:rPr>
                <w:rFonts w:ascii="Arial" w:hAnsi="Arial" w:cs="Arial"/>
                <w:sz w:val="12"/>
                <w:szCs w:val="12"/>
              </w:rPr>
            </w:pPr>
            <w:r w:rsidRPr="000D61BA">
              <w:rPr>
                <w:rFonts w:ascii="Arial" w:hAnsi="Arial" w:cs="Arial"/>
                <w:sz w:val="12"/>
                <w:szCs w:val="12"/>
              </w:rPr>
              <w:t>-</w:t>
            </w:r>
          </w:p>
        </w:tc>
        <w:tc>
          <w:tcPr>
            <w:tcW w:w="800" w:type="dxa"/>
          </w:tcPr>
          <w:p w:rsidR="000D61BA" w:rsidRPr="000D61BA" w:rsidRDefault="000D61BA" w:rsidP="000D61BA">
            <w:pPr>
              <w:widowControl w:val="0"/>
              <w:suppressAutoHyphens/>
              <w:autoSpaceDE w:val="0"/>
              <w:autoSpaceDN w:val="0"/>
              <w:adjustRightInd w:val="0"/>
              <w:jc w:val="center"/>
              <w:rPr>
                <w:rFonts w:ascii="Arial" w:hAnsi="Arial" w:cs="Arial"/>
                <w:sz w:val="12"/>
                <w:szCs w:val="12"/>
              </w:rPr>
            </w:pPr>
            <w:r w:rsidRPr="000D61BA">
              <w:rPr>
                <w:rFonts w:ascii="Arial" w:hAnsi="Arial" w:cs="Arial"/>
                <w:sz w:val="12"/>
                <w:szCs w:val="12"/>
              </w:rPr>
              <w:t>-</w:t>
            </w:r>
          </w:p>
        </w:tc>
        <w:tc>
          <w:tcPr>
            <w:tcW w:w="735" w:type="dxa"/>
          </w:tcPr>
          <w:p w:rsidR="000D61BA" w:rsidRPr="000D61BA" w:rsidRDefault="000D61BA" w:rsidP="000D61BA">
            <w:pPr>
              <w:widowControl w:val="0"/>
              <w:suppressAutoHyphens/>
              <w:autoSpaceDE w:val="0"/>
              <w:autoSpaceDN w:val="0"/>
              <w:adjustRightInd w:val="0"/>
              <w:jc w:val="center"/>
              <w:rPr>
                <w:rFonts w:ascii="Arial" w:hAnsi="Arial" w:cs="Arial"/>
                <w:bCs/>
                <w:sz w:val="12"/>
                <w:szCs w:val="12"/>
              </w:rPr>
            </w:pPr>
            <w:r w:rsidRPr="000D61BA">
              <w:rPr>
                <w:rFonts w:ascii="Arial" w:hAnsi="Arial" w:cs="Arial"/>
                <w:bCs/>
                <w:sz w:val="12"/>
                <w:szCs w:val="12"/>
              </w:rPr>
              <w:t>30 мин</w:t>
            </w:r>
          </w:p>
        </w:tc>
        <w:tc>
          <w:tcPr>
            <w:tcW w:w="780" w:type="dxa"/>
          </w:tcPr>
          <w:p w:rsidR="000D61BA" w:rsidRPr="000D61BA" w:rsidRDefault="000D61BA" w:rsidP="000D61BA">
            <w:pPr>
              <w:widowControl w:val="0"/>
              <w:suppressAutoHyphens/>
              <w:autoSpaceDE w:val="0"/>
              <w:autoSpaceDN w:val="0"/>
              <w:adjustRightInd w:val="0"/>
              <w:jc w:val="center"/>
              <w:rPr>
                <w:rFonts w:ascii="Arial" w:hAnsi="Arial" w:cs="Arial"/>
                <w:sz w:val="12"/>
                <w:szCs w:val="12"/>
              </w:rPr>
            </w:pPr>
            <w:r w:rsidRPr="000D61BA">
              <w:rPr>
                <w:rFonts w:ascii="Arial" w:hAnsi="Arial" w:cs="Arial"/>
                <w:sz w:val="12"/>
                <w:szCs w:val="12"/>
              </w:rPr>
              <w:t>1,5 часа</w:t>
            </w:r>
          </w:p>
        </w:tc>
      </w:tr>
      <w:tr w:rsidR="000D61BA" w:rsidRPr="000D61BA" w:rsidTr="00283B85">
        <w:trPr>
          <w:trHeight w:val="20"/>
        </w:trPr>
        <w:tc>
          <w:tcPr>
            <w:tcW w:w="243" w:type="dxa"/>
          </w:tcPr>
          <w:p w:rsidR="000D61BA" w:rsidRPr="000D61BA" w:rsidRDefault="000D61BA" w:rsidP="000D61BA">
            <w:pPr>
              <w:widowControl w:val="0"/>
              <w:tabs>
                <w:tab w:val="left" w:pos="103"/>
              </w:tabs>
              <w:suppressAutoHyphens/>
              <w:autoSpaceDE w:val="0"/>
              <w:autoSpaceDN w:val="0"/>
              <w:adjustRightInd w:val="0"/>
              <w:jc w:val="center"/>
              <w:rPr>
                <w:rFonts w:ascii="Arial" w:hAnsi="Arial" w:cs="Arial"/>
                <w:sz w:val="12"/>
                <w:szCs w:val="12"/>
              </w:rPr>
            </w:pPr>
            <w:r w:rsidRPr="000D61BA">
              <w:rPr>
                <w:rFonts w:ascii="Arial" w:hAnsi="Arial" w:cs="Arial"/>
                <w:sz w:val="12"/>
                <w:szCs w:val="12"/>
              </w:rPr>
              <w:t>3</w:t>
            </w:r>
          </w:p>
        </w:tc>
        <w:tc>
          <w:tcPr>
            <w:tcW w:w="1775" w:type="dxa"/>
          </w:tcPr>
          <w:p w:rsidR="000D61BA" w:rsidRPr="000D61BA" w:rsidRDefault="000D61BA" w:rsidP="000D61BA">
            <w:pPr>
              <w:widowControl w:val="0"/>
              <w:suppressAutoHyphens/>
              <w:autoSpaceDE w:val="0"/>
              <w:autoSpaceDN w:val="0"/>
              <w:adjustRightInd w:val="0"/>
              <w:rPr>
                <w:rFonts w:ascii="Arial" w:hAnsi="Arial" w:cs="Arial"/>
                <w:bCs/>
                <w:sz w:val="12"/>
                <w:szCs w:val="12"/>
              </w:rPr>
            </w:pPr>
            <w:r w:rsidRPr="000D61BA">
              <w:rPr>
                <w:rFonts w:ascii="Arial" w:hAnsi="Arial" w:cs="Arial"/>
                <w:bCs/>
                <w:sz w:val="12"/>
                <w:szCs w:val="12"/>
              </w:rPr>
              <w:t>Орган повседневного управления</w:t>
            </w:r>
          </w:p>
        </w:tc>
        <w:tc>
          <w:tcPr>
            <w:tcW w:w="4508" w:type="dxa"/>
          </w:tcPr>
          <w:p w:rsidR="000D61BA" w:rsidRPr="000D61BA" w:rsidRDefault="000D61BA" w:rsidP="000D61BA">
            <w:pPr>
              <w:widowControl w:val="0"/>
              <w:suppressAutoHyphens/>
              <w:autoSpaceDE w:val="0"/>
              <w:autoSpaceDN w:val="0"/>
              <w:adjustRightInd w:val="0"/>
              <w:rPr>
                <w:rFonts w:ascii="Arial" w:hAnsi="Arial" w:cs="Arial"/>
                <w:bCs/>
                <w:sz w:val="12"/>
                <w:szCs w:val="12"/>
              </w:rPr>
            </w:pPr>
            <w:r w:rsidRPr="000D61BA">
              <w:rPr>
                <w:rFonts w:ascii="Arial" w:hAnsi="Arial" w:cs="Arial"/>
                <w:bCs/>
                <w:sz w:val="12"/>
                <w:szCs w:val="12"/>
              </w:rPr>
              <w:t>Единая дежурно-диспетчерская служба Администрации Валдайского муниципального района</w:t>
            </w:r>
          </w:p>
        </w:tc>
        <w:tc>
          <w:tcPr>
            <w:tcW w:w="992" w:type="dxa"/>
          </w:tcPr>
          <w:p w:rsidR="000D61BA" w:rsidRPr="000D61BA" w:rsidRDefault="000D61BA" w:rsidP="000D61BA">
            <w:pPr>
              <w:widowControl w:val="0"/>
              <w:suppressAutoHyphens/>
              <w:autoSpaceDE w:val="0"/>
              <w:autoSpaceDN w:val="0"/>
              <w:adjustRightInd w:val="0"/>
              <w:jc w:val="center"/>
              <w:rPr>
                <w:rFonts w:ascii="Arial" w:hAnsi="Arial" w:cs="Arial"/>
                <w:bCs/>
                <w:sz w:val="12"/>
                <w:szCs w:val="12"/>
              </w:rPr>
            </w:pPr>
            <w:r w:rsidRPr="000D61BA">
              <w:rPr>
                <w:rFonts w:ascii="Arial" w:hAnsi="Arial" w:cs="Arial"/>
                <w:bCs/>
                <w:sz w:val="12"/>
                <w:szCs w:val="12"/>
              </w:rPr>
              <w:t>6</w:t>
            </w:r>
          </w:p>
        </w:tc>
        <w:tc>
          <w:tcPr>
            <w:tcW w:w="709" w:type="dxa"/>
          </w:tcPr>
          <w:p w:rsidR="000D61BA" w:rsidRPr="000D61BA" w:rsidRDefault="000D61BA" w:rsidP="000D61BA">
            <w:pPr>
              <w:widowControl w:val="0"/>
              <w:suppressAutoHyphens/>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850" w:type="dxa"/>
          </w:tcPr>
          <w:p w:rsidR="000D61BA" w:rsidRPr="000D61BA" w:rsidRDefault="000D61BA" w:rsidP="000D61BA">
            <w:pPr>
              <w:widowControl w:val="0"/>
              <w:suppressAutoHyphens/>
              <w:autoSpaceDE w:val="0"/>
              <w:autoSpaceDN w:val="0"/>
              <w:adjustRightInd w:val="0"/>
              <w:jc w:val="center"/>
              <w:rPr>
                <w:rFonts w:ascii="Arial" w:hAnsi="Arial" w:cs="Arial"/>
                <w:bCs/>
                <w:sz w:val="12"/>
                <w:szCs w:val="12"/>
              </w:rPr>
            </w:pPr>
            <w:r w:rsidRPr="000D61BA">
              <w:rPr>
                <w:rFonts w:ascii="Arial" w:hAnsi="Arial" w:cs="Arial"/>
                <w:bCs/>
                <w:sz w:val="12"/>
                <w:szCs w:val="12"/>
              </w:rPr>
              <w:t>1</w:t>
            </w:r>
          </w:p>
        </w:tc>
        <w:tc>
          <w:tcPr>
            <w:tcW w:w="800" w:type="dxa"/>
          </w:tcPr>
          <w:p w:rsidR="000D61BA" w:rsidRPr="000D61BA" w:rsidRDefault="000D61BA" w:rsidP="000D61BA">
            <w:pPr>
              <w:widowControl w:val="0"/>
              <w:suppressAutoHyphens/>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735" w:type="dxa"/>
          </w:tcPr>
          <w:p w:rsidR="000D61BA" w:rsidRPr="000D61BA" w:rsidRDefault="000D61BA" w:rsidP="000D61BA">
            <w:pPr>
              <w:widowControl w:val="0"/>
              <w:suppressAutoHyphens/>
              <w:autoSpaceDE w:val="0"/>
              <w:autoSpaceDN w:val="0"/>
              <w:adjustRightInd w:val="0"/>
              <w:jc w:val="center"/>
              <w:rPr>
                <w:rFonts w:ascii="Arial" w:hAnsi="Arial" w:cs="Arial"/>
                <w:bCs/>
                <w:sz w:val="12"/>
                <w:szCs w:val="12"/>
              </w:rPr>
            </w:pPr>
            <w:r w:rsidRPr="000D61BA">
              <w:rPr>
                <w:rFonts w:ascii="Arial" w:hAnsi="Arial" w:cs="Arial"/>
                <w:bCs/>
                <w:sz w:val="12"/>
                <w:szCs w:val="12"/>
              </w:rPr>
              <w:t>постоянная</w:t>
            </w:r>
          </w:p>
        </w:tc>
        <w:tc>
          <w:tcPr>
            <w:tcW w:w="780" w:type="dxa"/>
          </w:tcPr>
          <w:p w:rsidR="000D61BA" w:rsidRPr="000D61BA" w:rsidRDefault="000D61BA" w:rsidP="000D61BA">
            <w:pPr>
              <w:widowControl w:val="0"/>
              <w:suppressAutoHyphens/>
              <w:autoSpaceDE w:val="0"/>
              <w:autoSpaceDN w:val="0"/>
              <w:adjustRightInd w:val="0"/>
              <w:jc w:val="center"/>
              <w:rPr>
                <w:rFonts w:ascii="Arial" w:hAnsi="Arial" w:cs="Arial"/>
                <w:sz w:val="12"/>
                <w:szCs w:val="12"/>
              </w:rPr>
            </w:pPr>
            <w:r w:rsidRPr="000D61BA">
              <w:rPr>
                <w:rFonts w:ascii="Arial" w:hAnsi="Arial" w:cs="Arial"/>
                <w:sz w:val="12"/>
                <w:szCs w:val="12"/>
              </w:rPr>
              <w:t>постоянная</w:t>
            </w:r>
          </w:p>
        </w:tc>
      </w:tr>
      <w:tr w:rsidR="000D61BA" w:rsidRPr="000D61BA" w:rsidTr="00283B85">
        <w:trPr>
          <w:trHeight w:val="20"/>
        </w:trPr>
        <w:tc>
          <w:tcPr>
            <w:tcW w:w="243" w:type="dxa"/>
          </w:tcPr>
          <w:p w:rsidR="000D61BA" w:rsidRPr="000D61BA" w:rsidRDefault="000D61BA" w:rsidP="000D61BA">
            <w:pPr>
              <w:widowControl w:val="0"/>
              <w:tabs>
                <w:tab w:val="left" w:pos="103"/>
              </w:tabs>
              <w:suppressAutoHyphens/>
              <w:autoSpaceDE w:val="0"/>
              <w:autoSpaceDN w:val="0"/>
              <w:adjustRightInd w:val="0"/>
              <w:jc w:val="center"/>
              <w:rPr>
                <w:rFonts w:ascii="Arial" w:hAnsi="Arial" w:cs="Arial"/>
                <w:sz w:val="12"/>
                <w:szCs w:val="12"/>
              </w:rPr>
            </w:pPr>
            <w:r w:rsidRPr="000D61BA">
              <w:rPr>
                <w:rFonts w:ascii="Arial" w:hAnsi="Arial" w:cs="Arial"/>
                <w:sz w:val="12"/>
                <w:szCs w:val="12"/>
              </w:rPr>
              <w:t>4</w:t>
            </w:r>
          </w:p>
        </w:tc>
        <w:tc>
          <w:tcPr>
            <w:tcW w:w="1775" w:type="dxa"/>
          </w:tcPr>
          <w:p w:rsidR="000D61BA" w:rsidRPr="000D61BA" w:rsidRDefault="000D61BA" w:rsidP="000D61BA">
            <w:pPr>
              <w:widowControl w:val="0"/>
              <w:suppressAutoHyphens/>
              <w:autoSpaceDE w:val="0"/>
              <w:autoSpaceDN w:val="0"/>
              <w:adjustRightInd w:val="0"/>
              <w:rPr>
                <w:rFonts w:ascii="Arial" w:hAnsi="Arial" w:cs="Arial"/>
                <w:bCs/>
                <w:sz w:val="12"/>
                <w:szCs w:val="12"/>
              </w:rPr>
            </w:pPr>
            <w:r w:rsidRPr="000D61BA">
              <w:rPr>
                <w:rFonts w:ascii="Arial" w:hAnsi="Arial" w:cs="Arial"/>
                <w:bCs/>
                <w:sz w:val="12"/>
                <w:szCs w:val="12"/>
              </w:rPr>
              <w:t>Оперативная группа муниципального района</w:t>
            </w:r>
          </w:p>
        </w:tc>
        <w:tc>
          <w:tcPr>
            <w:tcW w:w="4508" w:type="dxa"/>
          </w:tcPr>
          <w:p w:rsidR="000D61BA" w:rsidRPr="000D61BA" w:rsidRDefault="000D61BA" w:rsidP="000D61BA">
            <w:pPr>
              <w:widowControl w:val="0"/>
              <w:suppressAutoHyphens/>
              <w:autoSpaceDE w:val="0"/>
              <w:autoSpaceDN w:val="0"/>
              <w:adjustRightInd w:val="0"/>
              <w:rPr>
                <w:rFonts w:ascii="Arial" w:hAnsi="Arial" w:cs="Arial"/>
                <w:bCs/>
                <w:sz w:val="12"/>
                <w:szCs w:val="12"/>
              </w:rPr>
            </w:pPr>
            <w:r w:rsidRPr="000D61BA">
              <w:rPr>
                <w:rFonts w:ascii="Arial" w:hAnsi="Arial" w:cs="Arial"/>
                <w:bCs/>
                <w:sz w:val="12"/>
                <w:szCs w:val="12"/>
              </w:rPr>
              <w:t>оперативная группа комиссии по предупреждению, ликвидации чрезвычайных ситуаций и обеспечению пожарной безопасности Администрации валдайского муниципального района</w:t>
            </w:r>
          </w:p>
        </w:tc>
        <w:tc>
          <w:tcPr>
            <w:tcW w:w="992" w:type="dxa"/>
          </w:tcPr>
          <w:p w:rsidR="000D61BA" w:rsidRPr="000D61BA" w:rsidRDefault="000D61BA" w:rsidP="000D61BA">
            <w:pPr>
              <w:widowControl w:val="0"/>
              <w:suppressAutoHyphens/>
              <w:autoSpaceDE w:val="0"/>
              <w:autoSpaceDN w:val="0"/>
              <w:adjustRightInd w:val="0"/>
              <w:jc w:val="center"/>
              <w:rPr>
                <w:rFonts w:ascii="Arial" w:hAnsi="Arial" w:cs="Arial"/>
                <w:bCs/>
                <w:sz w:val="12"/>
                <w:szCs w:val="12"/>
              </w:rPr>
            </w:pPr>
            <w:r w:rsidRPr="000D61BA">
              <w:rPr>
                <w:rFonts w:ascii="Arial" w:hAnsi="Arial" w:cs="Arial"/>
                <w:bCs/>
                <w:sz w:val="12"/>
                <w:szCs w:val="12"/>
              </w:rPr>
              <w:t>3</w:t>
            </w:r>
          </w:p>
        </w:tc>
        <w:tc>
          <w:tcPr>
            <w:tcW w:w="709" w:type="dxa"/>
          </w:tcPr>
          <w:p w:rsidR="000D61BA" w:rsidRPr="000D61BA" w:rsidRDefault="000D61BA" w:rsidP="000D61BA">
            <w:pPr>
              <w:widowControl w:val="0"/>
              <w:suppressAutoHyphens/>
              <w:autoSpaceDE w:val="0"/>
              <w:autoSpaceDN w:val="0"/>
              <w:adjustRightInd w:val="0"/>
              <w:jc w:val="center"/>
              <w:rPr>
                <w:rFonts w:ascii="Arial" w:hAnsi="Arial" w:cs="Arial"/>
                <w:bCs/>
                <w:sz w:val="12"/>
                <w:szCs w:val="12"/>
              </w:rPr>
            </w:pPr>
            <w:r w:rsidRPr="000D61BA">
              <w:rPr>
                <w:rFonts w:ascii="Arial" w:hAnsi="Arial" w:cs="Arial"/>
                <w:bCs/>
                <w:sz w:val="12"/>
                <w:szCs w:val="12"/>
              </w:rPr>
              <w:t>1</w:t>
            </w:r>
          </w:p>
        </w:tc>
        <w:tc>
          <w:tcPr>
            <w:tcW w:w="850" w:type="dxa"/>
          </w:tcPr>
          <w:p w:rsidR="000D61BA" w:rsidRPr="000D61BA" w:rsidRDefault="000D61BA" w:rsidP="000D61BA">
            <w:pPr>
              <w:widowControl w:val="0"/>
              <w:suppressAutoHyphens/>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800" w:type="dxa"/>
          </w:tcPr>
          <w:p w:rsidR="000D61BA" w:rsidRPr="000D61BA" w:rsidRDefault="000D61BA" w:rsidP="000D61BA">
            <w:pPr>
              <w:widowControl w:val="0"/>
              <w:suppressAutoHyphens/>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735" w:type="dxa"/>
          </w:tcPr>
          <w:p w:rsidR="000D61BA" w:rsidRPr="000D61BA" w:rsidRDefault="000D61BA" w:rsidP="000D61BA">
            <w:pPr>
              <w:widowControl w:val="0"/>
              <w:suppressAutoHyphens/>
              <w:autoSpaceDE w:val="0"/>
              <w:autoSpaceDN w:val="0"/>
              <w:adjustRightInd w:val="0"/>
              <w:jc w:val="center"/>
              <w:rPr>
                <w:rFonts w:ascii="Arial" w:hAnsi="Arial" w:cs="Arial"/>
                <w:bCs/>
                <w:sz w:val="12"/>
                <w:szCs w:val="12"/>
              </w:rPr>
            </w:pPr>
            <w:r w:rsidRPr="000D61BA">
              <w:rPr>
                <w:rFonts w:ascii="Arial" w:hAnsi="Arial" w:cs="Arial"/>
                <w:bCs/>
                <w:sz w:val="12"/>
                <w:szCs w:val="12"/>
              </w:rPr>
              <w:t>30 мин</w:t>
            </w:r>
          </w:p>
        </w:tc>
        <w:tc>
          <w:tcPr>
            <w:tcW w:w="780" w:type="dxa"/>
          </w:tcPr>
          <w:p w:rsidR="000D61BA" w:rsidRPr="000D61BA" w:rsidRDefault="000D61BA" w:rsidP="000D61BA">
            <w:pPr>
              <w:widowControl w:val="0"/>
              <w:suppressAutoHyphens/>
              <w:autoSpaceDE w:val="0"/>
              <w:autoSpaceDN w:val="0"/>
              <w:adjustRightInd w:val="0"/>
              <w:jc w:val="center"/>
              <w:rPr>
                <w:rFonts w:ascii="Arial" w:hAnsi="Arial" w:cs="Arial"/>
                <w:sz w:val="12"/>
                <w:szCs w:val="12"/>
              </w:rPr>
            </w:pPr>
            <w:r w:rsidRPr="000D61BA">
              <w:rPr>
                <w:rFonts w:ascii="Arial" w:hAnsi="Arial" w:cs="Arial"/>
                <w:sz w:val="12"/>
                <w:szCs w:val="12"/>
              </w:rPr>
              <w:t>1,5 часа</w:t>
            </w:r>
          </w:p>
        </w:tc>
      </w:tr>
      <w:tr w:rsidR="000D61BA" w:rsidRPr="000D61BA" w:rsidTr="00283B85">
        <w:trPr>
          <w:trHeight w:val="20"/>
        </w:trPr>
        <w:tc>
          <w:tcPr>
            <w:tcW w:w="243" w:type="dxa"/>
          </w:tcPr>
          <w:p w:rsidR="000D61BA" w:rsidRPr="000D61BA" w:rsidRDefault="000D61BA" w:rsidP="000D61BA">
            <w:pPr>
              <w:widowControl w:val="0"/>
              <w:tabs>
                <w:tab w:val="left" w:pos="103"/>
              </w:tabs>
              <w:suppressAutoHyphens/>
              <w:autoSpaceDE w:val="0"/>
              <w:autoSpaceDN w:val="0"/>
              <w:adjustRightInd w:val="0"/>
              <w:jc w:val="center"/>
              <w:rPr>
                <w:rFonts w:ascii="Arial" w:hAnsi="Arial" w:cs="Arial"/>
                <w:sz w:val="12"/>
                <w:szCs w:val="12"/>
              </w:rPr>
            </w:pPr>
            <w:r w:rsidRPr="000D61BA">
              <w:rPr>
                <w:rFonts w:ascii="Arial" w:hAnsi="Arial" w:cs="Arial"/>
                <w:sz w:val="12"/>
                <w:szCs w:val="12"/>
              </w:rPr>
              <w:t>5</w:t>
            </w:r>
          </w:p>
        </w:tc>
        <w:tc>
          <w:tcPr>
            <w:tcW w:w="1775" w:type="dxa"/>
          </w:tcPr>
          <w:p w:rsidR="000D61BA" w:rsidRPr="000D61BA" w:rsidRDefault="000D61BA" w:rsidP="000D61BA">
            <w:pPr>
              <w:widowControl w:val="0"/>
              <w:suppressAutoHyphens/>
              <w:autoSpaceDE w:val="0"/>
              <w:autoSpaceDN w:val="0"/>
              <w:adjustRightInd w:val="0"/>
              <w:rPr>
                <w:rFonts w:ascii="Arial" w:hAnsi="Arial" w:cs="Arial"/>
                <w:bCs/>
                <w:sz w:val="12"/>
                <w:szCs w:val="12"/>
              </w:rPr>
            </w:pPr>
            <w:r w:rsidRPr="000D61BA">
              <w:rPr>
                <w:rFonts w:ascii="Arial" w:hAnsi="Arial" w:cs="Arial"/>
                <w:bCs/>
                <w:sz w:val="12"/>
                <w:szCs w:val="12"/>
              </w:rPr>
              <w:t>Оперативная группа местного гарнизона пожарной охраны</w:t>
            </w:r>
          </w:p>
        </w:tc>
        <w:tc>
          <w:tcPr>
            <w:tcW w:w="4508" w:type="dxa"/>
          </w:tcPr>
          <w:p w:rsidR="000D61BA" w:rsidRPr="000D61BA" w:rsidRDefault="000D61BA" w:rsidP="000D61BA">
            <w:pPr>
              <w:widowControl w:val="0"/>
              <w:suppressAutoHyphens/>
              <w:autoSpaceDE w:val="0"/>
              <w:autoSpaceDN w:val="0"/>
              <w:adjustRightInd w:val="0"/>
              <w:rPr>
                <w:rFonts w:ascii="Arial" w:hAnsi="Arial" w:cs="Arial"/>
                <w:bCs/>
                <w:sz w:val="12"/>
                <w:szCs w:val="12"/>
              </w:rPr>
            </w:pPr>
            <w:r w:rsidRPr="000D61BA">
              <w:rPr>
                <w:rFonts w:ascii="Arial" w:hAnsi="Arial" w:cs="Arial"/>
                <w:bCs/>
                <w:sz w:val="12"/>
                <w:szCs w:val="12"/>
              </w:rPr>
              <w:t xml:space="preserve">Оперативная группа </w:t>
            </w:r>
            <w:r w:rsidRPr="000D61BA">
              <w:rPr>
                <w:rFonts w:ascii="Arial" w:hAnsi="Arial" w:cs="Arial"/>
                <w:sz w:val="12"/>
                <w:szCs w:val="12"/>
              </w:rPr>
              <w:t>11 ПСЧ, 4-го пожарно-спасательного отряда ФПС ГПС ГУ МЧС России по Новгородской области</w:t>
            </w:r>
            <w:r w:rsidRPr="000D61BA">
              <w:rPr>
                <w:rFonts w:ascii="Arial" w:hAnsi="Arial" w:cs="Arial"/>
                <w:bCs/>
                <w:sz w:val="12"/>
                <w:szCs w:val="12"/>
              </w:rPr>
              <w:t xml:space="preserve"> </w:t>
            </w:r>
          </w:p>
        </w:tc>
        <w:tc>
          <w:tcPr>
            <w:tcW w:w="992" w:type="dxa"/>
          </w:tcPr>
          <w:p w:rsidR="000D61BA" w:rsidRPr="000D61BA" w:rsidRDefault="000D61BA" w:rsidP="000D61BA">
            <w:pPr>
              <w:widowControl w:val="0"/>
              <w:suppressAutoHyphens/>
              <w:autoSpaceDE w:val="0"/>
              <w:autoSpaceDN w:val="0"/>
              <w:adjustRightInd w:val="0"/>
              <w:jc w:val="center"/>
              <w:rPr>
                <w:rFonts w:ascii="Arial" w:hAnsi="Arial" w:cs="Arial"/>
                <w:bCs/>
                <w:sz w:val="12"/>
                <w:szCs w:val="12"/>
              </w:rPr>
            </w:pPr>
            <w:r w:rsidRPr="000D61BA">
              <w:rPr>
                <w:rFonts w:ascii="Arial" w:hAnsi="Arial" w:cs="Arial"/>
                <w:bCs/>
                <w:sz w:val="12"/>
                <w:szCs w:val="12"/>
              </w:rPr>
              <w:t>7</w:t>
            </w:r>
          </w:p>
        </w:tc>
        <w:tc>
          <w:tcPr>
            <w:tcW w:w="709" w:type="dxa"/>
          </w:tcPr>
          <w:p w:rsidR="000D61BA" w:rsidRPr="000D61BA" w:rsidRDefault="000D61BA" w:rsidP="000D61BA">
            <w:pPr>
              <w:widowControl w:val="0"/>
              <w:suppressAutoHyphens/>
              <w:autoSpaceDE w:val="0"/>
              <w:autoSpaceDN w:val="0"/>
              <w:adjustRightInd w:val="0"/>
              <w:jc w:val="center"/>
              <w:rPr>
                <w:rFonts w:ascii="Arial" w:hAnsi="Arial" w:cs="Arial"/>
                <w:bCs/>
                <w:sz w:val="12"/>
                <w:szCs w:val="12"/>
              </w:rPr>
            </w:pPr>
            <w:r w:rsidRPr="000D61BA">
              <w:rPr>
                <w:rFonts w:ascii="Arial" w:hAnsi="Arial" w:cs="Arial"/>
                <w:bCs/>
                <w:sz w:val="12"/>
                <w:szCs w:val="12"/>
              </w:rPr>
              <w:t>1</w:t>
            </w:r>
          </w:p>
        </w:tc>
        <w:tc>
          <w:tcPr>
            <w:tcW w:w="850" w:type="dxa"/>
          </w:tcPr>
          <w:p w:rsidR="000D61BA" w:rsidRPr="000D61BA" w:rsidRDefault="000D61BA" w:rsidP="000D61BA">
            <w:pPr>
              <w:widowControl w:val="0"/>
              <w:suppressAutoHyphens/>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800" w:type="dxa"/>
          </w:tcPr>
          <w:p w:rsidR="000D61BA" w:rsidRPr="000D61BA" w:rsidRDefault="000D61BA" w:rsidP="000D61BA">
            <w:pPr>
              <w:widowControl w:val="0"/>
              <w:suppressAutoHyphens/>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735" w:type="dxa"/>
          </w:tcPr>
          <w:p w:rsidR="000D61BA" w:rsidRPr="000D61BA" w:rsidRDefault="000D61BA" w:rsidP="000D61BA">
            <w:pPr>
              <w:widowControl w:val="0"/>
              <w:suppressAutoHyphens/>
              <w:autoSpaceDE w:val="0"/>
              <w:autoSpaceDN w:val="0"/>
              <w:adjustRightInd w:val="0"/>
              <w:jc w:val="center"/>
              <w:rPr>
                <w:rFonts w:ascii="Arial" w:hAnsi="Arial" w:cs="Arial"/>
                <w:bCs/>
                <w:sz w:val="12"/>
                <w:szCs w:val="12"/>
              </w:rPr>
            </w:pPr>
            <w:r w:rsidRPr="000D61BA">
              <w:rPr>
                <w:rFonts w:ascii="Arial" w:hAnsi="Arial" w:cs="Arial"/>
                <w:bCs/>
                <w:sz w:val="12"/>
                <w:szCs w:val="12"/>
              </w:rPr>
              <w:t>10 мин</w:t>
            </w:r>
          </w:p>
        </w:tc>
        <w:tc>
          <w:tcPr>
            <w:tcW w:w="780" w:type="dxa"/>
          </w:tcPr>
          <w:p w:rsidR="000D61BA" w:rsidRPr="000D61BA" w:rsidRDefault="000D61BA" w:rsidP="000D61BA">
            <w:pPr>
              <w:widowControl w:val="0"/>
              <w:suppressAutoHyphens/>
              <w:autoSpaceDE w:val="0"/>
              <w:autoSpaceDN w:val="0"/>
              <w:adjustRightInd w:val="0"/>
              <w:jc w:val="center"/>
              <w:rPr>
                <w:rFonts w:ascii="Arial" w:hAnsi="Arial" w:cs="Arial"/>
                <w:sz w:val="12"/>
                <w:szCs w:val="12"/>
              </w:rPr>
            </w:pPr>
            <w:r w:rsidRPr="000D61BA">
              <w:rPr>
                <w:rFonts w:ascii="Arial" w:hAnsi="Arial" w:cs="Arial"/>
                <w:sz w:val="12"/>
                <w:szCs w:val="12"/>
              </w:rPr>
              <w:t>1 час</w:t>
            </w:r>
          </w:p>
        </w:tc>
      </w:tr>
    </w:tbl>
    <w:p w:rsidR="000D61BA" w:rsidRPr="000D61BA" w:rsidRDefault="000D61BA" w:rsidP="000D61BA">
      <w:pPr>
        <w:jc w:val="both"/>
        <w:rPr>
          <w:rFonts w:ascii="Arial" w:hAnsi="Arial" w:cs="Arial"/>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9"/>
        <w:gridCol w:w="2786"/>
        <w:gridCol w:w="1831"/>
        <w:gridCol w:w="842"/>
        <w:gridCol w:w="270"/>
        <w:gridCol w:w="595"/>
        <w:gridCol w:w="654"/>
        <w:gridCol w:w="172"/>
        <w:gridCol w:w="243"/>
        <w:gridCol w:w="701"/>
        <w:gridCol w:w="195"/>
        <w:gridCol w:w="216"/>
        <w:gridCol w:w="570"/>
        <w:gridCol w:w="91"/>
        <w:gridCol w:w="361"/>
        <w:gridCol w:w="486"/>
        <w:gridCol w:w="159"/>
        <w:gridCol w:w="68"/>
        <w:gridCol w:w="352"/>
        <w:gridCol w:w="567"/>
      </w:tblGrid>
      <w:tr w:rsidR="000D61BA" w:rsidRPr="000D61BA" w:rsidTr="00FE1BF0">
        <w:trPr>
          <w:trHeight w:val="20"/>
          <w:jc w:val="center"/>
        </w:trPr>
        <w:tc>
          <w:tcPr>
            <w:tcW w:w="5000" w:type="pct"/>
            <w:gridSpan w:val="20"/>
            <w:vAlign w:val="center"/>
          </w:tcPr>
          <w:p w:rsidR="000D61BA" w:rsidRPr="000D61BA" w:rsidRDefault="000D61BA" w:rsidP="000D61BA">
            <w:pPr>
              <w:widowControl w:val="0"/>
              <w:tabs>
                <w:tab w:val="left" w:pos="9141"/>
              </w:tabs>
              <w:autoSpaceDE w:val="0"/>
              <w:autoSpaceDN w:val="0"/>
              <w:adjustRightInd w:val="0"/>
              <w:jc w:val="center"/>
              <w:rPr>
                <w:rFonts w:ascii="Arial" w:hAnsi="Arial" w:cs="Arial"/>
                <w:bCs/>
                <w:sz w:val="12"/>
                <w:szCs w:val="12"/>
              </w:rPr>
            </w:pPr>
            <w:r w:rsidRPr="000D61BA">
              <w:rPr>
                <w:rFonts w:ascii="Arial" w:hAnsi="Arial" w:cs="Arial"/>
                <w:sz w:val="12"/>
                <w:szCs w:val="12"/>
              </w:rPr>
              <w:t>Силы и средства</w:t>
            </w:r>
          </w:p>
        </w:tc>
      </w:tr>
      <w:tr w:rsidR="00283B85" w:rsidRPr="000D61BA" w:rsidTr="00E73477">
        <w:trPr>
          <w:trHeight w:val="20"/>
          <w:jc w:val="center"/>
        </w:trPr>
        <w:tc>
          <w:tcPr>
            <w:tcW w:w="83" w:type="pct"/>
            <w:vMerge w:val="restart"/>
            <w:vAlign w:val="center"/>
          </w:tcPr>
          <w:p w:rsidR="000D61BA" w:rsidRPr="000D61BA" w:rsidRDefault="000D61BA" w:rsidP="000D61BA">
            <w:pPr>
              <w:widowControl w:val="0"/>
              <w:autoSpaceDE w:val="0"/>
              <w:autoSpaceDN w:val="0"/>
              <w:adjustRightInd w:val="0"/>
              <w:jc w:val="center"/>
              <w:rPr>
                <w:rFonts w:ascii="Arial" w:hAnsi="Arial" w:cs="Arial"/>
                <w:b/>
                <w:sz w:val="12"/>
                <w:szCs w:val="12"/>
              </w:rPr>
            </w:pPr>
            <w:r w:rsidRPr="000D61BA">
              <w:rPr>
                <w:rFonts w:ascii="Arial" w:hAnsi="Arial" w:cs="Arial"/>
                <w:b/>
                <w:sz w:val="12"/>
                <w:szCs w:val="12"/>
              </w:rPr>
              <w:t>№</w:t>
            </w:r>
          </w:p>
          <w:p w:rsidR="000D61BA" w:rsidRPr="000D61BA" w:rsidRDefault="000D61BA" w:rsidP="000D61BA">
            <w:pPr>
              <w:widowControl w:val="0"/>
              <w:autoSpaceDE w:val="0"/>
              <w:autoSpaceDN w:val="0"/>
              <w:adjustRightInd w:val="0"/>
              <w:jc w:val="center"/>
              <w:rPr>
                <w:rFonts w:ascii="Arial" w:hAnsi="Arial" w:cs="Arial"/>
                <w:b/>
                <w:sz w:val="12"/>
                <w:szCs w:val="12"/>
              </w:rPr>
            </w:pPr>
            <w:r w:rsidRPr="000D61BA">
              <w:rPr>
                <w:rFonts w:ascii="Arial" w:hAnsi="Arial" w:cs="Arial"/>
                <w:b/>
                <w:sz w:val="12"/>
                <w:szCs w:val="12"/>
              </w:rPr>
              <w:t>п/п</w:t>
            </w:r>
          </w:p>
        </w:tc>
        <w:tc>
          <w:tcPr>
            <w:tcW w:w="1228" w:type="pct"/>
            <w:vMerge w:val="restart"/>
            <w:vAlign w:val="center"/>
          </w:tcPr>
          <w:p w:rsidR="000D61BA" w:rsidRPr="000D61BA" w:rsidRDefault="000D61BA" w:rsidP="000D61BA">
            <w:pPr>
              <w:widowControl w:val="0"/>
              <w:autoSpaceDE w:val="0"/>
              <w:autoSpaceDN w:val="0"/>
              <w:adjustRightInd w:val="0"/>
              <w:jc w:val="center"/>
              <w:rPr>
                <w:rFonts w:ascii="Arial" w:hAnsi="Arial" w:cs="Arial"/>
                <w:b/>
                <w:sz w:val="12"/>
                <w:szCs w:val="12"/>
              </w:rPr>
            </w:pPr>
            <w:r w:rsidRPr="000D61BA">
              <w:rPr>
                <w:rFonts w:ascii="Arial" w:hAnsi="Arial" w:cs="Arial"/>
                <w:b/>
                <w:bCs/>
                <w:sz w:val="12"/>
                <w:szCs w:val="12"/>
              </w:rPr>
              <w:t>Наименование организации</w:t>
            </w:r>
          </w:p>
        </w:tc>
        <w:tc>
          <w:tcPr>
            <w:tcW w:w="807" w:type="pct"/>
            <w:vMerge w:val="restart"/>
            <w:vAlign w:val="center"/>
          </w:tcPr>
          <w:p w:rsidR="000D61BA" w:rsidRPr="000D61BA" w:rsidRDefault="000D61BA" w:rsidP="000D61BA">
            <w:pPr>
              <w:widowControl w:val="0"/>
              <w:autoSpaceDE w:val="0"/>
              <w:autoSpaceDN w:val="0"/>
              <w:adjustRightInd w:val="0"/>
              <w:jc w:val="center"/>
              <w:rPr>
                <w:rFonts w:ascii="Arial" w:hAnsi="Arial" w:cs="Arial"/>
                <w:b/>
                <w:sz w:val="12"/>
                <w:szCs w:val="12"/>
              </w:rPr>
            </w:pPr>
            <w:r w:rsidRPr="000D61BA">
              <w:rPr>
                <w:rFonts w:ascii="Arial" w:hAnsi="Arial" w:cs="Arial"/>
                <w:b/>
                <w:bCs/>
                <w:sz w:val="12"/>
                <w:szCs w:val="12"/>
              </w:rPr>
              <w:t>Адрес организации</w:t>
            </w:r>
          </w:p>
        </w:tc>
        <w:tc>
          <w:tcPr>
            <w:tcW w:w="489" w:type="pct"/>
            <w:gridSpan w:val="2"/>
            <w:vMerge w:val="restart"/>
            <w:vAlign w:val="center"/>
          </w:tcPr>
          <w:p w:rsidR="000D61BA" w:rsidRPr="000D61BA" w:rsidRDefault="000D61BA" w:rsidP="000D61BA">
            <w:pPr>
              <w:widowControl w:val="0"/>
              <w:autoSpaceDE w:val="0"/>
              <w:autoSpaceDN w:val="0"/>
              <w:adjustRightInd w:val="0"/>
              <w:jc w:val="center"/>
              <w:rPr>
                <w:rFonts w:ascii="Arial" w:hAnsi="Arial" w:cs="Arial"/>
                <w:b/>
                <w:sz w:val="12"/>
                <w:szCs w:val="12"/>
              </w:rPr>
            </w:pPr>
            <w:r w:rsidRPr="000D61BA">
              <w:rPr>
                <w:rFonts w:ascii="Arial" w:hAnsi="Arial" w:cs="Arial"/>
                <w:b/>
                <w:bCs/>
                <w:sz w:val="12"/>
                <w:szCs w:val="12"/>
              </w:rPr>
              <w:t>Телефон</w:t>
            </w:r>
          </w:p>
        </w:tc>
        <w:tc>
          <w:tcPr>
            <w:tcW w:w="550" w:type="pct"/>
            <w:gridSpan w:val="2"/>
            <w:vAlign w:val="center"/>
          </w:tcPr>
          <w:p w:rsidR="000D61BA" w:rsidRPr="000D61BA" w:rsidRDefault="000D61BA" w:rsidP="000D61BA">
            <w:pPr>
              <w:widowControl w:val="0"/>
              <w:autoSpaceDE w:val="0"/>
              <w:autoSpaceDN w:val="0"/>
              <w:adjustRightInd w:val="0"/>
              <w:jc w:val="center"/>
              <w:rPr>
                <w:rFonts w:ascii="Arial" w:hAnsi="Arial" w:cs="Arial"/>
                <w:b/>
                <w:sz w:val="12"/>
                <w:szCs w:val="12"/>
              </w:rPr>
            </w:pPr>
            <w:r w:rsidRPr="000D61BA">
              <w:rPr>
                <w:rFonts w:ascii="Arial" w:hAnsi="Arial" w:cs="Arial"/>
                <w:b/>
                <w:bCs/>
                <w:sz w:val="12"/>
                <w:szCs w:val="12"/>
              </w:rPr>
              <w:t>Силы и средства (всего)</w:t>
            </w:r>
          </w:p>
        </w:tc>
        <w:tc>
          <w:tcPr>
            <w:tcW w:w="924" w:type="pct"/>
            <w:gridSpan w:val="6"/>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Силы и средства</w:t>
            </w:r>
          </w:p>
          <w:p w:rsidR="000D61BA" w:rsidRPr="000D61BA" w:rsidRDefault="000D61BA" w:rsidP="000D61BA">
            <w:pPr>
              <w:widowControl w:val="0"/>
              <w:autoSpaceDE w:val="0"/>
              <w:autoSpaceDN w:val="0"/>
              <w:adjustRightInd w:val="0"/>
              <w:jc w:val="center"/>
              <w:rPr>
                <w:rFonts w:ascii="Arial" w:hAnsi="Arial" w:cs="Arial"/>
                <w:b/>
                <w:sz w:val="12"/>
                <w:szCs w:val="12"/>
              </w:rPr>
            </w:pPr>
            <w:r w:rsidRPr="000D61BA">
              <w:rPr>
                <w:rFonts w:ascii="Arial" w:hAnsi="Arial" w:cs="Arial"/>
                <w:b/>
                <w:bCs/>
                <w:sz w:val="12"/>
                <w:szCs w:val="12"/>
              </w:rPr>
              <w:t>наблюдения и контроля</w:t>
            </w:r>
          </w:p>
        </w:tc>
        <w:tc>
          <w:tcPr>
            <w:tcW w:w="918" w:type="pct"/>
            <w:gridSpan w:val="7"/>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Силы и средства</w:t>
            </w:r>
          </w:p>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ликвидации ЧС</w:t>
            </w:r>
          </w:p>
        </w:tc>
      </w:tr>
      <w:tr w:rsidR="00283B85" w:rsidRPr="000D61BA" w:rsidTr="00E73477">
        <w:trPr>
          <w:trHeight w:val="20"/>
          <w:jc w:val="center"/>
        </w:trPr>
        <w:tc>
          <w:tcPr>
            <w:tcW w:w="83" w:type="pct"/>
            <w:vMerge/>
            <w:vAlign w:val="center"/>
          </w:tcPr>
          <w:p w:rsidR="000D61BA" w:rsidRPr="000D61BA" w:rsidRDefault="000D61BA" w:rsidP="000D61BA">
            <w:pPr>
              <w:widowControl w:val="0"/>
              <w:autoSpaceDE w:val="0"/>
              <w:autoSpaceDN w:val="0"/>
              <w:adjustRightInd w:val="0"/>
              <w:jc w:val="center"/>
              <w:rPr>
                <w:rFonts w:ascii="Arial" w:hAnsi="Arial" w:cs="Arial"/>
                <w:b/>
                <w:sz w:val="12"/>
                <w:szCs w:val="12"/>
              </w:rPr>
            </w:pPr>
          </w:p>
        </w:tc>
        <w:tc>
          <w:tcPr>
            <w:tcW w:w="1228" w:type="pct"/>
            <w:vMerge/>
            <w:vAlign w:val="center"/>
          </w:tcPr>
          <w:p w:rsidR="000D61BA" w:rsidRPr="000D61BA" w:rsidRDefault="000D61BA" w:rsidP="000D61BA">
            <w:pPr>
              <w:widowControl w:val="0"/>
              <w:autoSpaceDE w:val="0"/>
              <w:autoSpaceDN w:val="0"/>
              <w:adjustRightInd w:val="0"/>
              <w:jc w:val="center"/>
              <w:rPr>
                <w:rFonts w:ascii="Arial" w:hAnsi="Arial" w:cs="Arial"/>
                <w:b/>
                <w:sz w:val="12"/>
                <w:szCs w:val="12"/>
              </w:rPr>
            </w:pPr>
          </w:p>
        </w:tc>
        <w:tc>
          <w:tcPr>
            <w:tcW w:w="807" w:type="pct"/>
            <w:vMerge/>
            <w:vAlign w:val="center"/>
          </w:tcPr>
          <w:p w:rsidR="000D61BA" w:rsidRPr="000D61BA" w:rsidRDefault="000D61BA" w:rsidP="000D61BA">
            <w:pPr>
              <w:widowControl w:val="0"/>
              <w:autoSpaceDE w:val="0"/>
              <w:autoSpaceDN w:val="0"/>
              <w:adjustRightInd w:val="0"/>
              <w:jc w:val="center"/>
              <w:rPr>
                <w:rFonts w:ascii="Arial" w:hAnsi="Arial" w:cs="Arial"/>
                <w:b/>
                <w:sz w:val="12"/>
                <w:szCs w:val="12"/>
              </w:rPr>
            </w:pPr>
          </w:p>
        </w:tc>
        <w:tc>
          <w:tcPr>
            <w:tcW w:w="489" w:type="pct"/>
            <w:gridSpan w:val="2"/>
            <w:vMerge/>
            <w:vAlign w:val="center"/>
          </w:tcPr>
          <w:p w:rsidR="000D61BA" w:rsidRPr="000D61BA" w:rsidRDefault="000D61BA" w:rsidP="000D61BA">
            <w:pPr>
              <w:widowControl w:val="0"/>
              <w:autoSpaceDE w:val="0"/>
              <w:autoSpaceDN w:val="0"/>
              <w:adjustRightInd w:val="0"/>
              <w:jc w:val="center"/>
              <w:rPr>
                <w:rFonts w:ascii="Arial" w:hAnsi="Arial" w:cs="Arial"/>
                <w:b/>
                <w:sz w:val="12"/>
                <w:szCs w:val="12"/>
              </w:rPr>
            </w:pPr>
          </w:p>
        </w:tc>
        <w:tc>
          <w:tcPr>
            <w:tcW w:w="262" w:type="pct"/>
            <w:vMerge w:val="restart"/>
            <w:vAlign w:val="center"/>
          </w:tcPr>
          <w:p w:rsid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 xml:space="preserve">кол-во </w:t>
            </w:r>
          </w:p>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л. с (чел.)</w:t>
            </w:r>
          </w:p>
        </w:tc>
        <w:tc>
          <w:tcPr>
            <w:tcW w:w="288" w:type="pct"/>
            <w:vMerge w:val="restart"/>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кол-во техники (ед.)</w:t>
            </w:r>
          </w:p>
        </w:tc>
        <w:tc>
          <w:tcPr>
            <w:tcW w:w="492" w:type="pct"/>
            <w:gridSpan w:val="3"/>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на дежурстве</w:t>
            </w:r>
          </w:p>
        </w:tc>
        <w:tc>
          <w:tcPr>
            <w:tcW w:w="432" w:type="pct"/>
            <w:gridSpan w:val="3"/>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всего</w:t>
            </w:r>
          </w:p>
        </w:tc>
        <w:tc>
          <w:tcPr>
            <w:tcW w:w="483" w:type="pct"/>
            <w:gridSpan w:val="4"/>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на дежурстве</w:t>
            </w:r>
          </w:p>
        </w:tc>
        <w:tc>
          <w:tcPr>
            <w:tcW w:w="435" w:type="pct"/>
            <w:gridSpan w:val="3"/>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всего</w:t>
            </w:r>
          </w:p>
        </w:tc>
      </w:tr>
      <w:tr w:rsidR="00283B85" w:rsidRPr="000D61BA" w:rsidTr="00E73477">
        <w:trPr>
          <w:trHeight w:val="20"/>
          <w:jc w:val="center"/>
        </w:trPr>
        <w:tc>
          <w:tcPr>
            <w:tcW w:w="83" w:type="pct"/>
            <w:vMerge/>
            <w:vAlign w:val="center"/>
          </w:tcPr>
          <w:p w:rsidR="000D61BA" w:rsidRPr="000D61BA" w:rsidRDefault="000D61BA" w:rsidP="000D61BA">
            <w:pPr>
              <w:widowControl w:val="0"/>
              <w:numPr>
                <w:ilvl w:val="0"/>
                <w:numId w:val="25"/>
              </w:numPr>
              <w:autoSpaceDE w:val="0"/>
              <w:autoSpaceDN w:val="0"/>
              <w:adjustRightInd w:val="0"/>
              <w:ind w:left="0" w:firstLine="0"/>
              <w:jc w:val="center"/>
              <w:rPr>
                <w:rFonts w:ascii="Arial" w:hAnsi="Arial" w:cs="Arial"/>
                <w:b/>
                <w:sz w:val="12"/>
                <w:szCs w:val="12"/>
              </w:rPr>
            </w:pPr>
          </w:p>
        </w:tc>
        <w:tc>
          <w:tcPr>
            <w:tcW w:w="1228" w:type="pct"/>
            <w:vMerge/>
            <w:vAlign w:val="center"/>
          </w:tcPr>
          <w:p w:rsidR="000D61BA" w:rsidRPr="000D61BA" w:rsidRDefault="000D61BA" w:rsidP="000D61BA">
            <w:pPr>
              <w:widowControl w:val="0"/>
              <w:autoSpaceDE w:val="0"/>
              <w:autoSpaceDN w:val="0"/>
              <w:adjustRightInd w:val="0"/>
              <w:jc w:val="center"/>
              <w:rPr>
                <w:rFonts w:ascii="Arial" w:hAnsi="Arial" w:cs="Arial"/>
                <w:b/>
                <w:sz w:val="12"/>
                <w:szCs w:val="12"/>
              </w:rPr>
            </w:pPr>
          </w:p>
        </w:tc>
        <w:tc>
          <w:tcPr>
            <w:tcW w:w="807" w:type="pct"/>
            <w:vMerge/>
            <w:vAlign w:val="center"/>
          </w:tcPr>
          <w:p w:rsidR="000D61BA" w:rsidRPr="000D61BA" w:rsidRDefault="000D61BA" w:rsidP="000D61BA">
            <w:pPr>
              <w:widowControl w:val="0"/>
              <w:autoSpaceDE w:val="0"/>
              <w:autoSpaceDN w:val="0"/>
              <w:adjustRightInd w:val="0"/>
              <w:jc w:val="center"/>
              <w:rPr>
                <w:rFonts w:ascii="Arial" w:hAnsi="Arial" w:cs="Arial"/>
                <w:b/>
                <w:sz w:val="12"/>
                <w:szCs w:val="12"/>
              </w:rPr>
            </w:pPr>
          </w:p>
        </w:tc>
        <w:tc>
          <w:tcPr>
            <w:tcW w:w="489" w:type="pct"/>
            <w:gridSpan w:val="2"/>
            <w:vMerge/>
            <w:vAlign w:val="center"/>
          </w:tcPr>
          <w:p w:rsidR="000D61BA" w:rsidRPr="000D61BA" w:rsidRDefault="000D61BA" w:rsidP="000D61BA">
            <w:pPr>
              <w:widowControl w:val="0"/>
              <w:autoSpaceDE w:val="0"/>
              <w:autoSpaceDN w:val="0"/>
              <w:adjustRightInd w:val="0"/>
              <w:jc w:val="center"/>
              <w:rPr>
                <w:rFonts w:ascii="Arial" w:hAnsi="Arial" w:cs="Arial"/>
                <w:b/>
                <w:sz w:val="12"/>
                <w:szCs w:val="12"/>
              </w:rPr>
            </w:pPr>
          </w:p>
        </w:tc>
        <w:tc>
          <w:tcPr>
            <w:tcW w:w="262" w:type="pct"/>
            <w:vMerge/>
            <w:vAlign w:val="center"/>
          </w:tcPr>
          <w:p w:rsidR="000D61BA" w:rsidRPr="000D61BA" w:rsidRDefault="000D61BA" w:rsidP="000D61BA">
            <w:pPr>
              <w:widowControl w:val="0"/>
              <w:autoSpaceDE w:val="0"/>
              <w:autoSpaceDN w:val="0"/>
              <w:adjustRightInd w:val="0"/>
              <w:jc w:val="center"/>
              <w:rPr>
                <w:rFonts w:ascii="Arial" w:hAnsi="Arial" w:cs="Arial"/>
                <w:b/>
                <w:sz w:val="12"/>
                <w:szCs w:val="12"/>
              </w:rPr>
            </w:pPr>
          </w:p>
        </w:tc>
        <w:tc>
          <w:tcPr>
            <w:tcW w:w="288" w:type="pct"/>
            <w:vMerge/>
            <w:vAlign w:val="center"/>
          </w:tcPr>
          <w:p w:rsidR="000D61BA" w:rsidRPr="000D61BA" w:rsidRDefault="000D61BA" w:rsidP="000D61BA">
            <w:pPr>
              <w:widowControl w:val="0"/>
              <w:autoSpaceDE w:val="0"/>
              <w:autoSpaceDN w:val="0"/>
              <w:adjustRightInd w:val="0"/>
              <w:jc w:val="center"/>
              <w:rPr>
                <w:rFonts w:ascii="Arial" w:hAnsi="Arial" w:cs="Arial"/>
                <w:b/>
                <w:sz w:val="12"/>
                <w:szCs w:val="12"/>
              </w:rPr>
            </w:pPr>
          </w:p>
        </w:tc>
        <w:tc>
          <w:tcPr>
            <w:tcW w:w="183" w:type="pct"/>
            <w:gridSpan w:val="2"/>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кол-во л. с (чел.)</w:t>
            </w:r>
          </w:p>
        </w:tc>
        <w:tc>
          <w:tcPr>
            <w:tcW w:w="309" w:type="pct"/>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кол-во техники (ед.)</w:t>
            </w:r>
          </w:p>
        </w:tc>
        <w:tc>
          <w:tcPr>
            <w:tcW w:w="181" w:type="pct"/>
            <w:gridSpan w:val="2"/>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кол-во л. с (чел.)</w:t>
            </w:r>
          </w:p>
        </w:tc>
        <w:tc>
          <w:tcPr>
            <w:tcW w:w="251" w:type="pct"/>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кол-во техники (ед.)</w:t>
            </w:r>
          </w:p>
        </w:tc>
        <w:tc>
          <w:tcPr>
            <w:tcW w:w="199" w:type="pct"/>
            <w:gridSpan w:val="2"/>
            <w:vAlign w:val="center"/>
          </w:tcPr>
          <w:p w:rsid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 xml:space="preserve">кол-во </w:t>
            </w:r>
          </w:p>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л. с (чел.)</w:t>
            </w:r>
          </w:p>
        </w:tc>
        <w:tc>
          <w:tcPr>
            <w:tcW w:w="284" w:type="pct"/>
            <w:gridSpan w:val="2"/>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кол-во техники (ед.)</w:t>
            </w:r>
          </w:p>
        </w:tc>
        <w:tc>
          <w:tcPr>
            <w:tcW w:w="185" w:type="pct"/>
            <w:gridSpan w:val="2"/>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кол-во</w:t>
            </w:r>
          </w:p>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л. с (чел.)</w:t>
            </w:r>
          </w:p>
        </w:tc>
        <w:tc>
          <w:tcPr>
            <w:tcW w:w="250" w:type="pct"/>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кол-во техники (ед.)</w:t>
            </w:r>
          </w:p>
        </w:tc>
      </w:tr>
      <w:tr w:rsidR="00283B85" w:rsidRPr="000D61BA" w:rsidTr="00E73477">
        <w:trPr>
          <w:trHeight w:val="20"/>
          <w:jc w:val="center"/>
        </w:trPr>
        <w:tc>
          <w:tcPr>
            <w:tcW w:w="83" w:type="pct"/>
            <w:vAlign w:val="center"/>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w:t>
            </w:r>
          </w:p>
        </w:tc>
        <w:tc>
          <w:tcPr>
            <w:tcW w:w="1228" w:type="pct"/>
            <w:vAlign w:val="center"/>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2</w:t>
            </w:r>
          </w:p>
        </w:tc>
        <w:tc>
          <w:tcPr>
            <w:tcW w:w="807" w:type="pct"/>
            <w:vAlign w:val="center"/>
          </w:tcPr>
          <w:p w:rsidR="000D61BA" w:rsidRPr="000D61BA" w:rsidRDefault="000D61BA" w:rsidP="000D61BA">
            <w:pPr>
              <w:jc w:val="center"/>
              <w:rPr>
                <w:rFonts w:ascii="Arial" w:hAnsi="Arial" w:cs="Arial"/>
                <w:sz w:val="12"/>
                <w:szCs w:val="12"/>
              </w:rPr>
            </w:pPr>
            <w:r w:rsidRPr="000D61BA">
              <w:rPr>
                <w:rFonts w:ascii="Arial" w:hAnsi="Arial" w:cs="Arial"/>
                <w:sz w:val="12"/>
                <w:szCs w:val="12"/>
              </w:rPr>
              <w:t>3</w:t>
            </w:r>
          </w:p>
        </w:tc>
        <w:tc>
          <w:tcPr>
            <w:tcW w:w="489" w:type="pct"/>
            <w:gridSpan w:val="2"/>
            <w:vAlign w:val="center"/>
          </w:tcPr>
          <w:p w:rsidR="000D61BA" w:rsidRPr="000D61BA" w:rsidRDefault="000D61BA" w:rsidP="000D61BA">
            <w:pPr>
              <w:jc w:val="center"/>
              <w:rPr>
                <w:rFonts w:ascii="Arial" w:hAnsi="Arial" w:cs="Arial"/>
                <w:sz w:val="12"/>
                <w:szCs w:val="12"/>
              </w:rPr>
            </w:pPr>
            <w:r w:rsidRPr="000D61BA">
              <w:rPr>
                <w:rFonts w:ascii="Arial" w:hAnsi="Arial" w:cs="Arial"/>
                <w:sz w:val="12"/>
                <w:szCs w:val="12"/>
              </w:rPr>
              <w:t>4</w:t>
            </w:r>
          </w:p>
        </w:tc>
        <w:tc>
          <w:tcPr>
            <w:tcW w:w="262" w:type="pct"/>
            <w:vAlign w:val="center"/>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5</w:t>
            </w:r>
          </w:p>
        </w:tc>
        <w:tc>
          <w:tcPr>
            <w:tcW w:w="288" w:type="pct"/>
            <w:vAlign w:val="center"/>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sz w:val="12"/>
                <w:szCs w:val="12"/>
              </w:rPr>
              <w:t>6</w:t>
            </w:r>
          </w:p>
        </w:tc>
        <w:tc>
          <w:tcPr>
            <w:tcW w:w="183" w:type="pct"/>
            <w:gridSpan w:val="2"/>
            <w:vAlign w:val="center"/>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7</w:t>
            </w:r>
          </w:p>
        </w:tc>
        <w:tc>
          <w:tcPr>
            <w:tcW w:w="309" w:type="pct"/>
            <w:vAlign w:val="center"/>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8</w:t>
            </w:r>
          </w:p>
        </w:tc>
        <w:tc>
          <w:tcPr>
            <w:tcW w:w="181" w:type="pct"/>
            <w:gridSpan w:val="2"/>
            <w:vAlign w:val="center"/>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9</w:t>
            </w:r>
          </w:p>
        </w:tc>
        <w:tc>
          <w:tcPr>
            <w:tcW w:w="251" w:type="pct"/>
            <w:vAlign w:val="center"/>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10</w:t>
            </w:r>
          </w:p>
        </w:tc>
        <w:tc>
          <w:tcPr>
            <w:tcW w:w="199" w:type="pct"/>
            <w:gridSpan w:val="2"/>
            <w:vAlign w:val="center"/>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11</w:t>
            </w:r>
          </w:p>
        </w:tc>
        <w:tc>
          <w:tcPr>
            <w:tcW w:w="284" w:type="pct"/>
            <w:gridSpan w:val="2"/>
            <w:vAlign w:val="center"/>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12</w:t>
            </w:r>
          </w:p>
        </w:tc>
        <w:tc>
          <w:tcPr>
            <w:tcW w:w="185" w:type="pct"/>
            <w:gridSpan w:val="2"/>
            <w:vAlign w:val="center"/>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13</w:t>
            </w:r>
          </w:p>
        </w:tc>
        <w:tc>
          <w:tcPr>
            <w:tcW w:w="250" w:type="pct"/>
            <w:vAlign w:val="center"/>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14</w:t>
            </w:r>
          </w:p>
        </w:tc>
      </w:tr>
      <w:tr w:rsidR="000D61BA" w:rsidRPr="000D61BA" w:rsidTr="00FE1BF0">
        <w:trPr>
          <w:trHeight w:val="20"/>
          <w:jc w:val="center"/>
        </w:trPr>
        <w:tc>
          <w:tcPr>
            <w:tcW w:w="5000" w:type="pct"/>
            <w:gridSpan w:val="20"/>
            <w:tcBorders>
              <w:top w:val="nil"/>
            </w:tcBorders>
            <w:vAlign w:val="center"/>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Силы и средства муниципального района</w:t>
            </w:r>
          </w:p>
        </w:tc>
      </w:tr>
      <w:tr w:rsidR="00283B85" w:rsidRPr="000D61BA" w:rsidTr="00E73477">
        <w:trPr>
          <w:trHeight w:val="20"/>
          <w:jc w:val="center"/>
        </w:trPr>
        <w:tc>
          <w:tcPr>
            <w:tcW w:w="83" w:type="pct"/>
          </w:tcPr>
          <w:p w:rsidR="000D61BA" w:rsidRPr="000D61BA" w:rsidRDefault="000D61BA" w:rsidP="000D61BA">
            <w:pPr>
              <w:widowControl w:val="0"/>
              <w:tabs>
                <w:tab w:val="left" w:pos="85"/>
                <w:tab w:val="left" w:pos="226"/>
              </w:tabs>
              <w:autoSpaceDE w:val="0"/>
              <w:autoSpaceDN w:val="0"/>
              <w:adjustRightInd w:val="0"/>
              <w:jc w:val="center"/>
              <w:rPr>
                <w:rFonts w:ascii="Arial" w:hAnsi="Arial" w:cs="Arial"/>
                <w:sz w:val="12"/>
                <w:szCs w:val="12"/>
              </w:rPr>
            </w:pPr>
            <w:r w:rsidRPr="000D61BA">
              <w:rPr>
                <w:rFonts w:ascii="Arial" w:hAnsi="Arial" w:cs="Arial"/>
                <w:sz w:val="12"/>
                <w:szCs w:val="12"/>
              </w:rPr>
              <w:t>1</w:t>
            </w:r>
          </w:p>
        </w:tc>
        <w:tc>
          <w:tcPr>
            <w:tcW w:w="1228" w:type="pct"/>
          </w:tcPr>
          <w:p w:rsidR="000D61BA" w:rsidRPr="000D61BA" w:rsidRDefault="000D61BA" w:rsidP="000D61BA">
            <w:pPr>
              <w:contextualSpacing/>
              <w:rPr>
                <w:rFonts w:ascii="Arial" w:hAnsi="Arial" w:cs="Arial"/>
                <w:sz w:val="12"/>
                <w:szCs w:val="12"/>
              </w:rPr>
            </w:pPr>
            <w:r w:rsidRPr="000D61BA">
              <w:rPr>
                <w:rFonts w:ascii="Arial" w:hAnsi="Arial" w:cs="Arial"/>
                <w:sz w:val="12"/>
                <w:szCs w:val="12"/>
              </w:rPr>
              <w:t>Валдайский участок ВКХ ООО «СУ-53»</w:t>
            </w:r>
          </w:p>
        </w:tc>
        <w:tc>
          <w:tcPr>
            <w:tcW w:w="807" w:type="pct"/>
            <w:vAlign w:val="center"/>
          </w:tcPr>
          <w:p w:rsidR="000D61BA" w:rsidRPr="000D61BA" w:rsidRDefault="000D61BA" w:rsidP="000D61BA">
            <w:pPr>
              <w:widowControl w:val="0"/>
              <w:autoSpaceDE w:val="0"/>
              <w:autoSpaceDN w:val="0"/>
              <w:adjustRightInd w:val="0"/>
              <w:rPr>
                <w:rFonts w:ascii="Arial" w:hAnsi="Arial" w:cs="Arial"/>
                <w:bCs/>
                <w:sz w:val="12"/>
                <w:szCs w:val="12"/>
              </w:rPr>
            </w:pPr>
            <w:r w:rsidRPr="000D61BA">
              <w:rPr>
                <w:rFonts w:ascii="Arial" w:hAnsi="Arial" w:cs="Arial"/>
                <w:sz w:val="12"/>
                <w:szCs w:val="12"/>
              </w:rPr>
              <w:t>г. Валдай, ул. Молодежная, д. 17</w:t>
            </w:r>
          </w:p>
        </w:tc>
        <w:tc>
          <w:tcPr>
            <w:tcW w:w="489" w:type="pct"/>
            <w:gridSpan w:val="2"/>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 xml:space="preserve">8(81666) 2-14-60 </w:t>
            </w:r>
          </w:p>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2-13-15</w:t>
            </w:r>
          </w:p>
        </w:tc>
        <w:tc>
          <w:tcPr>
            <w:tcW w:w="262"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101</w:t>
            </w:r>
          </w:p>
        </w:tc>
        <w:tc>
          <w:tcPr>
            <w:tcW w:w="288"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8</w:t>
            </w:r>
          </w:p>
        </w:tc>
        <w:tc>
          <w:tcPr>
            <w:tcW w:w="183" w:type="pct"/>
            <w:gridSpan w:val="2"/>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1</w:t>
            </w:r>
          </w:p>
        </w:tc>
        <w:tc>
          <w:tcPr>
            <w:tcW w:w="309" w:type="pct"/>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w:t>
            </w:r>
          </w:p>
        </w:tc>
        <w:tc>
          <w:tcPr>
            <w:tcW w:w="181" w:type="pct"/>
            <w:gridSpan w:val="2"/>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1</w:t>
            </w:r>
          </w:p>
        </w:tc>
        <w:tc>
          <w:tcPr>
            <w:tcW w:w="251" w:type="pct"/>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199"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5</w:t>
            </w:r>
          </w:p>
        </w:tc>
        <w:tc>
          <w:tcPr>
            <w:tcW w:w="284"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w:t>
            </w:r>
          </w:p>
        </w:tc>
        <w:tc>
          <w:tcPr>
            <w:tcW w:w="185" w:type="pct"/>
            <w:gridSpan w:val="2"/>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17</w:t>
            </w:r>
          </w:p>
        </w:tc>
        <w:tc>
          <w:tcPr>
            <w:tcW w:w="250"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5</w:t>
            </w:r>
          </w:p>
        </w:tc>
      </w:tr>
      <w:tr w:rsidR="00283B85" w:rsidRPr="000D61BA" w:rsidTr="00E73477">
        <w:trPr>
          <w:trHeight w:val="20"/>
          <w:jc w:val="center"/>
        </w:trPr>
        <w:tc>
          <w:tcPr>
            <w:tcW w:w="83" w:type="pct"/>
          </w:tcPr>
          <w:p w:rsidR="000D61BA" w:rsidRPr="000D61BA" w:rsidRDefault="000D61BA" w:rsidP="000D61BA">
            <w:pPr>
              <w:widowControl w:val="0"/>
              <w:tabs>
                <w:tab w:val="left" w:pos="85"/>
                <w:tab w:val="left" w:pos="226"/>
              </w:tabs>
              <w:autoSpaceDE w:val="0"/>
              <w:autoSpaceDN w:val="0"/>
              <w:adjustRightInd w:val="0"/>
              <w:jc w:val="center"/>
              <w:rPr>
                <w:rFonts w:ascii="Arial" w:hAnsi="Arial" w:cs="Arial"/>
                <w:sz w:val="12"/>
                <w:szCs w:val="12"/>
              </w:rPr>
            </w:pPr>
            <w:r w:rsidRPr="000D61BA">
              <w:rPr>
                <w:rFonts w:ascii="Arial" w:hAnsi="Arial" w:cs="Arial"/>
                <w:sz w:val="12"/>
                <w:szCs w:val="12"/>
              </w:rPr>
              <w:t>2</w:t>
            </w:r>
          </w:p>
        </w:tc>
        <w:tc>
          <w:tcPr>
            <w:tcW w:w="1228" w:type="pct"/>
          </w:tcPr>
          <w:p w:rsidR="000D61BA" w:rsidRPr="000D61BA" w:rsidRDefault="000D61BA" w:rsidP="000D61BA">
            <w:pPr>
              <w:rPr>
                <w:rFonts w:ascii="Arial" w:hAnsi="Arial" w:cs="Arial"/>
                <w:sz w:val="12"/>
                <w:szCs w:val="12"/>
              </w:rPr>
            </w:pPr>
            <w:r w:rsidRPr="000D61BA">
              <w:rPr>
                <w:rFonts w:ascii="Arial" w:hAnsi="Arial" w:cs="Arial"/>
                <w:sz w:val="12"/>
                <w:szCs w:val="12"/>
              </w:rPr>
              <w:t>ООО « Транс-Н»</w:t>
            </w:r>
          </w:p>
        </w:tc>
        <w:tc>
          <w:tcPr>
            <w:tcW w:w="807" w:type="pct"/>
            <w:vAlign w:val="center"/>
          </w:tcPr>
          <w:p w:rsidR="000D61BA" w:rsidRPr="000D61BA" w:rsidRDefault="000D61BA" w:rsidP="000D61BA">
            <w:pPr>
              <w:rPr>
                <w:rFonts w:ascii="Arial" w:hAnsi="Arial" w:cs="Arial"/>
                <w:sz w:val="12"/>
                <w:szCs w:val="12"/>
              </w:rPr>
            </w:pPr>
            <w:r w:rsidRPr="000D61BA">
              <w:rPr>
                <w:rFonts w:ascii="Arial" w:hAnsi="Arial" w:cs="Arial"/>
                <w:sz w:val="12"/>
                <w:szCs w:val="12"/>
              </w:rPr>
              <w:t>г. Валдай, ул. Чехова, д. 15</w:t>
            </w:r>
          </w:p>
        </w:tc>
        <w:tc>
          <w:tcPr>
            <w:tcW w:w="48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8(81666) 2-00-74</w:t>
            </w:r>
          </w:p>
        </w:tc>
        <w:tc>
          <w:tcPr>
            <w:tcW w:w="262"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45</w:t>
            </w:r>
          </w:p>
        </w:tc>
        <w:tc>
          <w:tcPr>
            <w:tcW w:w="288"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15</w:t>
            </w:r>
          </w:p>
        </w:tc>
        <w:tc>
          <w:tcPr>
            <w:tcW w:w="183"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309" w:type="pct"/>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181"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251" w:type="pct"/>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19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1</w:t>
            </w:r>
          </w:p>
        </w:tc>
        <w:tc>
          <w:tcPr>
            <w:tcW w:w="284"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1</w:t>
            </w:r>
          </w:p>
        </w:tc>
        <w:tc>
          <w:tcPr>
            <w:tcW w:w="185"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5</w:t>
            </w:r>
          </w:p>
        </w:tc>
        <w:tc>
          <w:tcPr>
            <w:tcW w:w="250"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4</w:t>
            </w:r>
          </w:p>
        </w:tc>
      </w:tr>
      <w:tr w:rsidR="00283B85" w:rsidRPr="000D61BA" w:rsidTr="00E73477">
        <w:trPr>
          <w:trHeight w:val="20"/>
          <w:jc w:val="center"/>
        </w:trPr>
        <w:tc>
          <w:tcPr>
            <w:tcW w:w="2608" w:type="pct"/>
            <w:gridSpan w:val="5"/>
          </w:tcPr>
          <w:p w:rsidR="000D61BA" w:rsidRPr="000D61BA" w:rsidRDefault="000D61BA" w:rsidP="000D61BA">
            <w:pPr>
              <w:widowControl w:val="0"/>
              <w:autoSpaceDE w:val="0"/>
              <w:autoSpaceDN w:val="0"/>
              <w:adjustRightInd w:val="0"/>
              <w:rPr>
                <w:rFonts w:ascii="Arial" w:hAnsi="Arial" w:cs="Arial"/>
                <w:sz w:val="12"/>
                <w:szCs w:val="12"/>
              </w:rPr>
            </w:pPr>
            <w:r w:rsidRPr="000D61BA">
              <w:rPr>
                <w:rFonts w:ascii="Arial" w:hAnsi="Arial" w:cs="Arial"/>
                <w:sz w:val="12"/>
                <w:szCs w:val="12"/>
              </w:rPr>
              <w:t>Итого за силы и средства муниципального района</w:t>
            </w:r>
          </w:p>
        </w:tc>
        <w:tc>
          <w:tcPr>
            <w:tcW w:w="262" w:type="pct"/>
          </w:tcPr>
          <w:p w:rsidR="000D61BA" w:rsidRPr="000D61BA" w:rsidRDefault="000D61BA" w:rsidP="000D61BA">
            <w:pPr>
              <w:widowControl w:val="0"/>
              <w:autoSpaceDE w:val="0"/>
              <w:autoSpaceDN w:val="0"/>
              <w:adjustRightInd w:val="0"/>
              <w:jc w:val="center"/>
              <w:rPr>
                <w:rFonts w:ascii="Arial" w:hAnsi="Arial" w:cs="Arial"/>
                <w:sz w:val="12"/>
                <w:szCs w:val="12"/>
              </w:rPr>
            </w:pPr>
          </w:p>
        </w:tc>
        <w:tc>
          <w:tcPr>
            <w:tcW w:w="288" w:type="pct"/>
          </w:tcPr>
          <w:p w:rsidR="000D61BA" w:rsidRPr="000D61BA" w:rsidRDefault="000D61BA" w:rsidP="000D61BA">
            <w:pPr>
              <w:widowControl w:val="0"/>
              <w:autoSpaceDE w:val="0"/>
              <w:autoSpaceDN w:val="0"/>
              <w:adjustRightInd w:val="0"/>
              <w:jc w:val="center"/>
              <w:rPr>
                <w:rFonts w:ascii="Arial" w:hAnsi="Arial" w:cs="Arial"/>
                <w:sz w:val="12"/>
                <w:szCs w:val="12"/>
              </w:rPr>
            </w:pPr>
          </w:p>
        </w:tc>
        <w:tc>
          <w:tcPr>
            <w:tcW w:w="183" w:type="pct"/>
            <w:gridSpan w:val="2"/>
          </w:tcPr>
          <w:p w:rsidR="000D61BA" w:rsidRPr="000D61BA" w:rsidRDefault="000D61BA" w:rsidP="000D61BA">
            <w:pPr>
              <w:jc w:val="center"/>
              <w:rPr>
                <w:rFonts w:ascii="Arial" w:hAnsi="Arial" w:cs="Arial"/>
                <w:bCs/>
                <w:sz w:val="12"/>
                <w:szCs w:val="12"/>
              </w:rPr>
            </w:pPr>
          </w:p>
        </w:tc>
        <w:tc>
          <w:tcPr>
            <w:tcW w:w="309" w:type="pct"/>
          </w:tcPr>
          <w:p w:rsidR="000D61BA" w:rsidRPr="000D61BA" w:rsidRDefault="000D61BA" w:rsidP="000D61BA">
            <w:pPr>
              <w:jc w:val="center"/>
              <w:rPr>
                <w:rFonts w:ascii="Arial" w:hAnsi="Arial" w:cs="Arial"/>
                <w:bCs/>
                <w:sz w:val="12"/>
                <w:szCs w:val="12"/>
              </w:rPr>
            </w:pPr>
          </w:p>
        </w:tc>
        <w:tc>
          <w:tcPr>
            <w:tcW w:w="181" w:type="pct"/>
            <w:gridSpan w:val="2"/>
          </w:tcPr>
          <w:p w:rsidR="000D61BA" w:rsidRPr="000D61BA" w:rsidRDefault="000D61BA" w:rsidP="000D61BA">
            <w:pPr>
              <w:jc w:val="center"/>
              <w:rPr>
                <w:rFonts w:ascii="Arial" w:hAnsi="Arial" w:cs="Arial"/>
                <w:bCs/>
                <w:sz w:val="12"/>
                <w:szCs w:val="12"/>
              </w:rPr>
            </w:pPr>
          </w:p>
        </w:tc>
        <w:tc>
          <w:tcPr>
            <w:tcW w:w="251" w:type="pct"/>
          </w:tcPr>
          <w:p w:rsidR="000D61BA" w:rsidRPr="000D61BA" w:rsidRDefault="000D61BA" w:rsidP="000D61BA">
            <w:pPr>
              <w:widowControl w:val="0"/>
              <w:autoSpaceDE w:val="0"/>
              <w:autoSpaceDN w:val="0"/>
              <w:adjustRightInd w:val="0"/>
              <w:jc w:val="center"/>
              <w:rPr>
                <w:rFonts w:ascii="Arial" w:hAnsi="Arial" w:cs="Arial"/>
                <w:bCs/>
                <w:sz w:val="12"/>
                <w:szCs w:val="12"/>
              </w:rPr>
            </w:pPr>
          </w:p>
        </w:tc>
        <w:tc>
          <w:tcPr>
            <w:tcW w:w="199"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p>
        </w:tc>
        <w:tc>
          <w:tcPr>
            <w:tcW w:w="284"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p>
        </w:tc>
        <w:tc>
          <w:tcPr>
            <w:tcW w:w="185"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p>
        </w:tc>
        <w:tc>
          <w:tcPr>
            <w:tcW w:w="250" w:type="pct"/>
          </w:tcPr>
          <w:p w:rsidR="000D61BA" w:rsidRPr="000D61BA" w:rsidRDefault="000D61BA" w:rsidP="000D61BA">
            <w:pPr>
              <w:widowControl w:val="0"/>
              <w:autoSpaceDE w:val="0"/>
              <w:autoSpaceDN w:val="0"/>
              <w:adjustRightInd w:val="0"/>
              <w:jc w:val="center"/>
              <w:rPr>
                <w:rFonts w:ascii="Arial" w:hAnsi="Arial" w:cs="Arial"/>
                <w:bCs/>
                <w:sz w:val="12"/>
                <w:szCs w:val="12"/>
              </w:rPr>
            </w:pPr>
          </w:p>
        </w:tc>
      </w:tr>
      <w:tr w:rsidR="000D61BA" w:rsidRPr="000D61BA" w:rsidTr="00FE1BF0">
        <w:trPr>
          <w:trHeight w:val="20"/>
          <w:jc w:val="center"/>
        </w:trPr>
        <w:tc>
          <w:tcPr>
            <w:tcW w:w="5000" w:type="pct"/>
            <w:gridSpan w:val="20"/>
            <w:vAlign w:val="center"/>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sz w:val="12"/>
                <w:szCs w:val="12"/>
              </w:rPr>
              <w:t>Силы и средства, привлекаемые от областной территориальной подсистемы РСЧС</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w:t>
            </w:r>
          </w:p>
        </w:tc>
        <w:tc>
          <w:tcPr>
            <w:tcW w:w="1228" w:type="pct"/>
          </w:tcPr>
          <w:p w:rsidR="000D61BA" w:rsidRPr="000D61BA" w:rsidRDefault="000D61BA" w:rsidP="000D61BA">
            <w:pPr>
              <w:rPr>
                <w:rFonts w:ascii="Arial" w:hAnsi="Arial" w:cs="Arial"/>
                <w:sz w:val="12"/>
                <w:szCs w:val="12"/>
              </w:rPr>
            </w:pPr>
            <w:r w:rsidRPr="000D61BA">
              <w:rPr>
                <w:rFonts w:ascii="Arial" w:hAnsi="Arial" w:cs="Arial"/>
                <w:sz w:val="12"/>
                <w:szCs w:val="12"/>
              </w:rPr>
              <w:t>4 - й пожарно-спасательный отряд ФПС ГПС ГУ МЧС России по Новгородской области</w:t>
            </w:r>
          </w:p>
        </w:tc>
        <w:tc>
          <w:tcPr>
            <w:tcW w:w="807" w:type="pct"/>
          </w:tcPr>
          <w:p w:rsidR="000D61BA" w:rsidRPr="000D61BA" w:rsidRDefault="000D61BA" w:rsidP="000D61BA">
            <w:pPr>
              <w:rPr>
                <w:rFonts w:ascii="Arial" w:hAnsi="Arial" w:cs="Arial"/>
                <w:sz w:val="12"/>
                <w:szCs w:val="12"/>
              </w:rPr>
            </w:pPr>
            <w:r w:rsidRPr="000D61BA">
              <w:rPr>
                <w:rFonts w:ascii="Arial" w:hAnsi="Arial" w:cs="Arial"/>
                <w:sz w:val="12"/>
                <w:szCs w:val="12"/>
              </w:rPr>
              <w:t>г. Валдай, ул. Победы д. 126 А</w:t>
            </w:r>
          </w:p>
        </w:tc>
        <w:tc>
          <w:tcPr>
            <w:tcW w:w="489"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8(81666)2-17-93</w:t>
            </w:r>
          </w:p>
        </w:tc>
        <w:tc>
          <w:tcPr>
            <w:tcW w:w="262"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56</w:t>
            </w:r>
          </w:p>
        </w:tc>
        <w:tc>
          <w:tcPr>
            <w:tcW w:w="288"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9</w:t>
            </w:r>
          </w:p>
        </w:tc>
        <w:tc>
          <w:tcPr>
            <w:tcW w:w="183" w:type="pct"/>
            <w:gridSpan w:val="2"/>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7</w:t>
            </w:r>
          </w:p>
        </w:tc>
        <w:tc>
          <w:tcPr>
            <w:tcW w:w="309" w:type="pct"/>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1</w:t>
            </w:r>
          </w:p>
        </w:tc>
        <w:tc>
          <w:tcPr>
            <w:tcW w:w="181" w:type="pct"/>
            <w:gridSpan w:val="2"/>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7</w:t>
            </w:r>
          </w:p>
        </w:tc>
        <w:tc>
          <w:tcPr>
            <w:tcW w:w="251" w:type="pct"/>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1</w:t>
            </w:r>
          </w:p>
        </w:tc>
        <w:tc>
          <w:tcPr>
            <w:tcW w:w="199" w:type="pct"/>
            <w:gridSpan w:val="2"/>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7</w:t>
            </w:r>
          </w:p>
        </w:tc>
        <w:tc>
          <w:tcPr>
            <w:tcW w:w="284" w:type="pct"/>
            <w:gridSpan w:val="2"/>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2</w:t>
            </w:r>
          </w:p>
        </w:tc>
        <w:tc>
          <w:tcPr>
            <w:tcW w:w="185" w:type="pct"/>
            <w:gridSpan w:val="2"/>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7</w:t>
            </w:r>
          </w:p>
        </w:tc>
        <w:tc>
          <w:tcPr>
            <w:tcW w:w="250" w:type="pct"/>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2</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2</w:t>
            </w:r>
          </w:p>
        </w:tc>
        <w:tc>
          <w:tcPr>
            <w:tcW w:w="1228" w:type="pct"/>
          </w:tcPr>
          <w:p w:rsidR="000D61BA" w:rsidRPr="000D61BA" w:rsidRDefault="000D61BA" w:rsidP="000D61BA">
            <w:pPr>
              <w:rPr>
                <w:rFonts w:ascii="Arial" w:hAnsi="Arial" w:cs="Arial"/>
                <w:sz w:val="12"/>
                <w:szCs w:val="12"/>
              </w:rPr>
            </w:pPr>
            <w:r w:rsidRPr="000D61BA">
              <w:rPr>
                <w:rFonts w:ascii="Arial" w:hAnsi="Arial" w:cs="Arial"/>
                <w:sz w:val="12"/>
                <w:szCs w:val="12"/>
                <w:lang w:bidi="ru-RU"/>
              </w:rPr>
              <w:t>ГОБУЗ Валдайская ЦРБ</w:t>
            </w:r>
          </w:p>
        </w:tc>
        <w:tc>
          <w:tcPr>
            <w:tcW w:w="807" w:type="pct"/>
          </w:tcPr>
          <w:p w:rsidR="000D61BA" w:rsidRPr="000D61BA" w:rsidRDefault="000D61BA" w:rsidP="000D61BA">
            <w:pPr>
              <w:rPr>
                <w:rFonts w:ascii="Arial" w:hAnsi="Arial" w:cs="Arial"/>
                <w:sz w:val="12"/>
                <w:szCs w:val="12"/>
              </w:rPr>
            </w:pPr>
            <w:r w:rsidRPr="000D61BA">
              <w:rPr>
                <w:rFonts w:ascii="Arial" w:hAnsi="Arial" w:cs="Arial"/>
                <w:sz w:val="12"/>
                <w:szCs w:val="12"/>
              </w:rPr>
              <w:t>г. Валдай, ул. Песчаная д. 1А</w:t>
            </w:r>
          </w:p>
        </w:tc>
        <w:tc>
          <w:tcPr>
            <w:tcW w:w="489" w:type="pct"/>
            <w:gridSpan w:val="2"/>
          </w:tcPr>
          <w:p w:rsidR="000D61BA" w:rsidRPr="000D61BA" w:rsidRDefault="000D61BA" w:rsidP="000D61BA">
            <w:pPr>
              <w:jc w:val="center"/>
              <w:rPr>
                <w:rFonts w:ascii="Arial" w:hAnsi="Arial" w:cs="Arial"/>
                <w:sz w:val="12"/>
                <w:szCs w:val="12"/>
              </w:rPr>
            </w:pPr>
            <w:r w:rsidRPr="000D61BA">
              <w:rPr>
                <w:rFonts w:ascii="Arial" w:hAnsi="Arial" w:cs="Arial"/>
                <w:bCs/>
                <w:sz w:val="12"/>
                <w:szCs w:val="12"/>
              </w:rPr>
              <w:t>8(81666)</w:t>
            </w:r>
            <w:r w:rsidRPr="000D61BA">
              <w:rPr>
                <w:rFonts w:ascii="Arial" w:eastAsia="Calibri" w:hAnsi="Arial" w:cs="Arial"/>
                <w:sz w:val="12"/>
                <w:szCs w:val="12"/>
                <w:lang w:eastAsia="en-US"/>
              </w:rPr>
              <w:t xml:space="preserve"> 2-21-72</w:t>
            </w:r>
          </w:p>
        </w:tc>
        <w:tc>
          <w:tcPr>
            <w:tcW w:w="262" w:type="pct"/>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150</w:t>
            </w:r>
          </w:p>
        </w:tc>
        <w:tc>
          <w:tcPr>
            <w:tcW w:w="288"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5</w:t>
            </w:r>
          </w:p>
        </w:tc>
        <w:tc>
          <w:tcPr>
            <w:tcW w:w="183"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309" w:type="pct"/>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181"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251" w:type="pct"/>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19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3</w:t>
            </w:r>
          </w:p>
        </w:tc>
        <w:tc>
          <w:tcPr>
            <w:tcW w:w="284"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1</w:t>
            </w:r>
          </w:p>
        </w:tc>
        <w:tc>
          <w:tcPr>
            <w:tcW w:w="185"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6</w:t>
            </w:r>
          </w:p>
        </w:tc>
        <w:tc>
          <w:tcPr>
            <w:tcW w:w="250"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2</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3</w:t>
            </w:r>
          </w:p>
        </w:tc>
        <w:tc>
          <w:tcPr>
            <w:tcW w:w="1228" w:type="pct"/>
          </w:tcPr>
          <w:p w:rsidR="000D61BA" w:rsidRPr="000D61BA" w:rsidRDefault="000D61BA" w:rsidP="000D61BA">
            <w:pPr>
              <w:rPr>
                <w:rFonts w:ascii="Arial" w:hAnsi="Arial" w:cs="Arial"/>
                <w:bCs/>
                <w:sz w:val="12"/>
                <w:szCs w:val="12"/>
              </w:rPr>
            </w:pPr>
            <w:r w:rsidRPr="000D61BA">
              <w:rPr>
                <w:rFonts w:ascii="Arial" w:hAnsi="Arial" w:cs="Arial"/>
                <w:bCs/>
                <w:sz w:val="12"/>
                <w:szCs w:val="12"/>
              </w:rPr>
              <w:t>ГОБУЗ «Новгородская станция скорой медицинской помощи»</w:t>
            </w:r>
          </w:p>
        </w:tc>
        <w:tc>
          <w:tcPr>
            <w:tcW w:w="807" w:type="pct"/>
          </w:tcPr>
          <w:p w:rsidR="000D61BA" w:rsidRPr="000D61BA" w:rsidRDefault="000D61BA" w:rsidP="000D61BA">
            <w:pPr>
              <w:widowControl w:val="0"/>
              <w:autoSpaceDE w:val="0"/>
              <w:autoSpaceDN w:val="0"/>
              <w:adjustRightInd w:val="0"/>
              <w:rPr>
                <w:rFonts w:ascii="Arial" w:hAnsi="Arial" w:cs="Arial"/>
                <w:bCs/>
                <w:sz w:val="12"/>
                <w:szCs w:val="12"/>
              </w:rPr>
            </w:pPr>
            <w:r w:rsidRPr="000D61BA">
              <w:rPr>
                <w:rFonts w:ascii="Arial" w:hAnsi="Arial" w:cs="Arial"/>
                <w:bCs/>
                <w:sz w:val="12"/>
                <w:szCs w:val="12"/>
              </w:rPr>
              <w:t>г. Великий Новгород, ул. Обороны, д. 24</w:t>
            </w:r>
          </w:p>
        </w:tc>
        <w:tc>
          <w:tcPr>
            <w:tcW w:w="489" w:type="pct"/>
            <w:gridSpan w:val="2"/>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8(8162) 77-42-71</w:t>
            </w:r>
          </w:p>
        </w:tc>
        <w:tc>
          <w:tcPr>
            <w:tcW w:w="262" w:type="pct"/>
          </w:tcPr>
          <w:p w:rsidR="000D61BA" w:rsidRPr="000D61BA" w:rsidRDefault="000D61BA" w:rsidP="000D61BA">
            <w:pPr>
              <w:widowControl w:val="0"/>
              <w:autoSpaceDE w:val="0"/>
              <w:autoSpaceDN w:val="0"/>
              <w:adjustRightInd w:val="0"/>
              <w:jc w:val="center"/>
              <w:rPr>
                <w:rFonts w:ascii="Arial" w:hAnsi="Arial" w:cs="Arial"/>
                <w:sz w:val="12"/>
                <w:szCs w:val="12"/>
              </w:rPr>
            </w:pPr>
          </w:p>
        </w:tc>
        <w:tc>
          <w:tcPr>
            <w:tcW w:w="288" w:type="pct"/>
          </w:tcPr>
          <w:p w:rsidR="000D61BA" w:rsidRPr="000D61BA" w:rsidRDefault="000D61BA" w:rsidP="000D61BA">
            <w:pPr>
              <w:widowControl w:val="0"/>
              <w:autoSpaceDE w:val="0"/>
              <w:autoSpaceDN w:val="0"/>
              <w:adjustRightInd w:val="0"/>
              <w:jc w:val="center"/>
              <w:rPr>
                <w:rFonts w:ascii="Arial" w:hAnsi="Arial" w:cs="Arial"/>
                <w:sz w:val="12"/>
                <w:szCs w:val="12"/>
              </w:rPr>
            </w:pPr>
          </w:p>
        </w:tc>
        <w:tc>
          <w:tcPr>
            <w:tcW w:w="183" w:type="pct"/>
            <w:gridSpan w:val="2"/>
          </w:tcPr>
          <w:p w:rsidR="000D61BA" w:rsidRPr="000D61BA" w:rsidRDefault="000D61BA" w:rsidP="000D61BA">
            <w:pPr>
              <w:widowControl w:val="0"/>
              <w:autoSpaceDE w:val="0"/>
              <w:autoSpaceDN w:val="0"/>
              <w:adjustRightInd w:val="0"/>
              <w:jc w:val="center"/>
              <w:rPr>
                <w:rFonts w:ascii="Arial" w:hAnsi="Arial" w:cs="Arial"/>
                <w:sz w:val="12"/>
                <w:szCs w:val="12"/>
              </w:rPr>
            </w:pPr>
          </w:p>
        </w:tc>
        <w:tc>
          <w:tcPr>
            <w:tcW w:w="309" w:type="pct"/>
          </w:tcPr>
          <w:p w:rsidR="000D61BA" w:rsidRPr="000D61BA" w:rsidRDefault="000D61BA" w:rsidP="000D61BA">
            <w:pPr>
              <w:widowControl w:val="0"/>
              <w:autoSpaceDE w:val="0"/>
              <w:autoSpaceDN w:val="0"/>
              <w:adjustRightInd w:val="0"/>
              <w:jc w:val="center"/>
              <w:rPr>
                <w:rFonts w:ascii="Arial" w:hAnsi="Arial" w:cs="Arial"/>
                <w:sz w:val="12"/>
                <w:szCs w:val="12"/>
              </w:rPr>
            </w:pPr>
          </w:p>
        </w:tc>
        <w:tc>
          <w:tcPr>
            <w:tcW w:w="181" w:type="pct"/>
            <w:gridSpan w:val="2"/>
          </w:tcPr>
          <w:p w:rsidR="000D61BA" w:rsidRPr="000D61BA" w:rsidRDefault="000D61BA" w:rsidP="000D61BA">
            <w:pPr>
              <w:widowControl w:val="0"/>
              <w:autoSpaceDE w:val="0"/>
              <w:autoSpaceDN w:val="0"/>
              <w:adjustRightInd w:val="0"/>
              <w:jc w:val="center"/>
              <w:rPr>
                <w:rFonts w:ascii="Arial" w:hAnsi="Arial" w:cs="Arial"/>
                <w:sz w:val="12"/>
                <w:szCs w:val="12"/>
              </w:rPr>
            </w:pPr>
          </w:p>
        </w:tc>
        <w:tc>
          <w:tcPr>
            <w:tcW w:w="251" w:type="pct"/>
          </w:tcPr>
          <w:p w:rsidR="000D61BA" w:rsidRPr="000D61BA" w:rsidRDefault="000D61BA" w:rsidP="000D61BA">
            <w:pPr>
              <w:widowControl w:val="0"/>
              <w:autoSpaceDE w:val="0"/>
              <w:autoSpaceDN w:val="0"/>
              <w:adjustRightInd w:val="0"/>
              <w:jc w:val="center"/>
              <w:rPr>
                <w:rFonts w:ascii="Arial" w:hAnsi="Arial" w:cs="Arial"/>
                <w:sz w:val="12"/>
                <w:szCs w:val="12"/>
              </w:rPr>
            </w:pPr>
          </w:p>
        </w:tc>
        <w:tc>
          <w:tcPr>
            <w:tcW w:w="199" w:type="pct"/>
            <w:gridSpan w:val="2"/>
          </w:tcPr>
          <w:p w:rsidR="000D61BA" w:rsidRPr="000D61BA" w:rsidRDefault="000D61BA" w:rsidP="000D61BA">
            <w:pPr>
              <w:widowControl w:val="0"/>
              <w:autoSpaceDE w:val="0"/>
              <w:autoSpaceDN w:val="0"/>
              <w:adjustRightInd w:val="0"/>
              <w:jc w:val="center"/>
              <w:rPr>
                <w:rFonts w:ascii="Arial" w:hAnsi="Arial" w:cs="Arial"/>
                <w:sz w:val="12"/>
                <w:szCs w:val="12"/>
              </w:rPr>
            </w:pPr>
          </w:p>
        </w:tc>
        <w:tc>
          <w:tcPr>
            <w:tcW w:w="284" w:type="pct"/>
            <w:gridSpan w:val="2"/>
          </w:tcPr>
          <w:p w:rsidR="000D61BA" w:rsidRPr="000D61BA" w:rsidRDefault="000D61BA" w:rsidP="000D61BA">
            <w:pPr>
              <w:widowControl w:val="0"/>
              <w:autoSpaceDE w:val="0"/>
              <w:autoSpaceDN w:val="0"/>
              <w:adjustRightInd w:val="0"/>
              <w:jc w:val="center"/>
              <w:rPr>
                <w:rFonts w:ascii="Arial" w:hAnsi="Arial" w:cs="Arial"/>
                <w:sz w:val="12"/>
                <w:szCs w:val="12"/>
              </w:rPr>
            </w:pPr>
          </w:p>
        </w:tc>
        <w:tc>
          <w:tcPr>
            <w:tcW w:w="185" w:type="pct"/>
            <w:gridSpan w:val="2"/>
          </w:tcPr>
          <w:p w:rsidR="000D61BA" w:rsidRPr="000D61BA" w:rsidRDefault="000D61BA" w:rsidP="000D61BA">
            <w:pPr>
              <w:widowControl w:val="0"/>
              <w:autoSpaceDE w:val="0"/>
              <w:autoSpaceDN w:val="0"/>
              <w:adjustRightInd w:val="0"/>
              <w:jc w:val="center"/>
              <w:rPr>
                <w:rFonts w:ascii="Arial" w:hAnsi="Arial" w:cs="Arial"/>
                <w:sz w:val="12"/>
                <w:szCs w:val="12"/>
              </w:rPr>
            </w:pPr>
          </w:p>
        </w:tc>
        <w:tc>
          <w:tcPr>
            <w:tcW w:w="250" w:type="pct"/>
          </w:tcPr>
          <w:p w:rsidR="000D61BA" w:rsidRPr="000D61BA" w:rsidRDefault="000D61BA" w:rsidP="000D61BA">
            <w:pPr>
              <w:widowControl w:val="0"/>
              <w:autoSpaceDE w:val="0"/>
              <w:autoSpaceDN w:val="0"/>
              <w:adjustRightInd w:val="0"/>
              <w:jc w:val="center"/>
              <w:rPr>
                <w:rFonts w:ascii="Arial" w:hAnsi="Arial" w:cs="Arial"/>
                <w:sz w:val="12"/>
                <w:szCs w:val="12"/>
              </w:rPr>
            </w:pP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4</w:t>
            </w:r>
          </w:p>
        </w:tc>
        <w:tc>
          <w:tcPr>
            <w:tcW w:w="1228" w:type="pct"/>
          </w:tcPr>
          <w:p w:rsidR="000D61BA" w:rsidRPr="000D61BA" w:rsidRDefault="000D61BA" w:rsidP="000D61BA">
            <w:pPr>
              <w:widowControl w:val="0"/>
              <w:autoSpaceDE w:val="0"/>
              <w:autoSpaceDN w:val="0"/>
              <w:adjustRightInd w:val="0"/>
              <w:rPr>
                <w:rFonts w:ascii="Arial" w:hAnsi="Arial" w:cs="Arial"/>
                <w:bCs/>
                <w:sz w:val="12"/>
                <w:szCs w:val="12"/>
              </w:rPr>
            </w:pPr>
            <w:r w:rsidRPr="000D61BA">
              <w:rPr>
                <w:rFonts w:ascii="Arial" w:hAnsi="Arial" w:cs="Arial"/>
                <w:bCs/>
                <w:sz w:val="12"/>
                <w:szCs w:val="12"/>
              </w:rPr>
              <w:t>ОБУ «Валдайская райветстанция»</w:t>
            </w:r>
          </w:p>
        </w:tc>
        <w:tc>
          <w:tcPr>
            <w:tcW w:w="807" w:type="pct"/>
          </w:tcPr>
          <w:p w:rsidR="000D61BA" w:rsidRPr="000D61BA" w:rsidRDefault="000D61BA" w:rsidP="000D61BA">
            <w:pPr>
              <w:widowControl w:val="0"/>
              <w:autoSpaceDE w:val="0"/>
              <w:autoSpaceDN w:val="0"/>
              <w:adjustRightInd w:val="0"/>
              <w:rPr>
                <w:rFonts w:ascii="Arial" w:hAnsi="Arial" w:cs="Arial"/>
                <w:bCs/>
                <w:sz w:val="12"/>
                <w:szCs w:val="12"/>
              </w:rPr>
            </w:pPr>
            <w:r w:rsidRPr="000D61BA">
              <w:rPr>
                <w:rFonts w:ascii="Arial" w:hAnsi="Arial" w:cs="Arial"/>
                <w:bCs/>
                <w:sz w:val="12"/>
                <w:szCs w:val="12"/>
              </w:rPr>
              <w:t>г. Валдай, ул. Павлова, д. 17</w:t>
            </w:r>
          </w:p>
        </w:tc>
        <w:tc>
          <w:tcPr>
            <w:tcW w:w="489"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highlight w:val="yellow"/>
              </w:rPr>
            </w:pPr>
            <w:r w:rsidRPr="000D61BA">
              <w:rPr>
                <w:rFonts w:ascii="Arial" w:hAnsi="Arial" w:cs="Arial"/>
                <w:bCs/>
                <w:sz w:val="12"/>
                <w:szCs w:val="12"/>
              </w:rPr>
              <w:t>8(81666) 2-12-89</w:t>
            </w:r>
          </w:p>
        </w:tc>
        <w:tc>
          <w:tcPr>
            <w:tcW w:w="262"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25</w:t>
            </w:r>
          </w:p>
        </w:tc>
        <w:tc>
          <w:tcPr>
            <w:tcW w:w="288"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3</w:t>
            </w:r>
          </w:p>
        </w:tc>
        <w:tc>
          <w:tcPr>
            <w:tcW w:w="183" w:type="pct"/>
            <w:gridSpan w:val="2"/>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w:t>
            </w:r>
          </w:p>
        </w:tc>
        <w:tc>
          <w:tcPr>
            <w:tcW w:w="309" w:type="pct"/>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w:t>
            </w:r>
          </w:p>
        </w:tc>
        <w:tc>
          <w:tcPr>
            <w:tcW w:w="181" w:type="pct"/>
            <w:gridSpan w:val="2"/>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4</w:t>
            </w:r>
          </w:p>
        </w:tc>
        <w:tc>
          <w:tcPr>
            <w:tcW w:w="251" w:type="pct"/>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w:t>
            </w:r>
          </w:p>
        </w:tc>
        <w:tc>
          <w:tcPr>
            <w:tcW w:w="199"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284"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185" w:type="pct"/>
            <w:gridSpan w:val="2"/>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9</w:t>
            </w:r>
          </w:p>
        </w:tc>
        <w:tc>
          <w:tcPr>
            <w:tcW w:w="250"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5</w:t>
            </w:r>
          </w:p>
        </w:tc>
        <w:tc>
          <w:tcPr>
            <w:tcW w:w="1228" w:type="pct"/>
          </w:tcPr>
          <w:p w:rsidR="000D61BA" w:rsidRPr="000D61BA" w:rsidRDefault="000D61BA" w:rsidP="000D61BA">
            <w:pPr>
              <w:rPr>
                <w:rFonts w:ascii="Arial" w:hAnsi="Arial" w:cs="Arial"/>
                <w:sz w:val="12"/>
                <w:szCs w:val="12"/>
              </w:rPr>
            </w:pPr>
            <w:r w:rsidRPr="000D61BA">
              <w:rPr>
                <w:rFonts w:ascii="Arial" w:hAnsi="Arial" w:cs="Arial"/>
                <w:iCs/>
                <w:sz w:val="12"/>
                <w:szCs w:val="12"/>
                <w:shd w:val="clear" w:color="auto" w:fill="FFFFFF"/>
                <w:lang w:bidi="ru-RU"/>
              </w:rPr>
              <w:t>Филиал «ТК Новгородская» Валдайский район теплоснабжение</w:t>
            </w:r>
          </w:p>
        </w:tc>
        <w:tc>
          <w:tcPr>
            <w:tcW w:w="807" w:type="pct"/>
          </w:tcPr>
          <w:p w:rsidR="000D61BA" w:rsidRPr="000D61BA" w:rsidRDefault="000D61BA" w:rsidP="000D61BA">
            <w:pPr>
              <w:rPr>
                <w:rFonts w:ascii="Arial" w:hAnsi="Arial" w:cs="Arial"/>
                <w:sz w:val="12"/>
                <w:szCs w:val="12"/>
              </w:rPr>
            </w:pPr>
            <w:r w:rsidRPr="000D61BA">
              <w:rPr>
                <w:rFonts w:ascii="Arial" w:hAnsi="Arial" w:cs="Arial"/>
                <w:sz w:val="12"/>
                <w:szCs w:val="12"/>
              </w:rPr>
              <w:t>г. Валдай, ул. Радищева, д. 5 Б</w:t>
            </w:r>
          </w:p>
        </w:tc>
        <w:tc>
          <w:tcPr>
            <w:tcW w:w="48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8(81666) 2-36-10</w:t>
            </w:r>
          </w:p>
        </w:tc>
        <w:tc>
          <w:tcPr>
            <w:tcW w:w="262"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120</w:t>
            </w:r>
          </w:p>
        </w:tc>
        <w:tc>
          <w:tcPr>
            <w:tcW w:w="288"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15</w:t>
            </w:r>
          </w:p>
        </w:tc>
        <w:tc>
          <w:tcPr>
            <w:tcW w:w="183"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1</w:t>
            </w:r>
          </w:p>
        </w:tc>
        <w:tc>
          <w:tcPr>
            <w:tcW w:w="309" w:type="pct"/>
          </w:tcPr>
          <w:p w:rsidR="000D61BA" w:rsidRPr="000D61BA" w:rsidRDefault="000D61BA" w:rsidP="000D61BA">
            <w:pPr>
              <w:jc w:val="center"/>
              <w:rPr>
                <w:rFonts w:ascii="Arial" w:hAnsi="Arial" w:cs="Arial"/>
                <w:sz w:val="12"/>
                <w:szCs w:val="12"/>
              </w:rPr>
            </w:pPr>
            <w:r w:rsidRPr="000D61BA">
              <w:rPr>
                <w:rFonts w:ascii="Arial" w:hAnsi="Arial" w:cs="Arial"/>
                <w:sz w:val="12"/>
                <w:szCs w:val="12"/>
                <w:shd w:val="clear" w:color="auto" w:fill="FFFFFF"/>
                <w:lang w:bidi="ru-RU"/>
              </w:rPr>
              <w:t>-</w:t>
            </w:r>
          </w:p>
        </w:tc>
        <w:tc>
          <w:tcPr>
            <w:tcW w:w="181"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1</w:t>
            </w:r>
          </w:p>
        </w:tc>
        <w:tc>
          <w:tcPr>
            <w:tcW w:w="251" w:type="pct"/>
          </w:tcPr>
          <w:p w:rsidR="000D61BA" w:rsidRPr="000D61BA" w:rsidRDefault="000D61BA" w:rsidP="000D61BA">
            <w:pPr>
              <w:jc w:val="center"/>
              <w:rPr>
                <w:rFonts w:ascii="Arial" w:hAnsi="Arial" w:cs="Arial"/>
                <w:sz w:val="12"/>
                <w:szCs w:val="12"/>
              </w:rPr>
            </w:pPr>
            <w:r w:rsidRPr="000D61BA">
              <w:rPr>
                <w:rFonts w:ascii="Arial" w:hAnsi="Arial" w:cs="Arial"/>
                <w:sz w:val="12"/>
                <w:szCs w:val="12"/>
                <w:shd w:val="clear" w:color="auto" w:fill="FFFFFF"/>
                <w:lang w:bidi="ru-RU"/>
              </w:rPr>
              <w:t>-</w:t>
            </w:r>
          </w:p>
        </w:tc>
        <w:tc>
          <w:tcPr>
            <w:tcW w:w="19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5</w:t>
            </w:r>
          </w:p>
        </w:tc>
        <w:tc>
          <w:tcPr>
            <w:tcW w:w="284"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1</w:t>
            </w:r>
          </w:p>
        </w:tc>
        <w:tc>
          <w:tcPr>
            <w:tcW w:w="185"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17</w:t>
            </w:r>
          </w:p>
        </w:tc>
        <w:tc>
          <w:tcPr>
            <w:tcW w:w="250"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5</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6</w:t>
            </w:r>
          </w:p>
        </w:tc>
        <w:tc>
          <w:tcPr>
            <w:tcW w:w="1228" w:type="pct"/>
          </w:tcPr>
          <w:p w:rsidR="000D61BA" w:rsidRPr="000D61BA" w:rsidRDefault="000D61BA" w:rsidP="000D61BA">
            <w:pPr>
              <w:rPr>
                <w:rFonts w:ascii="Arial" w:hAnsi="Arial" w:cs="Arial"/>
                <w:sz w:val="12"/>
                <w:szCs w:val="12"/>
              </w:rPr>
            </w:pPr>
            <w:r w:rsidRPr="000D61BA">
              <w:rPr>
                <w:rFonts w:ascii="Arial" w:hAnsi="Arial" w:cs="Arial"/>
                <w:sz w:val="12"/>
                <w:szCs w:val="12"/>
              </w:rPr>
              <w:t>ПО «Валдайские электри-ческие сети филиала ПАО «МР-СК Северо – Запада «Новгород-энерго»</w:t>
            </w:r>
          </w:p>
        </w:tc>
        <w:tc>
          <w:tcPr>
            <w:tcW w:w="807" w:type="pct"/>
          </w:tcPr>
          <w:p w:rsidR="000D61BA" w:rsidRPr="000D61BA" w:rsidRDefault="000D61BA" w:rsidP="000D61BA">
            <w:pPr>
              <w:rPr>
                <w:rFonts w:ascii="Arial" w:hAnsi="Arial" w:cs="Arial"/>
                <w:sz w:val="12"/>
                <w:szCs w:val="12"/>
              </w:rPr>
            </w:pPr>
            <w:r w:rsidRPr="000D61BA">
              <w:rPr>
                <w:rFonts w:ascii="Arial" w:hAnsi="Arial" w:cs="Arial"/>
                <w:sz w:val="12"/>
                <w:szCs w:val="12"/>
              </w:rPr>
              <w:t>г. Валдай, ул. Энергетиков, д. 16</w:t>
            </w:r>
          </w:p>
        </w:tc>
        <w:tc>
          <w:tcPr>
            <w:tcW w:w="48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8(81666)2-33-78</w:t>
            </w:r>
          </w:p>
        </w:tc>
        <w:tc>
          <w:tcPr>
            <w:tcW w:w="262"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238</w:t>
            </w:r>
          </w:p>
        </w:tc>
        <w:tc>
          <w:tcPr>
            <w:tcW w:w="288"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19</w:t>
            </w:r>
          </w:p>
        </w:tc>
        <w:tc>
          <w:tcPr>
            <w:tcW w:w="183" w:type="pct"/>
            <w:gridSpan w:val="2"/>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1</w:t>
            </w:r>
          </w:p>
        </w:tc>
        <w:tc>
          <w:tcPr>
            <w:tcW w:w="309" w:type="pct"/>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w:t>
            </w:r>
          </w:p>
        </w:tc>
        <w:tc>
          <w:tcPr>
            <w:tcW w:w="181" w:type="pct"/>
            <w:gridSpan w:val="2"/>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1</w:t>
            </w:r>
          </w:p>
        </w:tc>
        <w:tc>
          <w:tcPr>
            <w:tcW w:w="251" w:type="pct"/>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199"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5</w:t>
            </w:r>
          </w:p>
        </w:tc>
        <w:tc>
          <w:tcPr>
            <w:tcW w:w="284"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2</w:t>
            </w:r>
          </w:p>
        </w:tc>
        <w:tc>
          <w:tcPr>
            <w:tcW w:w="185" w:type="pct"/>
            <w:gridSpan w:val="2"/>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25</w:t>
            </w:r>
          </w:p>
        </w:tc>
        <w:tc>
          <w:tcPr>
            <w:tcW w:w="250"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10</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7</w:t>
            </w:r>
          </w:p>
        </w:tc>
        <w:tc>
          <w:tcPr>
            <w:tcW w:w="1228" w:type="pct"/>
          </w:tcPr>
          <w:p w:rsidR="000D61BA" w:rsidRPr="000D61BA" w:rsidRDefault="000D61BA" w:rsidP="000D61BA">
            <w:pPr>
              <w:rPr>
                <w:rFonts w:ascii="Arial" w:hAnsi="Arial" w:cs="Arial"/>
                <w:sz w:val="12"/>
                <w:szCs w:val="12"/>
              </w:rPr>
            </w:pPr>
            <w:r w:rsidRPr="000D61BA">
              <w:rPr>
                <w:rFonts w:ascii="Arial" w:hAnsi="Arial" w:cs="Arial"/>
                <w:sz w:val="12"/>
                <w:szCs w:val="12"/>
              </w:rPr>
              <w:t>Валдайский филиал ОАО «Новгородоблэлектро»</w:t>
            </w:r>
          </w:p>
        </w:tc>
        <w:tc>
          <w:tcPr>
            <w:tcW w:w="807" w:type="pct"/>
          </w:tcPr>
          <w:p w:rsidR="000D61BA" w:rsidRPr="000D61BA" w:rsidRDefault="000D61BA" w:rsidP="000D61BA">
            <w:pPr>
              <w:rPr>
                <w:rFonts w:ascii="Arial" w:hAnsi="Arial" w:cs="Arial"/>
                <w:sz w:val="12"/>
                <w:szCs w:val="12"/>
              </w:rPr>
            </w:pPr>
            <w:r w:rsidRPr="000D61BA">
              <w:rPr>
                <w:rFonts w:ascii="Arial" w:hAnsi="Arial" w:cs="Arial"/>
                <w:sz w:val="12"/>
                <w:szCs w:val="12"/>
              </w:rPr>
              <w:t>г. Валдай, ул. Луначарского, д 40 А</w:t>
            </w:r>
          </w:p>
        </w:tc>
        <w:tc>
          <w:tcPr>
            <w:tcW w:w="48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8(81666) 2-05-49</w:t>
            </w:r>
          </w:p>
        </w:tc>
        <w:tc>
          <w:tcPr>
            <w:tcW w:w="262"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89</w:t>
            </w:r>
          </w:p>
        </w:tc>
        <w:tc>
          <w:tcPr>
            <w:tcW w:w="288"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15</w:t>
            </w:r>
          </w:p>
        </w:tc>
        <w:tc>
          <w:tcPr>
            <w:tcW w:w="183" w:type="pct"/>
            <w:gridSpan w:val="2"/>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1</w:t>
            </w:r>
          </w:p>
        </w:tc>
        <w:tc>
          <w:tcPr>
            <w:tcW w:w="309" w:type="pct"/>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w:t>
            </w:r>
          </w:p>
        </w:tc>
        <w:tc>
          <w:tcPr>
            <w:tcW w:w="181" w:type="pct"/>
            <w:gridSpan w:val="2"/>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1</w:t>
            </w:r>
          </w:p>
        </w:tc>
        <w:tc>
          <w:tcPr>
            <w:tcW w:w="251" w:type="pct"/>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199"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3</w:t>
            </w:r>
          </w:p>
        </w:tc>
        <w:tc>
          <w:tcPr>
            <w:tcW w:w="284"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2</w:t>
            </w:r>
          </w:p>
        </w:tc>
        <w:tc>
          <w:tcPr>
            <w:tcW w:w="185"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15</w:t>
            </w:r>
          </w:p>
        </w:tc>
        <w:tc>
          <w:tcPr>
            <w:tcW w:w="250" w:type="pct"/>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8</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8</w:t>
            </w:r>
          </w:p>
        </w:tc>
        <w:tc>
          <w:tcPr>
            <w:tcW w:w="1228" w:type="pct"/>
          </w:tcPr>
          <w:p w:rsidR="000D61BA" w:rsidRPr="000D61BA" w:rsidRDefault="000D61BA" w:rsidP="000D61BA">
            <w:pPr>
              <w:rPr>
                <w:rFonts w:ascii="Arial" w:hAnsi="Arial" w:cs="Arial"/>
                <w:sz w:val="12"/>
                <w:szCs w:val="12"/>
              </w:rPr>
            </w:pPr>
            <w:r w:rsidRPr="000D61BA">
              <w:rPr>
                <w:rFonts w:ascii="Arial" w:hAnsi="Arial" w:cs="Arial"/>
                <w:sz w:val="12"/>
                <w:szCs w:val="12"/>
              </w:rPr>
              <w:t>ГОКУ «Валдайское лесничество»</w:t>
            </w:r>
          </w:p>
        </w:tc>
        <w:tc>
          <w:tcPr>
            <w:tcW w:w="807" w:type="pct"/>
          </w:tcPr>
          <w:p w:rsidR="000D61BA" w:rsidRPr="000D61BA" w:rsidRDefault="000D61BA" w:rsidP="000D61BA">
            <w:pPr>
              <w:rPr>
                <w:rFonts w:ascii="Arial" w:hAnsi="Arial" w:cs="Arial"/>
                <w:sz w:val="12"/>
                <w:szCs w:val="12"/>
              </w:rPr>
            </w:pPr>
            <w:r w:rsidRPr="000D61BA">
              <w:rPr>
                <w:rFonts w:ascii="Arial" w:hAnsi="Arial" w:cs="Arial"/>
                <w:sz w:val="12"/>
                <w:szCs w:val="12"/>
              </w:rPr>
              <w:t>г. Валдай, ул. Октябрьская, д. 55</w:t>
            </w:r>
          </w:p>
        </w:tc>
        <w:tc>
          <w:tcPr>
            <w:tcW w:w="48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8(81666) 2-05-87</w:t>
            </w:r>
          </w:p>
        </w:tc>
        <w:tc>
          <w:tcPr>
            <w:tcW w:w="262"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31</w:t>
            </w:r>
          </w:p>
        </w:tc>
        <w:tc>
          <w:tcPr>
            <w:tcW w:w="288"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7</w:t>
            </w:r>
          </w:p>
        </w:tc>
        <w:tc>
          <w:tcPr>
            <w:tcW w:w="183"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309"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181"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5</w:t>
            </w:r>
          </w:p>
        </w:tc>
        <w:tc>
          <w:tcPr>
            <w:tcW w:w="251"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5</w:t>
            </w:r>
          </w:p>
        </w:tc>
        <w:tc>
          <w:tcPr>
            <w:tcW w:w="19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284"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185"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8</w:t>
            </w:r>
          </w:p>
        </w:tc>
        <w:tc>
          <w:tcPr>
            <w:tcW w:w="250"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6</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9</w:t>
            </w:r>
          </w:p>
        </w:tc>
        <w:tc>
          <w:tcPr>
            <w:tcW w:w="1228" w:type="pct"/>
          </w:tcPr>
          <w:p w:rsidR="000D61BA" w:rsidRPr="000D61BA" w:rsidRDefault="000D61BA" w:rsidP="000D61BA">
            <w:pPr>
              <w:rPr>
                <w:rFonts w:ascii="Arial" w:hAnsi="Arial" w:cs="Arial"/>
                <w:sz w:val="12"/>
                <w:szCs w:val="12"/>
              </w:rPr>
            </w:pPr>
            <w:r w:rsidRPr="000D61BA">
              <w:rPr>
                <w:rFonts w:ascii="Arial" w:hAnsi="Arial" w:cs="Arial"/>
                <w:sz w:val="12"/>
                <w:szCs w:val="12"/>
              </w:rPr>
              <w:t>Валдайский производ-ственный участок НОАУ «Крестецкий лесхоз»</w:t>
            </w:r>
          </w:p>
        </w:tc>
        <w:tc>
          <w:tcPr>
            <w:tcW w:w="807" w:type="pct"/>
          </w:tcPr>
          <w:p w:rsidR="000D61BA" w:rsidRPr="000D61BA" w:rsidRDefault="000D61BA" w:rsidP="000D61BA">
            <w:pPr>
              <w:rPr>
                <w:rFonts w:ascii="Arial" w:hAnsi="Arial" w:cs="Arial"/>
                <w:sz w:val="12"/>
                <w:szCs w:val="12"/>
              </w:rPr>
            </w:pPr>
            <w:r w:rsidRPr="000D61BA">
              <w:rPr>
                <w:rFonts w:ascii="Arial" w:hAnsi="Arial" w:cs="Arial"/>
                <w:sz w:val="12"/>
                <w:szCs w:val="12"/>
              </w:rPr>
              <w:t>п. Крестцы, ул. Островская, д. 63</w:t>
            </w:r>
          </w:p>
        </w:tc>
        <w:tc>
          <w:tcPr>
            <w:tcW w:w="48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8(81659) 54-3072</w:t>
            </w:r>
          </w:p>
        </w:tc>
        <w:tc>
          <w:tcPr>
            <w:tcW w:w="262"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19</w:t>
            </w:r>
          </w:p>
        </w:tc>
        <w:tc>
          <w:tcPr>
            <w:tcW w:w="288"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6</w:t>
            </w:r>
          </w:p>
        </w:tc>
        <w:tc>
          <w:tcPr>
            <w:tcW w:w="183"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309"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181"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251"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19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3</w:t>
            </w:r>
          </w:p>
        </w:tc>
        <w:tc>
          <w:tcPr>
            <w:tcW w:w="284"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1</w:t>
            </w:r>
          </w:p>
        </w:tc>
        <w:tc>
          <w:tcPr>
            <w:tcW w:w="185"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16</w:t>
            </w:r>
          </w:p>
        </w:tc>
        <w:tc>
          <w:tcPr>
            <w:tcW w:w="250"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6</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10</w:t>
            </w:r>
          </w:p>
        </w:tc>
        <w:tc>
          <w:tcPr>
            <w:tcW w:w="1228" w:type="pct"/>
          </w:tcPr>
          <w:p w:rsidR="000D61BA" w:rsidRPr="000D61BA" w:rsidRDefault="000D61BA" w:rsidP="000D61BA">
            <w:pPr>
              <w:rPr>
                <w:rFonts w:ascii="Arial" w:hAnsi="Arial" w:cs="Arial"/>
                <w:sz w:val="12"/>
                <w:szCs w:val="12"/>
              </w:rPr>
            </w:pPr>
            <w:r w:rsidRPr="000D61BA">
              <w:rPr>
                <w:rFonts w:ascii="Arial" w:hAnsi="Arial" w:cs="Arial"/>
                <w:sz w:val="12"/>
                <w:szCs w:val="12"/>
              </w:rPr>
              <w:t>ООО «Мелиодорстрой»</w:t>
            </w:r>
          </w:p>
        </w:tc>
        <w:tc>
          <w:tcPr>
            <w:tcW w:w="807" w:type="pct"/>
          </w:tcPr>
          <w:p w:rsidR="000D61BA" w:rsidRPr="000D61BA" w:rsidRDefault="000D61BA" w:rsidP="000D61BA">
            <w:pPr>
              <w:rPr>
                <w:rFonts w:ascii="Arial" w:hAnsi="Arial" w:cs="Arial"/>
                <w:sz w:val="12"/>
                <w:szCs w:val="12"/>
              </w:rPr>
            </w:pPr>
            <w:r w:rsidRPr="000D61BA">
              <w:rPr>
                <w:rFonts w:ascii="Arial" w:hAnsi="Arial" w:cs="Arial"/>
                <w:sz w:val="12"/>
                <w:szCs w:val="12"/>
              </w:rPr>
              <w:t>г. Валдай, ул. Мелиораторов, д. 1А</w:t>
            </w:r>
          </w:p>
        </w:tc>
        <w:tc>
          <w:tcPr>
            <w:tcW w:w="48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8(81666) 2-11-56</w:t>
            </w:r>
          </w:p>
        </w:tc>
        <w:tc>
          <w:tcPr>
            <w:tcW w:w="262"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8</w:t>
            </w:r>
          </w:p>
        </w:tc>
        <w:tc>
          <w:tcPr>
            <w:tcW w:w="288"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5</w:t>
            </w:r>
          </w:p>
        </w:tc>
        <w:tc>
          <w:tcPr>
            <w:tcW w:w="183"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309" w:type="pct"/>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181"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251" w:type="pct"/>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19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284"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185"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4</w:t>
            </w:r>
          </w:p>
        </w:tc>
        <w:tc>
          <w:tcPr>
            <w:tcW w:w="250"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1</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11</w:t>
            </w:r>
          </w:p>
        </w:tc>
        <w:tc>
          <w:tcPr>
            <w:tcW w:w="1228" w:type="pct"/>
          </w:tcPr>
          <w:p w:rsidR="000D61BA" w:rsidRPr="000D61BA" w:rsidRDefault="000D61BA" w:rsidP="000D61BA">
            <w:pPr>
              <w:rPr>
                <w:rFonts w:ascii="Arial" w:hAnsi="Arial" w:cs="Arial"/>
                <w:sz w:val="12"/>
                <w:szCs w:val="12"/>
              </w:rPr>
            </w:pPr>
            <w:r w:rsidRPr="000D61BA">
              <w:rPr>
                <w:rFonts w:ascii="Arial" w:hAnsi="Arial" w:cs="Arial"/>
                <w:sz w:val="12"/>
                <w:szCs w:val="12"/>
              </w:rPr>
              <w:t>АО «Газпром газораспределение Великий Новгород» по валдайскому району</w:t>
            </w:r>
          </w:p>
        </w:tc>
        <w:tc>
          <w:tcPr>
            <w:tcW w:w="807" w:type="pct"/>
          </w:tcPr>
          <w:p w:rsidR="000D61BA" w:rsidRPr="000D61BA" w:rsidRDefault="000D61BA" w:rsidP="000D61BA">
            <w:pPr>
              <w:rPr>
                <w:rFonts w:ascii="Arial" w:hAnsi="Arial" w:cs="Arial"/>
                <w:sz w:val="12"/>
                <w:szCs w:val="12"/>
              </w:rPr>
            </w:pPr>
            <w:r w:rsidRPr="000D61BA">
              <w:rPr>
                <w:rFonts w:ascii="Arial" w:hAnsi="Arial" w:cs="Arial"/>
                <w:sz w:val="12"/>
                <w:szCs w:val="12"/>
              </w:rPr>
              <w:t>г. Валдай, пер. Дворецкий Переезд, д. 5</w:t>
            </w:r>
          </w:p>
        </w:tc>
        <w:tc>
          <w:tcPr>
            <w:tcW w:w="48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8(81666) 2-16-75</w:t>
            </w:r>
          </w:p>
        </w:tc>
        <w:tc>
          <w:tcPr>
            <w:tcW w:w="262" w:type="pct"/>
          </w:tcPr>
          <w:p w:rsidR="000D61BA" w:rsidRPr="000D61BA" w:rsidRDefault="000D61BA" w:rsidP="000D61BA">
            <w:pPr>
              <w:jc w:val="center"/>
              <w:rPr>
                <w:rFonts w:ascii="Arial" w:hAnsi="Arial" w:cs="Arial"/>
                <w:iCs/>
                <w:sz w:val="12"/>
                <w:szCs w:val="12"/>
                <w:lang w:bidi="ru-RU"/>
              </w:rPr>
            </w:pPr>
            <w:r w:rsidRPr="000D61BA">
              <w:rPr>
                <w:rFonts w:ascii="Arial" w:hAnsi="Arial" w:cs="Arial"/>
                <w:iCs/>
                <w:sz w:val="12"/>
                <w:szCs w:val="12"/>
                <w:lang w:bidi="ru-RU"/>
              </w:rPr>
              <w:t>98</w:t>
            </w:r>
          </w:p>
        </w:tc>
        <w:tc>
          <w:tcPr>
            <w:tcW w:w="288" w:type="pct"/>
          </w:tcPr>
          <w:p w:rsidR="000D61BA" w:rsidRPr="000D61BA" w:rsidRDefault="000D61BA" w:rsidP="000D61BA">
            <w:pPr>
              <w:jc w:val="center"/>
              <w:rPr>
                <w:rFonts w:ascii="Arial" w:hAnsi="Arial" w:cs="Arial"/>
                <w:iCs/>
                <w:sz w:val="12"/>
                <w:szCs w:val="12"/>
                <w:lang w:bidi="ru-RU"/>
              </w:rPr>
            </w:pPr>
            <w:r w:rsidRPr="000D61BA">
              <w:rPr>
                <w:rFonts w:ascii="Arial" w:hAnsi="Arial" w:cs="Arial"/>
                <w:iCs/>
                <w:sz w:val="12"/>
                <w:szCs w:val="12"/>
                <w:lang w:bidi="ru-RU"/>
              </w:rPr>
              <w:t>17</w:t>
            </w:r>
          </w:p>
        </w:tc>
        <w:tc>
          <w:tcPr>
            <w:tcW w:w="183"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1</w:t>
            </w:r>
          </w:p>
        </w:tc>
        <w:tc>
          <w:tcPr>
            <w:tcW w:w="309" w:type="pct"/>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181"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1</w:t>
            </w:r>
          </w:p>
        </w:tc>
        <w:tc>
          <w:tcPr>
            <w:tcW w:w="251" w:type="pct"/>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19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4</w:t>
            </w:r>
          </w:p>
        </w:tc>
        <w:tc>
          <w:tcPr>
            <w:tcW w:w="284"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1</w:t>
            </w:r>
          </w:p>
        </w:tc>
        <w:tc>
          <w:tcPr>
            <w:tcW w:w="185"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11</w:t>
            </w:r>
          </w:p>
        </w:tc>
        <w:tc>
          <w:tcPr>
            <w:tcW w:w="250"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2</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12</w:t>
            </w:r>
          </w:p>
        </w:tc>
        <w:tc>
          <w:tcPr>
            <w:tcW w:w="1228" w:type="pct"/>
          </w:tcPr>
          <w:p w:rsidR="000D61BA" w:rsidRPr="000D61BA" w:rsidRDefault="000D61BA" w:rsidP="000D61BA">
            <w:pPr>
              <w:rPr>
                <w:rFonts w:ascii="Arial" w:hAnsi="Arial" w:cs="Arial"/>
                <w:sz w:val="12"/>
                <w:szCs w:val="12"/>
              </w:rPr>
            </w:pPr>
            <w:r w:rsidRPr="000D61BA">
              <w:rPr>
                <w:rFonts w:ascii="Arial" w:hAnsi="Arial" w:cs="Arial"/>
                <w:sz w:val="12"/>
                <w:szCs w:val="12"/>
              </w:rPr>
              <w:t>ООО ДСК «Валдай»</w:t>
            </w:r>
          </w:p>
        </w:tc>
        <w:tc>
          <w:tcPr>
            <w:tcW w:w="807" w:type="pct"/>
          </w:tcPr>
          <w:p w:rsidR="000D61BA" w:rsidRPr="000D61BA" w:rsidRDefault="000D61BA" w:rsidP="000D61BA">
            <w:pPr>
              <w:rPr>
                <w:rFonts w:ascii="Arial" w:hAnsi="Arial" w:cs="Arial"/>
                <w:sz w:val="12"/>
                <w:szCs w:val="12"/>
              </w:rPr>
            </w:pPr>
            <w:r w:rsidRPr="000D61BA">
              <w:rPr>
                <w:rFonts w:ascii="Arial" w:hAnsi="Arial" w:cs="Arial"/>
                <w:sz w:val="12"/>
                <w:szCs w:val="12"/>
              </w:rPr>
              <w:t>г. Валдай, пр. Васильева, д. 74А</w:t>
            </w:r>
          </w:p>
        </w:tc>
        <w:tc>
          <w:tcPr>
            <w:tcW w:w="48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8(81666) 2-11-22</w:t>
            </w:r>
          </w:p>
        </w:tc>
        <w:tc>
          <w:tcPr>
            <w:tcW w:w="262"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37</w:t>
            </w:r>
          </w:p>
        </w:tc>
        <w:tc>
          <w:tcPr>
            <w:tcW w:w="288"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15</w:t>
            </w:r>
          </w:p>
        </w:tc>
        <w:tc>
          <w:tcPr>
            <w:tcW w:w="183"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1</w:t>
            </w:r>
          </w:p>
        </w:tc>
        <w:tc>
          <w:tcPr>
            <w:tcW w:w="309" w:type="pct"/>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181"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251" w:type="pct"/>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19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11</w:t>
            </w:r>
          </w:p>
        </w:tc>
        <w:tc>
          <w:tcPr>
            <w:tcW w:w="284"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6</w:t>
            </w:r>
          </w:p>
        </w:tc>
        <w:tc>
          <w:tcPr>
            <w:tcW w:w="185"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27</w:t>
            </w:r>
          </w:p>
        </w:tc>
        <w:tc>
          <w:tcPr>
            <w:tcW w:w="250"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12</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13</w:t>
            </w:r>
          </w:p>
        </w:tc>
        <w:tc>
          <w:tcPr>
            <w:tcW w:w="1228" w:type="pct"/>
          </w:tcPr>
          <w:p w:rsidR="000D61BA" w:rsidRPr="000D61BA" w:rsidRDefault="000D61BA" w:rsidP="000D61BA">
            <w:pPr>
              <w:rPr>
                <w:rFonts w:ascii="Arial" w:hAnsi="Arial" w:cs="Arial"/>
                <w:sz w:val="12"/>
                <w:szCs w:val="12"/>
              </w:rPr>
            </w:pPr>
            <w:r w:rsidRPr="000D61BA">
              <w:rPr>
                <w:rFonts w:ascii="Arial" w:hAnsi="Arial" w:cs="Arial"/>
                <w:sz w:val="12"/>
                <w:szCs w:val="12"/>
              </w:rPr>
              <w:t>ФГБУ Национальный парк «Валдайский»</w:t>
            </w:r>
          </w:p>
        </w:tc>
        <w:tc>
          <w:tcPr>
            <w:tcW w:w="807" w:type="pct"/>
          </w:tcPr>
          <w:p w:rsidR="000D61BA" w:rsidRPr="000D61BA" w:rsidRDefault="000D61BA" w:rsidP="000D61BA">
            <w:pPr>
              <w:rPr>
                <w:rFonts w:ascii="Arial" w:hAnsi="Arial" w:cs="Arial"/>
                <w:sz w:val="12"/>
                <w:szCs w:val="12"/>
              </w:rPr>
            </w:pPr>
            <w:r w:rsidRPr="000D61BA">
              <w:rPr>
                <w:rFonts w:ascii="Arial" w:hAnsi="Arial" w:cs="Arial"/>
                <w:sz w:val="12"/>
                <w:szCs w:val="12"/>
              </w:rPr>
              <w:t>г. Валдай, ул. Победы, д. 5</w:t>
            </w:r>
          </w:p>
        </w:tc>
        <w:tc>
          <w:tcPr>
            <w:tcW w:w="48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8(81666) 2-12-17</w:t>
            </w:r>
          </w:p>
        </w:tc>
        <w:tc>
          <w:tcPr>
            <w:tcW w:w="262"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8</w:t>
            </w:r>
          </w:p>
        </w:tc>
        <w:tc>
          <w:tcPr>
            <w:tcW w:w="288"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4</w:t>
            </w:r>
          </w:p>
        </w:tc>
        <w:tc>
          <w:tcPr>
            <w:tcW w:w="183"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309" w:type="pct"/>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181"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251" w:type="pct"/>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19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284"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185"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2</w:t>
            </w:r>
          </w:p>
        </w:tc>
        <w:tc>
          <w:tcPr>
            <w:tcW w:w="250"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1</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14</w:t>
            </w:r>
          </w:p>
        </w:tc>
        <w:tc>
          <w:tcPr>
            <w:tcW w:w="1228" w:type="pct"/>
          </w:tcPr>
          <w:p w:rsidR="000D61BA" w:rsidRPr="000D61BA" w:rsidRDefault="000D61BA" w:rsidP="000D61BA">
            <w:pPr>
              <w:rPr>
                <w:rFonts w:ascii="Arial" w:hAnsi="Arial" w:cs="Arial"/>
                <w:sz w:val="12"/>
                <w:szCs w:val="12"/>
              </w:rPr>
            </w:pPr>
            <w:r w:rsidRPr="000D61BA">
              <w:rPr>
                <w:rFonts w:ascii="Arial" w:hAnsi="Arial" w:cs="Arial"/>
                <w:sz w:val="12"/>
                <w:szCs w:val="12"/>
              </w:rPr>
              <w:t>Валдайское отделение ФКУ Центр ГИМС ГУ МЧС России по Новгородской области</w:t>
            </w:r>
          </w:p>
        </w:tc>
        <w:tc>
          <w:tcPr>
            <w:tcW w:w="807" w:type="pct"/>
          </w:tcPr>
          <w:p w:rsidR="000D61BA" w:rsidRPr="000D61BA" w:rsidRDefault="000D61BA" w:rsidP="000D61BA">
            <w:pPr>
              <w:rPr>
                <w:rFonts w:ascii="Arial" w:hAnsi="Arial" w:cs="Arial"/>
                <w:sz w:val="12"/>
                <w:szCs w:val="12"/>
              </w:rPr>
            </w:pPr>
            <w:r w:rsidRPr="000D61BA">
              <w:rPr>
                <w:rFonts w:ascii="Arial" w:hAnsi="Arial" w:cs="Arial"/>
                <w:sz w:val="12"/>
                <w:szCs w:val="12"/>
              </w:rPr>
              <w:t>г. Валдай, ул. Белова, д. 1А</w:t>
            </w:r>
          </w:p>
        </w:tc>
        <w:tc>
          <w:tcPr>
            <w:tcW w:w="48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8(81666) 2-12-63</w:t>
            </w:r>
          </w:p>
        </w:tc>
        <w:tc>
          <w:tcPr>
            <w:tcW w:w="262"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3</w:t>
            </w:r>
          </w:p>
        </w:tc>
        <w:tc>
          <w:tcPr>
            <w:tcW w:w="288"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1</w:t>
            </w:r>
          </w:p>
        </w:tc>
        <w:tc>
          <w:tcPr>
            <w:tcW w:w="183" w:type="pct"/>
            <w:gridSpan w:val="2"/>
          </w:tcPr>
          <w:p w:rsidR="000D61BA" w:rsidRPr="000D61BA" w:rsidRDefault="000D61BA" w:rsidP="000D61BA">
            <w:pPr>
              <w:jc w:val="center"/>
              <w:rPr>
                <w:rFonts w:ascii="Arial" w:hAnsi="Arial" w:cs="Arial"/>
                <w:sz w:val="12"/>
                <w:szCs w:val="12"/>
                <w:lang w:bidi="ru-RU"/>
              </w:rPr>
            </w:pPr>
            <w:r w:rsidRPr="000D61BA">
              <w:rPr>
                <w:rFonts w:ascii="Arial" w:hAnsi="Arial" w:cs="Arial"/>
                <w:sz w:val="12"/>
                <w:szCs w:val="12"/>
                <w:lang w:bidi="ru-RU"/>
              </w:rPr>
              <w:t>-</w:t>
            </w:r>
          </w:p>
        </w:tc>
        <w:tc>
          <w:tcPr>
            <w:tcW w:w="309" w:type="pct"/>
          </w:tcPr>
          <w:p w:rsidR="000D61BA" w:rsidRPr="000D61BA" w:rsidRDefault="000D61BA" w:rsidP="000D61BA">
            <w:pPr>
              <w:jc w:val="center"/>
              <w:rPr>
                <w:rFonts w:ascii="Arial" w:hAnsi="Arial" w:cs="Arial"/>
                <w:sz w:val="12"/>
                <w:szCs w:val="12"/>
                <w:lang w:bidi="ru-RU"/>
              </w:rPr>
            </w:pPr>
            <w:r w:rsidRPr="000D61BA">
              <w:rPr>
                <w:rFonts w:ascii="Arial" w:hAnsi="Arial" w:cs="Arial"/>
                <w:sz w:val="12"/>
                <w:szCs w:val="12"/>
                <w:lang w:bidi="ru-RU"/>
              </w:rPr>
              <w:t>-</w:t>
            </w:r>
          </w:p>
        </w:tc>
        <w:tc>
          <w:tcPr>
            <w:tcW w:w="181" w:type="pct"/>
            <w:gridSpan w:val="2"/>
          </w:tcPr>
          <w:p w:rsidR="000D61BA" w:rsidRPr="000D61BA" w:rsidRDefault="000D61BA" w:rsidP="000D61BA">
            <w:pPr>
              <w:jc w:val="center"/>
              <w:rPr>
                <w:rFonts w:ascii="Arial" w:hAnsi="Arial" w:cs="Arial"/>
                <w:sz w:val="12"/>
                <w:szCs w:val="12"/>
                <w:lang w:bidi="ru-RU"/>
              </w:rPr>
            </w:pPr>
            <w:r w:rsidRPr="000D61BA">
              <w:rPr>
                <w:rFonts w:ascii="Arial" w:hAnsi="Arial" w:cs="Arial"/>
                <w:sz w:val="12"/>
                <w:szCs w:val="12"/>
                <w:lang w:bidi="ru-RU"/>
              </w:rPr>
              <w:t>-</w:t>
            </w:r>
          </w:p>
        </w:tc>
        <w:tc>
          <w:tcPr>
            <w:tcW w:w="251" w:type="pct"/>
          </w:tcPr>
          <w:p w:rsidR="000D61BA" w:rsidRPr="000D61BA" w:rsidRDefault="000D61BA" w:rsidP="000D61BA">
            <w:pPr>
              <w:jc w:val="center"/>
              <w:rPr>
                <w:rFonts w:ascii="Arial" w:hAnsi="Arial" w:cs="Arial"/>
                <w:sz w:val="12"/>
                <w:szCs w:val="12"/>
                <w:lang w:bidi="ru-RU"/>
              </w:rPr>
            </w:pPr>
            <w:r w:rsidRPr="000D61BA">
              <w:rPr>
                <w:rFonts w:ascii="Arial" w:hAnsi="Arial" w:cs="Arial"/>
                <w:sz w:val="12"/>
                <w:szCs w:val="12"/>
                <w:lang w:bidi="ru-RU"/>
              </w:rPr>
              <w:t>-</w:t>
            </w:r>
          </w:p>
        </w:tc>
        <w:tc>
          <w:tcPr>
            <w:tcW w:w="19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1</w:t>
            </w:r>
          </w:p>
        </w:tc>
        <w:tc>
          <w:tcPr>
            <w:tcW w:w="284"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1</w:t>
            </w:r>
          </w:p>
        </w:tc>
        <w:tc>
          <w:tcPr>
            <w:tcW w:w="185" w:type="pct"/>
            <w:gridSpan w:val="2"/>
          </w:tcPr>
          <w:p w:rsidR="000D61BA" w:rsidRPr="000D61BA" w:rsidRDefault="000D61BA" w:rsidP="000D61BA">
            <w:pPr>
              <w:jc w:val="center"/>
              <w:rPr>
                <w:rFonts w:ascii="Arial" w:hAnsi="Arial" w:cs="Arial"/>
                <w:iCs/>
                <w:sz w:val="12"/>
                <w:szCs w:val="12"/>
                <w:lang w:bidi="ru-RU"/>
              </w:rPr>
            </w:pPr>
            <w:r w:rsidRPr="000D61BA">
              <w:rPr>
                <w:rFonts w:ascii="Arial" w:hAnsi="Arial" w:cs="Arial"/>
                <w:iCs/>
                <w:sz w:val="12"/>
                <w:szCs w:val="12"/>
                <w:lang w:bidi="ru-RU"/>
              </w:rPr>
              <w:t>2</w:t>
            </w:r>
          </w:p>
        </w:tc>
        <w:tc>
          <w:tcPr>
            <w:tcW w:w="250" w:type="pct"/>
          </w:tcPr>
          <w:p w:rsidR="000D61BA" w:rsidRPr="000D61BA" w:rsidRDefault="000D61BA" w:rsidP="000D61BA">
            <w:pPr>
              <w:jc w:val="center"/>
              <w:rPr>
                <w:rFonts w:ascii="Arial" w:hAnsi="Arial" w:cs="Arial"/>
                <w:iCs/>
                <w:sz w:val="12"/>
                <w:szCs w:val="12"/>
                <w:lang w:bidi="ru-RU"/>
              </w:rPr>
            </w:pPr>
            <w:r w:rsidRPr="000D61BA">
              <w:rPr>
                <w:rFonts w:ascii="Arial" w:hAnsi="Arial" w:cs="Arial"/>
                <w:iCs/>
                <w:sz w:val="12"/>
                <w:szCs w:val="12"/>
                <w:lang w:bidi="ru-RU"/>
              </w:rPr>
              <w:t>1</w:t>
            </w:r>
          </w:p>
        </w:tc>
      </w:tr>
      <w:tr w:rsidR="00283B85" w:rsidRPr="000D61BA" w:rsidTr="00E73477">
        <w:trPr>
          <w:trHeight w:val="20"/>
          <w:jc w:val="center"/>
        </w:trPr>
        <w:tc>
          <w:tcPr>
            <w:tcW w:w="2608" w:type="pct"/>
            <w:gridSpan w:val="5"/>
          </w:tcPr>
          <w:p w:rsidR="000D61BA" w:rsidRPr="000D61BA" w:rsidRDefault="000D61BA" w:rsidP="000D61BA">
            <w:pPr>
              <w:widowControl w:val="0"/>
              <w:autoSpaceDE w:val="0"/>
              <w:autoSpaceDN w:val="0"/>
              <w:adjustRightInd w:val="0"/>
              <w:rPr>
                <w:rFonts w:ascii="Arial" w:hAnsi="Arial" w:cs="Arial"/>
                <w:sz w:val="12"/>
                <w:szCs w:val="12"/>
              </w:rPr>
            </w:pPr>
            <w:r w:rsidRPr="000D61BA">
              <w:rPr>
                <w:rFonts w:ascii="Arial" w:hAnsi="Arial" w:cs="Arial"/>
                <w:sz w:val="12"/>
                <w:szCs w:val="12"/>
              </w:rPr>
              <w:t>Итого за силы и средства, привлекаемые от областной территориальной подсистемы РСЧС</w:t>
            </w:r>
          </w:p>
        </w:tc>
        <w:tc>
          <w:tcPr>
            <w:tcW w:w="262"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380</w:t>
            </w:r>
          </w:p>
        </w:tc>
        <w:tc>
          <w:tcPr>
            <w:tcW w:w="288"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108</w:t>
            </w:r>
          </w:p>
        </w:tc>
        <w:tc>
          <w:tcPr>
            <w:tcW w:w="183" w:type="pct"/>
            <w:gridSpan w:val="2"/>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1</w:t>
            </w:r>
          </w:p>
        </w:tc>
        <w:tc>
          <w:tcPr>
            <w:tcW w:w="309" w:type="pct"/>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w:t>
            </w:r>
          </w:p>
        </w:tc>
        <w:tc>
          <w:tcPr>
            <w:tcW w:w="181" w:type="pct"/>
            <w:gridSpan w:val="2"/>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1</w:t>
            </w:r>
          </w:p>
        </w:tc>
        <w:tc>
          <w:tcPr>
            <w:tcW w:w="251" w:type="pct"/>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199"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21</w:t>
            </w:r>
          </w:p>
        </w:tc>
        <w:tc>
          <w:tcPr>
            <w:tcW w:w="284"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5</w:t>
            </w:r>
          </w:p>
        </w:tc>
        <w:tc>
          <w:tcPr>
            <w:tcW w:w="185"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132</w:t>
            </w:r>
          </w:p>
        </w:tc>
        <w:tc>
          <w:tcPr>
            <w:tcW w:w="250" w:type="pct"/>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54</w:t>
            </w:r>
          </w:p>
        </w:tc>
      </w:tr>
      <w:tr w:rsidR="000D61BA" w:rsidRPr="000D61BA" w:rsidTr="00FE1BF0">
        <w:trPr>
          <w:trHeight w:val="20"/>
          <w:jc w:val="center"/>
        </w:trPr>
        <w:tc>
          <w:tcPr>
            <w:tcW w:w="5000" w:type="pct"/>
            <w:gridSpan w:val="20"/>
            <w:vAlign w:val="center"/>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sz w:val="12"/>
                <w:szCs w:val="12"/>
              </w:rPr>
              <w:t>Силы и средства, привлекаемые от функциональных подсистем РСЧС</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w:t>
            </w:r>
          </w:p>
        </w:tc>
        <w:tc>
          <w:tcPr>
            <w:tcW w:w="1228" w:type="pct"/>
          </w:tcPr>
          <w:p w:rsidR="000D61BA" w:rsidRPr="000D61BA" w:rsidRDefault="000D61BA" w:rsidP="000D61BA">
            <w:pPr>
              <w:widowControl w:val="0"/>
              <w:autoSpaceDE w:val="0"/>
              <w:autoSpaceDN w:val="0"/>
              <w:adjustRightInd w:val="0"/>
              <w:rPr>
                <w:rFonts w:ascii="Arial" w:hAnsi="Arial" w:cs="Arial"/>
                <w:bCs/>
                <w:sz w:val="12"/>
                <w:szCs w:val="12"/>
              </w:rPr>
            </w:pPr>
            <w:r w:rsidRPr="000D61BA">
              <w:rPr>
                <w:rFonts w:ascii="Arial" w:hAnsi="Arial" w:cs="Arial"/>
                <w:bCs/>
                <w:sz w:val="12"/>
                <w:szCs w:val="12"/>
              </w:rPr>
              <w:t>ОМВД России по Валдайскому району</w:t>
            </w:r>
          </w:p>
        </w:tc>
        <w:tc>
          <w:tcPr>
            <w:tcW w:w="807" w:type="pct"/>
          </w:tcPr>
          <w:p w:rsidR="000D61BA" w:rsidRPr="000D61BA" w:rsidRDefault="000D61BA" w:rsidP="000D61BA">
            <w:pPr>
              <w:rPr>
                <w:rFonts w:ascii="Arial" w:hAnsi="Arial" w:cs="Arial"/>
                <w:sz w:val="12"/>
                <w:szCs w:val="12"/>
              </w:rPr>
            </w:pPr>
            <w:r w:rsidRPr="000D61BA">
              <w:rPr>
                <w:rFonts w:ascii="Arial" w:hAnsi="Arial" w:cs="Arial"/>
                <w:sz w:val="12"/>
                <w:szCs w:val="12"/>
              </w:rPr>
              <w:t>г. Валдай, ул. Гагарина д. 44 А</w:t>
            </w:r>
          </w:p>
        </w:tc>
        <w:tc>
          <w:tcPr>
            <w:tcW w:w="48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(81666) 2-12-29</w:t>
            </w:r>
          </w:p>
        </w:tc>
        <w:tc>
          <w:tcPr>
            <w:tcW w:w="262"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86</w:t>
            </w:r>
          </w:p>
        </w:tc>
        <w:tc>
          <w:tcPr>
            <w:tcW w:w="288"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24</w:t>
            </w:r>
          </w:p>
        </w:tc>
        <w:tc>
          <w:tcPr>
            <w:tcW w:w="183" w:type="pct"/>
            <w:gridSpan w:val="2"/>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3</w:t>
            </w:r>
          </w:p>
        </w:tc>
        <w:tc>
          <w:tcPr>
            <w:tcW w:w="309" w:type="pct"/>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1</w:t>
            </w:r>
          </w:p>
        </w:tc>
        <w:tc>
          <w:tcPr>
            <w:tcW w:w="181" w:type="pct"/>
            <w:gridSpan w:val="2"/>
          </w:tcPr>
          <w:p w:rsidR="000D61BA" w:rsidRPr="000D61BA" w:rsidRDefault="000D61BA" w:rsidP="000D61BA">
            <w:pPr>
              <w:jc w:val="center"/>
              <w:rPr>
                <w:rFonts w:ascii="Arial" w:hAnsi="Arial" w:cs="Arial"/>
                <w:bCs/>
                <w:sz w:val="12"/>
                <w:szCs w:val="12"/>
              </w:rPr>
            </w:pPr>
            <w:r w:rsidRPr="000D61BA">
              <w:rPr>
                <w:rFonts w:ascii="Arial" w:hAnsi="Arial" w:cs="Arial"/>
                <w:bCs/>
                <w:sz w:val="12"/>
                <w:szCs w:val="12"/>
              </w:rPr>
              <w:t>9</w:t>
            </w:r>
          </w:p>
        </w:tc>
        <w:tc>
          <w:tcPr>
            <w:tcW w:w="251" w:type="pct"/>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w:t>
            </w:r>
          </w:p>
        </w:tc>
        <w:tc>
          <w:tcPr>
            <w:tcW w:w="199"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9</w:t>
            </w:r>
          </w:p>
        </w:tc>
        <w:tc>
          <w:tcPr>
            <w:tcW w:w="314" w:type="pct"/>
            <w:gridSpan w:val="3"/>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3</w:t>
            </w:r>
          </w:p>
        </w:tc>
        <w:tc>
          <w:tcPr>
            <w:tcW w:w="155"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20</w:t>
            </w:r>
          </w:p>
        </w:tc>
        <w:tc>
          <w:tcPr>
            <w:tcW w:w="250"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4</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2</w:t>
            </w:r>
          </w:p>
        </w:tc>
        <w:tc>
          <w:tcPr>
            <w:tcW w:w="1228" w:type="pct"/>
          </w:tcPr>
          <w:p w:rsidR="000D61BA" w:rsidRPr="000D61BA" w:rsidRDefault="000D61BA" w:rsidP="000D61BA">
            <w:pPr>
              <w:rPr>
                <w:rFonts w:ascii="Arial" w:hAnsi="Arial" w:cs="Arial"/>
                <w:iCs/>
                <w:sz w:val="12"/>
                <w:szCs w:val="12"/>
                <w:lang w:bidi="ru-RU"/>
              </w:rPr>
            </w:pPr>
            <w:r w:rsidRPr="000D61BA">
              <w:rPr>
                <w:rFonts w:ascii="Arial" w:hAnsi="Arial" w:cs="Arial"/>
                <w:sz w:val="12"/>
                <w:szCs w:val="12"/>
              </w:rPr>
              <w:t>Участок эксплуатации № 4 в Валдайском районе ПАО «Ростелеком» филиала в Новгородской и Псковской областях</w:t>
            </w:r>
          </w:p>
        </w:tc>
        <w:tc>
          <w:tcPr>
            <w:tcW w:w="807" w:type="pct"/>
          </w:tcPr>
          <w:p w:rsidR="000D61BA" w:rsidRPr="000D61BA" w:rsidRDefault="000D61BA" w:rsidP="000D61BA">
            <w:pPr>
              <w:rPr>
                <w:rFonts w:ascii="Arial" w:hAnsi="Arial" w:cs="Arial"/>
                <w:sz w:val="12"/>
                <w:szCs w:val="12"/>
              </w:rPr>
            </w:pPr>
            <w:r w:rsidRPr="000D61BA">
              <w:rPr>
                <w:rFonts w:ascii="Arial" w:hAnsi="Arial" w:cs="Arial"/>
                <w:sz w:val="12"/>
                <w:szCs w:val="12"/>
              </w:rPr>
              <w:t>г. Валдай, ул. Труда, д. 2/10</w:t>
            </w:r>
          </w:p>
        </w:tc>
        <w:tc>
          <w:tcPr>
            <w:tcW w:w="48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8(81666) 2-10-15</w:t>
            </w:r>
          </w:p>
        </w:tc>
        <w:tc>
          <w:tcPr>
            <w:tcW w:w="262"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17</w:t>
            </w:r>
          </w:p>
        </w:tc>
        <w:tc>
          <w:tcPr>
            <w:tcW w:w="288"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6</w:t>
            </w:r>
          </w:p>
        </w:tc>
        <w:tc>
          <w:tcPr>
            <w:tcW w:w="183"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309"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181"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251"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19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3</w:t>
            </w:r>
          </w:p>
        </w:tc>
        <w:tc>
          <w:tcPr>
            <w:tcW w:w="314" w:type="pct"/>
            <w:gridSpan w:val="3"/>
          </w:tcPr>
          <w:p w:rsidR="000D61BA" w:rsidRPr="000D61BA" w:rsidRDefault="000D61BA" w:rsidP="000D61BA">
            <w:pPr>
              <w:jc w:val="center"/>
              <w:rPr>
                <w:rFonts w:ascii="Arial" w:hAnsi="Arial" w:cs="Arial"/>
                <w:sz w:val="12"/>
                <w:szCs w:val="12"/>
              </w:rPr>
            </w:pPr>
            <w:r w:rsidRPr="000D61BA">
              <w:rPr>
                <w:rFonts w:ascii="Arial" w:hAnsi="Arial" w:cs="Arial"/>
                <w:sz w:val="12"/>
                <w:szCs w:val="12"/>
              </w:rPr>
              <w:t>1</w:t>
            </w:r>
          </w:p>
        </w:tc>
        <w:tc>
          <w:tcPr>
            <w:tcW w:w="155"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11</w:t>
            </w:r>
          </w:p>
        </w:tc>
        <w:tc>
          <w:tcPr>
            <w:tcW w:w="250"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4</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3</w:t>
            </w:r>
          </w:p>
        </w:tc>
        <w:tc>
          <w:tcPr>
            <w:tcW w:w="1228" w:type="pct"/>
          </w:tcPr>
          <w:p w:rsidR="000D61BA" w:rsidRPr="000D61BA" w:rsidRDefault="000D61BA" w:rsidP="000D61BA">
            <w:pPr>
              <w:rPr>
                <w:rFonts w:ascii="Arial" w:hAnsi="Arial" w:cs="Arial"/>
                <w:sz w:val="12"/>
                <w:szCs w:val="12"/>
              </w:rPr>
            </w:pPr>
            <w:r w:rsidRPr="000D61BA">
              <w:rPr>
                <w:rFonts w:ascii="Arial" w:hAnsi="Arial" w:cs="Arial"/>
                <w:sz w:val="12"/>
                <w:szCs w:val="12"/>
              </w:rPr>
              <w:t>Отдел надзорной деятельности и профилактической работы по Валдайскому району УНД и ПР ГУ МЧС России по Новгородской области</w:t>
            </w:r>
          </w:p>
        </w:tc>
        <w:tc>
          <w:tcPr>
            <w:tcW w:w="807" w:type="pct"/>
          </w:tcPr>
          <w:p w:rsidR="000D61BA" w:rsidRPr="000D61BA" w:rsidRDefault="000D61BA" w:rsidP="000D61BA">
            <w:pPr>
              <w:rPr>
                <w:rFonts w:ascii="Arial" w:hAnsi="Arial" w:cs="Arial"/>
                <w:sz w:val="12"/>
                <w:szCs w:val="12"/>
              </w:rPr>
            </w:pPr>
            <w:r w:rsidRPr="000D61BA">
              <w:rPr>
                <w:rFonts w:ascii="Arial" w:hAnsi="Arial" w:cs="Arial"/>
                <w:sz w:val="12"/>
                <w:szCs w:val="12"/>
              </w:rPr>
              <w:t>г. Валдай, ул. Победы, д. 126А</w:t>
            </w:r>
          </w:p>
        </w:tc>
        <w:tc>
          <w:tcPr>
            <w:tcW w:w="48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8(81666) 2-38-33</w:t>
            </w:r>
          </w:p>
        </w:tc>
        <w:tc>
          <w:tcPr>
            <w:tcW w:w="262"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1</w:t>
            </w:r>
          </w:p>
        </w:tc>
        <w:tc>
          <w:tcPr>
            <w:tcW w:w="288"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1</w:t>
            </w:r>
          </w:p>
        </w:tc>
        <w:tc>
          <w:tcPr>
            <w:tcW w:w="183" w:type="pct"/>
            <w:gridSpan w:val="2"/>
          </w:tcPr>
          <w:p w:rsidR="000D61BA" w:rsidRPr="000D61BA" w:rsidRDefault="000D61BA" w:rsidP="000D61BA">
            <w:pPr>
              <w:jc w:val="center"/>
              <w:rPr>
                <w:rFonts w:ascii="Arial" w:hAnsi="Arial" w:cs="Arial"/>
                <w:sz w:val="12"/>
                <w:szCs w:val="12"/>
                <w:lang w:bidi="ru-RU"/>
              </w:rPr>
            </w:pPr>
          </w:p>
        </w:tc>
        <w:tc>
          <w:tcPr>
            <w:tcW w:w="309" w:type="pct"/>
          </w:tcPr>
          <w:p w:rsidR="000D61BA" w:rsidRPr="000D61BA" w:rsidRDefault="000D61BA" w:rsidP="000D61BA">
            <w:pPr>
              <w:jc w:val="center"/>
              <w:rPr>
                <w:rFonts w:ascii="Arial" w:hAnsi="Arial" w:cs="Arial"/>
                <w:sz w:val="12"/>
                <w:szCs w:val="12"/>
                <w:lang w:bidi="ru-RU"/>
              </w:rPr>
            </w:pPr>
          </w:p>
        </w:tc>
        <w:tc>
          <w:tcPr>
            <w:tcW w:w="181" w:type="pct"/>
            <w:gridSpan w:val="2"/>
          </w:tcPr>
          <w:p w:rsidR="000D61BA" w:rsidRPr="000D61BA" w:rsidRDefault="000D61BA" w:rsidP="000D61BA">
            <w:pPr>
              <w:jc w:val="center"/>
              <w:rPr>
                <w:rFonts w:ascii="Arial" w:hAnsi="Arial" w:cs="Arial"/>
                <w:sz w:val="12"/>
                <w:szCs w:val="12"/>
                <w:lang w:bidi="ru-RU"/>
              </w:rPr>
            </w:pPr>
          </w:p>
        </w:tc>
        <w:tc>
          <w:tcPr>
            <w:tcW w:w="251" w:type="pct"/>
          </w:tcPr>
          <w:p w:rsidR="000D61BA" w:rsidRPr="000D61BA" w:rsidRDefault="000D61BA" w:rsidP="000D61BA">
            <w:pPr>
              <w:jc w:val="center"/>
              <w:rPr>
                <w:rFonts w:ascii="Arial" w:hAnsi="Arial" w:cs="Arial"/>
                <w:sz w:val="12"/>
                <w:szCs w:val="12"/>
                <w:lang w:bidi="ru-RU"/>
              </w:rPr>
            </w:pPr>
          </w:p>
        </w:tc>
        <w:tc>
          <w:tcPr>
            <w:tcW w:w="199" w:type="pct"/>
            <w:gridSpan w:val="2"/>
          </w:tcPr>
          <w:p w:rsidR="000D61BA" w:rsidRPr="000D61BA" w:rsidRDefault="000D61BA" w:rsidP="000D61BA">
            <w:pPr>
              <w:jc w:val="center"/>
              <w:rPr>
                <w:rFonts w:ascii="Arial" w:hAnsi="Arial" w:cs="Arial"/>
                <w:sz w:val="12"/>
                <w:szCs w:val="12"/>
              </w:rPr>
            </w:pPr>
          </w:p>
        </w:tc>
        <w:tc>
          <w:tcPr>
            <w:tcW w:w="314" w:type="pct"/>
            <w:gridSpan w:val="3"/>
          </w:tcPr>
          <w:p w:rsidR="000D61BA" w:rsidRPr="000D61BA" w:rsidRDefault="000D61BA" w:rsidP="000D61BA">
            <w:pPr>
              <w:jc w:val="center"/>
              <w:rPr>
                <w:rFonts w:ascii="Arial" w:hAnsi="Arial" w:cs="Arial"/>
                <w:sz w:val="12"/>
                <w:szCs w:val="12"/>
              </w:rPr>
            </w:pPr>
          </w:p>
        </w:tc>
        <w:tc>
          <w:tcPr>
            <w:tcW w:w="155" w:type="pct"/>
          </w:tcPr>
          <w:p w:rsidR="000D61BA" w:rsidRPr="000D61BA" w:rsidRDefault="000D61BA" w:rsidP="000D61BA">
            <w:pPr>
              <w:jc w:val="center"/>
              <w:rPr>
                <w:rFonts w:ascii="Arial" w:hAnsi="Arial" w:cs="Arial"/>
                <w:iCs/>
                <w:sz w:val="12"/>
                <w:szCs w:val="12"/>
                <w:lang w:bidi="ru-RU"/>
              </w:rPr>
            </w:pPr>
            <w:r w:rsidRPr="000D61BA">
              <w:rPr>
                <w:rFonts w:ascii="Arial" w:hAnsi="Arial" w:cs="Arial"/>
                <w:iCs/>
                <w:sz w:val="12"/>
                <w:szCs w:val="12"/>
                <w:lang w:bidi="ru-RU"/>
              </w:rPr>
              <w:t>1</w:t>
            </w:r>
          </w:p>
        </w:tc>
        <w:tc>
          <w:tcPr>
            <w:tcW w:w="250" w:type="pct"/>
          </w:tcPr>
          <w:p w:rsidR="000D61BA" w:rsidRPr="000D61BA" w:rsidRDefault="000D61BA" w:rsidP="000D61BA">
            <w:pPr>
              <w:jc w:val="center"/>
              <w:rPr>
                <w:rFonts w:ascii="Arial" w:hAnsi="Arial" w:cs="Arial"/>
                <w:iCs/>
                <w:sz w:val="12"/>
                <w:szCs w:val="12"/>
                <w:lang w:bidi="ru-RU"/>
              </w:rPr>
            </w:pPr>
            <w:r w:rsidRPr="000D61BA">
              <w:rPr>
                <w:rFonts w:ascii="Arial" w:hAnsi="Arial" w:cs="Arial"/>
                <w:iCs/>
                <w:sz w:val="12"/>
                <w:szCs w:val="12"/>
                <w:lang w:bidi="ru-RU"/>
              </w:rPr>
              <w:t>1</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4</w:t>
            </w:r>
          </w:p>
        </w:tc>
        <w:tc>
          <w:tcPr>
            <w:tcW w:w="1228" w:type="pct"/>
          </w:tcPr>
          <w:p w:rsidR="000D61BA" w:rsidRPr="000D61BA" w:rsidRDefault="000D61BA" w:rsidP="000D61BA">
            <w:pPr>
              <w:rPr>
                <w:rFonts w:ascii="Arial" w:hAnsi="Arial" w:cs="Arial"/>
                <w:sz w:val="12"/>
                <w:szCs w:val="12"/>
              </w:rPr>
            </w:pPr>
            <w:r w:rsidRPr="000D61BA">
              <w:rPr>
                <w:rFonts w:ascii="Arial" w:hAnsi="Arial" w:cs="Arial"/>
                <w:sz w:val="12"/>
                <w:szCs w:val="12"/>
              </w:rPr>
              <w:t>Филиал ФБУЗ «Центр гигиены и эпидемиологии  в  Новгородской области» в Валдайском районе</w:t>
            </w:r>
          </w:p>
        </w:tc>
        <w:tc>
          <w:tcPr>
            <w:tcW w:w="807"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г. Валдай, ул. Луначарского, д. 24 А</w:t>
            </w:r>
          </w:p>
        </w:tc>
        <w:tc>
          <w:tcPr>
            <w:tcW w:w="48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8(81666) 2-15-77</w:t>
            </w:r>
          </w:p>
        </w:tc>
        <w:tc>
          <w:tcPr>
            <w:tcW w:w="262"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24</w:t>
            </w:r>
          </w:p>
        </w:tc>
        <w:tc>
          <w:tcPr>
            <w:tcW w:w="288"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3</w:t>
            </w:r>
          </w:p>
        </w:tc>
        <w:tc>
          <w:tcPr>
            <w:tcW w:w="183" w:type="pct"/>
            <w:gridSpan w:val="2"/>
          </w:tcPr>
          <w:p w:rsidR="000D61BA" w:rsidRPr="000D61BA" w:rsidRDefault="000D61BA" w:rsidP="000D61BA">
            <w:pPr>
              <w:jc w:val="center"/>
              <w:rPr>
                <w:rFonts w:ascii="Arial" w:hAnsi="Arial" w:cs="Arial"/>
                <w:sz w:val="12"/>
                <w:szCs w:val="12"/>
                <w:lang w:bidi="ru-RU"/>
              </w:rPr>
            </w:pPr>
            <w:r w:rsidRPr="000D61BA">
              <w:rPr>
                <w:rFonts w:ascii="Arial" w:hAnsi="Arial" w:cs="Arial"/>
                <w:sz w:val="12"/>
                <w:szCs w:val="12"/>
                <w:lang w:bidi="ru-RU"/>
              </w:rPr>
              <w:t>-</w:t>
            </w:r>
          </w:p>
        </w:tc>
        <w:tc>
          <w:tcPr>
            <w:tcW w:w="309" w:type="pct"/>
          </w:tcPr>
          <w:p w:rsidR="000D61BA" w:rsidRPr="000D61BA" w:rsidRDefault="000D61BA" w:rsidP="000D61BA">
            <w:pPr>
              <w:jc w:val="center"/>
              <w:rPr>
                <w:rFonts w:ascii="Arial" w:hAnsi="Arial" w:cs="Arial"/>
                <w:sz w:val="12"/>
                <w:szCs w:val="12"/>
                <w:lang w:bidi="ru-RU"/>
              </w:rPr>
            </w:pPr>
            <w:r w:rsidRPr="000D61BA">
              <w:rPr>
                <w:rFonts w:ascii="Arial" w:hAnsi="Arial" w:cs="Arial"/>
                <w:sz w:val="12"/>
                <w:szCs w:val="12"/>
                <w:lang w:bidi="ru-RU"/>
              </w:rPr>
              <w:t>-</w:t>
            </w:r>
          </w:p>
        </w:tc>
        <w:tc>
          <w:tcPr>
            <w:tcW w:w="181" w:type="pct"/>
            <w:gridSpan w:val="2"/>
          </w:tcPr>
          <w:p w:rsidR="000D61BA" w:rsidRPr="000D61BA" w:rsidRDefault="000D61BA" w:rsidP="000D61BA">
            <w:pPr>
              <w:jc w:val="center"/>
              <w:rPr>
                <w:rFonts w:ascii="Arial" w:hAnsi="Arial" w:cs="Arial"/>
                <w:sz w:val="12"/>
                <w:szCs w:val="12"/>
                <w:lang w:bidi="ru-RU"/>
              </w:rPr>
            </w:pPr>
            <w:r w:rsidRPr="000D61BA">
              <w:rPr>
                <w:rFonts w:ascii="Arial" w:hAnsi="Arial" w:cs="Arial"/>
                <w:sz w:val="12"/>
                <w:szCs w:val="12"/>
                <w:lang w:bidi="ru-RU"/>
              </w:rPr>
              <w:t>5</w:t>
            </w:r>
          </w:p>
        </w:tc>
        <w:tc>
          <w:tcPr>
            <w:tcW w:w="251" w:type="pct"/>
          </w:tcPr>
          <w:p w:rsidR="000D61BA" w:rsidRPr="000D61BA" w:rsidRDefault="000D61BA" w:rsidP="000D61BA">
            <w:pPr>
              <w:jc w:val="center"/>
              <w:rPr>
                <w:rFonts w:ascii="Arial" w:hAnsi="Arial" w:cs="Arial"/>
                <w:sz w:val="12"/>
                <w:szCs w:val="12"/>
                <w:lang w:bidi="ru-RU"/>
              </w:rPr>
            </w:pPr>
            <w:r w:rsidRPr="000D61BA">
              <w:rPr>
                <w:rFonts w:ascii="Arial" w:hAnsi="Arial" w:cs="Arial"/>
                <w:sz w:val="12"/>
                <w:szCs w:val="12"/>
                <w:lang w:bidi="ru-RU"/>
              </w:rPr>
              <w:t>1</w:t>
            </w:r>
          </w:p>
        </w:tc>
        <w:tc>
          <w:tcPr>
            <w:tcW w:w="19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314" w:type="pct"/>
            <w:gridSpan w:val="3"/>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155" w:type="pct"/>
          </w:tcPr>
          <w:p w:rsidR="000D61BA" w:rsidRPr="000D61BA" w:rsidRDefault="000D61BA" w:rsidP="000D61BA">
            <w:pPr>
              <w:jc w:val="center"/>
              <w:rPr>
                <w:rFonts w:ascii="Arial" w:hAnsi="Arial" w:cs="Arial"/>
                <w:iCs/>
                <w:sz w:val="12"/>
                <w:szCs w:val="12"/>
                <w:lang w:bidi="ru-RU"/>
              </w:rPr>
            </w:pPr>
            <w:r w:rsidRPr="000D61BA">
              <w:rPr>
                <w:rFonts w:ascii="Arial" w:hAnsi="Arial" w:cs="Arial"/>
                <w:iCs/>
                <w:sz w:val="12"/>
                <w:szCs w:val="12"/>
                <w:lang w:bidi="ru-RU"/>
              </w:rPr>
              <w:t>8</w:t>
            </w:r>
          </w:p>
        </w:tc>
        <w:tc>
          <w:tcPr>
            <w:tcW w:w="250" w:type="pct"/>
          </w:tcPr>
          <w:p w:rsidR="000D61BA" w:rsidRPr="000D61BA" w:rsidRDefault="000D61BA" w:rsidP="000D61BA">
            <w:pPr>
              <w:jc w:val="center"/>
              <w:rPr>
                <w:rFonts w:ascii="Arial" w:hAnsi="Arial" w:cs="Arial"/>
                <w:iCs/>
                <w:sz w:val="12"/>
                <w:szCs w:val="12"/>
                <w:lang w:bidi="ru-RU"/>
              </w:rPr>
            </w:pPr>
            <w:r w:rsidRPr="000D61BA">
              <w:rPr>
                <w:rFonts w:ascii="Arial" w:hAnsi="Arial" w:cs="Arial"/>
                <w:iCs/>
                <w:sz w:val="12"/>
                <w:szCs w:val="12"/>
                <w:lang w:bidi="ru-RU"/>
              </w:rPr>
              <w:t>2</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5</w:t>
            </w:r>
          </w:p>
        </w:tc>
        <w:tc>
          <w:tcPr>
            <w:tcW w:w="1228" w:type="pct"/>
          </w:tcPr>
          <w:p w:rsidR="000D61BA" w:rsidRPr="000D61BA" w:rsidRDefault="000D61BA" w:rsidP="000D61BA">
            <w:pPr>
              <w:rPr>
                <w:rFonts w:ascii="Arial" w:hAnsi="Arial" w:cs="Arial"/>
                <w:sz w:val="12"/>
                <w:szCs w:val="12"/>
              </w:rPr>
            </w:pPr>
            <w:r w:rsidRPr="000D61BA">
              <w:rPr>
                <w:rFonts w:ascii="Arial" w:hAnsi="Arial" w:cs="Arial"/>
                <w:sz w:val="12"/>
                <w:szCs w:val="12"/>
              </w:rPr>
              <w:t>Филиал Валдайское линейное производственное управление магистральных газопроводов ООО «Гапром трансгаз Санкт-Петербург»</w:t>
            </w:r>
          </w:p>
        </w:tc>
        <w:tc>
          <w:tcPr>
            <w:tcW w:w="807"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Новгородская область, Валдайский район, с. Зимогорье, д. 162</w:t>
            </w:r>
          </w:p>
        </w:tc>
        <w:tc>
          <w:tcPr>
            <w:tcW w:w="48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8(81666) 2-4-42-04</w:t>
            </w:r>
          </w:p>
        </w:tc>
        <w:tc>
          <w:tcPr>
            <w:tcW w:w="262"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398</w:t>
            </w:r>
          </w:p>
        </w:tc>
        <w:tc>
          <w:tcPr>
            <w:tcW w:w="288" w:type="pct"/>
          </w:tcPr>
          <w:p w:rsidR="000D61BA" w:rsidRPr="000D61BA" w:rsidRDefault="000D61BA" w:rsidP="000D61BA">
            <w:pPr>
              <w:jc w:val="center"/>
              <w:rPr>
                <w:rFonts w:ascii="Arial" w:hAnsi="Arial" w:cs="Arial"/>
                <w:sz w:val="12"/>
                <w:szCs w:val="12"/>
              </w:rPr>
            </w:pPr>
            <w:r w:rsidRPr="000D61BA">
              <w:rPr>
                <w:rFonts w:ascii="Arial" w:hAnsi="Arial" w:cs="Arial"/>
                <w:sz w:val="12"/>
                <w:szCs w:val="12"/>
              </w:rPr>
              <w:t>30</w:t>
            </w:r>
          </w:p>
        </w:tc>
        <w:tc>
          <w:tcPr>
            <w:tcW w:w="183" w:type="pct"/>
            <w:gridSpan w:val="2"/>
          </w:tcPr>
          <w:p w:rsidR="000D61BA" w:rsidRPr="000D61BA" w:rsidRDefault="000D61BA" w:rsidP="000D61BA">
            <w:pPr>
              <w:jc w:val="center"/>
              <w:rPr>
                <w:rFonts w:ascii="Arial" w:hAnsi="Arial" w:cs="Arial"/>
                <w:sz w:val="12"/>
                <w:szCs w:val="12"/>
                <w:lang w:bidi="ru-RU"/>
              </w:rPr>
            </w:pPr>
            <w:r w:rsidRPr="000D61BA">
              <w:rPr>
                <w:rFonts w:ascii="Arial" w:hAnsi="Arial" w:cs="Arial"/>
                <w:sz w:val="12"/>
                <w:szCs w:val="12"/>
                <w:lang w:bidi="ru-RU"/>
              </w:rPr>
              <w:t>8</w:t>
            </w:r>
          </w:p>
        </w:tc>
        <w:tc>
          <w:tcPr>
            <w:tcW w:w="309" w:type="pct"/>
          </w:tcPr>
          <w:p w:rsidR="000D61BA" w:rsidRPr="000D61BA" w:rsidRDefault="000D61BA" w:rsidP="000D61BA">
            <w:pPr>
              <w:jc w:val="center"/>
              <w:rPr>
                <w:rFonts w:ascii="Arial" w:hAnsi="Arial" w:cs="Arial"/>
                <w:sz w:val="12"/>
                <w:szCs w:val="12"/>
                <w:lang w:bidi="ru-RU"/>
              </w:rPr>
            </w:pPr>
            <w:r w:rsidRPr="000D61BA">
              <w:rPr>
                <w:rFonts w:ascii="Arial" w:hAnsi="Arial" w:cs="Arial"/>
                <w:sz w:val="12"/>
                <w:szCs w:val="12"/>
                <w:lang w:bidi="ru-RU"/>
              </w:rPr>
              <w:t>5</w:t>
            </w:r>
          </w:p>
        </w:tc>
        <w:tc>
          <w:tcPr>
            <w:tcW w:w="181" w:type="pct"/>
            <w:gridSpan w:val="2"/>
          </w:tcPr>
          <w:p w:rsidR="000D61BA" w:rsidRPr="000D61BA" w:rsidRDefault="000D61BA" w:rsidP="000D61BA">
            <w:pPr>
              <w:jc w:val="center"/>
              <w:rPr>
                <w:rFonts w:ascii="Arial" w:hAnsi="Arial" w:cs="Arial"/>
                <w:sz w:val="12"/>
                <w:szCs w:val="12"/>
                <w:lang w:bidi="ru-RU"/>
              </w:rPr>
            </w:pPr>
            <w:r w:rsidRPr="000D61BA">
              <w:rPr>
                <w:rFonts w:ascii="Arial" w:hAnsi="Arial" w:cs="Arial"/>
                <w:sz w:val="12"/>
                <w:szCs w:val="12"/>
                <w:lang w:bidi="ru-RU"/>
              </w:rPr>
              <w:t>8</w:t>
            </w:r>
          </w:p>
        </w:tc>
        <w:tc>
          <w:tcPr>
            <w:tcW w:w="251" w:type="pct"/>
          </w:tcPr>
          <w:p w:rsidR="000D61BA" w:rsidRPr="000D61BA" w:rsidRDefault="000D61BA" w:rsidP="000D61BA">
            <w:pPr>
              <w:jc w:val="center"/>
              <w:rPr>
                <w:rFonts w:ascii="Arial" w:hAnsi="Arial" w:cs="Arial"/>
                <w:sz w:val="12"/>
                <w:szCs w:val="12"/>
                <w:lang w:bidi="ru-RU"/>
              </w:rPr>
            </w:pPr>
            <w:r w:rsidRPr="000D61BA">
              <w:rPr>
                <w:rFonts w:ascii="Arial" w:hAnsi="Arial" w:cs="Arial"/>
                <w:sz w:val="12"/>
                <w:szCs w:val="12"/>
                <w:lang w:bidi="ru-RU"/>
              </w:rPr>
              <w:t>5</w:t>
            </w:r>
          </w:p>
        </w:tc>
        <w:tc>
          <w:tcPr>
            <w:tcW w:w="199"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15</w:t>
            </w:r>
          </w:p>
        </w:tc>
        <w:tc>
          <w:tcPr>
            <w:tcW w:w="314" w:type="pct"/>
            <w:gridSpan w:val="3"/>
          </w:tcPr>
          <w:p w:rsidR="000D61BA" w:rsidRPr="000D61BA" w:rsidRDefault="000D61BA" w:rsidP="000D61BA">
            <w:pPr>
              <w:jc w:val="center"/>
              <w:rPr>
                <w:rFonts w:ascii="Arial" w:hAnsi="Arial" w:cs="Arial"/>
                <w:sz w:val="12"/>
                <w:szCs w:val="12"/>
              </w:rPr>
            </w:pPr>
            <w:r w:rsidRPr="000D61BA">
              <w:rPr>
                <w:rFonts w:ascii="Arial" w:hAnsi="Arial" w:cs="Arial"/>
                <w:sz w:val="12"/>
                <w:szCs w:val="12"/>
              </w:rPr>
              <w:t>5</w:t>
            </w:r>
          </w:p>
        </w:tc>
        <w:tc>
          <w:tcPr>
            <w:tcW w:w="155" w:type="pct"/>
          </w:tcPr>
          <w:p w:rsidR="000D61BA" w:rsidRPr="000D61BA" w:rsidRDefault="000D61BA" w:rsidP="000D61BA">
            <w:pPr>
              <w:jc w:val="center"/>
              <w:rPr>
                <w:rFonts w:ascii="Arial" w:hAnsi="Arial" w:cs="Arial"/>
                <w:iCs/>
                <w:sz w:val="12"/>
                <w:szCs w:val="12"/>
                <w:lang w:bidi="ru-RU"/>
              </w:rPr>
            </w:pPr>
            <w:r w:rsidRPr="000D61BA">
              <w:rPr>
                <w:rFonts w:ascii="Arial" w:hAnsi="Arial" w:cs="Arial"/>
                <w:iCs/>
                <w:sz w:val="12"/>
                <w:szCs w:val="12"/>
                <w:lang w:bidi="ru-RU"/>
              </w:rPr>
              <w:t>35</w:t>
            </w:r>
          </w:p>
        </w:tc>
        <w:tc>
          <w:tcPr>
            <w:tcW w:w="250" w:type="pct"/>
          </w:tcPr>
          <w:p w:rsidR="000D61BA" w:rsidRPr="000D61BA" w:rsidRDefault="000D61BA" w:rsidP="000D61BA">
            <w:pPr>
              <w:jc w:val="center"/>
              <w:rPr>
                <w:rFonts w:ascii="Arial" w:hAnsi="Arial" w:cs="Arial"/>
                <w:iCs/>
                <w:sz w:val="12"/>
                <w:szCs w:val="12"/>
                <w:lang w:bidi="ru-RU"/>
              </w:rPr>
            </w:pPr>
            <w:r w:rsidRPr="000D61BA">
              <w:rPr>
                <w:rFonts w:ascii="Arial" w:hAnsi="Arial" w:cs="Arial"/>
                <w:iCs/>
                <w:sz w:val="12"/>
                <w:szCs w:val="12"/>
                <w:lang w:bidi="ru-RU"/>
              </w:rPr>
              <w:t>9</w:t>
            </w:r>
          </w:p>
        </w:tc>
      </w:tr>
      <w:tr w:rsidR="00283B85" w:rsidRPr="000D61BA" w:rsidTr="00E73477">
        <w:trPr>
          <w:trHeight w:val="20"/>
          <w:jc w:val="center"/>
        </w:trPr>
        <w:tc>
          <w:tcPr>
            <w:tcW w:w="2608" w:type="pct"/>
            <w:gridSpan w:val="5"/>
          </w:tcPr>
          <w:p w:rsidR="000D61BA" w:rsidRPr="000D61BA" w:rsidRDefault="000D61BA" w:rsidP="000D61BA">
            <w:pPr>
              <w:widowControl w:val="0"/>
              <w:autoSpaceDE w:val="0"/>
              <w:autoSpaceDN w:val="0"/>
              <w:adjustRightInd w:val="0"/>
              <w:rPr>
                <w:rFonts w:ascii="Arial" w:hAnsi="Arial" w:cs="Arial"/>
                <w:sz w:val="12"/>
                <w:szCs w:val="12"/>
              </w:rPr>
            </w:pPr>
            <w:r w:rsidRPr="000D61BA">
              <w:rPr>
                <w:rFonts w:ascii="Arial" w:hAnsi="Arial" w:cs="Arial"/>
                <w:sz w:val="12"/>
                <w:szCs w:val="12"/>
              </w:rPr>
              <w:t>Итого за силы и средства, привлекаемые от функциональных подсистем РСЧС</w:t>
            </w:r>
          </w:p>
        </w:tc>
        <w:tc>
          <w:tcPr>
            <w:tcW w:w="262" w:type="pct"/>
          </w:tcPr>
          <w:p w:rsidR="000D61BA" w:rsidRPr="000D61BA" w:rsidRDefault="000D61BA" w:rsidP="000D61BA">
            <w:pPr>
              <w:widowControl w:val="0"/>
              <w:autoSpaceDE w:val="0"/>
              <w:autoSpaceDN w:val="0"/>
              <w:adjustRightInd w:val="0"/>
              <w:jc w:val="center"/>
              <w:rPr>
                <w:rFonts w:ascii="Arial" w:hAnsi="Arial" w:cs="Arial"/>
                <w:sz w:val="12"/>
                <w:szCs w:val="12"/>
              </w:rPr>
            </w:pPr>
          </w:p>
        </w:tc>
        <w:tc>
          <w:tcPr>
            <w:tcW w:w="288" w:type="pct"/>
          </w:tcPr>
          <w:p w:rsidR="000D61BA" w:rsidRPr="000D61BA" w:rsidRDefault="000D61BA" w:rsidP="000D61BA">
            <w:pPr>
              <w:widowControl w:val="0"/>
              <w:autoSpaceDE w:val="0"/>
              <w:autoSpaceDN w:val="0"/>
              <w:adjustRightInd w:val="0"/>
              <w:jc w:val="center"/>
              <w:rPr>
                <w:rFonts w:ascii="Arial" w:hAnsi="Arial" w:cs="Arial"/>
                <w:sz w:val="12"/>
                <w:szCs w:val="12"/>
              </w:rPr>
            </w:pPr>
          </w:p>
        </w:tc>
        <w:tc>
          <w:tcPr>
            <w:tcW w:w="183" w:type="pct"/>
            <w:gridSpan w:val="2"/>
          </w:tcPr>
          <w:p w:rsidR="000D61BA" w:rsidRPr="000D61BA" w:rsidRDefault="000D61BA" w:rsidP="000D61BA">
            <w:pPr>
              <w:jc w:val="center"/>
              <w:rPr>
                <w:rFonts w:ascii="Arial" w:hAnsi="Arial" w:cs="Arial"/>
                <w:bCs/>
                <w:sz w:val="12"/>
                <w:szCs w:val="12"/>
              </w:rPr>
            </w:pPr>
          </w:p>
        </w:tc>
        <w:tc>
          <w:tcPr>
            <w:tcW w:w="309" w:type="pct"/>
          </w:tcPr>
          <w:p w:rsidR="000D61BA" w:rsidRPr="000D61BA" w:rsidRDefault="000D61BA" w:rsidP="000D61BA">
            <w:pPr>
              <w:jc w:val="center"/>
              <w:rPr>
                <w:rFonts w:ascii="Arial" w:hAnsi="Arial" w:cs="Arial"/>
                <w:bCs/>
                <w:sz w:val="12"/>
                <w:szCs w:val="12"/>
              </w:rPr>
            </w:pPr>
          </w:p>
        </w:tc>
        <w:tc>
          <w:tcPr>
            <w:tcW w:w="181" w:type="pct"/>
            <w:gridSpan w:val="2"/>
          </w:tcPr>
          <w:p w:rsidR="000D61BA" w:rsidRPr="000D61BA" w:rsidRDefault="000D61BA" w:rsidP="000D61BA">
            <w:pPr>
              <w:jc w:val="center"/>
              <w:rPr>
                <w:rFonts w:ascii="Arial" w:hAnsi="Arial" w:cs="Arial"/>
                <w:bCs/>
                <w:sz w:val="12"/>
                <w:szCs w:val="12"/>
              </w:rPr>
            </w:pPr>
          </w:p>
        </w:tc>
        <w:tc>
          <w:tcPr>
            <w:tcW w:w="251" w:type="pct"/>
          </w:tcPr>
          <w:p w:rsidR="000D61BA" w:rsidRPr="000D61BA" w:rsidRDefault="000D61BA" w:rsidP="000D61BA">
            <w:pPr>
              <w:widowControl w:val="0"/>
              <w:autoSpaceDE w:val="0"/>
              <w:autoSpaceDN w:val="0"/>
              <w:adjustRightInd w:val="0"/>
              <w:jc w:val="center"/>
              <w:rPr>
                <w:rFonts w:ascii="Arial" w:hAnsi="Arial" w:cs="Arial"/>
                <w:bCs/>
                <w:sz w:val="12"/>
                <w:szCs w:val="12"/>
              </w:rPr>
            </w:pPr>
          </w:p>
        </w:tc>
        <w:tc>
          <w:tcPr>
            <w:tcW w:w="199"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p>
        </w:tc>
        <w:tc>
          <w:tcPr>
            <w:tcW w:w="314" w:type="pct"/>
            <w:gridSpan w:val="3"/>
          </w:tcPr>
          <w:p w:rsidR="000D61BA" w:rsidRPr="000D61BA" w:rsidRDefault="000D61BA" w:rsidP="000D61BA">
            <w:pPr>
              <w:widowControl w:val="0"/>
              <w:autoSpaceDE w:val="0"/>
              <w:autoSpaceDN w:val="0"/>
              <w:adjustRightInd w:val="0"/>
              <w:jc w:val="center"/>
              <w:rPr>
                <w:rFonts w:ascii="Arial" w:hAnsi="Arial" w:cs="Arial"/>
                <w:bCs/>
                <w:sz w:val="12"/>
                <w:szCs w:val="12"/>
              </w:rPr>
            </w:pPr>
          </w:p>
        </w:tc>
        <w:tc>
          <w:tcPr>
            <w:tcW w:w="155" w:type="pct"/>
          </w:tcPr>
          <w:p w:rsidR="000D61BA" w:rsidRPr="000D61BA" w:rsidRDefault="000D61BA" w:rsidP="000D61BA">
            <w:pPr>
              <w:widowControl w:val="0"/>
              <w:autoSpaceDE w:val="0"/>
              <w:autoSpaceDN w:val="0"/>
              <w:adjustRightInd w:val="0"/>
              <w:jc w:val="center"/>
              <w:rPr>
                <w:rFonts w:ascii="Arial" w:hAnsi="Arial" w:cs="Arial"/>
                <w:bCs/>
                <w:sz w:val="12"/>
                <w:szCs w:val="12"/>
              </w:rPr>
            </w:pPr>
          </w:p>
        </w:tc>
        <w:tc>
          <w:tcPr>
            <w:tcW w:w="250" w:type="pct"/>
          </w:tcPr>
          <w:p w:rsidR="000D61BA" w:rsidRPr="000D61BA" w:rsidRDefault="000D61BA" w:rsidP="000D61BA">
            <w:pPr>
              <w:widowControl w:val="0"/>
              <w:autoSpaceDE w:val="0"/>
              <w:autoSpaceDN w:val="0"/>
              <w:adjustRightInd w:val="0"/>
              <w:jc w:val="center"/>
              <w:rPr>
                <w:rFonts w:ascii="Arial" w:hAnsi="Arial" w:cs="Arial"/>
                <w:bCs/>
                <w:sz w:val="12"/>
                <w:szCs w:val="12"/>
              </w:rPr>
            </w:pPr>
          </w:p>
        </w:tc>
      </w:tr>
      <w:tr w:rsidR="00283B85" w:rsidRPr="000D61BA" w:rsidTr="00E73477">
        <w:trPr>
          <w:trHeight w:val="20"/>
          <w:jc w:val="center"/>
        </w:trPr>
        <w:tc>
          <w:tcPr>
            <w:tcW w:w="2608" w:type="pct"/>
            <w:gridSpan w:val="5"/>
          </w:tcPr>
          <w:p w:rsidR="000D61BA" w:rsidRPr="000D61BA" w:rsidRDefault="000D61BA" w:rsidP="000D61BA">
            <w:pPr>
              <w:widowControl w:val="0"/>
              <w:autoSpaceDE w:val="0"/>
              <w:autoSpaceDN w:val="0"/>
              <w:adjustRightInd w:val="0"/>
              <w:rPr>
                <w:rFonts w:ascii="Arial" w:hAnsi="Arial" w:cs="Arial"/>
                <w:sz w:val="12"/>
                <w:szCs w:val="12"/>
              </w:rPr>
            </w:pPr>
            <w:r w:rsidRPr="000D61BA">
              <w:rPr>
                <w:rFonts w:ascii="Arial" w:hAnsi="Arial" w:cs="Arial"/>
                <w:sz w:val="12"/>
                <w:szCs w:val="12"/>
              </w:rPr>
              <w:t>Всего</w:t>
            </w:r>
          </w:p>
        </w:tc>
        <w:tc>
          <w:tcPr>
            <w:tcW w:w="262" w:type="pct"/>
          </w:tcPr>
          <w:p w:rsidR="000D61BA" w:rsidRPr="000D61BA" w:rsidRDefault="000D61BA" w:rsidP="000D61BA">
            <w:pPr>
              <w:widowControl w:val="0"/>
              <w:autoSpaceDE w:val="0"/>
              <w:autoSpaceDN w:val="0"/>
              <w:adjustRightInd w:val="0"/>
              <w:jc w:val="center"/>
              <w:rPr>
                <w:rFonts w:ascii="Arial" w:hAnsi="Arial" w:cs="Arial"/>
                <w:sz w:val="12"/>
                <w:szCs w:val="12"/>
              </w:rPr>
            </w:pPr>
          </w:p>
        </w:tc>
        <w:tc>
          <w:tcPr>
            <w:tcW w:w="288" w:type="pct"/>
          </w:tcPr>
          <w:p w:rsidR="000D61BA" w:rsidRPr="000D61BA" w:rsidRDefault="000D61BA" w:rsidP="000D61BA">
            <w:pPr>
              <w:widowControl w:val="0"/>
              <w:autoSpaceDE w:val="0"/>
              <w:autoSpaceDN w:val="0"/>
              <w:adjustRightInd w:val="0"/>
              <w:jc w:val="center"/>
              <w:rPr>
                <w:rFonts w:ascii="Arial" w:hAnsi="Arial" w:cs="Arial"/>
                <w:sz w:val="12"/>
                <w:szCs w:val="12"/>
              </w:rPr>
            </w:pPr>
          </w:p>
        </w:tc>
        <w:tc>
          <w:tcPr>
            <w:tcW w:w="183" w:type="pct"/>
            <w:gridSpan w:val="2"/>
          </w:tcPr>
          <w:p w:rsidR="000D61BA" w:rsidRPr="000D61BA" w:rsidRDefault="000D61BA" w:rsidP="000D61BA">
            <w:pPr>
              <w:jc w:val="center"/>
              <w:rPr>
                <w:rFonts w:ascii="Arial" w:hAnsi="Arial" w:cs="Arial"/>
                <w:bCs/>
                <w:sz w:val="12"/>
                <w:szCs w:val="12"/>
              </w:rPr>
            </w:pPr>
          </w:p>
        </w:tc>
        <w:tc>
          <w:tcPr>
            <w:tcW w:w="309" w:type="pct"/>
          </w:tcPr>
          <w:p w:rsidR="000D61BA" w:rsidRPr="000D61BA" w:rsidRDefault="000D61BA" w:rsidP="000D61BA">
            <w:pPr>
              <w:jc w:val="center"/>
              <w:rPr>
                <w:rFonts w:ascii="Arial" w:hAnsi="Arial" w:cs="Arial"/>
                <w:bCs/>
                <w:sz w:val="12"/>
                <w:szCs w:val="12"/>
              </w:rPr>
            </w:pPr>
          </w:p>
        </w:tc>
        <w:tc>
          <w:tcPr>
            <w:tcW w:w="181" w:type="pct"/>
            <w:gridSpan w:val="2"/>
          </w:tcPr>
          <w:p w:rsidR="000D61BA" w:rsidRPr="000D61BA" w:rsidRDefault="000D61BA" w:rsidP="000D61BA">
            <w:pPr>
              <w:jc w:val="center"/>
              <w:rPr>
                <w:rFonts w:ascii="Arial" w:hAnsi="Arial" w:cs="Arial"/>
                <w:bCs/>
                <w:sz w:val="12"/>
                <w:szCs w:val="12"/>
              </w:rPr>
            </w:pPr>
          </w:p>
        </w:tc>
        <w:tc>
          <w:tcPr>
            <w:tcW w:w="251" w:type="pct"/>
          </w:tcPr>
          <w:p w:rsidR="000D61BA" w:rsidRPr="000D61BA" w:rsidRDefault="000D61BA" w:rsidP="000D61BA">
            <w:pPr>
              <w:widowControl w:val="0"/>
              <w:autoSpaceDE w:val="0"/>
              <w:autoSpaceDN w:val="0"/>
              <w:adjustRightInd w:val="0"/>
              <w:jc w:val="center"/>
              <w:rPr>
                <w:rFonts w:ascii="Arial" w:hAnsi="Arial" w:cs="Arial"/>
                <w:bCs/>
                <w:sz w:val="12"/>
                <w:szCs w:val="12"/>
              </w:rPr>
            </w:pPr>
          </w:p>
        </w:tc>
        <w:tc>
          <w:tcPr>
            <w:tcW w:w="199"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p>
        </w:tc>
        <w:tc>
          <w:tcPr>
            <w:tcW w:w="314" w:type="pct"/>
            <w:gridSpan w:val="3"/>
          </w:tcPr>
          <w:p w:rsidR="000D61BA" w:rsidRPr="000D61BA" w:rsidRDefault="000D61BA" w:rsidP="000D61BA">
            <w:pPr>
              <w:widowControl w:val="0"/>
              <w:autoSpaceDE w:val="0"/>
              <w:autoSpaceDN w:val="0"/>
              <w:adjustRightInd w:val="0"/>
              <w:jc w:val="center"/>
              <w:rPr>
                <w:rFonts w:ascii="Arial" w:hAnsi="Arial" w:cs="Arial"/>
                <w:bCs/>
                <w:sz w:val="12"/>
                <w:szCs w:val="12"/>
              </w:rPr>
            </w:pPr>
          </w:p>
        </w:tc>
        <w:tc>
          <w:tcPr>
            <w:tcW w:w="155" w:type="pct"/>
          </w:tcPr>
          <w:p w:rsidR="000D61BA" w:rsidRPr="000D61BA" w:rsidRDefault="000D61BA" w:rsidP="000D61BA">
            <w:pPr>
              <w:widowControl w:val="0"/>
              <w:autoSpaceDE w:val="0"/>
              <w:autoSpaceDN w:val="0"/>
              <w:adjustRightInd w:val="0"/>
              <w:jc w:val="center"/>
              <w:rPr>
                <w:rFonts w:ascii="Arial" w:hAnsi="Arial" w:cs="Arial"/>
                <w:bCs/>
                <w:sz w:val="12"/>
                <w:szCs w:val="12"/>
              </w:rPr>
            </w:pPr>
          </w:p>
        </w:tc>
        <w:tc>
          <w:tcPr>
            <w:tcW w:w="250" w:type="pct"/>
          </w:tcPr>
          <w:p w:rsidR="000D61BA" w:rsidRPr="000D61BA" w:rsidRDefault="000D61BA" w:rsidP="000D61BA">
            <w:pPr>
              <w:widowControl w:val="0"/>
              <w:autoSpaceDE w:val="0"/>
              <w:autoSpaceDN w:val="0"/>
              <w:adjustRightInd w:val="0"/>
              <w:jc w:val="center"/>
              <w:rPr>
                <w:rFonts w:ascii="Arial" w:hAnsi="Arial" w:cs="Arial"/>
                <w:bCs/>
                <w:sz w:val="12"/>
                <w:szCs w:val="12"/>
              </w:rPr>
            </w:pPr>
          </w:p>
        </w:tc>
      </w:tr>
      <w:tr w:rsidR="000D61BA" w:rsidRPr="000D61BA" w:rsidTr="00FE1BF0">
        <w:trPr>
          <w:trHeight w:val="20"/>
          <w:jc w:val="center"/>
        </w:trPr>
        <w:tc>
          <w:tcPr>
            <w:tcW w:w="5000" w:type="pct"/>
            <w:gridSpan w:val="20"/>
            <w:vAlign w:val="center"/>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Время готовности сил и средств</w:t>
            </w:r>
          </w:p>
        </w:tc>
      </w:tr>
      <w:tr w:rsidR="000D61BA" w:rsidRPr="000D61BA" w:rsidTr="00E73477">
        <w:trPr>
          <w:trHeight w:val="20"/>
          <w:jc w:val="center"/>
        </w:trPr>
        <w:tc>
          <w:tcPr>
            <w:tcW w:w="83" w:type="pct"/>
            <w:vMerge w:val="restart"/>
            <w:vAlign w:val="center"/>
          </w:tcPr>
          <w:p w:rsidR="000D61BA" w:rsidRPr="000D61BA" w:rsidRDefault="000D61BA" w:rsidP="000D61BA">
            <w:pPr>
              <w:widowControl w:val="0"/>
              <w:autoSpaceDE w:val="0"/>
              <w:autoSpaceDN w:val="0"/>
              <w:adjustRightInd w:val="0"/>
              <w:jc w:val="center"/>
              <w:rPr>
                <w:rFonts w:ascii="Arial" w:hAnsi="Arial" w:cs="Arial"/>
                <w:b/>
                <w:sz w:val="12"/>
                <w:szCs w:val="12"/>
              </w:rPr>
            </w:pPr>
            <w:r w:rsidRPr="000D61BA">
              <w:rPr>
                <w:rFonts w:ascii="Arial" w:hAnsi="Arial" w:cs="Arial"/>
                <w:b/>
                <w:sz w:val="12"/>
                <w:szCs w:val="12"/>
              </w:rPr>
              <w:t>№</w:t>
            </w:r>
          </w:p>
          <w:p w:rsidR="000D61BA" w:rsidRPr="000D61BA" w:rsidRDefault="000D61BA" w:rsidP="000D61BA">
            <w:pPr>
              <w:widowControl w:val="0"/>
              <w:autoSpaceDE w:val="0"/>
              <w:autoSpaceDN w:val="0"/>
              <w:adjustRightInd w:val="0"/>
              <w:jc w:val="center"/>
              <w:rPr>
                <w:rFonts w:ascii="Arial" w:hAnsi="Arial" w:cs="Arial"/>
                <w:b/>
                <w:sz w:val="12"/>
                <w:szCs w:val="12"/>
              </w:rPr>
            </w:pPr>
            <w:r w:rsidRPr="000D61BA">
              <w:rPr>
                <w:rFonts w:ascii="Arial" w:hAnsi="Arial" w:cs="Arial"/>
                <w:b/>
                <w:sz w:val="12"/>
                <w:szCs w:val="12"/>
              </w:rPr>
              <w:t>п/п</w:t>
            </w:r>
          </w:p>
        </w:tc>
        <w:tc>
          <w:tcPr>
            <w:tcW w:w="2406" w:type="pct"/>
            <w:gridSpan w:val="3"/>
            <w:vMerge w:val="restart"/>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Наименование организации</w:t>
            </w:r>
          </w:p>
        </w:tc>
        <w:tc>
          <w:tcPr>
            <w:tcW w:w="2511" w:type="pct"/>
            <w:gridSpan w:val="16"/>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Время готовности</w:t>
            </w:r>
          </w:p>
        </w:tc>
      </w:tr>
      <w:tr w:rsidR="00283B85" w:rsidRPr="000D61BA" w:rsidTr="00E73477">
        <w:trPr>
          <w:trHeight w:val="20"/>
          <w:jc w:val="center"/>
        </w:trPr>
        <w:tc>
          <w:tcPr>
            <w:tcW w:w="83" w:type="pct"/>
            <w:vMerge/>
            <w:vAlign w:val="center"/>
          </w:tcPr>
          <w:p w:rsidR="000D61BA" w:rsidRPr="000D61BA" w:rsidRDefault="000D61BA" w:rsidP="000D61BA">
            <w:pPr>
              <w:widowControl w:val="0"/>
              <w:autoSpaceDE w:val="0"/>
              <w:autoSpaceDN w:val="0"/>
              <w:adjustRightInd w:val="0"/>
              <w:jc w:val="center"/>
              <w:rPr>
                <w:rFonts w:ascii="Arial" w:hAnsi="Arial" w:cs="Arial"/>
                <w:b/>
                <w:sz w:val="12"/>
                <w:szCs w:val="12"/>
              </w:rPr>
            </w:pPr>
          </w:p>
        </w:tc>
        <w:tc>
          <w:tcPr>
            <w:tcW w:w="2406" w:type="pct"/>
            <w:gridSpan w:val="3"/>
            <w:vMerge/>
            <w:vAlign w:val="center"/>
          </w:tcPr>
          <w:p w:rsidR="000D61BA" w:rsidRPr="000D61BA" w:rsidRDefault="000D61BA" w:rsidP="000D61BA">
            <w:pPr>
              <w:widowControl w:val="0"/>
              <w:autoSpaceDE w:val="0"/>
              <w:autoSpaceDN w:val="0"/>
              <w:adjustRightInd w:val="0"/>
              <w:jc w:val="center"/>
              <w:rPr>
                <w:rFonts w:ascii="Arial" w:hAnsi="Arial" w:cs="Arial"/>
                <w:b/>
                <w:sz w:val="12"/>
                <w:szCs w:val="12"/>
              </w:rPr>
            </w:pPr>
          </w:p>
        </w:tc>
        <w:tc>
          <w:tcPr>
            <w:tcW w:w="1246" w:type="pct"/>
            <w:gridSpan w:val="7"/>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силы и средства</w:t>
            </w:r>
          </w:p>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наблюдения и контроля</w:t>
            </w:r>
          </w:p>
        </w:tc>
        <w:tc>
          <w:tcPr>
            <w:tcW w:w="1265" w:type="pct"/>
            <w:gridSpan w:val="9"/>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силы и средства</w:t>
            </w:r>
          </w:p>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ликвидации ЧС</w:t>
            </w:r>
          </w:p>
        </w:tc>
      </w:tr>
      <w:tr w:rsidR="00283B85" w:rsidRPr="000D61BA" w:rsidTr="00E73477">
        <w:trPr>
          <w:trHeight w:val="20"/>
          <w:jc w:val="center"/>
        </w:trPr>
        <w:tc>
          <w:tcPr>
            <w:tcW w:w="83" w:type="pct"/>
            <w:vMerge/>
            <w:vAlign w:val="center"/>
          </w:tcPr>
          <w:p w:rsidR="000D61BA" w:rsidRPr="000D61BA" w:rsidRDefault="000D61BA" w:rsidP="000D61BA">
            <w:pPr>
              <w:widowControl w:val="0"/>
              <w:autoSpaceDE w:val="0"/>
              <w:autoSpaceDN w:val="0"/>
              <w:adjustRightInd w:val="0"/>
              <w:jc w:val="center"/>
              <w:rPr>
                <w:rFonts w:ascii="Arial" w:hAnsi="Arial" w:cs="Arial"/>
                <w:b/>
                <w:sz w:val="12"/>
                <w:szCs w:val="12"/>
              </w:rPr>
            </w:pPr>
          </w:p>
        </w:tc>
        <w:tc>
          <w:tcPr>
            <w:tcW w:w="2406" w:type="pct"/>
            <w:gridSpan w:val="3"/>
            <w:vMerge/>
            <w:vAlign w:val="center"/>
          </w:tcPr>
          <w:p w:rsidR="000D61BA" w:rsidRPr="000D61BA" w:rsidRDefault="000D61BA" w:rsidP="000D61BA">
            <w:pPr>
              <w:widowControl w:val="0"/>
              <w:autoSpaceDE w:val="0"/>
              <w:autoSpaceDN w:val="0"/>
              <w:adjustRightInd w:val="0"/>
              <w:jc w:val="center"/>
              <w:rPr>
                <w:rFonts w:ascii="Arial" w:hAnsi="Arial" w:cs="Arial"/>
                <w:b/>
                <w:sz w:val="12"/>
                <w:szCs w:val="12"/>
              </w:rPr>
            </w:pPr>
          </w:p>
        </w:tc>
        <w:tc>
          <w:tcPr>
            <w:tcW w:w="380" w:type="pct"/>
            <w:gridSpan w:val="2"/>
            <w:vMerge w:val="restart"/>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дежурные силы и средства</w:t>
            </w:r>
          </w:p>
        </w:tc>
        <w:tc>
          <w:tcPr>
            <w:tcW w:w="866" w:type="pct"/>
            <w:gridSpan w:val="5"/>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остальные силы и средства</w:t>
            </w:r>
          </w:p>
        </w:tc>
        <w:tc>
          <w:tcPr>
            <w:tcW w:w="386" w:type="pct"/>
            <w:gridSpan w:val="3"/>
            <w:vMerge w:val="restart"/>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дежурные силы и средства</w:t>
            </w:r>
          </w:p>
        </w:tc>
        <w:tc>
          <w:tcPr>
            <w:tcW w:w="878" w:type="pct"/>
            <w:gridSpan w:val="6"/>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остальные силы и средства</w:t>
            </w:r>
          </w:p>
        </w:tc>
      </w:tr>
      <w:tr w:rsidR="00283B85" w:rsidRPr="000D61BA" w:rsidTr="00E73477">
        <w:trPr>
          <w:trHeight w:val="20"/>
          <w:jc w:val="center"/>
        </w:trPr>
        <w:tc>
          <w:tcPr>
            <w:tcW w:w="83" w:type="pct"/>
            <w:vMerge/>
            <w:vAlign w:val="center"/>
          </w:tcPr>
          <w:p w:rsidR="000D61BA" w:rsidRPr="000D61BA" w:rsidRDefault="000D61BA" w:rsidP="000D61BA">
            <w:pPr>
              <w:widowControl w:val="0"/>
              <w:numPr>
                <w:ilvl w:val="0"/>
                <w:numId w:val="26"/>
              </w:numPr>
              <w:autoSpaceDE w:val="0"/>
              <w:autoSpaceDN w:val="0"/>
              <w:adjustRightInd w:val="0"/>
              <w:ind w:left="0" w:firstLine="0"/>
              <w:jc w:val="center"/>
              <w:rPr>
                <w:rFonts w:ascii="Arial" w:hAnsi="Arial" w:cs="Arial"/>
                <w:b/>
                <w:sz w:val="12"/>
                <w:szCs w:val="12"/>
              </w:rPr>
            </w:pPr>
          </w:p>
        </w:tc>
        <w:tc>
          <w:tcPr>
            <w:tcW w:w="2406" w:type="pct"/>
            <w:gridSpan w:val="3"/>
            <w:vMerge/>
            <w:vAlign w:val="center"/>
          </w:tcPr>
          <w:p w:rsidR="000D61BA" w:rsidRPr="000D61BA" w:rsidRDefault="000D61BA" w:rsidP="000D61BA">
            <w:pPr>
              <w:widowControl w:val="0"/>
              <w:autoSpaceDE w:val="0"/>
              <w:autoSpaceDN w:val="0"/>
              <w:adjustRightInd w:val="0"/>
              <w:jc w:val="center"/>
              <w:rPr>
                <w:rFonts w:ascii="Arial" w:hAnsi="Arial" w:cs="Arial"/>
                <w:b/>
                <w:sz w:val="12"/>
                <w:szCs w:val="12"/>
              </w:rPr>
            </w:pPr>
          </w:p>
        </w:tc>
        <w:tc>
          <w:tcPr>
            <w:tcW w:w="380" w:type="pct"/>
            <w:gridSpan w:val="2"/>
            <w:vMerge/>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p>
        </w:tc>
        <w:tc>
          <w:tcPr>
            <w:tcW w:w="364" w:type="pct"/>
            <w:gridSpan w:val="2"/>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в рабочее время</w:t>
            </w:r>
          </w:p>
        </w:tc>
        <w:tc>
          <w:tcPr>
            <w:tcW w:w="502" w:type="pct"/>
            <w:gridSpan w:val="3"/>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в нерабочее время</w:t>
            </w:r>
          </w:p>
        </w:tc>
        <w:tc>
          <w:tcPr>
            <w:tcW w:w="386" w:type="pct"/>
            <w:gridSpan w:val="3"/>
            <w:vMerge/>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p>
        </w:tc>
        <w:tc>
          <w:tcPr>
            <w:tcW w:w="373" w:type="pct"/>
            <w:gridSpan w:val="2"/>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в рабочее время</w:t>
            </w:r>
          </w:p>
        </w:tc>
        <w:tc>
          <w:tcPr>
            <w:tcW w:w="505" w:type="pct"/>
            <w:gridSpan w:val="4"/>
            <w:vAlign w:val="center"/>
          </w:tcPr>
          <w:p w:rsidR="000D61BA" w:rsidRPr="000D61BA" w:rsidRDefault="000D61BA" w:rsidP="000D61BA">
            <w:pPr>
              <w:widowControl w:val="0"/>
              <w:autoSpaceDE w:val="0"/>
              <w:autoSpaceDN w:val="0"/>
              <w:adjustRightInd w:val="0"/>
              <w:jc w:val="center"/>
              <w:rPr>
                <w:rFonts w:ascii="Arial" w:hAnsi="Arial" w:cs="Arial"/>
                <w:b/>
                <w:bCs/>
                <w:sz w:val="12"/>
                <w:szCs w:val="12"/>
              </w:rPr>
            </w:pPr>
            <w:r w:rsidRPr="000D61BA">
              <w:rPr>
                <w:rFonts w:ascii="Arial" w:hAnsi="Arial" w:cs="Arial"/>
                <w:b/>
                <w:bCs/>
                <w:sz w:val="12"/>
                <w:szCs w:val="12"/>
              </w:rPr>
              <w:t>в нерабочее время</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w:t>
            </w:r>
          </w:p>
        </w:tc>
        <w:tc>
          <w:tcPr>
            <w:tcW w:w="2406" w:type="pct"/>
            <w:gridSpan w:val="3"/>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2</w:t>
            </w:r>
          </w:p>
        </w:tc>
        <w:tc>
          <w:tcPr>
            <w:tcW w:w="380"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3</w:t>
            </w:r>
          </w:p>
        </w:tc>
        <w:tc>
          <w:tcPr>
            <w:tcW w:w="364"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4</w:t>
            </w:r>
          </w:p>
        </w:tc>
        <w:tc>
          <w:tcPr>
            <w:tcW w:w="502" w:type="pct"/>
            <w:gridSpan w:val="3"/>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5</w:t>
            </w:r>
          </w:p>
        </w:tc>
        <w:tc>
          <w:tcPr>
            <w:tcW w:w="386" w:type="pct"/>
            <w:gridSpan w:val="3"/>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6</w:t>
            </w:r>
          </w:p>
        </w:tc>
        <w:tc>
          <w:tcPr>
            <w:tcW w:w="373"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7</w:t>
            </w:r>
          </w:p>
        </w:tc>
        <w:tc>
          <w:tcPr>
            <w:tcW w:w="505" w:type="pct"/>
            <w:gridSpan w:val="4"/>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8</w:t>
            </w:r>
          </w:p>
        </w:tc>
      </w:tr>
      <w:tr w:rsidR="000D61BA" w:rsidRPr="000D61BA" w:rsidTr="00FE1BF0">
        <w:trPr>
          <w:trHeight w:val="20"/>
          <w:jc w:val="center"/>
        </w:trPr>
        <w:tc>
          <w:tcPr>
            <w:tcW w:w="5000" w:type="pct"/>
            <w:gridSpan w:val="20"/>
            <w:vAlign w:val="center"/>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sz w:val="12"/>
                <w:szCs w:val="12"/>
              </w:rPr>
              <w:t>Силы и средства муниципального района</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w:t>
            </w:r>
          </w:p>
        </w:tc>
        <w:tc>
          <w:tcPr>
            <w:tcW w:w="2406" w:type="pct"/>
            <w:gridSpan w:val="3"/>
          </w:tcPr>
          <w:p w:rsidR="000D61BA" w:rsidRPr="000D61BA" w:rsidRDefault="000D61BA" w:rsidP="000D61BA">
            <w:pPr>
              <w:widowControl w:val="0"/>
              <w:autoSpaceDE w:val="0"/>
              <w:autoSpaceDN w:val="0"/>
              <w:adjustRightInd w:val="0"/>
              <w:rPr>
                <w:rFonts w:ascii="Arial" w:hAnsi="Arial" w:cs="Arial"/>
                <w:bCs/>
                <w:sz w:val="12"/>
                <w:szCs w:val="12"/>
              </w:rPr>
            </w:pPr>
            <w:r w:rsidRPr="000D61BA">
              <w:rPr>
                <w:rFonts w:ascii="Arial" w:hAnsi="Arial" w:cs="Arial"/>
                <w:sz w:val="12"/>
                <w:szCs w:val="12"/>
              </w:rPr>
              <w:t>Валдайский участок ВКХ ООО «СУ-53»</w:t>
            </w:r>
          </w:p>
        </w:tc>
        <w:tc>
          <w:tcPr>
            <w:tcW w:w="380"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364"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502" w:type="pct"/>
            <w:gridSpan w:val="3"/>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386" w:type="pct"/>
            <w:gridSpan w:val="3"/>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373"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15 мин.</w:t>
            </w:r>
          </w:p>
        </w:tc>
        <w:tc>
          <w:tcPr>
            <w:tcW w:w="505" w:type="pct"/>
            <w:gridSpan w:val="4"/>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1.5 часа</w:t>
            </w:r>
          </w:p>
        </w:tc>
      </w:tr>
      <w:tr w:rsidR="00283B85" w:rsidRPr="000D61BA" w:rsidTr="00E73477">
        <w:trPr>
          <w:trHeight w:val="20"/>
          <w:jc w:val="center"/>
        </w:trPr>
        <w:tc>
          <w:tcPr>
            <w:tcW w:w="83" w:type="pct"/>
          </w:tcPr>
          <w:p w:rsidR="000D61BA" w:rsidRPr="000D61BA" w:rsidRDefault="000D61BA" w:rsidP="000D61BA">
            <w:pPr>
              <w:widowControl w:val="0"/>
              <w:tabs>
                <w:tab w:val="left" w:pos="0"/>
                <w:tab w:val="left" w:pos="110"/>
              </w:tabs>
              <w:autoSpaceDE w:val="0"/>
              <w:autoSpaceDN w:val="0"/>
              <w:adjustRightInd w:val="0"/>
              <w:jc w:val="center"/>
              <w:rPr>
                <w:rFonts w:ascii="Arial" w:hAnsi="Arial" w:cs="Arial"/>
                <w:sz w:val="12"/>
                <w:szCs w:val="12"/>
              </w:rPr>
            </w:pPr>
            <w:r w:rsidRPr="000D61BA">
              <w:rPr>
                <w:rFonts w:ascii="Arial" w:hAnsi="Arial" w:cs="Arial"/>
                <w:sz w:val="12"/>
                <w:szCs w:val="12"/>
              </w:rPr>
              <w:t>2</w:t>
            </w:r>
          </w:p>
        </w:tc>
        <w:tc>
          <w:tcPr>
            <w:tcW w:w="2406" w:type="pct"/>
            <w:gridSpan w:val="3"/>
          </w:tcPr>
          <w:p w:rsidR="000D61BA" w:rsidRPr="000D61BA" w:rsidRDefault="000D61BA" w:rsidP="000D61BA">
            <w:pPr>
              <w:rPr>
                <w:rFonts w:ascii="Arial" w:hAnsi="Arial" w:cs="Arial"/>
                <w:sz w:val="12"/>
                <w:szCs w:val="12"/>
              </w:rPr>
            </w:pPr>
            <w:r w:rsidRPr="000D61BA">
              <w:rPr>
                <w:rFonts w:ascii="Arial" w:hAnsi="Arial" w:cs="Arial"/>
                <w:sz w:val="12"/>
                <w:szCs w:val="12"/>
              </w:rPr>
              <w:t>4 - й пожарно-спасательный отряд ФПС ГПС ГУ МЧС России по Новгородской области</w:t>
            </w:r>
          </w:p>
        </w:tc>
        <w:tc>
          <w:tcPr>
            <w:tcW w:w="380"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 час</w:t>
            </w:r>
          </w:p>
        </w:tc>
        <w:tc>
          <w:tcPr>
            <w:tcW w:w="364"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502" w:type="pct"/>
            <w:gridSpan w:val="3"/>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386" w:type="pct"/>
            <w:gridSpan w:val="3"/>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 мин.</w:t>
            </w:r>
          </w:p>
        </w:tc>
        <w:tc>
          <w:tcPr>
            <w:tcW w:w="373" w:type="pct"/>
            <w:gridSpan w:val="2"/>
          </w:tcPr>
          <w:p w:rsidR="000D61BA" w:rsidRPr="000D61BA" w:rsidRDefault="000D61BA" w:rsidP="000D61BA">
            <w:pPr>
              <w:widowControl w:val="0"/>
              <w:autoSpaceDE w:val="0"/>
              <w:autoSpaceDN w:val="0"/>
              <w:adjustRightInd w:val="0"/>
              <w:contextualSpacing/>
              <w:jc w:val="center"/>
              <w:rPr>
                <w:rFonts w:ascii="Arial" w:hAnsi="Arial" w:cs="Arial"/>
                <w:sz w:val="12"/>
                <w:szCs w:val="12"/>
              </w:rPr>
            </w:pPr>
            <w:r w:rsidRPr="000D61BA">
              <w:rPr>
                <w:rFonts w:ascii="Arial" w:hAnsi="Arial" w:cs="Arial"/>
                <w:sz w:val="12"/>
                <w:szCs w:val="12"/>
              </w:rPr>
              <w:t>10 мин.</w:t>
            </w:r>
          </w:p>
        </w:tc>
        <w:tc>
          <w:tcPr>
            <w:tcW w:w="505" w:type="pct"/>
            <w:gridSpan w:val="4"/>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 час</w:t>
            </w:r>
          </w:p>
        </w:tc>
      </w:tr>
      <w:tr w:rsidR="00283B85" w:rsidRPr="000D61BA" w:rsidTr="00E73477">
        <w:trPr>
          <w:trHeight w:val="20"/>
          <w:jc w:val="center"/>
        </w:trPr>
        <w:tc>
          <w:tcPr>
            <w:tcW w:w="83" w:type="pct"/>
          </w:tcPr>
          <w:p w:rsidR="000D61BA" w:rsidRPr="000D61BA" w:rsidRDefault="000D61BA" w:rsidP="000D61BA">
            <w:pPr>
              <w:widowControl w:val="0"/>
              <w:tabs>
                <w:tab w:val="left" w:pos="0"/>
                <w:tab w:val="left" w:pos="110"/>
              </w:tabs>
              <w:autoSpaceDE w:val="0"/>
              <w:autoSpaceDN w:val="0"/>
              <w:adjustRightInd w:val="0"/>
              <w:jc w:val="center"/>
              <w:rPr>
                <w:rFonts w:ascii="Arial" w:hAnsi="Arial" w:cs="Arial"/>
                <w:sz w:val="12"/>
                <w:szCs w:val="12"/>
              </w:rPr>
            </w:pPr>
            <w:r w:rsidRPr="000D61BA">
              <w:rPr>
                <w:rFonts w:ascii="Arial" w:hAnsi="Arial" w:cs="Arial"/>
                <w:sz w:val="12"/>
                <w:szCs w:val="12"/>
              </w:rPr>
              <w:t>3</w:t>
            </w:r>
          </w:p>
        </w:tc>
        <w:tc>
          <w:tcPr>
            <w:tcW w:w="2406" w:type="pct"/>
            <w:gridSpan w:val="3"/>
          </w:tcPr>
          <w:p w:rsidR="000D61BA" w:rsidRPr="000D61BA" w:rsidRDefault="000D61BA" w:rsidP="000D61BA">
            <w:pPr>
              <w:rPr>
                <w:rFonts w:ascii="Arial" w:hAnsi="Arial" w:cs="Arial"/>
                <w:sz w:val="12"/>
                <w:szCs w:val="12"/>
              </w:rPr>
            </w:pPr>
            <w:r w:rsidRPr="000D61BA">
              <w:rPr>
                <w:rFonts w:ascii="Arial" w:hAnsi="Arial" w:cs="Arial"/>
                <w:sz w:val="12"/>
                <w:szCs w:val="12"/>
                <w:lang w:bidi="ru-RU"/>
              </w:rPr>
              <w:t>ГОБУЗ Валдайская ЦРБ</w:t>
            </w:r>
          </w:p>
        </w:tc>
        <w:tc>
          <w:tcPr>
            <w:tcW w:w="380"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364"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502" w:type="pct"/>
            <w:gridSpan w:val="3"/>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386" w:type="pct"/>
            <w:gridSpan w:val="3"/>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373"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15 мин.</w:t>
            </w:r>
          </w:p>
        </w:tc>
        <w:tc>
          <w:tcPr>
            <w:tcW w:w="505" w:type="pct"/>
            <w:gridSpan w:val="4"/>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1.5 часа</w:t>
            </w:r>
          </w:p>
        </w:tc>
      </w:tr>
      <w:tr w:rsidR="00283B85" w:rsidRPr="000D61BA" w:rsidTr="00E73477">
        <w:trPr>
          <w:trHeight w:val="20"/>
          <w:jc w:val="center"/>
        </w:trPr>
        <w:tc>
          <w:tcPr>
            <w:tcW w:w="83" w:type="pct"/>
          </w:tcPr>
          <w:p w:rsidR="000D61BA" w:rsidRPr="000D61BA" w:rsidRDefault="000D61BA" w:rsidP="000D61BA">
            <w:pPr>
              <w:widowControl w:val="0"/>
              <w:tabs>
                <w:tab w:val="left" w:pos="0"/>
                <w:tab w:val="left" w:pos="110"/>
              </w:tabs>
              <w:autoSpaceDE w:val="0"/>
              <w:autoSpaceDN w:val="0"/>
              <w:adjustRightInd w:val="0"/>
              <w:jc w:val="center"/>
              <w:rPr>
                <w:rFonts w:ascii="Arial" w:hAnsi="Arial" w:cs="Arial"/>
                <w:sz w:val="12"/>
                <w:szCs w:val="12"/>
              </w:rPr>
            </w:pPr>
            <w:r w:rsidRPr="000D61BA">
              <w:rPr>
                <w:rFonts w:ascii="Arial" w:hAnsi="Arial" w:cs="Arial"/>
                <w:sz w:val="12"/>
                <w:szCs w:val="12"/>
              </w:rPr>
              <w:t>4</w:t>
            </w:r>
          </w:p>
        </w:tc>
        <w:tc>
          <w:tcPr>
            <w:tcW w:w="2406" w:type="pct"/>
            <w:gridSpan w:val="3"/>
          </w:tcPr>
          <w:p w:rsidR="000D61BA" w:rsidRPr="000D61BA" w:rsidRDefault="000D61BA" w:rsidP="000D61BA">
            <w:pPr>
              <w:rPr>
                <w:rFonts w:ascii="Arial" w:hAnsi="Arial" w:cs="Arial"/>
                <w:sz w:val="12"/>
                <w:szCs w:val="12"/>
              </w:rPr>
            </w:pPr>
            <w:r w:rsidRPr="000D61BA">
              <w:rPr>
                <w:rFonts w:ascii="Arial" w:hAnsi="Arial" w:cs="Arial"/>
                <w:sz w:val="12"/>
                <w:szCs w:val="12"/>
              </w:rPr>
              <w:t>ГОБУЗ «Новгородская станция скорой медицинской помощи»</w:t>
            </w:r>
          </w:p>
        </w:tc>
        <w:tc>
          <w:tcPr>
            <w:tcW w:w="380"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364"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502" w:type="pct"/>
            <w:gridSpan w:val="3"/>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386" w:type="pct"/>
            <w:gridSpan w:val="3"/>
          </w:tcPr>
          <w:p w:rsidR="000D61BA" w:rsidRPr="000D61BA" w:rsidRDefault="000D61BA" w:rsidP="000D61BA">
            <w:pPr>
              <w:jc w:val="center"/>
              <w:rPr>
                <w:rFonts w:ascii="Arial" w:hAnsi="Arial" w:cs="Arial"/>
                <w:sz w:val="12"/>
                <w:szCs w:val="12"/>
              </w:rPr>
            </w:pPr>
            <w:r w:rsidRPr="000D61BA">
              <w:rPr>
                <w:rFonts w:ascii="Arial" w:hAnsi="Arial" w:cs="Arial"/>
                <w:iCs/>
                <w:sz w:val="12"/>
                <w:szCs w:val="12"/>
                <w:lang w:bidi="ru-RU"/>
              </w:rPr>
              <w:t>постоянная готовность</w:t>
            </w:r>
          </w:p>
        </w:tc>
        <w:tc>
          <w:tcPr>
            <w:tcW w:w="373" w:type="pct"/>
            <w:gridSpan w:val="2"/>
          </w:tcPr>
          <w:p w:rsidR="000D61BA" w:rsidRPr="000D61BA" w:rsidRDefault="000D61BA" w:rsidP="000D61BA">
            <w:pPr>
              <w:jc w:val="center"/>
              <w:rPr>
                <w:rFonts w:ascii="Arial" w:hAnsi="Arial" w:cs="Arial"/>
                <w:sz w:val="12"/>
                <w:szCs w:val="12"/>
              </w:rPr>
            </w:pPr>
            <w:r w:rsidRPr="000D61BA">
              <w:rPr>
                <w:rFonts w:ascii="Arial" w:hAnsi="Arial" w:cs="Arial"/>
                <w:iCs/>
                <w:sz w:val="12"/>
                <w:szCs w:val="12"/>
                <w:lang w:bidi="ru-RU"/>
              </w:rPr>
              <w:t>постоянная готовность</w:t>
            </w:r>
          </w:p>
        </w:tc>
        <w:tc>
          <w:tcPr>
            <w:tcW w:w="505" w:type="pct"/>
            <w:gridSpan w:val="4"/>
          </w:tcPr>
          <w:p w:rsidR="000D61BA" w:rsidRPr="000D61BA" w:rsidRDefault="000D61BA" w:rsidP="000D61BA">
            <w:pPr>
              <w:jc w:val="center"/>
              <w:rPr>
                <w:rFonts w:ascii="Arial" w:hAnsi="Arial" w:cs="Arial"/>
                <w:sz w:val="12"/>
                <w:szCs w:val="12"/>
              </w:rPr>
            </w:pPr>
            <w:r w:rsidRPr="000D61BA">
              <w:rPr>
                <w:rFonts w:ascii="Arial" w:hAnsi="Arial" w:cs="Arial"/>
                <w:iCs/>
                <w:sz w:val="12"/>
                <w:szCs w:val="12"/>
                <w:lang w:bidi="ru-RU"/>
              </w:rPr>
              <w:t>1.5 часа</w:t>
            </w:r>
          </w:p>
        </w:tc>
      </w:tr>
      <w:tr w:rsidR="00283B85" w:rsidRPr="000D61BA" w:rsidTr="00E73477">
        <w:trPr>
          <w:trHeight w:val="20"/>
          <w:jc w:val="center"/>
        </w:trPr>
        <w:tc>
          <w:tcPr>
            <w:tcW w:w="83" w:type="pct"/>
          </w:tcPr>
          <w:p w:rsidR="000D61BA" w:rsidRPr="000D61BA" w:rsidRDefault="000D61BA" w:rsidP="000D61BA">
            <w:pPr>
              <w:widowControl w:val="0"/>
              <w:tabs>
                <w:tab w:val="left" w:pos="0"/>
                <w:tab w:val="left" w:pos="110"/>
              </w:tabs>
              <w:autoSpaceDE w:val="0"/>
              <w:autoSpaceDN w:val="0"/>
              <w:adjustRightInd w:val="0"/>
              <w:jc w:val="center"/>
              <w:rPr>
                <w:rFonts w:ascii="Arial" w:hAnsi="Arial" w:cs="Arial"/>
                <w:sz w:val="12"/>
                <w:szCs w:val="12"/>
              </w:rPr>
            </w:pPr>
            <w:r w:rsidRPr="000D61BA">
              <w:rPr>
                <w:rFonts w:ascii="Arial" w:hAnsi="Arial" w:cs="Arial"/>
                <w:sz w:val="12"/>
                <w:szCs w:val="12"/>
              </w:rPr>
              <w:t>5</w:t>
            </w:r>
          </w:p>
        </w:tc>
        <w:tc>
          <w:tcPr>
            <w:tcW w:w="2406" w:type="pct"/>
            <w:gridSpan w:val="3"/>
          </w:tcPr>
          <w:p w:rsidR="000D61BA" w:rsidRPr="000D61BA" w:rsidRDefault="000D61BA" w:rsidP="000D61BA">
            <w:pPr>
              <w:widowControl w:val="0"/>
              <w:autoSpaceDE w:val="0"/>
              <w:autoSpaceDN w:val="0"/>
              <w:adjustRightInd w:val="0"/>
              <w:rPr>
                <w:rFonts w:ascii="Arial" w:hAnsi="Arial" w:cs="Arial"/>
                <w:bCs/>
                <w:sz w:val="12"/>
                <w:szCs w:val="12"/>
              </w:rPr>
            </w:pPr>
            <w:r w:rsidRPr="000D61BA">
              <w:rPr>
                <w:rFonts w:ascii="Arial" w:hAnsi="Arial" w:cs="Arial"/>
                <w:bCs/>
                <w:sz w:val="12"/>
                <w:szCs w:val="12"/>
              </w:rPr>
              <w:t>ОБУ «Валдайская ветеринарная станция»</w:t>
            </w:r>
          </w:p>
        </w:tc>
        <w:tc>
          <w:tcPr>
            <w:tcW w:w="380"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364"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502" w:type="pct"/>
            <w:gridSpan w:val="3"/>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386" w:type="pct"/>
            <w:gridSpan w:val="3"/>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15 мин.</w:t>
            </w:r>
          </w:p>
        </w:tc>
        <w:tc>
          <w:tcPr>
            <w:tcW w:w="373"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15 мин.</w:t>
            </w:r>
          </w:p>
        </w:tc>
        <w:tc>
          <w:tcPr>
            <w:tcW w:w="505" w:type="pct"/>
            <w:gridSpan w:val="4"/>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1.5 часа</w:t>
            </w:r>
          </w:p>
        </w:tc>
      </w:tr>
      <w:tr w:rsidR="00283B85" w:rsidRPr="000D61BA" w:rsidTr="00E73477">
        <w:trPr>
          <w:trHeight w:val="20"/>
          <w:jc w:val="center"/>
        </w:trPr>
        <w:tc>
          <w:tcPr>
            <w:tcW w:w="83" w:type="pct"/>
          </w:tcPr>
          <w:p w:rsidR="000D61BA" w:rsidRPr="000D61BA" w:rsidRDefault="000D61BA" w:rsidP="000D61BA">
            <w:pPr>
              <w:widowControl w:val="0"/>
              <w:tabs>
                <w:tab w:val="left" w:pos="0"/>
                <w:tab w:val="left" w:pos="110"/>
              </w:tabs>
              <w:autoSpaceDE w:val="0"/>
              <w:autoSpaceDN w:val="0"/>
              <w:adjustRightInd w:val="0"/>
              <w:jc w:val="center"/>
              <w:rPr>
                <w:rFonts w:ascii="Arial" w:hAnsi="Arial" w:cs="Arial"/>
                <w:sz w:val="12"/>
                <w:szCs w:val="12"/>
              </w:rPr>
            </w:pPr>
            <w:r w:rsidRPr="000D61BA">
              <w:rPr>
                <w:rFonts w:ascii="Arial" w:hAnsi="Arial" w:cs="Arial"/>
                <w:sz w:val="12"/>
                <w:szCs w:val="12"/>
              </w:rPr>
              <w:t>6</w:t>
            </w:r>
          </w:p>
        </w:tc>
        <w:tc>
          <w:tcPr>
            <w:tcW w:w="2406" w:type="pct"/>
            <w:gridSpan w:val="3"/>
          </w:tcPr>
          <w:p w:rsidR="000D61BA" w:rsidRPr="000D61BA" w:rsidRDefault="000D61BA" w:rsidP="000D61BA">
            <w:pPr>
              <w:rPr>
                <w:rFonts w:ascii="Arial" w:hAnsi="Arial" w:cs="Arial"/>
                <w:sz w:val="12"/>
                <w:szCs w:val="12"/>
              </w:rPr>
            </w:pPr>
            <w:r w:rsidRPr="000D61BA">
              <w:rPr>
                <w:rFonts w:ascii="Arial" w:hAnsi="Arial" w:cs="Arial"/>
                <w:iCs/>
                <w:sz w:val="12"/>
                <w:szCs w:val="12"/>
                <w:shd w:val="clear" w:color="auto" w:fill="FFFFFF"/>
                <w:lang w:bidi="ru-RU"/>
              </w:rPr>
              <w:t>Филиал «ТК Новгородская» Валдайский район теплоснабжение</w:t>
            </w:r>
          </w:p>
        </w:tc>
        <w:tc>
          <w:tcPr>
            <w:tcW w:w="380"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364"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502" w:type="pct"/>
            <w:gridSpan w:val="3"/>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386" w:type="pct"/>
            <w:gridSpan w:val="3"/>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373"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15 мин.</w:t>
            </w:r>
          </w:p>
        </w:tc>
        <w:tc>
          <w:tcPr>
            <w:tcW w:w="505" w:type="pct"/>
            <w:gridSpan w:val="4"/>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1.5 часа</w:t>
            </w:r>
          </w:p>
        </w:tc>
      </w:tr>
      <w:tr w:rsidR="00283B85" w:rsidRPr="000D61BA" w:rsidTr="00E73477">
        <w:trPr>
          <w:trHeight w:val="20"/>
          <w:jc w:val="center"/>
        </w:trPr>
        <w:tc>
          <w:tcPr>
            <w:tcW w:w="83" w:type="pct"/>
          </w:tcPr>
          <w:p w:rsidR="000D61BA" w:rsidRPr="000D61BA" w:rsidRDefault="000D61BA" w:rsidP="000D61BA">
            <w:pPr>
              <w:widowControl w:val="0"/>
              <w:tabs>
                <w:tab w:val="left" w:pos="0"/>
                <w:tab w:val="left" w:pos="110"/>
              </w:tabs>
              <w:autoSpaceDE w:val="0"/>
              <w:autoSpaceDN w:val="0"/>
              <w:adjustRightInd w:val="0"/>
              <w:jc w:val="center"/>
              <w:rPr>
                <w:rFonts w:ascii="Arial" w:hAnsi="Arial" w:cs="Arial"/>
                <w:sz w:val="12"/>
                <w:szCs w:val="12"/>
              </w:rPr>
            </w:pPr>
            <w:r w:rsidRPr="000D61BA">
              <w:rPr>
                <w:rFonts w:ascii="Arial" w:hAnsi="Arial" w:cs="Arial"/>
                <w:sz w:val="12"/>
                <w:szCs w:val="12"/>
              </w:rPr>
              <w:t>7</w:t>
            </w:r>
          </w:p>
        </w:tc>
        <w:tc>
          <w:tcPr>
            <w:tcW w:w="2406" w:type="pct"/>
            <w:gridSpan w:val="3"/>
          </w:tcPr>
          <w:p w:rsidR="000D61BA" w:rsidRPr="000D61BA" w:rsidRDefault="000D61BA" w:rsidP="000D61BA">
            <w:pPr>
              <w:rPr>
                <w:rFonts w:ascii="Arial" w:hAnsi="Arial" w:cs="Arial"/>
                <w:sz w:val="12"/>
                <w:szCs w:val="12"/>
              </w:rPr>
            </w:pPr>
            <w:r w:rsidRPr="000D61BA">
              <w:rPr>
                <w:rFonts w:ascii="Arial" w:hAnsi="Arial" w:cs="Arial"/>
                <w:sz w:val="12"/>
                <w:szCs w:val="12"/>
              </w:rPr>
              <w:t>ПО «Валдайские электрические сети филиала ПАО «МРСК Северо - Запада «Новгородэнерго»</w:t>
            </w:r>
          </w:p>
        </w:tc>
        <w:tc>
          <w:tcPr>
            <w:tcW w:w="380"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364"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502" w:type="pct"/>
            <w:gridSpan w:val="3"/>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386" w:type="pct"/>
            <w:gridSpan w:val="3"/>
          </w:tcPr>
          <w:p w:rsidR="000D61BA" w:rsidRPr="000D61BA" w:rsidRDefault="000D61BA" w:rsidP="000D61BA">
            <w:pPr>
              <w:jc w:val="center"/>
              <w:rPr>
                <w:rFonts w:ascii="Arial" w:hAnsi="Arial" w:cs="Arial"/>
                <w:bCs/>
                <w:sz w:val="12"/>
                <w:szCs w:val="12"/>
              </w:rPr>
            </w:pPr>
            <w:r w:rsidRPr="000D61BA">
              <w:rPr>
                <w:rFonts w:ascii="Arial" w:hAnsi="Arial" w:cs="Arial"/>
                <w:iCs/>
                <w:sz w:val="12"/>
                <w:szCs w:val="12"/>
                <w:lang w:bidi="ru-RU"/>
              </w:rPr>
              <w:t>постоянная готовность</w:t>
            </w:r>
          </w:p>
        </w:tc>
        <w:tc>
          <w:tcPr>
            <w:tcW w:w="373"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15 мин.</w:t>
            </w:r>
          </w:p>
        </w:tc>
        <w:tc>
          <w:tcPr>
            <w:tcW w:w="505" w:type="pct"/>
            <w:gridSpan w:val="4"/>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1.5 часа</w:t>
            </w:r>
          </w:p>
        </w:tc>
      </w:tr>
      <w:tr w:rsidR="00283B85" w:rsidRPr="000D61BA" w:rsidTr="00E73477">
        <w:trPr>
          <w:trHeight w:val="20"/>
          <w:jc w:val="center"/>
        </w:trPr>
        <w:tc>
          <w:tcPr>
            <w:tcW w:w="83" w:type="pct"/>
          </w:tcPr>
          <w:p w:rsidR="000D61BA" w:rsidRPr="000D61BA" w:rsidRDefault="000D61BA" w:rsidP="000D61BA">
            <w:pPr>
              <w:widowControl w:val="0"/>
              <w:tabs>
                <w:tab w:val="left" w:pos="0"/>
                <w:tab w:val="left" w:pos="110"/>
              </w:tabs>
              <w:autoSpaceDE w:val="0"/>
              <w:autoSpaceDN w:val="0"/>
              <w:adjustRightInd w:val="0"/>
              <w:jc w:val="center"/>
              <w:rPr>
                <w:rFonts w:ascii="Arial" w:hAnsi="Arial" w:cs="Arial"/>
                <w:sz w:val="12"/>
                <w:szCs w:val="12"/>
              </w:rPr>
            </w:pPr>
            <w:r w:rsidRPr="000D61BA">
              <w:rPr>
                <w:rFonts w:ascii="Arial" w:hAnsi="Arial" w:cs="Arial"/>
                <w:sz w:val="12"/>
                <w:szCs w:val="12"/>
              </w:rPr>
              <w:t>8</w:t>
            </w:r>
          </w:p>
        </w:tc>
        <w:tc>
          <w:tcPr>
            <w:tcW w:w="2406" w:type="pct"/>
            <w:gridSpan w:val="3"/>
          </w:tcPr>
          <w:p w:rsidR="000D61BA" w:rsidRPr="000D61BA" w:rsidRDefault="000D61BA" w:rsidP="000D61BA">
            <w:pPr>
              <w:rPr>
                <w:rFonts w:ascii="Arial" w:hAnsi="Arial" w:cs="Arial"/>
                <w:sz w:val="12"/>
                <w:szCs w:val="12"/>
              </w:rPr>
            </w:pPr>
            <w:r w:rsidRPr="000D61BA">
              <w:rPr>
                <w:rFonts w:ascii="Arial" w:hAnsi="Arial" w:cs="Arial"/>
                <w:sz w:val="12"/>
                <w:szCs w:val="12"/>
              </w:rPr>
              <w:t>Валдайский филиал ОАО «Новгородоблэлектро»</w:t>
            </w:r>
          </w:p>
        </w:tc>
        <w:tc>
          <w:tcPr>
            <w:tcW w:w="380"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364"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502" w:type="pct"/>
            <w:gridSpan w:val="3"/>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386" w:type="pct"/>
            <w:gridSpan w:val="3"/>
          </w:tcPr>
          <w:p w:rsidR="000D61BA" w:rsidRPr="000D61BA" w:rsidRDefault="000D61BA" w:rsidP="000D61BA">
            <w:pPr>
              <w:jc w:val="center"/>
              <w:rPr>
                <w:rFonts w:ascii="Arial" w:hAnsi="Arial" w:cs="Arial"/>
                <w:bCs/>
                <w:sz w:val="12"/>
                <w:szCs w:val="12"/>
              </w:rPr>
            </w:pPr>
            <w:r w:rsidRPr="000D61BA">
              <w:rPr>
                <w:rFonts w:ascii="Arial" w:hAnsi="Arial" w:cs="Arial"/>
                <w:iCs/>
                <w:sz w:val="12"/>
                <w:szCs w:val="12"/>
                <w:lang w:bidi="ru-RU"/>
              </w:rPr>
              <w:t>постоянная готовность</w:t>
            </w:r>
          </w:p>
        </w:tc>
        <w:tc>
          <w:tcPr>
            <w:tcW w:w="373"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15 мин.</w:t>
            </w:r>
          </w:p>
        </w:tc>
        <w:tc>
          <w:tcPr>
            <w:tcW w:w="505" w:type="pct"/>
            <w:gridSpan w:val="4"/>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1,5 часа</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9</w:t>
            </w:r>
          </w:p>
        </w:tc>
        <w:tc>
          <w:tcPr>
            <w:tcW w:w="2406" w:type="pct"/>
            <w:gridSpan w:val="3"/>
          </w:tcPr>
          <w:p w:rsidR="000D61BA" w:rsidRPr="000D61BA" w:rsidRDefault="000D61BA" w:rsidP="000D61BA">
            <w:pPr>
              <w:rPr>
                <w:rFonts w:ascii="Arial" w:hAnsi="Arial" w:cs="Arial"/>
                <w:sz w:val="12"/>
                <w:szCs w:val="12"/>
              </w:rPr>
            </w:pPr>
            <w:r w:rsidRPr="000D61BA">
              <w:rPr>
                <w:rFonts w:ascii="Arial" w:hAnsi="Arial" w:cs="Arial"/>
                <w:sz w:val="12"/>
                <w:szCs w:val="12"/>
              </w:rPr>
              <w:t>ГОКУ «Валдайское лесничество»</w:t>
            </w:r>
          </w:p>
        </w:tc>
        <w:tc>
          <w:tcPr>
            <w:tcW w:w="380"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364"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502" w:type="pct"/>
            <w:gridSpan w:val="3"/>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386" w:type="pct"/>
            <w:gridSpan w:val="3"/>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373" w:type="pct"/>
            <w:gridSpan w:val="2"/>
          </w:tcPr>
          <w:p w:rsidR="000D61BA" w:rsidRPr="000D61BA" w:rsidRDefault="000D61BA" w:rsidP="000D61BA">
            <w:pPr>
              <w:widowControl w:val="0"/>
              <w:autoSpaceDE w:val="0"/>
              <w:autoSpaceDN w:val="0"/>
              <w:adjustRightInd w:val="0"/>
              <w:contextualSpacing/>
              <w:jc w:val="center"/>
              <w:rPr>
                <w:rFonts w:ascii="Arial" w:hAnsi="Arial" w:cs="Arial"/>
                <w:sz w:val="12"/>
                <w:szCs w:val="12"/>
              </w:rPr>
            </w:pPr>
            <w:r w:rsidRPr="000D61BA">
              <w:rPr>
                <w:rFonts w:ascii="Arial" w:hAnsi="Arial" w:cs="Arial"/>
                <w:sz w:val="12"/>
                <w:szCs w:val="12"/>
              </w:rPr>
              <w:t>15 мин.</w:t>
            </w:r>
          </w:p>
        </w:tc>
        <w:tc>
          <w:tcPr>
            <w:tcW w:w="505" w:type="pct"/>
            <w:gridSpan w:val="4"/>
          </w:tcPr>
          <w:p w:rsidR="000D61BA" w:rsidRPr="000D61BA" w:rsidRDefault="000D61BA" w:rsidP="000D61BA">
            <w:pPr>
              <w:widowControl w:val="0"/>
              <w:autoSpaceDE w:val="0"/>
              <w:autoSpaceDN w:val="0"/>
              <w:adjustRightInd w:val="0"/>
              <w:contextualSpacing/>
              <w:jc w:val="center"/>
              <w:rPr>
                <w:rFonts w:ascii="Arial" w:hAnsi="Arial" w:cs="Arial"/>
                <w:sz w:val="12"/>
                <w:szCs w:val="12"/>
              </w:rPr>
            </w:pPr>
            <w:r w:rsidRPr="000D61BA">
              <w:rPr>
                <w:rFonts w:ascii="Arial" w:hAnsi="Arial" w:cs="Arial"/>
                <w:sz w:val="12"/>
                <w:szCs w:val="12"/>
              </w:rPr>
              <w:t>1,5 часа</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10</w:t>
            </w:r>
          </w:p>
        </w:tc>
        <w:tc>
          <w:tcPr>
            <w:tcW w:w="2406" w:type="pct"/>
            <w:gridSpan w:val="3"/>
          </w:tcPr>
          <w:p w:rsidR="000D61BA" w:rsidRPr="000D61BA" w:rsidRDefault="000D61BA" w:rsidP="000D61BA">
            <w:pPr>
              <w:rPr>
                <w:rFonts w:ascii="Arial" w:hAnsi="Arial" w:cs="Arial"/>
                <w:sz w:val="12"/>
                <w:szCs w:val="12"/>
              </w:rPr>
            </w:pPr>
            <w:r w:rsidRPr="000D61BA">
              <w:rPr>
                <w:rFonts w:ascii="Arial" w:hAnsi="Arial" w:cs="Arial"/>
                <w:sz w:val="12"/>
                <w:szCs w:val="12"/>
              </w:rPr>
              <w:t>Валдайский производственный участок НОАУ «Крестецкий лесхоз»</w:t>
            </w:r>
          </w:p>
        </w:tc>
        <w:tc>
          <w:tcPr>
            <w:tcW w:w="380"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364"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502" w:type="pct"/>
            <w:gridSpan w:val="3"/>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386" w:type="pct"/>
            <w:gridSpan w:val="3"/>
          </w:tcPr>
          <w:p w:rsidR="000D61BA" w:rsidRPr="000D61BA" w:rsidRDefault="000D61BA" w:rsidP="000D61BA">
            <w:pPr>
              <w:jc w:val="center"/>
              <w:rPr>
                <w:rFonts w:ascii="Arial" w:hAnsi="Arial" w:cs="Arial"/>
                <w:sz w:val="12"/>
                <w:szCs w:val="12"/>
              </w:rPr>
            </w:pPr>
            <w:r w:rsidRPr="000D61BA">
              <w:rPr>
                <w:rFonts w:ascii="Arial" w:hAnsi="Arial" w:cs="Arial"/>
                <w:iCs/>
                <w:sz w:val="12"/>
                <w:szCs w:val="12"/>
                <w:lang w:bidi="ru-RU"/>
              </w:rPr>
              <w:t>постоянная готовность</w:t>
            </w:r>
          </w:p>
        </w:tc>
        <w:tc>
          <w:tcPr>
            <w:tcW w:w="373" w:type="pct"/>
            <w:gridSpan w:val="2"/>
          </w:tcPr>
          <w:p w:rsidR="000D61BA" w:rsidRPr="000D61BA" w:rsidRDefault="000D61BA" w:rsidP="000D61BA">
            <w:pPr>
              <w:jc w:val="center"/>
              <w:rPr>
                <w:rFonts w:ascii="Arial" w:hAnsi="Arial" w:cs="Arial"/>
                <w:sz w:val="12"/>
                <w:szCs w:val="12"/>
                <w:lang w:bidi="ru-RU"/>
              </w:rPr>
            </w:pPr>
            <w:r w:rsidRPr="000D61BA">
              <w:rPr>
                <w:rFonts w:ascii="Arial" w:hAnsi="Arial" w:cs="Arial"/>
                <w:iCs/>
                <w:sz w:val="12"/>
                <w:szCs w:val="12"/>
                <w:lang w:bidi="ru-RU"/>
              </w:rPr>
              <w:t>постоянная готовность</w:t>
            </w:r>
          </w:p>
        </w:tc>
        <w:tc>
          <w:tcPr>
            <w:tcW w:w="505" w:type="pct"/>
            <w:gridSpan w:val="4"/>
          </w:tcPr>
          <w:p w:rsidR="000D61BA" w:rsidRPr="000D61BA" w:rsidRDefault="000D61BA" w:rsidP="000D61BA">
            <w:pPr>
              <w:jc w:val="center"/>
              <w:rPr>
                <w:rFonts w:ascii="Arial" w:hAnsi="Arial" w:cs="Arial"/>
                <w:sz w:val="12"/>
                <w:szCs w:val="12"/>
              </w:rPr>
            </w:pPr>
            <w:r w:rsidRPr="000D61BA">
              <w:rPr>
                <w:rFonts w:ascii="Arial" w:hAnsi="Arial" w:cs="Arial"/>
                <w:sz w:val="12"/>
                <w:szCs w:val="12"/>
              </w:rPr>
              <w:t>1,5 часа</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11</w:t>
            </w:r>
          </w:p>
        </w:tc>
        <w:tc>
          <w:tcPr>
            <w:tcW w:w="2406" w:type="pct"/>
            <w:gridSpan w:val="3"/>
          </w:tcPr>
          <w:p w:rsidR="000D61BA" w:rsidRPr="000D61BA" w:rsidRDefault="000D61BA" w:rsidP="000D61BA">
            <w:pPr>
              <w:rPr>
                <w:rFonts w:ascii="Arial" w:hAnsi="Arial" w:cs="Arial"/>
                <w:sz w:val="12"/>
                <w:szCs w:val="12"/>
              </w:rPr>
            </w:pPr>
            <w:r w:rsidRPr="000D61BA">
              <w:rPr>
                <w:rFonts w:ascii="Arial" w:hAnsi="Arial" w:cs="Arial"/>
                <w:sz w:val="12"/>
                <w:szCs w:val="12"/>
              </w:rPr>
              <w:t>ООО «Мелиодорстрой»</w:t>
            </w:r>
          </w:p>
        </w:tc>
        <w:tc>
          <w:tcPr>
            <w:tcW w:w="380"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364"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502" w:type="pct"/>
            <w:gridSpan w:val="3"/>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386" w:type="pct"/>
            <w:gridSpan w:val="3"/>
          </w:tcPr>
          <w:p w:rsidR="000D61BA" w:rsidRPr="000D61BA" w:rsidRDefault="000D61BA" w:rsidP="000D61BA">
            <w:pPr>
              <w:jc w:val="center"/>
              <w:rPr>
                <w:rFonts w:ascii="Arial" w:hAnsi="Arial" w:cs="Arial"/>
                <w:sz w:val="12"/>
                <w:szCs w:val="12"/>
                <w:lang w:bidi="ru-RU"/>
              </w:rPr>
            </w:pPr>
            <w:r w:rsidRPr="000D61BA">
              <w:rPr>
                <w:rFonts w:ascii="Arial" w:hAnsi="Arial" w:cs="Arial"/>
                <w:sz w:val="12"/>
                <w:szCs w:val="12"/>
                <w:lang w:bidi="ru-RU"/>
              </w:rPr>
              <w:t>-</w:t>
            </w:r>
          </w:p>
        </w:tc>
        <w:tc>
          <w:tcPr>
            <w:tcW w:w="373" w:type="pct"/>
            <w:gridSpan w:val="2"/>
          </w:tcPr>
          <w:p w:rsidR="000D61BA" w:rsidRPr="000D61BA" w:rsidRDefault="000D61BA" w:rsidP="000D61BA">
            <w:pPr>
              <w:widowControl w:val="0"/>
              <w:autoSpaceDE w:val="0"/>
              <w:autoSpaceDN w:val="0"/>
              <w:adjustRightInd w:val="0"/>
              <w:contextualSpacing/>
              <w:jc w:val="center"/>
              <w:rPr>
                <w:rFonts w:ascii="Arial" w:hAnsi="Arial" w:cs="Arial"/>
                <w:sz w:val="12"/>
                <w:szCs w:val="12"/>
              </w:rPr>
            </w:pPr>
            <w:r w:rsidRPr="000D61BA">
              <w:rPr>
                <w:rFonts w:ascii="Arial" w:hAnsi="Arial" w:cs="Arial"/>
                <w:sz w:val="12"/>
                <w:szCs w:val="12"/>
              </w:rPr>
              <w:t>15 мин.</w:t>
            </w:r>
          </w:p>
        </w:tc>
        <w:tc>
          <w:tcPr>
            <w:tcW w:w="505" w:type="pct"/>
            <w:gridSpan w:val="4"/>
          </w:tcPr>
          <w:p w:rsidR="000D61BA" w:rsidRPr="000D61BA" w:rsidRDefault="000D61BA" w:rsidP="000D61BA">
            <w:pPr>
              <w:jc w:val="center"/>
              <w:rPr>
                <w:rFonts w:ascii="Arial" w:hAnsi="Arial" w:cs="Arial"/>
                <w:sz w:val="12"/>
                <w:szCs w:val="12"/>
              </w:rPr>
            </w:pPr>
            <w:r w:rsidRPr="000D61BA">
              <w:rPr>
                <w:rFonts w:ascii="Arial" w:hAnsi="Arial" w:cs="Arial"/>
                <w:sz w:val="12"/>
                <w:szCs w:val="12"/>
              </w:rPr>
              <w:t>1,5 часа</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12</w:t>
            </w:r>
          </w:p>
        </w:tc>
        <w:tc>
          <w:tcPr>
            <w:tcW w:w="2406" w:type="pct"/>
            <w:gridSpan w:val="3"/>
          </w:tcPr>
          <w:p w:rsidR="000D61BA" w:rsidRPr="000D61BA" w:rsidRDefault="000D61BA" w:rsidP="000D61BA">
            <w:pPr>
              <w:rPr>
                <w:rFonts w:ascii="Arial" w:hAnsi="Arial" w:cs="Arial"/>
                <w:sz w:val="12"/>
                <w:szCs w:val="12"/>
              </w:rPr>
            </w:pPr>
            <w:r w:rsidRPr="000D61BA">
              <w:rPr>
                <w:rFonts w:ascii="Arial" w:hAnsi="Arial" w:cs="Arial"/>
                <w:sz w:val="12"/>
                <w:szCs w:val="12"/>
              </w:rPr>
              <w:t>ООО ДСК «Валдай»</w:t>
            </w:r>
          </w:p>
        </w:tc>
        <w:tc>
          <w:tcPr>
            <w:tcW w:w="380"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364"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502" w:type="pct"/>
            <w:gridSpan w:val="3"/>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386" w:type="pct"/>
            <w:gridSpan w:val="3"/>
          </w:tcPr>
          <w:p w:rsidR="000D61BA" w:rsidRPr="000D61BA" w:rsidRDefault="000D61BA" w:rsidP="000D61BA">
            <w:pPr>
              <w:jc w:val="center"/>
              <w:rPr>
                <w:rFonts w:ascii="Arial" w:hAnsi="Arial" w:cs="Arial"/>
                <w:sz w:val="12"/>
                <w:szCs w:val="12"/>
                <w:lang w:bidi="ru-RU"/>
              </w:rPr>
            </w:pPr>
            <w:r w:rsidRPr="000D61BA">
              <w:rPr>
                <w:rFonts w:ascii="Arial" w:hAnsi="Arial" w:cs="Arial"/>
                <w:iCs/>
                <w:sz w:val="12"/>
                <w:szCs w:val="12"/>
                <w:lang w:bidi="ru-RU"/>
              </w:rPr>
              <w:t>постоянная готовность</w:t>
            </w:r>
          </w:p>
        </w:tc>
        <w:tc>
          <w:tcPr>
            <w:tcW w:w="373" w:type="pct"/>
            <w:gridSpan w:val="2"/>
          </w:tcPr>
          <w:p w:rsidR="000D61BA" w:rsidRPr="000D61BA" w:rsidRDefault="000D61BA" w:rsidP="000D61BA">
            <w:pPr>
              <w:jc w:val="center"/>
              <w:rPr>
                <w:rFonts w:ascii="Arial" w:hAnsi="Arial" w:cs="Arial"/>
                <w:sz w:val="12"/>
                <w:szCs w:val="12"/>
              </w:rPr>
            </w:pPr>
            <w:r w:rsidRPr="000D61BA">
              <w:rPr>
                <w:rFonts w:ascii="Arial" w:hAnsi="Arial" w:cs="Arial"/>
                <w:bCs/>
                <w:sz w:val="12"/>
                <w:szCs w:val="12"/>
              </w:rPr>
              <w:t>15 мин.</w:t>
            </w:r>
          </w:p>
        </w:tc>
        <w:tc>
          <w:tcPr>
            <w:tcW w:w="505" w:type="pct"/>
            <w:gridSpan w:val="4"/>
          </w:tcPr>
          <w:p w:rsidR="000D61BA" w:rsidRPr="000D61BA" w:rsidRDefault="000D61BA" w:rsidP="000D61BA">
            <w:pPr>
              <w:jc w:val="center"/>
              <w:rPr>
                <w:rFonts w:ascii="Arial" w:hAnsi="Arial" w:cs="Arial"/>
                <w:sz w:val="12"/>
                <w:szCs w:val="12"/>
              </w:rPr>
            </w:pPr>
            <w:r w:rsidRPr="000D61BA">
              <w:rPr>
                <w:rFonts w:ascii="Arial" w:hAnsi="Arial" w:cs="Arial"/>
                <w:sz w:val="12"/>
                <w:szCs w:val="12"/>
              </w:rPr>
              <w:t>1,5 часа</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13</w:t>
            </w:r>
          </w:p>
        </w:tc>
        <w:tc>
          <w:tcPr>
            <w:tcW w:w="2406" w:type="pct"/>
            <w:gridSpan w:val="3"/>
          </w:tcPr>
          <w:p w:rsidR="000D61BA" w:rsidRPr="000D61BA" w:rsidRDefault="000D61BA" w:rsidP="000D61BA">
            <w:pPr>
              <w:rPr>
                <w:rFonts w:ascii="Arial" w:hAnsi="Arial" w:cs="Arial"/>
                <w:sz w:val="12"/>
                <w:szCs w:val="12"/>
              </w:rPr>
            </w:pPr>
            <w:r w:rsidRPr="000D61BA">
              <w:rPr>
                <w:rFonts w:ascii="Arial" w:hAnsi="Arial" w:cs="Arial"/>
                <w:sz w:val="12"/>
                <w:szCs w:val="12"/>
              </w:rPr>
              <w:t>АО «Газпром газораспределение Великий Новгород» по валдайскому району</w:t>
            </w:r>
          </w:p>
        </w:tc>
        <w:tc>
          <w:tcPr>
            <w:tcW w:w="380"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364"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502" w:type="pct"/>
            <w:gridSpan w:val="3"/>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386" w:type="pct"/>
            <w:gridSpan w:val="3"/>
          </w:tcPr>
          <w:p w:rsidR="000D61BA" w:rsidRPr="000D61BA" w:rsidRDefault="000D61BA" w:rsidP="000D61BA">
            <w:pPr>
              <w:jc w:val="center"/>
              <w:rPr>
                <w:rFonts w:ascii="Arial" w:hAnsi="Arial" w:cs="Arial"/>
                <w:sz w:val="12"/>
                <w:szCs w:val="12"/>
              </w:rPr>
            </w:pPr>
            <w:r w:rsidRPr="000D61BA">
              <w:rPr>
                <w:rFonts w:ascii="Arial" w:hAnsi="Arial" w:cs="Arial"/>
                <w:sz w:val="12"/>
                <w:szCs w:val="12"/>
              </w:rPr>
              <w:t>постоянная готовность</w:t>
            </w:r>
          </w:p>
        </w:tc>
        <w:tc>
          <w:tcPr>
            <w:tcW w:w="373" w:type="pct"/>
            <w:gridSpan w:val="2"/>
          </w:tcPr>
          <w:p w:rsidR="000D61BA" w:rsidRPr="000D61BA" w:rsidRDefault="000D61BA" w:rsidP="000D61BA">
            <w:pPr>
              <w:jc w:val="center"/>
              <w:rPr>
                <w:rFonts w:ascii="Arial" w:hAnsi="Arial" w:cs="Arial"/>
                <w:sz w:val="12"/>
                <w:szCs w:val="12"/>
              </w:rPr>
            </w:pPr>
            <w:r w:rsidRPr="000D61BA">
              <w:rPr>
                <w:rFonts w:ascii="Arial" w:hAnsi="Arial" w:cs="Arial"/>
                <w:bCs/>
                <w:sz w:val="12"/>
                <w:szCs w:val="12"/>
              </w:rPr>
              <w:t>15 мин.</w:t>
            </w:r>
          </w:p>
        </w:tc>
        <w:tc>
          <w:tcPr>
            <w:tcW w:w="505" w:type="pct"/>
            <w:gridSpan w:val="4"/>
          </w:tcPr>
          <w:p w:rsidR="000D61BA" w:rsidRPr="000D61BA" w:rsidRDefault="000D61BA" w:rsidP="000D61BA">
            <w:pPr>
              <w:jc w:val="center"/>
              <w:rPr>
                <w:rFonts w:ascii="Arial" w:hAnsi="Arial" w:cs="Arial"/>
                <w:sz w:val="12"/>
                <w:szCs w:val="12"/>
              </w:rPr>
            </w:pPr>
            <w:r w:rsidRPr="000D61BA">
              <w:rPr>
                <w:rFonts w:ascii="Arial" w:hAnsi="Arial" w:cs="Arial"/>
                <w:sz w:val="12"/>
                <w:szCs w:val="12"/>
              </w:rPr>
              <w:t>1,5 часа</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14</w:t>
            </w:r>
          </w:p>
        </w:tc>
        <w:tc>
          <w:tcPr>
            <w:tcW w:w="2406" w:type="pct"/>
            <w:gridSpan w:val="3"/>
          </w:tcPr>
          <w:p w:rsidR="000D61BA" w:rsidRPr="000D61BA" w:rsidRDefault="000D61BA" w:rsidP="000D61BA">
            <w:pPr>
              <w:rPr>
                <w:rFonts w:ascii="Arial" w:hAnsi="Arial" w:cs="Arial"/>
                <w:sz w:val="12"/>
                <w:szCs w:val="12"/>
              </w:rPr>
            </w:pPr>
            <w:r w:rsidRPr="000D61BA">
              <w:rPr>
                <w:rFonts w:ascii="Arial" w:hAnsi="Arial" w:cs="Arial"/>
                <w:sz w:val="12"/>
                <w:szCs w:val="12"/>
              </w:rPr>
              <w:t>Валдайское отделение ФКУ Центр ГИМС ГУ МЧС России по Новгородской области</w:t>
            </w:r>
          </w:p>
        </w:tc>
        <w:tc>
          <w:tcPr>
            <w:tcW w:w="380"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364"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502" w:type="pct"/>
            <w:gridSpan w:val="3"/>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386" w:type="pct"/>
            <w:gridSpan w:val="3"/>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373" w:type="pct"/>
            <w:gridSpan w:val="2"/>
          </w:tcPr>
          <w:p w:rsidR="000D61BA" w:rsidRPr="000D61BA" w:rsidRDefault="000D61BA" w:rsidP="000D61BA">
            <w:pPr>
              <w:jc w:val="center"/>
              <w:rPr>
                <w:rFonts w:ascii="Arial" w:hAnsi="Arial" w:cs="Arial"/>
                <w:sz w:val="12"/>
                <w:szCs w:val="12"/>
              </w:rPr>
            </w:pPr>
            <w:r w:rsidRPr="000D61BA">
              <w:rPr>
                <w:rFonts w:ascii="Arial" w:hAnsi="Arial" w:cs="Arial"/>
                <w:bCs/>
                <w:sz w:val="12"/>
                <w:szCs w:val="12"/>
              </w:rPr>
              <w:t>15 мин.</w:t>
            </w:r>
          </w:p>
        </w:tc>
        <w:tc>
          <w:tcPr>
            <w:tcW w:w="505" w:type="pct"/>
            <w:gridSpan w:val="4"/>
          </w:tcPr>
          <w:p w:rsidR="000D61BA" w:rsidRPr="000D61BA" w:rsidRDefault="000D61BA" w:rsidP="000D61BA">
            <w:pPr>
              <w:jc w:val="center"/>
              <w:rPr>
                <w:rFonts w:ascii="Arial" w:hAnsi="Arial" w:cs="Arial"/>
                <w:sz w:val="12"/>
                <w:szCs w:val="12"/>
              </w:rPr>
            </w:pPr>
            <w:r w:rsidRPr="000D61BA">
              <w:rPr>
                <w:rFonts w:ascii="Arial" w:hAnsi="Arial" w:cs="Arial"/>
                <w:sz w:val="12"/>
                <w:szCs w:val="12"/>
              </w:rPr>
              <w:t>1,5 часа</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15</w:t>
            </w:r>
          </w:p>
        </w:tc>
        <w:tc>
          <w:tcPr>
            <w:tcW w:w="2406" w:type="pct"/>
            <w:gridSpan w:val="3"/>
          </w:tcPr>
          <w:p w:rsidR="000D61BA" w:rsidRPr="000D61BA" w:rsidRDefault="000D61BA" w:rsidP="000D61BA">
            <w:pPr>
              <w:rPr>
                <w:rFonts w:ascii="Arial" w:hAnsi="Arial" w:cs="Arial"/>
                <w:sz w:val="12"/>
                <w:szCs w:val="12"/>
              </w:rPr>
            </w:pPr>
            <w:r w:rsidRPr="000D61BA">
              <w:rPr>
                <w:rFonts w:ascii="Arial" w:hAnsi="Arial" w:cs="Arial"/>
                <w:sz w:val="12"/>
                <w:szCs w:val="12"/>
              </w:rPr>
              <w:t>ФГБУ Национальный парк «Валдайский»</w:t>
            </w:r>
          </w:p>
        </w:tc>
        <w:tc>
          <w:tcPr>
            <w:tcW w:w="380"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364"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502" w:type="pct"/>
            <w:gridSpan w:val="3"/>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386" w:type="pct"/>
            <w:gridSpan w:val="3"/>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373" w:type="pct"/>
            <w:gridSpan w:val="2"/>
          </w:tcPr>
          <w:p w:rsidR="000D61BA" w:rsidRPr="000D61BA" w:rsidRDefault="000D61BA" w:rsidP="000D61BA">
            <w:pPr>
              <w:jc w:val="center"/>
              <w:rPr>
                <w:rFonts w:ascii="Arial" w:hAnsi="Arial" w:cs="Arial"/>
                <w:sz w:val="12"/>
                <w:szCs w:val="12"/>
              </w:rPr>
            </w:pPr>
            <w:r w:rsidRPr="000D61BA">
              <w:rPr>
                <w:rFonts w:ascii="Arial" w:hAnsi="Arial" w:cs="Arial"/>
                <w:bCs/>
                <w:sz w:val="12"/>
                <w:szCs w:val="12"/>
              </w:rPr>
              <w:t>15 мин.</w:t>
            </w:r>
          </w:p>
        </w:tc>
        <w:tc>
          <w:tcPr>
            <w:tcW w:w="505" w:type="pct"/>
            <w:gridSpan w:val="4"/>
          </w:tcPr>
          <w:p w:rsidR="000D61BA" w:rsidRPr="000D61BA" w:rsidRDefault="000D61BA" w:rsidP="000D61BA">
            <w:pPr>
              <w:jc w:val="center"/>
              <w:rPr>
                <w:rFonts w:ascii="Arial" w:hAnsi="Arial" w:cs="Arial"/>
                <w:sz w:val="12"/>
                <w:szCs w:val="12"/>
              </w:rPr>
            </w:pPr>
            <w:r w:rsidRPr="000D61BA">
              <w:rPr>
                <w:rFonts w:ascii="Arial" w:hAnsi="Arial" w:cs="Arial"/>
                <w:sz w:val="12"/>
                <w:szCs w:val="12"/>
              </w:rPr>
              <w:t>1,5 часа</w:t>
            </w:r>
          </w:p>
        </w:tc>
      </w:tr>
      <w:tr w:rsidR="000D61BA" w:rsidRPr="000D61BA" w:rsidTr="00FE1BF0">
        <w:trPr>
          <w:trHeight w:val="20"/>
          <w:jc w:val="center"/>
        </w:trPr>
        <w:tc>
          <w:tcPr>
            <w:tcW w:w="5000" w:type="pct"/>
            <w:gridSpan w:val="20"/>
            <w:vAlign w:val="center"/>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Силы и средства, привлекаемые от функциональных подсистем РСЧС</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1</w:t>
            </w:r>
          </w:p>
        </w:tc>
        <w:tc>
          <w:tcPr>
            <w:tcW w:w="2406" w:type="pct"/>
            <w:gridSpan w:val="3"/>
          </w:tcPr>
          <w:p w:rsidR="000D61BA" w:rsidRPr="000D61BA" w:rsidRDefault="000D61BA" w:rsidP="000D61BA">
            <w:pPr>
              <w:widowControl w:val="0"/>
              <w:autoSpaceDE w:val="0"/>
              <w:autoSpaceDN w:val="0"/>
              <w:adjustRightInd w:val="0"/>
              <w:rPr>
                <w:rFonts w:ascii="Arial" w:hAnsi="Arial" w:cs="Arial"/>
                <w:bCs/>
                <w:sz w:val="12"/>
                <w:szCs w:val="12"/>
              </w:rPr>
            </w:pPr>
            <w:r w:rsidRPr="000D61BA">
              <w:rPr>
                <w:rFonts w:ascii="Arial" w:hAnsi="Arial" w:cs="Arial"/>
                <w:bCs/>
                <w:sz w:val="12"/>
                <w:szCs w:val="12"/>
              </w:rPr>
              <w:t>ОМВД России по Валдайскому району</w:t>
            </w:r>
          </w:p>
        </w:tc>
        <w:tc>
          <w:tcPr>
            <w:tcW w:w="380"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364"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502" w:type="pct"/>
            <w:gridSpan w:val="3"/>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w:t>
            </w:r>
          </w:p>
        </w:tc>
        <w:tc>
          <w:tcPr>
            <w:tcW w:w="386" w:type="pct"/>
            <w:gridSpan w:val="3"/>
          </w:tcPr>
          <w:p w:rsidR="000D61BA" w:rsidRPr="000D61BA" w:rsidRDefault="000D61BA" w:rsidP="000D61BA">
            <w:pPr>
              <w:jc w:val="center"/>
              <w:rPr>
                <w:rFonts w:ascii="Arial" w:hAnsi="Arial" w:cs="Arial"/>
                <w:bCs/>
                <w:sz w:val="12"/>
                <w:szCs w:val="12"/>
              </w:rPr>
            </w:pPr>
            <w:r w:rsidRPr="000D61BA">
              <w:rPr>
                <w:rFonts w:ascii="Arial" w:hAnsi="Arial" w:cs="Arial"/>
                <w:iCs/>
                <w:sz w:val="12"/>
                <w:szCs w:val="12"/>
                <w:lang w:bidi="ru-RU"/>
              </w:rPr>
              <w:t>постоянная готовность</w:t>
            </w:r>
          </w:p>
        </w:tc>
        <w:tc>
          <w:tcPr>
            <w:tcW w:w="373" w:type="pct"/>
            <w:gridSpan w:val="2"/>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15 мин.</w:t>
            </w:r>
          </w:p>
        </w:tc>
        <w:tc>
          <w:tcPr>
            <w:tcW w:w="505" w:type="pct"/>
            <w:gridSpan w:val="4"/>
          </w:tcPr>
          <w:p w:rsidR="000D61BA" w:rsidRPr="000D61BA" w:rsidRDefault="000D61BA" w:rsidP="000D61BA">
            <w:pPr>
              <w:widowControl w:val="0"/>
              <w:autoSpaceDE w:val="0"/>
              <w:autoSpaceDN w:val="0"/>
              <w:adjustRightInd w:val="0"/>
              <w:jc w:val="center"/>
              <w:rPr>
                <w:rFonts w:ascii="Arial" w:hAnsi="Arial" w:cs="Arial"/>
                <w:bCs/>
                <w:sz w:val="12"/>
                <w:szCs w:val="12"/>
              </w:rPr>
            </w:pPr>
            <w:r w:rsidRPr="000D61BA">
              <w:rPr>
                <w:rFonts w:ascii="Arial" w:hAnsi="Arial" w:cs="Arial"/>
                <w:bCs/>
                <w:sz w:val="12"/>
                <w:szCs w:val="12"/>
              </w:rPr>
              <w:t>1 час</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2</w:t>
            </w:r>
          </w:p>
        </w:tc>
        <w:tc>
          <w:tcPr>
            <w:tcW w:w="2406" w:type="pct"/>
            <w:gridSpan w:val="3"/>
          </w:tcPr>
          <w:p w:rsidR="000D61BA" w:rsidRPr="000D61BA" w:rsidRDefault="000D61BA" w:rsidP="000D61BA">
            <w:pPr>
              <w:rPr>
                <w:rFonts w:ascii="Arial" w:hAnsi="Arial" w:cs="Arial"/>
                <w:iCs/>
                <w:sz w:val="12"/>
                <w:szCs w:val="12"/>
                <w:lang w:bidi="ru-RU"/>
              </w:rPr>
            </w:pPr>
            <w:r w:rsidRPr="000D61BA">
              <w:rPr>
                <w:rFonts w:ascii="Arial" w:hAnsi="Arial" w:cs="Arial"/>
                <w:sz w:val="12"/>
                <w:szCs w:val="12"/>
              </w:rPr>
              <w:t>Участок эксплуатации № 4 в Валдайском районе  ПАО «Ростелеком» филиала в Новгородской и Псковской областях</w:t>
            </w:r>
          </w:p>
        </w:tc>
        <w:tc>
          <w:tcPr>
            <w:tcW w:w="380"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364"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502" w:type="pct"/>
            <w:gridSpan w:val="3"/>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386" w:type="pct"/>
            <w:gridSpan w:val="3"/>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373" w:type="pct"/>
            <w:gridSpan w:val="2"/>
          </w:tcPr>
          <w:p w:rsidR="000D61BA" w:rsidRPr="000D61BA" w:rsidRDefault="000D61BA" w:rsidP="000D61BA">
            <w:pPr>
              <w:jc w:val="center"/>
              <w:rPr>
                <w:rFonts w:ascii="Arial" w:hAnsi="Arial" w:cs="Arial"/>
                <w:sz w:val="12"/>
                <w:szCs w:val="12"/>
              </w:rPr>
            </w:pPr>
            <w:r w:rsidRPr="000D61BA">
              <w:rPr>
                <w:rFonts w:ascii="Arial" w:hAnsi="Arial" w:cs="Arial"/>
                <w:iCs/>
                <w:sz w:val="12"/>
                <w:szCs w:val="12"/>
                <w:lang w:bidi="ru-RU"/>
              </w:rPr>
              <w:t>2 часа</w:t>
            </w:r>
          </w:p>
        </w:tc>
        <w:tc>
          <w:tcPr>
            <w:tcW w:w="505" w:type="pct"/>
            <w:gridSpan w:val="4"/>
          </w:tcPr>
          <w:p w:rsidR="000D61BA" w:rsidRPr="000D61BA" w:rsidRDefault="000D61BA" w:rsidP="000D61BA">
            <w:pPr>
              <w:jc w:val="center"/>
              <w:rPr>
                <w:rFonts w:ascii="Arial" w:hAnsi="Arial" w:cs="Arial"/>
                <w:sz w:val="12"/>
                <w:szCs w:val="12"/>
              </w:rPr>
            </w:pPr>
            <w:r w:rsidRPr="000D61BA">
              <w:rPr>
                <w:rFonts w:ascii="Arial" w:hAnsi="Arial" w:cs="Arial"/>
                <w:iCs/>
                <w:sz w:val="12"/>
                <w:szCs w:val="12"/>
                <w:lang w:bidi="ru-RU"/>
              </w:rPr>
              <w:t>6 часов</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3</w:t>
            </w:r>
          </w:p>
        </w:tc>
        <w:tc>
          <w:tcPr>
            <w:tcW w:w="2406" w:type="pct"/>
            <w:gridSpan w:val="3"/>
          </w:tcPr>
          <w:p w:rsidR="000D61BA" w:rsidRPr="000D61BA" w:rsidRDefault="000D61BA" w:rsidP="000D61BA">
            <w:pPr>
              <w:rPr>
                <w:rFonts w:ascii="Arial" w:hAnsi="Arial" w:cs="Arial"/>
                <w:sz w:val="12"/>
                <w:szCs w:val="12"/>
              </w:rPr>
            </w:pPr>
            <w:r w:rsidRPr="000D61BA">
              <w:rPr>
                <w:rFonts w:ascii="Arial" w:hAnsi="Arial" w:cs="Arial"/>
                <w:sz w:val="12"/>
                <w:szCs w:val="12"/>
              </w:rPr>
              <w:t>Отдел надзорной деятельности и профилактической работы по Валдайскому району УНД и ПР ГУ МЧС России по Новгородской области</w:t>
            </w:r>
          </w:p>
        </w:tc>
        <w:tc>
          <w:tcPr>
            <w:tcW w:w="380"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364"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502" w:type="pct"/>
            <w:gridSpan w:val="3"/>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386" w:type="pct"/>
            <w:gridSpan w:val="3"/>
          </w:tcPr>
          <w:p w:rsidR="000D61BA" w:rsidRPr="000D61BA" w:rsidRDefault="000D61BA" w:rsidP="000D61BA">
            <w:pPr>
              <w:jc w:val="center"/>
              <w:rPr>
                <w:rFonts w:ascii="Arial" w:hAnsi="Arial" w:cs="Arial"/>
                <w:bCs/>
                <w:sz w:val="12"/>
                <w:szCs w:val="12"/>
              </w:rPr>
            </w:pPr>
            <w:r w:rsidRPr="000D61BA">
              <w:rPr>
                <w:rFonts w:ascii="Arial" w:hAnsi="Arial" w:cs="Arial"/>
                <w:iCs/>
                <w:sz w:val="12"/>
                <w:szCs w:val="12"/>
                <w:lang w:bidi="ru-RU"/>
              </w:rPr>
              <w:t>постоянная готовность</w:t>
            </w:r>
          </w:p>
        </w:tc>
        <w:tc>
          <w:tcPr>
            <w:tcW w:w="373" w:type="pct"/>
            <w:gridSpan w:val="2"/>
          </w:tcPr>
          <w:p w:rsidR="000D61BA" w:rsidRPr="000D61BA" w:rsidRDefault="000D61BA" w:rsidP="000D61BA">
            <w:pPr>
              <w:jc w:val="center"/>
              <w:rPr>
                <w:rFonts w:ascii="Arial" w:hAnsi="Arial" w:cs="Arial"/>
                <w:iCs/>
                <w:sz w:val="12"/>
                <w:szCs w:val="12"/>
                <w:lang w:bidi="ru-RU"/>
              </w:rPr>
            </w:pPr>
            <w:r w:rsidRPr="000D61BA">
              <w:rPr>
                <w:rFonts w:ascii="Arial" w:hAnsi="Arial" w:cs="Arial"/>
                <w:bCs/>
                <w:sz w:val="12"/>
                <w:szCs w:val="12"/>
              </w:rPr>
              <w:t>15 мин.</w:t>
            </w:r>
          </w:p>
        </w:tc>
        <w:tc>
          <w:tcPr>
            <w:tcW w:w="505" w:type="pct"/>
            <w:gridSpan w:val="4"/>
          </w:tcPr>
          <w:p w:rsidR="000D61BA" w:rsidRPr="000D61BA" w:rsidRDefault="000D61BA" w:rsidP="000D61BA">
            <w:pPr>
              <w:jc w:val="center"/>
              <w:rPr>
                <w:rFonts w:ascii="Arial" w:hAnsi="Arial" w:cs="Arial"/>
                <w:sz w:val="12"/>
                <w:szCs w:val="12"/>
              </w:rPr>
            </w:pPr>
            <w:r w:rsidRPr="000D61BA">
              <w:rPr>
                <w:rFonts w:ascii="Arial" w:hAnsi="Arial" w:cs="Arial"/>
                <w:sz w:val="12"/>
                <w:szCs w:val="12"/>
              </w:rPr>
              <w:t>1,5 часа</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4</w:t>
            </w:r>
          </w:p>
        </w:tc>
        <w:tc>
          <w:tcPr>
            <w:tcW w:w="2406" w:type="pct"/>
            <w:gridSpan w:val="3"/>
          </w:tcPr>
          <w:p w:rsidR="000D61BA" w:rsidRPr="000D61BA" w:rsidRDefault="000D61BA" w:rsidP="000D61BA">
            <w:pPr>
              <w:rPr>
                <w:rFonts w:ascii="Arial" w:hAnsi="Arial" w:cs="Arial"/>
                <w:sz w:val="12"/>
                <w:szCs w:val="12"/>
              </w:rPr>
            </w:pPr>
            <w:r w:rsidRPr="000D61BA">
              <w:rPr>
                <w:rFonts w:ascii="Arial" w:hAnsi="Arial" w:cs="Arial"/>
                <w:sz w:val="12"/>
                <w:szCs w:val="12"/>
              </w:rPr>
              <w:t>Филиал ФБУЗ «Центр гигиены и эпидемиологии  в  Новгородской области» в Валдайском районе</w:t>
            </w:r>
          </w:p>
        </w:tc>
        <w:tc>
          <w:tcPr>
            <w:tcW w:w="380"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364"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502" w:type="pct"/>
            <w:gridSpan w:val="3"/>
          </w:tcPr>
          <w:p w:rsidR="000D61BA" w:rsidRPr="000D61BA" w:rsidRDefault="000D61BA" w:rsidP="000D61BA">
            <w:pPr>
              <w:jc w:val="center"/>
              <w:rPr>
                <w:rFonts w:ascii="Arial" w:hAnsi="Arial" w:cs="Arial"/>
                <w:sz w:val="12"/>
                <w:szCs w:val="12"/>
              </w:rPr>
            </w:pPr>
            <w:r w:rsidRPr="000D61BA">
              <w:rPr>
                <w:rFonts w:ascii="Arial" w:hAnsi="Arial" w:cs="Arial"/>
                <w:sz w:val="12"/>
                <w:szCs w:val="12"/>
                <w:lang w:bidi="ru-RU"/>
              </w:rPr>
              <w:t>-</w:t>
            </w:r>
          </w:p>
        </w:tc>
        <w:tc>
          <w:tcPr>
            <w:tcW w:w="386" w:type="pct"/>
            <w:gridSpan w:val="3"/>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373" w:type="pct"/>
            <w:gridSpan w:val="2"/>
          </w:tcPr>
          <w:p w:rsidR="000D61BA" w:rsidRPr="000D61BA" w:rsidRDefault="000D61BA" w:rsidP="000D61BA">
            <w:pPr>
              <w:jc w:val="center"/>
              <w:rPr>
                <w:rFonts w:ascii="Arial" w:hAnsi="Arial" w:cs="Arial"/>
                <w:iCs/>
                <w:sz w:val="12"/>
                <w:szCs w:val="12"/>
                <w:lang w:bidi="ru-RU"/>
              </w:rPr>
            </w:pPr>
            <w:r w:rsidRPr="000D61BA">
              <w:rPr>
                <w:rFonts w:ascii="Arial" w:hAnsi="Arial" w:cs="Arial"/>
                <w:iCs/>
                <w:sz w:val="12"/>
                <w:szCs w:val="12"/>
                <w:lang w:bidi="ru-RU"/>
              </w:rPr>
              <w:t>30 мин.</w:t>
            </w:r>
          </w:p>
        </w:tc>
        <w:tc>
          <w:tcPr>
            <w:tcW w:w="505" w:type="pct"/>
            <w:gridSpan w:val="4"/>
          </w:tcPr>
          <w:p w:rsidR="000D61BA" w:rsidRPr="000D61BA" w:rsidRDefault="000D61BA" w:rsidP="000D61BA">
            <w:pPr>
              <w:jc w:val="center"/>
              <w:rPr>
                <w:rFonts w:ascii="Arial" w:hAnsi="Arial" w:cs="Arial"/>
                <w:sz w:val="12"/>
                <w:szCs w:val="12"/>
              </w:rPr>
            </w:pPr>
            <w:r w:rsidRPr="000D61BA">
              <w:rPr>
                <w:rFonts w:ascii="Arial" w:hAnsi="Arial" w:cs="Arial"/>
                <w:sz w:val="12"/>
                <w:szCs w:val="12"/>
              </w:rPr>
              <w:t>1,5 часа</w:t>
            </w:r>
          </w:p>
        </w:tc>
      </w:tr>
      <w:tr w:rsidR="00283B85" w:rsidRPr="000D61BA" w:rsidTr="00E73477">
        <w:trPr>
          <w:trHeight w:val="20"/>
          <w:jc w:val="center"/>
        </w:trPr>
        <w:tc>
          <w:tcPr>
            <w:tcW w:w="83" w:type="pct"/>
          </w:tcPr>
          <w:p w:rsidR="000D61BA" w:rsidRPr="000D61BA" w:rsidRDefault="000D61BA" w:rsidP="000D61BA">
            <w:pPr>
              <w:widowControl w:val="0"/>
              <w:autoSpaceDE w:val="0"/>
              <w:autoSpaceDN w:val="0"/>
              <w:adjustRightInd w:val="0"/>
              <w:jc w:val="center"/>
              <w:rPr>
                <w:rFonts w:ascii="Arial" w:hAnsi="Arial" w:cs="Arial"/>
                <w:sz w:val="12"/>
                <w:szCs w:val="12"/>
              </w:rPr>
            </w:pPr>
            <w:r w:rsidRPr="000D61BA">
              <w:rPr>
                <w:rFonts w:ascii="Arial" w:hAnsi="Arial" w:cs="Arial"/>
                <w:sz w:val="12"/>
                <w:szCs w:val="12"/>
              </w:rPr>
              <w:t>5</w:t>
            </w:r>
          </w:p>
        </w:tc>
        <w:tc>
          <w:tcPr>
            <w:tcW w:w="2406" w:type="pct"/>
            <w:gridSpan w:val="3"/>
          </w:tcPr>
          <w:p w:rsidR="000D61BA" w:rsidRPr="000D61BA" w:rsidRDefault="000D61BA" w:rsidP="000D61BA">
            <w:pPr>
              <w:rPr>
                <w:rFonts w:ascii="Arial" w:hAnsi="Arial" w:cs="Arial"/>
                <w:sz w:val="12"/>
                <w:szCs w:val="12"/>
              </w:rPr>
            </w:pPr>
            <w:r w:rsidRPr="000D61BA">
              <w:rPr>
                <w:rFonts w:ascii="Arial" w:hAnsi="Arial" w:cs="Arial"/>
                <w:sz w:val="12"/>
                <w:szCs w:val="12"/>
              </w:rPr>
              <w:t>Филиал Валдайское линейное производственное управление магистральных газопроводов ООО «Гапром трансгаз Санкт-Петербург»</w:t>
            </w:r>
          </w:p>
        </w:tc>
        <w:tc>
          <w:tcPr>
            <w:tcW w:w="380" w:type="pct"/>
            <w:gridSpan w:val="2"/>
          </w:tcPr>
          <w:p w:rsidR="000D61BA" w:rsidRPr="000D61BA" w:rsidRDefault="000D61BA" w:rsidP="000D61BA">
            <w:pPr>
              <w:jc w:val="center"/>
              <w:rPr>
                <w:rFonts w:ascii="Arial" w:hAnsi="Arial" w:cs="Arial"/>
                <w:sz w:val="12"/>
                <w:szCs w:val="12"/>
              </w:rPr>
            </w:pPr>
            <w:r w:rsidRPr="000D61BA">
              <w:rPr>
                <w:rFonts w:ascii="Arial" w:hAnsi="Arial" w:cs="Arial"/>
                <w:sz w:val="12"/>
                <w:szCs w:val="12"/>
              </w:rPr>
              <w:t>-</w:t>
            </w:r>
          </w:p>
        </w:tc>
        <w:tc>
          <w:tcPr>
            <w:tcW w:w="364" w:type="pct"/>
            <w:gridSpan w:val="2"/>
          </w:tcPr>
          <w:p w:rsidR="000D61BA" w:rsidRPr="000D61BA" w:rsidRDefault="000D61BA" w:rsidP="000D61BA">
            <w:pPr>
              <w:jc w:val="center"/>
              <w:rPr>
                <w:rFonts w:ascii="Arial" w:hAnsi="Arial" w:cs="Arial"/>
                <w:sz w:val="12"/>
                <w:szCs w:val="12"/>
                <w:lang w:bidi="ru-RU"/>
              </w:rPr>
            </w:pPr>
            <w:r w:rsidRPr="000D61BA">
              <w:rPr>
                <w:rFonts w:ascii="Arial" w:hAnsi="Arial" w:cs="Arial"/>
                <w:sz w:val="12"/>
                <w:szCs w:val="12"/>
                <w:lang w:bidi="ru-RU"/>
              </w:rPr>
              <w:t>-</w:t>
            </w:r>
          </w:p>
        </w:tc>
        <w:tc>
          <w:tcPr>
            <w:tcW w:w="502" w:type="pct"/>
            <w:gridSpan w:val="3"/>
          </w:tcPr>
          <w:p w:rsidR="000D61BA" w:rsidRPr="000D61BA" w:rsidRDefault="000D61BA" w:rsidP="000D61BA">
            <w:pPr>
              <w:jc w:val="center"/>
              <w:rPr>
                <w:rFonts w:ascii="Arial" w:hAnsi="Arial" w:cs="Arial"/>
                <w:sz w:val="12"/>
                <w:szCs w:val="12"/>
                <w:lang w:bidi="ru-RU"/>
              </w:rPr>
            </w:pPr>
            <w:r w:rsidRPr="000D61BA">
              <w:rPr>
                <w:rFonts w:ascii="Arial" w:hAnsi="Arial" w:cs="Arial"/>
                <w:sz w:val="12"/>
                <w:szCs w:val="12"/>
                <w:lang w:bidi="ru-RU"/>
              </w:rPr>
              <w:t>-</w:t>
            </w:r>
          </w:p>
        </w:tc>
        <w:tc>
          <w:tcPr>
            <w:tcW w:w="386" w:type="pct"/>
            <w:gridSpan w:val="3"/>
          </w:tcPr>
          <w:p w:rsidR="000D61BA" w:rsidRPr="000D61BA" w:rsidRDefault="000D61BA" w:rsidP="000D61BA">
            <w:pPr>
              <w:jc w:val="center"/>
              <w:rPr>
                <w:rFonts w:ascii="Arial" w:hAnsi="Arial" w:cs="Arial"/>
                <w:sz w:val="12"/>
                <w:szCs w:val="12"/>
              </w:rPr>
            </w:pPr>
            <w:r w:rsidRPr="000D61BA">
              <w:rPr>
                <w:rFonts w:ascii="Arial" w:hAnsi="Arial" w:cs="Arial"/>
                <w:sz w:val="12"/>
                <w:szCs w:val="12"/>
              </w:rPr>
              <w:t>постоянная готовность</w:t>
            </w:r>
          </w:p>
        </w:tc>
        <w:tc>
          <w:tcPr>
            <w:tcW w:w="373" w:type="pct"/>
            <w:gridSpan w:val="2"/>
          </w:tcPr>
          <w:p w:rsidR="000D61BA" w:rsidRPr="000D61BA" w:rsidRDefault="000D61BA" w:rsidP="000D61BA">
            <w:pPr>
              <w:jc w:val="center"/>
              <w:rPr>
                <w:rFonts w:ascii="Arial" w:hAnsi="Arial" w:cs="Arial"/>
                <w:iCs/>
                <w:sz w:val="12"/>
                <w:szCs w:val="12"/>
                <w:lang w:bidi="ru-RU"/>
              </w:rPr>
            </w:pPr>
            <w:r w:rsidRPr="000D61BA">
              <w:rPr>
                <w:rFonts w:ascii="Arial" w:hAnsi="Arial" w:cs="Arial"/>
                <w:bCs/>
                <w:sz w:val="12"/>
                <w:szCs w:val="12"/>
              </w:rPr>
              <w:t>15 мин.</w:t>
            </w:r>
          </w:p>
        </w:tc>
        <w:tc>
          <w:tcPr>
            <w:tcW w:w="505" w:type="pct"/>
            <w:gridSpan w:val="4"/>
          </w:tcPr>
          <w:p w:rsidR="000D61BA" w:rsidRPr="000D61BA" w:rsidRDefault="000D61BA" w:rsidP="000D61BA">
            <w:pPr>
              <w:jc w:val="center"/>
              <w:rPr>
                <w:rFonts w:ascii="Arial" w:hAnsi="Arial" w:cs="Arial"/>
                <w:sz w:val="12"/>
                <w:szCs w:val="12"/>
              </w:rPr>
            </w:pPr>
            <w:r w:rsidRPr="000D61BA">
              <w:rPr>
                <w:rFonts w:ascii="Arial" w:hAnsi="Arial" w:cs="Arial"/>
                <w:sz w:val="12"/>
                <w:szCs w:val="12"/>
              </w:rPr>
              <w:t>1,5 часа</w:t>
            </w:r>
          </w:p>
        </w:tc>
      </w:tr>
    </w:tbl>
    <w:p w:rsidR="00DC395D" w:rsidRDefault="00DC395D" w:rsidP="0011203E">
      <w:pPr>
        <w:shd w:val="clear" w:color="auto" w:fill="FFFFFF"/>
        <w:suppressAutoHyphens/>
        <w:jc w:val="center"/>
        <w:rPr>
          <w:rFonts w:ascii="Arial" w:hAnsi="Arial" w:cs="Arial"/>
          <w:b/>
          <w:sz w:val="16"/>
          <w:szCs w:val="16"/>
        </w:rPr>
      </w:pPr>
    </w:p>
    <w:p w:rsidR="00283B85" w:rsidRPr="00E73477" w:rsidRDefault="00283B85" w:rsidP="00E73477">
      <w:pPr>
        <w:pStyle w:val="20"/>
        <w:rPr>
          <w:rFonts w:ascii="Arial" w:hAnsi="Arial" w:cs="Arial"/>
          <w:color w:val="000000"/>
          <w:sz w:val="16"/>
          <w:szCs w:val="16"/>
        </w:rPr>
      </w:pPr>
      <w:r w:rsidRPr="00E73477">
        <w:rPr>
          <w:rFonts w:ascii="Arial" w:hAnsi="Arial" w:cs="Arial"/>
          <w:color w:val="000000"/>
          <w:sz w:val="16"/>
          <w:szCs w:val="16"/>
        </w:rPr>
        <w:t>АДМИНИСТРАЦИЯ ВАЛДАЙСКОГО МУНИЦИПАЛЬНОГО РАЙОНА</w:t>
      </w:r>
    </w:p>
    <w:p w:rsidR="00283B85" w:rsidRPr="00E73477" w:rsidRDefault="00283B85" w:rsidP="00E73477">
      <w:pPr>
        <w:pStyle w:val="3"/>
        <w:rPr>
          <w:rFonts w:ascii="Arial" w:hAnsi="Arial" w:cs="Arial"/>
          <w:sz w:val="16"/>
          <w:szCs w:val="16"/>
        </w:rPr>
      </w:pPr>
      <w:r w:rsidRPr="00E73477">
        <w:rPr>
          <w:rFonts w:ascii="Arial" w:hAnsi="Arial" w:cs="Arial"/>
          <w:sz w:val="16"/>
          <w:szCs w:val="16"/>
        </w:rPr>
        <w:t>П О С Т А Н О В Л Е Н И Е</w:t>
      </w:r>
    </w:p>
    <w:p w:rsidR="00283B85" w:rsidRPr="00E73477" w:rsidRDefault="00283B85" w:rsidP="00E73477">
      <w:pPr>
        <w:jc w:val="center"/>
        <w:rPr>
          <w:rFonts w:ascii="Arial" w:hAnsi="Arial" w:cs="Arial"/>
          <w:sz w:val="16"/>
          <w:szCs w:val="16"/>
        </w:rPr>
      </w:pPr>
      <w:r w:rsidRPr="00E73477">
        <w:rPr>
          <w:rFonts w:ascii="Arial" w:hAnsi="Arial" w:cs="Arial"/>
          <w:sz w:val="16"/>
          <w:szCs w:val="16"/>
        </w:rPr>
        <w:t>28.11.2022 № 2361</w:t>
      </w:r>
    </w:p>
    <w:p w:rsidR="00E73477" w:rsidRDefault="00283B85" w:rsidP="00E73477">
      <w:pPr>
        <w:tabs>
          <w:tab w:val="left" w:pos="4500"/>
        </w:tabs>
        <w:jc w:val="center"/>
        <w:rPr>
          <w:rFonts w:ascii="Arial" w:hAnsi="Arial" w:cs="Arial"/>
          <w:b/>
          <w:sz w:val="16"/>
          <w:szCs w:val="16"/>
        </w:rPr>
      </w:pPr>
      <w:r w:rsidRPr="00E73477">
        <w:rPr>
          <w:rFonts w:ascii="Arial" w:hAnsi="Arial" w:cs="Arial"/>
          <w:b/>
          <w:sz w:val="16"/>
          <w:szCs w:val="16"/>
        </w:rPr>
        <w:t xml:space="preserve">О порядке сбора, обмена и учета информации в области защиты населения и территории от чрезвычайных ситуаций </w:t>
      </w:r>
    </w:p>
    <w:p w:rsidR="00283B85" w:rsidRPr="00E73477" w:rsidRDefault="00283B85" w:rsidP="00E73477">
      <w:pPr>
        <w:tabs>
          <w:tab w:val="left" w:pos="4500"/>
        </w:tabs>
        <w:jc w:val="center"/>
        <w:rPr>
          <w:rFonts w:ascii="Arial" w:hAnsi="Arial" w:cs="Arial"/>
          <w:b/>
          <w:sz w:val="16"/>
          <w:szCs w:val="16"/>
        </w:rPr>
      </w:pPr>
      <w:r w:rsidRPr="00E73477">
        <w:rPr>
          <w:rFonts w:ascii="Arial" w:hAnsi="Arial" w:cs="Arial"/>
          <w:b/>
          <w:sz w:val="16"/>
          <w:szCs w:val="16"/>
        </w:rPr>
        <w:t>природного и техногенного характера на территории Валдайского муниципального района</w:t>
      </w:r>
    </w:p>
    <w:p w:rsidR="00283B85" w:rsidRPr="00E73477" w:rsidRDefault="00283B85" w:rsidP="00E73477">
      <w:pPr>
        <w:tabs>
          <w:tab w:val="left" w:pos="4500"/>
        </w:tabs>
        <w:jc w:val="center"/>
        <w:rPr>
          <w:rFonts w:ascii="Arial" w:hAnsi="Arial" w:cs="Arial"/>
          <w:sz w:val="4"/>
          <w:szCs w:val="4"/>
        </w:rPr>
      </w:pPr>
    </w:p>
    <w:p w:rsidR="00283B85" w:rsidRPr="00E73477" w:rsidRDefault="00283B85" w:rsidP="00E73477">
      <w:pPr>
        <w:ind w:firstLine="284"/>
        <w:jc w:val="both"/>
        <w:rPr>
          <w:rFonts w:ascii="Arial" w:hAnsi="Arial" w:cs="Arial"/>
          <w:b/>
          <w:sz w:val="16"/>
          <w:szCs w:val="16"/>
        </w:rPr>
      </w:pPr>
      <w:r w:rsidRPr="00E73477">
        <w:rPr>
          <w:rFonts w:ascii="Arial" w:hAnsi="Arial" w:cs="Arial"/>
          <w:sz w:val="16"/>
          <w:szCs w:val="16"/>
        </w:rPr>
        <w:t xml:space="preserve">В соответствии с Федеральным законом от 21 декабря 1994 года № 63-ФЗ « О защите населения и территорий от чрезвычайных ситуаций природного и техногенного характера», постановлением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и во исполнение постановления Администрации Новгородской области от 02.07.1998 № 269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области» Администрация Валдайского муниципального района </w:t>
      </w:r>
      <w:r w:rsidRPr="00E73477">
        <w:rPr>
          <w:rFonts w:ascii="Arial" w:hAnsi="Arial" w:cs="Arial"/>
          <w:b/>
          <w:sz w:val="16"/>
          <w:szCs w:val="16"/>
        </w:rPr>
        <w:t>ПОСТАНОВЛЯЕТ:</w:t>
      </w:r>
    </w:p>
    <w:p w:rsidR="00283B85" w:rsidRPr="00E73477" w:rsidRDefault="00283B85" w:rsidP="00E73477">
      <w:pPr>
        <w:tabs>
          <w:tab w:val="left" w:pos="851"/>
        </w:tabs>
        <w:ind w:firstLine="284"/>
        <w:jc w:val="both"/>
        <w:rPr>
          <w:rFonts w:ascii="Arial" w:hAnsi="Arial" w:cs="Arial"/>
          <w:sz w:val="16"/>
          <w:szCs w:val="16"/>
        </w:rPr>
      </w:pPr>
      <w:r w:rsidRPr="00E73477">
        <w:rPr>
          <w:rFonts w:ascii="Arial" w:hAnsi="Arial" w:cs="Arial"/>
          <w:sz w:val="16"/>
          <w:szCs w:val="16"/>
        </w:rPr>
        <w:t>1. Утвердить прилагаемое Положение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района.</w:t>
      </w:r>
    </w:p>
    <w:p w:rsidR="00283B85" w:rsidRPr="00E73477" w:rsidRDefault="00283B85" w:rsidP="00E73477">
      <w:pPr>
        <w:tabs>
          <w:tab w:val="left" w:pos="851"/>
        </w:tabs>
        <w:ind w:firstLine="284"/>
        <w:jc w:val="both"/>
        <w:rPr>
          <w:rFonts w:ascii="Arial" w:hAnsi="Arial" w:cs="Arial"/>
          <w:sz w:val="16"/>
          <w:szCs w:val="16"/>
        </w:rPr>
      </w:pPr>
      <w:r w:rsidRPr="00E73477">
        <w:rPr>
          <w:rFonts w:ascii="Arial" w:hAnsi="Arial" w:cs="Arial"/>
          <w:sz w:val="16"/>
          <w:szCs w:val="16"/>
        </w:rPr>
        <w:t>2. Обеспечить своевременное и достоверное представление информации о чрезвычайных ситуациях природного и техногенного характера в Администрацию Валдайского муниципального района через дежурного диспетчера Единой дежурно - диспетчерской службы района.</w:t>
      </w:r>
    </w:p>
    <w:p w:rsidR="00283B85" w:rsidRPr="00E73477" w:rsidRDefault="00283B85" w:rsidP="00E73477">
      <w:pPr>
        <w:tabs>
          <w:tab w:val="left" w:pos="851"/>
        </w:tabs>
        <w:ind w:firstLine="284"/>
        <w:jc w:val="both"/>
        <w:rPr>
          <w:rFonts w:ascii="Arial" w:hAnsi="Arial" w:cs="Arial"/>
          <w:sz w:val="16"/>
          <w:szCs w:val="16"/>
        </w:rPr>
      </w:pPr>
      <w:r w:rsidRPr="00E73477">
        <w:rPr>
          <w:rFonts w:ascii="Arial" w:hAnsi="Arial" w:cs="Arial"/>
          <w:sz w:val="16"/>
          <w:szCs w:val="16"/>
        </w:rPr>
        <w:t>3. Рекомендовать руководителям организаций независимо от организационно-правовой формы собственности принять к руководству Положение о порядке сбора, обмена и учета информацией по вопросам защиты населения и территории Валдайского муниципального района от чрезвычайных ситуаций, утвержденное настоящим Постановлением.</w:t>
      </w:r>
    </w:p>
    <w:p w:rsidR="00283B85" w:rsidRPr="00E73477" w:rsidRDefault="00283B85" w:rsidP="00E73477">
      <w:pPr>
        <w:ind w:firstLine="284"/>
        <w:jc w:val="both"/>
        <w:rPr>
          <w:rFonts w:ascii="Arial" w:hAnsi="Arial" w:cs="Arial"/>
          <w:sz w:val="16"/>
          <w:szCs w:val="16"/>
        </w:rPr>
      </w:pPr>
      <w:r w:rsidRPr="00E73477">
        <w:rPr>
          <w:rFonts w:ascii="Arial" w:hAnsi="Arial" w:cs="Arial"/>
          <w:sz w:val="16"/>
          <w:szCs w:val="16"/>
        </w:rPr>
        <w:t>4. Признать утратившими силу постановление Администрации Валдайского муниципального района от 11.09.1998 № 88 «О порядке сбора, обмена и учета информации в области защиты населения и территории от чрезвычайных ситуаций природного и техногенного характера на территории района».</w:t>
      </w:r>
    </w:p>
    <w:p w:rsidR="00283B85" w:rsidRPr="00E73477" w:rsidRDefault="00283B85" w:rsidP="00E73477">
      <w:pPr>
        <w:adjustRightInd w:val="0"/>
        <w:ind w:firstLine="284"/>
        <w:jc w:val="both"/>
        <w:rPr>
          <w:rFonts w:ascii="Arial" w:hAnsi="Arial" w:cs="Arial"/>
          <w:bCs/>
          <w:sz w:val="16"/>
          <w:szCs w:val="16"/>
        </w:rPr>
      </w:pPr>
      <w:r w:rsidRPr="00E73477">
        <w:rPr>
          <w:rFonts w:ascii="Arial" w:hAnsi="Arial" w:cs="Arial"/>
          <w:bCs/>
          <w:sz w:val="16"/>
          <w:szCs w:val="16"/>
        </w:rPr>
        <w:t xml:space="preserve">5. </w:t>
      </w:r>
      <w:r w:rsidRPr="00E73477">
        <w:rPr>
          <w:rFonts w:ascii="Arial" w:hAnsi="Arial" w:cs="Arial"/>
          <w:sz w:val="16"/>
          <w:szCs w:val="16"/>
        </w:rPr>
        <w:t>Контроль за выполнением постановления возложить на заместителя Главы Администрации муниципального района Кокорину Ю.Ю.</w:t>
      </w:r>
    </w:p>
    <w:p w:rsidR="00283B85" w:rsidRPr="00E73477" w:rsidRDefault="00283B85" w:rsidP="00E73477">
      <w:pPr>
        <w:ind w:firstLine="284"/>
        <w:jc w:val="both"/>
        <w:rPr>
          <w:rFonts w:ascii="Arial" w:hAnsi="Arial" w:cs="Arial"/>
          <w:sz w:val="16"/>
          <w:szCs w:val="16"/>
        </w:rPr>
      </w:pPr>
      <w:r w:rsidRPr="00E73477">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83B85" w:rsidRPr="00E73477" w:rsidRDefault="00283B85" w:rsidP="00E73477">
      <w:pPr>
        <w:ind w:firstLine="284"/>
        <w:jc w:val="both"/>
        <w:rPr>
          <w:rFonts w:ascii="Arial" w:hAnsi="Arial" w:cs="Arial"/>
          <w:sz w:val="4"/>
          <w:szCs w:val="4"/>
        </w:rPr>
      </w:pPr>
    </w:p>
    <w:p w:rsidR="00283B85" w:rsidRPr="00E73477" w:rsidRDefault="00283B85" w:rsidP="00E73477">
      <w:pPr>
        <w:jc w:val="both"/>
        <w:rPr>
          <w:rFonts w:ascii="Arial" w:hAnsi="Arial" w:cs="Arial"/>
          <w:sz w:val="16"/>
          <w:szCs w:val="16"/>
        </w:rPr>
      </w:pPr>
      <w:r w:rsidRPr="00E73477">
        <w:rPr>
          <w:rFonts w:ascii="Arial" w:hAnsi="Arial" w:cs="Arial"/>
          <w:b/>
          <w:sz w:val="16"/>
          <w:szCs w:val="16"/>
        </w:rPr>
        <w:t>Глава муниципального района</w:t>
      </w:r>
      <w:r w:rsidRPr="00E73477">
        <w:rPr>
          <w:rFonts w:ascii="Arial" w:hAnsi="Arial" w:cs="Arial"/>
          <w:b/>
          <w:sz w:val="16"/>
          <w:szCs w:val="16"/>
        </w:rPr>
        <w:tab/>
      </w:r>
      <w:r w:rsidRPr="00E73477">
        <w:rPr>
          <w:rFonts w:ascii="Arial" w:hAnsi="Arial" w:cs="Arial"/>
          <w:b/>
          <w:sz w:val="16"/>
          <w:szCs w:val="16"/>
        </w:rPr>
        <w:tab/>
        <w:t>Ю.В.Стадэ</w:t>
      </w:r>
    </w:p>
    <w:p w:rsidR="00E73477" w:rsidRPr="00E73477" w:rsidRDefault="00E73477" w:rsidP="00E73477">
      <w:pPr>
        <w:ind w:left="9129"/>
        <w:jc w:val="center"/>
        <w:rPr>
          <w:rFonts w:ascii="Arial" w:hAnsi="Arial" w:cs="Arial"/>
          <w:sz w:val="12"/>
          <w:szCs w:val="12"/>
        </w:rPr>
      </w:pPr>
      <w:r w:rsidRPr="00E73477">
        <w:rPr>
          <w:rFonts w:ascii="Arial" w:hAnsi="Arial" w:cs="Arial"/>
          <w:sz w:val="12"/>
          <w:szCs w:val="12"/>
        </w:rPr>
        <w:t xml:space="preserve">Приложение </w:t>
      </w:r>
    </w:p>
    <w:p w:rsidR="00E73477" w:rsidRPr="00E73477" w:rsidRDefault="00E73477" w:rsidP="00E73477">
      <w:pPr>
        <w:ind w:left="9129"/>
        <w:jc w:val="center"/>
        <w:rPr>
          <w:rFonts w:ascii="Arial" w:hAnsi="Arial" w:cs="Arial"/>
          <w:sz w:val="12"/>
          <w:szCs w:val="12"/>
        </w:rPr>
      </w:pPr>
      <w:r w:rsidRPr="00E73477">
        <w:rPr>
          <w:rFonts w:ascii="Arial" w:hAnsi="Arial" w:cs="Arial"/>
          <w:sz w:val="12"/>
          <w:szCs w:val="12"/>
        </w:rPr>
        <w:t>к постановлению Администрации</w:t>
      </w:r>
    </w:p>
    <w:p w:rsidR="00E73477" w:rsidRPr="00E73477" w:rsidRDefault="00E73477" w:rsidP="00E73477">
      <w:pPr>
        <w:ind w:left="9129"/>
        <w:jc w:val="center"/>
        <w:rPr>
          <w:rFonts w:ascii="Arial" w:hAnsi="Arial" w:cs="Arial"/>
          <w:sz w:val="12"/>
          <w:szCs w:val="12"/>
        </w:rPr>
      </w:pPr>
      <w:r w:rsidRPr="00E73477">
        <w:rPr>
          <w:rFonts w:ascii="Arial" w:hAnsi="Arial" w:cs="Arial"/>
          <w:sz w:val="12"/>
          <w:szCs w:val="12"/>
        </w:rPr>
        <w:t>муниципального района</w:t>
      </w:r>
    </w:p>
    <w:p w:rsidR="00E73477" w:rsidRPr="00E73477" w:rsidRDefault="00E73477" w:rsidP="00E73477">
      <w:pPr>
        <w:ind w:left="9129"/>
        <w:jc w:val="center"/>
        <w:rPr>
          <w:rFonts w:ascii="Arial" w:hAnsi="Arial" w:cs="Arial"/>
          <w:sz w:val="12"/>
          <w:szCs w:val="12"/>
        </w:rPr>
      </w:pPr>
      <w:r w:rsidRPr="00E73477">
        <w:rPr>
          <w:rFonts w:ascii="Arial" w:hAnsi="Arial" w:cs="Arial"/>
          <w:sz w:val="12"/>
          <w:szCs w:val="12"/>
        </w:rPr>
        <w:t>от 28.11.2022 № 2361</w:t>
      </w:r>
    </w:p>
    <w:p w:rsidR="00E73477" w:rsidRPr="00E73477" w:rsidRDefault="00E73477" w:rsidP="00E73477">
      <w:pPr>
        <w:widowControl w:val="0"/>
        <w:autoSpaceDE w:val="0"/>
        <w:jc w:val="center"/>
        <w:rPr>
          <w:rFonts w:ascii="Arial" w:hAnsi="Arial" w:cs="Arial"/>
          <w:b/>
          <w:sz w:val="16"/>
          <w:szCs w:val="16"/>
        </w:rPr>
      </w:pPr>
      <w:r w:rsidRPr="00E73477">
        <w:rPr>
          <w:rFonts w:ascii="Arial" w:hAnsi="Arial" w:cs="Arial"/>
          <w:b/>
          <w:sz w:val="16"/>
          <w:szCs w:val="16"/>
        </w:rPr>
        <w:t>ПОЛОЖЕНИЕ</w:t>
      </w:r>
    </w:p>
    <w:p w:rsidR="00E73477" w:rsidRDefault="00E73477" w:rsidP="00E73477">
      <w:pPr>
        <w:tabs>
          <w:tab w:val="left" w:pos="4500"/>
        </w:tabs>
        <w:jc w:val="center"/>
        <w:rPr>
          <w:rFonts w:ascii="Arial" w:hAnsi="Arial" w:cs="Arial"/>
          <w:b/>
          <w:sz w:val="16"/>
          <w:szCs w:val="16"/>
        </w:rPr>
      </w:pPr>
      <w:r w:rsidRPr="00E73477">
        <w:rPr>
          <w:rFonts w:ascii="Arial" w:hAnsi="Arial" w:cs="Arial"/>
          <w:b/>
          <w:sz w:val="16"/>
          <w:szCs w:val="16"/>
        </w:rPr>
        <w:t>о порядке сбора, обмена и учета информации в области</w:t>
      </w:r>
      <w:r>
        <w:rPr>
          <w:rFonts w:ascii="Arial" w:hAnsi="Arial" w:cs="Arial"/>
          <w:b/>
          <w:sz w:val="16"/>
          <w:szCs w:val="16"/>
        </w:rPr>
        <w:t xml:space="preserve"> </w:t>
      </w:r>
      <w:r w:rsidRPr="00E73477">
        <w:rPr>
          <w:rFonts w:ascii="Arial" w:hAnsi="Arial" w:cs="Arial"/>
          <w:b/>
          <w:sz w:val="16"/>
          <w:szCs w:val="16"/>
        </w:rPr>
        <w:t xml:space="preserve">защиты населения и территории от чрезвычайных ситуаций </w:t>
      </w:r>
    </w:p>
    <w:p w:rsidR="00E73477" w:rsidRPr="00E73477" w:rsidRDefault="00E73477" w:rsidP="00E73477">
      <w:pPr>
        <w:tabs>
          <w:tab w:val="left" w:pos="4500"/>
        </w:tabs>
        <w:jc w:val="center"/>
        <w:rPr>
          <w:rFonts w:ascii="Arial" w:hAnsi="Arial" w:cs="Arial"/>
          <w:b/>
          <w:sz w:val="16"/>
          <w:szCs w:val="16"/>
        </w:rPr>
      </w:pPr>
      <w:r w:rsidRPr="00E73477">
        <w:rPr>
          <w:rFonts w:ascii="Arial" w:hAnsi="Arial" w:cs="Arial"/>
          <w:b/>
          <w:sz w:val="16"/>
          <w:szCs w:val="16"/>
        </w:rPr>
        <w:t>природного и техногенного характера на территории</w:t>
      </w:r>
      <w:r>
        <w:rPr>
          <w:rFonts w:ascii="Arial" w:hAnsi="Arial" w:cs="Arial"/>
          <w:b/>
          <w:sz w:val="16"/>
          <w:szCs w:val="16"/>
        </w:rPr>
        <w:t xml:space="preserve"> </w:t>
      </w:r>
      <w:r w:rsidRPr="00E73477">
        <w:rPr>
          <w:rFonts w:ascii="Arial" w:hAnsi="Arial" w:cs="Arial"/>
          <w:b/>
          <w:sz w:val="16"/>
          <w:szCs w:val="16"/>
        </w:rPr>
        <w:t>Валдайского муниципального района</w:t>
      </w:r>
    </w:p>
    <w:p w:rsidR="00E73477" w:rsidRPr="00E73477" w:rsidRDefault="00E73477" w:rsidP="00E73477">
      <w:pPr>
        <w:widowControl w:val="0"/>
        <w:autoSpaceDE w:val="0"/>
        <w:jc w:val="center"/>
        <w:rPr>
          <w:rFonts w:ascii="Arial" w:hAnsi="Arial" w:cs="Arial"/>
          <w:sz w:val="4"/>
          <w:szCs w:val="4"/>
        </w:rPr>
      </w:pPr>
    </w:p>
    <w:p w:rsidR="00E73477" w:rsidRPr="00E73477" w:rsidRDefault="00E73477" w:rsidP="00E73477">
      <w:pPr>
        <w:jc w:val="center"/>
        <w:textAlignment w:val="baseline"/>
        <w:rPr>
          <w:rFonts w:ascii="Arial" w:hAnsi="Arial" w:cs="Arial"/>
          <w:color w:val="000000"/>
          <w:sz w:val="16"/>
          <w:szCs w:val="16"/>
        </w:rPr>
      </w:pPr>
      <w:r w:rsidRPr="00E73477">
        <w:rPr>
          <w:rFonts w:ascii="Arial" w:hAnsi="Arial" w:cs="Arial"/>
          <w:b/>
          <w:bCs/>
          <w:color w:val="000000"/>
          <w:sz w:val="16"/>
          <w:szCs w:val="16"/>
          <w:bdr w:val="none" w:sz="0" w:space="0" w:color="auto" w:frame="1"/>
        </w:rPr>
        <w:t>1. Общие положения</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1.1. Настоящее Положение определяет порядок сбора, обмена и учета информации при угрозе возникновения (возникновении) чрезвычайных ситуаций природного и техногенного характера на территории Валдайского муниципального района.</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Настоящее Положение разработано в соответствии с требованиями Ф</w:t>
      </w:r>
      <w:hyperlink r:id="rId10" w:history="1">
        <w:r w:rsidRPr="00E73477">
          <w:rPr>
            <w:rFonts w:ascii="Arial" w:hAnsi="Arial" w:cs="Arial"/>
            <w:color w:val="000000"/>
            <w:sz w:val="16"/>
            <w:szCs w:val="16"/>
            <w:bdr w:val="none" w:sz="0" w:space="0" w:color="auto" w:frame="1"/>
          </w:rPr>
          <w:t>едерального закона</w:t>
        </w:r>
      </w:hyperlink>
      <w:r w:rsidRPr="00E73477">
        <w:rPr>
          <w:rFonts w:ascii="Arial" w:hAnsi="Arial" w:cs="Arial"/>
          <w:color w:val="000000"/>
          <w:sz w:val="16"/>
          <w:szCs w:val="16"/>
        </w:rPr>
        <w:t xml:space="preserve"> от 21 декабря 1994 года № 68-ФЗ «О защите населения и территорий от чрезвычайных ситуаций природного и техногенного характера», постановлений Правительства Российской Федерации </w:t>
      </w:r>
      <w:hyperlink r:id="rId11" w:history="1">
        <w:r w:rsidRPr="00E73477">
          <w:rPr>
            <w:rFonts w:ascii="Arial" w:hAnsi="Arial" w:cs="Arial"/>
            <w:color w:val="000000"/>
            <w:sz w:val="16"/>
            <w:szCs w:val="16"/>
            <w:bdr w:val="none" w:sz="0" w:space="0" w:color="auto" w:frame="1"/>
          </w:rPr>
          <w:t>от 24.03.1997 № 334</w:t>
        </w:r>
      </w:hyperlink>
      <w:r w:rsidRPr="00E73477">
        <w:rPr>
          <w:rFonts w:ascii="Arial" w:hAnsi="Arial" w:cs="Arial"/>
          <w:color w:val="000000"/>
          <w:sz w:val="16"/>
          <w:szCs w:val="16"/>
        </w:rPr>
        <w:t xml:space="preserve">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w:t>
      </w:r>
      <w:hyperlink r:id="rId12" w:history="1">
        <w:r w:rsidRPr="00E73477">
          <w:rPr>
            <w:rFonts w:ascii="Arial" w:hAnsi="Arial" w:cs="Arial"/>
            <w:color w:val="000000"/>
            <w:sz w:val="16"/>
            <w:szCs w:val="16"/>
            <w:bdr w:val="none" w:sz="0" w:space="0" w:color="auto" w:frame="1"/>
          </w:rPr>
          <w:t>от 30.12.2003 № 794</w:t>
        </w:r>
      </w:hyperlink>
      <w:r w:rsidRPr="00E73477">
        <w:rPr>
          <w:rFonts w:ascii="Arial" w:hAnsi="Arial" w:cs="Arial"/>
          <w:color w:val="000000"/>
          <w:sz w:val="16"/>
          <w:szCs w:val="16"/>
        </w:rPr>
        <w:t xml:space="preserve"> «О единой государственной системе предупреждения и ликвидации чрезвычайных ситуаций», </w:t>
      </w:r>
      <w:hyperlink r:id="rId13" w:history="1">
        <w:r w:rsidRPr="00E73477">
          <w:rPr>
            <w:rFonts w:ascii="Arial" w:hAnsi="Arial" w:cs="Arial"/>
            <w:color w:val="000000"/>
            <w:sz w:val="16"/>
            <w:szCs w:val="16"/>
            <w:bdr w:val="none" w:sz="0" w:space="0" w:color="auto" w:frame="1"/>
          </w:rPr>
          <w:t>приказом</w:t>
        </w:r>
      </w:hyperlink>
      <w:r w:rsidRPr="00E73477">
        <w:rPr>
          <w:rFonts w:ascii="Arial" w:hAnsi="Arial" w:cs="Arial"/>
          <w:color w:val="000000"/>
          <w:sz w:val="16"/>
          <w:szCs w:val="16"/>
        </w:rPr>
        <w:t xml:space="preserve"> МЧС России от 05.07.2021 № 429 «Об установлении критериев информации о чрезвычайных ситуациях природного и техногенного характера», областным </w:t>
      </w:r>
      <w:hyperlink r:id="rId14" w:history="1">
        <w:r w:rsidRPr="00E73477">
          <w:rPr>
            <w:rFonts w:ascii="Arial" w:hAnsi="Arial" w:cs="Arial"/>
            <w:color w:val="000000"/>
            <w:sz w:val="16"/>
            <w:szCs w:val="16"/>
            <w:bdr w:val="none" w:sz="0" w:space="0" w:color="auto" w:frame="1"/>
          </w:rPr>
          <w:t>законом</w:t>
        </w:r>
      </w:hyperlink>
      <w:r w:rsidRPr="00E73477">
        <w:rPr>
          <w:rFonts w:ascii="Arial" w:hAnsi="Arial" w:cs="Arial"/>
          <w:color w:val="000000"/>
          <w:sz w:val="16"/>
          <w:szCs w:val="16"/>
        </w:rPr>
        <w:t xml:space="preserve"> от 08.02.1996 № 36-ОЗ «О защите населения и территорий от чрезвычайных ситуаций природного и техногенного характера».</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1.2. Информация в области защиты населения и территорий от чрезвычайных ситуаций природного и техногенного характера (далее -информация) включает в себя сведения о:</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прогнозируемых и возникших авариях, происшествиях и чрезвычайных ситуациях природного и техногенного характера (далее - происшествия и ЧС) и их последствиях;</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мерах по защите населения и территорий;</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ведении аварийно-спасательных и других неотложных работ;</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силах и средствах, задействованных для ликвидации происшествий и ЧС;</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составе и структуре сил и средств, предназначенных для предупреждения и ликвидации происшествий и ЧС, в том числе сил постоянной готовности;</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радиационной, химической, медико-биологической, пожарной, взрывной и экологической безопасности на соответствующих объектах и территориях;</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мероприятиях, проводимых органами местного самоуправления, организациями независимо от форм собственности (далее - организации), в области защиты населения и территорий от происшествий и ЧС;</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создании, наличии, использовании и восполнении материальных и финансовых ресурсов для ликвидации происшествий и ЧС.</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1.3. В зависимости от назначения информация подразделяется на оперативную и текущую.</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К оперативной относится информация, предназначенная для оповещения всех заинтересованных органов управления и населения об угрозе возникновения или о возникновении происшествия и ЧС, для оценки вероятных масштабов, а также принятия необходимых мер по ликвидации их последствий.</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Оперативную информацию составляют сведения о факте (угрозе) и основных параметрах происшествий и ЧС, первоочередных мерах по защите населения и территорий, задействованных силах и средствах, ходе и завершении аварийно-спасательных и других неотложных работ.</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К текущей информации относится информация, предназначенная для повседневной деятельности органов местного самоуправления Валдайского муниципального района и организаций в области защиты населения и территорий от ЧС.</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Текущую информацию составляют сведения о состоянии и изменениях радиационной, химической, медико-биологической, взрывной, пожарной, экологической безопасности, а также в системах энерго - и жизнеобеспечения на соответствующих территориях, в том числе на потенциально опасных объектах, об эффективности принятых и планируемых мер по предупреждению происшествий и ЧС, подготовке органов управления и поддержании в готовности сил и средств, предназначенных для ликвидации последствий происшествий и ЧС.</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1.4. По степени срочности информация может содержать сведения срочного и несрочного характера.</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Сведения срочного характера предназначены для оценки обстановки, принятия первоочередных мер по защите населения от происшествий и ЧС, оценки хода ведения аварийно-спасательных и других неотложных работ, оценки эффективности принятых мер и необходимости принятия дополнительных мер (включают сведения о факте и основных параметрах происшествия и ЧС, прогнозируемых масштабах и последствиях, принятых мерах и задействованных силах и средствах, установлении режимов функционирования, о ходе и завершении работ по ликвидации последствий происшествий и ЧС).</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Сведения несрочного характера предназначены для анализа, статистического учета и планирования мероприятий по предупреждению происшествий и ЧС (включают анализ действий при возникновении и ликвидации происшествий и ЧС, сведения для составления ежегодного доклада по защите населения и территорий от происшествий и ЧС, сведения об учете, периодической и текущей отчетности).</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1.5. По форме исполнения информация может быть формализованной и неформализованной.</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Формализованная информация оформляется по строго установленным формам.</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Неформализованная информация оформляется в произвольной форме.</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1.6. Источниками информации на территории Валдайского муниципального района являются:</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организации, осуществляющие наблюдение и контроль за состоянием окружающей природной среды, обстановкой на потенциально опасных объектах и прилегающих к ним территориях;</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организации, технологические процессы на которых могут представлять угрозу возникновения происшествий и ЧС;</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государственные надзорные органы;</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службы, подразделения и организации систем жизнеобеспечения Валдайского муниципального района;</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аварийно-спасательные, аварийные, пожарные службы и формирования;</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общественные организации и граждане.</w:t>
      </w:r>
    </w:p>
    <w:p w:rsidR="00E73477" w:rsidRPr="00E73477" w:rsidRDefault="00E73477" w:rsidP="00E73477">
      <w:pPr>
        <w:jc w:val="center"/>
        <w:textAlignment w:val="baseline"/>
        <w:rPr>
          <w:rFonts w:ascii="Arial" w:hAnsi="Arial" w:cs="Arial"/>
          <w:color w:val="000000"/>
          <w:sz w:val="16"/>
          <w:szCs w:val="16"/>
        </w:rPr>
      </w:pPr>
      <w:r w:rsidRPr="00E73477">
        <w:rPr>
          <w:rFonts w:ascii="Arial" w:hAnsi="Arial" w:cs="Arial"/>
          <w:b/>
          <w:bCs/>
          <w:color w:val="000000"/>
          <w:sz w:val="16"/>
          <w:szCs w:val="16"/>
          <w:bdr w:val="none" w:sz="0" w:space="0" w:color="auto" w:frame="1"/>
        </w:rPr>
        <w:t>2. Организация сбора информации, ее обмена на территории</w:t>
      </w:r>
      <w:r>
        <w:rPr>
          <w:rFonts w:ascii="Arial" w:hAnsi="Arial" w:cs="Arial"/>
          <w:b/>
          <w:bCs/>
          <w:color w:val="000000"/>
          <w:sz w:val="16"/>
          <w:szCs w:val="16"/>
          <w:bdr w:val="none" w:sz="0" w:space="0" w:color="auto" w:frame="1"/>
        </w:rPr>
        <w:t xml:space="preserve"> </w:t>
      </w:r>
      <w:r w:rsidRPr="00E73477">
        <w:rPr>
          <w:rFonts w:ascii="Arial" w:hAnsi="Arial" w:cs="Arial"/>
          <w:b/>
          <w:bCs/>
          <w:color w:val="000000"/>
          <w:sz w:val="16"/>
          <w:szCs w:val="16"/>
          <w:bdr w:val="none" w:sz="0" w:space="0" w:color="auto" w:frame="1"/>
        </w:rPr>
        <w:t>Валдайского муниципального района</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2.1. За организацию сбора, обмена и учета информации на подведомственных территориях отвечают соответствующие комиссии по предупреждению и ликвидации чрезвычайных ситуаций и обеспечению пожарной безопасности (далее - КПЛЧС и ОПБ).</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2.2. Сбор информации в области защиты населения и территорий от происшествий и ЧС муниципального и локального характера осуществляется через постоянно действующий орган управления - отдел по делам гражданской обороны и чрезвычайных ситуаций Администрации Валдайского муниципального района.</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Являясь рабочим органом КПЛЧС и ОПБ:</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координирует и определяет порядок сбора, обмена и учета информации в области защиты населения и территорий Валдайского муниципального района от происшествий и ЧС;</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осуществляет порядок, сбор и обработку информации об угрозе или возникновении происшествий и ЧС, представляемой источниками информации;</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представляет в КПЛЧС и ОПБ, Главное управление МЧС России по Новгородской области информацию о происшествиях и ЧС локального или муниципального характера;</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проводит оповещение населения об угрозе возникновения происшествий и ЧС, попадающего в зону прогнозируемых происшествий и ЧС;</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информирует организации, участвующие в ликвидации последствий происшествий и ЧС, об изменениях обстановки и о ходе проведения аварийно-спасательных работ;</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проводит учет и анализ происшествий и ЧС.</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2.3. Руководители организаций определяют порядок действий дежурно-диспетчерских служб и должностных лиц организаций по своевременному выявлению обстановки при угрозе возникновения или возникновении происшествий и ЧС и представляют информацию в органы повседневного управления районного звена областной территориальной подсистемы единой государственной системы предупреждения и ликвидации чрезвычайных ситуаций (далее - РСЧС), единую дежурно-диспетчерскую службу (далее - ЕДДС) и в центр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 (далее - ЦУКС ГУ МЧС России по Новгородской области).</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b/>
          <w:bCs/>
          <w:color w:val="000000"/>
          <w:sz w:val="16"/>
          <w:szCs w:val="16"/>
          <w:bdr w:val="none" w:sz="0" w:space="0" w:color="auto" w:frame="1"/>
        </w:rPr>
        <w:t>3. Порядок обмена информацией между органами управления городского звена областной территориальной подсистемы РСЧС</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 xml:space="preserve">3.1. Обмен оперативной информацией на территории Валдайского муниципального района осуществляется путем представления сведений срочного характера от источников информации в соответствующие КПЛЧС и ОПБ через систему органов повседневного управления организаций и органов управления по делам гражданской обороны и чрезвычайным ситуациям (далее - органы управления ГО и ЧС), определенных </w:t>
      </w:r>
      <w:hyperlink r:id="rId15" w:history="1">
        <w:r w:rsidRPr="00E73477">
          <w:rPr>
            <w:rFonts w:ascii="Arial" w:hAnsi="Arial" w:cs="Arial"/>
            <w:color w:val="000000"/>
            <w:sz w:val="16"/>
            <w:szCs w:val="16"/>
            <w:bdr w:val="none" w:sz="0" w:space="0" w:color="auto" w:frame="1"/>
          </w:rPr>
          <w:t>Положением</w:t>
        </w:r>
      </w:hyperlink>
      <w:r w:rsidRPr="00E73477">
        <w:rPr>
          <w:rFonts w:ascii="Arial" w:hAnsi="Arial" w:cs="Arial"/>
          <w:color w:val="000000"/>
          <w:sz w:val="16"/>
          <w:szCs w:val="16"/>
        </w:rPr>
        <w:t xml:space="preserve"> о районном звене областной территориальной подсистемы единой государственной системы предупреждения и ликвидации чрезвычайных ситуаций. </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3.2. Первичную информацию при возникновении происшествий и ЧС, аварий, связанных с гибелью людей, нарушением условий жизнедеятельности населения, угрозой жизни и здоровью, соответствующих хотя бы одному из показателей критериев информации о происшествии и ЧС, руководители и должностные лица обязаны не позднее 3 минут с момента возникновения (установления факта возникновения) происшествия и ЧС сообщить в соответствующие органы повседневного управления районного звена областной территориальной подсистемы РСЧС и в свои вышестоящие инстанции.</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Оперативный дежурный ЕДДС не позднее 2 минут с момента получения уведомления о происшествии и ЧС по телефону, факсимильной связи или электронной почте доводит первичную оперативную информацию в ЦУКС ГУ МЧС России по Новгородской области.</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3.3. Первичная оперативная информация оформляется в виде формализованного информационного сообщения и должна содержать сведения о времени возникновения и времени получения информации о происшествии и ЧС, их характере, прогнозируемых масштабах (последствиях), возможности справиться собственными силами.</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После передачи информации по телефону в обязательном порядке в течение 20 минут с момента уведомления представляется письменное подтверждение о происшествии и ЧС. Отсутствие каких-либо сведений не является основанием для задержки информации.</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Общее время прохождения первичной информации от источников информации не должно превышать 10 минут с момента установления факта возникновения (угрозы возникновения) происшествий и ЧС.</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3.4. Формализованная оперативная информация срочного характера представляется по формам в следующем порядке:</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 xml:space="preserve">донесение по </w:t>
      </w:r>
      <w:hyperlink r:id="rId16" w:anchor="sub_1201" w:history="1">
        <w:r w:rsidRPr="00E73477">
          <w:rPr>
            <w:rFonts w:ascii="Arial" w:hAnsi="Arial" w:cs="Arial"/>
            <w:color w:val="000000"/>
            <w:sz w:val="16"/>
            <w:szCs w:val="16"/>
            <w:bdr w:val="none" w:sz="0" w:space="0" w:color="auto" w:frame="1"/>
          </w:rPr>
          <w:t>форме 1/ЧС</w:t>
        </w:r>
      </w:hyperlink>
      <w:r w:rsidRPr="00E73477">
        <w:rPr>
          <w:rFonts w:ascii="Arial" w:hAnsi="Arial" w:cs="Arial"/>
          <w:color w:val="000000"/>
          <w:sz w:val="16"/>
          <w:szCs w:val="16"/>
        </w:rPr>
        <w:t xml:space="preserve"> (об угрозе/прогнозе возникновения происшествий и ЧС) - немедленно - при установлении основных параметров происшествия и ЧС, но не позднее 30 минут с момента установления факта угрозы или происшествия и ЧС;</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 xml:space="preserve">донесение по </w:t>
      </w:r>
      <w:hyperlink r:id="rId17" w:anchor="sub_1202" w:history="1">
        <w:r w:rsidRPr="00E73477">
          <w:rPr>
            <w:rFonts w:ascii="Arial" w:hAnsi="Arial" w:cs="Arial"/>
            <w:color w:val="000000"/>
            <w:sz w:val="16"/>
            <w:szCs w:val="16"/>
            <w:bdr w:val="none" w:sz="0" w:space="0" w:color="auto" w:frame="1"/>
          </w:rPr>
          <w:t>форме 2/ЧС</w:t>
        </w:r>
      </w:hyperlink>
      <w:r w:rsidRPr="00E73477">
        <w:rPr>
          <w:rFonts w:ascii="Arial" w:hAnsi="Arial" w:cs="Arial"/>
          <w:color w:val="000000"/>
          <w:sz w:val="16"/>
          <w:szCs w:val="16"/>
        </w:rPr>
        <w:t xml:space="preserve"> (о факте и основных параметрах происшествия и ЧС) - немедленно - при установлении основных параметров происшествия и ЧС, но не позднее 30 минут с момента установления факта угрозы или происшествия и ЧС; уточнение обстановки: первые сутки - через каждые 4 часа, в дальнейшем - ежесуточно к 06.30 (по состоянию на 06.00);</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 xml:space="preserve">донесение по </w:t>
      </w:r>
      <w:hyperlink r:id="rId18" w:anchor="sub_1203" w:history="1">
        <w:r w:rsidRPr="00E73477">
          <w:rPr>
            <w:rFonts w:ascii="Arial" w:hAnsi="Arial" w:cs="Arial"/>
            <w:color w:val="000000"/>
            <w:sz w:val="16"/>
            <w:szCs w:val="16"/>
            <w:bdr w:val="none" w:sz="0" w:space="0" w:color="auto" w:frame="1"/>
          </w:rPr>
          <w:t>форме 3/ЧС</w:t>
        </w:r>
      </w:hyperlink>
      <w:r w:rsidRPr="00E73477">
        <w:rPr>
          <w:rFonts w:ascii="Arial" w:hAnsi="Arial" w:cs="Arial"/>
          <w:color w:val="000000"/>
          <w:sz w:val="16"/>
          <w:szCs w:val="16"/>
        </w:rPr>
        <w:t xml:space="preserve"> (о мерах по защите населения и территорий, ведении аварийно-спасательных и других неотложных работ, силах и средствах, задействованных в ликвидации происшествий и ЧС) - не позднее 3 часов с момента уведомления о факте возникновения происшествия и ЧС, в последующем - ежесуточно к 06.30 (по состоянию на 06.00);</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 xml:space="preserve">донесение по </w:t>
      </w:r>
      <w:hyperlink r:id="rId19" w:anchor="sub_1204" w:history="1">
        <w:r w:rsidRPr="00E73477">
          <w:rPr>
            <w:rFonts w:ascii="Arial" w:hAnsi="Arial" w:cs="Arial"/>
            <w:color w:val="000000"/>
            <w:sz w:val="16"/>
            <w:szCs w:val="16"/>
            <w:bdr w:val="none" w:sz="0" w:space="0" w:color="auto" w:frame="1"/>
          </w:rPr>
          <w:t>форме 4/ЧС</w:t>
        </w:r>
      </w:hyperlink>
      <w:r w:rsidRPr="00E73477">
        <w:rPr>
          <w:rFonts w:ascii="Arial" w:hAnsi="Arial" w:cs="Arial"/>
          <w:color w:val="000000"/>
          <w:sz w:val="16"/>
          <w:szCs w:val="16"/>
        </w:rPr>
        <w:t xml:space="preserve"> (о силах и средствах, задействованных для ликвидации происшествий и ЧС);</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 xml:space="preserve">донесение по </w:t>
      </w:r>
      <w:hyperlink r:id="rId20" w:anchor="sub_1205" w:history="1">
        <w:r w:rsidRPr="00E73477">
          <w:rPr>
            <w:rFonts w:ascii="Arial" w:hAnsi="Arial" w:cs="Arial"/>
            <w:color w:val="000000"/>
            <w:sz w:val="16"/>
            <w:szCs w:val="16"/>
            <w:bdr w:val="none" w:sz="0" w:space="0" w:color="auto" w:frame="1"/>
          </w:rPr>
          <w:t>форме 5/ЧС</w:t>
        </w:r>
      </w:hyperlink>
      <w:r w:rsidRPr="00E73477">
        <w:rPr>
          <w:rFonts w:ascii="Arial" w:hAnsi="Arial" w:cs="Arial"/>
          <w:color w:val="000000"/>
          <w:sz w:val="16"/>
          <w:szCs w:val="16"/>
        </w:rPr>
        <w:t xml:space="preserve"> (итоговое) - информация по всем происшествиям и ЧС письменно не позднее 15 суток после завершения ликвидации происшествия и ЧС.</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Донесение об установлении (отмене) повышенных режимов функционирования, установлении особых противопожарных режимов представляется не позднее 10 минут после принятия решения об установлении (отмене).</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3.5. Для уточнения обстановки главным специалистом по делам ГО и ЧС может запрашиваться дополнительная оперативная информация. Отказ в представлении информации преследуется в соответствии с законодательством Российской Федерации.</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Формализованные донесения разрабатываются главным специалистом по делам ГО и ЧС, подписываются председателем КПЛЧС и ОПБ (либо руководителем организации) и представляются в письменном виде по любому из имеющихся средств связи. Ответственность за своевременность и достоверность представленной информации несут председатели соответствующих КПЛЧС и ОПБ и руководители объектов.</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При получении сведений об угрозе возникновения происшествия и ЧС или прогнозе резкого ухудшения метеорологической обстановки диспетчер ЕДДС в установленном порядке доводят поступившую информацию во все заинтересованные органы управления Валдайского муниципального района.</w:t>
      </w:r>
    </w:p>
    <w:p w:rsidR="00E73477" w:rsidRPr="00E73477" w:rsidRDefault="00E73477" w:rsidP="00E73477">
      <w:pPr>
        <w:jc w:val="center"/>
        <w:textAlignment w:val="baseline"/>
        <w:rPr>
          <w:rFonts w:ascii="Arial" w:hAnsi="Arial" w:cs="Arial"/>
          <w:color w:val="000000"/>
          <w:sz w:val="16"/>
          <w:szCs w:val="16"/>
        </w:rPr>
      </w:pPr>
      <w:r w:rsidRPr="00E73477">
        <w:rPr>
          <w:rFonts w:ascii="Arial" w:hAnsi="Arial" w:cs="Arial"/>
          <w:b/>
          <w:bCs/>
          <w:color w:val="000000"/>
          <w:sz w:val="16"/>
          <w:szCs w:val="16"/>
          <w:bdr w:val="none" w:sz="0" w:space="0" w:color="auto" w:frame="1"/>
        </w:rPr>
        <w:t>4. Организация учета и отчетности по происшествиям и ЧС</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4.1. Учет происшествий и ЧС на всех уровнях ведется соответствующими органами управления Валдайского муниципального района и осуществляется в целях анализа динамики возникновения происшествий и ЧС, причин их возникновения и эффективности работы по предупреждению и ликвидации их последствий.</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Данные учета заносятся в специальные журналы учета происшествий и ЧС (или электронный банк данных) и должны содержать сведения о:</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времени возникновения происшествий и ЧС и времени доведения информации до соответствующих органов управления (позволяют оценить временные показатели прохождения информации и недостатки в организации информационного обмена);</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месте возникновения происшествий и ЧС (позволяют оценить периодичность и динамику возникновения происшествий и ЧС в различных структурах и службах);</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причинах возникновения происшествий и ЧС (позволяют оценить организацию безопасной эксплуатации производственных процессов и работу по предупреждению происшествий и ЧС);</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масштабах и последствиях происшествий и ЧС (позволяют иметь сравнительную характеристику и оценить прямой и общий ущерб в натуральном выражении);</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принятых мерах (позволяют оценить эффективность принятых мер);</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задействованных силах и средствах (позволяют оценить состояние и готовность сил и средств к ликвидации происшествий и ЧС);</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материальном ущербе (позволяют иметь сравнительную характеристику и величину прямого и общего материального ущерба в денежном выражении).</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Данные учета могут быть затребованы и обязательны к представлению в отдел по делам ГО и ЧС как по отдельным случаям происшествий и ЧС, так и за любой период времени.</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4.2. Отчетность по происшествиям и ЧС в рамках районного звена областной территориальной подсистемы РСЧС включает в себя подготовку и представление в КПЛЧС и ОПБ непосредственно или через органы управления Валдайского муниципального округа сведений периодической отчетности либо дополнительно запрашиваемой информации в области защиты населения и территорий от происшествий и ЧС.</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Периодическая отчетность включает в себя сведения, предназначенные для подготовки ежегодного доклада о состоянии защиты населения и территорий от происшествий и ЧС (сроки и порядок представления определяются органами управления по делам ГО и ЧС).</w:t>
      </w:r>
    </w:p>
    <w:p w:rsidR="00E73477" w:rsidRPr="00E73477" w:rsidRDefault="00E73477" w:rsidP="00E73477">
      <w:pPr>
        <w:ind w:firstLine="284"/>
        <w:jc w:val="both"/>
        <w:textAlignment w:val="baseline"/>
        <w:rPr>
          <w:rFonts w:ascii="Arial" w:hAnsi="Arial" w:cs="Arial"/>
          <w:color w:val="000000"/>
          <w:sz w:val="16"/>
          <w:szCs w:val="16"/>
        </w:rPr>
      </w:pPr>
      <w:r w:rsidRPr="00E73477">
        <w:rPr>
          <w:rFonts w:ascii="Arial" w:hAnsi="Arial" w:cs="Arial"/>
          <w:color w:val="000000"/>
          <w:sz w:val="16"/>
          <w:szCs w:val="16"/>
        </w:rPr>
        <w:t>Дополнительно запрашиваемая информация может составлять сведения о состоянии и изменениях в радиационной, химической, медико-биологической, взрывной, пожарной и экологической безопасности (представляются при превышении установленных норм либо по запросу органов управления по делам ГО и ЧС).</w:t>
      </w:r>
    </w:p>
    <w:p w:rsidR="00E73477" w:rsidRPr="00E73477" w:rsidRDefault="00E73477" w:rsidP="00E73477">
      <w:pPr>
        <w:jc w:val="center"/>
        <w:textAlignment w:val="baseline"/>
        <w:rPr>
          <w:rFonts w:ascii="Arial" w:hAnsi="Arial" w:cs="Arial"/>
          <w:color w:val="000000"/>
          <w:sz w:val="16"/>
          <w:szCs w:val="16"/>
        </w:rPr>
      </w:pPr>
      <w:r w:rsidRPr="00E73477">
        <w:rPr>
          <w:rFonts w:ascii="Arial" w:hAnsi="Arial" w:cs="Arial"/>
          <w:b/>
          <w:bCs/>
          <w:color w:val="000000"/>
          <w:sz w:val="16"/>
          <w:szCs w:val="16"/>
          <w:bdr w:val="none" w:sz="0" w:space="0" w:color="auto" w:frame="1"/>
        </w:rPr>
        <w:t>5. Ответственность за нарушение правил и порядка обмена информацией в области защиты населения и территорий от происшествий и ЧС</w:t>
      </w:r>
    </w:p>
    <w:p w:rsidR="00E73477" w:rsidRPr="00E73477" w:rsidRDefault="00E73477" w:rsidP="000A0779">
      <w:pPr>
        <w:ind w:firstLine="284"/>
        <w:jc w:val="both"/>
        <w:textAlignment w:val="baseline"/>
        <w:rPr>
          <w:rFonts w:ascii="Arial" w:hAnsi="Arial" w:cs="Arial"/>
          <w:color w:val="000000"/>
          <w:sz w:val="16"/>
          <w:szCs w:val="16"/>
        </w:rPr>
      </w:pPr>
      <w:r w:rsidRPr="00E73477">
        <w:rPr>
          <w:rFonts w:ascii="Arial" w:hAnsi="Arial" w:cs="Arial"/>
          <w:color w:val="000000"/>
          <w:sz w:val="16"/>
          <w:szCs w:val="16"/>
        </w:rPr>
        <w:t>5.1. Непредставление информации ответственными должностными лицами в соответствии с настоящим Положением рассматривается как сокрытие факта происшествия и ЧС.</w:t>
      </w:r>
    </w:p>
    <w:p w:rsidR="00E73477" w:rsidRPr="00E73477" w:rsidRDefault="00E73477" w:rsidP="000A0779">
      <w:pPr>
        <w:ind w:firstLine="284"/>
        <w:jc w:val="both"/>
        <w:textAlignment w:val="baseline"/>
        <w:rPr>
          <w:rFonts w:ascii="Arial" w:hAnsi="Arial" w:cs="Arial"/>
          <w:sz w:val="16"/>
          <w:szCs w:val="16"/>
        </w:rPr>
      </w:pPr>
      <w:r w:rsidRPr="00E73477">
        <w:rPr>
          <w:rFonts w:ascii="Arial" w:hAnsi="Arial" w:cs="Arial"/>
          <w:color w:val="000000"/>
          <w:sz w:val="16"/>
          <w:szCs w:val="16"/>
        </w:rPr>
        <w:t>5.2. Должностные лица, виновные в сокрытии и других нарушениях порядка и правил организации обмена информацией в указанной области, несут ответственность в соответствии с законодательством Российской Федерации.</w:t>
      </w:r>
    </w:p>
    <w:p w:rsidR="00DC395D" w:rsidRDefault="00DC395D" w:rsidP="0011203E">
      <w:pPr>
        <w:shd w:val="clear" w:color="auto" w:fill="FFFFFF"/>
        <w:suppressAutoHyphens/>
        <w:jc w:val="center"/>
        <w:rPr>
          <w:rFonts w:ascii="Arial" w:hAnsi="Arial" w:cs="Arial"/>
          <w:b/>
          <w:sz w:val="16"/>
          <w:szCs w:val="16"/>
        </w:rPr>
      </w:pPr>
    </w:p>
    <w:p w:rsidR="00982F95" w:rsidRPr="00982F95" w:rsidRDefault="00982F95" w:rsidP="00982F95">
      <w:pPr>
        <w:pStyle w:val="20"/>
        <w:rPr>
          <w:rFonts w:ascii="Arial" w:hAnsi="Arial" w:cs="Arial"/>
          <w:color w:val="000000"/>
          <w:sz w:val="16"/>
          <w:szCs w:val="16"/>
        </w:rPr>
      </w:pPr>
      <w:r w:rsidRPr="00982F95">
        <w:rPr>
          <w:rFonts w:ascii="Arial" w:hAnsi="Arial" w:cs="Arial"/>
          <w:color w:val="000000"/>
          <w:sz w:val="16"/>
          <w:szCs w:val="16"/>
        </w:rPr>
        <w:t>АДМИНИСТРАЦИЯ ВАЛДАЙСКОГО МУНИЦИПАЛЬНОГО РАЙОНА</w:t>
      </w:r>
    </w:p>
    <w:p w:rsidR="00982F95" w:rsidRPr="00982F95" w:rsidRDefault="00982F95" w:rsidP="00982F95">
      <w:pPr>
        <w:pStyle w:val="3"/>
        <w:rPr>
          <w:rFonts w:ascii="Arial" w:hAnsi="Arial" w:cs="Arial"/>
          <w:sz w:val="16"/>
          <w:szCs w:val="16"/>
        </w:rPr>
      </w:pPr>
      <w:r w:rsidRPr="00982F95">
        <w:rPr>
          <w:rFonts w:ascii="Arial" w:hAnsi="Arial" w:cs="Arial"/>
          <w:sz w:val="16"/>
          <w:szCs w:val="16"/>
        </w:rPr>
        <w:t>П О С Т А Н О В Л Е Н И Е</w:t>
      </w:r>
    </w:p>
    <w:p w:rsidR="00982F95" w:rsidRPr="00982F95" w:rsidRDefault="00982F95" w:rsidP="00982F95">
      <w:pPr>
        <w:jc w:val="center"/>
        <w:rPr>
          <w:rFonts w:ascii="Arial" w:hAnsi="Arial" w:cs="Arial"/>
          <w:sz w:val="16"/>
          <w:szCs w:val="16"/>
        </w:rPr>
      </w:pPr>
      <w:r w:rsidRPr="00982F95">
        <w:rPr>
          <w:rFonts w:ascii="Arial" w:hAnsi="Arial" w:cs="Arial"/>
          <w:sz w:val="16"/>
          <w:szCs w:val="16"/>
        </w:rPr>
        <w:t>28.11.2022 № 2362</w:t>
      </w:r>
    </w:p>
    <w:p w:rsidR="00982F95" w:rsidRPr="00982F95" w:rsidRDefault="00982F95" w:rsidP="00982F95">
      <w:pPr>
        <w:pStyle w:val="ConsPlusTitle"/>
        <w:widowControl/>
        <w:jc w:val="center"/>
        <w:rPr>
          <w:rFonts w:ascii="Arial" w:hAnsi="Arial" w:cs="Arial"/>
          <w:sz w:val="16"/>
          <w:szCs w:val="16"/>
        </w:rPr>
      </w:pPr>
      <w:r w:rsidRPr="00982F95">
        <w:rPr>
          <w:rFonts w:ascii="Arial" w:hAnsi="Arial" w:cs="Arial"/>
          <w:sz w:val="16"/>
          <w:szCs w:val="16"/>
        </w:rPr>
        <w:t>О внесении изменений в постановление</w:t>
      </w:r>
      <w:r>
        <w:rPr>
          <w:rFonts w:ascii="Arial" w:hAnsi="Arial" w:cs="Arial"/>
          <w:sz w:val="16"/>
          <w:szCs w:val="16"/>
        </w:rPr>
        <w:t xml:space="preserve"> </w:t>
      </w:r>
      <w:r w:rsidRPr="00982F95">
        <w:rPr>
          <w:rFonts w:ascii="Arial" w:hAnsi="Arial" w:cs="Arial"/>
          <w:sz w:val="16"/>
          <w:szCs w:val="16"/>
        </w:rPr>
        <w:t>Администрации Валдайского муниципального района</w:t>
      </w:r>
      <w:r>
        <w:rPr>
          <w:rFonts w:ascii="Arial" w:hAnsi="Arial" w:cs="Arial"/>
          <w:sz w:val="16"/>
          <w:szCs w:val="16"/>
        </w:rPr>
        <w:t xml:space="preserve"> </w:t>
      </w:r>
      <w:r w:rsidRPr="00982F95">
        <w:rPr>
          <w:rFonts w:ascii="Arial" w:hAnsi="Arial" w:cs="Arial"/>
          <w:sz w:val="16"/>
          <w:szCs w:val="16"/>
        </w:rPr>
        <w:t>от 15.06.2010 № 911</w:t>
      </w:r>
    </w:p>
    <w:p w:rsidR="00982F95" w:rsidRPr="00982F95" w:rsidRDefault="00982F95" w:rsidP="00982F95">
      <w:pPr>
        <w:pStyle w:val="ConsPlusNormal"/>
        <w:widowControl/>
        <w:ind w:firstLine="709"/>
        <w:jc w:val="both"/>
        <w:rPr>
          <w:sz w:val="4"/>
          <w:szCs w:val="4"/>
        </w:rPr>
      </w:pPr>
    </w:p>
    <w:p w:rsidR="00982F95" w:rsidRPr="00982F95" w:rsidRDefault="00982F95" w:rsidP="00982F95">
      <w:pPr>
        <w:autoSpaceDE w:val="0"/>
        <w:autoSpaceDN w:val="0"/>
        <w:adjustRightInd w:val="0"/>
        <w:ind w:firstLine="284"/>
        <w:jc w:val="both"/>
        <w:rPr>
          <w:rFonts w:ascii="Arial" w:hAnsi="Arial" w:cs="Arial"/>
          <w:sz w:val="16"/>
          <w:szCs w:val="16"/>
        </w:rPr>
      </w:pPr>
      <w:r w:rsidRPr="00982F95">
        <w:rPr>
          <w:rFonts w:ascii="Arial" w:hAnsi="Arial" w:cs="Arial"/>
          <w:sz w:val="16"/>
          <w:szCs w:val="16"/>
        </w:rPr>
        <w:t xml:space="preserve">На основании Федерального закона № 8-ФЗ от 11 июля 2011 года «Об обеспечении доступа к информации о деятельности государственных органов и органов местного самоуправления» Администрация Валдайского района </w:t>
      </w:r>
      <w:r w:rsidRPr="00982F95">
        <w:rPr>
          <w:rFonts w:ascii="Arial" w:hAnsi="Arial" w:cs="Arial"/>
          <w:b/>
          <w:sz w:val="16"/>
          <w:szCs w:val="16"/>
        </w:rPr>
        <w:t>ПОСТАНОВЛЯЕТ:</w:t>
      </w:r>
    </w:p>
    <w:p w:rsidR="00982F95" w:rsidRPr="00982F95" w:rsidRDefault="00982F95" w:rsidP="00982F95">
      <w:pPr>
        <w:pStyle w:val="ConsPlusTitle"/>
        <w:widowControl/>
        <w:ind w:firstLine="284"/>
        <w:jc w:val="both"/>
        <w:rPr>
          <w:rFonts w:ascii="Arial" w:hAnsi="Arial" w:cs="Arial"/>
          <w:b w:val="0"/>
          <w:sz w:val="16"/>
          <w:szCs w:val="16"/>
        </w:rPr>
      </w:pPr>
      <w:r w:rsidRPr="00982F95">
        <w:rPr>
          <w:rFonts w:ascii="Arial" w:hAnsi="Arial" w:cs="Arial"/>
          <w:b w:val="0"/>
          <w:sz w:val="16"/>
          <w:szCs w:val="16"/>
        </w:rPr>
        <w:t>1. Внести изменения в постановление Администрации Валдайского муниципального района от 15.06.2010 № 911 «Об обеспечении доступа к информации о деятельности органов местного самоуправления Валдайского муниципального района посредством сети Интернет» (далее постановление):</w:t>
      </w:r>
    </w:p>
    <w:p w:rsidR="00982F95" w:rsidRPr="00982F95" w:rsidRDefault="00982F95" w:rsidP="00982F95">
      <w:pPr>
        <w:pStyle w:val="ConsPlusTitle"/>
        <w:widowControl/>
        <w:ind w:firstLine="284"/>
        <w:jc w:val="both"/>
        <w:rPr>
          <w:rFonts w:ascii="Arial" w:hAnsi="Arial" w:cs="Arial"/>
          <w:b w:val="0"/>
          <w:sz w:val="16"/>
          <w:szCs w:val="16"/>
        </w:rPr>
      </w:pPr>
      <w:r w:rsidRPr="00982F95">
        <w:rPr>
          <w:rFonts w:ascii="Arial" w:hAnsi="Arial" w:cs="Arial"/>
          <w:b w:val="0"/>
          <w:sz w:val="16"/>
          <w:szCs w:val="16"/>
        </w:rPr>
        <w:t>1.1. Изложить Перечень информации о деятельности органов Администрации Валдайского муниципального района, подлежащей опубликованию на официальном сайте Администрации Валдайского муниципального района в прилагаемой редакции (Приложение 1);</w:t>
      </w:r>
    </w:p>
    <w:p w:rsidR="00982F95" w:rsidRPr="00982F95" w:rsidRDefault="00982F95" w:rsidP="00982F95">
      <w:pPr>
        <w:ind w:firstLine="284"/>
        <w:jc w:val="both"/>
        <w:rPr>
          <w:rFonts w:ascii="Arial" w:hAnsi="Arial" w:cs="Arial"/>
          <w:sz w:val="16"/>
          <w:szCs w:val="16"/>
        </w:rPr>
      </w:pPr>
      <w:r w:rsidRPr="00982F95">
        <w:rPr>
          <w:rFonts w:ascii="Arial" w:hAnsi="Arial" w:cs="Arial"/>
          <w:sz w:val="16"/>
          <w:szCs w:val="16"/>
        </w:rPr>
        <w:t xml:space="preserve">1.2. Дополнить постановление Перечнем информации о деятельности организаций, подведомственных Администрации Валдайского муниципального района, размещаемой на их официальных сайтах (Приложение 2). </w:t>
      </w:r>
    </w:p>
    <w:p w:rsidR="00982F95" w:rsidRPr="00982F95" w:rsidRDefault="00982F95" w:rsidP="00982F95">
      <w:pPr>
        <w:autoSpaceDE w:val="0"/>
        <w:autoSpaceDN w:val="0"/>
        <w:adjustRightInd w:val="0"/>
        <w:ind w:firstLine="284"/>
        <w:jc w:val="both"/>
        <w:rPr>
          <w:rFonts w:ascii="Arial" w:hAnsi="Arial" w:cs="Arial"/>
          <w:sz w:val="16"/>
          <w:szCs w:val="16"/>
        </w:rPr>
      </w:pPr>
      <w:r w:rsidRPr="00982F9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982F95" w:rsidRPr="00982F95" w:rsidRDefault="00982F95" w:rsidP="00982F95">
      <w:pPr>
        <w:ind w:firstLine="709"/>
        <w:jc w:val="both"/>
        <w:rPr>
          <w:rFonts w:ascii="Arial" w:hAnsi="Arial" w:cs="Arial"/>
          <w:sz w:val="4"/>
          <w:szCs w:val="4"/>
        </w:rPr>
      </w:pPr>
    </w:p>
    <w:p w:rsidR="00982F95" w:rsidRPr="00982F95" w:rsidRDefault="00982F95" w:rsidP="00982F95">
      <w:pPr>
        <w:jc w:val="both"/>
        <w:rPr>
          <w:rFonts w:ascii="Arial" w:hAnsi="Arial" w:cs="Arial"/>
          <w:b/>
          <w:sz w:val="16"/>
          <w:szCs w:val="16"/>
        </w:rPr>
      </w:pPr>
      <w:r w:rsidRPr="00982F95">
        <w:rPr>
          <w:rFonts w:ascii="Arial" w:hAnsi="Arial" w:cs="Arial"/>
          <w:b/>
          <w:sz w:val="16"/>
          <w:szCs w:val="16"/>
        </w:rPr>
        <w:t>Глава муниципального района</w:t>
      </w:r>
      <w:r w:rsidRPr="00982F95">
        <w:rPr>
          <w:rFonts w:ascii="Arial" w:hAnsi="Arial" w:cs="Arial"/>
          <w:b/>
          <w:sz w:val="16"/>
          <w:szCs w:val="16"/>
        </w:rPr>
        <w:tab/>
      </w:r>
      <w:r w:rsidRPr="00982F95">
        <w:rPr>
          <w:rFonts w:ascii="Arial" w:hAnsi="Arial" w:cs="Arial"/>
          <w:b/>
          <w:sz w:val="16"/>
          <w:szCs w:val="16"/>
        </w:rPr>
        <w:tab/>
        <w:t>Ю.В.Стадэ</w:t>
      </w:r>
    </w:p>
    <w:p w:rsidR="00982F95" w:rsidRPr="00982F95" w:rsidRDefault="00982F95" w:rsidP="00982F95">
      <w:pPr>
        <w:ind w:left="9072"/>
        <w:jc w:val="center"/>
        <w:rPr>
          <w:rFonts w:ascii="Arial" w:hAnsi="Arial" w:cs="Arial"/>
          <w:sz w:val="12"/>
          <w:szCs w:val="12"/>
        </w:rPr>
      </w:pPr>
      <w:r w:rsidRPr="00982F95">
        <w:rPr>
          <w:rFonts w:ascii="Arial" w:hAnsi="Arial" w:cs="Arial"/>
          <w:sz w:val="12"/>
          <w:szCs w:val="12"/>
        </w:rPr>
        <w:t>Приложение 1</w:t>
      </w:r>
    </w:p>
    <w:p w:rsidR="00982F95" w:rsidRPr="00982F95" w:rsidRDefault="00982F95" w:rsidP="00982F95">
      <w:pPr>
        <w:ind w:left="9072"/>
        <w:jc w:val="center"/>
        <w:rPr>
          <w:rFonts w:ascii="Arial" w:hAnsi="Arial" w:cs="Arial"/>
          <w:sz w:val="12"/>
          <w:szCs w:val="12"/>
        </w:rPr>
      </w:pPr>
      <w:r w:rsidRPr="00982F95">
        <w:rPr>
          <w:rFonts w:ascii="Arial" w:hAnsi="Arial" w:cs="Arial"/>
          <w:sz w:val="12"/>
          <w:szCs w:val="12"/>
        </w:rPr>
        <w:t>к постановлению Администрации</w:t>
      </w:r>
    </w:p>
    <w:p w:rsidR="00982F95" w:rsidRPr="00982F95" w:rsidRDefault="00982F95" w:rsidP="00982F95">
      <w:pPr>
        <w:ind w:left="9072"/>
        <w:jc w:val="center"/>
        <w:rPr>
          <w:rFonts w:ascii="Arial" w:hAnsi="Arial" w:cs="Arial"/>
          <w:sz w:val="12"/>
          <w:szCs w:val="12"/>
        </w:rPr>
      </w:pPr>
      <w:r w:rsidRPr="00982F95">
        <w:rPr>
          <w:rFonts w:ascii="Arial" w:hAnsi="Arial" w:cs="Arial"/>
          <w:sz w:val="12"/>
          <w:szCs w:val="12"/>
        </w:rPr>
        <w:t>муниципального района</w:t>
      </w:r>
    </w:p>
    <w:p w:rsidR="00982F95" w:rsidRPr="00982F95" w:rsidRDefault="00982F95" w:rsidP="00982F95">
      <w:pPr>
        <w:ind w:left="9072"/>
        <w:jc w:val="center"/>
        <w:rPr>
          <w:rFonts w:ascii="Arial" w:hAnsi="Arial" w:cs="Arial"/>
          <w:sz w:val="12"/>
          <w:szCs w:val="12"/>
        </w:rPr>
      </w:pPr>
      <w:r w:rsidRPr="00982F95">
        <w:rPr>
          <w:rFonts w:ascii="Arial" w:hAnsi="Arial" w:cs="Arial"/>
          <w:sz w:val="12"/>
          <w:szCs w:val="12"/>
        </w:rPr>
        <w:t>от 28.11.2022 № 2362</w:t>
      </w:r>
    </w:p>
    <w:p w:rsidR="00982F95" w:rsidRPr="00982F95" w:rsidRDefault="00982F95" w:rsidP="00982F95">
      <w:pPr>
        <w:pStyle w:val="ConsPlusTitle"/>
        <w:widowControl/>
        <w:jc w:val="center"/>
        <w:rPr>
          <w:rFonts w:ascii="Arial" w:hAnsi="Arial" w:cs="Arial"/>
          <w:sz w:val="16"/>
          <w:szCs w:val="16"/>
        </w:rPr>
      </w:pPr>
      <w:r w:rsidRPr="00982F95">
        <w:rPr>
          <w:rFonts w:ascii="Arial" w:hAnsi="Arial" w:cs="Arial"/>
          <w:sz w:val="16"/>
          <w:szCs w:val="16"/>
        </w:rPr>
        <w:t>ПЕРЕЧЕНЬ</w:t>
      </w:r>
    </w:p>
    <w:p w:rsidR="00982F95" w:rsidRPr="00982F95" w:rsidRDefault="00982F95" w:rsidP="00982F95">
      <w:pPr>
        <w:pStyle w:val="ConsPlusTitle"/>
        <w:widowControl/>
        <w:jc w:val="center"/>
        <w:rPr>
          <w:rFonts w:ascii="Arial" w:hAnsi="Arial" w:cs="Arial"/>
          <w:sz w:val="16"/>
          <w:szCs w:val="16"/>
        </w:rPr>
      </w:pPr>
      <w:r w:rsidRPr="00982F95">
        <w:rPr>
          <w:rFonts w:ascii="Arial" w:hAnsi="Arial" w:cs="Arial"/>
          <w:sz w:val="16"/>
          <w:szCs w:val="16"/>
        </w:rPr>
        <w:t>информации о деятельности органов местного самоуправления</w:t>
      </w:r>
      <w:r>
        <w:rPr>
          <w:rFonts w:ascii="Arial" w:hAnsi="Arial" w:cs="Arial"/>
          <w:sz w:val="16"/>
          <w:szCs w:val="16"/>
        </w:rPr>
        <w:t xml:space="preserve"> </w:t>
      </w:r>
      <w:r w:rsidRPr="00982F95">
        <w:rPr>
          <w:rFonts w:ascii="Arial" w:hAnsi="Arial" w:cs="Arial"/>
          <w:sz w:val="16"/>
          <w:szCs w:val="16"/>
        </w:rPr>
        <w:t>Администрации Валдайского муниципального района,</w:t>
      </w:r>
    </w:p>
    <w:p w:rsidR="00982F95" w:rsidRPr="00982F95" w:rsidRDefault="00982F95" w:rsidP="00982F95">
      <w:pPr>
        <w:pStyle w:val="ConsPlusTitle"/>
        <w:widowControl/>
        <w:jc w:val="center"/>
        <w:rPr>
          <w:rFonts w:ascii="Arial" w:hAnsi="Arial" w:cs="Arial"/>
          <w:sz w:val="16"/>
          <w:szCs w:val="16"/>
        </w:rPr>
      </w:pPr>
      <w:r w:rsidRPr="00982F95">
        <w:rPr>
          <w:rFonts w:ascii="Arial" w:hAnsi="Arial" w:cs="Arial"/>
          <w:sz w:val="16"/>
          <w:szCs w:val="16"/>
        </w:rPr>
        <w:t>подлежащей опубликованию на официальном сайте</w:t>
      </w:r>
      <w:r>
        <w:rPr>
          <w:rFonts w:ascii="Arial" w:hAnsi="Arial" w:cs="Arial"/>
          <w:sz w:val="16"/>
          <w:szCs w:val="16"/>
        </w:rPr>
        <w:t xml:space="preserve"> </w:t>
      </w:r>
      <w:r w:rsidRPr="00982F95">
        <w:rPr>
          <w:rFonts w:ascii="Arial" w:hAnsi="Arial" w:cs="Arial"/>
          <w:sz w:val="16"/>
          <w:szCs w:val="16"/>
        </w:rPr>
        <w:t>Администрации Валдайского муниципального района</w:t>
      </w:r>
    </w:p>
    <w:p w:rsidR="00982F95" w:rsidRPr="00982F95" w:rsidRDefault="00982F95" w:rsidP="00982F95">
      <w:pPr>
        <w:pStyle w:val="ConsPlusNormal"/>
        <w:widowControl/>
        <w:ind w:firstLine="0"/>
        <w:jc w:val="center"/>
        <w:rPr>
          <w:sz w:val="4"/>
          <w:szCs w:val="4"/>
        </w:rPr>
      </w:pPr>
    </w:p>
    <w:p w:rsidR="00982F95" w:rsidRPr="00982F95" w:rsidRDefault="00982F95" w:rsidP="00982F95">
      <w:pPr>
        <w:pStyle w:val="ConsPlusNormal"/>
        <w:widowControl/>
        <w:ind w:firstLine="284"/>
        <w:jc w:val="both"/>
        <w:rPr>
          <w:sz w:val="16"/>
          <w:szCs w:val="16"/>
        </w:rPr>
      </w:pPr>
      <w:r w:rsidRPr="00982F95">
        <w:rPr>
          <w:sz w:val="16"/>
          <w:szCs w:val="16"/>
        </w:rPr>
        <w:t>Опубликованию на официальном сайте Администрации муниципального района подлежит следующая информация:</w:t>
      </w:r>
    </w:p>
    <w:p w:rsidR="00982F95" w:rsidRPr="00982F95" w:rsidRDefault="00982F95" w:rsidP="00982F95">
      <w:pPr>
        <w:pStyle w:val="ConsPlusNormal"/>
        <w:widowControl/>
        <w:ind w:firstLine="284"/>
        <w:jc w:val="both"/>
        <w:rPr>
          <w:sz w:val="16"/>
          <w:szCs w:val="16"/>
        </w:rPr>
      </w:pPr>
      <w:r w:rsidRPr="00982F95">
        <w:rPr>
          <w:sz w:val="16"/>
          <w:szCs w:val="16"/>
        </w:rPr>
        <w:t>1) общая информация об органах местного самоуправления муниципального района:</w:t>
      </w:r>
    </w:p>
    <w:p w:rsidR="00982F95" w:rsidRPr="00982F95" w:rsidRDefault="00982F95" w:rsidP="00982F95">
      <w:pPr>
        <w:pStyle w:val="ConsPlusNormal"/>
        <w:widowControl/>
        <w:ind w:firstLine="284"/>
        <w:jc w:val="both"/>
        <w:rPr>
          <w:sz w:val="16"/>
          <w:szCs w:val="16"/>
        </w:rPr>
      </w:pPr>
      <w:r w:rsidRPr="00982F95">
        <w:rPr>
          <w:sz w:val="16"/>
          <w:szCs w:val="16"/>
        </w:rPr>
        <w:t>а) наименование и структура, почтовый адрес, адрес электронной почты, номера телефонов справочных служб органов местного самоуправления муниципального района;</w:t>
      </w:r>
    </w:p>
    <w:p w:rsidR="00982F95" w:rsidRPr="00982F95" w:rsidRDefault="00982F95" w:rsidP="00982F95">
      <w:pPr>
        <w:pStyle w:val="ConsPlusNormal"/>
        <w:widowControl/>
        <w:ind w:firstLine="284"/>
        <w:jc w:val="both"/>
        <w:rPr>
          <w:sz w:val="16"/>
          <w:szCs w:val="16"/>
        </w:rPr>
      </w:pPr>
      <w:r w:rsidRPr="00982F95">
        <w:rPr>
          <w:sz w:val="16"/>
          <w:szCs w:val="16"/>
        </w:rPr>
        <w:t>б) сведения о полномочиях органов местного самоуправления  муниципального района, задачах и функциях структурных подразделений Администрации муниципального района, а также перечень законов и иных нормативных правовых актов, определяющих эти полномочия, задачи и функции;</w:t>
      </w:r>
    </w:p>
    <w:p w:rsidR="00982F95" w:rsidRPr="00982F95" w:rsidRDefault="00982F95" w:rsidP="00982F95">
      <w:pPr>
        <w:autoSpaceDE w:val="0"/>
        <w:autoSpaceDN w:val="0"/>
        <w:adjustRightInd w:val="0"/>
        <w:ind w:firstLine="284"/>
        <w:jc w:val="both"/>
        <w:rPr>
          <w:rFonts w:ascii="Arial" w:hAnsi="Arial" w:cs="Arial"/>
          <w:sz w:val="16"/>
          <w:szCs w:val="16"/>
        </w:rPr>
      </w:pPr>
      <w:r w:rsidRPr="00982F95">
        <w:rPr>
          <w:rFonts w:ascii="Arial" w:hAnsi="Arial" w:cs="Arial"/>
          <w:sz w:val="16"/>
          <w:szCs w:val="16"/>
        </w:rPr>
        <w:t>в) перечень подведомственных организаций Администрации муниципального района, сведения об их задачах и функциях, а также почтовые адреса, адреса электронной почты, номера телефонов справочных служб подведомственных организаций, информация об официальных сайтах и официальных страницах подведомственных организаций с электронными адресами официальных сайтов и указателями данных страниц в сети "Интернет";</w:t>
      </w:r>
    </w:p>
    <w:p w:rsidR="00982F95" w:rsidRPr="00982F95" w:rsidRDefault="00982F95" w:rsidP="00982F95">
      <w:pPr>
        <w:pStyle w:val="ConsPlusNormal"/>
        <w:widowControl/>
        <w:ind w:firstLine="284"/>
        <w:jc w:val="both"/>
        <w:rPr>
          <w:sz w:val="16"/>
          <w:szCs w:val="16"/>
        </w:rPr>
      </w:pPr>
      <w:r w:rsidRPr="00982F95">
        <w:rPr>
          <w:sz w:val="16"/>
          <w:szCs w:val="16"/>
        </w:rPr>
        <w:t>г) сведения о руководителях органов местного самоуправления  муниципального района, их структурных подразделений, руководителях подведомственных организаций (фамилии, имена, отчества, а также при согласии указанных лиц - иные сведения о них);</w:t>
      </w:r>
    </w:p>
    <w:p w:rsidR="00982F95" w:rsidRPr="00982F95" w:rsidRDefault="00982F95" w:rsidP="00982F95">
      <w:pPr>
        <w:pStyle w:val="ConsPlusNormal"/>
        <w:widowControl/>
        <w:ind w:firstLine="284"/>
        <w:jc w:val="both"/>
        <w:rPr>
          <w:sz w:val="16"/>
          <w:szCs w:val="16"/>
        </w:rPr>
      </w:pPr>
      <w:r w:rsidRPr="00982F95">
        <w:rPr>
          <w:sz w:val="16"/>
          <w:szCs w:val="16"/>
        </w:rPr>
        <w:t>д) перечни информационных систем, банков данных, реестров, регистров, находящихся в ведении органов местного самоуправления муниципального района, подведомственных организаций;</w:t>
      </w:r>
    </w:p>
    <w:p w:rsidR="00982F95" w:rsidRPr="00982F95" w:rsidRDefault="00982F95" w:rsidP="00982F95">
      <w:pPr>
        <w:autoSpaceDE w:val="0"/>
        <w:autoSpaceDN w:val="0"/>
        <w:adjustRightInd w:val="0"/>
        <w:ind w:firstLine="284"/>
        <w:jc w:val="both"/>
        <w:rPr>
          <w:rFonts w:ascii="Arial" w:hAnsi="Arial" w:cs="Arial"/>
          <w:sz w:val="16"/>
          <w:szCs w:val="16"/>
        </w:rPr>
      </w:pPr>
      <w:r w:rsidRPr="00982F95">
        <w:rPr>
          <w:rFonts w:ascii="Arial" w:hAnsi="Arial" w:cs="Arial"/>
          <w:sz w:val="16"/>
          <w:szCs w:val="16"/>
        </w:rPr>
        <w:t>ж) информация об официальных страницах органа местного самоуправления с указателями данных страниц в сети "Интернет";</w:t>
      </w:r>
    </w:p>
    <w:p w:rsidR="00982F95" w:rsidRPr="00982F95" w:rsidRDefault="00982F95" w:rsidP="00982F95">
      <w:pPr>
        <w:autoSpaceDE w:val="0"/>
        <w:autoSpaceDN w:val="0"/>
        <w:adjustRightInd w:val="0"/>
        <w:ind w:firstLine="284"/>
        <w:jc w:val="both"/>
        <w:rPr>
          <w:rFonts w:ascii="Arial" w:hAnsi="Arial" w:cs="Arial"/>
          <w:sz w:val="16"/>
          <w:szCs w:val="16"/>
        </w:rPr>
      </w:pPr>
      <w:r w:rsidRPr="00982F95">
        <w:rPr>
          <w:rFonts w:ascii="Arial" w:hAnsi="Arial" w:cs="Arial"/>
          <w:sz w:val="16"/>
          <w:szCs w:val="16"/>
        </w:rPr>
        <w:t>з)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982F95" w:rsidRPr="00982F95" w:rsidRDefault="00982F95" w:rsidP="00982F95">
      <w:pPr>
        <w:autoSpaceDE w:val="0"/>
        <w:autoSpaceDN w:val="0"/>
        <w:adjustRightInd w:val="0"/>
        <w:ind w:firstLine="284"/>
        <w:jc w:val="both"/>
        <w:rPr>
          <w:rFonts w:ascii="Arial" w:hAnsi="Arial" w:cs="Arial"/>
          <w:sz w:val="16"/>
          <w:szCs w:val="16"/>
        </w:rPr>
      </w:pPr>
      <w:r w:rsidRPr="00982F95">
        <w:rPr>
          <w:rFonts w:ascii="Arial" w:hAnsi="Arial" w:cs="Arial"/>
          <w:sz w:val="16"/>
          <w:szCs w:val="16"/>
        </w:rPr>
        <w:t>и) информацию о проводимых органом местного самоуправления публичных слушаниях и общественных обсуждениях с использованием Единого портала;</w:t>
      </w:r>
    </w:p>
    <w:p w:rsidR="00982F95" w:rsidRPr="00982F95" w:rsidRDefault="00982F95" w:rsidP="00982F95">
      <w:pPr>
        <w:pStyle w:val="ConsPlusNormal"/>
        <w:widowControl/>
        <w:ind w:firstLine="284"/>
        <w:jc w:val="both"/>
        <w:rPr>
          <w:sz w:val="16"/>
          <w:szCs w:val="16"/>
        </w:rPr>
      </w:pPr>
      <w:r w:rsidRPr="00982F95">
        <w:rPr>
          <w:sz w:val="16"/>
          <w:szCs w:val="16"/>
        </w:rPr>
        <w:t>2) информацию о нормотворческой деятельности органов местного самоуправления муниципального района, в том числе:</w:t>
      </w:r>
    </w:p>
    <w:p w:rsidR="00982F95" w:rsidRPr="00982F95" w:rsidRDefault="00982F95" w:rsidP="00982F95">
      <w:pPr>
        <w:pStyle w:val="ConsPlusNormal"/>
        <w:widowControl/>
        <w:ind w:firstLine="284"/>
        <w:jc w:val="both"/>
        <w:rPr>
          <w:sz w:val="16"/>
          <w:szCs w:val="16"/>
        </w:rPr>
      </w:pPr>
      <w:r w:rsidRPr="00982F95">
        <w:rPr>
          <w:sz w:val="16"/>
          <w:szCs w:val="16"/>
        </w:rPr>
        <w:t>а) муниципальные правовые акты, изданные органами местного самоуправления муниципального района,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982F95" w:rsidRPr="00982F95" w:rsidRDefault="00982F95" w:rsidP="00982F95">
      <w:pPr>
        <w:pStyle w:val="ConsPlusNormal"/>
        <w:widowControl/>
        <w:ind w:firstLine="284"/>
        <w:jc w:val="both"/>
        <w:rPr>
          <w:sz w:val="16"/>
          <w:szCs w:val="16"/>
        </w:rPr>
      </w:pPr>
      <w:r w:rsidRPr="00982F95">
        <w:rPr>
          <w:sz w:val="16"/>
          <w:szCs w:val="16"/>
        </w:rPr>
        <w:t>б) тексты проектов нормативных правовых актов, внесенных в Думу Валдайского муниципального района;</w:t>
      </w:r>
    </w:p>
    <w:p w:rsidR="00982F95" w:rsidRPr="00982F95" w:rsidRDefault="00982F95" w:rsidP="00982F95">
      <w:pPr>
        <w:autoSpaceDE w:val="0"/>
        <w:autoSpaceDN w:val="0"/>
        <w:adjustRightInd w:val="0"/>
        <w:ind w:firstLine="284"/>
        <w:jc w:val="both"/>
        <w:rPr>
          <w:rFonts w:ascii="Arial" w:hAnsi="Arial" w:cs="Arial"/>
          <w:sz w:val="16"/>
          <w:szCs w:val="16"/>
        </w:rPr>
      </w:pPr>
      <w:r w:rsidRPr="00982F95">
        <w:rPr>
          <w:rFonts w:ascii="Arial" w:hAnsi="Arial" w:cs="Arial"/>
          <w:sz w:val="16"/>
          <w:szCs w:val="16"/>
        </w:rPr>
        <w:t>в) информацию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982F95" w:rsidRPr="00982F95" w:rsidRDefault="00982F95" w:rsidP="00982F95">
      <w:pPr>
        <w:pStyle w:val="ConsPlusNormal"/>
        <w:widowControl/>
        <w:ind w:firstLine="284"/>
        <w:jc w:val="both"/>
        <w:rPr>
          <w:sz w:val="16"/>
          <w:szCs w:val="16"/>
        </w:rPr>
      </w:pPr>
      <w:r w:rsidRPr="00982F95">
        <w:rPr>
          <w:sz w:val="16"/>
          <w:szCs w:val="16"/>
        </w:rPr>
        <w:t>г) административные регламенты, стандарты муниципальных услуг;</w:t>
      </w:r>
    </w:p>
    <w:p w:rsidR="00982F95" w:rsidRPr="00982F95" w:rsidRDefault="00982F95" w:rsidP="00982F95">
      <w:pPr>
        <w:pStyle w:val="ConsPlusNormal"/>
        <w:widowControl/>
        <w:ind w:firstLine="284"/>
        <w:jc w:val="both"/>
        <w:rPr>
          <w:sz w:val="16"/>
          <w:szCs w:val="16"/>
        </w:rPr>
      </w:pPr>
      <w:r w:rsidRPr="00982F95">
        <w:rPr>
          <w:sz w:val="16"/>
          <w:szCs w:val="16"/>
        </w:rPr>
        <w:t>д) установленные формы обращений, заявлений и иных документов, принимаемых органами местного самоуправления муниципального района к рассмотрению в соответствии с законами и иными нормативными правовыми актами, муниципальными правовыми актами органов местного самоуправления Валдайского муниципального района;</w:t>
      </w:r>
    </w:p>
    <w:p w:rsidR="00982F95" w:rsidRPr="00982F95" w:rsidRDefault="00982F95" w:rsidP="00982F95">
      <w:pPr>
        <w:pStyle w:val="ConsPlusNormal"/>
        <w:widowControl/>
        <w:ind w:firstLine="284"/>
        <w:jc w:val="both"/>
        <w:rPr>
          <w:sz w:val="16"/>
          <w:szCs w:val="16"/>
        </w:rPr>
      </w:pPr>
      <w:r w:rsidRPr="00982F95">
        <w:rPr>
          <w:sz w:val="16"/>
          <w:szCs w:val="16"/>
        </w:rPr>
        <w:t>е) порядок обжалования муниципальных правовых актов муниципального района;</w:t>
      </w:r>
    </w:p>
    <w:p w:rsidR="00982F95" w:rsidRPr="00982F95" w:rsidRDefault="00982F95" w:rsidP="00982F95">
      <w:pPr>
        <w:pStyle w:val="ConsPlusNormal"/>
        <w:widowControl/>
        <w:ind w:firstLine="284"/>
        <w:jc w:val="both"/>
        <w:rPr>
          <w:sz w:val="16"/>
          <w:szCs w:val="16"/>
        </w:rPr>
      </w:pPr>
      <w:r w:rsidRPr="00982F95">
        <w:rPr>
          <w:sz w:val="16"/>
          <w:szCs w:val="16"/>
        </w:rPr>
        <w:t>3) информацию об участии органов местного самоуправления  муниципального района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органами местного самоуправления муниципального района, в том числе сведения об официальных визитах и о рабочих поездках руководителей и официальных делегаций органов местного самоуправления муниципального района;</w:t>
      </w:r>
    </w:p>
    <w:p w:rsidR="00982F95" w:rsidRPr="00982F95" w:rsidRDefault="00982F95" w:rsidP="00982F95">
      <w:pPr>
        <w:pStyle w:val="ConsPlusNormal"/>
        <w:widowControl/>
        <w:ind w:firstLine="284"/>
        <w:jc w:val="both"/>
        <w:rPr>
          <w:sz w:val="16"/>
          <w:szCs w:val="16"/>
        </w:rPr>
      </w:pPr>
      <w:r w:rsidRPr="00982F95">
        <w:rPr>
          <w:sz w:val="16"/>
          <w:szCs w:val="16"/>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органами местного самоуправления муниципального района до сведения граждан и организаций в соответствии с федеральными законами, законами субъектов Российской Федерации;</w:t>
      </w:r>
    </w:p>
    <w:p w:rsidR="00982F95" w:rsidRPr="00982F95" w:rsidRDefault="00982F95" w:rsidP="00982F95">
      <w:pPr>
        <w:pStyle w:val="ConsPlusNormal"/>
        <w:widowControl/>
        <w:ind w:firstLine="284"/>
        <w:jc w:val="both"/>
        <w:rPr>
          <w:sz w:val="16"/>
          <w:szCs w:val="16"/>
        </w:rPr>
      </w:pPr>
      <w:r w:rsidRPr="00982F95">
        <w:rPr>
          <w:sz w:val="16"/>
          <w:szCs w:val="16"/>
        </w:rPr>
        <w:t>5) информацию о результатах проверок, проведенных органами местного самоуправления муниципального района, подведомственными организациями в пределах их полномочий, а также о результатах проверок, проведенных в органах местного самоуправления Валдайского муниципального района, подведомственных организациях;</w:t>
      </w:r>
    </w:p>
    <w:p w:rsidR="00982F95" w:rsidRPr="00982F95" w:rsidRDefault="00982F95" w:rsidP="00982F95">
      <w:pPr>
        <w:pStyle w:val="ConsPlusNormal"/>
        <w:widowControl/>
        <w:ind w:firstLine="284"/>
        <w:jc w:val="both"/>
        <w:rPr>
          <w:sz w:val="16"/>
          <w:szCs w:val="16"/>
        </w:rPr>
      </w:pPr>
      <w:r w:rsidRPr="00982F95">
        <w:rPr>
          <w:sz w:val="16"/>
          <w:szCs w:val="16"/>
        </w:rPr>
        <w:t>6) тексты и (или) видеозаписи официальных выступлений и заявлений руководителей и заместителей руководителей органов местного самоуправления муниципального района;</w:t>
      </w:r>
    </w:p>
    <w:p w:rsidR="00982F95" w:rsidRPr="00982F95" w:rsidRDefault="00982F95" w:rsidP="00982F95">
      <w:pPr>
        <w:pStyle w:val="ConsPlusNormal"/>
        <w:widowControl/>
        <w:ind w:firstLine="284"/>
        <w:jc w:val="both"/>
        <w:rPr>
          <w:sz w:val="16"/>
          <w:szCs w:val="16"/>
        </w:rPr>
      </w:pPr>
      <w:r w:rsidRPr="00982F95">
        <w:rPr>
          <w:sz w:val="16"/>
          <w:szCs w:val="16"/>
        </w:rPr>
        <w:t>7) статистическую информацию о деятельности органов местного самоуправления муниципального района, в том числе:</w:t>
      </w:r>
    </w:p>
    <w:p w:rsidR="00982F95" w:rsidRPr="00982F95" w:rsidRDefault="00982F95" w:rsidP="00982F95">
      <w:pPr>
        <w:pStyle w:val="ConsPlusNormal"/>
        <w:widowControl/>
        <w:ind w:firstLine="284"/>
        <w:jc w:val="both"/>
        <w:rPr>
          <w:sz w:val="16"/>
          <w:szCs w:val="16"/>
        </w:rPr>
      </w:pPr>
      <w:r w:rsidRPr="00982F95">
        <w:rPr>
          <w:sz w:val="16"/>
          <w:szCs w:val="16"/>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органов местного самоуправления муниципального района;</w:t>
      </w:r>
    </w:p>
    <w:p w:rsidR="00982F95" w:rsidRPr="00982F95" w:rsidRDefault="00982F95" w:rsidP="00982F95">
      <w:pPr>
        <w:pStyle w:val="ConsPlusNormal"/>
        <w:widowControl/>
        <w:ind w:firstLine="284"/>
        <w:jc w:val="both"/>
        <w:rPr>
          <w:sz w:val="16"/>
          <w:szCs w:val="16"/>
        </w:rPr>
      </w:pPr>
      <w:r w:rsidRPr="00982F95">
        <w:rPr>
          <w:sz w:val="16"/>
          <w:szCs w:val="16"/>
        </w:rPr>
        <w:t>б) сведения об использовании органами местного самоуправления муниципального района, подведомственными организациями выделяемых бюджетных средств;</w:t>
      </w:r>
    </w:p>
    <w:p w:rsidR="00982F95" w:rsidRPr="00982F95" w:rsidRDefault="00982F95" w:rsidP="00982F95">
      <w:pPr>
        <w:pStyle w:val="ConsPlusNormal"/>
        <w:widowControl/>
        <w:ind w:firstLine="284"/>
        <w:jc w:val="both"/>
        <w:rPr>
          <w:sz w:val="16"/>
          <w:szCs w:val="16"/>
        </w:rPr>
      </w:pPr>
      <w:r w:rsidRPr="00982F95">
        <w:rPr>
          <w:sz w:val="16"/>
          <w:szCs w:val="16"/>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 муниципального района;</w:t>
      </w:r>
    </w:p>
    <w:p w:rsidR="00982F95" w:rsidRPr="00982F95" w:rsidRDefault="00982F95" w:rsidP="00982F95">
      <w:pPr>
        <w:pStyle w:val="ConsPlusNormal"/>
        <w:widowControl/>
        <w:ind w:firstLine="284"/>
        <w:jc w:val="both"/>
        <w:rPr>
          <w:sz w:val="16"/>
          <w:szCs w:val="16"/>
        </w:rPr>
      </w:pPr>
      <w:r w:rsidRPr="00982F95">
        <w:rPr>
          <w:sz w:val="16"/>
          <w:szCs w:val="16"/>
        </w:rPr>
        <w:t>8) информацию о кадровом обеспечении органов местного самоуправления  муниципального района , в том числе:</w:t>
      </w:r>
    </w:p>
    <w:p w:rsidR="00982F95" w:rsidRPr="00982F95" w:rsidRDefault="00982F95" w:rsidP="00982F95">
      <w:pPr>
        <w:pStyle w:val="ConsPlusNormal"/>
        <w:widowControl/>
        <w:ind w:firstLine="284"/>
        <w:jc w:val="both"/>
        <w:rPr>
          <w:sz w:val="16"/>
          <w:szCs w:val="16"/>
        </w:rPr>
      </w:pPr>
      <w:r w:rsidRPr="00982F95">
        <w:rPr>
          <w:sz w:val="16"/>
          <w:szCs w:val="16"/>
        </w:rPr>
        <w:t>а) порядок поступления граждан на муниципальную службу;</w:t>
      </w:r>
    </w:p>
    <w:p w:rsidR="00982F95" w:rsidRPr="00982F95" w:rsidRDefault="00982F95" w:rsidP="00982F95">
      <w:pPr>
        <w:pStyle w:val="ConsPlusNormal"/>
        <w:widowControl/>
        <w:ind w:firstLine="284"/>
        <w:jc w:val="both"/>
        <w:rPr>
          <w:sz w:val="16"/>
          <w:szCs w:val="16"/>
        </w:rPr>
      </w:pPr>
      <w:r w:rsidRPr="00982F95">
        <w:rPr>
          <w:sz w:val="16"/>
          <w:szCs w:val="16"/>
        </w:rPr>
        <w:t>б) сведения о вакантных должностях муниципальной службы, имеющихся в органах местного самоуправления муниципального района;</w:t>
      </w:r>
    </w:p>
    <w:p w:rsidR="00982F95" w:rsidRPr="00982F95" w:rsidRDefault="00982F95" w:rsidP="00982F95">
      <w:pPr>
        <w:pStyle w:val="ConsPlusNormal"/>
        <w:widowControl/>
        <w:ind w:firstLine="284"/>
        <w:jc w:val="both"/>
        <w:rPr>
          <w:sz w:val="16"/>
          <w:szCs w:val="16"/>
        </w:rPr>
      </w:pPr>
      <w:r w:rsidRPr="00982F95">
        <w:rPr>
          <w:sz w:val="16"/>
          <w:szCs w:val="16"/>
        </w:rPr>
        <w:t>в) квалификационные требования к кандидатам на замещение вакантных должностей муниципальной службы;</w:t>
      </w:r>
    </w:p>
    <w:p w:rsidR="00982F95" w:rsidRPr="00982F95" w:rsidRDefault="00982F95" w:rsidP="00982F95">
      <w:pPr>
        <w:pStyle w:val="ConsPlusNormal"/>
        <w:widowControl/>
        <w:ind w:firstLine="284"/>
        <w:jc w:val="both"/>
        <w:rPr>
          <w:sz w:val="16"/>
          <w:szCs w:val="16"/>
        </w:rPr>
      </w:pPr>
      <w:r w:rsidRPr="00982F95">
        <w:rPr>
          <w:sz w:val="16"/>
          <w:szCs w:val="16"/>
        </w:rPr>
        <w:t>г) условия и результаты конкурсов на замещение вакантных должностей муниципальной службы;</w:t>
      </w:r>
    </w:p>
    <w:p w:rsidR="00982F95" w:rsidRPr="00982F95" w:rsidRDefault="00982F95" w:rsidP="00982F95">
      <w:pPr>
        <w:pStyle w:val="ConsPlusNormal"/>
        <w:widowControl/>
        <w:ind w:firstLine="284"/>
        <w:jc w:val="both"/>
        <w:rPr>
          <w:sz w:val="16"/>
          <w:szCs w:val="16"/>
        </w:rPr>
      </w:pPr>
      <w:r w:rsidRPr="00982F95">
        <w:rPr>
          <w:sz w:val="16"/>
          <w:szCs w:val="16"/>
        </w:rPr>
        <w:t>д) номера телефонов, по которым можно получить информацию по вопросу замещения вакантных должностей в органах местного самоуправления муниципального района;</w:t>
      </w:r>
    </w:p>
    <w:p w:rsidR="00982F95" w:rsidRPr="00982F95" w:rsidRDefault="00982F95" w:rsidP="00982F95">
      <w:pPr>
        <w:pStyle w:val="ConsPlusNormal"/>
        <w:widowControl/>
        <w:ind w:firstLine="284"/>
        <w:jc w:val="both"/>
        <w:rPr>
          <w:sz w:val="16"/>
          <w:szCs w:val="16"/>
        </w:rPr>
      </w:pPr>
      <w:r w:rsidRPr="00982F95">
        <w:rPr>
          <w:sz w:val="16"/>
          <w:szCs w:val="16"/>
        </w:rPr>
        <w:t>е) перечень образовательных учреждений, подведомственных органам местного самоуправления муниципального района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982F95" w:rsidRPr="00982F95" w:rsidRDefault="00982F95" w:rsidP="00982F95">
      <w:pPr>
        <w:pStyle w:val="ConsPlusNormal"/>
        <w:widowControl/>
        <w:ind w:firstLine="284"/>
        <w:jc w:val="both"/>
        <w:rPr>
          <w:sz w:val="16"/>
          <w:szCs w:val="16"/>
        </w:rPr>
      </w:pPr>
      <w:r w:rsidRPr="00982F95">
        <w:rPr>
          <w:sz w:val="16"/>
          <w:szCs w:val="16"/>
        </w:rPr>
        <w:t>9) информацию о работе органов местного самоуправления  муниципального района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982F95" w:rsidRPr="00982F95" w:rsidRDefault="00982F95" w:rsidP="00982F95">
      <w:pPr>
        <w:pStyle w:val="ConsPlusNormal"/>
        <w:widowControl/>
        <w:ind w:firstLine="284"/>
        <w:jc w:val="both"/>
        <w:rPr>
          <w:sz w:val="16"/>
          <w:szCs w:val="16"/>
        </w:rPr>
      </w:pPr>
      <w:r w:rsidRPr="00982F95">
        <w:rPr>
          <w:sz w:val="16"/>
          <w:szCs w:val="16"/>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982F95" w:rsidRPr="00982F95" w:rsidRDefault="00982F95" w:rsidP="00982F95">
      <w:pPr>
        <w:pStyle w:val="ConsPlusNormal"/>
        <w:widowControl/>
        <w:ind w:firstLine="284"/>
        <w:jc w:val="both"/>
        <w:rPr>
          <w:sz w:val="16"/>
          <w:szCs w:val="16"/>
        </w:rPr>
      </w:pPr>
      <w:r w:rsidRPr="00982F95">
        <w:rPr>
          <w:sz w:val="16"/>
          <w:szCs w:val="16"/>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982F95" w:rsidRPr="00982F95" w:rsidRDefault="00982F95" w:rsidP="00982F95">
      <w:pPr>
        <w:pStyle w:val="ConsPlusNormal"/>
        <w:widowControl/>
        <w:ind w:firstLine="284"/>
        <w:jc w:val="both"/>
        <w:rPr>
          <w:sz w:val="16"/>
          <w:szCs w:val="16"/>
        </w:rPr>
      </w:pPr>
      <w:r w:rsidRPr="00982F95">
        <w:rPr>
          <w:sz w:val="16"/>
          <w:szCs w:val="16"/>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982F95" w:rsidRPr="00982F95" w:rsidRDefault="00982F95" w:rsidP="00982F95">
      <w:pPr>
        <w:pStyle w:val="ConsPlusNormal"/>
        <w:widowControl/>
        <w:ind w:firstLine="284"/>
        <w:jc w:val="both"/>
        <w:rPr>
          <w:sz w:val="16"/>
          <w:szCs w:val="16"/>
        </w:rPr>
      </w:pPr>
      <w:r w:rsidRPr="00982F95">
        <w:rPr>
          <w:sz w:val="16"/>
          <w:szCs w:val="16"/>
        </w:rPr>
        <w:t>10) Информацию о состоянии окружающей среды (экологическую информацию).</w:t>
      </w:r>
    </w:p>
    <w:p w:rsidR="00982F95" w:rsidRPr="00982F95" w:rsidRDefault="00982F95" w:rsidP="00982F95">
      <w:pPr>
        <w:autoSpaceDE w:val="0"/>
        <w:autoSpaceDN w:val="0"/>
        <w:adjustRightInd w:val="0"/>
        <w:ind w:firstLine="284"/>
        <w:jc w:val="both"/>
        <w:rPr>
          <w:rFonts w:ascii="Arial" w:hAnsi="Arial" w:cs="Arial"/>
          <w:sz w:val="16"/>
          <w:szCs w:val="16"/>
        </w:rPr>
      </w:pPr>
      <w:r w:rsidRPr="00982F95">
        <w:rPr>
          <w:rFonts w:ascii="Arial" w:hAnsi="Arial" w:cs="Arial"/>
          <w:sz w:val="16"/>
          <w:szCs w:val="16"/>
        </w:rPr>
        <w:t>Информация органами местного самоуправления и подведомственными организациями на официальных страницах, содержит:</w:t>
      </w:r>
    </w:p>
    <w:p w:rsidR="00982F95" w:rsidRPr="00982F95" w:rsidRDefault="00982F95" w:rsidP="00982F95">
      <w:pPr>
        <w:autoSpaceDE w:val="0"/>
        <w:autoSpaceDN w:val="0"/>
        <w:adjustRightInd w:val="0"/>
        <w:ind w:firstLine="284"/>
        <w:jc w:val="both"/>
        <w:rPr>
          <w:rFonts w:ascii="Arial" w:hAnsi="Arial" w:cs="Arial"/>
          <w:sz w:val="16"/>
          <w:szCs w:val="16"/>
        </w:rPr>
      </w:pPr>
      <w:r w:rsidRPr="00982F95">
        <w:rPr>
          <w:rFonts w:ascii="Arial" w:hAnsi="Arial" w:cs="Arial"/>
          <w:sz w:val="16"/>
          <w:szCs w:val="16"/>
        </w:rPr>
        <w:t>а) информацию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или официальном сайте подведомственной организации (при наличии);</w:t>
      </w:r>
    </w:p>
    <w:p w:rsidR="00982F95" w:rsidRPr="00982F95" w:rsidRDefault="00982F95" w:rsidP="00982F95">
      <w:pPr>
        <w:autoSpaceDE w:val="0"/>
        <w:autoSpaceDN w:val="0"/>
        <w:adjustRightInd w:val="0"/>
        <w:ind w:firstLine="284"/>
        <w:jc w:val="both"/>
        <w:rPr>
          <w:rFonts w:ascii="Arial" w:hAnsi="Arial" w:cs="Arial"/>
          <w:sz w:val="16"/>
          <w:szCs w:val="16"/>
        </w:rPr>
      </w:pPr>
      <w:r w:rsidRPr="00982F95">
        <w:rPr>
          <w:rFonts w:ascii="Arial" w:hAnsi="Arial" w:cs="Arial"/>
          <w:sz w:val="16"/>
          <w:szCs w:val="16"/>
        </w:rPr>
        <w:t>б)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 № 8-ФЗ от 11 июля 2011 года «Об обеспечении доступа к информации о деятельности государственных органов и органов местного самоуправления».</w:t>
      </w:r>
    </w:p>
    <w:p w:rsidR="00982F95" w:rsidRPr="00982F95" w:rsidRDefault="00982F95" w:rsidP="00982F95">
      <w:pPr>
        <w:pStyle w:val="ConsPlusNormal"/>
        <w:widowControl/>
        <w:ind w:firstLine="284"/>
        <w:jc w:val="both"/>
        <w:rPr>
          <w:sz w:val="16"/>
          <w:szCs w:val="16"/>
        </w:rPr>
      </w:pPr>
      <w:r w:rsidRPr="00982F95">
        <w:rPr>
          <w:sz w:val="16"/>
          <w:szCs w:val="16"/>
        </w:rPr>
        <w:t>Информация размещается с периодичностью 1 раз в 10 дней, обновление её происходит 1 раз в 5 дней.</w:t>
      </w:r>
    </w:p>
    <w:p w:rsidR="00982F95" w:rsidRPr="00982F95" w:rsidRDefault="00982F95" w:rsidP="00982F95">
      <w:pPr>
        <w:ind w:left="9072"/>
        <w:jc w:val="center"/>
        <w:rPr>
          <w:rFonts w:ascii="Arial" w:hAnsi="Arial" w:cs="Arial"/>
          <w:sz w:val="12"/>
          <w:szCs w:val="12"/>
        </w:rPr>
      </w:pPr>
      <w:r w:rsidRPr="00982F95">
        <w:rPr>
          <w:rFonts w:ascii="Arial" w:hAnsi="Arial" w:cs="Arial"/>
          <w:sz w:val="12"/>
          <w:szCs w:val="12"/>
        </w:rPr>
        <w:t>Приложение 2</w:t>
      </w:r>
    </w:p>
    <w:p w:rsidR="00982F95" w:rsidRPr="00982F95" w:rsidRDefault="00982F95" w:rsidP="00982F95">
      <w:pPr>
        <w:ind w:left="9072"/>
        <w:jc w:val="center"/>
        <w:rPr>
          <w:rFonts w:ascii="Arial" w:hAnsi="Arial" w:cs="Arial"/>
          <w:sz w:val="12"/>
          <w:szCs w:val="12"/>
        </w:rPr>
      </w:pPr>
      <w:r w:rsidRPr="00982F95">
        <w:rPr>
          <w:rFonts w:ascii="Arial" w:hAnsi="Arial" w:cs="Arial"/>
          <w:sz w:val="12"/>
          <w:szCs w:val="12"/>
        </w:rPr>
        <w:t>к постановлению Администрации</w:t>
      </w:r>
    </w:p>
    <w:p w:rsidR="00982F95" w:rsidRPr="00982F95" w:rsidRDefault="00982F95" w:rsidP="00982F95">
      <w:pPr>
        <w:ind w:left="9072"/>
        <w:jc w:val="center"/>
        <w:rPr>
          <w:rFonts w:ascii="Arial" w:hAnsi="Arial" w:cs="Arial"/>
          <w:sz w:val="12"/>
          <w:szCs w:val="12"/>
        </w:rPr>
      </w:pPr>
      <w:r w:rsidRPr="00982F95">
        <w:rPr>
          <w:rFonts w:ascii="Arial" w:hAnsi="Arial" w:cs="Arial"/>
          <w:sz w:val="12"/>
          <w:szCs w:val="12"/>
        </w:rPr>
        <w:t>муниципального района</w:t>
      </w:r>
    </w:p>
    <w:p w:rsidR="00982F95" w:rsidRPr="00982F95" w:rsidRDefault="00982F95" w:rsidP="00982F95">
      <w:pPr>
        <w:ind w:left="9072"/>
        <w:jc w:val="center"/>
        <w:rPr>
          <w:rFonts w:ascii="Arial" w:hAnsi="Arial" w:cs="Arial"/>
          <w:sz w:val="12"/>
          <w:szCs w:val="12"/>
        </w:rPr>
      </w:pPr>
      <w:r w:rsidRPr="00982F95">
        <w:rPr>
          <w:rFonts w:ascii="Arial" w:hAnsi="Arial" w:cs="Arial"/>
          <w:sz w:val="12"/>
          <w:szCs w:val="12"/>
        </w:rPr>
        <w:t>от 28.11.2022 № 2362</w:t>
      </w:r>
    </w:p>
    <w:p w:rsidR="00982F95" w:rsidRPr="00982F95" w:rsidRDefault="00982F95" w:rsidP="00982F95">
      <w:pPr>
        <w:pStyle w:val="ConsPlusNormal"/>
        <w:widowControl/>
        <w:ind w:firstLine="0"/>
        <w:jc w:val="center"/>
        <w:rPr>
          <w:b/>
          <w:sz w:val="16"/>
          <w:szCs w:val="16"/>
        </w:rPr>
      </w:pPr>
      <w:r w:rsidRPr="00982F95">
        <w:rPr>
          <w:b/>
          <w:sz w:val="16"/>
          <w:szCs w:val="16"/>
        </w:rPr>
        <w:t>ПЕРЕЧЕНЬ</w:t>
      </w:r>
    </w:p>
    <w:p w:rsidR="00982F95" w:rsidRDefault="00982F95" w:rsidP="00982F95">
      <w:pPr>
        <w:pStyle w:val="ConsPlusNormal"/>
        <w:widowControl/>
        <w:ind w:firstLine="0"/>
        <w:jc w:val="center"/>
        <w:rPr>
          <w:b/>
          <w:sz w:val="16"/>
          <w:szCs w:val="16"/>
        </w:rPr>
      </w:pPr>
      <w:r w:rsidRPr="00982F95">
        <w:rPr>
          <w:b/>
          <w:sz w:val="16"/>
          <w:szCs w:val="16"/>
        </w:rPr>
        <w:t xml:space="preserve">информации о деятельности организаций, подведомственных Администрации </w:t>
      </w:r>
    </w:p>
    <w:p w:rsidR="00982F95" w:rsidRPr="00982F95" w:rsidRDefault="00982F95" w:rsidP="00982F95">
      <w:pPr>
        <w:pStyle w:val="ConsPlusNormal"/>
        <w:widowControl/>
        <w:ind w:firstLine="0"/>
        <w:jc w:val="center"/>
        <w:rPr>
          <w:b/>
          <w:sz w:val="16"/>
          <w:szCs w:val="16"/>
        </w:rPr>
      </w:pPr>
      <w:r w:rsidRPr="00982F95">
        <w:rPr>
          <w:b/>
          <w:sz w:val="16"/>
          <w:szCs w:val="16"/>
        </w:rPr>
        <w:t>Валдайского муниципального района, размещаемой на их официальных сайтах</w:t>
      </w:r>
    </w:p>
    <w:p w:rsidR="00982F95" w:rsidRPr="00982F95" w:rsidRDefault="00982F95" w:rsidP="00982F95">
      <w:pPr>
        <w:pStyle w:val="ConsPlusNormal"/>
        <w:widowControl/>
        <w:ind w:firstLine="0"/>
        <w:jc w:val="center"/>
        <w:rPr>
          <w:sz w:val="4"/>
          <w:szCs w:val="4"/>
        </w:rPr>
      </w:pPr>
    </w:p>
    <w:p w:rsidR="00982F95" w:rsidRPr="00982F95" w:rsidRDefault="00982F95" w:rsidP="00982F95">
      <w:pPr>
        <w:autoSpaceDE w:val="0"/>
        <w:autoSpaceDN w:val="0"/>
        <w:adjustRightInd w:val="0"/>
        <w:ind w:firstLine="284"/>
        <w:jc w:val="both"/>
        <w:rPr>
          <w:rFonts w:ascii="Arial" w:hAnsi="Arial" w:cs="Arial"/>
          <w:bCs/>
          <w:sz w:val="16"/>
          <w:szCs w:val="16"/>
        </w:rPr>
      </w:pPr>
      <w:r w:rsidRPr="00982F95">
        <w:rPr>
          <w:rFonts w:ascii="Arial" w:hAnsi="Arial" w:cs="Arial"/>
          <w:bCs/>
          <w:sz w:val="16"/>
          <w:szCs w:val="16"/>
        </w:rPr>
        <w:t>1) Общая информация о подведомственной организации, в том числе:</w:t>
      </w:r>
    </w:p>
    <w:p w:rsidR="00982F95" w:rsidRPr="00982F95" w:rsidRDefault="00982F95" w:rsidP="00982F95">
      <w:pPr>
        <w:autoSpaceDE w:val="0"/>
        <w:autoSpaceDN w:val="0"/>
        <w:adjustRightInd w:val="0"/>
        <w:ind w:firstLine="284"/>
        <w:jc w:val="both"/>
        <w:rPr>
          <w:rFonts w:ascii="Arial" w:hAnsi="Arial" w:cs="Arial"/>
          <w:bCs/>
          <w:sz w:val="16"/>
          <w:szCs w:val="16"/>
        </w:rPr>
      </w:pPr>
      <w:r w:rsidRPr="00982F95">
        <w:rPr>
          <w:rFonts w:ascii="Arial" w:hAnsi="Arial" w:cs="Arial"/>
          <w:bCs/>
          <w:sz w:val="16"/>
          <w:szCs w:val="16"/>
        </w:rPr>
        <w:t>а) наименование и структура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982F95" w:rsidRPr="00982F95" w:rsidRDefault="00982F95" w:rsidP="00982F95">
      <w:pPr>
        <w:autoSpaceDE w:val="0"/>
        <w:autoSpaceDN w:val="0"/>
        <w:adjustRightInd w:val="0"/>
        <w:ind w:firstLine="284"/>
        <w:jc w:val="both"/>
        <w:rPr>
          <w:rFonts w:ascii="Arial" w:hAnsi="Arial" w:cs="Arial"/>
          <w:bCs/>
          <w:sz w:val="16"/>
          <w:szCs w:val="16"/>
        </w:rPr>
      </w:pPr>
      <w:r w:rsidRPr="00982F95">
        <w:rPr>
          <w:rFonts w:ascii="Arial" w:hAnsi="Arial" w:cs="Arial"/>
          <w:bCs/>
          <w:sz w:val="16"/>
          <w:szCs w:val="16"/>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982F95" w:rsidRPr="00982F95" w:rsidRDefault="00982F95" w:rsidP="00982F95">
      <w:pPr>
        <w:autoSpaceDE w:val="0"/>
        <w:autoSpaceDN w:val="0"/>
        <w:adjustRightInd w:val="0"/>
        <w:ind w:firstLine="284"/>
        <w:jc w:val="both"/>
        <w:rPr>
          <w:rFonts w:ascii="Arial" w:hAnsi="Arial" w:cs="Arial"/>
          <w:bCs/>
          <w:sz w:val="16"/>
          <w:szCs w:val="16"/>
        </w:rPr>
      </w:pPr>
      <w:r w:rsidRPr="00982F95">
        <w:rPr>
          <w:rFonts w:ascii="Arial" w:hAnsi="Arial" w:cs="Arial"/>
          <w:bCs/>
          <w:sz w:val="16"/>
          <w:szCs w:val="16"/>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982F95" w:rsidRPr="00982F95" w:rsidRDefault="00982F95" w:rsidP="00982F95">
      <w:pPr>
        <w:autoSpaceDE w:val="0"/>
        <w:autoSpaceDN w:val="0"/>
        <w:adjustRightInd w:val="0"/>
        <w:ind w:firstLine="284"/>
        <w:jc w:val="both"/>
        <w:rPr>
          <w:rFonts w:ascii="Arial" w:hAnsi="Arial" w:cs="Arial"/>
          <w:sz w:val="16"/>
          <w:szCs w:val="16"/>
        </w:rPr>
      </w:pPr>
      <w:r w:rsidRPr="00982F95">
        <w:rPr>
          <w:rFonts w:ascii="Arial" w:hAnsi="Arial" w:cs="Arial"/>
          <w:bCs/>
          <w:sz w:val="16"/>
          <w:szCs w:val="16"/>
        </w:rPr>
        <w:t>2) иная информация,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982F95" w:rsidRDefault="00982F95" w:rsidP="0011203E">
      <w:pPr>
        <w:shd w:val="clear" w:color="auto" w:fill="FFFFFF"/>
        <w:suppressAutoHyphens/>
        <w:jc w:val="center"/>
        <w:rPr>
          <w:rFonts w:ascii="Arial" w:hAnsi="Arial" w:cs="Arial"/>
          <w:b/>
          <w:sz w:val="16"/>
          <w:szCs w:val="16"/>
        </w:rPr>
      </w:pPr>
    </w:p>
    <w:p w:rsidR="001A5D07" w:rsidRPr="001A5D07" w:rsidRDefault="001A5D07" w:rsidP="001A5D07">
      <w:pPr>
        <w:pStyle w:val="20"/>
        <w:rPr>
          <w:rFonts w:ascii="Arial" w:hAnsi="Arial" w:cs="Arial"/>
          <w:color w:val="000000"/>
          <w:sz w:val="16"/>
          <w:szCs w:val="16"/>
        </w:rPr>
      </w:pPr>
      <w:r w:rsidRPr="001A5D07">
        <w:rPr>
          <w:rFonts w:ascii="Arial" w:hAnsi="Arial" w:cs="Arial"/>
          <w:color w:val="000000"/>
          <w:sz w:val="16"/>
          <w:szCs w:val="16"/>
        </w:rPr>
        <w:t>АДМИНИСТРАЦИЯ ВАЛДАЙСКОГО МУНИЦИПАЛЬНОГО РАЙОНА</w:t>
      </w:r>
    </w:p>
    <w:p w:rsidR="001A5D07" w:rsidRPr="001A5D07" w:rsidRDefault="001A5D07" w:rsidP="001A5D07">
      <w:pPr>
        <w:pStyle w:val="3"/>
        <w:rPr>
          <w:rFonts w:ascii="Arial" w:hAnsi="Arial" w:cs="Arial"/>
          <w:sz w:val="16"/>
          <w:szCs w:val="16"/>
        </w:rPr>
      </w:pPr>
      <w:r w:rsidRPr="001A5D07">
        <w:rPr>
          <w:rFonts w:ascii="Arial" w:hAnsi="Arial" w:cs="Arial"/>
          <w:sz w:val="16"/>
          <w:szCs w:val="16"/>
        </w:rPr>
        <w:t>П О С Т А Н О В Л Е Н И Е</w:t>
      </w:r>
    </w:p>
    <w:p w:rsidR="001A5D07" w:rsidRPr="001A5D07" w:rsidRDefault="001A5D07" w:rsidP="001A5D07">
      <w:pPr>
        <w:jc w:val="center"/>
        <w:rPr>
          <w:rFonts w:ascii="Arial" w:hAnsi="Arial" w:cs="Arial"/>
          <w:sz w:val="16"/>
          <w:szCs w:val="16"/>
        </w:rPr>
      </w:pPr>
      <w:r w:rsidRPr="001A5D07">
        <w:rPr>
          <w:rFonts w:ascii="Arial" w:hAnsi="Arial" w:cs="Arial"/>
          <w:sz w:val="16"/>
          <w:szCs w:val="16"/>
        </w:rPr>
        <w:t>29.11.2022 № 2369</w:t>
      </w:r>
    </w:p>
    <w:p w:rsidR="001A5D07" w:rsidRPr="001A5D07" w:rsidRDefault="001A5D07" w:rsidP="001A5D07">
      <w:pPr>
        <w:jc w:val="center"/>
        <w:rPr>
          <w:rFonts w:ascii="Arial" w:hAnsi="Arial" w:cs="Arial"/>
          <w:sz w:val="16"/>
          <w:szCs w:val="16"/>
        </w:rPr>
      </w:pPr>
      <w:r w:rsidRPr="001A5D07">
        <w:rPr>
          <w:rFonts w:ascii="Arial" w:hAnsi="Arial" w:cs="Arial"/>
          <w:b/>
          <w:sz w:val="16"/>
          <w:szCs w:val="16"/>
        </w:rPr>
        <w:t>О внесении изменения в Перечень главных администраторов доходов бюджета Валдайского муниципального района</w:t>
      </w:r>
    </w:p>
    <w:p w:rsidR="001A5D07" w:rsidRPr="001A5D07" w:rsidRDefault="001A5D07" w:rsidP="001A5D07">
      <w:pPr>
        <w:jc w:val="center"/>
        <w:rPr>
          <w:rFonts w:ascii="Arial" w:hAnsi="Arial" w:cs="Arial"/>
          <w:sz w:val="4"/>
          <w:szCs w:val="4"/>
        </w:rPr>
      </w:pPr>
    </w:p>
    <w:p w:rsidR="001A5D07" w:rsidRPr="001A5D07" w:rsidRDefault="001A5D07" w:rsidP="001A5D07">
      <w:pPr>
        <w:ind w:firstLine="284"/>
        <w:jc w:val="both"/>
        <w:rPr>
          <w:rFonts w:ascii="Arial" w:hAnsi="Arial" w:cs="Arial"/>
          <w:b/>
          <w:sz w:val="16"/>
          <w:szCs w:val="16"/>
        </w:rPr>
      </w:pPr>
      <w:r w:rsidRPr="001A5D07">
        <w:rPr>
          <w:rFonts w:ascii="Arial" w:hAnsi="Arial" w:cs="Arial"/>
          <w:color w:val="000000"/>
          <w:sz w:val="16"/>
          <w:szCs w:val="16"/>
        </w:rPr>
        <w:t>В соответствии с п</w:t>
      </w:r>
      <w:r w:rsidRPr="001A5D07">
        <w:rPr>
          <w:rFonts w:ascii="Arial" w:hAnsi="Arial" w:cs="Arial"/>
          <w:sz w:val="16"/>
          <w:szCs w:val="16"/>
        </w:rPr>
        <w:t xml:space="preserve">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1A5D07">
        <w:rPr>
          <w:rFonts w:ascii="Arial" w:hAnsi="Arial" w:cs="Arial"/>
          <w:b/>
          <w:sz w:val="16"/>
          <w:szCs w:val="16"/>
        </w:rPr>
        <w:t>ПОСТАНОВЛЯЕТ:</w:t>
      </w:r>
    </w:p>
    <w:p w:rsidR="001A5D07" w:rsidRPr="001A5D07" w:rsidRDefault="001A5D07" w:rsidP="001A5D07">
      <w:pPr>
        <w:ind w:firstLine="284"/>
        <w:jc w:val="both"/>
        <w:rPr>
          <w:rFonts w:ascii="Arial" w:hAnsi="Arial" w:cs="Arial"/>
          <w:sz w:val="16"/>
          <w:szCs w:val="16"/>
        </w:rPr>
      </w:pPr>
      <w:r w:rsidRPr="001A5D07">
        <w:rPr>
          <w:rFonts w:ascii="Arial" w:hAnsi="Arial" w:cs="Arial"/>
          <w:sz w:val="16"/>
          <w:szCs w:val="16"/>
        </w:rPr>
        <w:t>1. Внести изменение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1A5D07" w:rsidRPr="001A5D07" w:rsidRDefault="001A5D07" w:rsidP="001A5D07">
      <w:pPr>
        <w:ind w:firstLine="709"/>
        <w:jc w:val="both"/>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
        <w:gridCol w:w="283"/>
        <w:gridCol w:w="1276"/>
        <w:gridCol w:w="9500"/>
      </w:tblGrid>
      <w:tr w:rsidR="001A5D07" w:rsidRPr="001A5D07" w:rsidTr="001A5D07">
        <w:trPr>
          <w:trHeight w:val="20"/>
          <w:jc w:val="center"/>
        </w:trPr>
        <w:tc>
          <w:tcPr>
            <w:tcW w:w="289" w:type="dxa"/>
            <w:tcBorders>
              <w:top w:val="single" w:sz="4" w:space="0" w:color="auto"/>
              <w:left w:val="single" w:sz="4" w:space="0" w:color="auto"/>
              <w:bottom w:val="single" w:sz="4" w:space="0" w:color="auto"/>
              <w:right w:val="single" w:sz="4" w:space="0" w:color="auto"/>
            </w:tcBorders>
            <w:hideMark/>
          </w:tcPr>
          <w:p w:rsidR="001A5D07" w:rsidRPr="001A5D07" w:rsidRDefault="001A5D07" w:rsidP="001A5D07">
            <w:pPr>
              <w:jc w:val="both"/>
              <w:rPr>
                <w:rFonts w:ascii="Arial" w:hAnsi="Arial" w:cs="Arial"/>
                <w:sz w:val="12"/>
                <w:szCs w:val="12"/>
              </w:rPr>
            </w:pPr>
            <w:r w:rsidRPr="001A5D07">
              <w:rPr>
                <w:rFonts w:ascii="Arial" w:hAnsi="Arial" w:cs="Arial"/>
                <w:sz w:val="12"/>
                <w:szCs w:val="12"/>
                <w:lang w:val="en-US"/>
              </w:rPr>
              <w:t>3.</w:t>
            </w:r>
            <w:r w:rsidRPr="001A5D07">
              <w:rPr>
                <w:rFonts w:ascii="Arial" w:hAnsi="Arial" w:cs="Arial"/>
                <w:sz w:val="12"/>
                <w:szCs w:val="12"/>
              </w:rPr>
              <w:t>77</w:t>
            </w:r>
          </w:p>
        </w:tc>
        <w:tc>
          <w:tcPr>
            <w:tcW w:w="283" w:type="dxa"/>
            <w:tcBorders>
              <w:top w:val="single" w:sz="4" w:space="0" w:color="auto"/>
              <w:left w:val="single" w:sz="4" w:space="0" w:color="auto"/>
              <w:bottom w:val="single" w:sz="4" w:space="0" w:color="auto"/>
              <w:right w:val="single" w:sz="4" w:space="0" w:color="auto"/>
            </w:tcBorders>
            <w:hideMark/>
          </w:tcPr>
          <w:p w:rsidR="001A5D07" w:rsidRPr="001A5D07" w:rsidRDefault="001A5D07" w:rsidP="001A5D07">
            <w:pPr>
              <w:jc w:val="both"/>
              <w:rPr>
                <w:rFonts w:ascii="Arial" w:hAnsi="Arial" w:cs="Arial"/>
                <w:sz w:val="12"/>
                <w:szCs w:val="12"/>
                <w:lang w:val="en-US"/>
              </w:rPr>
            </w:pPr>
            <w:r w:rsidRPr="001A5D07">
              <w:rPr>
                <w:rFonts w:ascii="Arial" w:hAnsi="Arial" w:cs="Arial"/>
                <w:sz w:val="12"/>
                <w:szCs w:val="12"/>
                <w:lang w:val="en-US"/>
              </w:rPr>
              <w:t>892</w:t>
            </w:r>
          </w:p>
        </w:tc>
        <w:tc>
          <w:tcPr>
            <w:tcW w:w="1276" w:type="dxa"/>
            <w:tcBorders>
              <w:top w:val="single" w:sz="4" w:space="0" w:color="auto"/>
              <w:left w:val="single" w:sz="4" w:space="0" w:color="auto"/>
              <w:bottom w:val="single" w:sz="4" w:space="0" w:color="auto"/>
              <w:right w:val="single" w:sz="4" w:space="0" w:color="auto"/>
            </w:tcBorders>
            <w:hideMark/>
          </w:tcPr>
          <w:p w:rsidR="001A5D07" w:rsidRPr="001A5D07" w:rsidRDefault="001A5D07" w:rsidP="001A5D07">
            <w:pPr>
              <w:jc w:val="both"/>
              <w:rPr>
                <w:rFonts w:ascii="Arial" w:hAnsi="Arial" w:cs="Arial"/>
                <w:sz w:val="12"/>
                <w:szCs w:val="12"/>
              </w:rPr>
            </w:pPr>
            <w:r w:rsidRPr="001A5D07">
              <w:rPr>
                <w:rFonts w:ascii="Arial" w:hAnsi="Arial" w:cs="Arial"/>
                <w:sz w:val="12"/>
                <w:szCs w:val="12"/>
              </w:rPr>
              <w:t>20249999057267150</w:t>
            </w:r>
          </w:p>
        </w:tc>
        <w:tc>
          <w:tcPr>
            <w:tcW w:w="9500" w:type="dxa"/>
            <w:tcBorders>
              <w:top w:val="single" w:sz="4" w:space="0" w:color="auto"/>
              <w:left w:val="single" w:sz="4" w:space="0" w:color="auto"/>
              <w:bottom w:val="single" w:sz="4" w:space="0" w:color="auto"/>
              <w:right w:val="single" w:sz="4" w:space="0" w:color="auto"/>
            </w:tcBorders>
            <w:hideMark/>
          </w:tcPr>
          <w:p w:rsidR="001A5D07" w:rsidRPr="001A5D07" w:rsidRDefault="001A5D07" w:rsidP="001A5D07">
            <w:pPr>
              <w:jc w:val="both"/>
              <w:rPr>
                <w:rFonts w:ascii="Arial" w:hAnsi="Arial" w:cs="Arial"/>
                <w:sz w:val="12"/>
                <w:szCs w:val="12"/>
              </w:rPr>
            </w:pPr>
            <w:r w:rsidRPr="001A5D07">
              <w:rPr>
                <w:rFonts w:ascii="Arial" w:hAnsi="Arial" w:cs="Arial"/>
                <w:sz w:val="12"/>
                <w:szCs w:val="12"/>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Вооружённые Силы Российской Федерации, и членов их семей</w:t>
            </w:r>
          </w:p>
        </w:tc>
      </w:tr>
    </w:tbl>
    <w:p w:rsidR="001A5D07" w:rsidRPr="001A5D07" w:rsidRDefault="001A5D07" w:rsidP="001A5D07">
      <w:pPr>
        <w:jc w:val="right"/>
        <w:rPr>
          <w:rFonts w:ascii="Arial" w:hAnsi="Arial" w:cs="Arial"/>
          <w:sz w:val="16"/>
          <w:szCs w:val="16"/>
        </w:rPr>
      </w:pPr>
      <w:r w:rsidRPr="001A5D07">
        <w:rPr>
          <w:rFonts w:ascii="Arial" w:hAnsi="Arial" w:cs="Arial"/>
          <w:sz w:val="16"/>
          <w:szCs w:val="16"/>
        </w:rPr>
        <w:t>».</w:t>
      </w:r>
    </w:p>
    <w:p w:rsidR="001A5D07" w:rsidRPr="001A5D07" w:rsidRDefault="001A5D07" w:rsidP="001A5D07">
      <w:pPr>
        <w:ind w:firstLine="284"/>
        <w:jc w:val="both"/>
        <w:rPr>
          <w:rFonts w:ascii="Arial" w:hAnsi="Arial" w:cs="Arial"/>
          <w:sz w:val="16"/>
          <w:szCs w:val="16"/>
        </w:rPr>
      </w:pPr>
      <w:r w:rsidRPr="001A5D0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A5D07" w:rsidRPr="001A5D07" w:rsidRDefault="001A5D07" w:rsidP="001A5D07">
      <w:pPr>
        <w:ind w:firstLine="284"/>
        <w:jc w:val="both"/>
        <w:rPr>
          <w:rFonts w:ascii="Arial" w:hAnsi="Arial" w:cs="Arial"/>
          <w:sz w:val="4"/>
          <w:szCs w:val="4"/>
        </w:rPr>
      </w:pPr>
    </w:p>
    <w:p w:rsidR="001A5D07" w:rsidRPr="001A5D07" w:rsidRDefault="001A5D07" w:rsidP="001A5D07">
      <w:pPr>
        <w:jc w:val="both"/>
        <w:rPr>
          <w:rFonts w:ascii="Arial" w:hAnsi="Arial" w:cs="Arial"/>
          <w:sz w:val="16"/>
          <w:szCs w:val="16"/>
        </w:rPr>
      </w:pPr>
      <w:r w:rsidRPr="001A5D07">
        <w:rPr>
          <w:rFonts w:ascii="Arial" w:hAnsi="Arial" w:cs="Arial"/>
          <w:b/>
          <w:sz w:val="16"/>
          <w:szCs w:val="16"/>
        </w:rPr>
        <w:t>Глава муниципального района</w:t>
      </w:r>
      <w:r w:rsidRPr="001A5D07">
        <w:rPr>
          <w:rFonts w:ascii="Arial" w:hAnsi="Arial" w:cs="Arial"/>
          <w:b/>
          <w:sz w:val="16"/>
          <w:szCs w:val="16"/>
        </w:rPr>
        <w:tab/>
      </w:r>
      <w:r w:rsidRPr="001A5D07">
        <w:rPr>
          <w:rFonts w:ascii="Arial" w:hAnsi="Arial" w:cs="Arial"/>
          <w:b/>
          <w:sz w:val="16"/>
          <w:szCs w:val="16"/>
        </w:rPr>
        <w:tab/>
        <w:t>Ю.В.Стадэ</w:t>
      </w:r>
    </w:p>
    <w:p w:rsidR="00CC540E" w:rsidRPr="00CC540E" w:rsidRDefault="00CC540E" w:rsidP="00CC540E">
      <w:pPr>
        <w:pStyle w:val="20"/>
        <w:rPr>
          <w:rFonts w:ascii="Arial" w:hAnsi="Arial" w:cs="Arial"/>
          <w:color w:val="000000"/>
          <w:sz w:val="16"/>
          <w:szCs w:val="16"/>
        </w:rPr>
      </w:pPr>
      <w:r w:rsidRPr="00CC540E">
        <w:rPr>
          <w:rFonts w:ascii="Arial" w:hAnsi="Arial" w:cs="Arial"/>
          <w:color w:val="000000"/>
          <w:sz w:val="16"/>
          <w:szCs w:val="16"/>
        </w:rPr>
        <w:t>АДМИНИСТРАЦИЯ ВАЛДАЙСКОГО МУНИЦИПАЛЬНОГО РАЙОНА</w:t>
      </w:r>
    </w:p>
    <w:p w:rsidR="00CC540E" w:rsidRPr="00CC540E" w:rsidRDefault="00CC540E" w:rsidP="00CC540E">
      <w:pPr>
        <w:pStyle w:val="3"/>
        <w:rPr>
          <w:rFonts w:ascii="Arial" w:hAnsi="Arial" w:cs="Arial"/>
          <w:sz w:val="16"/>
          <w:szCs w:val="16"/>
        </w:rPr>
      </w:pPr>
      <w:r w:rsidRPr="00CC540E">
        <w:rPr>
          <w:rFonts w:ascii="Arial" w:hAnsi="Arial" w:cs="Arial"/>
          <w:sz w:val="16"/>
          <w:szCs w:val="16"/>
        </w:rPr>
        <w:t>П О С Т А Н О В Л Е Н И Е</w:t>
      </w:r>
    </w:p>
    <w:p w:rsidR="00CC540E" w:rsidRPr="00CC540E" w:rsidRDefault="00CC540E" w:rsidP="00CC540E">
      <w:pPr>
        <w:jc w:val="center"/>
        <w:rPr>
          <w:rFonts w:ascii="Arial" w:hAnsi="Arial" w:cs="Arial"/>
          <w:sz w:val="16"/>
          <w:szCs w:val="16"/>
        </w:rPr>
      </w:pPr>
      <w:r w:rsidRPr="00CC540E">
        <w:rPr>
          <w:rFonts w:ascii="Arial" w:hAnsi="Arial" w:cs="Arial"/>
          <w:sz w:val="16"/>
          <w:szCs w:val="16"/>
        </w:rPr>
        <w:t>01.12.2022 № 2388</w:t>
      </w:r>
    </w:p>
    <w:p w:rsidR="00CC540E" w:rsidRPr="00CC540E" w:rsidRDefault="00CC540E" w:rsidP="00CC540E">
      <w:pPr>
        <w:jc w:val="center"/>
        <w:rPr>
          <w:rFonts w:ascii="Arial" w:hAnsi="Arial" w:cs="Arial"/>
          <w:b/>
          <w:sz w:val="16"/>
          <w:szCs w:val="16"/>
        </w:rPr>
      </w:pPr>
      <w:r w:rsidRPr="00CC540E">
        <w:rPr>
          <w:rFonts w:ascii="Arial" w:hAnsi="Arial" w:cs="Arial"/>
          <w:b/>
          <w:sz w:val="16"/>
          <w:szCs w:val="16"/>
        </w:rPr>
        <w:t>О внесении изменения в Перечень</w:t>
      </w:r>
      <w:r>
        <w:rPr>
          <w:rFonts w:ascii="Arial" w:hAnsi="Arial" w:cs="Arial"/>
          <w:b/>
          <w:sz w:val="16"/>
          <w:szCs w:val="16"/>
        </w:rPr>
        <w:t xml:space="preserve"> </w:t>
      </w:r>
      <w:r w:rsidRPr="00CC540E">
        <w:rPr>
          <w:rFonts w:ascii="Arial" w:hAnsi="Arial" w:cs="Arial"/>
          <w:b/>
          <w:sz w:val="16"/>
          <w:szCs w:val="16"/>
        </w:rPr>
        <w:t>главных администраторов доходов бюджета</w:t>
      </w:r>
      <w:r>
        <w:rPr>
          <w:rFonts w:ascii="Arial" w:hAnsi="Arial" w:cs="Arial"/>
          <w:b/>
          <w:sz w:val="16"/>
          <w:szCs w:val="16"/>
        </w:rPr>
        <w:t xml:space="preserve"> </w:t>
      </w:r>
      <w:r w:rsidRPr="00CC540E">
        <w:rPr>
          <w:rFonts w:ascii="Arial" w:hAnsi="Arial" w:cs="Arial"/>
          <w:b/>
          <w:sz w:val="16"/>
          <w:szCs w:val="16"/>
        </w:rPr>
        <w:t>Валдайского городского поселения</w:t>
      </w:r>
    </w:p>
    <w:p w:rsidR="00CC540E" w:rsidRPr="00CC540E" w:rsidRDefault="00CC540E" w:rsidP="00CC540E">
      <w:pPr>
        <w:ind w:firstLine="709"/>
        <w:jc w:val="both"/>
        <w:rPr>
          <w:rFonts w:ascii="Arial" w:hAnsi="Arial" w:cs="Arial"/>
          <w:sz w:val="4"/>
          <w:szCs w:val="4"/>
        </w:rPr>
      </w:pPr>
    </w:p>
    <w:p w:rsidR="00CC540E" w:rsidRPr="00CC540E" w:rsidRDefault="00CC540E" w:rsidP="00CC540E">
      <w:pPr>
        <w:ind w:firstLine="284"/>
        <w:jc w:val="both"/>
        <w:rPr>
          <w:rFonts w:ascii="Arial" w:hAnsi="Arial" w:cs="Arial"/>
          <w:b/>
          <w:sz w:val="16"/>
          <w:szCs w:val="16"/>
        </w:rPr>
      </w:pPr>
      <w:r w:rsidRPr="00CC540E">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16.09. 2021 года № 1569 «Об утверждении общих </w:t>
      </w:r>
      <w:hyperlink w:anchor="Par36" w:tooltip="ОБЩИЕ ТРЕБОВАНИЯ" w:history="1">
        <w:r w:rsidRPr="00CC540E">
          <w:rPr>
            <w:rFonts w:ascii="Arial" w:hAnsi="Arial" w:cs="Arial"/>
            <w:sz w:val="16"/>
            <w:szCs w:val="16"/>
          </w:rPr>
          <w:t>требований</w:t>
        </w:r>
      </w:hyperlink>
      <w:r w:rsidRPr="00CC540E">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CC540E">
        <w:rPr>
          <w:rFonts w:ascii="Arial" w:hAnsi="Arial" w:cs="Arial"/>
          <w:b/>
          <w:sz w:val="16"/>
          <w:szCs w:val="16"/>
        </w:rPr>
        <w:t>ПОСТАНОВЛЯЕТ:</w:t>
      </w:r>
    </w:p>
    <w:p w:rsidR="00CC540E" w:rsidRPr="00CC540E" w:rsidRDefault="00CC540E" w:rsidP="00CC540E">
      <w:pPr>
        <w:ind w:firstLine="284"/>
        <w:jc w:val="both"/>
        <w:rPr>
          <w:rFonts w:ascii="Arial" w:hAnsi="Arial" w:cs="Arial"/>
          <w:sz w:val="16"/>
          <w:szCs w:val="16"/>
        </w:rPr>
      </w:pPr>
      <w:r w:rsidRPr="00CC540E">
        <w:rPr>
          <w:rFonts w:ascii="Arial" w:hAnsi="Arial" w:cs="Arial"/>
          <w:sz w:val="16"/>
          <w:szCs w:val="16"/>
        </w:rPr>
        <w:t>1. Внести изменение в Перечень главных администраторов доходов бюджета Валдайского городского поселения, утвержденным постановлением Администрации Валдайского муниципального района от 26.11.2021 № 2222, закреплённых за администратором доходов 892 «комитет финансов Администрации Валдайского муниципального района», дополнив строками следующего содержания:</w:t>
      </w:r>
    </w:p>
    <w:p w:rsidR="00CC540E" w:rsidRPr="00CC540E" w:rsidRDefault="00CC540E" w:rsidP="00CC540E">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476"/>
        <w:gridCol w:w="1735"/>
        <w:gridCol w:w="8827"/>
      </w:tblGrid>
      <w:tr w:rsidR="00CC540E" w:rsidRPr="00CC540E" w:rsidTr="00CC540E">
        <w:trPr>
          <w:trHeight w:val="20"/>
        </w:trPr>
        <w:tc>
          <w:tcPr>
            <w:tcW w:w="223" w:type="pct"/>
          </w:tcPr>
          <w:p w:rsidR="00CC540E" w:rsidRPr="00CC540E" w:rsidRDefault="00CC540E" w:rsidP="00CC540E">
            <w:pPr>
              <w:jc w:val="both"/>
              <w:rPr>
                <w:rFonts w:ascii="Arial" w:hAnsi="Arial" w:cs="Arial"/>
                <w:sz w:val="12"/>
                <w:szCs w:val="12"/>
              </w:rPr>
            </w:pPr>
            <w:r w:rsidRPr="00CC540E">
              <w:rPr>
                <w:rFonts w:ascii="Arial" w:hAnsi="Arial" w:cs="Arial"/>
                <w:sz w:val="12"/>
                <w:szCs w:val="12"/>
              </w:rPr>
              <w:t>1.29</w:t>
            </w:r>
          </w:p>
        </w:tc>
        <w:tc>
          <w:tcPr>
            <w:tcW w:w="206" w:type="pct"/>
          </w:tcPr>
          <w:p w:rsidR="00CC540E" w:rsidRPr="00CC540E" w:rsidRDefault="00CC540E" w:rsidP="00CC540E">
            <w:pPr>
              <w:jc w:val="both"/>
              <w:rPr>
                <w:rFonts w:ascii="Arial" w:hAnsi="Arial" w:cs="Arial"/>
                <w:sz w:val="12"/>
                <w:szCs w:val="12"/>
              </w:rPr>
            </w:pPr>
            <w:r w:rsidRPr="00CC540E">
              <w:rPr>
                <w:rFonts w:ascii="Arial" w:hAnsi="Arial" w:cs="Arial"/>
                <w:sz w:val="12"/>
                <w:szCs w:val="12"/>
              </w:rPr>
              <w:t>892</w:t>
            </w:r>
          </w:p>
        </w:tc>
        <w:tc>
          <w:tcPr>
            <w:tcW w:w="751" w:type="pct"/>
          </w:tcPr>
          <w:p w:rsidR="00CC540E" w:rsidRPr="00CC540E" w:rsidRDefault="00CC540E" w:rsidP="00CC540E">
            <w:pPr>
              <w:jc w:val="both"/>
              <w:rPr>
                <w:rFonts w:ascii="Arial" w:hAnsi="Arial" w:cs="Arial"/>
                <w:sz w:val="12"/>
                <w:szCs w:val="12"/>
              </w:rPr>
            </w:pPr>
            <w:r w:rsidRPr="00CC540E">
              <w:rPr>
                <w:rFonts w:ascii="Arial" w:hAnsi="Arial" w:cs="Arial"/>
                <w:color w:val="000000"/>
                <w:sz w:val="12"/>
                <w:szCs w:val="12"/>
              </w:rPr>
              <w:t>2 02 49999 13 3400 150</w:t>
            </w:r>
          </w:p>
        </w:tc>
        <w:tc>
          <w:tcPr>
            <w:tcW w:w="3821" w:type="pct"/>
          </w:tcPr>
          <w:p w:rsidR="00CC540E" w:rsidRPr="00CC540E" w:rsidRDefault="00CC540E" w:rsidP="00CC540E">
            <w:pPr>
              <w:jc w:val="both"/>
              <w:rPr>
                <w:rFonts w:ascii="Arial" w:hAnsi="Arial" w:cs="Arial"/>
                <w:color w:val="000000"/>
                <w:sz w:val="12"/>
                <w:szCs w:val="12"/>
              </w:rPr>
            </w:pPr>
            <w:r w:rsidRPr="00CC540E">
              <w:rPr>
                <w:rFonts w:ascii="Arial" w:hAnsi="Arial" w:cs="Arial"/>
                <w:color w:val="000000"/>
                <w:sz w:val="12"/>
                <w:szCs w:val="12"/>
              </w:rPr>
              <w:t>Иной межбюджетный трансферт бюджетам поселений Валдайского муниципального района на приобретение новогодних украшений</w:t>
            </w:r>
          </w:p>
        </w:tc>
      </w:tr>
    </w:tbl>
    <w:p w:rsidR="00CC540E" w:rsidRPr="00CC540E" w:rsidRDefault="00CC540E" w:rsidP="00CC540E">
      <w:pPr>
        <w:jc w:val="right"/>
        <w:rPr>
          <w:rFonts w:ascii="Arial" w:hAnsi="Arial" w:cs="Arial"/>
          <w:sz w:val="16"/>
          <w:szCs w:val="16"/>
        </w:rPr>
      </w:pPr>
      <w:r w:rsidRPr="00CC540E">
        <w:rPr>
          <w:rFonts w:ascii="Arial" w:hAnsi="Arial" w:cs="Arial"/>
          <w:sz w:val="16"/>
          <w:szCs w:val="16"/>
        </w:rPr>
        <w:t>».</w:t>
      </w:r>
    </w:p>
    <w:p w:rsidR="00CC540E" w:rsidRPr="00CC540E" w:rsidRDefault="00CC540E" w:rsidP="00CC540E">
      <w:pPr>
        <w:ind w:firstLine="284"/>
        <w:jc w:val="both"/>
        <w:rPr>
          <w:rFonts w:ascii="Arial" w:hAnsi="Arial" w:cs="Arial"/>
          <w:sz w:val="16"/>
          <w:szCs w:val="16"/>
        </w:rPr>
      </w:pPr>
      <w:r w:rsidRPr="00CC540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C540E" w:rsidRPr="00CC540E" w:rsidRDefault="00CC540E" w:rsidP="00CC540E">
      <w:pPr>
        <w:ind w:firstLine="709"/>
        <w:jc w:val="both"/>
        <w:rPr>
          <w:rFonts w:ascii="Arial" w:hAnsi="Arial" w:cs="Arial"/>
          <w:sz w:val="4"/>
          <w:szCs w:val="4"/>
        </w:rPr>
      </w:pPr>
    </w:p>
    <w:p w:rsidR="00CC540E" w:rsidRPr="00CC540E" w:rsidRDefault="00CC540E" w:rsidP="00CC540E">
      <w:pPr>
        <w:jc w:val="both"/>
        <w:rPr>
          <w:rFonts w:ascii="Arial" w:hAnsi="Arial" w:cs="Arial"/>
          <w:b/>
          <w:sz w:val="16"/>
          <w:szCs w:val="16"/>
        </w:rPr>
      </w:pPr>
      <w:r w:rsidRPr="00CC540E">
        <w:rPr>
          <w:rFonts w:ascii="Arial" w:hAnsi="Arial" w:cs="Arial"/>
          <w:b/>
          <w:sz w:val="16"/>
          <w:szCs w:val="16"/>
        </w:rPr>
        <w:t>Глава муниципального района</w:t>
      </w:r>
      <w:r w:rsidRPr="00CC540E">
        <w:rPr>
          <w:rFonts w:ascii="Arial" w:hAnsi="Arial" w:cs="Arial"/>
          <w:b/>
          <w:sz w:val="16"/>
          <w:szCs w:val="16"/>
        </w:rPr>
        <w:tab/>
      </w:r>
      <w:r w:rsidRPr="00CC540E">
        <w:rPr>
          <w:rFonts w:ascii="Arial" w:hAnsi="Arial" w:cs="Arial"/>
          <w:b/>
          <w:sz w:val="16"/>
          <w:szCs w:val="16"/>
        </w:rPr>
        <w:tab/>
        <w:t>Ю.В.Стадэ</w:t>
      </w:r>
    </w:p>
    <w:p w:rsidR="00CC540E" w:rsidRPr="00CC540E" w:rsidRDefault="00CC540E" w:rsidP="00CC540E">
      <w:pPr>
        <w:pStyle w:val="20"/>
        <w:rPr>
          <w:rFonts w:ascii="Arial" w:hAnsi="Arial" w:cs="Arial"/>
          <w:color w:val="000000"/>
          <w:sz w:val="16"/>
          <w:szCs w:val="16"/>
        </w:rPr>
      </w:pPr>
    </w:p>
    <w:p w:rsidR="003B4437" w:rsidRPr="003B4437" w:rsidRDefault="003B4437" w:rsidP="003B4437">
      <w:pPr>
        <w:pStyle w:val="20"/>
        <w:rPr>
          <w:rFonts w:ascii="Arial" w:hAnsi="Arial" w:cs="Arial"/>
          <w:color w:val="000000"/>
          <w:sz w:val="16"/>
          <w:szCs w:val="16"/>
        </w:rPr>
      </w:pPr>
      <w:r w:rsidRPr="003B4437">
        <w:rPr>
          <w:rFonts w:ascii="Arial" w:hAnsi="Arial" w:cs="Arial"/>
          <w:color w:val="000000"/>
          <w:sz w:val="16"/>
          <w:szCs w:val="16"/>
        </w:rPr>
        <w:t>АДМИНИСТРАЦИЯ ВАЛДАЙСКОГО МУНИЦИПАЛЬНОГО РАЙОНА</w:t>
      </w:r>
    </w:p>
    <w:p w:rsidR="003B4437" w:rsidRPr="003B4437" w:rsidRDefault="003B4437" w:rsidP="003B4437">
      <w:pPr>
        <w:pStyle w:val="3"/>
        <w:rPr>
          <w:rFonts w:ascii="Arial" w:hAnsi="Arial" w:cs="Arial"/>
          <w:sz w:val="16"/>
          <w:szCs w:val="16"/>
        </w:rPr>
      </w:pPr>
      <w:r w:rsidRPr="003B4437">
        <w:rPr>
          <w:rFonts w:ascii="Arial" w:hAnsi="Arial" w:cs="Arial"/>
          <w:sz w:val="16"/>
          <w:szCs w:val="16"/>
        </w:rPr>
        <w:t>П О С Т А Н О В Л Е Н И Е</w:t>
      </w:r>
    </w:p>
    <w:p w:rsidR="003B4437" w:rsidRPr="003B4437" w:rsidRDefault="003B4437" w:rsidP="003B4437">
      <w:pPr>
        <w:jc w:val="center"/>
        <w:rPr>
          <w:rFonts w:ascii="Arial" w:hAnsi="Arial" w:cs="Arial"/>
          <w:sz w:val="16"/>
          <w:szCs w:val="16"/>
        </w:rPr>
      </w:pPr>
      <w:r w:rsidRPr="003B4437">
        <w:rPr>
          <w:rFonts w:ascii="Arial" w:hAnsi="Arial" w:cs="Arial"/>
          <w:sz w:val="16"/>
          <w:szCs w:val="16"/>
        </w:rPr>
        <w:t>01.12.2022 № 2395</w:t>
      </w:r>
    </w:p>
    <w:p w:rsidR="003B4437" w:rsidRPr="003B4437" w:rsidRDefault="003B4437" w:rsidP="003B4437">
      <w:pPr>
        <w:widowControl w:val="0"/>
        <w:autoSpaceDE w:val="0"/>
        <w:autoSpaceDN w:val="0"/>
        <w:jc w:val="center"/>
        <w:rPr>
          <w:rFonts w:ascii="Arial" w:hAnsi="Arial" w:cs="Arial"/>
          <w:b/>
          <w:sz w:val="16"/>
          <w:szCs w:val="16"/>
        </w:rPr>
      </w:pPr>
      <w:r w:rsidRPr="003B4437">
        <w:rPr>
          <w:rFonts w:ascii="Arial" w:hAnsi="Arial" w:cs="Arial"/>
          <w:b/>
          <w:sz w:val="16"/>
          <w:szCs w:val="16"/>
        </w:rPr>
        <w:t>Об утверждении Положения о муниципальном звене</w:t>
      </w:r>
      <w:r w:rsidR="003D521F">
        <w:rPr>
          <w:rFonts w:ascii="Arial" w:hAnsi="Arial" w:cs="Arial"/>
          <w:b/>
          <w:sz w:val="16"/>
          <w:szCs w:val="16"/>
        </w:rPr>
        <w:t xml:space="preserve"> </w:t>
      </w:r>
      <w:r w:rsidRPr="003B4437">
        <w:rPr>
          <w:rFonts w:ascii="Arial" w:hAnsi="Arial" w:cs="Arial"/>
          <w:b/>
          <w:sz w:val="16"/>
          <w:szCs w:val="16"/>
        </w:rPr>
        <w:t>областной территориальной подсистемы единой</w:t>
      </w:r>
      <w:r w:rsidR="003D521F">
        <w:rPr>
          <w:rFonts w:ascii="Arial" w:hAnsi="Arial" w:cs="Arial"/>
          <w:b/>
          <w:sz w:val="16"/>
          <w:szCs w:val="16"/>
        </w:rPr>
        <w:t xml:space="preserve"> </w:t>
      </w:r>
      <w:r w:rsidRPr="003B4437">
        <w:rPr>
          <w:rFonts w:ascii="Arial" w:hAnsi="Arial" w:cs="Arial"/>
          <w:b/>
          <w:sz w:val="16"/>
          <w:szCs w:val="16"/>
        </w:rPr>
        <w:t>государственной системы предупреждения и ликвидации чрезвычайных ситуаций</w:t>
      </w:r>
      <w:r w:rsidR="003D521F">
        <w:rPr>
          <w:rFonts w:ascii="Arial" w:hAnsi="Arial" w:cs="Arial"/>
          <w:b/>
          <w:sz w:val="16"/>
          <w:szCs w:val="16"/>
        </w:rPr>
        <w:t xml:space="preserve"> </w:t>
      </w:r>
      <w:r w:rsidRPr="003B4437">
        <w:rPr>
          <w:rFonts w:ascii="Arial" w:hAnsi="Arial" w:cs="Arial"/>
          <w:b/>
          <w:sz w:val="16"/>
          <w:szCs w:val="16"/>
        </w:rPr>
        <w:t>Валдайского муниципального района</w:t>
      </w:r>
    </w:p>
    <w:p w:rsidR="003B4437" w:rsidRPr="003D521F" w:rsidRDefault="003B4437" w:rsidP="003B4437">
      <w:pPr>
        <w:widowControl w:val="0"/>
        <w:autoSpaceDE w:val="0"/>
        <w:autoSpaceDN w:val="0"/>
        <w:ind w:firstLine="709"/>
        <w:jc w:val="both"/>
        <w:rPr>
          <w:rFonts w:ascii="Arial" w:hAnsi="Arial" w:cs="Arial"/>
          <w:sz w:val="4"/>
          <w:szCs w:val="4"/>
        </w:rPr>
      </w:pPr>
    </w:p>
    <w:p w:rsidR="003B4437" w:rsidRPr="003B4437" w:rsidRDefault="003B4437" w:rsidP="003D521F">
      <w:pPr>
        <w:ind w:firstLine="284"/>
        <w:jc w:val="both"/>
        <w:rPr>
          <w:rFonts w:ascii="Arial" w:hAnsi="Arial" w:cs="Arial"/>
          <w:sz w:val="16"/>
          <w:szCs w:val="16"/>
        </w:rPr>
      </w:pPr>
      <w:r w:rsidRPr="003B4437">
        <w:rPr>
          <w:rFonts w:ascii="Arial" w:hAnsi="Arial" w:cs="Arial"/>
          <w:sz w:val="16"/>
          <w:szCs w:val="16"/>
        </w:rPr>
        <w:t>В соответствии с Федеральным законом от 21 декабря 1994 года</w:t>
      </w:r>
      <w:r w:rsidR="003D521F">
        <w:rPr>
          <w:rFonts w:ascii="Arial" w:hAnsi="Arial" w:cs="Arial"/>
          <w:sz w:val="16"/>
          <w:szCs w:val="16"/>
        </w:rPr>
        <w:t xml:space="preserve"> </w:t>
      </w:r>
      <w:r w:rsidRPr="003B4437">
        <w:rPr>
          <w:rFonts w:ascii="Arial" w:hAnsi="Arial" w:cs="Arial"/>
          <w:sz w:val="16"/>
          <w:szCs w:val="16"/>
        </w:rPr>
        <w:t>№ 68-ФЗ «О защите населения и территорий от чрезвычайных ситуаций природного и техногенного характера</w:t>
      </w:r>
      <w:r w:rsidRPr="003D521F">
        <w:rPr>
          <w:rFonts w:ascii="Arial" w:hAnsi="Arial" w:cs="Arial"/>
          <w:sz w:val="16"/>
          <w:szCs w:val="16"/>
        </w:rPr>
        <w:t xml:space="preserve">», </w:t>
      </w:r>
      <w:hyperlink r:id="rId21" w:history="1">
        <w:r w:rsidRPr="003D521F">
          <w:rPr>
            <w:rStyle w:val="af0"/>
            <w:rFonts w:ascii="Arial" w:hAnsi="Arial" w:cs="Arial"/>
            <w:color w:val="auto"/>
            <w:sz w:val="16"/>
            <w:szCs w:val="16"/>
            <w:u w:val="none"/>
          </w:rPr>
          <w:t>постановлением</w:t>
        </w:r>
      </w:hyperlink>
      <w:r w:rsidRPr="003D521F">
        <w:rPr>
          <w:rFonts w:ascii="Arial" w:hAnsi="Arial" w:cs="Arial"/>
          <w:sz w:val="16"/>
          <w:szCs w:val="16"/>
        </w:rPr>
        <w:t xml:space="preserve"> Правительства Российской Федерации от 30.12.2003 № 794 «О единой государственной системе предупреждения и ликвидации чрезвычайных ситуаций», областным законом от 08.12.1996 № 36-ОЗ "О защите населения и территорий от чрезвычайных ситуаций природного и техногенного характера", </w:t>
      </w:r>
      <w:hyperlink r:id="rId22" w:history="1">
        <w:r w:rsidRPr="003D521F">
          <w:rPr>
            <w:rStyle w:val="af0"/>
            <w:rFonts w:ascii="Arial" w:hAnsi="Arial" w:cs="Arial"/>
            <w:color w:val="auto"/>
            <w:sz w:val="16"/>
            <w:szCs w:val="16"/>
            <w:u w:val="none"/>
          </w:rPr>
          <w:t>постановление</w:t>
        </w:r>
      </w:hyperlink>
      <w:r w:rsidRPr="003D521F">
        <w:rPr>
          <w:rFonts w:ascii="Arial" w:hAnsi="Arial" w:cs="Arial"/>
          <w:sz w:val="16"/>
          <w:szCs w:val="16"/>
        </w:rPr>
        <w:t xml:space="preserve"> Администрации Новгородской области от 24.09.2004 № 220 «О мерах по выполнению Постановления Правительства Российской Федерации от 30 декабря 2003 года № 794», в целях совершенствования муниципального звена областной территориальной подсистемы единой государственной системы</w:t>
      </w:r>
      <w:r w:rsidRPr="003B4437">
        <w:rPr>
          <w:rFonts w:ascii="Arial" w:hAnsi="Arial" w:cs="Arial"/>
          <w:sz w:val="16"/>
          <w:szCs w:val="16"/>
        </w:rPr>
        <w:t xml:space="preserve"> предупреждения и ликвидации чрезвычайных ситуаций  Администрация Валдайского муниципального района </w:t>
      </w:r>
      <w:r w:rsidRPr="003B4437">
        <w:rPr>
          <w:rFonts w:ascii="Arial" w:hAnsi="Arial" w:cs="Arial"/>
          <w:b/>
          <w:sz w:val="16"/>
          <w:szCs w:val="16"/>
        </w:rPr>
        <w:t>ПОСТАНОВЛЯЕТ</w:t>
      </w:r>
      <w:r w:rsidRPr="003B4437">
        <w:rPr>
          <w:rFonts w:ascii="Arial" w:hAnsi="Arial" w:cs="Arial"/>
          <w:sz w:val="16"/>
          <w:szCs w:val="16"/>
        </w:rPr>
        <w:t>:</w:t>
      </w:r>
    </w:p>
    <w:p w:rsidR="003B4437" w:rsidRPr="003B4437" w:rsidRDefault="003B4437" w:rsidP="003D521F">
      <w:pPr>
        <w:widowControl w:val="0"/>
        <w:autoSpaceDE w:val="0"/>
        <w:autoSpaceDN w:val="0"/>
        <w:ind w:firstLine="284"/>
        <w:jc w:val="both"/>
        <w:rPr>
          <w:rFonts w:ascii="Arial" w:hAnsi="Arial" w:cs="Arial"/>
          <w:sz w:val="16"/>
          <w:szCs w:val="16"/>
        </w:rPr>
      </w:pPr>
      <w:r w:rsidRPr="003B4437">
        <w:rPr>
          <w:rFonts w:ascii="Arial" w:hAnsi="Arial" w:cs="Arial"/>
          <w:sz w:val="16"/>
          <w:szCs w:val="16"/>
        </w:rPr>
        <w:t xml:space="preserve">1. Утвердить прилагаемое </w:t>
      </w:r>
      <w:hyperlink r:id="rId23" w:anchor="P38" w:history="1">
        <w:r w:rsidRPr="003B4437">
          <w:rPr>
            <w:rStyle w:val="af0"/>
            <w:rFonts w:ascii="Arial" w:hAnsi="Arial" w:cs="Arial"/>
            <w:color w:val="auto"/>
            <w:sz w:val="16"/>
            <w:szCs w:val="16"/>
            <w:u w:val="none"/>
          </w:rPr>
          <w:t>Положение</w:t>
        </w:r>
      </w:hyperlink>
      <w:r w:rsidRPr="003B4437">
        <w:rPr>
          <w:rFonts w:ascii="Arial" w:hAnsi="Arial" w:cs="Arial"/>
          <w:sz w:val="16"/>
          <w:szCs w:val="16"/>
        </w:rPr>
        <w:t xml:space="preserve"> о муниципальном звене областной территориальной подсистемы единой государственной системы предупреждения и ликвидации чрезвычайных ситуаций Валдайского муниципального района.</w:t>
      </w:r>
    </w:p>
    <w:p w:rsidR="003B4437" w:rsidRPr="003B4437" w:rsidRDefault="003B4437" w:rsidP="003D521F">
      <w:pPr>
        <w:ind w:firstLine="284"/>
        <w:jc w:val="both"/>
        <w:rPr>
          <w:rFonts w:ascii="Arial" w:hAnsi="Arial" w:cs="Arial"/>
          <w:sz w:val="16"/>
          <w:szCs w:val="16"/>
        </w:rPr>
      </w:pPr>
      <w:r w:rsidRPr="003B4437">
        <w:rPr>
          <w:rFonts w:ascii="Arial" w:hAnsi="Arial" w:cs="Arial"/>
          <w:sz w:val="16"/>
          <w:szCs w:val="16"/>
        </w:rPr>
        <w:t>2. Контроль за выполнением постановления возложить на заместителя Главы администрации муниципального района Ю.Ю. Кокорину.</w:t>
      </w:r>
    </w:p>
    <w:p w:rsidR="003B4437" w:rsidRPr="003B4437" w:rsidRDefault="003B4437" w:rsidP="003D521F">
      <w:pPr>
        <w:adjustRightInd w:val="0"/>
        <w:ind w:firstLine="284"/>
        <w:jc w:val="both"/>
        <w:rPr>
          <w:rFonts w:ascii="Arial" w:hAnsi="Arial" w:cs="Arial"/>
          <w:sz w:val="16"/>
          <w:szCs w:val="16"/>
        </w:rPr>
      </w:pPr>
      <w:r w:rsidRPr="003B4437">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w:t>
      </w:r>
    </w:p>
    <w:p w:rsidR="003B4437" w:rsidRPr="003D521F" w:rsidRDefault="003B4437" w:rsidP="003B4437">
      <w:pPr>
        <w:ind w:firstLine="709"/>
        <w:jc w:val="both"/>
        <w:rPr>
          <w:rFonts w:ascii="Arial" w:hAnsi="Arial" w:cs="Arial"/>
          <w:sz w:val="4"/>
          <w:szCs w:val="4"/>
        </w:rPr>
      </w:pPr>
    </w:p>
    <w:p w:rsidR="003B4437" w:rsidRPr="003B4437" w:rsidRDefault="003B4437" w:rsidP="003B4437">
      <w:pPr>
        <w:jc w:val="both"/>
        <w:rPr>
          <w:rFonts w:ascii="Arial" w:hAnsi="Arial" w:cs="Arial"/>
          <w:b/>
          <w:sz w:val="16"/>
          <w:szCs w:val="16"/>
        </w:rPr>
      </w:pPr>
      <w:r w:rsidRPr="003B4437">
        <w:rPr>
          <w:rFonts w:ascii="Arial" w:hAnsi="Arial" w:cs="Arial"/>
          <w:b/>
          <w:sz w:val="16"/>
          <w:szCs w:val="16"/>
        </w:rPr>
        <w:t>Глава муниципального района</w:t>
      </w:r>
      <w:r w:rsidRPr="003B4437">
        <w:rPr>
          <w:rFonts w:ascii="Arial" w:hAnsi="Arial" w:cs="Arial"/>
          <w:b/>
          <w:sz w:val="16"/>
          <w:szCs w:val="16"/>
        </w:rPr>
        <w:tab/>
      </w:r>
      <w:r w:rsidRPr="003B4437">
        <w:rPr>
          <w:rFonts w:ascii="Arial" w:hAnsi="Arial" w:cs="Arial"/>
          <w:b/>
          <w:sz w:val="16"/>
          <w:szCs w:val="16"/>
        </w:rPr>
        <w:tab/>
        <w:t>Ю.В.Стадэ</w:t>
      </w:r>
    </w:p>
    <w:p w:rsidR="003B4437" w:rsidRPr="003D521F" w:rsidRDefault="003B4437" w:rsidP="003D521F">
      <w:pPr>
        <w:ind w:left="9072"/>
        <w:jc w:val="center"/>
        <w:rPr>
          <w:rFonts w:ascii="Arial" w:hAnsi="Arial" w:cs="Arial"/>
          <w:sz w:val="12"/>
          <w:szCs w:val="12"/>
        </w:rPr>
      </w:pPr>
      <w:r w:rsidRPr="003D521F">
        <w:rPr>
          <w:rFonts w:ascii="Arial" w:hAnsi="Arial" w:cs="Arial"/>
          <w:sz w:val="12"/>
          <w:szCs w:val="12"/>
        </w:rPr>
        <w:t>УТВЕРЖДЕНО</w:t>
      </w:r>
    </w:p>
    <w:p w:rsidR="003B4437" w:rsidRPr="003D521F" w:rsidRDefault="003B4437" w:rsidP="003D521F">
      <w:pPr>
        <w:ind w:left="9072"/>
        <w:jc w:val="center"/>
        <w:rPr>
          <w:rFonts w:ascii="Arial" w:hAnsi="Arial" w:cs="Arial"/>
          <w:sz w:val="12"/>
          <w:szCs w:val="12"/>
        </w:rPr>
      </w:pPr>
      <w:r w:rsidRPr="003D521F">
        <w:rPr>
          <w:rFonts w:ascii="Arial" w:hAnsi="Arial" w:cs="Arial"/>
          <w:sz w:val="12"/>
          <w:szCs w:val="12"/>
        </w:rPr>
        <w:t>постановлением Администрации</w:t>
      </w:r>
    </w:p>
    <w:p w:rsidR="003B4437" w:rsidRPr="003D521F" w:rsidRDefault="003B4437" w:rsidP="003D521F">
      <w:pPr>
        <w:ind w:left="9072"/>
        <w:jc w:val="center"/>
        <w:rPr>
          <w:rFonts w:ascii="Arial" w:hAnsi="Arial" w:cs="Arial"/>
          <w:sz w:val="12"/>
          <w:szCs w:val="12"/>
        </w:rPr>
      </w:pPr>
      <w:r w:rsidRPr="003D521F">
        <w:rPr>
          <w:rFonts w:ascii="Arial" w:hAnsi="Arial" w:cs="Arial"/>
          <w:sz w:val="12"/>
          <w:szCs w:val="12"/>
        </w:rPr>
        <w:t xml:space="preserve">муниципального района </w:t>
      </w:r>
    </w:p>
    <w:p w:rsidR="003B4437" w:rsidRPr="003D521F" w:rsidRDefault="003B4437" w:rsidP="003D521F">
      <w:pPr>
        <w:ind w:left="9072"/>
        <w:jc w:val="center"/>
        <w:rPr>
          <w:rFonts w:ascii="Arial" w:hAnsi="Arial" w:cs="Arial"/>
          <w:sz w:val="12"/>
          <w:szCs w:val="12"/>
        </w:rPr>
      </w:pPr>
      <w:r w:rsidRPr="003D521F">
        <w:rPr>
          <w:rFonts w:ascii="Arial" w:hAnsi="Arial" w:cs="Arial"/>
          <w:sz w:val="12"/>
          <w:szCs w:val="12"/>
        </w:rPr>
        <w:t>от 01.12.2022 № 2395</w:t>
      </w:r>
    </w:p>
    <w:p w:rsidR="003B4437" w:rsidRPr="003B4437" w:rsidRDefault="003B4437" w:rsidP="003B4437">
      <w:pPr>
        <w:pStyle w:val="ConsPlusTitle"/>
        <w:jc w:val="center"/>
        <w:rPr>
          <w:rFonts w:ascii="Arial" w:hAnsi="Arial" w:cs="Arial"/>
          <w:sz w:val="16"/>
          <w:szCs w:val="16"/>
        </w:rPr>
      </w:pPr>
      <w:r w:rsidRPr="003B4437">
        <w:rPr>
          <w:rFonts w:ascii="Arial" w:hAnsi="Arial" w:cs="Arial"/>
          <w:sz w:val="16"/>
          <w:szCs w:val="16"/>
        </w:rPr>
        <w:t>ПОЛОЖЕНИЕ</w:t>
      </w:r>
    </w:p>
    <w:p w:rsidR="003D521F" w:rsidRDefault="003B4437" w:rsidP="003B4437">
      <w:pPr>
        <w:pStyle w:val="ConsPlusTitle"/>
        <w:jc w:val="center"/>
        <w:rPr>
          <w:rFonts w:ascii="Arial" w:hAnsi="Arial" w:cs="Arial"/>
          <w:sz w:val="16"/>
          <w:szCs w:val="16"/>
        </w:rPr>
      </w:pPr>
      <w:r w:rsidRPr="003B4437">
        <w:rPr>
          <w:rFonts w:ascii="Arial" w:hAnsi="Arial" w:cs="Arial"/>
          <w:sz w:val="16"/>
          <w:szCs w:val="16"/>
        </w:rPr>
        <w:t>о муниципальном звене областной территориальной подсистемы</w:t>
      </w:r>
      <w:r w:rsidR="003D521F">
        <w:rPr>
          <w:rFonts w:ascii="Arial" w:hAnsi="Arial" w:cs="Arial"/>
          <w:sz w:val="16"/>
          <w:szCs w:val="16"/>
        </w:rPr>
        <w:t xml:space="preserve"> </w:t>
      </w:r>
      <w:r w:rsidRPr="003B4437">
        <w:rPr>
          <w:rFonts w:ascii="Arial" w:hAnsi="Arial" w:cs="Arial"/>
          <w:sz w:val="16"/>
          <w:szCs w:val="16"/>
        </w:rPr>
        <w:t>единой государственной системы предупреждения</w:t>
      </w:r>
    </w:p>
    <w:p w:rsidR="003B4437" w:rsidRPr="003B4437" w:rsidRDefault="003B4437" w:rsidP="003B4437">
      <w:pPr>
        <w:pStyle w:val="ConsPlusTitle"/>
        <w:jc w:val="center"/>
        <w:rPr>
          <w:rFonts w:ascii="Arial" w:hAnsi="Arial" w:cs="Arial"/>
          <w:sz w:val="16"/>
          <w:szCs w:val="16"/>
        </w:rPr>
      </w:pPr>
      <w:r w:rsidRPr="003B4437">
        <w:rPr>
          <w:rFonts w:ascii="Arial" w:hAnsi="Arial" w:cs="Arial"/>
          <w:sz w:val="16"/>
          <w:szCs w:val="16"/>
        </w:rPr>
        <w:t xml:space="preserve"> и ликвидации чрезвычайных ситуаций Валдайского муниципального района</w:t>
      </w:r>
    </w:p>
    <w:p w:rsidR="003B4437" w:rsidRPr="003D521F" w:rsidRDefault="003B4437" w:rsidP="003B4437">
      <w:pPr>
        <w:pStyle w:val="ConsPlusNormal"/>
        <w:ind w:firstLine="0"/>
        <w:jc w:val="center"/>
        <w:rPr>
          <w:sz w:val="4"/>
          <w:szCs w:val="4"/>
        </w:rPr>
      </w:pPr>
    </w:p>
    <w:p w:rsidR="003B4437" w:rsidRPr="003B4437" w:rsidRDefault="003B4437" w:rsidP="003D521F">
      <w:pPr>
        <w:pStyle w:val="ConsPlusNormal"/>
        <w:ind w:firstLine="284"/>
        <w:jc w:val="both"/>
        <w:rPr>
          <w:sz w:val="16"/>
          <w:szCs w:val="16"/>
        </w:rPr>
      </w:pPr>
      <w:r w:rsidRPr="003B4437">
        <w:rPr>
          <w:sz w:val="16"/>
          <w:szCs w:val="16"/>
        </w:rPr>
        <w:t>1. Настоящее Положение определяет порядок организации и функционирования муниципального звена областной территориальной подсистемы единой государственной системы предупреждения и ликвидации чрезвычайных ситуаций Валдайского муниципального района (далее - муниципальное звено ОТП РСЧС).</w:t>
      </w:r>
    </w:p>
    <w:p w:rsidR="003B4437" w:rsidRPr="003B4437" w:rsidRDefault="003B4437" w:rsidP="003D521F">
      <w:pPr>
        <w:pStyle w:val="ConsPlusNormal"/>
        <w:ind w:firstLine="284"/>
        <w:jc w:val="both"/>
        <w:rPr>
          <w:sz w:val="16"/>
          <w:szCs w:val="16"/>
        </w:rPr>
      </w:pPr>
      <w:r w:rsidRPr="003B4437">
        <w:rPr>
          <w:sz w:val="16"/>
          <w:szCs w:val="16"/>
        </w:rPr>
        <w:t xml:space="preserve">2. Муниципальное звено ОТП РСЧС объединяет органы управления, силы и средства Администрации Валдайского муниципального района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и осуществляют свою деятельность в целях выполнения задач, предусмотренных Федеральным </w:t>
      </w:r>
      <w:hyperlink r:id="rId24" w:history="1">
        <w:r w:rsidRPr="003B4437">
          <w:rPr>
            <w:rStyle w:val="af0"/>
            <w:color w:val="auto"/>
            <w:sz w:val="16"/>
            <w:szCs w:val="16"/>
            <w:u w:val="none"/>
          </w:rPr>
          <w:t>законом</w:t>
        </w:r>
      </w:hyperlink>
      <w:r w:rsidRPr="003B4437">
        <w:rPr>
          <w:sz w:val="16"/>
          <w:szCs w:val="16"/>
        </w:rPr>
        <w:t xml:space="preserve"> от 21 декабря 1994 года № 68-ФЗ "О защите населения и территорий от чрезвычайных ситуаций природного и техногенного характера" и областным </w:t>
      </w:r>
      <w:hyperlink r:id="rId25" w:history="1">
        <w:r w:rsidRPr="003B4437">
          <w:rPr>
            <w:rStyle w:val="af0"/>
            <w:color w:val="auto"/>
            <w:sz w:val="16"/>
            <w:szCs w:val="16"/>
            <w:u w:val="none"/>
          </w:rPr>
          <w:t>законом</w:t>
        </w:r>
      </w:hyperlink>
      <w:r w:rsidRPr="003B4437">
        <w:rPr>
          <w:sz w:val="16"/>
          <w:szCs w:val="16"/>
        </w:rPr>
        <w:t xml:space="preserve"> от 08.12.1996 № 36-ОЗ "О защите населения и территорий от чрезвычайных ситуаций природного и техногенного характера".</w:t>
      </w:r>
    </w:p>
    <w:p w:rsidR="003B4437" w:rsidRPr="003B4437" w:rsidRDefault="003B4437" w:rsidP="003D521F">
      <w:pPr>
        <w:pStyle w:val="ConsPlusNormal"/>
        <w:ind w:firstLine="284"/>
        <w:jc w:val="both"/>
        <w:rPr>
          <w:sz w:val="16"/>
          <w:szCs w:val="16"/>
        </w:rPr>
      </w:pPr>
      <w:r w:rsidRPr="003B4437">
        <w:rPr>
          <w:sz w:val="16"/>
          <w:szCs w:val="16"/>
        </w:rPr>
        <w:t>3. Муниципальное звено ОТП РСЧС является составной частью единой государственной системы предупреждения и ликвидации чрезвычайных ситуаций.</w:t>
      </w:r>
    </w:p>
    <w:p w:rsidR="003B4437" w:rsidRPr="003B4437" w:rsidRDefault="003B4437" w:rsidP="003D521F">
      <w:pPr>
        <w:pStyle w:val="ConsPlusNormal"/>
        <w:ind w:firstLine="284"/>
        <w:jc w:val="both"/>
        <w:rPr>
          <w:sz w:val="16"/>
          <w:szCs w:val="16"/>
        </w:rPr>
      </w:pPr>
      <w:r w:rsidRPr="003B4437">
        <w:rPr>
          <w:sz w:val="16"/>
          <w:szCs w:val="16"/>
        </w:rPr>
        <w:t>4. Муниципальное звено ОТП РСЧС имеет два уровня: муниципальный (в пределах муниципального района) и объектовый (в пределах территории организации).</w:t>
      </w:r>
    </w:p>
    <w:p w:rsidR="003B4437" w:rsidRPr="003B4437" w:rsidRDefault="003B4437" w:rsidP="003D521F">
      <w:pPr>
        <w:pStyle w:val="ConsPlusNormal"/>
        <w:ind w:firstLine="284"/>
        <w:jc w:val="both"/>
        <w:rPr>
          <w:sz w:val="16"/>
          <w:szCs w:val="16"/>
        </w:rPr>
      </w:pPr>
      <w:r w:rsidRPr="003B4437">
        <w:rPr>
          <w:sz w:val="16"/>
          <w:szCs w:val="16"/>
        </w:rPr>
        <w:t>5. Организация, состав сил и средств муниципального звена ОТП РСЧС определяются постановлением Администрации Валдайского муниципального района.</w:t>
      </w:r>
    </w:p>
    <w:p w:rsidR="003B4437" w:rsidRPr="003B4437" w:rsidRDefault="003B4437" w:rsidP="003D521F">
      <w:pPr>
        <w:pStyle w:val="ConsPlusNormal"/>
        <w:ind w:firstLine="284"/>
        <w:jc w:val="both"/>
        <w:rPr>
          <w:sz w:val="16"/>
          <w:szCs w:val="16"/>
        </w:rPr>
      </w:pPr>
      <w:r w:rsidRPr="003B4437">
        <w:rPr>
          <w:sz w:val="16"/>
          <w:szCs w:val="16"/>
        </w:rPr>
        <w:t>6. Для функционирования муниципального звена ОТП РСЧС создаются: координационный орган, постоянно действующий орган управления, орган повседневного управления, орган управления сил и средств, резервы финансовых и материальных ресурсов, системы связи, оповещения и информационного обеспечения.</w:t>
      </w:r>
    </w:p>
    <w:p w:rsidR="003B4437" w:rsidRPr="003B4437" w:rsidRDefault="003B4437" w:rsidP="003D521F">
      <w:pPr>
        <w:pStyle w:val="ConsPlusNormal"/>
        <w:ind w:firstLine="284"/>
        <w:jc w:val="both"/>
        <w:rPr>
          <w:sz w:val="16"/>
          <w:szCs w:val="16"/>
        </w:rPr>
      </w:pPr>
      <w:r w:rsidRPr="003B4437">
        <w:rPr>
          <w:sz w:val="16"/>
          <w:szCs w:val="16"/>
        </w:rPr>
        <w:t>7. Координационным органом муниципального звена ОТП РСЧС является комиссия по предупреждению и ликвидации чрезвычайных ситуаций и обеспечению пожарной безопасности Валдайского муниципального района (далее КПЛЧС и ОПБ).</w:t>
      </w:r>
    </w:p>
    <w:p w:rsidR="003B4437" w:rsidRPr="003B4437" w:rsidRDefault="003B4437" w:rsidP="003D521F">
      <w:pPr>
        <w:pStyle w:val="ConsPlusNormal"/>
        <w:ind w:firstLine="284"/>
        <w:jc w:val="both"/>
        <w:rPr>
          <w:sz w:val="16"/>
          <w:szCs w:val="16"/>
        </w:rPr>
      </w:pPr>
      <w:r w:rsidRPr="003B4437">
        <w:rPr>
          <w:sz w:val="16"/>
          <w:szCs w:val="16"/>
        </w:rPr>
        <w:t>Координационным органом объектового звена являются руководящие должностные лица объекта.</w:t>
      </w:r>
    </w:p>
    <w:p w:rsidR="003B4437" w:rsidRPr="003B4437" w:rsidRDefault="003B4437" w:rsidP="003D521F">
      <w:pPr>
        <w:pStyle w:val="ConsPlusNormal"/>
        <w:ind w:firstLine="284"/>
        <w:jc w:val="both"/>
        <w:rPr>
          <w:sz w:val="16"/>
          <w:szCs w:val="16"/>
        </w:rPr>
      </w:pPr>
      <w:r w:rsidRPr="003B4437">
        <w:rPr>
          <w:sz w:val="16"/>
          <w:szCs w:val="16"/>
        </w:rPr>
        <w:t>8. Создание, реорганизация и ликвидация КПЛЧС и ОПБ, назначение ее руководителя, утверждение персонального состава и определение компетенции лиц, входящих в комиссию, определяется постановлением Администрации Валдайского муниципального района.</w:t>
      </w:r>
    </w:p>
    <w:p w:rsidR="003B4437" w:rsidRPr="003B4437" w:rsidRDefault="003B4437" w:rsidP="003D521F">
      <w:pPr>
        <w:pStyle w:val="ConsPlusNormal"/>
        <w:ind w:firstLine="284"/>
        <w:jc w:val="both"/>
        <w:rPr>
          <w:sz w:val="16"/>
          <w:szCs w:val="16"/>
        </w:rPr>
      </w:pPr>
      <w:r w:rsidRPr="003B4437">
        <w:rPr>
          <w:sz w:val="16"/>
          <w:szCs w:val="16"/>
        </w:rPr>
        <w:t>Компетенция и полномочия КПЛЧС и ОПБ определяются Положением о КПЛЧС и ОПБ, утвержденным постановлением Администрации Валдайского муниципального района.</w:t>
      </w:r>
    </w:p>
    <w:p w:rsidR="003B4437" w:rsidRPr="003B4437" w:rsidRDefault="003B4437" w:rsidP="003D521F">
      <w:pPr>
        <w:pStyle w:val="ConsPlusNormal"/>
        <w:ind w:firstLine="284"/>
        <w:jc w:val="both"/>
        <w:rPr>
          <w:sz w:val="16"/>
          <w:szCs w:val="16"/>
        </w:rPr>
      </w:pPr>
      <w:r w:rsidRPr="003B4437">
        <w:rPr>
          <w:sz w:val="16"/>
          <w:szCs w:val="16"/>
        </w:rPr>
        <w:t>Председателем КПЛЧС и ОПБ является Глава муниципального района.</w:t>
      </w:r>
    </w:p>
    <w:p w:rsidR="003B4437" w:rsidRPr="003B4437" w:rsidRDefault="003B4437" w:rsidP="003D521F">
      <w:pPr>
        <w:pStyle w:val="ConsPlusNormal"/>
        <w:ind w:firstLine="284"/>
        <w:jc w:val="both"/>
        <w:rPr>
          <w:sz w:val="16"/>
          <w:szCs w:val="16"/>
        </w:rPr>
      </w:pPr>
      <w:r w:rsidRPr="003B4437">
        <w:rPr>
          <w:sz w:val="16"/>
          <w:szCs w:val="16"/>
        </w:rPr>
        <w:t>9. Постоянно действующим органом управления муниципального звена областной территориальной подсистемы РСЧС является - Главный специалист по делам гражданской обороны и чрезвычайным ситуациям Администрации Валдайского муниципального района (далее - Главный специалист по делам ГО и ЧС), специально уполномоченный на решение задач в области защиты населения и территорий от чрезвычайных ситуаций и (или) гражданской обороны при Администрации Валдайского муниципального района, на объектовом уровне - нештатные работники организаций, специально уполномоченные на решение задач в области гражданской обороны и чрезвычайных ситуаций.</w:t>
      </w:r>
    </w:p>
    <w:p w:rsidR="003B4437" w:rsidRPr="003B4437" w:rsidRDefault="003B4437" w:rsidP="003D521F">
      <w:pPr>
        <w:pStyle w:val="ConsPlusNormal"/>
        <w:ind w:firstLine="284"/>
        <w:jc w:val="both"/>
        <w:rPr>
          <w:sz w:val="16"/>
          <w:szCs w:val="16"/>
        </w:rPr>
      </w:pPr>
      <w:r w:rsidRPr="003B4437">
        <w:rPr>
          <w:sz w:val="16"/>
          <w:szCs w:val="16"/>
        </w:rPr>
        <w:t>Главный специалист по делам ГО и ЧС осуществляет свою деятельность в соответствии с должностной инструкцией, утвержденной постановлением Администрации Валдайского муниципального района.</w:t>
      </w:r>
    </w:p>
    <w:p w:rsidR="003B4437" w:rsidRPr="003B4437" w:rsidRDefault="003B4437" w:rsidP="003D521F">
      <w:pPr>
        <w:pStyle w:val="ConsPlusNormal"/>
        <w:ind w:firstLine="284"/>
        <w:jc w:val="both"/>
        <w:rPr>
          <w:sz w:val="16"/>
          <w:szCs w:val="16"/>
        </w:rPr>
      </w:pPr>
      <w:r w:rsidRPr="003B4437">
        <w:rPr>
          <w:sz w:val="16"/>
          <w:szCs w:val="16"/>
        </w:rPr>
        <w:t>10. Органом повседневного управления муниципального звена ОТП РСЧС являются единая дежурно-диспетчерская служба Валдайского района (далее - ЕДДС).</w:t>
      </w:r>
    </w:p>
    <w:p w:rsidR="003B4437" w:rsidRPr="003B4437" w:rsidRDefault="003B4437" w:rsidP="003D521F">
      <w:pPr>
        <w:pStyle w:val="ConsPlusNormal"/>
        <w:ind w:firstLine="284"/>
        <w:jc w:val="both"/>
        <w:rPr>
          <w:sz w:val="16"/>
          <w:szCs w:val="16"/>
        </w:rPr>
      </w:pPr>
      <w:r w:rsidRPr="003B4437">
        <w:rPr>
          <w:sz w:val="16"/>
          <w:szCs w:val="16"/>
        </w:rPr>
        <w:t>ЕДДС осуществляет свою деятельность в соответствии Положением о ЕДДС, утвержденным постановлением Администрации Валдайского муниципального района» от 07.02.2018 № 247.</w:t>
      </w:r>
    </w:p>
    <w:p w:rsidR="003B4437" w:rsidRPr="003B4437" w:rsidRDefault="003B4437" w:rsidP="003D521F">
      <w:pPr>
        <w:pStyle w:val="ConsPlusNormal"/>
        <w:ind w:firstLine="284"/>
        <w:jc w:val="both"/>
        <w:rPr>
          <w:sz w:val="16"/>
          <w:szCs w:val="16"/>
        </w:rPr>
      </w:pPr>
      <w:r w:rsidRPr="003B4437">
        <w:rPr>
          <w:sz w:val="16"/>
          <w:szCs w:val="16"/>
        </w:rPr>
        <w:t>11. Размещение органов управления муниципального звена ОТП РСЧС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3B4437" w:rsidRPr="003B4437" w:rsidRDefault="003B4437" w:rsidP="003D521F">
      <w:pPr>
        <w:pStyle w:val="ConsPlusNormal"/>
        <w:ind w:firstLine="284"/>
        <w:jc w:val="both"/>
        <w:rPr>
          <w:sz w:val="16"/>
          <w:szCs w:val="16"/>
        </w:rPr>
      </w:pPr>
      <w:r w:rsidRPr="003B4437">
        <w:rPr>
          <w:sz w:val="16"/>
          <w:szCs w:val="16"/>
        </w:rPr>
        <w:t>11.1. Обеспечение координации деятельности органа повседневного управления ОТП РСЧС (в том числе управления силами и средствами ОТП РСЧС, силами и средствами гражданской обороны), организации информационного взаимодействия территориальных органов федеральных органов исполнительной власти Новгородской области, Администрации Валдайского муниципального района,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Валдайском муниципальном районе осуществляет ЕДДС.</w:t>
      </w:r>
    </w:p>
    <w:p w:rsidR="003B4437" w:rsidRPr="003B4437" w:rsidRDefault="003B4437" w:rsidP="003D521F">
      <w:pPr>
        <w:pStyle w:val="ConsPlusNormal"/>
        <w:ind w:firstLine="284"/>
        <w:jc w:val="both"/>
        <w:rPr>
          <w:sz w:val="16"/>
          <w:szCs w:val="16"/>
        </w:rPr>
      </w:pPr>
      <w:r w:rsidRPr="003B4437">
        <w:rPr>
          <w:sz w:val="16"/>
          <w:szCs w:val="16"/>
        </w:rPr>
        <w:t>12. К силам и средствам ОТП РСЧС относятся специально подготовленные силы и средства Администрации Валдайского муниципального района, организаций и общественных объединений, предназначенные и выделяемые (привлекаемые) для предупреждения и ликвидации чрезвычайных ситуаций.</w:t>
      </w:r>
    </w:p>
    <w:p w:rsidR="003B4437" w:rsidRPr="003B4437" w:rsidRDefault="003B4437" w:rsidP="003D521F">
      <w:pPr>
        <w:pStyle w:val="ConsPlusNormal"/>
        <w:ind w:firstLine="284"/>
        <w:jc w:val="both"/>
        <w:rPr>
          <w:sz w:val="16"/>
          <w:szCs w:val="16"/>
        </w:rPr>
      </w:pPr>
      <w:r w:rsidRPr="003B4437">
        <w:rPr>
          <w:sz w:val="16"/>
          <w:szCs w:val="16"/>
        </w:rPr>
        <w:t>Состав органов управления, сил и средств муниципального звена ОТП РСЧС определяется постановлением Администрацией Валдайского муниципального района.</w:t>
      </w:r>
    </w:p>
    <w:p w:rsidR="003B4437" w:rsidRPr="003B4437" w:rsidRDefault="003B4437" w:rsidP="003D521F">
      <w:pPr>
        <w:pStyle w:val="ConsPlusNormal"/>
        <w:ind w:firstLine="284"/>
        <w:jc w:val="both"/>
        <w:rPr>
          <w:sz w:val="16"/>
          <w:szCs w:val="16"/>
        </w:rPr>
      </w:pPr>
      <w:r w:rsidRPr="003B4437">
        <w:rPr>
          <w:sz w:val="16"/>
          <w:szCs w:val="16"/>
        </w:rPr>
        <w:t>13. В состав органов управления, сил и средств каждого уровня муниципального звена ОТП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3B4437" w:rsidRPr="003B4437" w:rsidRDefault="003B4437" w:rsidP="003D521F">
      <w:pPr>
        <w:pStyle w:val="ConsPlusNormal"/>
        <w:ind w:firstLine="284"/>
        <w:jc w:val="both"/>
        <w:rPr>
          <w:sz w:val="16"/>
          <w:szCs w:val="16"/>
        </w:rPr>
      </w:pPr>
      <w:r w:rsidRPr="003B4437">
        <w:rPr>
          <w:sz w:val="16"/>
          <w:szCs w:val="16"/>
        </w:rPr>
        <w:t>Основу сил постоянной готовности составляют аварийно-спасательные и иные формирования и службы, оснащенные специальной техникой, оборудованием, снаряжением, инструментом и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3B4437" w:rsidRPr="003B4437" w:rsidRDefault="003B4437" w:rsidP="003D521F">
      <w:pPr>
        <w:pStyle w:val="ConsPlusNormal"/>
        <w:ind w:firstLine="284"/>
        <w:jc w:val="both"/>
        <w:rPr>
          <w:sz w:val="16"/>
          <w:szCs w:val="16"/>
        </w:rPr>
      </w:pPr>
      <w:r w:rsidRPr="003B4437">
        <w:rPr>
          <w:sz w:val="16"/>
          <w:szCs w:val="16"/>
        </w:rPr>
        <w:t>14. Координацию деятельности аварийно-спасательных служб и аварийно-спасательных формирований, к компетенции которых относится предупреждение и ликвидация чрезвычайных ситуаций, сил и средств муниципального звена ОТП РСЧС осуществляет Главный специалист по делам ГО и ЧС.</w:t>
      </w:r>
    </w:p>
    <w:p w:rsidR="003B4437" w:rsidRPr="003B4437" w:rsidRDefault="003B4437" w:rsidP="003D521F">
      <w:pPr>
        <w:pStyle w:val="ConsPlusNormal"/>
        <w:ind w:firstLine="284"/>
        <w:jc w:val="both"/>
        <w:rPr>
          <w:sz w:val="16"/>
          <w:szCs w:val="16"/>
        </w:rPr>
      </w:pPr>
      <w:r w:rsidRPr="003B4437">
        <w:rPr>
          <w:sz w:val="16"/>
          <w:szCs w:val="16"/>
        </w:rPr>
        <w:t>15. Привлечение аварийно-спасательных формирований к ликвидации чрезвычайных ситуаций осуществляется:</w:t>
      </w:r>
    </w:p>
    <w:p w:rsidR="003B4437" w:rsidRPr="003B4437" w:rsidRDefault="003B4437" w:rsidP="003D521F">
      <w:pPr>
        <w:pStyle w:val="ConsPlusNormal"/>
        <w:ind w:firstLine="284"/>
        <w:jc w:val="both"/>
        <w:rPr>
          <w:sz w:val="16"/>
          <w:szCs w:val="16"/>
        </w:rPr>
      </w:pPr>
      <w:r w:rsidRPr="003B4437">
        <w:rPr>
          <w:sz w:val="16"/>
          <w:szCs w:val="16"/>
        </w:rPr>
        <w:t>в соответствии с Планом действий по предупреждению и ликвидации чрезвычайных ситуаций природного и техногенного характера Валдайского муниципального района;</w:t>
      </w:r>
    </w:p>
    <w:p w:rsidR="003B4437" w:rsidRPr="003B4437" w:rsidRDefault="003B4437" w:rsidP="003D521F">
      <w:pPr>
        <w:pStyle w:val="ConsPlusNormal"/>
        <w:ind w:firstLine="284"/>
        <w:jc w:val="both"/>
        <w:rPr>
          <w:sz w:val="16"/>
          <w:szCs w:val="16"/>
        </w:rPr>
      </w:pPr>
      <w:r w:rsidRPr="003B4437">
        <w:rPr>
          <w:sz w:val="16"/>
          <w:szCs w:val="16"/>
        </w:rPr>
        <w:t>по решению комиссии по предупреждению и ликвидации чрезвычайных ситуаций и обеспечению пожарной безопасности Валдайского муниципального района;</w:t>
      </w:r>
    </w:p>
    <w:p w:rsidR="003B4437" w:rsidRPr="003B4437" w:rsidRDefault="003B4437" w:rsidP="003D521F">
      <w:pPr>
        <w:pStyle w:val="ConsPlusNormal"/>
        <w:ind w:firstLine="284"/>
        <w:jc w:val="both"/>
        <w:rPr>
          <w:sz w:val="16"/>
          <w:szCs w:val="16"/>
        </w:rPr>
      </w:pPr>
      <w:r w:rsidRPr="003B4437">
        <w:rPr>
          <w:sz w:val="16"/>
          <w:szCs w:val="16"/>
        </w:rPr>
        <w:t>в соответствии с объектовыми планами действий по предупреждению и ликвидации чрезвычайных ситуаций природного и техногенного характера.</w:t>
      </w:r>
    </w:p>
    <w:p w:rsidR="003B4437" w:rsidRPr="003B4437" w:rsidRDefault="003B4437" w:rsidP="003D521F">
      <w:pPr>
        <w:pStyle w:val="ConsPlusNormal"/>
        <w:ind w:firstLine="284"/>
        <w:jc w:val="both"/>
        <w:rPr>
          <w:sz w:val="16"/>
          <w:szCs w:val="16"/>
        </w:rPr>
      </w:pPr>
      <w:r w:rsidRPr="003B4437">
        <w:rPr>
          <w:sz w:val="16"/>
          <w:szCs w:val="16"/>
        </w:rP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муниципального звена ОТП РСЧС.</w:t>
      </w:r>
    </w:p>
    <w:p w:rsidR="003B4437" w:rsidRPr="003B4437" w:rsidRDefault="003B4437" w:rsidP="003D521F">
      <w:pPr>
        <w:pStyle w:val="ConsPlusNormal"/>
        <w:ind w:firstLine="284"/>
        <w:jc w:val="both"/>
        <w:rPr>
          <w:sz w:val="16"/>
          <w:szCs w:val="16"/>
        </w:rPr>
      </w:pPr>
      <w:r w:rsidRPr="003B4437">
        <w:rPr>
          <w:sz w:val="16"/>
          <w:szCs w:val="16"/>
        </w:rPr>
        <w:t>16. Специально подготовленные силы и средства Вооруженных Сил Российской Федерации, других войск, воинских формирований и органов, выполняющих задачи в области обороны, привлекаются для ликвидации чрезвычайных ситуаций в порядке, определяемом Президентом Российской Федерации.</w:t>
      </w:r>
    </w:p>
    <w:p w:rsidR="003B4437" w:rsidRPr="003B4437" w:rsidRDefault="003B4437" w:rsidP="003D521F">
      <w:pPr>
        <w:pStyle w:val="ConsPlusNormal"/>
        <w:ind w:firstLine="284"/>
        <w:jc w:val="both"/>
        <w:rPr>
          <w:sz w:val="16"/>
          <w:szCs w:val="16"/>
        </w:rPr>
      </w:pPr>
      <w:r w:rsidRPr="003B4437">
        <w:rPr>
          <w:sz w:val="16"/>
          <w:szCs w:val="16"/>
        </w:rPr>
        <w:t>Силы и средства ОМВД России по Валдайскому району применяются при ликвидации чрезвычайных ситуаций в соответствии с задачами, возложенными на них законодательством и иными нормативными правовыми актами Российской Федерации.</w:t>
      </w:r>
    </w:p>
    <w:p w:rsidR="003B4437" w:rsidRPr="003B4437" w:rsidRDefault="003B4437" w:rsidP="003D521F">
      <w:pPr>
        <w:pStyle w:val="ConsPlusNormal"/>
        <w:ind w:firstLine="284"/>
        <w:jc w:val="both"/>
        <w:rPr>
          <w:sz w:val="16"/>
          <w:szCs w:val="16"/>
        </w:rPr>
      </w:pPr>
      <w:r w:rsidRPr="003B4437">
        <w:rPr>
          <w:sz w:val="16"/>
          <w:szCs w:val="16"/>
        </w:rPr>
        <w:t>17. Подготовка должностных лиц Администрации Валдайского муниципального района и организаций, специально уполномоченных на решение задач по предупреждению и ликвидации чрезвычайных ситуаций и включенных в состав органов управления ОТП РСЧС, организуется в порядке, установленном Правительством Российской Федерации.</w:t>
      </w:r>
    </w:p>
    <w:p w:rsidR="003B4437" w:rsidRPr="003B4437" w:rsidRDefault="003B4437" w:rsidP="003D521F">
      <w:pPr>
        <w:pStyle w:val="ConsPlusNormal"/>
        <w:ind w:firstLine="284"/>
        <w:jc w:val="both"/>
        <w:rPr>
          <w:sz w:val="16"/>
          <w:szCs w:val="16"/>
        </w:rPr>
      </w:pPr>
      <w:r w:rsidRPr="003B4437">
        <w:rPr>
          <w:sz w:val="16"/>
          <w:szCs w:val="16"/>
        </w:rPr>
        <w:t>Методическое руководство, координацию и контроль за подготовкой населения в области защиты от чрезвычайных ситуаций осуществляет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 (далее ГУ МЧС России по Новгородской области).</w:t>
      </w:r>
    </w:p>
    <w:p w:rsidR="003B4437" w:rsidRPr="003B4437" w:rsidRDefault="003B4437" w:rsidP="003D521F">
      <w:pPr>
        <w:pStyle w:val="ConsPlusNormal"/>
        <w:ind w:firstLine="284"/>
        <w:jc w:val="both"/>
        <w:rPr>
          <w:sz w:val="16"/>
          <w:szCs w:val="16"/>
        </w:rPr>
      </w:pPr>
      <w:r w:rsidRPr="003B4437">
        <w:rPr>
          <w:sz w:val="16"/>
          <w:szCs w:val="16"/>
        </w:rPr>
        <w:t>18. Готовность аварийно-спасательных формирований к реагированию на чрезвычайные ситуации и проведению работ по их ликвидации определяется в ходе аттестации, а также во время проверок, осуществляемых органами, создающими такие формирования.</w:t>
      </w:r>
    </w:p>
    <w:p w:rsidR="003B4437" w:rsidRPr="003B4437" w:rsidRDefault="003B4437" w:rsidP="003D521F">
      <w:pPr>
        <w:pStyle w:val="ConsPlusNormal"/>
        <w:ind w:firstLine="284"/>
        <w:jc w:val="both"/>
        <w:rPr>
          <w:sz w:val="16"/>
          <w:szCs w:val="16"/>
        </w:rPr>
      </w:pPr>
      <w:r w:rsidRPr="003B4437">
        <w:rPr>
          <w:sz w:val="16"/>
          <w:szCs w:val="16"/>
        </w:rPr>
        <w:t>19. Для ликвидации чрезвычайных ситуаций создаются и используются резервы финансовых и материальных ресурсов муниципального и объектового уровней.</w:t>
      </w:r>
    </w:p>
    <w:p w:rsidR="003B4437" w:rsidRPr="003B4437" w:rsidRDefault="003B4437" w:rsidP="003D521F">
      <w:pPr>
        <w:pStyle w:val="ConsPlusNormal"/>
        <w:ind w:firstLine="284"/>
        <w:jc w:val="both"/>
        <w:rPr>
          <w:sz w:val="16"/>
          <w:szCs w:val="16"/>
        </w:rPr>
      </w:pPr>
      <w:r w:rsidRPr="003B4437">
        <w:rPr>
          <w:sz w:val="16"/>
          <w:szCs w:val="16"/>
        </w:rPr>
        <w:t>Порядок создания, использования и восполнения резервов финансовых и материальных ресурсов определяется постановлением Администрации Валдайского муниципального района.</w:t>
      </w:r>
    </w:p>
    <w:p w:rsidR="003B4437" w:rsidRPr="003B4437" w:rsidRDefault="003B4437" w:rsidP="003D521F">
      <w:pPr>
        <w:pStyle w:val="ConsPlusNormal"/>
        <w:ind w:firstLine="284"/>
        <w:jc w:val="both"/>
        <w:rPr>
          <w:sz w:val="16"/>
          <w:szCs w:val="16"/>
        </w:rPr>
      </w:pPr>
      <w:r w:rsidRPr="003B4437">
        <w:rPr>
          <w:sz w:val="16"/>
          <w:szCs w:val="16"/>
        </w:rPr>
        <w:t>Номенклатура и объем резервов материальных ресурсов для ликвидации чрезвычайных ситуаций, а также контроль за их созданием, хранением, использованием и восполнением осуществляется Главным специалистом по делам ГО и ЧС, и руководителями объектов.</w:t>
      </w:r>
    </w:p>
    <w:p w:rsidR="003B4437" w:rsidRPr="003B4437" w:rsidRDefault="003B4437" w:rsidP="003D521F">
      <w:pPr>
        <w:pStyle w:val="ConsPlusNormal"/>
        <w:ind w:firstLine="284"/>
        <w:jc w:val="both"/>
        <w:rPr>
          <w:sz w:val="16"/>
          <w:szCs w:val="16"/>
        </w:rPr>
      </w:pPr>
      <w:r w:rsidRPr="003B4437">
        <w:rPr>
          <w:sz w:val="16"/>
          <w:szCs w:val="16"/>
        </w:rPr>
        <w:t>20. Управление муниципальным звеном ОТП РСЧС осуществляется с использованием всех видов и систем связи и оповещения, имеющихся на территории Валдайского района.</w:t>
      </w:r>
    </w:p>
    <w:p w:rsidR="003B4437" w:rsidRPr="003B4437" w:rsidRDefault="003B4437" w:rsidP="003D521F">
      <w:pPr>
        <w:pStyle w:val="ConsPlusNormal"/>
        <w:ind w:firstLine="284"/>
        <w:jc w:val="both"/>
        <w:rPr>
          <w:sz w:val="16"/>
          <w:szCs w:val="16"/>
        </w:rPr>
      </w:pPr>
      <w:r w:rsidRPr="003B4437">
        <w:rPr>
          <w:sz w:val="16"/>
          <w:szCs w:val="16"/>
        </w:rPr>
        <w:t>21. Для приема сообщений о чрезвычайных ситуациях, в том числе вызванных пожарами, устанавливается единый номер - 112.</w:t>
      </w:r>
    </w:p>
    <w:p w:rsidR="003B4437" w:rsidRPr="003B4437" w:rsidRDefault="003B4437" w:rsidP="003D521F">
      <w:pPr>
        <w:pStyle w:val="ConsPlusNormal"/>
        <w:ind w:firstLine="284"/>
        <w:jc w:val="both"/>
        <w:rPr>
          <w:sz w:val="16"/>
          <w:szCs w:val="16"/>
        </w:rPr>
      </w:pPr>
      <w:r w:rsidRPr="003B4437">
        <w:rPr>
          <w:sz w:val="16"/>
          <w:szCs w:val="16"/>
        </w:rPr>
        <w:t>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Администрацией муниципального района и организациями в порядке, установленном Правительством Российской Федерации.</w:t>
      </w:r>
    </w:p>
    <w:p w:rsidR="003B4437" w:rsidRPr="003B4437" w:rsidRDefault="003B4437" w:rsidP="003D521F">
      <w:pPr>
        <w:pStyle w:val="ConsPlusNormal"/>
        <w:ind w:firstLine="284"/>
        <w:jc w:val="both"/>
        <w:rPr>
          <w:sz w:val="16"/>
          <w:szCs w:val="16"/>
        </w:rPr>
      </w:pPr>
      <w:r w:rsidRPr="003B4437">
        <w:rPr>
          <w:sz w:val="16"/>
          <w:szCs w:val="16"/>
        </w:rPr>
        <w:t>Сроки и формы представления указанной информации определяются Администрацией Валдайского муниципального района.</w:t>
      </w:r>
    </w:p>
    <w:p w:rsidR="003B4437" w:rsidRPr="003B4437" w:rsidRDefault="003B4437" w:rsidP="003D521F">
      <w:pPr>
        <w:pStyle w:val="ConsPlusNormal"/>
        <w:ind w:firstLine="284"/>
        <w:jc w:val="both"/>
        <w:rPr>
          <w:sz w:val="16"/>
          <w:szCs w:val="16"/>
        </w:rPr>
      </w:pPr>
      <w:r w:rsidRPr="003B4437">
        <w:rPr>
          <w:sz w:val="16"/>
          <w:szCs w:val="16"/>
        </w:rPr>
        <w:t xml:space="preserve">22. Проведение мероприятий по предупреждению и ликвидации чрезвычайных ситуаций муниципальным звеном ОТП РСЧС осуществляется в соответствии с Планом действий по предупреждению и ликвидации чрезвычайных ситуаций природного и техногенного характера Валдайского муниципального района. </w:t>
      </w:r>
    </w:p>
    <w:p w:rsidR="003B4437" w:rsidRPr="003B4437" w:rsidRDefault="003B4437" w:rsidP="003D521F">
      <w:pPr>
        <w:pStyle w:val="ConsPlusNormal"/>
        <w:ind w:firstLine="284"/>
        <w:jc w:val="both"/>
        <w:rPr>
          <w:sz w:val="16"/>
          <w:szCs w:val="16"/>
        </w:rPr>
      </w:pPr>
      <w:r w:rsidRPr="003B4437">
        <w:rPr>
          <w:sz w:val="16"/>
          <w:szCs w:val="16"/>
        </w:rPr>
        <w:t>Организационно-методическое руководство планированием мероприятий муниципального звена ОТП РСЧС осуществляет Главное управление МЧС России по Новгородской области.</w:t>
      </w:r>
    </w:p>
    <w:p w:rsidR="003B4437" w:rsidRPr="003B4437" w:rsidRDefault="003B4437" w:rsidP="003D521F">
      <w:pPr>
        <w:pStyle w:val="ConsPlusNormal"/>
        <w:ind w:firstLine="284"/>
        <w:jc w:val="both"/>
        <w:rPr>
          <w:sz w:val="16"/>
          <w:szCs w:val="16"/>
        </w:rPr>
      </w:pPr>
      <w:r w:rsidRPr="003B4437">
        <w:rPr>
          <w:sz w:val="16"/>
          <w:szCs w:val="16"/>
        </w:rPr>
        <w:t>23. При отсутствии угрозы возникновения чрезвычайных ситуаций на территории Валдайского муниципального района, органы управления и силы муниципального звена ОТП РСЧС функционируют в режиме повседневной деятельности.</w:t>
      </w:r>
    </w:p>
    <w:p w:rsidR="003B4437" w:rsidRPr="003B4437" w:rsidRDefault="003B4437" w:rsidP="003D521F">
      <w:pPr>
        <w:pStyle w:val="ConsPlusNormal"/>
        <w:ind w:firstLine="284"/>
        <w:jc w:val="both"/>
        <w:rPr>
          <w:sz w:val="16"/>
          <w:szCs w:val="16"/>
        </w:rPr>
      </w:pPr>
      <w:r w:rsidRPr="003B4437">
        <w:rPr>
          <w:sz w:val="16"/>
          <w:szCs w:val="16"/>
        </w:rPr>
        <w:t>Решениями Правительства Новгородской области, Главы Валдайского муниципального района (председателя КПЛЧС и ОПБ),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муниципального звена областной территориальной подсистемы РСЧС может устанавливаться один из следующих режимов функционирования:</w:t>
      </w:r>
    </w:p>
    <w:p w:rsidR="003B4437" w:rsidRPr="003B4437" w:rsidRDefault="003B4437" w:rsidP="003D521F">
      <w:pPr>
        <w:pStyle w:val="ConsPlusNormal"/>
        <w:ind w:firstLine="284"/>
        <w:jc w:val="both"/>
        <w:rPr>
          <w:sz w:val="16"/>
          <w:szCs w:val="16"/>
        </w:rPr>
      </w:pPr>
      <w:r w:rsidRPr="003B4437">
        <w:rPr>
          <w:sz w:val="16"/>
          <w:szCs w:val="16"/>
        </w:rPr>
        <w:t>режим повышенной готовности - при угрозе возникновения чрезвычайной ситуации;</w:t>
      </w:r>
    </w:p>
    <w:p w:rsidR="003B4437" w:rsidRPr="003B4437" w:rsidRDefault="003B4437" w:rsidP="003D521F">
      <w:pPr>
        <w:pStyle w:val="ConsPlusNormal"/>
        <w:ind w:firstLine="284"/>
        <w:jc w:val="both"/>
        <w:rPr>
          <w:sz w:val="16"/>
          <w:szCs w:val="16"/>
        </w:rPr>
      </w:pPr>
      <w:r w:rsidRPr="003B4437">
        <w:rPr>
          <w:sz w:val="16"/>
          <w:szCs w:val="16"/>
        </w:rPr>
        <w:t>режим чрезвычайной ситуации - при возникновении и ликвидации чрезвычайной ситуации.</w:t>
      </w:r>
    </w:p>
    <w:p w:rsidR="003B4437" w:rsidRPr="003B4437" w:rsidRDefault="003B4437" w:rsidP="003D521F">
      <w:pPr>
        <w:pStyle w:val="ConsPlusNormal"/>
        <w:ind w:firstLine="284"/>
        <w:jc w:val="both"/>
        <w:rPr>
          <w:sz w:val="16"/>
          <w:szCs w:val="16"/>
        </w:rPr>
      </w:pPr>
      <w:r w:rsidRPr="003B4437">
        <w:rPr>
          <w:sz w:val="16"/>
          <w:szCs w:val="16"/>
        </w:rPr>
        <w:t xml:space="preserve">24. Решениями Губернатора Новгородской области, Главы Валдайского муниципального района (председателя КПЛЧС и ОПБ) о введении для соответствующих органов управления и сил муниципального звена ОТП РСЧС режима повышенной готовности или режима чрезвычайной ситуации определяются: </w:t>
      </w:r>
    </w:p>
    <w:p w:rsidR="003B4437" w:rsidRPr="003B4437" w:rsidRDefault="003B4437" w:rsidP="003D521F">
      <w:pPr>
        <w:pStyle w:val="ConsPlusNormal"/>
        <w:ind w:firstLine="284"/>
        <w:jc w:val="both"/>
        <w:rPr>
          <w:sz w:val="16"/>
          <w:szCs w:val="16"/>
        </w:rPr>
      </w:pPr>
      <w:r w:rsidRPr="003B4437">
        <w:rPr>
          <w:sz w:val="16"/>
          <w:szCs w:val="16"/>
        </w:rPr>
        <w:t>обстоятельства, послужившие основанием для введения повышенной готовности или режима чрезвычайной ситуации;</w:t>
      </w:r>
    </w:p>
    <w:p w:rsidR="003B4437" w:rsidRPr="003B4437" w:rsidRDefault="003B4437" w:rsidP="003D521F">
      <w:pPr>
        <w:pStyle w:val="ConsPlusNormal"/>
        <w:ind w:firstLine="284"/>
        <w:jc w:val="both"/>
        <w:rPr>
          <w:sz w:val="16"/>
          <w:szCs w:val="16"/>
        </w:rPr>
      </w:pPr>
      <w:r w:rsidRPr="003B4437">
        <w:rPr>
          <w:sz w:val="16"/>
          <w:szCs w:val="16"/>
        </w:rPr>
        <w:t>границы территории, на которой может возникнуть чрезвычайная ситуация, или границы зоны чрезвычайной ситуации;</w:t>
      </w:r>
    </w:p>
    <w:p w:rsidR="003B4437" w:rsidRPr="003B4437" w:rsidRDefault="003B4437" w:rsidP="003D521F">
      <w:pPr>
        <w:pStyle w:val="ConsPlusNormal"/>
        <w:ind w:firstLine="284"/>
        <w:jc w:val="both"/>
        <w:rPr>
          <w:sz w:val="16"/>
          <w:szCs w:val="16"/>
        </w:rPr>
      </w:pPr>
      <w:r w:rsidRPr="003B4437">
        <w:rPr>
          <w:sz w:val="16"/>
          <w:szCs w:val="16"/>
        </w:rPr>
        <w:t>силы и средства, привлекаемые к проведению мероприятий по предупреждению и ликвидации чрезвычайной ситуации;</w:t>
      </w:r>
    </w:p>
    <w:p w:rsidR="003B4437" w:rsidRPr="003B4437" w:rsidRDefault="003B4437" w:rsidP="003D521F">
      <w:pPr>
        <w:pStyle w:val="ConsPlusNormal"/>
        <w:ind w:firstLine="284"/>
        <w:jc w:val="both"/>
        <w:rPr>
          <w:sz w:val="16"/>
          <w:szCs w:val="16"/>
        </w:rPr>
      </w:pPr>
      <w:r w:rsidRPr="003B4437">
        <w:rPr>
          <w:sz w:val="16"/>
          <w:szCs w:val="16"/>
        </w:rPr>
        <w:t>перечень мер по обеспечению защиты населения от чрезвычайной ситуации или организации работ по ее ликвидации;</w:t>
      </w:r>
    </w:p>
    <w:p w:rsidR="003B4437" w:rsidRPr="003B4437" w:rsidRDefault="003B4437" w:rsidP="003D521F">
      <w:pPr>
        <w:pStyle w:val="ConsPlusNormal"/>
        <w:ind w:firstLine="284"/>
        <w:jc w:val="both"/>
        <w:rPr>
          <w:sz w:val="16"/>
          <w:szCs w:val="16"/>
        </w:rPr>
      </w:pPr>
      <w:r w:rsidRPr="003B4437">
        <w:rPr>
          <w:sz w:val="16"/>
          <w:szCs w:val="16"/>
        </w:rPr>
        <w:t>должностные лица, ответственные за осуществление мероприятий по предупреждению чрезвычайной ситуации, или руководитель ликвидации чрезвычайной ситуации.</w:t>
      </w:r>
    </w:p>
    <w:p w:rsidR="003B4437" w:rsidRPr="003B4437" w:rsidRDefault="003B4437" w:rsidP="003D521F">
      <w:pPr>
        <w:pStyle w:val="ConsPlusNormal"/>
        <w:ind w:firstLine="284"/>
        <w:jc w:val="both"/>
        <w:rPr>
          <w:sz w:val="16"/>
          <w:szCs w:val="16"/>
        </w:rPr>
      </w:pPr>
      <w:r w:rsidRPr="003B4437">
        <w:rPr>
          <w:sz w:val="16"/>
          <w:szCs w:val="16"/>
        </w:rPr>
        <w:t>Администрация Валдайского муниципального района по указанию Главы Валдайского муниципального района (председателя КПЛЧС и ОПБ) информирует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ОТП РСЧС, а также мерах по обеспечению безопасности населения.</w:t>
      </w:r>
    </w:p>
    <w:p w:rsidR="003B4437" w:rsidRPr="003B4437" w:rsidRDefault="003B4437" w:rsidP="003D521F">
      <w:pPr>
        <w:pStyle w:val="ConsPlusNormal"/>
        <w:ind w:firstLine="284"/>
        <w:jc w:val="both"/>
        <w:rPr>
          <w:sz w:val="16"/>
          <w:szCs w:val="16"/>
        </w:rPr>
      </w:pPr>
      <w:r w:rsidRPr="003B4437">
        <w:rPr>
          <w:sz w:val="16"/>
          <w:szCs w:val="16"/>
        </w:rPr>
        <w:t>25.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Губернатор Новгородской области или Глава Валдайского муниципального района (председатель КПЛЧС и ОПБ) отменяют установленные режимы функционирования органов управления и сил муниципального звена ОТП РСЧС.</w:t>
      </w:r>
    </w:p>
    <w:p w:rsidR="003B4437" w:rsidRPr="003B4437" w:rsidRDefault="003B4437" w:rsidP="003D521F">
      <w:pPr>
        <w:pStyle w:val="ConsPlusNormal"/>
        <w:ind w:firstLine="284"/>
        <w:jc w:val="both"/>
        <w:rPr>
          <w:sz w:val="16"/>
          <w:szCs w:val="16"/>
        </w:rPr>
      </w:pPr>
      <w:r w:rsidRPr="003B4437">
        <w:rPr>
          <w:sz w:val="16"/>
          <w:szCs w:val="16"/>
        </w:rPr>
        <w:t>26. Основными мероприятиями, проводимыми органами управления и силами муниципального звена ОТП РСЧС, являются:</w:t>
      </w:r>
    </w:p>
    <w:p w:rsidR="003B4437" w:rsidRPr="003B4437" w:rsidRDefault="003B4437" w:rsidP="003D521F">
      <w:pPr>
        <w:pStyle w:val="ConsPlusNormal"/>
        <w:ind w:firstLine="284"/>
        <w:jc w:val="both"/>
        <w:rPr>
          <w:sz w:val="16"/>
          <w:szCs w:val="16"/>
        </w:rPr>
      </w:pPr>
      <w:r w:rsidRPr="003B4437">
        <w:rPr>
          <w:sz w:val="16"/>
          <w:szCs w:val="16"/>
        </w:rPr>
        <w:t>26.1. В режиме повседневной деятельности:</w:t>
      </w:r>
    </w:p>
    <w:p w:rsidR="003B4437" w:rsidRPr="003B4437" w:rsidRDefault="003B4437" w:rsidP="003D521F">
      <w:pPr>
        <w:pStyle w:val="ConsPlusNormal"/>
        <w:ind w:firstLine="284"/>
        <w:jc w:val="both"/>
        <w:rPr>
          <w:sz w:val="16"/>
          <w:szCs w:val="16"/>
        </w:rPr>
      </w:pPr>
      <w:r w:rsidRPr="003B4437">
        <w:rPr>
          <w:sz w:val="16"/>
          <w:szCs w:val="16"/>
        </w:rPr>
        <w:t>изучение состояния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3B4437" w:rsidRPr="003B4437" w:rsidRDefault="003B4437" w:rsidP="003D521F">
      <w:pPr>
        <w:pStyle w:val="ConsPlusNormal"/>
        <w:ind w:firstLine="284"/>
        <w:jc w:val="both"/>
        <w:rPr>
          <w:sz w:val="16"/>
          <w:szCs w:val="16"/>
        </w:rPr>
      </w:pPr>
      <w:r w:rsidRPr="003B4437">
        <w:rPr>
          <w:sz w:val="16"/>
          <w:szCs w:val="16"/>
        </w:rPr>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3B4437" w:rsidRPr="003B4437" w:rsidRDefault="003B4437" w:rsidP="003D521F">
      <w:pPr>
        <w:pStyle w:val="ConsPlusNormal"/>
        <w:ind w:firstLine="284"/>
        <w:jc w:val="both"/>
        <w:rPr>
          <w:sz w:val="16"/>
          <w:szCs w:val="16"/>
        </w:rPr>
      </w:pPr>
      <w:r w:rsidRPr="003B4437">
        <w:rPr>
          <w:sz w:val="16"/>
          <w:szCs w:val="16"/>
        </w:rPr>
        <w:t>разработка и реализация программ и мер по предупреждению чрезвычайных ситуаций и обеспечению пожарной безопасности;</w:t>
      </w:r>
    </w:p>
    <w:p w:rsidR="003B4437" w:rsidRPr="003B4437" w:rsidRDefault="003B4437" w:rsidP="003D521F">
      <w:pPr>
        <w:pStyle w:val="ConsPlusNormal"/>
        <w:ind w:firstLine="284"/>
        <w:jc w:val="both"/>
        <w:rPr>
          <w:sz w:val="16"/>
          <w:szCs w:val="16"/>
        </w:rPr>
      </w:pPr>
      <w:r w:rsidRPr="003B4437">
        <w:rPr>
          <w:sz w:val="16"/>
          <w:szCs w:val="16"/>
        </w:rPr>
        <w:t>планирование действий органов управления и сил муниципального звена ОТП РСЧС, организация подготовки и обеспечения их деятельности;</w:t>
      </w:r>
    </w:p>
    <w:p w:rsidR="003B4437" w:rsidRPr="003B4437" w:rsidRDefault="003B4437" w:rsidP="003D521F">
      <w:pPr>
        <w:pStyle w:val="ConsPlusNormal"/>
        <w:ind w:firstLine="284"/>
        <w:jc w:val="both"/>
        <w:rPr>
          <w:sz w:val="16"/>
          <w:szCs w:val="16"/>
        </w:rPr>
      </w:pPr>
      <w:r w:rsidRPr="003B4437">
        <w:rPr>
          <w:sz w:val="16"/>
          <w:szCs w:val="16"/>
        </w:rPr>
        <w:t>подготовка населения к действиям в чрезвычайных ситуациях, в том числе при получении сигналов экстренного оповещения;</w:t>
      </w:r>
    </w:p>
    <w:p w:rsidR="003B4437" w:rsidRPr="003B4437" w:rsidRDefault="003B4437" w:rsidP="003D521F">
      <w:pPr>
        <w:pStyle w:val="ConsPlusNormal"/>
        <w:ind w:firstLine="284"/>
        <w:jc w:val="both"/>
        <w:rPr>
          <w:sz w:val="16"/>
          <w:szCs w:val="16"/>
        </w:rPr>
      </w:pPr>
      <w:r w:rsidRPr="003B4437">
        <w:rPr>
          <w:sz w:val="16"/>
          <w:szCs w:val="16"/>
        </w:rPr>
        <w:t>пропаганда знаний в области защиты населения и территорий от чрезвычайных ситуаций и обеспечения пожарной безопасности;</w:t>
      </w:r>
    </w:p>
    <w:p w:rsidR="003B4437" w:rsidRPr="003B4437" w:rsidRDefault="003B4437" w:rsidP="003D521F">
      <w:pPr>
        <w:pStyle w:val="ConsPlusNormal"/>
        <w:ind w:firstLine="284"/>
        <w:jc w:val="both"/>
        <w:rPr>
          <w:sz w:val="16"/>
          <w:szCs w:val="16"/>
        </w:rPr>
      </w:pPr>
      <w:r w:rsidRPr="003B4437">
        <w:rPr>
          <w:sz w:val="16"/>
          <w:szCs w:val="16"/>
        </w:rPr>
        <w:t>руководство созданием, размещением, хранением и восполнением резервов материальных ресурсов для ликвидации чрезвычайных ситуаций;</w:t>
      </w:r>
    </w:p>
    <w:p w:rsidR="003B4437" w:rsidRPr="003B4437" w:rsidRDefault="003B4437" w:rsidP="003D521F">
      <w:pPr>
        <w:pStyle w:val="ConsPlusNormal"/>
        <w:ind w:firstLine="284"/>
        <w:jc w:val="both"/>
        <w:rPr>
          <w:sz w:val="16"/>
          <w:szCs w:val="16"/>
        </w:rPr>
      </w:pPr>
      <w:r w:rsidRPr="003B4437">
        <w:rPr>
          <w:sz w:val="16"/>
          <w:szCs w:val="16"/>
        </w:rP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3B4437" w:rsidRPr="003B4437" w:rsidRDefault="003B4437" w:rsidP="003D521F">
      <w:pPr>
        <w:pStyle w:val="ConsPlusNormal"/>
        <w:ind w:firstLine="284"/>
        <w:jc w:val="both"/>
        <w:rPr>
          <w:sz w:val="16"/>
          <w:szCs w:val="16"/>
        </w:rPr>
      </w:pPr>
      <w:r w:rsidRPr="003B4437">
        <w:rPr>
          <w:sz w:val="16"/>
          <w:szCs w:val="16"/>
        </w:rPr>
        <w:t>осуществление в пределах своих полномочий необходимых видов страхования;</w:t>
      </w:r>
    </w:p>
    <w:p w:rsidR="003B4437" w:rsidRPr="003B4437" w:rsidRDefault="003B4437" w:rsidP="003D521F">
      <w:pPr>
        <w:pStyle w:val="ConsPlusNormal"/>
        <w:ind w:firstLine="284"/>
        <w:jc w:val="both"/>
        <w:rPr>
          <w:sz w:val="16"/>
          <w:szCs w:val="16"/>
        </w:rPr>
      </w:pPr>
      <w:r w:rsidRPr="003B4437">
        <w:rPr>
          <w:sz w:val="16"/>
          <w:szCs w:val="16"/>
        </w:rP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3B4437" w:rsidRPr="003B4437" w:rsidRDefault="003B4437" w:rsidP="003D521F">
      <w:pPr>
        <w:pStyle w:val="ConsPlusNormal"/>
        <w:ind w:firstLine="284"/>
        <w:jc w:val="both"/>
        <w:rPr>
          <w:sz w:val="16"/>
          <w:szCs w:val="16"/>
        </w:rPr>
      </w:pPr>
      <w:r w:rsidRPr="003B4437">
        <w:rPr>
          <w:sz w:val="16"/>
          <w:szCs w:val="16"/>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3B4437" w:rsidRPr="003B4437" w:rsidRDefault="003B4437" w:rsidP="003D521F">
      <w:pPr>
        <w:pStyle w:val="ConsPlusNormal"/>
        <w:ind w:firstLine="284"/>
        <w:jc w:val="both"/>
        <w:rPr>
          <w:sz w:val="16"/>
          <w:szCs w:val="16"/>
        </w:rPr>
      </w:pPr>
      <w:r w:rsidRPr="003B4437">
        <w:rPr>
          <w:sz w:val="16"/>
          <w:szCs w:val="16"/>
        </w:rPr>
        <w:t>26.2. В режиме повышенной готовности:</w:t>
      </w:r>
    </w:p>
    <w:p w:rsidR="003B4437" w:rsidRPr="003B4437" w:rsidRDefault="003B4437" w:rsidP="003D521F">
      <w:pPr>
        <w:pStyle w:val="ConsPlusNormal"/>
        <w:ind w:firstLine="284"/>
        <w:jc w:val="both"/>
        <w:rPr>
          <w:sz w:val="16"/>
          <w:szCs w:val="16"/>
        </w:rPr>
      </w:pPr>
      <w:r w:rsidRPr="003B4437">
        <w:rPr>
          <w:sz w:val="16"/>
          <w:szCs w:val="16"/>
        </w:rPr>
        <w:t>усиление контроля за состоянием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3B4437" w:rsidRPr="003B4437" w:rsidRDefault="003B4437" w:rsidP="003D521F">
      <w:pPr>
        <w:pStyle w:val="ConsPlusNormal"/>
        <w:ind w:firstLine="284"/>
        <w:jc w:val="both"/>
        <w:rPr>
          <w:sz w:val="16"/>
          <w:szCs w:val="16"/>
        </w:rPr>
      </w:pPr>
      <w:r w:rsidRPr="003B4437">
        <w:rPr>
          <w:sz w:val="16"/>
          <w:szCs w:val="16"/>
        </w:rPr>
        <w:t>введение при необходимости круглосуточного дежурства руководителей и должностных лиц органов управления и сил муниципального звена ОТП РСЧС на стационарных пунктах управления;</w:t>
      </w:r>
    </w:p>
    <w:p w:rsidR="003B4437" w:rsidRPr="003B4437" w:rsidRDefault="003B4437" w:rsidP="003D521F">
      <w:pPr>
        <w:pStyle w:val="ConsPlusNormal"/>
        <w:ind w:firstLine="284"/>
        <w:jc w:val="both"/>
        <w:rPr>
          <w:sz w:val="16"/>
          <w:szCs w:val="16"/>
        </w:rPr>
      </w:pPr>
      <w:r w:rsidRPr="003B4437">
        <w:rPr>
          <w:sz w:val="16"/>
          <w:szCs w:val="16"/>
        </w:rPr>
        <w:t>непрерывный сбор, обработка и передача органам управления и силам муниципального звена ОТП РСЧС данных о прогнозируемых чрезвычайных ситуациях, информирование населения о чрезвычайных ситуациях;</w:t>
      </w:r>
    </w:p>
    <w:p w:rsidR="003B4437" w:rsidRPr="003B4437" w:rsidRDefault="003B4437" w:rsidP="003D521F">
      <w:pPr>
        <w:pStyle w:val="ConsPlusNormal"/>
        <w:ind w:firstLine="284"/>
        <w:jc w:val="both"/>
        <w:rPr>
          <w:sz w:val="16"/>
          <w:szCs w:val="16"/>
        </w:rPr>
      </w:pPr>
      <w:r w:rsidRPr="003B4437">
        <w:rPr>
          <w:sz w:val="16"/>
          <w:szCs w:val="16"/>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3B4437" w:rsidRPr="003B4437" w:rsidRDefault="003B4437" w:rsidP="003D521F">
      <w:pPr>
        <w:pStyle w:val="ConsPlusNormal"/>
        <w:ind w:firstLine="284"/>
        <w:jc w:val="both"/>
        <w:rPr>
          <w:sz w:val="16"/>
          <w:szCs w:val="16"/>
        </w:rPr>
      </w:pPr>
      <w:r w:rsidRPr="003B4437">
        <w:rPr>
          <w:sz w:val="16"/>
          <w:szCs w:val="16"/>
        </w:rPr>
        <w:t>уточнение планов действий (взаимодействия) по предупреждению и ликвидации чрезвычайных ситуаций и иных документов;</w:t>
      </w:r>
    </w:p>
    <w:p w:rsidR="003B4437" w:rsidRPr="003B4437" w:rsidRDefault="003B4437" w:rsidP="003D521F">
      <w:pPr>
        <w:pStyle w:val="ConsPlusNormal"/>
        <w:ind w:firstLine="284"/>
        <w:jc w:val="both"/>
        <w:rPr>
          <w:sz w:val="16"/>
          <w:szCs w:val="16"/>
        </w:rPr>
      </w:pPr>
      <w:r w:rsidRPr="003B4437">
        <w:rPr>
          <w:sz w:val="16"/>
          <w:szCs w:val="16"/>
        </w:rPr>
        <w:t>приведение при необходимости сил и средств муниципального звена ОТП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3B4437" w:rsidRPr="003B4437" w:rsidRDefault="003B4437" w:rsidP="003D521F">
      <w:pPr>
        <w:pStyle w:val="ConsPlusNormal"/>
        <w:ind w:firstLine="284"/>
        <w:jc w:val="both"/>
        <w:rPr>
          <w:sz w:val="16"/>
          <w:szCs w:val="16"/>
        </w:rPr>
      </w:pPr>
      <w:r w:rsidRPr="003B4437">
        <w:rPr>
          <w:sz w:val="16"/>
          <w:szCs w:val="16"/>
        </w:rPr>
        <w:t>проведение при необходимости эвакуационных мероприятий;</w:t>
      </w:r>
    </w:p>
    <w:p w:rsidR="003B4437" w:rsidRPr="003B4437" w:rsidRDefault="003B4437" w:rsidP="003D521F">
      <w:pPr>
        <w:pStyle w:val="ConsPlusNormal"/>
        <w:ind w:firstLine="284"/>
        <w:jc w:val="both"/>
        <w:rPr>
          <w:sz w:val="16"/>
          <w:szCs w:val="16"/>
        </w:rPr>
      </w:pPr>
      <w:r w:rsidRPr="003B4437">
        <w:rPr>
          <w:sz w:val="16"/>
          <w:szCs w:val="16"/>
        </w:rPr>
        <w:t>восполнение при необходимости резервов материальных ресурсов, созданных для ликвидации чрезвычайных ситуаций;</w:t>
      </w:r>
    </w:p>
    <w:p w:rsidR="003B4437" w:rsidRPr="003B4437" w:rsidRDefault="003B4437" w:rsidP="003D521F">
      <w:pPr>
        <w:pStyle w:val="ConsPlusNormal"/>
        <w:ind w:firstLine="284"/>
        <w:jc w:val="both"/>
        <w:rPr>
          <w:sz w:val="16"/>
          <w:szCs w:val="16"/>
        </w:rPr>
      </w:pPr>
      <w:r w:rsidRPr="003B4437">
        <w:rPr>
          <w:sz w:val="16"/>
          <w:szCs w:val="16"/>
        </w:rPr>
        <w:t>проведение при необходимости эвакуационных мероприятий;</w:t>
      </w:r>
    </w:p>
    <w:p w:rsidR="003B4437" w:rsidRPr="003B4437" w:rsidRDefault="003B4437" w:rsidP="003D521F">
      <w:pPr>
        <w:pStyle w:val="ConsPlusNormal"/>
        <w:ind w:firstLine="284"/>
        <w:jc w:val="both"/>
        <w:rPr>
          <w:sz w:val="16"/>
          <w:szCs w:val="16"/>
        </w:rPr>
      </w:pPr>
      <w:r w:rsidRPr="003B4437">
        <w:rPr>
          <w:sz w:val="16"/>
          <w:szCs w:val="16"/>
        </w:rPr>
        <w:t>26.3. В режиме чрезвычайной ситуации:</w:t>
      </w:r>
    </w:p>
    <w:p w:rsidR="003B4437" w:rsidRPr="003B4437" w:rsidRDefault="003B4437" w:rsidP="003D521F">
      <w:pPr>
        <w:pStyle w:val="ConsPlusNormal"/>
        <w:ind w:firstLine="284"/>
        <w:jc w:val="both"/>
        <w:rPr>
          <w:sz w:val="16"/>
          <w:szCs w:val="16"/>
        </w:rPr>
      </w:pPr>
      <w:r w:rsidRPr="003B4437">
        <w:rPr>
          <w:sz w:val="16"/>
          <w:szCs w:val="16"/>
        </w:rPr>
        <w:t>непрерывный контроль за состоянием окружающей среды, мониторинг и прогнозирование развития возникших чрезвычайных ситуаций, а также оценка их социально-экономических последствий;</w:t>
      </w:r>
    </w:p>
    <w:p w:rsidR="003B4437" w:rsidRPr="003B4437" w:rsidRDefault="003B4437" w:rsidP="003D521F">
      <w:pPr>
        <w:pStyle w:val="ConsPlusNormal"/>
        <w:ind w:firstLine="284"/>
        <w:jc w:val="both"/>
        <w:rPr>
          <w:sz w:val="16"/>
          <w:szCs w:val="16"/>
        </w:rPr>
      </w:pPr>
      <w:r w:rsidRPr="003B4437">
        <w:rPr>
          <w:sz w:val="16"/>
          <w:szCs w:val="16"/>
        </w:rPr>
        <w:t>оповещение Главы Валдайского муниципального района (председателя КПЛЧС и ОПБ) и руководителей организаций, а также населения о возникших чрезвычайных ситуациях;</w:t>
      </w:r>
    </w:p>
    <w:p w:rsidR="003B4437" w:rsidRPr="003B4437" w:rsidRDefault="003B4437" w:rsidP="003D521F">
      <w:pPr>
        <w:pStyle w:val="ConsPlusNormal"/>
        <w:ind w:firstLine="284"/>
        <w:jc w:val="both"/>
        <w:rPr>
          <w:sz w:val="16"/>
          <w:szCs w:val="16"/>
        </w:rPr>
      </w:pPr>
      <w:r w:rsidRPr="003B4437">
        <w:rPr>
          <w:sz w:val="16"/>
          <w:szCs w:val="16"/>
        </w:rPr>
        <w:t>проведение мероприятий по защите населения и территорий от чрезвычайных ситуаций;</w:t>
      </w:r>
    </w:p>
    <w:p w:rsidR="003B4437" w:rsidRPr="003B4437" w:rsidRDefault="003B4437" w:rsidP="003D521F">
      <w:pPr>
        <w:pStyle w:val="ConsPlusNormal"/>
        <w:ind w:firstLine="284"/>
        <w:jc w:val="both"/>
        <w:rPr>
          <w:sz w:val="16"/>
          <w:szCs w:val="16"/>
        </w:rPr>
      </w:pPr>
      <w:r w:rsidRPr="003B4437">
        <w:rPr>
          <w:sz w:val="16"/>
          <w:szCs w:val="16"/>
        </w:rPr>
        <w:t>организация работ по ликвидации чрезвычайных ситуаций и всестороннему обеспечению действий сил и средств муниципального звена ОТП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3B4437" w:rsidRPr="003B4437" w:rsidRDefault="003B4437" w:rsidP="003D521F">
      <w:pPr>
        <w:pStyle w:val="ConsPlusNormal"/>
        <w:ind w:firstLine="284"/>
        <w:jc w:val="both"/>
        <w:rPr>
          <w:sz w:val="16"/>
          <w:szCs w:val="16"/>
        </w:rPr>
      </w:pPr>
      <w:r w:rsidRPr="003B4437">
        <w:rPr>
          <w:sz w:val="16"/>
          <w:szCs w:val="16"/>
        </w:rPr>
        <w:t>непрерывный сбор, анализ и обмен информацией об обстановке в зоне чрезвычайной ситуации и в ходе проведения работ по ее ликвидации;</w:t>
      </w:r>
    </w:p>
    <w:p w:rsidR="003B4437" w:rsidRPr="003B4437" w:rsidRDefault="003B4437" w:rsidP="003D521F">
      <w:pPr>
        <w:pStyle w:val="ConsPlusNormal"/>
        <w:ind w:firstLine="284"/>
        <w:jc w:val="both"/>
        <w:rPr>
          <w:sz w:val="16"/>
          <w:szCs w:val="16"/>
        </w:rPr>
      </w:pPr>
      <w:r w:rsidRPr="003B4437">
        <w:rPr>
          <w:sz w:val="16"/>
          <w:szCs w:val="16"/>
        </w:rPr>
        <w:t>организация и поддержание непрерывного взаимодействия Администрации Валдайского муниципального района и организаций по вопросам ликвидации чрезвычайных ситуаций и их последствий;</w:t>
      </w:r>
    </w:p>
    <w:p w:rsidR="003B4437" w:rsidRPr="003B4437" w:rsidRDefault="003B4437" w:rsidP="003D521F">
      <w:pPr>
        <w:pStyle w:val="ConsPlusNormal"/>
        <w:ind w:firstLine="284"/>
        <w:jc w:val="both"/>
        <w:rPr>
          <w:sz w:val="16"/>
          <w:szCs w:val="16"/>
        </w:rPr>
      </w:pPr>
      <w:r w:rsidRPr="003B4437">
        <w:rPr>
          <w:sz w:val="16"/>
          <w:szCs w:val="16"/>
        </w:rPr>
        <w:t>проведение мероприятий по жизнеобеспечению населения в чрезвычайных ситуациях;</w:t>
      </w:r>
    </w:p>
    <w:p w:rsidR="003B4437" w:rsidRPr="003B4437" w:rsidRDefault="003B4437" w:rsidP="003D521F">
      <w:pPr>
        <w:pStyle w:val="ConsPlusNormal"/>
        <w:ind w:firstLine="284"/>
        <w:jc w:val="both"/>
        <w:rPr>
          <w:sz w:val="16"/>
          <w:szCs w:val="16"/>
        </w:rPr>
      </w:pPr>
      <w:r w:rsidRPr="003B4437">
        <w:rPr>
          <w:sz w:val="16"/>
          <w:szCs w:val="16"/>
        </w:rPr>
        <w:t>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 восстановления утраченных в результате чрезвычайных ситуаций документов.</w:t>
      </w:r>
    </w:p>
    <w:p w:rsidR="003B4437" w:rsidRPr="003B4437" w:rsidRDefault="003B4437" w:rsidP="003D521F">
      <w:pPr>
        <w:pStyle w:val="ConsPlusNormal"/>
        <w:ind w:firstLine="284"/>
        <w:jc w:val="both"/>
        <w:rPr>
          <w:sz w:val="16"/>
          <w:szCs w:val="16"/>
        </w:rPr>
      </w:pPr>
      <w:r w:rsidRPr="003B4437">
        <w:rPr>
          <w:sz w:val="16"/>
          <w:szCs w:val="16"/>
        </w:rPr>
        <w:t>27. При введении режима чрезвычайного положения по обстоятельствам, предусмотренным в пункте "а" статьи 3 Федерального конституционного закона от 30 мая 2001 года № 3-ФКЗ "О чрезвычайном положении", для органов управления и сил муниципального звена ОТП РСЧС устанавливается режим повышенной готовности, а при введении режима чрезвычайного положения по обстоятельствам, предусмотренным в пункте "б" указанной статьи, - режим чрезвычайной ситуации.</w:t>
      </w:r>
    </w:p>
    <w:p w:rsidR="003B4437" w:rsidRPr="003B4437" w:rsidRDefault="003B4437" w:rsidP="003D521F">
      <w:pPr>
        <w:pStyle w:val="ConsPlusNormal"/>
        <w:ind w:firstLine="284"/>
        <w:jc w:val="both"/>
        <w:rPr>
          <w:sz w:val="16"/>
          <w:szCs w:val="16"/>
        </w:rPr>
      </w:pPr>
      <w:r w:rsidRPr="003B4437">
        <w:rPr>
          <w:sz w:val="16"/>
          <w:szCs w:val="16"/>
        </w:rPr>
        <w:t xml:space="preserve">В режиме чрезвычайного положения органы управления и силы муниципального звена ОТП РСЧС функционируют с учетом особого правового режима деятельности Администрации Валдайского муниципального района. </w:t>
      </w:r>
    </w:p>
    <w:p w:rsidR="003B4437" w:rsidRPr="003B4437" w:rsidRDefault="003B4437" w:rsidP="003D521F">
      <w:pPr>
        <w:pStyle w:val="ConsPlusNormal"/>
        <w:ind w:firstLine="284"/>
        <w:jc w:val="both"/>
        <w:rPr>
          <w:sz w:val="16"/>
          <w:szCs w:val="16"/>
        </w:rPr>
      </w:pPr>
      <w:r w:rsidRPr="003B4437">
        <w:rPr>
          <w:sz w:val="16"/>
          <w:szCs w:val="16"/>
        </w:rPr>
        <w:t>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в соответствии с пунктом 6 статьи 4-1 областного закона от 08.02.1996 № 36-ОЗ "О защите населения и территорий от чрезвычайных ситуаций природного и техногенного характера" устанавливается один из следующих уровней реагирования на чрезвычайную ситуацию (далее - уровень реагирования):</w:t>
      </w:r>
    </w:p>
    <w:p w:rsidR="003B4437" w:rsidRPr="003B4437" w:rsidRDefault="003B4437" w:rsidP="003D521F">
      <w:pPr>
        <w:pStyle w:val="ConsPlusNormal"/>
        <w:ind w:firstLine="284"/>
        <w:jc w:val="both"/>
        <w:rPr>
          <w:sz w:val="16"/>
          <w:szCs w:val="16"/>
        </w:rPr>
      </w:pPr>
      <w:r w:rsidRPr="003B4437">
        <w:rPr>
          <w:sz w:val="16"/>
          <w:szCs w:val="16"/>
        </w:rPr>
        <w:t>объектовый уровень реагирования;</w:t>
      </w:r>
    </w:p>
    <w:p w:rsidR="003B4437" w:rsidRPr="003B4437" w:rsidRDefault="003B4437" w:rsidP="003D521F">
      <w:pPr>
        <w:pStyle w:val="ConsPlusNormal"/>
        <w:ind w:firstLine="284"/>
        <w:jc w:val="both"/>
        <w:rPr>
          <w:sz w:val="16"/>
          <w:szCs w:val="16"/>
        </w:rPr>
      </w:pPr>
      <w:r w:rsidRPr="003B4437">
        <w:rPr>
          <w:sz w:val="16"/>
          <w:szCs w:val="16"/>
        </w:rPr>
        <w:t>местный уровень реагирования;</w:t>
      </w:r>
    </w:p>
    <w:p w:rsidR="003B4437" w:rsidRPr="003B4437" w:rsidRDefault="003B4437" w:rsidP="003D521F">
      <w:pPr>
        <w:pStyle w:val="ConsPlusNormal"/>
        <w:ind w:firstLine="284"/>
        <w:jc w:val="both"/>
        <w:rPr>
          <w:sz w:val="16"/>
          <w:szCs w:val="16"/>
        </w:rPr>
      </w:pPr>
      <w:r w:rsidRPr="003B4437">
        <w:rPr>
          <w:sz w:val="16"/>
          <w:szCs w:val="16"/>
        </w:rPr>
        <w:t>региональный уровень реагирования.</w:t>
      </w:r>
    </w:p>
    <w:p w:rsidR="003B4437" w:rsidRPr="003B4437" w:rsidRDefault="003B4437" w:rsidP="003D521F">
      <w:pPr>
        <w:pStyle w:val="ConsPlusNormal"/>
        <w:ind w:firstLine="284"/>
        <w:jc w:val="both"/>
        <w:rPr>
          <w:sz w:val="16"/>
          <w:szCs w:val="16"/>
        </w:rPr>
      </w:pPr>
      <w:r w:rsidRPr="003B4437">
        <w:rPr>
          <w:sz w:val="16"/>
          <w:szCs w:val="16"/>
        </w:rPr>
        <w:t>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муниципального звена ОТП РСЧС, Глава Валдайского муниципального района (председатель КПЛЧС и ОПБ) может определить руководителя ликвидации чрезвычайной ситуации, который несет ответственность за проведение этих работ в соответствии с законодательством Российской Федерации, и принимать дополнительные меры по защите населения и территорий от чрезвычайных ситуаций.</w:t>
      </w:r>
    </w:p>
    <w:p w:rsidR="003B4437" w:rsidRPr="003B4437" w:rsidRDefault="003B4437" w:rsidP="003D521F">
      <w:pPr>
        <w:pStyle w:val="ConsPlusNormal"/>
        <w:ind w:firstLine="284"/>
        <w:jc w:val="both"/>
        <w:rPr>
          <w:sz w:val="16"/>
          <w:szCs w:val="16"/>
        </w:rPr>
      </w:pPr>
      <w:r w:rsidRPr="003B4437">
        <w:rPr>
          <w:sz w:val="16"/>
          <w:szCs w:val="16"/>
        </w:rPr>
        <w:t>Руководитель ликвидации чрезвычайной ситуации готовит для Главы Валдайского муниципального района (председатель КЧС ОПБ), предложения по принятию дополнительных мер по защите населения и территорий от чрезвычайных ситуаций:</w:t>
      </w:r>
    </w:p>
    <w:p w:rsidR="003B4437" w:rsidRPr="003B4437" w:rsidRDefault="003B4437" w:rsidP="003D521F">
      <w:pPr>
        <w:pStyle w:val="ConsPlusNormal"/>
        <w:ind w:firstLine="284"/>
        <w:jc w:val="both"/>
        <w:rPr>
          <w:sz w:val="16"/>
          <w:szCs w:val="16"/>
        </w:rPr>
      </w:pPr>
      <w:r w:rsidRPr="003B4437">
        <w:rPr>
          <w:sz w:val="16"/>
          <w:szCs w:val="16"/>
        </w:rPr>
        <w:t xml:space="preserve">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 </w:t>
      </w:r>
    </w:p>
    <w:p w:rsidR="003B4437" w:rsidRPr="003B4437" w:rsidRDefault="003B4437" w:rsidP="003D521F">
      <w:pPr>
        <w:pStyle w:val="ConsPlusNormal"/>
        <w:ind w:firstLine="284"/>
        <w:jc w:val="both"/>
        <w:rPr>
          <w:sz w:val="16"/>
          <w:szCs w:val="16"/>
        </w:rPr>
      </w:pPr>
      <w:r w:rsidRPr="003B4437">
        <w:rPr>
          <w:sz w:val="16"/>
          <w:szCs w:val="16"/>
        </w:rPr>
        <w:t>определять порядок разбронирования резервов материальных ресурсов, находящихся в зоне чрезвычайной ситуации, за исключением государственного материального резерва;</w:t>
      </w:r>
    </w:p>
    <w:p w:rsidR="003B4437" w:rsidRPr="003B4437" w:rsidRDefault="003B4437" w:rsidP="003D521F">
      <w:pPr>
        <w:pStyle w:val="ConsPlusNormal"/>
        <w:ind w:firstLine="284"/>
        <w:jc w:val="both"/>
        <w:rPr>
          <w:sz w:val="16"/>
          <w:szCs w:val="16"/>
        </w:rPr>
      </w:pPr>
      <w:r w:rsidRPr="003B4437">
        <w:rPr>
          <w:sz w:val="16"/>
          <w:szCs w:val="16"/>
        </w:rPr>
        <w:t xml:space="preserve">определять порядок использования транспортных средств, средств связи и оповещения, а также иного имущества Администрации Валдайского муниципального района и организаций; </w:t>
      </w:r>
    </w:p>
    <w:p w:rsidR="003B4437" w:rsidRPr="003B4437" w:rsidRDefault="003B4437" w:rsidP="003D521F">
      <w:pPr>
        <w:pStyle w:val="ConsPlusNormal"/>
        <w:ind w:firstLine="284"/>
        <w:jc w:val="both"/>
        <w:rPr>
          <w:sz w:val="16"/>
          <w:szCs w:val="16"/>
        </w:rPr>
      </w:pPr>
      <w:r w:rsidRPr="003B4437">
        <w:rPr>
          <w:sz w:val="16"/>
          <w:szCs w:val="16"/>
        </w:rPr>
        <w:t>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3B4437" w:rsidRPr="003B4437" w:rsidRDefault="003B4437" w:rsidP="003D521F">
      <w:pPr>
        <w:pStyle w:val="ConsPlusNormal"/>
        <w:ind w:firstLine="284"/>
        <w:jc w:val="both"/>
        <w:rPr>
          <w:sz w:val="16"/>
          <w:szCs w:val="16"/>
        </w:rPr>
      </w:pPr>
      <w:r w:rsidRPr="003B4437">
        <w:rPr>
          <w:sz w:val="16"/>
          <w:szCs w:val="16"/>
        </w:rPr>
        <w:t>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rsidR="003B4437" w:rsidRPr="003B4437" w:rsidRDefault="003B4437" w:rsidP="003D521F">
      <w:pPr>
        <w:pStyle w:val="ConsPlusNormal"/>
        <w:ind w:firstLine="284"/>
        <w:jc w:val="both"/>
        <w:rPr>
          <w:sz w:val="16"/>
          <w:szCs w:val="16"/>
        </w:rPr>
      </w:pPr>
      <w:r w:rsidRPr="003B4437">
        <w:rPr>
          <w:sz w:val="16"/>
          <w:szCs w:val="16"/>
        </w:rPr>
        <w:t>Глава Валдайского муниципального района (председатель КПЛЧС и ОПБ) информирует население о введении на конкретной территории соответствующих режимов функционирования органов управления и сил муниципального звена ОТП РСЧС, а также о мерах по обеспечению безопасности населения.</w:t>
      </w:r>
    </w:p>
    <w:p w:rsidR="003B4437" w:rsidRPr="003B4437" w:rsidRDefault="003B4437" w:rsidP="003D521F">
      <w:pPr>
        <w:pStyle w:val="ConsPlusNormal"/>
        <w:ind w:firstLine="284"/>
        <w:jc w:val="both"/>
        <w:rPr>
          <w:sz w:val="16"/>
          <w:szCs w:val="16"/>
        </w:rPr>
      </w:pPr>
      <w:r w:rsidRPr="003B4437">
        <w:rPr>
          <w:sz w:val="16"/>
          <w:szCs w:val="16"/>
        </w:rPr>
        <w:t>28. При устранении обстоятельств, послуживших основанием для введения на соответствующей территории режима повышенной готовности или режима чрезвычайной ситуации, Глава Валдайского муниципального района (председатель КПЛЧС и ОПБ) отменяет установленный режим.</w:t>
      </w:r>
    </w:p>
    <w:p w:rsidR="003B4437" w:rsidRPr="003B4437" w:rsidRDefault="003B4437" w:rsidP="003D521F">
      <w:pPr>
        <w:pStyle w:val="ConsPlusNormal"/>
        <w:ind w:firstLine="284"/>
        <w:jc w:val="both"/>
        <w:rPr>
          <w:sz w:val="16"/>
          <w:szCs w:val="16"/>
        </w:rPr>
      </w:pPr>
      <w:r w:rsidRPr="003B4437">
        <w:rPr>
          <w:sz w:val="16"/>
          <w:szCs w:val="16"/>
        </w:rPr>
        <w:t>29. Ликвидация чрезвычайных ситуаций осуществляется:</w:t>
      </w:r>
    </w:p>
    <w:p w:rsidR="003B4437" w:rsidRPr="003B4437" w:rsidRDefault="003B4437" w:rsidP="003D521F">
      <w:pPr>
        <w:pStyle w:val="ConsPlusNormal"/>
        <w:ind w:firstLine="284"/>
        <w:jc w:val="both"/>
        <w:rPr>
          <w:sz w:val="16"/>
          <w:szCs w:val="16"/>
        </w:rPr>
      </w:pPr>
      <w:r w:rsidRPr="003B4437">
        <w:rPr>
          <w:sz w:val="16"/>
          <w:szCs w:val="16"/>
        </w:rPr>
        <w:t>локальной - силами и средствами организации;</w:t>
      </w:r>
    </w:p>
    <w:p w:rsidR="003B4437" w:rsidRPr="003B4437" w:rsidRDefault="003B4437" w:rsidP="003D521F">
      <w:pPr>
        <w:pStyle w:val="ConsPlusNormal"/>
        <w:ind w:firstLine="284"/>
        <w:jc w:val="both"/>
        <w:rPr>
          <w:sz w:val="16"/>
          <w:szCs w:val="16"/>
        </w:rPr>
      </w:pPr>
      <w:r w:rsidRPr="003B4437">
        <w:rPr>
          <w:sz w:val="16"/>
          <w:szCs w:val="16"/>
        </w:rPr>
        <w:t>муниципальной - силами и средствами органа местного самоуправления;</w:t>
      </w:r>
    </w:p>
    <w:p w:rsidR="003B4437" w:rsidRPr="003B4437" w:rsidRDefault="003B4437" w:rsidP="003D521F">
      <w:pPr>
        <w:pStyle w:val="ConsPlusNormal"/>
        <w:ind w:firstLine="284"/>
        <w:jc w:val="both"/>
        <w:rPr>
          <w:sz w:val="16"/>
          <w:szCs w:val="16"/>
        </w:rPr>
      </w:pPr>
      <w:r w:rsidRPr="003B4437">
        <w:rPr>
          <w:sz w:val="16"/>
          <w:szCs w:val="16"/>
        </w:rPr>
        <w:t>межмуниципальной и региональной - силами и средствами органов местного самоуправления, органов исполнительной власти области, оказавшихся в зоне чрезвычайной ситуации;</w:t>
      </w:r>
    </w:p>
    <w:p w:rsidR="003B4437" w:rsidRPr="003B4437" w:rsidRDefault="003B4437" w:rsidP="003D521F">
      <w:pPr>
        <w:pStyle w:val="ConsPlusNormal"/>
        <w:ind w:firstLine="284"/>
        <w:jc w:val="both"/>
        <w:rPr>
          <w:sz w:val="16"/>
          <w:szCs w:val="16"/>
        </w:rPr>
      </w:pPr>
      <w:r w:rsidRPr="003B4437">
        <w:rPr>
          <w:sz w:val="16"/>
          <w:szCs w:val="16"/>
        </w:rPr>
        <w:t>межрегиональной и федеральной - силами и средствами органов исполнительной власти области, оказавшихся в зоне чрезвычайной ситуации.</w:t>
      </w:r>
    </w:p>
    <w:p w:rsidR="003B4437" w:rsidRPr="003B4437" w:rsidRDefault="003B4437" w:rsidP="003D521F">
      <w:pPr>
        <w:pStyle w:val="ConsPlusNormal"/>
        <w:ind w:firstLine="284"/>
        <w:jc w:val="both"/>
        <w:rPr>
          <w:sz w:val="16"/>
          <w:szCs w:val="16"/>
        </w:rPr>
      </w:pPr>
      <w:r w:rsidRPr="003B4437">
        <w:rPr>
          <w:sz w:val="16"/>
          <w:szCs w:val="16"/>
        </w:rPr>
        <w:t>При недостаточности указанных сил и средств привлекаются в установленном порядке силы и средства федеральных органов исполнительной власти.</w:t>
      </w:r>
    </w:p>
    <w:p w:rsidR="003B4437" w:rsidRPr="003B4437" w:rsidRDefault="003B4437" w:rsidP="003D521F">
      <w:pPr>
        <w:pStyle w:val="ConsPlusNormal"/>
        <w:ind w:firstLine="284"/>
        <w:jc w:val="both"/>
        <w:rPr>
          <w:sz w:val="16"/>
          <w:szCs w:val="16"/>
        </w:rPr>
      </w:pPr>
      <w:r w:rsidRPr="003B4437">
        <w:rPr>
          <w:sz w:val="16"/>
          <w:szCs w:val="16"/>
        </w:rPr>
        <w:t>30. Руководство силами и средствами, привлеченными к ликвидации чрезвычайной ситуации, и организацию их взаимодействия осуществляют руководитель ликвидации чрезвычайных ситуаций.</w:t>
      </w:r>
    </w:p>
    <w:p w:rsidR="003B4437" w:rsidRPr="003B4437" w:rsidRDefault="003B4437" w:rsidP="003D521F">
      <w:pPr>
        <w:pStyle w:val="ConsPlusNormal"/>
        <w:ind w:firstLine="284"/>
        <w:jc w:val="both"/>
        <w:rPr>
          <w:sz w:val="16"/>
          <w:szCs w:val="16"/>
        </w:rPr>
      </w:pPr>
      <w:r w:rsidRPr="003B4437">
        <w:rPr>
          <w:sz w:val="16"/>
          <w:szCs w:val="16"/>
        </w:rPr>
        <w:t xml:space="preserve">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руководителя ликвидации чрезвычайных ситуаций и исполняют их до прибытия руководителя ликвидации чрезвычайных ситуаций, определенного законодательством Российской Федерации и нормативным правовым актом Администрации Валдайского муниципального района, планом действий по предупреждению и ликвидации чрезвычайных ситуаций района или назначенных Главой Валдайского муниципального района (председателем КПЛЧС и ОПБ), к полномочиям которых отнесена ликвидация чрезвычайных ситуаций.  </w:t>
      </w:r>
    </w:p>
    <w:p w:rsidR="003B4437" w:rsidRPr="003B4437" w:rsidRDefault="003B4437" w:rsidP="003D521F">
      <w:pPr>
        <w:pStyle w:val="ConsPlusNormal"/>
        <w:ind w:firstLine="284"/>
        <w:jc w:val="both"/>
        <w:rPr>
          <w:sz w:val="16"/>
          <w:szCs w:val="16"/>
        </w:rPr>
      </w:pPr>
      <w:r w:rsidRPr="003B4437">
        <w:rPr>
          <w:sz w:val="16"/>
          <w:szCs w:val="16"/>
        </w:rPr>
        <w:t>Руководитель ликвидации чрезвычайных ситуаций по согласованию с Администрацией муниципального района, устанавливает границы зоны чрезвычайной ситуации, порядок и особенности действий по ее локализации, а также принимает решение по проведению аварийно-спасательных и других неотложных работ.</w:t>
      </w:r>
    </w:p>
    <w:p w:rsidR="003B4437" w:rsidRPr="003B4437" w:rsidRDefault="003B4437" w:rsidP="003D521F">
      <w:pPr>
        <w:pStyle w:val="ConsPlusNormal"/>
        <w:ind w:firstLine="284"/>
        <w:jc w:val="both"/>
        <w:rPr>
          <w:sz w:val="16"/>
          <w:szCs w:val="16"/>
        </w:rPr>
      </w:pPr>
      <w:r w:rsidRPr="003B4437">
        <w:rPr>
          <w:sz w:val="16"/>
          <w:szCs w:val="16"/>
        </w:rPr>
        <w:t>Решения руководителя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3B4437" w:rsidRPr="003B4437" w:rsidRDefault="003B4437" w:rsidP="003D521F">
      <w:pPr>
        <w:pStyle w:val="ConsPlusNormal"/>
        <w:ind w:firstLine="284"/>
        <w:jc w:val="both"/>
        <w:rPr>
          <w:sz w:val="16"/>
          <w:szCs w:val="16"/>
        </w:rPr>
      </w:pPr>
      <w:r w:rsidRPr="003B4437">
        <w:rPr>
          <w:sz w:val="16"/>
          <w:szCs w:val="16"/>
        </w:rPr>
        <w:t>31. Финансовое обеспечение функционирования муниципального звена ОТП РСЧС осуществляется за счет средств муниципального бюджета и собственников (пользователей) имущества в соответствии с законодательством Российской Федерации.</w:t>
      </w:r>
    </w:p>
    <w:p w:rsidR="003B4437" w:rsidRPr="003B4437" w:rsidRDefault="003B4437" w:rsidP="003D521F">
      <w:pPr>
        <w:pStyle w:val="ConsPlusNormal"/>
        <w:ind w:firstLine="284"/>
        <w:jc w:val="both"/>
        <w:rPr>
          <w:sz w:val="16"/>
          <w:szCs w:val="16"/>
        </w:rPr>
      </w:pPr>
      <w:r w:rsidRPr="003B4437">
        <w:rPr>
          <w:sz w:val="16"/>
          <w:szCs w:val="16"/>
        </w:rPr>
        <w:t>Организации всех форм собственности участвуют в ликвидации чрезвычайных ситуаций за счет собственных средств.</w:t>
      </w:r>
    </w:p>
    <w:p w:rsidR="003B4437" w:rsidRPr="003B4437" w:rsidRDefault="003B4437" w:rsidP="003D521F">
      <w:pPr>
        <w:pStyle w:val="ConsPlusNormal"/>
        <w:ind w:firstLine="284"/>
        <w:jc w:val="both"/>
        <w:rPr>
          <w:sz w:val="16"/>
          <w:szCs w:val="16"/>
        </w:rPr>
      </w:pPr>
      <w:r w:rsidRPr="003B4437">
        <w:rPr>
          <w:sz w:val="16"/>
          <w:szCs w:val="16"/>
        </w:rP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нормативными правовыми актами Администрации Валдайского муниципального района.</w:t>
      </w:r>
    </w:p>
    <w:p w:rsidR="003B4437" w:rsidRPr="003B4437" w:rsidRDefault="003B4437" w:rsidP="003D521F">
      <w:pPr>
        <w:pStyle w:val="ConsPlusNormal"/>
        <w:ind w:firstLine="284"/>
        <w:jc w:val="both"/>
        <w:rPr>
          <w:sz w:val="16"/>
          <w:szCs w:val="16"/>
        </w:rPr>
      </w:pPr>
      <w:r w:rsidRPr="003B4437">
        <w:rPr>
          <w:sz w:val="16"/>
          <w:szCs w:val="16"/>
        </w:rPr>
        <w:t xml:space="preserve">32. Выпуск материальных ресурсов из резерва материальных ресурсов области для ликвидации чрезвычайных ситуаций природного и техногенного характера, предназначенных для обеспечения неотложных работ при ликвидации последствий чрезвычайных ситуаций, осуществляется в соответствии с постановлением Администрации Валдайского муниципального района «О порядке создания, хранения, использования и восполнения резерва материальных ресурсов для ликвидации чрезвычайных ситуаций природного и техногенного характера на территории Валдайского муниципального района» и иными нормативными правовыми актами района. </w:t>
      </w:r>
    </w:p>
    <w:p w:rsidR="003B4437" w:rsidRPr="003B4437" w:rsidRDefault="003B4437" w:rsidP="003D521F">
      <w:pPr>
        <w:pStyle w:val="ConsPlusNormal"/>
        <w:ind w:firstLine="284"/>
        <w:jc w:val="both"/>
        <w:rPr>
          <w:sz w:val="16"/>
          <w:szCs w:val="16"/>
        </w:rPr>
      </w:pPr>
      <w:r w:rsidRPr="003B4437">
        <w:rPr>
          <w:sz w:val="16"/>
          <w:szCs w:val="16"/>
        </w:rPr>
        <w:t>33. Порядок организации и осуществления работ по профилактике пожаров и непосредственному их тушению, а также проведения аварийно-спасательных и других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p>
    <w:p w:rsidR="00DC395D" w:rsidRPr="003B4437" w:rsidRDefault="00DC395D" w:rsidP="003B4437">
      <w:pPr>
        <w:shd w:val="clear" w:color="auto" w:fill="FFFFFF"/>
        <w:suppressAutoHyphens/>
        <w:jc w:val="center"/>
        <w:rPr>
          <w:rFonts w:ascii="Arial" w:hAnsi="Arial" w:cs="Arial"/>
          <w:b/>
          <w:sz w:val="16"/>
          <w:szCs w:val="16"/>
        </w:rPr>
      </w:pPr>
    </w:p>
    <w:p w:rsidR="003D521F" w:rsidRPr="003D521F" w:rsidRDefault="003D521F" w:rsidP="003D521F">
      <w:pPr>
        <w:pStyle w:val="20"/>
        <w:rPr>
          <w:rFonts w:ascii="Arial" w:hAnsi="Arial" w:cs="Arial"/>
          <w:color w:val="000000"/>
          <w:sz w:val="16"/>
          <w:szCs w:val="16"/>
        </w:rPr>
      </w:pPr>
      <w:r w:rsidRPr="003D521F">
        <w:rPr>
          <w:rFonts w:ascii="Arial" w:hAnsi="Arial" w:cs="Arial"/>
          <w:color w:val="000000"/>
          <w:sz w:val="16"/>
          <w:szCs w:val="16"/>
        </w:rPr>
        <w:t>АДМИНИСТРАЦИЯ ВАЛДАЙСКОГО МУНИЦИПАЛЬНОГО РАЙОНА</w:t>
      </w:r>
    </w:p>
    <w:p w:rsidR="003D521F" w:rsidRPr="003D521F" w:rsidRDefault="003D521F" w:rsidP="003D521F">
      <w:pPr>
        <w:pStyle w:val="3"/>
        <w:rPr>
          <w:rFonts w:ascii="Arial" w:hAnsi="Arial" w:cs="Arial"/>
          <w:sz w:val="16"/>
          <w:szCs w:val="16"/>
        </w:rPr>
      </w:pPr>
      <w:r w:rsidRPr="003D521F">
        <w:rPr>
          <w:rFonts w:ascii="Arial" w:hAnsi="Arial" w:cs="Arial"/>
          <w:sz w:val="16"/>
          <w:szCs w:val="16"/>
        </w:rPr>
        <w:t>П О С Т А Н О В Л Е Н И Е</w:t>
      </w:r>
    </w:p>
    <w:p w:rsidR="003D521F" w:rsidRPr="003D521F" w:rsidRDefault="003D521F" w:rsidP="003D521F">
      <w:pPr>
        <w:jc w:val="center"/>
        <w:rPr>
          <w:rFonts w:ascii="Arial" w:hAnsi="Arial" w:cs="Arial"/>
          <w:sz w:val="16"/>
          <w:szCs w:val="16"/>
        </w:rPr>
      </w:pPr>
      <w:r w:rsidRPr="003D521F">
        <w:rPr>
          <w:rFonts w:ascii="Arial" w:hAnsi="Arial" w:cs="Arial"/>
          <w:sz w:val="16"/>
          <w:szCs w:val="16"/>
        </w:rPr>
        <w:t>01.12.2022 № 2396</w:t>
      </w:r>
    </w:p>
    <w:p w:rsidR="003D521F" w:rsidRPr="003D521F" w:rsidRDefault="003D521F" w:rsidP="003D521F">
      <w:pPr>
        <w:jc w:val="center"/>
        <w:rPr>
          <w:rFonts w:ascii="Arial" w:hAnsi="Arial" w:cs="Arial"/>
          <w:b/>
          <w:sz w:val="16"/>
          <w:szCs w:val="16"/>
        </w:rPr>
      </w:pPr>
      <w:r w:rsidRPr="003D521F">
        <w:rPr>
          <w:rFonts w:ascii="Arial" w:hAnsi="Arial" w:cs="Arial"/>
          <w:b/>
          <w:sz w:val="16"/>
          <w:szCs w:val="16"/>
        </w:rPr>
        <w:t>О запрете выхода (выезда) на лёд водных объектов на территории Валдайского муниципального района</w:t>
      </w:r>
    </w:p>
    <w:p w:rsidR="003D521F" w:rsidRPr="003D521F" w:rsidRDefault="003D521F" w:rsidP="003D521F">
      <w:pPr>
        <w:jc w:val="center"/>
        <w:rPr>
          <w:rFonts w:ascii="Arial" w:hAnsi="Arial" w:cs="Arial"/>
          <w:sz w:val="4"/>
          <w:szCs w:val="4"/>
        </w:rPr>
      </w:pPr>
    </w:p>
    <w:p w:rsidR="003D521F" w:rsidRPr="003D521F" w:rsidRDefault="003D521F" w:rsidP="003D521F">
      <w:pPr>
        <w:ind w:firstLine="284"/>
        <w:jc w:val="both"/>
        <w:rPr>
          <w:rFonts w:ascii="Arial" w:hAnsi="Arial" w:cs="Arial"/>
          <w:color w:val="000000"/>
          <w:sz w:val="16"/>
          <w:szCs w:val="16"/>
        </w:rPr>
      </w:pPr>
      <w:r w:rsidRPr="003D521F">
        <w:rPr>
          <w:rFonts w:ascii="Arial" w:hAnsi="Arial" w:cs="Arial"/>
          <w:color w:val="000000"/>
          <w:sz w:val="16"/>
          <w:szCs w:val="16"/>
        </w:rPr>
        <w:t xml:space="preserve">В целях обеспечения безопасности людей на водных объектах, в соответствии с пунктом 24 статьи 15 Федерального закона от 6 октября 2003 года № 131-ФЗ «Об общих принципах организации местного самоуправления в Российской Федерации» и пунктом 7.1 раздела 7 Правил охраны жизни людей на водных объектах на территории области, утвержденных постановлением Администрации Новгородской области от 28.05.2007 № 145 «Об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области» Администрация Валдайского муниципального района </w:t>
      </w:r>
      <w:r w:rsidRPr="003D521F">
        <w:rPr>
          <w:rFonts w:ascii="Arial" w:hAnsi="Arial" w:cs="Arial"/>
          <w:b/>
          <w:color w:val="000000"/>
          <w:sz w:val="16"/>
          <w:szCs w:val="16"/>
        </w:rPr>
        <w:t>ПОСТАНОВЛЯЕТ:</w:t>
      </w:r>
    </w:p>
    <w:p w:rsidR="003D521F" w:rsidRPr="003D521F" w:rsidRDefault="003D521F" w:rsidP="003D521F">
      <w:pPr>
        <w:ind w:firstLine="284"/>
        <w:jc w:val="both"/>
        <w:rPr>
          <w:rFonts w:ascii="Arial" w:hAnsi="Arial" w:cs="Arial"/>
          <w:color w:val="000000"/>
          <w:sz w:val="16"/>
          <w:szCs w:val="16"/>
        </w:rPr>
      </w:pPr>
      <w:r w:rsidRPr="003D521F">
        <w:rPr>
          <w:rFonts w:ascii="Arial" w:hAnsi="Arial" w:cs="Arial"/>
          <w:color w:val="000000"/>
          <w:sz w:val="16"/>
          <w:szCs w:val="16"/>
        </w:rPr>
        <w:t xml:space="preserve">1. Запретить выход людей и выезд автомототранспортных средств, а также тракторов, снегоходов и гужевого транспорта, принадлежащего юридическим и физическим лицам на лёд водных объектов (водоёмов, рек, озёр) Валдайского муниципального района с начала ледостава и до особого распоряжения, за исключением выезда служебных транспортных средств органов, служб и организаций, деятельность которых связана с обеспечением безопасности людей на водных объектах, а также в местах оборудованных, зарегистрированных и освидетельствованных ледовых переправ, эксплуатирующим переправы организациям и на участках ведения хозяйственной деятельности, предусмотренных для промышленного лова рыбы, юридическим лицам и индивидуальным предпринимателям, которым предоставлено право на ведение промышленного рыболовства, с обязательным обеспечением ими в процессе работ безопасных условий труда работников на водных объектах, определенных Приказом Министерства труда и социальной защиты Российской Федерации от 04.12.2020 № 858н. </w:t>
      </w:r>
    </w:p>
    <w:p w:rsidR="003D521F" w:rsidRPr="003D521F" w:rsidRDefault="003D521F" w:rsidP="003D521F">
      <w:pPr>
        <w:ind w:firstLine="284"/>
        <w:jc w:val="both"/>
        <w:rPr>
          <w:rFonts w:ascii="Arial" w:hAnsi="Arial" w:cs="Arial"/>
          <w:color w:val="000000"/>
          <w:sz w:val="16"/>
          <w:szCs w:val="16"/>
        </w:rPr>
      </w:pPr>
      <w:r w:rsidRPr="003D521F">
        <w:rPr>
          <w:rFonts w:ascii="Arial" w:hAnsi="Arial" w:cs="Arial"/>
          <w:color w:val="000000"/>
          <w:sz w:val="16"/>
          <w:szCs w:val="16"/>
        </w:rPr>
        <w:t>2. Рекомендовать Комитету образования Администрации Валдайского муниципального района:</w:t>
      </w:r>
    </w:p>
    <w:p w:rsidR="003D521F" w:rsidRPr="003D521F" w:rsidRDefault="003D521F" w:rsidP="003D521F">
      <w:pPr>
        <w:ind w:firstLine="284"/>
        <w:jc w:val="both"/>
        <w:rPr>
          <w:rFonts w:ascii="Arial" w:hAnsi="Arial" w:cs="Arial"/>
          <w:color w:val="000000"/>
          <w:sz w:val="16"/>
          <w:szCs w:val="16"/>
        </w:rPr>
      </w:pPr>
      <w:r w:rsidRPr="003D521F">
        <w:rPr>
          <w:rFonts w:ascii="Arial" w:hAnsi="Arial" w:cs="Arial"/>
          <w:color w:val="000000"/>
          <w:sz w:val="16"/>
          <w:szCs w:val="16"/>
        </w:rPr>
        <w:t>2.1. Организовать проведение в подведомственных образовательных учреждениях занятий с обучающимися по правилам поведения на водоемах в зимнее время и изучению мер безопасности на льду, с привлечением к проведению занятий сотрудников инспекторского участка по Валдайскому и Крестецкому районам Центра ГИМС ГУ МЧС России по Новгородской области.</w:t>
      </w:r>
    </w:p>
    <w:p w:rsidR="003D521F" w:rsidRPr="003D521F" w:rsidRDefault="003D521F" w:rsidP="003D521F">
      <w:pPr>
        <w:ind w:firstLine="284"/>
        <w:jc w:val="both"/>
        <w:rPr>
          <w:rFonts w:ascii="Arial" w:hAnsi="Arial" w:cs="Arial"/>
          <w:color w:val="000000"/>
          <w:sz w:val="16"/>
          <w:szCs w:val="16"/>
        </w:rPr>
      </w:pPr>
      <w:r w:rsidRPr="003D521F">
        <w:rPr>
          <w:rFonts w:ascii="Arial" w:hAnsi="Arial" w:cs="Arial"/>
          <w:color w:val="000000"/>
          <w:sz w:val="16"/>
          <w:szCs w:val="16"/>
        </w:rPr>
        <w:t>3. Главному специалисту по делам гражданской обороны и чрезвычайным ситуациям Администрации Валдайского муниципального района:</w:t>
      </w:r>
    </w:p>
    <w:p w:rsidR="003D521F" w:rsidRPr="003D521F" w:rsidRDefault="003D521F" w:rsidP="003D521F">
      <w:pPr>
        <w:ind w:firstLine="284"/>
        <w:jc w:val="both"/>
        <w:rPr>
          <w:rFonts w:ascii="Arial" w:hAnsi="Arial" w:cs="Arial"/>
          <w:color w:val="000000"/>
          <w:sz w:val="16"/>
          <w:szCs w:val="16"/>
        </w:rPr>
      </w:pPr>
      <w:r w:rsidRPr="003D521F">
        <w:rPr>
          <w:rFonts w:ascii="Arial" w:hAnsi="Arial" w:cs="Arial"/>
          <w:color w:val="000000"/>
          <w:sz w:val="16"/>
          <w:szCs w:val="16"/>
        </w:rPr>
        <w:t>3.1. Организовать оповещение населения в средствах массовой информации об установлении запрета выхода людей и выезда транспортных средств на лёд и административной ответственности за невыполнение требований постановления в период действия запрета;</w:t>
      </w:r>
    </w:p>
    <w:p w:rsidR="003D521F" w:rsidRPr="003D521F" w:rsidRDefault="003D521F" w:rsidP="003D521F">
      <w:pPr>
        <w:ind w:firstLine="284"/>
        <w:jc w:val="both"/>
        <w:rPr>
          <w:rFonts w:ascii="Arial" w:hAnsi="Arial" w:cs="Arial"/>
          <w:color w:val="000000"/>
          <w:sz w:val="16"/>
          <w:szCs w:val="16"/>
        </w:rPr>
      </w:pPr>
      <w:r w:rsidRPr="003D521F">
        <w:rPr>
          <w:rFonts w:ascii="Arial" w:hAnsi="Arial" w:cs="Arial"/>
          <w:color w:val="000000"/>
          <w:sz w:val="16"/>
          <w:szCs w:val="16"/>
        </w:rPr>
        <w:t>3.2. Организовать установку информационных знаков «Выход (выезд) на лед запрещен» в местах массового выхода людей на лед.</w:t>
      </w:r>
    </w:p>
    <w:p w:rsidR="003D521F" w:rsidRPr="003D521F" w:rsidRDefault="003D521F" w:rsidP="003D521F">
      <w:pPr>
        <w:ind w:firstLine="284"/>
        <w:jc w:val="both"/>
        <w:rPr>
          <w:rFonts w:ascii="Arial" w:hAnsi="Arial" w:cs="Arial"/>
          <w:color w:val="000000"/>
          <w:sz w:val="16"/>
          <w:szCs w:val="16"/>
        </w:rPr>
      </w:pPr>
      <w:r w:rsidRPr="003D521F">
        <w:rPr>
          <w:rFonts w:ascii="Arial" w:hAnsi="Arial" w:cs="Arial"/>
          <w:color w:val="000000"/>
          <w:sz w:val="16"/>
          <w:szCs w:val="16"/>
        </w:rPr>
        <w:t>4. Рекомендовать инспекторскому участку по Валдайскому и Крестецкому районам Центра ГИМС ГУ МЧС России по Новгородской области с началом ледостава организовать замеры толщины льда и обеспечить представление информации в ЕДДС муниципального района.</w:t>
      </w:r>
    </w:p>
    <w:p w:rsidR="003D521F" w:rsidRPr="003D521F" w:rsidRDefault="003D521F" w:rsidP="003D521F">
      <w:pPr>
        <w:ind w:firstLine="284"/>
        <w:jc w:val="both"/>
        <w:rPr>
          <w:rFonts w:ascii="Arial" w:hAnsi="Arial" w:cs="Arial"/>
          <w:color w:val="000000"/>
          <w:sz w:val="16"/>
          <w:szCs w:val="16"/>
        </w:rPr>
      </w:pPr>
      <w:r w:rsidRPr="003D521F">
        <w:rPr>
          <w:rFonts w:ascii="Arial" w:hAnsi="Arial" w:cs="Arial"/>
          <w:color w:val="000000"/>
          <w:sz w:val="16"/>
          <w:szCs w:val="16"/>
        </w:rPr>
        <w:t>5. Рекомендовать Главам сельских поселений:</w:t>
      </w:r>
    </w:p>
    <w:p w:rsidR="003D521F" w:rsidRPr="003D521F" w:rsidRDefault="003D521F" w:rsidP="003D521F">
      <w:pPr>
        <w:ind w:firstLine="284"/>
        <w:jc w:val="both"/>
        <w:rPr>
          <w:rFonts w:ascii="Arial" w:hAnsi="Arial" w:cs="Arial"/>
          <w:color w:val="000000"/>
          <w:sz w:val="16"/>
          <w:szCs w:val="16"/>
        </w:rPr>
      </w:pPr>
      <w:r w:rsidRPr="003D521F">
        <w:rPr>
          <w:rFonts w:ascii="Arial" w:hAnsi="Arial" w:cs="Arial"/>
          <w:color w:val="000000"/>
          <w:sz w:val="16"/>
          <w:szCs w:val="16"/>
        </w:rPr>
        <w:t>5.1. Организовать в населённых пунктах размещение на информационных стендах, в местах массового пребывания людей и на официальных сайтах Администраций сельских поселений объявлений об установлении запрета выхода (выезда) на лёд водоемов.</w:t>
      </w:r>
    </w:p>
    <w:p w:rsidR="003D521F" w:rsidRPr="003D521F" w:rsidRDefault="003D521F" w:rsidP="003D521F">
      <w:pPr>
        <w:ind w:firstLine="284"/>
        <w:jc w:val="both"/>
        <w:rPr>
          <w:rFonts w:ascii="Arial" w:hAnsi="Arial" w:cs="Arial"/>
          <w:color w:val="000000"/>
          <w:sz w:val="16"/>
          <w:szCs w:val="16"/>
        </w:rPr>
      </w:pPr>
      <w:r w:rsidRPr="003D521F">
        <w:rPr>
          <w:rFonts w:ascii="Arial" w:hAnsi="Arial" w:cs="Arial"/>
          <w:color w:val="000000"/>
          <w:sz w:val="16"/>
          <w:szCs w:val="16"/>
        </w:rPr>
        <w:t>6. Контроль за выполнением постановления возложить на заместителя Главы администрации муниципального района Кокорину Ю.Ю.</w:t>
      </w:r>
    </w:p>
    <w:p w:rsidR="003D521F" w:rsidRPr="003D521F" w:rsidRDefault="003D521F" w:rsidP="003D521F">
      <w:pPr>
        <w:ind w:firstLine="284"/>
        <w:jc w:val="both"/>
        <w:rPr>
          <w:rFonts w:ascii="Arial" w:hAnsi="Arial" w:cs="Arial"/>
          <w:color w:val="000000"/>
          <w:sz w:val="16"/>
          <w:szCs w:val="16"/>
        </w:rPr>
      </w:pPr>
      <w:r w:rsidRPr="003D521F">
        <w:rPr>
          <w:rFonts w:ascii="Arial" w:hAnsi="Arial" w:cs="Arial"/>
          <w:color w:val="000000"/>
          <w:sz w:val="16"/>
          <w:szCs w:val="16"/>
        </w:rPr>
        <w:t>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D521F" w:rsidRPr="003D521F" w:rsidRDefault="003D521F" w:rsidP="003D521F">
      <w:pPr>
        <w:ind w:firstLine="709"/>
        <w:jc w:val="both"/>
        <w:rPr>
          <w:rFonts w:ascii="Arial" w:hAnsi="Arial" w:cs="Arial"/>
          <w:sz w:val="4"/>
          <w:szCs w:val="4"/>
        </w:rPr>
      </w:pPr>
    </w:p>
    <w:p w:rsidR="003D521F" w:rsidRPr="003D521F" w:rsidRDefault="003D521F" w:rsidP="003D521F">
      <w:pPr>
        <w:jc w:val="both"/>
        <w:rPr>
          <w:rFonts w:ascii="Arial" w:hAnsi="Arial" w:cs="Arial"/>
          <w:sz w:val="16"/>
          <w:szCs w:val="16"/>
        </w:rPr>
      </w:pPr>
      <w:r w:rsidRPr="003D521F">
        <w:rPr>
          <w:rFonts w:ascii="Arial" w:hAnsi="Arial" w:cs="Arial"/>
          <w:b/>
          <w:sz w:val="16"/>
          <w:szCs w:val="16"/>
        </w:rPr>
        <w:t>Глава муниципального района</w:t>
      </w:r>
      <w:r w:rsidRPr="003D521F">
        <w:rPr>
          <w:rFonts w:ascii="Arial" w:hAnsi="Arial" w:cs="Arial"/>
          <w:b/>
          <w:sz w:val="16"/>
          <w:szCs w:val="16"/>
        </w:rPr>
        <w:tab/>
      </w:r>
      <w:r w:rsidRPr="003D521F">
        <w:rPr>
          <w:rFonts w:ascii="Arial" w:hAnsi="Arial" w:cs="Arial"/>
          <w:b/>
          <w:sz w:val="16"/>
          <w:szCs w:val="16"/>
        </w:rPr>
        <w:tab/>
        <w:t>Ю.В.Стадэ</w:t>
      </w:r>
    </w:p>
    <w:p w:rsidR="00DC395D" w:rsidRPr="003D521F" w:rsidRDefault="00DC395D" w:rsidP="003D521F">
      <w:pPr>
        <w:shd w:val="clear" w:color="auto" w:fill="FFFFFF"/>
        <w:suppressAutoHyphens/>
        <w:jc w:val="center"/>
        <w:rPr>
          <w:rFonts w:ascii="Arial" w:hAnsi="Arial" w:cs="Arial"/>
          <w:b/>
          <w:sz w:val="16"/>
          <w:szCs w:val="16"/>
        </w:rPr>
      </w:pPr>
    </w:p>
    <w:p w:rsidR="00CA0018" w:rsidRPr="00CA0018" w:rsidRDefault="00CA0018" w:rsidP="00CA0018">
      <w:pPr>
        <w:pStyle w:val="20"/>
        <w:rPr>
          <w:rFonts w:ascii="Arial" w:hAnsi="Arial" w:cs="Arial"/>
          <w:color w:val="000000"/>
          <w:sz w:val="16"/>
          <w:szCs w:val="16"/>
        </w:rPr>
      </w:pPr>
      <w:r w:rsidRPr="00CA0018">
        <w:rPr>
          <w:rFonts w:ascii="Arial" w:hAnsi="Arial" w:cs="Arial"/>
          <w:color w:val="000000"/>
          <w:sz w:val="16"/>
          <w:szCs w:val="16"/>
        </w:rPr>
        <w:t>АДМИНИСТРАЦИЯ ВАЛДАЙСКОГО МУНИЦИПАЛЬНОГО РАЙОНА</w:t>
      </w:r>
    </w:p>
    <w:p w:rsidR="00CA0018" w:rsidRPr="00CA0018" w:rsidRDefault="00CA0018" w:rsidP="00CA0018">
      <w:pPr>
        <w:pStyle w:val="3"/>
        <w:rPr>
          <w:rFonts w:ascii="Arial" w:hAnsi="Arial" w:cs="Arial"/>
          <w:sz w:val="16"/>
          <w:szCs w:val="16"/>
        </w:rPr>
      </w:pPr>
      <w:r w:rsidRPr="00CA0018">
        <w:rPr>
          <w:rFonts w:ascii="Arial" w:hAnsi="Arial" w:cs="Arial"/>
          <w:sz w:val="16"/>
          <w:szCs w:val="16"/>
        </w:rPr>
        <w:t>П О С Т А Н О В Л Е Н И Е</w:t>
      </w:r>
    </w:p>
    <w:p w:rsidR="00CA0018" w:rsidRPr="00CA0018" w:rsidRDefault="00CA0018" w:rsidP="00CA0018">
      <w:pPr>
        <w:jc w:val="center"/>
        <w:rPr>
          <w:rFonts w:ascii="Arial" w:hAnsi="Arial" w:cs="Arial"/>
          <w:sz w:val="16"/>
          <w:szCs w:val="16"/>
        </w:rPr>
      </w:pPr>
      <w:r w:rsidRPr="00CA0018">
        <w:rPr>
          <w:rFonts w:ascii="Arial" w:hAnsi="Arial" w:cs="Arial"/>
          <w:sz w:val="16"/>
          <w:szCs w:val="16"/>
        </w:rPr>
        <w:t>02.12.2022 № 2408</w:t>
      </w:r>
    </w:p>
    <w:p w:rsidR="00CA0018" w:rsidRPr="00CA0018" w:rsidRDefault="00CA0018" w:rsidP="00CA0018">
      <w:pPr>
        <w:jc w:val="center"/>
        <w:rPr>
          <w:rFonts w:ascii="Arial" w:hAnsi="Arial" w:cs="Arial"/>
          <w:sz w:val="16"/>
          <w:szCs w:val="16"/>
        </w:rPr>
      </w:pPr>
      <w:r w:rsidRPr="00CA0018">
        <w:rPr>
          <w:rFonts w:ascii="Arial" w:hAnsi="Arial" w:cs="Arial"/>
          <w:b/>
          <w:sz w:val="16"/>
          <w:szCs w:val="16"/>
        </w:rPr>
        <w:t>О внесении изменения в Перечень</w:t>
      </w:r>
      <w:r>
        <w:rPr>
          <w:rFonts w:ascii="Arial" w:hAnsi="Arial" w:cs="Arial"/>
          <w:b/>
          <w:sz w:val="16"/>
          <w:szCs w:val="16"/>
        </w:rPr>
        <w:t xml:space="preserve"> </w:t>
      </w:r>
      <w:r w:rsidRPr="00CA0018">
        <w:rPr>
          <w:rFonts w:ascii="Arial" w:hAnsi="Arial" w:cs="Arial"/>
          <w:b/>
          <w:sz w:val="16"/>
          <w:szCs w:val="16"/>
        </w:rPr>
        <w:t>главных администраторов доходов бюджета</w:t>
      </w:r>
      <w:r>
        <w:rPr>
          <w:rFonts w:ascii="Arial" w:hAnsi="Arial" w:cs="Arial"/>
          <w:b/>
          <w:sz w:val="16"/>
          <w:szCs w:val="16"/>
        </w:rPr>
        <w:t xml:space="preserve"> </w:t>
      </w:r>
      <w:r w:rsidRPr="00CA0018">
        <w:rPr>
          <w:rFonts w:ascii="Arial" w:hAnsi="Arial" w:cs="Arial"/>
          <w:b/>
          <w:sz w:val="16"/>
          <w:szCs w:val="16"/>
        </w:rPr>
        <w:t>Валдайского муниципального района</w:t>
      </w:r>
    </w:p>
    <w:p w:rsidR="00CA0018" w:rsidRPr="00CA0018" w:rsidRDefault="00CA0018" w:rsidP="00CA0018">
      <w:pPr>
        <w:ind w:firstLine="284"/>
        <w:jc w:val="center"/>
        <w:rPr>
          <w:rFonts w:ascii="Arial" w:hAnsi="Arial" w:cs="Arial"/>
          <w:sz w:val="4"/>
          <w:szCs w:val="4"/>
        </w:rPr>
      </w:pPr>
    </w:p>
    <w:p w:rsidR="00CA0018" w:rsidRPr="00CA0018" w:rsidRDefault="00CA0018" w:rsidP="00CA0018">
      <w:pPr>
        <w:ind w:firstLine="284"/>
        <w:jc w:val="both"/>
        <w:rPr>
          <w:rFonts w:ascii="Arial" w:hAnsi="Arial" w:cs="Arial"/>
          <w:b/>
          <w:sz w:val="16"/>
          <w:szCs w:val="16"/>
        </w:rPr>
      </w:pPr>
      <w:r w:rsidRPr="00CA0018">
        <w:rPr>
          <w:rFonts w:ascii="Arial" w:hAnsi="Arial" w:cs="Arial"/>
          <w:color w:val="000000"/>
          <w:sz w:val="16"/>
          <w:szCs w:val="16"/>
        </w:rPr>
        <w:t>В соответствии с п</w:t>
      </w:r>
      <w:r w:rsidRPr="00CA0018">
        <w:rPr>
          <w:rFonts w:ascii="Arial" w:hAnsi="Arial" w:cs="Arial"/>
          <w:sz w:val="16"/>
          <w:szCs w:val="16"/>
        </w:rPr>
        <w:t xml:space="preserve">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CA0018">
        <w:rPr>
          <w:rFonts w:ascii="Arial" w:hAnsi="Arial" w:cs="Arial"/>
          <w:b/>
          <w:sz w:val="16"/>
          <w:szCs w:val="16"/>
        </w:rPr>
        <w:t>ПОСТАНОВЛЯЕТ:</w:t>
      </w:r>
    </w:p>
    <w:p w:rsidR="00CA0018" w:rsidRPr="00CA0018" w:rsidRDefault="00CA0018" w:rsidP="00CA0018">
      <w:pPr>
        <w:ind w:firstLine="284"/>
        <w:jc w:val="both"/>
        <w:rPr>
          <w:rFonts w:ascii="Arial" w:hAnsi="Arial" w:cs="Arial"/>
          <w:sz w:val="16"/>
          <w:szCs w:val="16"/>
        </w:rPr>
      </w:pPr>
      <w:r w:rsidRPr="00CA0018">
        <w:rPr>
          <w:rFonts w:ascii="Arial" w:hAnsi="Arial" w:cs="Arial"/>
          <w:sz w:val="16"/>
          <w:szCs w:val="16"/>
        </w:rPr>
        <w:t>1. Внести изменение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CA0018" w:rsidRPr="00CA0018" w:rsidRDefault="00CA0018" w:rsidP="00CA0018">
      <w:pPr>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8"/>
        <w:gridCol w:w="427"/>
        <w:gridCol w:w="1419"/>
        <w:gridCol w:w="9074"/>
      </w:tblGrid>
      <w:tr w:rsidR="00CA0018" w:rsidRPr="00CA0018" w:rsidTr="00CA0018">
        <w:trPr>
          <w:trHeight w:val="20"/>
        </w:trPr>
        <w:tc>
          <w:tcPr>
            <w:tcW w:w="189" w:type="pct"/>
            <w:tcBorders>
              <w:top w:val="single" w:sz="4" w:space="0" w:color="auto"/>
              <w:left w:val="single" w:sz="4" w:space="0" w:color="auto"/>
              <w:bottom w:val="single" w:sz="4" w:space="0" w:color="auto"/>
              <w:right w:val="single" w:sz="4" w:space="0" w:color="auto"/>
            </w:tcBorders>
            <w:hideMark/>
          </w:tcPr>
          <w:p w:rsidR="00CA0018" w:rsidRPr="00CA0018" w:rsidRDefault="00CA0018" w:rsidP="00CA0018">
            <w:pPr>
              <w:jc w:val="center"/>
              <w:rPr>
                <w:rFonts w:ascii="Arial" w:hAnsi="Arial" w:cs="Arial"/>
                <w:sz w:val="12"/>
                <w:szCs w:val="12"/>
              </w:rPr>
            </w:pPr>
            <w:r w:rsidRPr="00CA0018">
              <w:rPr>
                <w:rFonts w:ascii="Arial" w:hAnsi="Arial" w:cs="Arial"/>
                <w:sz w:val="12"/>
                <w:szCs w:val="12"/>
                <w:lang w:val="en-US"/>
              </w:rPr>
              <w:t>3.</w:t>
            </w:r>
            <w:r w:rsidRPr="00CA0018">
              <w:rPr>
                <w:rFonts w:ascii="Arial" w:hAnsi="Arial" w:cs="Arial"/>
                <w:sz w:val="12"/>
                <w:szCs w:val="12"/>
              </w:rPr>
              <w:t>78</w:t>
            </w:r>
          </w:p>
        </w:tc>
        <w:tc>
          <w:tcPr>
            <w:tcW w:w="188" w:type="pct"/>
            <w:tcBorders>
              <w:top w:val="single" w:sz="4" w:space="0" w:color="auto"/>
              <w:left w:val="single" w:sz="4" w:space="0" w:color="auto"/>
              <w:bottom w:val="single" w:sz="4" w:space="0" w:color="auto"/>
              <w:right w:val="single" w:sz="4" w:space="0" w:color="auto"/>
            </w:tcBorders>
            <w:hideMark/>
          </w:tcPr>
          <w:p w:rsidR="00CA0018" w:rsidRPr="00CA0018" w:rsidRDefault="00CA0018" w:rsidP="00CA0018">
            <w:pPr>
              <w:jc w:val="center"/>
              <w:rPr>
                <w:rFonts w:ascii="Arial" w:hAnsi="Arial" w:cs="Arial"/>
                <w:sz w:val="12"/>
                <w:szCs w:val="12"/>
                <w:lang w:val="en-US"/>
              </w:rPr>
            </w:pPr>
            <w:r w:rsidRPr="00CA0018">
              <w:rPr>
                <w:rFonts w:ascii="Arial" w:hAnsi="Arial" w:cs="Arial"/>
                <w:sz w:val="12"/>
                <w:szCs w:val="12"/>
                <w:lang w:val="en-US"/>
              </w:rPr>
              <w:t>892</w:t>
            </w:r>
          </w:p>
        </w:tc>
        <w:tc>
          <w:tcPr>
            <w:tcW w:w="625" w:type="pct"/>
            <w:tcBorders>
              <w:top w:val="single" w:sz="4" w:space="0" w:color="auto"/>
              <w:left w:val="single" w:sz="4" w:space="0" w:color="auto"/>
              <w:bottom w:val="single" w:sz="4" w:space="0" w:color="auto"/>
              <w:right w:val="single" w:sz="4" w:space="0" w:color="auto"/>
            </w:tcBorders>
            <w:hideMark/>
          </w:tcPr>
          <w:p w:rsidR="00CA0018" w:rsidRPr="00CA0018" w:rsidRDefault="00CA0018" w:rsidP="00CA0018">
            <w:pPr>
              <w:jc w:val="center"/>
              <w:rPr>
                <w:rFonts w:ascii="Arial" w:hAnsi="Arial" w:cs="Arial"/>
                <w:sz w:val="12"/>
                <w:szCs w:val="12"/>
              </w:rPr>
            </w:pPr>
            <w:r w:rsidRPr="00CA0018">
              <w:rPr>
                <w:rFonts w:ascii="Arial" w:hAnsi="Arial" w:cs="Arial"/>
                <w:sz w:val="12"/>
                <w:szCs w:val="12"/>
              </w:rPr>
              <w:t>20249999057538150</w:t>
            </w:r>
          </w:p>
        </w:tc>
        <w:tc>
          <w:tcPr>
            <w:tcW w:w="3999" w:type="pct"/>
            <w:tcBorders>
              <w:top w:val="single" w:sz="4" w:space="0" w:color="auto"/>
              <w:left w:val="single" w:sz="4" w:space="0" w:color="auto"/>
              <w:bottom w:val="single" w:sz="4" w:space="0" w:color="auto"/>
              <w:right w:val="single" w:sz="4" w:space="0" w:color="auto"/>
            </w:tcBorders>
            <w:hideMark/>
          </w:tcPr>
          <w:p w:rsidR="00CA0018" w:rsidRPr="00CA0018" w:rsidRDefault="00CA0018" w:rsidP="00CA0018">
            <w:pPr>
              <w:jc w:val="both"/>
              <w:rPr>
                <w:rFonts w:ascii="Arial" w:hAnsi="Arial" w:cs="Arial"/>
                <w:sz w:val="12"/>
                <w:szCs w:val="12"/>
              </w:rPr>
            </w:pPr>
            <w:r w:rsidRPr="00CA0018">
              <w:rPr>
                <w:rFonts w:ascii="Arial" w:hAnsi="Arial" w:cs="Arial"/>
                <w:sz w:val="12"/>
                <w:szCs w:val="12"/>
              </w:rPr>
              <w:t xml:space="preserve">Иные межбюджетные трансферты бюджетам муниципальных районов, муниципальных округов и городского округа Новгородской области по итогам рейтинга органов местного самоуправления муниципальных районов, муниципальных округов и городского округа Новгородской области по внедрению муниципального туристского стандарта Новгородской области на 2022 год </w:t>
            </w:r>
          </w:p>
        </w:tc>
      </w:tr>
    </w:tbl>
    <w:p w:rsidR="00CA0018" w:rsidRPr="00CA0018" w:rsidRDefault="00CA0018" w:rsidP="00CA0018">
      <w:pPr>
        <w:jc w:val="right"/>
        <w:rPr>
          <w:rFonts w:ascii="Arial" w:hAnsi="Arial" w:cs="Arial"/>
          <w:sz w:val="16"/>
          <w:szCs w:val="16"/>
        </w:rPr>
      </w:pPr>
      <w:r w:rsidRPr="00CA0018">
        <w:rPr>
          <w:rFonts w:ascii="Arial" w:hAnsi="Arial" w:cs="Arial"/>
          <w:sz w:val="16"/>
          <w:szCs w:val="16"/>
        </w:rPr>
        <w:t>».</w:t>
      </w:r>
    </w:p>
    <w:p w:rsidR="00CA0018" w:rsidRPr="00CA0018" w:rsidRDefault="00CA0018" w:rsidP="00CA0018">
      <w:pPr>
        <w:ind w:firstLine="284"/>
        <w:jc w:val="both"/>
        <w:rPr>
          <w:rFonts w:ascii="Arial" w:hAnsi="Arial" w:cs="Arial"/>
          <w:sz w:val="16"/>
          <w:szCs w:val="16"/>
        </w:rPr>
      </w:pPr>
      <w:r w:rsidRPr="00CA001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A0018" w:rsidRPr="00CA0018" w:rsidRDefault="00CA0018" w:rsidP="00CA0018">
      <w:pPr>
        <w:ind w:firstLine="709"/>
        <w:jc w:val="both"/>
        <w:rPr>
          <w:rFonts w:ascii="Arial" w:hAnsi="Arial" w:cs="Arial"/>
          <w:sz w:val="4"/>
          <w:szCs w:val="4"/>
        </w:rPr>
      </w:pPr>
    </w:p>
    <w:p w:rsidR="00CA0018" w:rsidRPr="00CA0018" w:rsidRDefault="00CA0018" w:rsidP="00CA0018">
      <w:pPr>
        <w:jc w:val="both"/>
        <w:rPr>
          <w:rFonts w:ascii="Arial" w:hAnsi="Arial" w:cs="Arial"/>
          <w:sz w:val="16"/>
          <w:szCs w:val="16"/>
        </w:rPr>
      </w:pPr>
      <w:r w:rsidRPr="00CA0018">
        <w:rPr>
          <w:rFonts w:ascii="Arial" w:hAnsi="Arial" w:cs="Arial"/>
          <w:b/>
          <w:sz w:val="16"/>
          <w:szCs w:val="16"/>
        </w:rPr>
        <w:t>Глава муниципального района</w:t>
      </w:r>
      <w:r w:rsidRPr="00CA0018">
        <w:rPr>
          <w:rFonts w:ascii="Arial" w:hAnsi="Arial" w:cs="Arial"/>
          <w:b/>
          <w:sz w:val="16"/>
          <w:szCs w:val="16"/>
        </w:rPr>
        <w:tab/>
      </w:r>
      <w:r w:rsidRPr="00CA0018">
        <w:rPr>
          <w:rFonts w:ascii="Arial" w:hAnsi="Arial" w:cs="Arial"/>
          <w:b/>
          <w:sz w:val="16"/>
          <w:szCs w:val="16"/>
        </w:rPr>
        <w:tab/>
        <w:t>Ю.В.Стадэ</w:t>
      </w:r>
    </w:p>
    <w:p w:rsidR="0011203E" w:rsidRDefault="0011203E" w:rsidP="009331A6">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2"/>
        <w:gridCol w:w="1055"/>
      </w:tblGrid>
      <w:tr w:rsidR="005103BB" w:rsidRPr="004C0419" w:rsidTr="00927784">
        <w:trPr>
          <w:trHeight w:val="227"/>
        </w:trPr>
        <w:tc>
          <w:tcPr>
            <w:tcW w:w="4523" w:type="pct"/>
            <w:vAlign w:val="center"/>
          </w:tcPr>
          <w:p w:rsidR="005103BB" w:rsidRPr="00A91279" w:rsidRDefault="0050210C" w:rsidP="00927784">
            <w:pPr>
              <w:rPr>
                <w:rFonts w:ascii="Arial" w:hAnsi="Arial" w:cs="Arial"/>
                <w:sz w:val="16"/>
                <w:szCs w:val="16"/>
              </w:rPr>
            </w:pPr>
            <w:r w:rsidRPr="00A91279">
              <w:rPr>
                <w:rFonts w:ascii="Arial" w:hAnsi="Arial" w:cs="Arial"/>
                <w:sz w:val="16"/>
                <w:szCs w:val="16"/>
              </w:rPr>
              <w:t>Информационное сообщение</w:t>
            </w:r>
          </w:p>
        </w:tc>
        <w:tc>
          <w:tcPr>
            <w:tcW w:w="477" w:type="pct"/>
            <w:vAlign w:val="center"/>
          </w:tcPr>
          <w:p w:rsidR="005103BB" w:rsidRPr="004C0419" w:rsidRDefault="00A91279" w:rsidP="001F4FD4">
            <w:pPr>
              <w:jc w:val="center"/>
              <w:rPr>
                <w:rFonts w:ascii="Arial" w:hAnsi="Arial" w:cs="Arial"/>
                <w:sz w:val="16"/>
                <w:szCs w:val="16"/>
              </w:rPr>
            </w:pPr>
            <w:r>
              <w:rPr>
                <w:rFonts w:ascii="Arial" w:hAnsi="Arial" w:cs="Arial"/>
                <w:sz w:val="16"/>
                <w:szCs w:val="16"/>
              </w:rPr>
              <w:t>1</w:t>
            </w:r>
          </w:p>
        </w:tc>
      </w:tr>
      <w:tr w:rsidR="005361C7" w:rsidRPr="004C0419" w:rsidTr="00927784">
        <w:trPr>
          <w:trHeight w:val="227"/>
        </w:trPr>
        <w:tc>
          <w:tcPr>
            <w:tcW w:w="4523" w:type="pct"/>
            <w:vAlign w:val="center"/>
          </w:tcPr>
          <w:p w:rsidR="005361C7" w:rsidRPr="0050210C" w:rsidRDefault="0050210C" w:rsidP="00B8755B">
            <w:pPr>
              <w:rPr>
                <w:rFonts w:ascii="Arial" w:hAnsi="Arial" w:cs="Arial"/>
                <w:sz w:val="16"/>
                <w:szCs w:val="16"/>
              </w:rPr>
            </w:pPr>
            <w:r w:rsidRPr="0050210C">
              <w:rPr>
                <w:rFonts w:ascii="Arial" w:hAnsi="Arial" w:cs="Arial"/>
                <w:sz w:val="16"/>
                <w:szCs w:val="16"/>
              </w:rPr>
              <w:t>Решение Совета депутатов Валдайского городского поселения от 30.11.2022 № 132 «О внесении изменений в решение Совета депутатов Валдайского городского поселения от 23.12.2021 № 77»</w:t>
            </w:r>
          </w:p>
        </w:tc>
        <w:tc>
          <w:tcPr>
            <w:tcW w:w="477" w:type="pct"/>
            <w:vAlign w:val="center"/>
          </w:tcPr>
          <w:p w:rsidR="005361C7" w:rsidRDefault="00A91279" w:rsidP="001F4FD4">
            <w:pPr>
              <w:jc w:val="center"/>
              <w:rPr>
                <w:rFonts w:ascii="Arial" w:hAnsi="Arial" w:cs="Arial"/>
                <w:sz w:val="16"/>
                <w:szCs w:val="16"/>
              </w:rPr>
            </w:pPr>
            <w:r>
              <w:rPr>
                <w:rFonts w:ascii="Arial" w:hAnsi="Arial" w:cs="Arial"/>
                <w:sz w:val="16"/>
                <w:szCs w:val="16"/>
              </w:rPr>
              <w:t>1-16</w:t>
            </w:r>
          </w:p>
        </w:tc>
      </w:tr>
      <w:tr w:rsidR="005361C7" w:rsidRPr="004C0419" w:rsidTr="00927784">
        <w:trPr>
          <w:trHeight w:val="227"/>
        </w:trPr>
        <w:tc>
          <w:tcPr>
            <w:tcW w:w="4523" w:type="pct"/>
            <w:vAlign w:val="center"/>
          </w:tcPr>
          <w:p w:rsidR="005361C7" w:rsidRPr="00C53B6C" w:rsidRDefault="0050210C" w:rsidP="00B8755B">
            <w:pPr>
              <w:rPr>
                <w:rFonts w:ascii="Arial" w:hAnsi="Arial" w:cs="Arial"/>
                <w:sz w:val="16"/>
                <w:szCs w:val="16"/>
              </w:rPr>
            </w:pPr>
            <w:r w:rsidRPr="00C53B6C">
              <w:rPr>
                <w:rFonts w:ascii="Arial" w:hAnsi="Arial" w:cs="Arial"/>
                <w:sz w:val="16"/>
                <w:szCs w:val="16"/>
              </w:rPr>
              <w:t>Решение Совета депутатов Валдайского городского поселения от 30.11.2022 № 133 «</w:t>
            </w:r>
            <w:r w:rsidR="00C53B6C" w:rsidRPr="00C53B6C">
              <w:rPr>
                <w:rFonts w:ascii="Arial" w:hAnsi="Arial" w:cs="Arial"/>
                <w:sz w:val="16"/>
                <w:szCs w:val="16"/>
              </w:rPr>
              <w:t>Об утверждении на 2023 год коэффициентов, устанавливаемых в процентах от кадастровой стоимости земельных участков, определяемых для различных видов функционального использования земельных участков при определении размера арендной платы за земельные участки в Валдайском городском поселении, для земельных участков, находящихся в муниципальной собственности или государственная собственность на которые не разграничена»</w:t>
            </w:r>
          </w:p>
        </w:tc>
        <w:tc>
          <w:tcPr>
            <w:tcW w:w="477" w:type="pct"/>
            <w:vAlign w:val="center"/>
          </w:tcPr>
          <w:p w:rsidR="005361C7" w:rsidRDefault="00A91279" w:rsidP="001F4FD4">
            <w:pPr>
              <w:jc w:val="center"/>
              <w:rPr>
                <w:rFonts w:ascii="Arial" w:hAnsi="Arial" w:cs="Arial"/>
                <w:sz w:val="16"/>
                <w:szCs w:val="16"/>
              </w:rPr>
            </w:pPr>
            <w:r>
              <w:rPr>
                <w:rFonts w:ascii="Arial" w:hAnsi="Arial" w:cs="Arial"/>
                <w:sz w:val="16"/>
                <w:szCs w:val="16"/>
              </w:rPr>
              <w:t>16-17</w:t>
            </w:r>
          </w:p>
        </w:tc>
      </w:tr>
      <w:tr w:rsidR="005361C7" w:rsidRPr="004C0419" w:rsidTr="00927784">
        <w:trPr>
          <w:trHeight w:val="227"/>
        </w:trPr>
        <w:tc>
          <w:tcPr>
            <w:tcW w:w="4523" w:type="pct"/>
            <w:vAlign w:val="center"/>
          </w:tcPr>
          <w:p w:rsidR="005361C7" w:rsidRPr="00C53B6C" w:rsidRDefault="00DC395D" w:rsidP="00B8755B">
            <w:pPr>
              <w:rPr>
                <w:rFonts w:ascii="Arial" w:hAnsi="Arial" w:cs="Arial"/>
                <w:sz w:val="16"/>
                <w:szCs w:val="16"/>
              </w:rPr>
            </w:pPr>
            <w:r w:rsidRPr="00C53B6C">
              <w:rPr>
                <w:rFonts w:ascii="Arial" w:hAnsi="Arial" w:cs="Arial"/>
                <w:sz w:val="16"/>
                <w:szCs w:val="16"/>
              </w:rPr>
              <w:t>Постановление Администрации Валдайского муниципального района от 28.11.2022 № 2356 «О внесении изменений в Положение о проведении конкурса «Лучшая благоустроенная дворовая территория  многоквартирного дома Валдайского городского поселения в 2022 году»</w:t>
            </w:r>
          </w:p>
        </w:tc>
        <w:tc>
          <w:tcPr>
            <w:tcW w:w="477" w:type="pct"/>
            <w:vAlign w:val="center"/>
          </w:tcPr>
          <w:p w:rsidR="005361C7" w:rsidRDefault="00A91279" w:rsidP="001F4FD4">
            <w:pPr>
              <w:jc w:val="center"/>
              <w:rPr>
                <w:rFonts w:ascii="Arial" w:hAnsi="Arial" w:cs="Arial"/>
                <w:sz w:val="16"/>
                <w:szCs w:val="16"/>
              </w:rPr>
            </w:pPr>
            <w:r>
              <w:rPr>
                <w:rFonts w:ascii="Arial" w:hAnsi="Arial" w:cs="Arial"/>
                <w:sz w:val="16"/>
                <w:szCs w:val="16"/>
              </w:rPr>
              <w:t>17</w:t>
            </w:r>
          </w:p>
        </w:tc>
      </w:tr>
      <w:tr w:rsidR="00DC395D" w:rsidRPr="004C0419" w:rsidTr="00283B85">
        <w:trPr>
          <w:trHeight w:val="227"/>
        </w:trPr>
        <w:tc>
          <w:tcPr>
            <w:tcW w:w="4523" w:type="pct"/>
          </w:tcPr>
          <w:p w:rsidR="00DC395D" w:rsidRPr="00B8467F" w:rsidRDefault="00DC395D" w:rsidP="00B8755B">
            <w:pPr>
              <w:rPr>
                <w:sz w:val="14"/>
              </w:rPr>
            </w:pPr>
            <w:r w:rsidRPr="00B8467F">
              <w:rPr>
                <w:rFonts w:ascii="Arial" w:hAnsi="Arial" w:cs="Arial"/>
                <w:sz w:val="16"/>
                <w:szCs w:val="16"/>
              </w:rPr>
              <w:t xml:space="preserve">Постановление Администрации Валдайского муниципального района от </w:t>
            </w:r>
            <w:r w:rsidR="00B8467F" w:rsidRPr="00B8467F">
              <w:rPr>
                <w:rFonts w:ascii="Arial" w:hAnsi="Arial" w:cs="Arial"/>
                <w:sz w:val="16"/>
                <w:szCs w:val="16"/>
              </w:rPr>
              <w:t>28.11.2022 № 2358 «</w:t>
            </w:r>
            <w:r w:rsidR="00B8467F" w:rsidRPr="00B8467F">
              <w:rPr>
                <w:rFonts w:ascii="Arial" w:hAnsi="Arial" w:cs="Arial"/>
                <w:color w:val="000000"/>
                <w:sz w:val="16"/>
                <w:szCs w:val="16"/>
              </w:rPr>
              <w:t>О внесении изменений в Положение о кадровом резерве для замещения вакантных должностей муниципальной службы в Администрации Валдайского муниципального района»</w:t>
            </w:r>
          </w:p>
        </w:tc>
        <w:tc>
          <w:tcPr>
            <w:tcW w:w="477" w:type="pct"/>
            <w:vAlign w:val="center"/>
          </w:tcPr>
          <w:p w:rsidR="00DC395D" w:rsidRDefault="00A91279" w:rsidP="001F4FD4">
            <w:pPr>
              <w:jc w:val="center"/>
              <w:rPr>
                <w:rFonts w:ascii="Arial" w:hAnsi="Arial" w:cs="Arial"/>
                <w:sz w:val="16"/>
                <w:szCs w:val="16"/>
              </w:rPr>
            </w:pPr>
            <w:r>
              <w:rPr>
                <w:rFonts w:ascii="Arial" w:hAnsi="Arial" w:cs="Arial"/>
                <w:sz w:val="16"/>
                <w:szCs w:val="16"/>
              </w:rPr>
              <w:t>17-18</w:t>
            </w:r>
          </w:p>
        </w:tc>
      </w:tr>
      <w:tr w:rsidR="00DC395D" w:rsidRPr="004C0419" w:rsidTr="00283B85">
        <w:trPr>
          <w:trHeight w:val="227"/>
        </w:trPr>
        <w:tc>
          <w:tcPr>
            <w:tcW w:w="4523" w:type="pct"/>
          </w:tcPr>
          <w:p w:rsidR="00DC395D" w:rsidRPr="000D61BA" w:rsidRDefault="00DC395D" w:rsidP="00B8755B">
            <w:pPr>
              <w:rPr>
                <w:sz w:val="14"/>
              </w:rPr>
            </w:pPr>
            <w:r w:rsidRPr="000D61BA">
              <w:rPr>
                <w:rFonts w:ascii="Arial" w:hAnsi="Arial" w:cs="Arial"/>
                <w:sz w:val="16"/>
                <w:szCs w:val="16"/>
              </w:rPr>
              <w:t xml:space="preserve">Постановление Администрации Валдайского муниципального района от </w:t>
            </w:r>
            <w:r w:rsidR="000D61BA" w:rsidRPr="000D61BA">
              <w:rPr>
                <w:rFonts w:ascii="Arial" w:hAnsi="Arial" w:cs="Arial"/>
                <w:sz w:val="16"/>
                <w:szCs w:val="16"/>
              </w:rPr>
              <w:t>28.11.2022 № 2359 «Об утверждении Перечня органов управления, сил и средств муниципального звена областной территориальной подсистемы единой государственной системы предупреждения и ликвидации чрезвычайных ситуаций Валдайского муниципального района»</w:t>
            </w:r>
          </w:p>
        </w:tc>
        <w:tc>
          <w:tcPr>
            <w:tcW w:w="477" w:type="pct"/>
            <w:vAlign w:val="center"/>
          </w:tcPr>
          <w:p w:rsidR="00DC395D" w:rsidRDefault="00A91279" w:rsidP="001F4FD4">
            <w:pPr>
              <w:jc w:val="center"/>
              <w:rPr>
                <w:rFonts w:ascii="Arial" w:hAnsi="Arial" w:cs="Arial"/>
                <w:sz w:val="16"/>
                <w:szCs w:val="16"/>
              </w:rPr>
            </w:pPr>
            <w:r>
              <w:rPr>
                <w:rFonts w:ascii="Arial" w:hAnsi="Arial" w:cs="Arial"/>
                <w:sz w:val="16"/>
                <w:szCs w:val="16"/>
              </w:rPr>
              <w:t>18-20</w:t>
            </w:r>
          </w:p>
        </w:tc>
      </w:tr>
      <w:tr w:rsidR="00DC395D" w:rsidRPr="004C0419" w:rsidTr="00283B85">
        <w:trPr>
          <w:trHeight w:val="227"/>
        </w:trPr>
        <w:tc>
          <w:tcPr>
            <w:tcW w:w="4523" w:type="pct"/>
          </w:tcPr>
          <w:p w:rsidR="00DC395D" w:rsidRPr="00E73477" w:rsidRDefault="00DC395D" w:rsidP="00B8755B">
            <w:pPr>
              <w:rPr>
                <w:sz w:val="14"/>
              </w:rPr>
            </w:pPr>
            <w:r w:rsidRPr="00E73477">
              <w:rPr>
                <w:rFonts w:ascii="Arial" w:hAnsi="Arial" w:cs="Arial"/>
                <w:sz w:val="16"/>
                <w:szCs w:val="16"/>
              </w:rPr>
              <w:t xml:space="preserve">Постановление Администрации Валдайского муниципального района от </w:t>
            </w:r>
            <w:r w:rsidR="00E73477" w:rsidRPr="00E73477">
              <w:rPr>
                <w:rFonts w:ascii="Arial" w:hAnsi="Arial" w:cs="Arial"/>
                <w:sz w:val="16"/>
                <w:szCs w:val="16"/>
              </w:rPr>
              <w:t>28.11.2022 № 2361 «О порядке сбора, обмена и учета информации в области защиты населения и территории от чрезвычайных ситуаций природного и техногенного характера на территории Валдайского муниципального района»</w:t>
            </w:r>
          </w:p>
        </w:tc>
        <w:tc>
          <w:tcPr>
            <w:tcW w:w="477" w:type="pct"/>
            <w:vAlign w:val="center"/>
          </w:tcPr>
          <w:p w:rsidR="00DC395D" w:rsidRDefault="00A91279" w:rsidP="001F4FD4">
            <w:pPr>
              <w:jc w:val="center"/>
              <w:rPr>
                <w:rFonts w:ascii="Arial" w:hAnsi="Arial" w:cs="Arial"/>
                <w:sz w:val="16"/>
                <w:szCs w:val="16"/>
              </w:rPr>
            </w:pPr>
            <w:r>
              <w:rPr>
                <w:rFonts w:ascii="Arial" w:hAnsi="Arial" w:cs="Arial"/>
                <w:sz w:val="16"/>
                <w:szCs w:val="16"/>
              </w:rPr>
              <w:t>20-22</w:t>
            </w:r>
          </w:p>
        </w:tc>
      </w:tr>
      <w:tr w:rsidR="00982F95" w:rsidRPr="004C0419" w:rsidTr="00283B85">
        <w:trPr>
          <w:trHeight w:val="227"/>
        </w:trPr>
        <w:tc>
          <w:tcPr>
            <w:tcW w:w="4523" w:type="pct"/>
          </w:tcPr>
          <w:p w:rsidR="00982F95" w:rsidRPr="003D521F" w:rsidRDefault="00982F95" w:rsidP="003D521F">
            <w:pPr>
              <w:tabs>
                <w:tab w:val="left" w:pos="267"/>
              </w:tabs>
              <w:rPr>
                <w:sz w:val="14"/>
              </w:rPr>
            </w:pPr>
            <w:r w:rsidRPr="003D521F">
              <w:rPr>
                <w:rFonts w:ascii="Arial" w:hAnsi="Arial" w:cs="Arial"/>
                <w:sz w:val="16"/>
                <w:szCs w:val="16"/>
              </w:rPr>
              <w:t>Постановление Администрации Валдайского муниципального района от 28.11.2022 № 2362 «О внесении изменений в постановление Администрации Валдайского муниципального района от 15.06.2010 № 911»</w:t>
            </w:r>
          </w:p>
        </w:tc>
        <w:tc>
          <w:tcPr>
            <w:tcW w:w="477" w:type="pct"/>
            <w:vAlign w:val="center"/>
          </w:tcPr>
          <w:p w:rsidR="00982F95" w:rsidRDefault="00A91279" w:rsidP="001F4FD4">
            <w:pPr>
              <w:jc w:val="center"/>
              <w:rPr>
                <w:rFonts w:ascii="Arial" w:hAnsi="Arial" w:cs="Arial"/>
                <w:sz w:val="16"/>
                <w:szCs w:val="16"/>
              </w:rPr>
            </w:pPr>
            <w:r>
              <w:rPr>
                <w:rFonts w:ascii="Arial" w:hAnsi="Arial" w:cs="Arial"/>
                <w:sz w:val="16"/>
                <w:szCs w:val="16"/>
              </w:rPr>
              <w:t>22-23</w:t>
            </w:r>
          </w:p>
        </w:tc>
      </w:tr>
      <w:tr w:rsidR="00982F95" w:rsidRPr="004C0419" w:rsidTr="00283B85">
        <w:trPr>
          <w:trHeight w:val="227"/>
        </w:trPr>
        <w:tc>
          <w:tcPr>
            <w:tcW w:w="4523" w:type="pct"/>
          </w:tcPr>
          <w:p w:rsidR="00982F95" w:rsidRPr="003D521F" w:rsidRDefault="00982F95" w:rsidP="003D521F">
            <w:pPr>
              <w:tabs>
                <w:tab w:val="left" w:pos="267"/>
              </w:tabs>
              <w:rPr>
                <w:sz w:val="14"/>
              </w:rPr>
            </w:pPr>
            <w:r w:rsidRPr="003D521F">
              <w:rPr>
                <w:rFonts w:ascii="Arial" w:hAnsi="Arial" w:cs="Arial"/>
                <w:sz w:val="16"/>
                <w:szCs w:val="16"/>
              </w:rPr>
              <w:t>Постановление Администрации Валдайского муниципального района от 29.11.2022 № 2369 «О внесении изменения в Перечень главных администраторов доходов бюджета Валдайского муниципального района»</w:t>
            </w:r>
          </w:p>
        </w:tc>
        <w:tc>
          <w:tcPr>
            <w:tcW w:w="477" w:type="pct"/>
            <w:vAlign w:val="center"/>
          </w:tcPr>
          <w:p w:rsidR="00982F95" w:rsidRDefault="00A91279" w:rsidP="001F4FD4">
            <w:pPr>
              <w:jc w:val="center"/>
              <w:rPr>
                <w:rFonts w:ascii="Arial" w:hAnsi="Arial" w:cs="Arial"/>
                <w:sz w:val="16"/>
                <w:szCs w:val="16"/>
              </w:rPr>
            </w:pPr>
            <w:r>
              <w:rPr>
                <w:rFonts w:ascii="Arial" w:hAnsi="Arial" w:cs="Arial"/>
                <w:sz w:val="16"/>
                <w:szCs w:val="16"/>
              </w:rPr>
              <w:t>23</w:t>
            </w:r>
          </w:p>
        </w:tc>
      </w:tr>
      <w:tr w:rsidR="00CC540E" w:rsidRPr="004C0419" w:rsidTr="00283B85">
        <w:trPr>
          <w:trHeight w:val="227"/>
        </w:trPr>
        <w:tc>
          <w:tcPr>
            <w:tcW w:w="4523" w:type="pct"/>
          </w:tcPr>
          <w:p w:rsidR="00CC540E" w:rsidRPr="00CC540E" w:rsidRDefault="00CC540E" w:rsidP="00CC540E">
            <w:pPr>
              <w:rPr>
                <w:rFonts w:ascii="Arial" w:hAnsi="Arial" w:cs="Arial"/>
                <w:sz w:val="16"/>
                <w:szCs w:val="16"/>
              </w:rPr>
            </w:pPr>
            <w:r w:rsidRPr="00CC540E">
              <w:rPr>
                <w:rFonts w:ascii="Arial" w:hAnsi="Arial" w:cs="Arial"/>
                <w:sz w:val="16"/>
                <w:szCs w:val="16"/>
              </w:rPr>
              <w:t>Постановление Администрации Валдайского муниципального района от 01.12.2022 № 2388 «О внесении изменения в Перечень главных администраторов доходов бюджета Валдайского городского поселения»</w:t>
            </w:r>
          </w:p>
        </w:tc>
        <w:tc>
          <w:tcPr>
            <w:tcW w:w="477" w:type="pct"/>
            <w:vAlign w:val="center"/>
          </w:tcPr>
          <w:p w:rsidR="00CC540E" w:rsidRDefault="00CC540E" w:rsidP="001F4FD4">
            <w:pPr>
              <w:jc w:val="center"/>
              <w:rPr>
                <w:rFonts w:ascii="Arial" w:hAnsi="Arial" w:cs="Arial"/>
                <w:sz w:val="16"/>
                <w:szCs w:val="16"/>
              </w:rPr>
            </w:pPr>
            <w:r>
              <w:rPr>
                <w:rFonts w:ascii="Arial" w:hAnsi="Arial" w:cs="Arial"/>
                <w:sz w:val="16"/>
                <w:szCs w:val="16"/>
              </w:rPr>
              <w:t>24</w:t>
            </w:r>
          </w:p>
        </w:tc>
      </w:tr>
      <w:tr w:rsidR="00982F95" w:rsidRPr="004C0419" w:rsidTr="00283B85">
        <w:trPr>
          <w:trHeight w:val="227"/>
        </w:trPr>
        <w:tc>
          <w:tcPr>
            <w:tcW w:w="4523" w:type="pct"/>
          </w:tcPr>
          <w:p w:rsidR="00982F95" w:rsidRPr="00CC540E" w:rsidRDefault="00982F95" w:rsidP="00CC540E">
            <w:pPr>
              <w:tabs>
                <w:tab w:val="left" w:pos="267"/>
              </w:tabs>
              <w:rPr>
                <w:sz w:val="14"/>
              </w:rPr>
            </w:pPr>
            <w:r w:rsidRPr="00CC540E">
              <w:rPr>
                <w:rFonts w:ascii="Arial" w:hAnsi="Arial" w:cs="Arial"/>
                <w:sz w:val="16"/>
                <w:szCs w:val="16"/>
              </w:rPr>
              <w:t xml:space="preserve">Постановление Администрации Валдайского муниципального района от </w:t>
            </w:r>
            <w:r w:rsidR="003D521F" w:rsidRPr="00CC540E">
              <w:rPr>
                <w:rFonts w:ascii="Arial" w:hAnsi="Arial" w:cs="Arial"/>
                <w:sz w:val="16"/>
                <w:szCs w:val="16"/>
              </w:rPr>
              <w:t>01.12.2022 № 2395 «Об утверждении Положения о муниципальном звене областной территориальной подсистемы единой государственной системы предупреждения и ликвидации чрезвычайных ситуаций Валдайского муниципального района»</w:t>
            </w:r>
          </w:p>
        </w:tc>
        <w:tc>
          <w:tcPr>
            <w:tcW w:w="477" w:type="pct"/>
            <w:vAlign w:val="center"/>
          </w:tcPr>
          <w:p w:rsidR="00982F95" w:rsidRDefault="00A91279" w:rsidP="001F4FD4">
            <w:pPr>
              <w:jc w:val="center"/>
              <w:rPr>
                <w:rFonts w:ascii="Arial" w:hAnsi="Arial" w:cs="Arial"/>
                <w:sz w:val="16"/>
                <w:szCs w:val="16"/>
              </w:rPr>
            </w:pPr>
            <w:r>
              <w:rPr>
                <w:rFonts w:ascii="Arial" w:hAnsi="Arial" w:cs="Arial"/>
                <w:sz w:val="16"/>
                <w:szCs w:val="16"/>
              </w:rPr>
              <w:t>24-27</w:t>
            </w:r>
          </w:p>
        </w:tc>
      </w:tr>
      <w:tr w:rsidR="00982F95" w:rsidRPr="004C0419" w:rsidTr="00283B85">
        <w:trPr>
          <w:trHeight w:val="227"/>
        </w:trPr>
        <w:tc>
          <w:tcPr>
            <w:tcW w:w="4523" w:type="pct"/>
          </w:tcPr>
          <w:p w:rsidR="00982F95" w:rsidRPr="003D521F" w:rsidRDefault="00982F95" w:rsidP="003D521F">
            <w:pPr>
              <w:tabs>
                <w:tab w:val="left" w:pos="267"/>
              </w:tabs>
              <w:rPr>
                <w:sz w:val="14"/>
              </w:rPr>
            </w:pPr>
            <w:r w:rsidRPr="003D521F">
              <w:rPr>
                <w:rFonts w:ascii="Arial" w:hAnsi="Arial" w:cs="Arial"/>
                <w:sz w:val="16"/>
                <w:szCs w:val="16"/>
              </w:rPr>
              <w:t xml:space="preserve">Постановление Администрации Валдайского муниципального района от </w:t>
            </w:r>
            <w:r w:rsidR="003D521F" w:rsidRPr="003D521F">
              <w:rPr>
                <w:rFonts w:ascii="Arial" w:hAnsi="Arial" w:cs="Arial"/>
                <w:sz w:val="16"/>
                <w:szCs w:val="16"/>
              </w:rPr>
              <w:t>01.12.2022 № 2396 «О запрете выхода (выезда) на лёд водных объектов на территории Валдайского муниципального района»</w:t>
            </w:r>
          </w:p>
        </w:tc>
        <w:tc>
          <w:tcPr>
            <w:tcW w:w="477" w:type="pct"/>
            <w:vAlign w:val="center"/>
          </w:tcPr>
          <w:p w:rsidR="00982F95" w:rsidRDefault="00A91279" w:rsidP="001F4FD4">
            <w:pPr>
              <w:jc w:val="center"/>
              <w:rPr>
                <w:rFonts w:ascii="Arial" w:hAnsi="Arial" w:cs="Arial"/>
                <w:sz w:val="16"/>
                <w:szCs w:val="16"/>
              </w:rPr>
            </w:pPr>
            <w:r>
              <w:rPr>
                <w:rFonts w:ascii="Arial" w:hAnsi="Arial" w:cs="Arial"/>
                <w:sz w:val="16"/>
                <w:szCs w:val="16"/>
              </w:rPr>
              <w:t>27</w:t>
            </w:r>
          </w:p>
        </w:tc>
      </w:tr>
      <w:tr w:rsidR="00982F95" w:rsidRPr="004C0419" w:rsidTr="00283B85">
        <w:trPr>
          <w:trHeight w:val="227"/>
        </w:trPr>
        <w:tc>
          <w:tcPr>
            <w:tcW w:w="4523" w:type="pct"/>
          </w:tcPr>
          <w:p w:rsidR="00982F95" w:rsidRPr="00CA0018" w:rsidRDefault="00982F95" w:rsidP="00CA0018">
            <w:pPr>
              <w:rPr>
                <w:sz w:val="14"/>
              </w:rPr>
            </w:pPr>
            <w:r w:rsidRPr="00CA0018">
              <w:rPr>
                <w:rFonts w:ascii="Arial" w:hAnsi="Arial" w:cs="Arial"/>
                <w:sz w:val="16"/>
                <w:szCs w:val="16"/>
              </w:rPr>
              <w:t xml:space="preserve">Постановление Администрации Валдайского муниципального района от </w:t>
            </w:r>
            <w:r w:rsidR="00CA0018" w:rsidRPr="00CA0018">
              <w:rPr>
                <w:rFonts w:ascii="Arial" w:hAnsi="Arial" w:cs="Arial"/>
                <w:sz w:val="16"/>
                <w:szCs w:val="16"/>
              </w:rPr>
              <w:t>02.12.2022 № 2408 «О внесении изменения в Перечень главных администраторов доходов бюджета Валдайского муниципального района»</w:t>
            </w:r>
          </w:p>
        </w:tc>
        <w:tc>
          <w:tcPr>
            <w:tcW w:w="477" w:type="pct"/>
            <w:vAlign w:val="center"/>
          </w:tcPr>
          <w:p w:rsidR="00982F95" w:rsidRDefault="00CA0018" w:rsidP="001F4FD4">
            <w:pPr>
              <w:jc w:val="center"/>
              <w:rPr>
                <w:rFonts w:ascii="Arial" w:hAnsi="Arial" w:cs="Arial"/>
                <w:sz w:val="16"/>
                <w:szCs w:val="16"/>
              </w:rPr>
            </w:pPr>
            <w:r>
              <w:rPr>
                <w:rFonts w:ascii="Arial" w:hAnsi="Arial" w:cs="Arial"/>
                <w:sz w:val="16"/>
                <w:szCs w:val="16"/>
              </w:rPr>
              <w:t>27</w:t>
            </w:r>
          </w:p>
        </w:tc>
      </w:tr>
      <w:tr w:rsidR="00982F95" w:rsidRPr="004C0419" w:rsidTr="00927784">
        <w:trPr>
          <w:trHeight w:val="227"/>
        </w:trPr>
        <w:tc>
          <w:tcPr>
            <w:tcW w:w="4523" w:type="pct"/>
            <w:vAlign w:val="center"/>
          </w:tcPr>
          <w:p w:rsidR="00982F95" w:rsidRPr="00CA0018" w:rsidRDefault="00982F95" w:rsidP="00CA0018">
            <w:pPr>
              <w:rPr>
                <w:rFonts w:ascii="Arial" w:hAnsi="Arial" w:cs="Arial"/>
                <w:sz w:val="16"/>
                <w:szCs w:val="16"/>
              </w:rPr>
            </w:pPr>
            <w:r w:rsidRPr="00CA0018">
              <w:rPr>
                <w:rFonts w:ascii="Arial" w:hAnsi="Arial" w:cs="Arial"/>
                <w:sz w:val="16"/>
                <w:szCs w:val="16"/>
              </w:rPr>
              <w:t>Содержание</w:t>
            </w:r>
          </w:p>
        </w:tc>
        <w:tc>
          <w:tcPr>
            <w:tcW w:w="477" w:type="pct"/>
            <w:vAlign w:val="center"/>
          </w:tcPr>
          <w:p w:rsidR="00982F95" w:rsidRDefault="00CA0018" w:rsidP="001F4FD4">
            <w:pPr>
              <w:jc w:val="center"/>
              <w:rPr>
                <w:rFonts w:ascii="Arial" w:hAnsi="Arial" w:cs="Arial"/>
                <w:sz w:val="16"/>
                <w:szCs w:val="16"/>
              </w:rPr>
            </w:pPr>
            <w:r>
              <w:rPr>
                <w:rFonts w:ascii="Arial" w:hAnsi="Arial" w:cs="Arial"/>
                <w:sz w:val="16"/>
                <w:szCs w:val="16"/>
              </w:rPr>
              <w:t>28</w:t>
            </w:r>
          </w:p>
        </w:tc>
      </w:tr>
    </w:tbl>
    <w:p w:rsidR="00B70FD8" w:rsidRDefault="00B70FD8"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CC540E" w:rsidRDefault="00CC540E"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FC2C17">
        <w:rPr>
          <w:rFonts w:ascii="Arial" w:hAnsi="Arial" w:cs="Arial"/>
          <w:sz w:val="12"/>
          <w:szCs w:val="12"/>
        </w:rPr>
        <w:t>5</w:t>
      </w:r>
      <w:r w:rsidR="005361C7">
        <w:rPr>
          <w:rFonts w:ascii="Arial" w:hAnsi="Arial" w:cs="Arial"/>
          <w:sz w:val="12"/>
          <w:szCs w:val="12"/>
        </w:rPr>
        <w:t>8</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w:t>
      </w:r>
      <w:r w:rsidR="00B71734">
        <w:rPr>
          <w:rFonts w:ascii="Arial" w:hAnsi="Arial" w:cs="Arial"/>
          <w:sz w:val="12"/>
          <w:szCs w:val="12"/>
        </w:rPr>
        <w:t>3</w:t>
      </w:r>
      <w:r w:rsidR="005361C7">
        <w:rPr>
          <w:rFonts w:ascii="Arial" w:hAnsi="Arial" w:cs="Arial"/>
          <w:sz w:val="12"/>
          <w:szCs w:val="12"/>
        </w:rPr>
        <w:t>7</w:t>
      </w:r>
      <w:r w:rsidRPr="00D11B15">
        <w:rPr>
          <w:rFonts w:ascii="Arial" w:hAnsi="Arial" w:cs="Arial"/>
          <w:sz w:val="12"/>
          <w:szCs w:val="12"/>
        </w:rPr>
        <w:t xml:space="preserve">) </w:t>
      </w:r>
      <w:r w:rsidRPr="0021282C">
        <w:rPr>
          <w:rFonts w:ascii="Arial" w:hAnsi="Arial" w:cs="Arial"/>
          <w:sz w:val="12"/>
          <w:szCs w:val="12"/>
        </w:rPr>
        <w:t>от</w:t>
      </w:r>
      <w:r w:rsidR="00973181" w:rsidRPr="0021282C">
        <w:rPr>
          <w:rFonts w:ascii="Arial" w:hAnsi="Arial" w:cs="Arial"/>
          <w:sz w:val="12"/>
          <w:szCs w:val="12"/>
        </w:rPr>
        <w:t xml:space="preserve"> </w:t>
      </w:r>
      <w:r w:rsidR="0050210C">
        <w:rPr>
          <w:rFonts w:ascii="Arial" w:hAnsi="Arial" w:cs="Arial"/>
          <w:sz w:val="12"/>
          <w:szCs w:val="12"/>
        </w:rPr>
        <w:t>02.12</w:t>
      </w:r>
      <w:r w:rsidR="009D21E3" w:rsidRPr="0021282C">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11203E"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w:t>
      </w:r>
      <w:r w:rsidRPr="0011203E">
        <w:rPr>
          <w:rFonts w:ascii="Arial" w:hAnsi="Arial" w:cs="Arial"/>
          <w:sz w:val="12"/>
          <w:szCs w:val="12"/>
        </w:rPr>
        <w:t>/факс 46-310(доб. 122)</w:t>
      </w:r>
    </w:p>
    <w:p w:rsidR="00FF7F29" w:rsidRPr="0054045C" w:rsidRDefault="00FF7F29" w:rsidP="00FF7F29">
      <w:pPr>
        <w:jc w:val="center"/>
        <w:rPr>
          <w:rFonts w:ascii="Arial" w:hAnsi="Arial" w:cs="Arial"/>
          <w:sz w:val="12"/>
          <w:szCs w:val="12"/>
        </w:rPr>
      </w:pPr>
      <w:r w:rsidRPr="0011203E">
        <w:rPr>
          <w:rFonts w:ascii="Arial" w:hAnsi="Arial" w:cs="Arial"/>
          <w:sz w:val="12"/>
          <w:szCs w:val="12"/>
        </w:rPr>
        <w:t xml:space="preserve">Выходит по </w:t>
      </w:r>
      <w:r w:rsidRPr="00CA0018">
        <w:rPr>
          <w:rFonts w:ascii="Arial" w:hAnsi="Arial" w:cs="Arial"/>
          <w:sz w:val="12"/>
          <w:szCs w:val="12"/>
        </w:rPr>
        <w:t>пятницам</w:t>
      </w:r>
      <w:r w:rsidRPr="00CA0018">
        <w:rPr>
          <w:rFonts w:ascii="Arial" w:hAnsi="Arial" w:cs="Arial"/>
          <w:color w:val="000000" w:themeColor="text1"/>
          <w:sz w:val="12"/>
          <w:szCs w:val="12"/>
        </w:rPr>
        <w:t>.</w:t>
      </w:r>
      <w:r w:rsidR="00E21881" w:rsidRPr="00CA0018">
        <w:rPr>
          <w:rFonts w:ascii="Arial" w:hAnsi="Arial" w:cs="Arial"/>
          <w:color w:val="000000" w:themeColor="text1"/>
          <w:sz w:val="12"/>
          <w:szCs w:val="12"/>
        </w:rPr>
        <w:t xml:space="preserve"> Объем</w:t>
      </w:r>
      <w:r w:rsidR="00A224C6" w:rsidRPr="00CA0018">
        <w:rPr>
          <w:rFonts w:ascii="Arial" w:hAnsi="Arial" w:cs="Arial"/>
          <w:color w:val="000000" w:themeColor="text1"/>
          <w:sz w:val="12"/>
          <w:szCs w:val="12"/>
        </w:rPr>
        <w:t xml:space="preserve"> </w:t>
      </w:r>
      <w:r w:rsidR="00CA0018">
        <w:rPr>
          <w:rFonts w:ascii="Arial" w:hAnsi="Arial" w:cs="Arial"/>
          <w:color w:val="000000" w:themeColor="text1"/>
          <w:sz w:val="12"/>
          <w:szCs w:val="12"/>
        </w:rPr>
        <w:t>28</w:t>
      </w:r>
      <w:r w:rsidR="00E10FEE" w:rsidRPr="00CA0018">
        <w:rPr>
          <w:rFonts w:ascii="Arial" w:hAnsi="Arial" w:cs="Arial"/>
          <w:color w:val="000000" w:themeColor="text1"/>
          <w:sz w:val="12"/>
          <w:szCs w:val="12"/>
        </w:rPr>
        <w:t xml:space="preserve"> </w:t>
      </w:r>
      <w:r w:rsidRPr="00CA0018">
        <w:rPr>
          <w:rFonts w:ascii="Arial" w:hAnsi="Arial" w:cs="Arial"/>
          <w:color w:val="000000" w:themeColor="text1"/>
          <w:sz w:val="12"/>
          <w:szCs w:val="12"/>
        </w:rPr>
        <w:t>п.л. Тираж</w:t>
      </w:r>
      <w:r w:rsidRPr="00CA0018">
        <w:rPr>
          <w:rFonts w:ascii="Arial" w:hAnsi="Arial" w:cs="Arial"/>
          <w:sz w:val="12"/>
          <w:szCs w:val="12"/>
        </w:rPr>
        <w:t xml:space="preserve"> 30</w:t>
      </w:r>
      <w:r w:rsidRPr="0011203E">
        <w:rPr>
          <w:rFonts w:ascii="Arial" w:hAnsi="Arial" w:cs="Arial"/>
          <w:sz w:val="12"/>
          <w:szCs w:val="12"/>
        </w:rPr>
        <w:t xml:space="preserve"> экз.</w:t>
      </w:r>
      <w:r w:rsidRPr="00E57AFE">
        <w:rPr>
          <w:rFonts w:ascii="Arial" w:hAnsi="Arial" w:cs="Arial"/>
          <w:sz w:val="12"/>
          <w:szCs w:val="12"/>
        </w:rPr>
        <w:t xml:space="preserve"> Распространяется</w:t>
      </w:r>
      <w:r w:rsidRPr="00D11B15">
        <w:rPr>
          <w:rFonts w:ascii="Arial" w:hAnsi="Arial" w:cs="Arial"/>
          <w:sz w:val="12"/>
          <w:szCs w:val="12"/>
        </w:rPr>
        <w:t xml:space="preserve"> бесплатно.</w:t>
      </w:r>
    </w:p>
    <w:sectPr w:rsidR="00FF7F29" w:rsidRPr="0054045C" w:rsidSect="00652A84">
      <w:headerReference w:type="even" r:id="rId26"/>
      <w:headerReference w:type="default" r:id="rId27"/>
      <w:footnotePr>
        <w:pos w:val="beneathText"/>
      </w:footnotePr>
      <w:type w:val="continuous"/>
      <w:pgSz w:w="11906" w:h="16838" w:code="9"/>
      <w:pgMar w:top="284" w:right="284" w:bottom="284"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740" w:rsidRDefault="00240740">
      <w:r>
        <w:separator/>
      </w:r>
    </w:p>
  </w:endnote>
  <w:endnote w:type="continuationSeparator" w:id="0">
    <w:p w:rsidR="00240740" w:rsidRDefault="0024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740" w:rsidRDefault="00240740">
      <w:r>
        <w:separator/>
      </w:r>
    </w:p>
  </w:footnote>
  <w:footnote w:type="continuationSeparator" w:id="0">
    <w:p w:rsidR="00240740" w:rsidRDefault="002407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F1" w:rsidRPr="00C14209" w:rsidRDefault="007529F1" w:rsidP="00C14209">
    <w:pPr>
      <w:pStyle w:val="a5"/>
      <w:rPr>
        <w:sz w:val="12"/>
        <w:szCs w:val="12"/>
      </w:rPr>
    </w:pPr>
    <w:r w:rsidRPr="00E65CCB">
      <w:rPr>
        <w:sz w:val="12"/>
        <w:szCs w:val="12"/>
      </w:rPr>
      <w:t xml:space="preserve">страница </w:t>
    </w:r>
    <w:r w:rsidR="0038727D" w:rsidRPr="00E65CCB">
      <w:rPr>
        <w:sz w:val="12"/>
        <w:szCs w:val="12"/>
      </w:rPr>
      <w:fldChar w:fldCharType="begin"/>
    </w:r>
    <w:r w:rsidRPr="00E65CCB">
      <w:rPr>
        <w:sz w:val="12"/>
        <w:szCs w:val="12"/>
      </w:rPr>
      <w:instrText xml:space="preserve"> PAGE   \* MERGEFORMAT </w:instrText>
    </w:r>
    <w:r w:rsidR="0038727D" w:rsidRPr="00E65CCB">
      <w:rPr>
        <w:sz w:val="12"/>
        <w:szCs w:val="12"/>
      </w:rPr>
      <w:fldChar w:fldCharType="separate"/>
    </w:r>
    <w:r w:rsidR="00944691">
      <w:rPr>
        <w:noProof/>
        <w:sz w:val="12"/>
        <w:szCs w:val="12"/>
      </w:rPr>
      <w:t>2</w:t>
    </w:r>
    <w:r w:rsidR="0038727D" w:rsidRPr="00E65CCB">
      <w:rPr>
        <w:sz w:val="12"/>
        <w:szCs w:val="1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F1" w:rsidRPr="008F785E" w:rsidRDefault="007529F1" w:rsidP="00E65CCB">
    <w:pPr>
      <w:pStyle w:val="a5"/>
      <w:jc w:val="right"/>
      <w:rPr>
        <w:sz w:val="12"/>
        <w:szCs w:val="12"/>
      </w:rPr>
    </w:pPr>
    <w:r w:rsidRPr="008F785E">
      <w:rPr>
        <w:sz w:val="12"/>
        <w:szCs w:val="12"/>
      </w:rPr>
      <w:t xml:space="preserve">страница </w:t>
    </w:r>
    <w:r w:rsidR="0038727D" w:rsidRPr="008F785E">
      <w:rPr>
        <w:sz w:val="12"/>
        <w:szCs w:val="12"/>
      </w:rPr>
      <w:fldChar w:fldCharType="begin"/>
    </w:r>
    <w:r w:rsidRPr="008F785E">
      <w:rPr>
        <w:sz w:val="12"/>
        <w:szCs w:val="12"/>
      </w:rPr>
      <w:instrText xml:space="preserve"> PAGE   \* MERGEFORMAT </w:instrText>
    </w:r>
    <w:r w:rsidR="0038727D" w:rsidRPr="008F785E">
      <w:rPr>
        <w:sz w:val="12"/>
        <w:szCs w:val="12"/>
      </w:rPr>
      <w:fldChar w:fldCharType="separate"/>
    </w:r>
    <w:r w:rsidR="00944691">
      <w:rPr>
        <w:noProof/>
        <w:sz w:val="12"/>
        <w:szCs w:val="12"/>
      </w:rPr>
      <w:t>15</w:t>
    </w:r>
    <w:r w:rsidR="0038727D" w:rsidRPr="008F785E">
      <w:rPr>
        <w:sz w:val="12"/>
        <w:szCs w:val="12"/>
      </w:rPr>
      <w:fldChar w:fldCharType="end"/>
    </w:r>
  </w:p>
  <w:p w:rsidR="007529F1" w:rsidRDefault="007529F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294F50"/>
    <w:multiLevelType w:val="multilevel"/>
    <w:tmpl w:val="784C582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82956D5"/>
    <w:multiLevelType w:val="hybridMultilevel"/>
    <w:tmpl w:val="E4CE4A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9946B5"/>
    <w:multiLevelType w:val="hybridMultilevel"/>
    <w:tmpl w:val="73ACFDFE"/>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A13680"/>
    <w:multiLevelType w:val="hybridMultilevel"/>
    <w:tmpl w:val="73ACFDFE"/>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3"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D1C7D0D"/>
    <w:multiLevelType w:val="hybridMultilevel"/>
    <w:tmpl w:val="2E609338"/>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5"/>
  </w:num>
  <w:num w:numId="2">
    <w:abstractNumId w:val="19"/>
  </w:num>
  <w:num w:numId="3">
    <w:abstractNumId w:val="27"/>
  </w:num>
  <w:num w:numId="4">
    <w:abstractNumId w:val="32"/>
  </w:num>
  <w:num w:numId="5">
    <w:abstractNumId w:val="15"/>
  </w:num>
  <w:num w:numId="6">
    <w:abstractNumId w:val="0"/>
  </w:num>
  <w:num w:numId="7">
    <w:abstractNumId w:val="1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3"/>
  </w:num>
  <w:num w:numId="11">
    <w:abstractNumId w:val="10"/>
  </w:num>
  <w:num w:numId="12">
    <w:abstractNumId w:val="21"/>
  </w:num>
  <w:num w:numId="13">
    <w:abstractNumId w:val="1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 w:numId="21">
    <w:abstractNumId w:val="28"/>
  </w:num>
  <w:num w:numId="22">
    <w:abstractNumId w:val="3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9"/>
  </w:num>
  <w:num w:numId="26">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6E52"/>
    <w:rsid w:val="00057AFE"/>
    <w:rsid w:val="00060150"/>
    <w:rsid w:val="000608E2"/>
    <w:rsid w:val="00060DFD"/>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0779"/>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1BA"/>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03E"/>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B9F"/>
    <w:rsid w:val="001D0CFB"/>
    <w:rsid w:val="001D0D23"/>
    <w:rsid w:val="001D1175"/>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8B"/>
    <w:rsid w:val="001E3091"/>
    <w:rsid w:val="001E323E"/>
    <w:rsid w:val="001E3304"/>
    <w:rsid w:val="001E3481"/>
    <w:rsid w:val="001E3E7D"/>
    <w:rsid w:val="001E443F"/>
    <w:rsid w:val="001E4778"/>
    <w:rsid w:val="001E4EC4"/>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7BF"/>
    <w:rsid w:val="001F3B95"/>
    <w:rsid w:val="001F4FD4"/>
    <w:rsid w:val="001F53BF"/>
    <w:rsid w:val="001F58F8"/>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6E6"/>
    <w:rsid w:val="002247CF"/>
    <w:rsid w:val="002248D2"/>
    <w:rsid w:val="00224D67"/>
    <w:rsid w:val="0022511B"/>
    <w:rsid w:val="00225292"/>
    <w:rsid w:val="0022593A"/>
    <w:rsid w:val="00226021"/>
    <w:rsid w:val="0022634A"/>
    <w:rsid w:val="00226393"/>
    <w:rsid w:val="0022648D"/>
    <w:rsid w:val="002265E0"/>
    <w:rsid w:val="00226839"/>
    <w:rsid w:val="00226A27"/>
    <w:rsid w:val="00226E91"/>
    <w:rsid w:val="002311CE"/>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740"/>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9CF"/>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992"/>
    <w:rsid w:val="002D54FE"/>
    <w:rsid w:val="002D5BC4"/>
    <w:rsid w:val="002D5FF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8FE"/>
    <w:rsid w:val="002F0A68"/>
    <w:rsid w:val="002F19B2"/>
    <w:rsid w:val="002F19D7"/>
    <w:rsid w:val="002F1E7B"/>
    <w:rsid w:val="002F20FA"/>
    <w:rsid w:val="002F274E"/>
    <w:rsid w:val="002F29CB"/>
    <w:rsid w:val="002F2B72"/>
    <w:rsid w:val="002F2D2C"/>
    <w:rsid w:val="002F34DF"/>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90B"/>
    <w:rsid w:val="00311B77"/>
    <w:rsid w:val="003126DA"/>
    <w:rsid w:val="003133EE"/>
    <w:rsid w:val="0031351E"/>
    <w:rsid w:val="0031353C"/>
    <w:rsid w:val="00314230"/>
    <w:rsid w:val="00314B4C"/>
    <w:rsid w:val="00314D34"/>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133"/>
    <w:rsid w:val="00331551"/>
    <w:rsid w:val="00331715"/>
    <w:rsid w:val="00331A02"/>
    <w:rsid w:val="00331AC4"/>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83A"/>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8D5"/>
    <w:rsid w:val="00377EC3"/>
    <w:rsid w:val="00382223"/>
    <w:rsid w:val="003823CC"/>
    <w:rsid w:val="00382565"/>
    <w:rsid w:val="00382BAD"/>
    <w:rsid w:val="0038341B"/>
    <w:rsid w:val="00383A02"/>
    <w:rsid w:val="00384069"/>
    <w:rsid w:val="00384209"/>
    <w:rsid w:val="003846FA"/>
    <w:rsid w:val="0038476E"/>
    <w:rsid w:val="003848A6"/>
    <w:rsid w:val="00384B0D"/>
    <w:rsid w:val="00385EED"/>
    <w:rsid w:val="00385F16"/>
    <w:rsid w:val="0038604E"/>
    <w:rsid w:val="0038727D"/>
    <w:rsid w:val="003873D8"/>
    <w:rsid w:val="00390574"/>
    <w:rsid w:val="00390A92"/>
    <w:rsid w:val="003912EA"/>
    <w:rsid w:val="00391574"/>
    <w:rsid w:val="0039215B"/>
    <w:rsid w:val="0039233D"/>
    <w:rsid w:val="00392E3E"/>
    <w:rsid w:val="0039355A"/>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6F9"/>
    <w:rsid w:val="003D2AEE"/>
    <w:rsid w:val="003D3AD7"/>
    <w:rsid w:val="003D3EFA"/>
    <w:rsid w:val="003D430F"/>
    <w:rsid w:val="003D4722"/>
    <w:rsid w:val="003D521F"/>
    <w:rsid w:val="003D5E30"/>
    <w:rsid w:val="003D5EDD"/>
    <w:rsid w:val="003D6058"/>
    <w:rsid w:val="003D648C"/>
    <w:rsid w:val="003D6F4D"/>
    <w:rsid w:val="003D737E"/>
    <w:rsid w:val="003D7C46"/>
    <w:rsid w:val="003E05F0"/>
    <w:rsid w:val="003E099F"/>
    <w:rsid w:val="003E1549"/>
    <w:rsid w:val="003E255F"/>
    <w:rsid w:val="003E2991"/>
    <w:rsid w:val="003E303F"/>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627"/>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0A9"/>
    <w:rsid w:val="00497365"/>
    <w:rsid w:val="004977E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1EC"/>
    <w:rsid w:val="004B38A8"/>
    <w:rsid w:val="004B53C9"/>
    <w:rsid w:val="004B5830"/>
    <w:rsid w:val="004B5B67"/>
    <w:rsid w:val="004B7359"/>
    <w:rsid w:val="004B772F"/>
    <w:rsid w:val="004B7B5E"/>
    <w:rsid w:val="004B7F2C"/>
    <w:rsid w:val="004C02E7"/>
    <w:rsid w:val="004C0363"/>
    <w:rsid w:val="004C03DC"/>
    <w:rsid w:val="004C0419"/>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3BB"/>
    <w:rsid w:val="0051053E"/>
    <w:rsid w:val="005106C4"/>
    <w:rsid w:val="00510B79"/>
    <w:rsid w:val="00510D0A"/>
    <w:rsid w:val="005117C0"/>
    <w:rsid w:val="00512180"/>
    <w:rsid w:val="00512228"/>
    <w:rsid w:val="00513582"/>
    <w:rsid w:val="00513880"/>
    <w:rsid w:val="00514610"/>
    <w:rsid w:val="00514C16"/>
    <w:rsid w:val="00515152"/>
    <w:rsid w:val="00516BA5"/>
    <w:rsid w:val="005175C9"/>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6F7"/>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A02"/>
    <w:rsid w:val="005B11AB"/>
    <w:rsid w:val="005B177F"/>
    <w:rsid w:val="005B2197"/>
    <w:rsid w:val="005B2607"/>
    <w:rsid w:val="005B275D"/>
    <w:rsid w:val="005B2C1C"/>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145E"/>
    <w:rsid w:val="005D1A5B"/>
    <w:rsid w:val="005D1B05"/>
    <w:rsid w:val="005D1BCB"/>
    <w:rsid w:val="005D1DD1"/>
    <w:rsid w:val="005D215E"/>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53"/>
    <w:rsid w:val="00605A80"/>
    <w:rsid w:val="00605DE4"/>
    <w:rsid w:val="00605E5F"/>
    <w:rsid w:val="00606467"/>
    <w:rsid w:val="00606CD8"/>
    <w:rsid w:val="00606DE5"/>
    <w:rsid w:val="00606E04"/>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63"/>
    <w:rsid w:val="006232DC"/>
    <w:rsid w:val="00623390"/>
    <w:rsid w:val="00624303"/>
    <w:rsid w:val="006248C8"/>
    <w:rsid w:val="00624C8F"/>
    <w:rsid w:val="0062566E"/>
    <w:rsid w:val="00626386"/>
    <w:rsid w:val="00627597"/>
    <w:rsid w:val="0062796C"/>
    <w:rsid w:val="00627B78"/>
    <w:rsid w:val="00627CC3"/>
    <w:rsid w:val="00630B5D"/>
    <w:rsid w:val="00630DE8"/>
    <w:rsid w:val="00631055"/>
    <w:rsid w:val="0063157B"/>
    <w:rsid w:val="00631758"/>
    <w:rsid w:val="00631E74"/>
    <w:rsid w:val="00632ECC"/>
    <w:rsid w:val="0063321C"/>
    <w:rsid w:val="0063358A"/>
    <w:rsid w:val="0063455C"/>
    <w:rsid w:val="00634854"/>
    <w:rsid w:val="00636877"/>
    <w:rsid w:val="00636DD1"/>
    <w:rsid w:val="00640F02"/>
    <w:rsid w:val="00641878"/>
    <w:rsid w:val="00641FC1"/>
    <w:rsid w:val="006427A5"/>
    <w:rsid w:val="00642DD5"/>
    <w:rsid w:val="0064300C"/>
    <w:rsid w:val="0064468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A84"/>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BA8"/>
    <w:rsid w:val="006B42E5"/>
    <w:rsid w:val="006B4511"/>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E4"/>
    <w:rsid w:val="006F0C40"/>
    <w:rsid w:val="006F0C7E"/>
    <w:rsid w:val="006F0F75"/>
    <w:rsid w:val="006F146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8B7"/>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705"/>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9F1"/>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6CE"/>
    <w:rsid w:val="00774E75"/>
    <w:rsid w:val="0077541D"/>
    <w:rsid w:val="0077581A"/>
    <w:rsid w:val="00775F9D"/>
    <w:rsid w:val="0077680B"/>
    <w:rsid w:val="00777FA8"/>
    <w:rsid w:val="007800AF"/>
    <w:rsid w:val="00780257"/>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D2"/>
    <w:rsid w:val="007A775D"/>
    <w:rsid w:val="007A7830"/>
    <w:rsid w:val="007A7DAD"/>
    <w:rsid w:val="007B02B9"/>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3C25"/>
    <w:rsid w:val="007D428A"/>
    <w:rsid w:val="007D5165"/>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4EB0"/>
    <w:rsid w:val="007E5283"/>
    <w:rsid w:val="007E55DE"/>
    <w:rsid w:val="007E79D8"/>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F75"/>
    <w:rsid w:val="008C1FA8"/>
    <w:rsid w:val="008C21F4"/>
    <w:rsid w:val="008C2CAE"/>
    <w:rsid w:val="008C2FD5"/>
    <w:rsid w:val="008C3A08"/>
    <w:rsid w:val="008C5519"/>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784"/>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691"/>
    <w:rsid w:val="00944757"/>
    <w:rsid w:val="00944BC6"/>
    <w:rsid w:val="0094559A"/>
    <w:rsid w:val="0094598E"/>
    <w:rsid w:val="00945D35"/>
    <w:rsid w:val="00945DED"/>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656"/>
    <w:rsid w:val="009A2891"/>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55"/>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54EE"/>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1FE9"/>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128"/>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4A"/>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6866"/>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A06"/>
    <w:rsid w:val="00B53DC7"/>
    <w:rsid w:val="00B54089"/>
    <w:rsid w:val="00B55031"/>
    <w:rsid w:val="00B558C4"/>
    <w:rsid w:val="00B559DE"/>
    <w:rsid w:val="00B568C6"/>
    <w:rsid w:val="00B56937"/>
    <w:rsid w:val="00B56D6D"/>
    <w:rsid w:val="00B573D9"/>
    <w:rsid w:val="00B600AD"/>
    <w:rsid w:val="00B60C60"/>
    <w:rsid w:val="00B61357"/>
    <w:rsid w:val="00B619A1"/>
    <w:rsid w:val="00B624E3"/>
    <w:rsid w:val="00B62618"/>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66C0"/>
    <w:rsid w:val="00B76FBA"/>
    <w:rsid w:val="00B804B5"/>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86D"/>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C81"/>
    <w:rsid w:val="00BD3D45"/>
    <w:rsid w:val="00BD4001"/>
    <w:rsid w:val="00BD4B76"/>
    <w:rsid w:val="00BD4C0A"/>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1EDC"/>
    <w:rsid w:val="00BE3035"/>
    <w:rsid w:val="00BE36BB"/>
    <w:rsid w:val="00BE38CA"/>
    <w:rsid w:val="00BE3B1C"/>
    <w:rsid w:val="00BE3B8A"/>
    <w:rsid w:val="00BE4EE6"/>
    <w:rsid w:val="00BE5056"/>
    <w:rsid w:val="00BE51F3"/>
    <w:rsid w:val="00BE5833"/>
    <w:rsid w:val="00BE5A81"/>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702"/>
    <w:rsid w:val="00BF5AFC"/>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C2A"/>
    <w:rsid w:val="00C156FF"/>
    <w:rsid w:val="00C15A8D"/>
    <w:rsid w:val="00C15DE8"/>
    <w:rsid w:val="00C15EF9"/>
    <w:rsid w:val="00C1674B"/>
    <w:rsid w:val="00C1691E"/>
    <w:rsid w:val="00C16A38"/>
    <w:rsid w:val="00C16B7C"/>
    <w:rsid w:val="00C17169"/>
    <w:rsid w:val="00C173AD"/>
    <w:rsid w:val="00C20822"/>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13F"/>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B6C"/>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3540"/>
    <w:rsid w:val="00C93BC3"/>
    <w:rsid w:val="00C943CE"/>
    <w:rsid w:val="00C94743"/>
    <w:rsid w:val="00C94CAE"/>
    <w:rsid w:val="00C94DF6"/>
    <w:rsid w:val="00C95407"/>
    <w:rsid w:val="00C95836"/>
    <w:rsid w:val="00C958BA"/>
    <w:rsid w:val="00C97004"/>
    <w:rsid w:val="00C97BB3"/>
    <w:rsid w:val="00CA0018"/>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50F2"/>
    <w:rsid w:val="00CC540E"/>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477"/>
    <w:rsid w:val="00D0454B"/>
    <w:rsid w:val="00D04A4D"/>
    <w:rsid w:val="00D04C81"/>
    <w:rsid w:val="00D05310"/>
    <w:rsid w:val="00D0581D"/>
    <w:rsid w:val="00D06374"/>
    <w:rsid w:val="00D066E9"/>
    <w:rsid w:val="00D0678C"/>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2BB"/>
    <w:rsid w:val="00D15741"/>
    <w:rsid w:val="00D15BE3"/>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01D"/>
    <w:rsid w:val="00D2647E"/>
    <w:rsid w:val="00D26525"/>
    <w:rsid w:val="00D2684F"/>
    <w:rsid w:val="00D27055"/>
    <w:rsid w:val="00D27120"/>
    <w:rsid w:val="00D2734E"/>
    <w:rsid w:val="00D27F6B"/>
    <w:rsid w:val="00D30273"/>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67F"/>
    <w:rsid w:val="00D56A9C"/>
    <w:rsid w:val="00D56D62"/>
    <w:rsid w:val="00D56F5F"/>
    <w:rsid w:val="00D571BD"/>
    <w:rsid w:val="00D57293"/>
    <w:rsid w:val="00D572BF"/>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765"/>
    <w:rsid w:val="00E31D46"/>
    <w:rsid w:val="00E31F73"/>
    <w:rsid w:val="00E325DA"/>
    <w:rsid w:val="00E330E7"/>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6E9"/>
    <w:rsid w:val="00E71CB0"/>
    <w:rsid w:val="00E72A39"/>
    <w:rsid w:val="00E73384"/>
    <w:rsid w:val="00E73477"/>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98D"/>
    <w:rsid w:val="00ED444D"/>
    <w:rsid w:val="00ED46DD"/>
    <w:rsid w:val="00ED5034"/>
    <w:rsid w:val="00ED58CF"/>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A43"/>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27F3F"/>
    <w:rsid w:val="00F30209"/>
    <w:rsid w:val="00F3034B"/>
    <w:rsid w:val="00F30829"/>
    <w:rsid w:val="00F30871"/>
    <w:rsid w:val="00F308EC"/>
    <w:rsid w:val="00F30E88"/>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1A7"/>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17"/>
    <w:rsid w:val="00FC2C4A"/>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F38"/>
    <w:rsid w:val="00FD5F3A"/>
    <w:rsid w:val="00FD6621"/>
    <w:rsid w:val="00FD6BBA"/>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BDF11-6281-424C-9FBE-921E7887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Заголовок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39"/>
    <w:qFormat/>
    <w:rsid w:val="00E53F4C"/>
    <w:pPr>
      <w:tabs>
        <w:tab w:val="right" w:leader="dot" w:pos="11057"/>
      </w:tabs>
      <w:ind w:firstLine="284"/>
      <w:jc w:val="both"/>
    </w:pPr>
  </w:style>
  <w:style w:type="paragraph" w:styleId="af6">
    <w:name w:val="annotation text"/>
    <w:basedOn w:val="a0"/>
    <w:link w:val="27"/>
    <w:uiPriority w:val="99"/>
    <w:rsid w:val="002E0041"/>
    <w:rPr>
      <w:sz w:val="20"/>
      <w:szCs w:val="20"/>
    </w:rPr>
  </w:style>
  <w:style w:type="character" w:customStyle="1" w:styleId="27">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uiPriority w:val="1"/>
    <w:qFormat/>
    <w:rsid w:val="002E0041"/>
    <w:rPr>
      <w:sz w:val="22"/>
      <w:szCs w:val="22"/>
      <w:lang w:eastAsia="en-US"/>
    </w:rPr>
  </w:style>
  <w:style w:type="character" w:customStyle="1" w:styleId="aff0">
    <w:name w:val="Без интервала Знак"/>
    <w:link w:val="aff"/>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uiPriority w:val="99"/>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uiPriority w:val="35"/>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c">
    <w:name w:val="Body Text First Indent 2"/>
    <w:basedOn w:val="af2"/>
    <w:link w:val="2d"/>
    <w:rsid w:val="001740AE"/>
    <w:pPr>
      <w:ind w:firstLine="210"/>
    </w:pPr>
  </w:style>
  <w:style w:type="character" w:customStyle="1" w:styleId="2d">
    <w:name w:val="Красная строка 2 Знак"/>
    <w:basedOn w:val="af3"/>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4">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b">
    <w:name w:val="+Таб"/>
    <w:basedOn w:val="a0"/>
    <w:link w:val="affffffc"/>
    <w:qFormat/>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locked/>
    <w:rsid w:val="006B29D7"/>
    <w:rPr>
      <w:rFonts w:ascii="Bookman Old Style" w:hAnsi="Bookman Old Style"/>
      <w:lang w:eastAsia="en-US"/>
    </w:rPr>
  </w:style>
  <w:style w:type="paragraph" w:customStyle="1" w:styleId="affffffd">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e">
    <w:name w:val="+таб"/>
    <w:basedOn w:val="a0"/>
    <w:link w:val="afffffff"/>
    <w:uiPriority w:val="99"/>
    <w:qFormat/>
    <w:rsid w:val="00751307"/>
    <w:pPr>
      <w:jc w:val="center"/>
    </w:pPr>
    <w:rPr>
      <w:rFonts w:ascii="Bookman Old Style" w:hAnsi="Bookman Old Style"/>
      <w:sz w:val="20"/>
      <w:szCs w:val="20"/>
    </w:rPr>
  </w:style>
  <w:style w:type="character" w:customStyle="1" w:styleId="afffffff">
    <w:name w:val="+таб Знак"/>
    <w:basedOn w:val="a1"/>
    <w:link w:val="affffffe"/>
    <w:uiPriority w:val="99"/>
    <w:locked/>
    <w:rsid w:val="00751307"/>
    <w:rPr>
      <w:rFonts w:ascii="Bookman Old Style" w:eastAsia="Times New Roman" w:hAnsi="Bookman Old Style"/>
    </w:rPr>
  </w:style>
  <w:style w:type="paragraph" w:customStyle="1" w:styleId="afffffff0">
    <w:name w:val="ОснТекст"/>
    <w:basedOn w:val="a0"/>
    <w:link w:val="afffffff1"/>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locked/>
    <w:rsid w:val="009C4086"/>
    <w:rPr>
      <w:rFonts w:ascii="Times New Roman" w:eastAsia="Times New Roman" w:hAnsi="Times New Roman"/>
    </w:rPr>
  </w:style>
  <w:style w:type="paragraph" w:customStyle="1" w:styleId="afffffff4">
    <w:name w:val="Примечание"/>
    <w:basedOn w:val="a0"/>
    <w:link w:val="afffffff3"/>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rsid w:val="009C4086"/>
    <w:pPr>
      <w:spacing w:before="120" w:after="60"/>
      <w:ind w:firstLine="567"/>
      <w:jc w:val="both"/>
    </w:pPr>
    <w:rPr>
      <w:rFonts w:eastAsia="Calibri"/>
      <w:szCs w:val="20"/>
    </w:rPr>
  </w:style>
  <w:style w:type="character" w:customStyle="1" w:styleId="afffffff8">
    <w:name w:val="Абзац Знак"/>
    <w:link w:val="afffffff7"/>
    <w:locked/>
    <w:rsid w:val="009C4086"/>
    <w:rPr>
      <w:rFonts w:ascii="Times New Roman" w:hAnsi="Times New Roman"/>
      <w:sz w:val="24"/>
    </w:rPr>
  </w:style>
  <w:style w:type="character" w:customStyle="1" w:styleId="afffa">
    <w:name w:val="Список Знак"/>
    <w:link w:val="afff9"/>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locked/>
    <w:rsid w:val="009C4086"/>
    <w:rPr>
      <w:rFonts w:ascii="Bookman Old Style" w:hAnsi="Bookman Old Style"/>
    </w:rPr>
  </w:style>
  <w:style w:type="paragraph" w:customStyle="1" w:styleId="afffffffc">
    <w:name w:val="Табличный_по ширине"/>
    <w:basedOn w:val="a0"/>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e">
    <w:name w:val="Таблица"/>
    <w:basedOn w:val="a0"/>
    <w:link w:val="affffffff"/>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33"/>
    <w:qFormat/>
    <w:rsid w:val="009C4086"/>
    <w:rPr>
      <w:rFonts w:cs="Times New Roman"/>
      <w:b/>
      <w:bCs/>
      <w:i/>
      <w:iCs/>
      <w:spacing w:val="5"/>
    </w:rPr>
  </w:style>
  <w:style w:type="paragraph" w:customStyle="1" w:styleId="affffffff3">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4">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uiPriority w:val="99"/>
    <w:rsid w:val="009C4086"/>
    <w:pPr>
      <w:ind w:left="-74" w:right="-109"/>
      <w:jc w:val="center"/>
    </w:pPr>
    <w:rPr>
      <w:rFonts w:ascii="Bookman Old Style" w:hAnsi="Bookman Old Style"/>
    </w:rPr>
  </w:style>
  <w:style w:type="character" w:customStyle="1" w:styleId="1ff7">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8">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9">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a">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rsid w:val="009C4086"/>
    <w:pPr>
      <w:ind w:left="23" w:firstLine="527"/>
      <w:jc w:val="both"/>
    </w:pPr>
    <w:rPr>
      <w:rFonts w:ascii="Arial" w:hAnsi="Arial"/>
      <w:sz w:val="20"/>
      <w:szCs w:val="20"/>
    </w:rPr>
  </w:style>
  <w:style w:type="character" w:customStyle="1" w:styleId="affffffff">
    <w:name w:val="Таблица Знак"/>
    <w:basedOn w:val="a1"/>
    <w:link w:val="afffffffe"/>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8">
    <w:basedOn w:val="a0"/>
    <w:next w:val="ae"/>
    <w:link w:val="afffffffff9"/>
    <w:qFormat/>
    <w:rsid w:val="00AA2753"/>
    <w:pPr>
      <w:ind w:left="-567"/>
      <w:jc w:val="center"/>
    </w:pPr>
    <w:rPr>
      <w:rFonts w:ascii="Calibri" w:eastAsia="Calibri" w:hAnsi="Calibri"/>
      <w:sz w:val="28"/>
      <w:szCs w:val="20"/>
    </w:rPr>
  </w:style>
  <w:style w:type="character" w:customStyle="1" w:styleId="afffffffff9">
    <w:name w:val="Название Знак"/>
    <w:link w:val="afffffffff8"/>
    <w:rsid w:val="00AA2753"/>
    <w:rPr>
      <w:sz w:val="28"/>
    </w:rPr>
  </w:style>
  <w:style w:type="numbering" w:styleId="111111">
    <w:name w:val="Outline List 2"/>
    <w:basedOn w:val="a3"/>
    <w:uiPriority w:val="99"/>
    <w:unhideWhenUsed/>
    <w:rsid w:val="00AA2753"/>
  </w:style>
  <w:style w:type="paragraph" w:customStyle="1" w:styleId="afffffffffa">
    <w:basedOn w:val="a0"/>
    <w:next w:val="ae"/>
    <w:qFormat/>
    <w:rsid w:val="00790725"/>
    <w:pPr>
      <w:ind w:left="-567"/>
      <w:jc w:val="center"/>
    </w:pPr>
    <w:rPr>
      <w:sz w:val="28"/>
      <w:szCs w:val="20"/>
    </w:rPr>
  </w:style>
  <w:style w:type="character" w:customStyle="1" w:styleId="1fff4">
    <w:name w:val="Заголовок №1_"/>
    <w:link w:val="1fff5"/>
    <w:rsid w:val="00D43EC0"/>
    <w:rPr>
      <w:b/>
      <w:bCs/>
      <w:sz w:val="28"/>
      <w:szCs w:val="28"/>
      <w:shd w:val="clear" w:color="auto" w:fill="FFFFFF"/>
    </w:rPr>
  </w:style>
  <w:style w:type="paragraph" w:customStyle="1" w:styleId="1fff5">
    <w:name w:val="Заголовок №1"/>
    <w:basedOn w:val="a0"/>
    <w:link w:val="1fff4"/>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b">
    <w:name w:val="Обычный.Название подразделения"/>
    <w:rsid w:val="00F865A0"/>
    <w:rPr>
      <w:rFonts w:ascii="SchoolBook" w:eastAsia="Times New Roman" w:hAnsi="SchoolBook"/>
      <w:sz w:val="28"/>
    </w:rPr>
  </w:style>
  <w:style w:type="paragraph" w:customStyle="1" w:styleId="afffffffffc">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402807588/0" TargetMode="External"/><Relationship Id="rId18" Type="http://schemas.openxmlformats.org/officeDocument/2006/relationships/hyperlink" Target="http://xn--h1aadcj4a9b.xn--p1ai/?p=42035"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FA1FAB682AC3E2F1E589C912D1837F53AD761F6B07F357B01E724A0A879AEB38EFE7BF18945DFCDD47BD361E35B28F15D504B22C982870BBE5SAN" TargetMode="External"/><Relationship Id="rId7" Type="http://schemas.openxmlformats.org/officeDocument/2006/relationships/endnotes" Target="endnotes.xml"/><Relationship Id="rId12" Type="http://schemas.openxmlformats.org/officeDocument/2006/relationships/hyperlink" Target="http://internet.garant.ru/document/redirect/186620/0" TargetMode="External"/><Relationship Id="rId17" Type="http://schemas.openxmlformats.org/officeDocument/2006/relationships/hyperlink" Target="http://xn--h1aadcj4a9b.xn--p1ai/?p=42035" TargetMode="External"/><Relationship Id="rId25" Type="http://schemas.openxmlformats.org/officeDocument/2006/relationships/hyperlink" Target="consultantplus://offline/ref=FA1FAB682AC3E2F1E589D71FC7EF205BAA7B44640AF05BE7402D1157D093E16FA8A8E648D008F1DD41A8624A6FE58215EDS0N" TargetMode="External"/><Relationship Id="rId2" Type="http://schemas.openxmlformats.org/officeDocument/2006/relationships/numbering" Target="numbering.xml"/><Relationship Id="rId16" Type="http://schemas.openxmlformats.org/officeDocument/2006/relationships/hyperlink" Target="http://xn--h1aadcj4a9b.xn--p1ai/?p=42035" TargetMode="External"/><Relationship Id="rId20" Type="http://schemas.openxmlformats.org/officeDocument/2006/relationships/hyperlink" Target="http://xn--h1aadcj4a9b.xn--p1ai/?p=4203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600054/0" TargetMode="External"/><Relationship Id="rId24" Type="http://schemas.openxmlformats.org/officeDocument/2006/relationships/hyperlink" Target="consultantplus://offline/ref=FA1FAB682AC3E2F1E589C912D1837F53AD771A6A06F157B01E724A0A879AEB38FDE7E7149659E2DF40A8604F73EES6N" TargetMode="External"/><Relationship Id="rId5" Type="http://schemas.openxmlformats.org/officeDocument/2006/relationships/webSettings" Target="webSettings.xml"/><Relationship Id="rId15" Type="http://schemas.openxmlformats.org/officeDocument/2006/relationships/hyperlink" Target="http://internet.garant.ru/document/redirect/16514415/1000" TargetMode="External"/><Relationship Id="rId23" Type="http://schemas.openxmlformats.org/officeDocument/2006/relationships/hyperlink" Target="file:///D:\&#1056;&#1072;&#1073;&#1086;&#1095;&#1080;&#1081;%20&#1089;&#1090;&#1086;&#1083;\&#1055;&#1086;&#1089;&#1090;&#1072;&#1085;&#1086;&#1074;&#1083;&#1077;&#1085;&#1080;&#1077;%20&#1086;%20&#1084;&#1091;&#1085;&#1080;&#1094;&#1080;&#1087;&#1072;&#1083;&#1100;&#1085;&#1086;&#1084;%20&#1079;&#1074;&#1077;&#1085;&#1077;&#1058;&#1055;%20&#1056;&#1057;&#1063;&#1057;%20&#1088;&#1072;&#1079;&#1088;&#1072;&#1073;&#1086;&#1090;&#1082;&#1072;.docx" TargetMode="External"/><Relationship Id="rId28" Type="http://schemas.openxmlformats.org/officeDocument/2006/relationships/fontTable" Target="fontTable.xml"/><Relationship Id="rId10" Type="http://schemas.openxmlformats.org/officeDocument/2006/relationships/hyperlink" Target="http://internet.garant.ru/document/redirect/10107960/0" TargetMode="External"/><Relationship Id="rId19" Type="http://schemas.openxmlformats.org/officeDocument/2006/relationships/hyperlink" Target="http://xn--h1aadcj4a9b.xn--p1ai/?p=42035" TargetMode="External"/><Relationship Id="rId4" Type="http://schemas.openxmlformats.org/officeDocument/2006/relationships/settings" Target="settings.xml"/><Relationship Id="rId9" Type="http://schemas.openxmlformats.org/officeDocument/2006/relationships/hyperlink" Target="consultantplus://offline/ref=0B96AFA89B43204CB23AE428AEC647C1452F92E9D83147073CF24040B74AC13467B0284891B978B79DA1BBtEnFM" TargetMode="External"/><Relationship Id="rId14" Type="http://schemas.openxmlformats.org/officeDocument/2006/relationships/hyperlink" Target="http://internet.garant.ru/document/redirect/16503105/0" TargetMode="External"/><Relationship Id="rId22" Type="http://schemas.openxmlformats.org/officeDocument/2006/relationships/hyperlink" Target="consultantplus://offline/ref=FA1FAB682AC3E2F1E589D71FC7EF205BAA7B44640BF25FE1462D1157D093E16FA8A8E65AD050FDDF45B76A487AB3D3538417B02D982A75A759E8E7E1SDN"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B75B9-0BDF-4409-AD53-AA304DA1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39460</Words>
  <Characters>224922</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2022-10-26T10:05:00Z</cp:lastPrinted>
  <dcterms:created xsi:type="dcterms:W3CDTF">2022-12-02T14:36:00Z</dcterms:created>
  <dcterms:modified xsi:type="dcterms:W3CDTF">2022-12-03T11:43:00Z</dcterms:modified>
</cp:coreProperties>
</file>