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D4" w:rsidRPr="0054045C" w:rsidRDefault="009C01A0"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145" w:rsidRDefault="000E5145" w:rsidP="00F3034B">
                            <w:pPr>
                              <w:rPr>
                                <w:rFonts w:ascii="Arial" w:hAnsi="Arial"/>
                                <w:b/>
                                <w:sz w:val="12"/>
                                <w:szCs w:val="12"/>
                              </w:rPr>
                            </w:pPr>
                          </w:p>
                          <w:p w:rsidR="000E5145" w:rsidRDefault="000E5145">
                            <w:pPr>
                              <w:rPr>
                                <w:b/>
                                <w:sz w:val="28"/>
                                <w:szCs w:val="28"/>
                              </w:rPr>
                            </w:pPr>
                          </w:p>
                          <w:p w:rsidR="000E5145" w:rsidRDefault="000E5145">
                            <w:pPr>
                              <w:rPr>
                                <w:b/>
                                <w:sz w:val="28"/>
                                <w:szCs w:val="28"/>
                              </w:rPr>
                            </w:pPr>
                          </w:p>
                          <w:p w:rsidR="000E5145" w:rsidRDefault="000E5145">
                            <w:pPr>
                              <w:rPr>
                                <w:b/>
                                <w:sz w:val="28"/>
                                <w:szCs w:val="28"/>
                              </w:rPr>
                            </w:pPr>
                          </w:p>
                          <w:p w:rsidR="000E5145" w:rsidRDefault="000E5145">
                            <w:pPr>
                              <w:rPr>
                                <w:b/>
                                <w:sz w:val="28"/>
                                <w:szCs w:val="28"/>
                              </w:rPr>
                            </w:pPr>
                          </w:p>
                          <w:p w:rsidR="000E5145" w:rsidRDefault="000E5145">
                            <w:pPr>
                              <w:rPr>
                                <w:b/>
                                <w:sz w:val="28"/>
                                <w:szCs w:val="28"/>
                              </w:rPr>
                            </w:pPr>
                          </w:p>
                          <w:p w:rsidR="000E5145" w:rsidRDefault="000E5145">
                            <w:pPr>
                              <w:rPr>
                                <w:b/>
                                <w:sz w:val="28"/>
                                <w:szCs w:val="28"/>
                              </w:rPr>
                            </w:pPr>
                          </w:p>
                          <w:p w:rsidR="000E5145" w:rsidRPr="00283FD4" w:rsidRDefault="000E5145">
                            <w:pPr>
                              <w:rPr>
                                <w:b/>
                              </w:rPr>
                            </w:pPr>
                          </w:p>
                          <w:p w:rsidR="000E5145" w:rsidRPr="00283FD4" w:rsidRDefault="000E5145" w:rsidP="003962F5">
                            <w:pPr>
                              <w:rPr>
                                <w:b/>
                                <w:sz w:val="22"/>
                                <w:szCs w:val="22"/>
                              </w:rPr>
                            </w:pPr>
                          </w:p>
                          <w:p w:rsidR="000E5145" w:rsidRPr="007E55DE" w:rsidRDefault="000E5145" w:rsidP="003962F5">
                            <w:pPr>
                              <w:rPr>
                                <w:b/>
                              </w:rPr>
                            </w:pPr>
                            <w:r>
                              <w:rPr>
                                <w:b/>
                              </w:rPr>
                              <w:t xml:space="preserve">6 </w:t>
                            </w:r>
                            <w:r w:rsidRPr="007E55DE">
                              <w:rPr>
                                <w:b/>
                              </w:rPr>
                              <w:t>(</w:t>
                            </w:r>
                            <w:r>
                              <w:rPr>
                                <w:b/>
                              </w:rPr>
                              <w:t>485</w:t>
                            </w:r>
                            <w:r w:rsidRPr="007E55DE">
                              <w:rPr>
                                <w:b/>
                              </w:rPr>
                              <w:t xml:space="preserve">) от </w:t>
                            </w:r>
                            <w:r>
                              <w:rPr>
                                <w:b/>
                              </w:rPr>
                              <w:t xml:space="preserve">28 января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9wtw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tdYZep+D00IObGeEYuuyY6v5elt80EnLVULFlt0rJoWG0guxCe9O/uDrh&#10;aAuyGT7KCsLQnZEOaKxVZ0sHxUCADl16OnXGplLCYUTexVEUY1SCLUzC+TxwvfNperzeK23eM9kh&#10;u8iwgtY7eLq/18amQ9Oji40mZMHb1rW/Fc8OwHE6geBw1dpsGq6bP5MgWS/WC+KRaLb2SJDn3m2x&#10;It6sCOdx/i5frfLwl40bkrThVcWEDXNUVkj+rHMHjU+aOGlLy5ZXFs6mpNV2s2oV2lNQduE+V3Sw&#10;nN3852m4IgCXF5TCiAR3UeIVs8XcIwWJvWQeLLwgTO6SWUASkhfPKd1zwf6dEhoynMTQVEfnnPQL&#10;boH7XnOjaccNzI6WdxlenJxoajW4FpVrraG8ndYXpbDpn0sB7T422inWinSSqxk3I6BYGW9k9QTa&#10;VRKUBQKFgQeLRqofGA0wPDKsv++oYhi1HwToPwkJsdPGbUg8j2CjLi2bSwsVJUBl2GA0LVdmmlC7&#10;XvFtA5GmFyfkLbyZmjs1n7M6vDQYEI7UYZjZCXS5d17nkbv8DQAA//8DAFBLAwQUAAYACAAAACEA&#10;ZsUlHN4AAAAJAQAADwAAAGRycy9kb3ducmV2LnhtbEyPwU7DMBBE70j8g7VI3KjdNo1IiFNVRVxB&#10;tAWJmxtvk4h4HcVuE/6e5URPo9WMZt4W68l14oJDaD1pmM8UCKTK25ZqDYf9y8MjiBANWdN5Qg0/&#10;GGBd3t4UJrd+pHe87GItuIRCbjQ0Mfa5lKFq0Jkw8z0Seyc/OBP5HGppBzNyuevkQqlUOtMSLzSm&#10;x22D1ffu7DR8vJ6+PhP1Vj+7VT/6SUlymdT6/m7aPIGIOMX/MPzhMzqUzHT0Z7JBdBrSLOUk6yID&#10;wX6yWs5BHDUs0yQDWRby+oPyFwAA//8DAFBLAQItABQABgAIAAAAIQC2gziS/gAAAOEBAAATAAAA&#10;AAAAAAAAAAAAAAAAAABbQ29udGVudF9UeXBlc10ueG1sUEsBAi0AFAAGAAgAAAAhADj9If/WAAAA&#10;lAEAAAsAAAAAAAAAAAAAAAAALwEAAF9yZWxzLy5yZWxzUEsBAi0AFAAGAAgAAAAhALVgP3C3AgAA&#10;ugUAAA4AAAAAAAAAAAAAAAAALgIAAGRycy9lMm9Eb2MueG1sUEsBAi0AFAAGAAgAAAAhAGbFJRze&#10;AAAACQEAAA8AAAAAAAAAAAAAAAAAEQUAAGRycy9kb3ducmV2LnhtbFBLBQYAAAAABAAEAPMAAAAc&#10;BgAAAAA=&#10;" filled="f" stroked="f">
                <v:textbox>
                  <w:txbxContent>
                    <w:p w:rsidR="000E5145" w:rsidRDefault="000E5145" w:rsidP="00F3034B">
                      <w:pPr>
                        <w:rPr>
                          <w:rFonts w:ascii="Arial" w:hAnsi="Arial"/>
                          <w:b/>
                          <w:sz w:val="12"/>
                          <w:szCs w:val="12"/>
                        </w:rPr>
                      </w:pPr>
                    </w:p>
                    <w:p w:rsidR="000E5145" w:rsidRDefault="000E5145">
                      <w:pPr>
                        <w:rPr>
                          <w:b/>
                          <w:sz w:val="28"/>
                          <w:szCs w:val="28"/>
                        </w:rPr>
                      </w:pPr>
                    </w:p>
                    <w:p w:rsidR="000E5145" w:rsidRDefault="000E5145">
                      <w:pPr>
                        <w:rPr>
                          <w:b/>
                          <w:sz w:val="28"/>
                          <w:szCs w:val="28"/>
                        </w:rPr>
                      </w:pPr>
                    </w:p>
                    <w:p w:rsidR="000E5145" w:rsidRDefault="000E5145">
                      <w:pPr>
                        <w:rPr>
                          <w:b/>
                          <w:sz w:val="28"/>
                          <w:szCs w:val="28"/>
                        </w:rPr>
                      </w:pPr>
                    </w:p>
                    <w:p w:rsidR="000E5145" w:rsidRDefault="000E5145">
                      <w:pPr>
                        <w:rPr>
                          <w:b/>
                          <w:sz w:val="28"/>
                          <w:szCs w:val="28"/>
                        </w:rPr>
                      </w:pPr>
                    </w:p>
                    <w:p w:rsidR="000E5145" w:rsidRDefault="000E5145">
                      <w:pPr>
                        <w:rPr>
                          <w:b/>
                          <w:sz w:val="28"/>
                          <w:szCs w:val="28"/>
                        </w:rPr>
                      </w:pPr>
                    </w:p>
                    <w:p w:rsidR="000E5145" w:rsidRDefault="000E5145">
                      <w:pPr>
                        <w:rPr>
                          <w:b/>
                          <w:sz w:val="28"/>
                          <w:szCs w:val="28"/>
                        </w:rPr>
                      </w:pPr>
                    </w:p>
                    <w:p w:rsidR="000E5145" w:rsidRPr="00283FD4" w:rsidRDefault="000E5145">
                      <w:pPr>
                        <w:rPr>
                          <w:b/>
                        </w:rPr>
                      </w:pPr>
                    </w:p>
                    <w:p w:rsidR="000E5145" w:rsidRPr="00283FD4" w:rsidRDefault="000E5145" w:rsidP="003962F5">
                      <w:pPr>
                        <w:rPr>
                          <w:b/>
                          <w:sz w:val="22"/>
                          <w:szCs w:val="22"/>
                        </w:rPr>
                      </w:pPr>
                    </w:p>
                    <w:p w:rsidR="000E5145" w:rsidRPr="007E55DE" w:rsidRDefault="000E5145" w:rsidP="003962F5">
                      <w:pPr>
                        <w:rPr>
                          <w:b/>
                        </w:rPr>
                      </w:pPr>
                      <w:r>
                        <w:rPr>
                          <w:b/>
                        </w:rPr>
                        <w:t xml:space="preserve">6 </w:t>
                      </w:r>
                      <w:r w:rsidRPr="007E55DE">
                        <w:rPr>
                          <w:b/>
                        </w:rPr>
                        <w:t>(</w:t>
                      </w:r>
                      <w:r>
                        <w:rPr>
                          <w:b/>
                        </w:rPr>
                        <w:t>485</w:t>
                      </w:r>
                      <w:r w:rsidRPr="007E55DE">
                        <w:rPr>
                          <w:b/>
                        </w:rPr>
                        <w:t xml:space="preserve">) от </w:t>
                      </w:r>
                      <w:r>
                        <w:rPr>
                          <w:b/>
                        </w:rPr>
                        <w:t xml:space="preserve">28 января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AA0477" w:rsidRDefault="00D34D74" w:rsidP="00AA0477">
      <w:pPr>
        <w:pStyle w:val="2"/>
        <w:rPr>
          <w:rFonts w:ascii="Arial" w:hAnsi="Arial" w:cs="Arial"/>
          <w:color w:val="000000"/>
          <w:sz w:val="16"/>
          <w:szCs w:val="16"/>
        </w:rPr>
      </w:pPr>
      <w:r w:rsidRPr="00D34D74">
        <w:rPr>
          <w:rFonts w:ascii="Arial" w:hAnsi="Arial" w:cs="Arial"/>
          <w:color w:val="000000"/>
          <w:sz w:val="16"/>
          <w:szCs w:val="16"/>
        </w:rPr>
        <w:t>АДМИНИСТРАЦИЯ ВАЛДАЙСКОГО МУНИЦИПАЛЬНОГО РАЙОНА</w:t>
      </w:r>
    </w:p>
    <w:p w:rsidR="00D34D74" w:rsidRPr="00AA0477" w:rsidRDefault="00D34D74" w:rsidP="00AA0477">
      <w:pPr>
        <w:pStyle w:val="2"/>
        <w:rPr>
          <w:rFonts w:ascii="Arial" w:hAnsi="Arial" w:cs="Arial"/>
          <w:b/>
          <w:color w:val="000000"/>
          <w:sz w:val="16"/>
          <w:szCs w:val="16"/>
        </w:rPr>
      </w:pPr>
      <w:r w:rsidRPr="00AA0477">
        <w:rPr>
          <w:rFonts w:ascii="Arial" w:hAnsi="Arial" w:cs="Arial"/>
          <w:b/>
          <w:sz w:val="16"/>
          <w:szCs w:val="16"/>
        </w:rPr>
        <w:t>П О С Т А Н О В Л Е Н И Е</w:t>
      </w:r>
    </w:p>
    <w:p w:rsidR="00D34D74" w:rsidRPr="00D34D74" w:rsidRDefault="00D34D74" w:rsidP="00D34D74">
      <w:pPr>
        <w:jc w:val="center"/>
        <w:rPr>
          <w:rFonts w:ascii="Arial" w:hAnsi="Arial" w:cs="Arial"/>
          <w:color w:val="000000"/>
          <w:sz w:val="16"/>
          <w:szCs w:val="16"/>
        </w:rPr>
      </w:pPr>
      <w:r w:rsidRPr="00D34D74">
        <w:rPr>
          <w:rFonts w:ascii="Arial" w:hAnsi="Arial" w:cs="Arial"/>
          <w:color w:val="000000"/>
          <w:sz w:val="16"/>
          <w:szCs w:val="16"/>
        </w:rPr>
        <w:t>19.01.2022 № 75</w:t>
      </w:r>
    </w:p>
    <w:p w:rsidR="00AA0477" w:rsidRDefault="00D34D74" w:rsidP="00D34D74">
      <w:pPr>
        <w:jc w:val="center"/>
        <w:rPr>
          <w:rFonts w:ascii="Arial" w:hAnsi="Arial" w:cs="Arial"/>
          <w:b/>
          <w:sz w:val="16"/>
          <w:szCs w:val="16"/>
        </w:rPr>
      </w:pPr>
      <w:r w:rsidRPr="00D34D74">
        <w:rPr>
          <w:rFonts w:ascii="Arial" w:hAnsi="Arial" w:cs="Arial"/>
          <w:b/>
          <w:bCs/>
          <w:spacing w:val="-2"/>
          <w:sz w:val="16"/>
          <w:szCs w:val="16"/>
        </w:rPr>
        <w:t xml:space="preserve">О внесении изменений в муниципальную программу </w:t>
      </w:r>
      <w:r w:rsidRPr="00D34D74">
        <w:rPr>
          <w:rFonts w:ascii="Arial" w:hAnsi="Arial" w:cs="Arial"/>
          <w:b/>
          <w:sz w:val="16"/>
          <w:szCs w:val="16"/>
        </w:rPr>
        <w:t xml:space="preserve">«Совершенствование и содержание дорожного хозяйства </w:t>
      </w:r>
    </w:p>
    <w:p w:rsidR="00D34D74" w:rsidRPr="00D34D74" w:rsidRDefault="00D34D74" w:rsidP="00D34D74">
      <w:pPr>
        <w:jc w:val="center"/>
        <w:rPr>
          <w:rFonts w:ascii="Arial" w:hAnsi="Arial" w:cs="Arial"/>
          <w:b/>
          <w:sz w:val="16"/>
          <w:szCs w:val="16"/>
        </w:rPr>
      </w:pPr>
      <w:r w:rsidRPr="00D34D74">
        <w:rPr>
          <w:rFonts w:ascii="Arial" w:hAnsi="Arial" w:cs="Arial"/>
          <w:b/>
          <w:sz w:val="16"/>
          <w:szCs w:val="16"/>
        </w:rPr>
        <w:t>на территории Валдайского муниципального района на 2019-2024 годы»</w:t>
      </w:r>
    </w:p>
    <w:p w:rsidR="00D34D74" w:rsidRPr="00AA0477" w:rsidRDefault="00D34D74" w:rsidP="00D34D74">
      <w:pPr>
        <w:jc w:val="both"/>
        <w:rPr>
          <w:rFonts w:ascii="Arial" w:hAnsi="Arial" w:cs="Arial"/>
          <w:sz w:val="8"/>
          <w:szCs w:val="8"/>
        </w:rPr>
      </w:pPr>
    </w:p>
    <w:p w:rsidR="00D34D74" w:rsidRPr="00D34D74" w:rsidRDefault="00D34D74" w:rsidP="00AA0477">
      <w:pPr>
        <w:shd w:val="clear" w:color="auto" w:fill="FFFFFF"/>
        <w:ind w:firstLine="284"/>
        <w:jc w:val="both"/>
        <w:rPr>
          <w:rFonts w:ascii="Arial" w:hAnsi="Arial" w:cs="Arial"/>
          <w:b/>
          <w:bCs/>
          <w:sz w:val="16"/>
          <w:szCs w:val="16"/>
        </w:rPr>
      </w:pPr>
      <w:r w:rsidRPr="00D34D74">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D34D74">
        <w:rPr>
          <w:rFonts w:ascii="Arial" w:hAnsi="Arial" w:cs="Arial"/>
          <w:b/>
          <w:bCs/>
          <w:sz w:val="16"/>
          <w:szCs w:val="16"/>
        </w:rPr>
        <w:t>ПОСТАНОВЛЯЕТ:</w:t>
      </w:r>
    </w:p>
    <w:p w:rsidR="00D34D74" w:rsidRPr="00D34D74" w:rsidRDefault="00D34D74" w:rsidP="00AA0477">
      <w:pPr>
        <w:ind w:firstLine="284"/>
        <w:jc w:val="both"/>
        <w:rPr>
          <w:rFonts w:ascii="Arial" w:hAnsi="Arial" w:cs="Arial"/>
          <w:sz w:val="16"/>
          <w:szCs w:val="16"/>
        </w:rPr>
      </w:pPr>
      <w:r w:rsidRPr="00D34D74">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муниципального района на 2019 - 2024 годы», утвержденную постановлением Администрации Валдайского муниципального района от 30.11.2018 № 1902:</w:t>
      </w:r>
    </w:p>
    <w:p w:rsidR="00D34D74" w:rsidRPr="00D34D74" w:rsidRDefault="00D34D74" w:rsidP="00AA0477">
      <w:pPr>
        <w:ind w:firstLine="284"/>
        <w:jc w:val="both"/>
        <w:rPr>
          <w:rFonts w:ascii="Arial" w:hAnsi="Arial" w:cs="Arial"/>
          <w:sz w:val="16"/>
          <w:szCs w:val="16"/>
        </w:rPr>
      </w:pPr>
      <w:r w:rsidRPr="00D34D74">
        <w:rPr>
          <w:rFonts w:ascii="Arial" w:hAnsi="Arial" w:cs="Arial"/>
          <w:sz w:val="16"/>
          <w:szCs w:val="16"/>
        </w:rPr>
        <w:t>1.1. Изложить пункт 7 паспорта муниципальной программы в редакции:</w:t>
      </w:r>
    </w:p>
    <w:p w:rsidR="00D34D74" w:rsidRDefault="00D34D74" w:rsidP="00AA0477">
      <w:pPr>
        <w:ind w:firstLine="284"/>
        <w:jc w:val="both"/>
        <w:rPr>
          <w:rFonts w:ascii="Arial" w:hAnsi="Arial" w:cs="Arial"/>
          <w:color w:val="000000"/>
          <w:sz w:val="16"/>
          <w:szCs w:val="16"/>
        </w:rPr>
      </w:pPr>
      <w:r w:rsidRPr="00D34D74">
        <w:rPr>
          <w:rFonts w:ascii="Arial" w:hAnsi="Arial" w:cs="Arial"/>
          <w:sz w:val="16"/>
          <w:szCs w:val="16"/>
        </w:rPr>
        <w:t>«7.</w:t>
      </w:r>
      <w:r w:rsidRPr="00D34D74">
        <w:rPr>
          <w:rFonts w:ascii="Arial" w:hAnsi="Arial" w:cs="Arial"/>
          <w:color w:val="000000"/>
          <w:sz w:val="16"/>
          <w:szCs w:val="16"/>
        </w:rPr>
        <w:t xml:space="preserve"> </w:t>
      </w:r>
      <w:r w:rsidRPr="00D34D74">
        <w:rPr>
          <w:rFonts w:ascii="Arial" w:hAnsi="Arial" w:cs="Arial"/>
          <w:sz w:val="16"/>
          <w:szCs w:val="16"/>
        </w:rPr>
        <w:t>Объемы и источники финансирования</w:t>
      </w:r>
      <w:r w:rsidRPr="00D34D74">
        <w:rPr>
          <w:rFonts w:ascii="Arial" w:hAnsi="Arial" w:cs="Arial"/>
          <w:color w:val="000000"/>
          <w:sz w:val="16"/>
          <w:szCs w:val="16"/>
        </w:rPr>
        <w:t xml:space="preserve"> муниципальной программы </w:t>
      </w:r>
      <w:r w:rsidRPr="00D34D74">
        <w:rPr>
          <w:rFonts w:ascii="Arial" w:hAnsi="Arial" w:cs="Arial"/>
          <w:sz w:val="16"/>
          <w:szCs w:val="16"/>
        </w:rPr>
        <w:t>«Совершенствование и содержание дорожного хозяйства на территории Валдайского муниципального района на 2019-2024 годы»</w:t>
      </w:r>
      <w:r w:rsidRPr="00D34D74">
        <w:rPr>
          <w:rFonts w:ascii="Arial" w:hAnsi="Arial" w:cs="Arial"/>
          <w:color w:val="000000"/>
          <w:sz w:val="16"/>
          <w:szCs w:val="16"/>
        </w:rPr>
        <w:t xml:space="preserve"> в целом и погодам реализации (тыс. рублей):</w:t>
      </w:r>
    </w:p>
    <w:p w:rsidR="00CB1A10" w:rsidRPr="00CB1A10" w:rsidRDefault="00CB1A10" w:rsidP="00AA0477">
      <w:pPr>
        <w:ind w:firstLine="284"/>
        <w:jc w:val="both"/>
        <w:rPr>
          <w:rFonts w:ascii="Arial" w:hAnsi="Arial" w:cs="Arial"/>
          <w:color w:val="000000"/>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1670"/>
        <w:gridCol w:w="1667"/>
        <w:gridCol w:w="3335"/>
        <w:gridCol w:w="1946"/>
        <w:gridCol w:w="1769"/>
      </w:tblGrid>
      <w:tr w:rsidR="00D34D74" w:rsidRPr="00AA0477" w:rsidTr="00AA0477">
        <w:trPr>
          <w:trHeight w:val="20"/>
        </w:trPr>
        <w:tc>
          <w:tcPr>
            <w:tcW w:w="415" w:type="pct"/>
            <w:vMerge w:val="restart"/>
            <w:tcBorders>
              <w:top w:val="single" w:sz="4" w:space="0" w:color="auto"/>
              <w:left w:val="single" w:sz="4" w:space="0" w:color="auto"/>
              <w:bottom w:val="single" w:sz="4" w:space="0" w:color="auto"/>
              <w:right w:val="single" w:sz="4" w:space="0" w:color="auto"/>
            </w:tcBorders>
            <w:vAlign w:val="center"/>
          </w:tcPr>
          <w:p w:rsidR="00D34D74" w:rsidRPr="00AA0477" w:rsidRDefault="00D34D74" w:rsidP="00D34D74">
            <w:pPr>
              <w:jc w:val="center"/>
              <w:rPr>
                <w:rFonts w:ascii="Arial" w:hAnsi="Arial" w:cs="Arial"/>
                <w:b/>
                <w:color w:val="000000"/>
                <w:sz w:val="12"/>
                <w:szCs w:val="12"/>
              </w:rPr>
            </w:pPr>
            <w:r w:rsidRPr="00AA0477">
              <w:rPr>
                <w:rFonts w:ascii="Arial" w:hAnsi="Arial" w:cs="Arial"/>
                <w:b/>
                <w:color w:val="000000"/>
                <w:sz w:val="12"/>
                <w:szCs w:val="12"/>
              </w:rPr>
              <w:t>Год</w:t>
            </w:r>
          </w:p>
        </w:tc>
        <w:tc>
          <w:tcPr>
            <w:tcW w:w="4585" w:type="pct"/>
            <w:gridSpan w:val="5"/>
            <w:tcBorders>
              <w:top w:val="single" w:sz="4" w:space="0" w:color="auto"/>
              <w:left w:val="single" w:sz="4" w:space="0" w:color="auto"/>
              <w:bottom w:val="single" w:sz="4" w:space="0" w:color="auto"/>
              <w:right w:val="single" w:sz="4" w:space="0" w:color="auto"/>
            </w:tcBorders>
            <w:vAlign w:val="center"/>
          </w:tcPr>
          <w:p w:rsidR="00D34D74" w:rsidRPr="00AA0477" w:rsidRDefault="00D34D74" w:rsidP="00D34D74">
            <w:pPr>
              <w:overflowPunct w:val="0"/>
              <w:autoSpaceDE w:val="0"/>
              <w:autoSpaceDN w:val="0"/>
              <w:adjustRightInd w:val="0"/>
              <w:jc w:val="center"/>
              <w:rPr>
                <w:rFonts w:ascii="Arial" w:hAnsi="Arial" w:cs="Arial"/>
                <w:b/>
                <w:color w:val="000000"/>
                <w:sz w:val="12"/>
                <w:szCs w:val="12"/>
              </w:rPr>
            </w:pPr>
            <w:r w:rsidRPr="00AA0477">
              <w:rPr>
                <w:rFonts w:ascii="Arial" w:hAnsi="Arial" w:cs="Arial"/>
                <w:b/>
                <w:color w:val="000000"/>
                <w:sz w:val="12"/>
                <w:szCs w:val="12"/>
              </w:rPr>
              <w:t>Источник финансирования</w:t>
            </w:r>
          </w:p>
        </w:tc>
      </w:tr>
      <w:tr w:rsidR="00D34D74" w:rsidRPr="00AA0477" w:rsidTr="00AA0477">
        <w:trPr>
          <w:trHeight w:val="20"/>
        </w:trPr>
        <w:tc>
          <w:tcPr>
            <w:tcW w:w="415" w:type="pct"/>
            <w:vMerge/>
            <w:tcBorders>
              <w:top w:val="single" w:sz="4" w:space="0" w:color="auto"/>
              <w:left w:val="single" w:sz="4" w:space="0" w:color="auto"/>
              <w:bottom w:val="single" w:sz="4" w:space="0" w:color="auto"/>
              <w:right w:val="single" w:sz="4" w:space="0" w:color="auto"/>
            </w:tcBorders>
            <w:vAlign w:val="center"/>
          </w:tcPr>
          <w:p w:rsidR="00D34D74" w:rsidRPr="00AA0477" w:rsidRDefault="00D34D74" w:rsidP="00D34D74">
            <w:pPr>
              <w:jc w:val="center"/>
              <w:rPr>
                <w:rFonts w:ascii="Arial" w:hAnsi="Arial" w:cs="Arial"/>
                <w:b/>
                <w:color w:val="000000"/>
                <w:sz w:val="12"/>
                <w:szCs w:val="12"/>
              </w:rPr>
            </w:pPr>
          </w:p>
        </w:tc>
        <w:tc>
          <w:tcPr>
            <w:tcW w:w="737" w:type="pct"/>
            <w:tcBorders>
              <w:top w:val="single" w:sz="4" w:space="0" w:color="auto"/>
              <w:left w:val="single" w:sz="4" w:space="0" w:color="auto"/>
              <w:bottom w:val="single" w:sz="4" w:space="0" w:color="auto"/>
              <w:right w:val="single" w:sz="4" w:space="0" w:color="auto"/>
            </w:tcBorders>
            <w:vAlign w:val="center"/>
          </w:tcPr>
          <w:p w:rsidR="00D34D74" w:rsidRPr="00AA0477" w:rsidRDefault="00D34D74" w:rsidP="00AA0477">
            <w:pPr>
              <w:jc w:val="center"/>
              <w:rPr>
                <w:rFonts w:ascii="Arial" w:hAnsi="Arial" w:cs="Arial"/>
                <w:b/>
                <w:color w:val="000000"/>
                <w:sz w:val="12"/>
                <w:szCs w:val="12"/>
              </w:rPr>
            </w:pPr>
            <w:r w:rsidRPr="00AA0477">
              <w:rPr>
                <w:rFonts w:ascii="Arial" w:hAnsi="Arial" w:cs="Arial"/>
                <w:b/>
                <w:color w:val="000000"/>
                <w:sz w:val="12"/>
                <w:szCs w:val="12"/>
              </w:rPr>
              <w:t>областной</w:t>
            </w:r>
            <w:r w:rsidR="00AA0477">
              <w:rPr>
                <w:rFonts w:ascii="Arial" w:hAnsi="Arial" w:cs="Arial"/>
                <w:b/>
                <w:color w:val="000000"/>
                <w:sz w:val="12"/>
                <w:szCs w:val="12"/>
              </w:rPr>
              <w:t xml:space="preserve"> </w:t>
            </w:r>
            <w:r w:rsidRPr="00AA0477">
              <w:rPr>
                <w:rFonts w:ascii="Arial" w:hAnsi="Arial" w:cs="Arial"/>
                <w:b/>
                <w:color w:val="000000"/>
                <w:sz w:val="12"/>
                <w:szCs w:val="12"/>
              </w:rPr>
              <w:t>бюджет</w:t>
            </w:r>
          </w:p>
        </w:tc>
        <w:tc>
          <w:tcPr>
            <w:tcW w:w="736" w:type="pct"/>
            <w:tcBorders>
              <w:top w:val="single" w:sz="4" w:space="0" w:color="auto"/>
              <w:left w:val="single" w:sz="4" w:space="0" w:color="auto"/>
              <w:bottom w:val="single" w:sz="4" w:space="0" w:color="auto"/>
              <w:right w:val="single" w:sz="4" w:space="0" w:color="auto"/>
            </w:tcBorders>
            <w:vAlign w:val="center"/>
          </w:tcPr>
          <w:p w:rsidR="00D34D74" w:rsidRPr="00AA0477" w:rsidRDefault="00AA0477" w:rsidP="00D34D74">
            <w:pPr>
              <w:overflowPunct w:val="0"/>
              <w:autoSpaceDE w:val="0"/>
              <w:autoSpaceDN w:val="0"/>
              <w:adjustRightInd w:val="0"/>
              <w:jc w:val="center"/>
              <w:rPr>
                <w:rFonts w:ascii="Arial" w:hAnsi="Arial" w:cs="Arial"/>
                <w:b/>
                <w:color w:val="000000"/>
                <w:sz w:val="12"/>
                <w:szCs w:val="12"/>
              </w:rPr>
            </w:pPr>
            <w:r>
              <w:rPr>
                <w:rFonts w:ascii="Arial" w:hAnsi="Arial" w:cs="Arial"/>
                <w:b/>
                <w:color w:val="000000"/>
                <w:sz w:val="12"/>
                <w:szCs w:val="12"/>
              </w:rPr>
              <w:t>федераль</w:t>
            </w:r>
            <w:r w:rsidR="00D34D74" w:rsidRPr="00AA0477">
              <w:rPr>
                <w:rFonts w:ascii="Arial" w:hAnsi="Arial" w:cs="Arial"/>
                <w:b/>
                <w:color w:val="000000"/>
                <w:sz w:val="12"/>
                <w:szCs w:val="12"/>
              </w:rPr>
              <w:t>ный бюджет</w:t>
            </w:r>
          </w:p>
        </w:tc>
        <w:tc>
          <w:tcPr>
            <w:tcW w:w="1472" w:type="pct"/>
            <w:tcBorders>
              <w:top w:val="single" w:sz="4" w:space="0" w:color="auto"/>
              <w:left w:val="single" w:sz="4" w:space="0" w:color="auto"/>
              <w:bottom w:val="single" w:sz="4" w:space="0" w:color="auto"/>
              <w:right w:val="single" w:sz="4" w:space="0" w:color="auto"/>
            </w:tcBorders>
            <w:vAlign w:val="center"/>
          </w:tcPr>
          <w:p w:rsidR="00D34D74" w:rsidRPr="00AA0477" w:rsidRDefault="00D34D74" w:rsidP="00D34D74">
            <w:pPr>
              <w:overflowPunct w:val="0"/>
              <w:autoSpaceDE w:val="0"/>
              <w:autoSpaceDN w:val="0"/>
              <w:adjustRightInd w:val="0"/>
              <w:jc w:val="center"/>
              <w:rPr>
                <w:rFonts w:ascii="Arial" w:hAnsi="Arial" w:cs="Arial"/>
                <w:b/>
                <w:color w:val="000000"/>
                <w:sz w:val="12"/>
                <w:szCs w:val="12"/>
              </w:rPr>
            </w:pPr>
            <w:r w:rsidRPr="00AA0477">
              <w:rPr>
                <w:rFonts w:ascii="Arial" w:hAnsi="Arial" w:cs="Arial"/>
                <w:b/>
                <w:color w:val="000000"/>
                <w:sz w:val="12"/>
                <w:szCs w:val="12"/>
              </w:rPr>
              <w:t>бюджет Валдайского муниципального района</w:t>
            </w:r>
          </w:p>
        </w:tc>
        <w:tc>
          <w:tcPr>
            <w:tcW w:w="859" w:type="pct"/>
            <w:tcBorders>
              <w:top w:val="single" w:sz="4" w:space="0" w:color="auto"/>
              <w:left w:val="single" w:sz="4" w:space="0" w:color="auto"/>
              <w:bottom w:val="single" w:sz="4" w:space="0" w:color="auto"/>
              <w:right w:val="single" w:sz="4" w:space="0" w:color="auto"/>
            </w:tcBorders>
            <w:vAlign w:val="center"/>
          </w:tcPr>
          <w:p w:rsidR="00D34D74" w:rsidRPr="00AA0477" w:rsidRDefault="00D34D74" w:rsidP="00D34D74">
            <w:pPr>
              <w:overflowPunct w:val="0"/>
              <w:autoSpaceDE w:val="0"/>
              <w:autoSpaceDN w:val="0"/>
              <w:adjustRightInd w:val="0"/>
              <w:jc w:val="center"/>
              <w:rPr>
                <w:rFonts w:ascii="Arial" w:hAnsi="Arial" w:cs="Arial"/>
                <w:b/>
                <w:color w:val="000000"/>
                <w:sz w:val="12"/>
                <w:szCs w:val="12"/>
              </w:rPr>
            </w:pPr>
            <w:r w:rsidRPr="00AA0477">
              <w:rPr>
                <w:rFonts w:ascii="Arial" w:hAnsi="Arial" w:cs="Arial"/>
                <w:b/>
                <w:color w:val="000000"/>
                <w:sz w:val="12"/>
                <w:szCs w:val="12"/>
              </w:rPr>
              <w:t>внебюджетные средства</w:t>
            </w:r>
          </w:p>
        </w:tc>
        <w:tc>
          <w:tcPr>
            <w:tcW w:w="781" w:type="pct"/>
            <w:tcBorders>
              <w:top w:val="single" w:sz="4" w:space="0" w:color="auto"/>
              <w:left w:val="single" w:sz="4" w:space="0" w:color="auto"/>
              <w:bottom w:val="single" w:sz="4" w:space="0" w:color="auto"/>
              <w:right w:val="single" w:sz="4" w:space="0" w:color="auto"/>
            </w:tcBorders>
            <w:vAlign w:val="center"/>
          </w:tcPr>
          <w:p w:rsidR="00D34D74" w:rsidRPr="00AA0477" w:rsidRDefault="00D34D74" w:rsidP="00D34D74">
            <w:pPr>
              <w:overflowPunct w:val="0"/>
              <w:autoSpaceDE w:val="0"/>
              <w:autoSpaceDN w:val="0"/>
              <w:adjustRightInd w:val="0"/>
              <w:jc w:val="center"/>
              <w:rPr>
                <w:rFonts w:ascii="Arial" w:hAnsi="Arial" w:cs="Arial"/>
                <w:b/>
                <w:color w:val="000000"/>
                <w:sz w:val="12"/>
                <w:szCs w:val="12"/>
              </w:rPr>
            </w:pPr>
            <w:r w:rsidRPr="00AA0477">
              <w:rPr>
                <w:rFonts w:ascii="Arial" w:hAnsi="Arial" w:cs="Arial"/>
                <w:b/>
                <w:color w:val="000000"/>
                <w:sz w:val="12"/>
                <w:szCs w:val="12"/>
              </w:rPr>
              <w:t>всего</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1</w:t>
            </w:r>
          </w:p>
        </w:tc>
        <w:tc>
          <w:tcPr>
            <w:tcW w:w="737"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2</w:t>
            </w:r>
          </w:p>
        </w:tc>
        <w:tc>
          <w:tcPr>
            <w:tcW w:w="736"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3</w:t>
            </w:r>
          </w:p>
        </w:tc>
        <w:tc>
          <w:tcPr>
            <w:tcW w:w="1472"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4</w:t>
            </w:r>
          </w:p>
        </w:tc>
        <w:tc>
          <w:tcPr>
            <w:tcW w:w="859"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5</w:t>
            </w:r>
          </w:p>
        </w:tc>
        <w:tc>
          <w:tcPr>
            <w:tcW w:w="781"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6</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2019</w:t>
            </w:r>
          </w:p>
        </w:tc>
        <w:tc>
          <w:tcPr>
            <w:tcW w:w="737"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8838,5</w:t>
            </w:r>
          </w:p>
        </w:tc>
        <w:tc>
          <w:tcPr>
            <w:tcW w:w="736"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1472"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color w:val="000000"/>
                <w:sz w:val="12"/>
                <w:szCs w:val="12"/>
              </w:rPr>
              <w:t>7194,33011</w:t>
            </w:r>
          </w:p>
        </w:tc>
        <w:tc>
          <w:tcPr>
            <w:tcW w:w="859"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81"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color w:val="000000"/>
                <w:sz w:val="12"/>
                <w:szCs w:val="12"/>
              </w:rPr>
              <w:t>16032,83011</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2020</w:t>
            </w:r>
          </w:p>
        </w:tc>
        <w:tc>
          <w:tcPr>
            <w:tcW w:w="737"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11479,90</w:t>
            </w:r>
          </w:p>
        </w:tc>
        <w:tc>
          <w:tcPr>
            <w:tcW w:w="736"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1472"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7843,27186</w:t>
            </w:r>
          </w:p>
        </w:tc>
        <w:tc>
          <w:tcPr>
            <w:tcW w:w="859"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81"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jc w:val="center"/>
              <w:rPr>
                <w:rFonts w:ascii="Arial" w:hAnsi="Arial" w:cs="Arial"/>
                <w:sz w:val="12"/>
                <w:szCs w:val="12"/>
                <w:lang w:val="en-US"/>
              </w:rPr>
            </w:pPr>
            <w:r w:rsidRPr="00AA0477">
              <w:rPr>
                <w:rFonts w:ascii="Arial" w:hAnsi="Arial" w:cs="Arial"/>
                <w:sz w:val="12"/>
                <w:szCs w:val="12"/>
              </w:rPr>
              <w:t>19323,17</w:t>
            </w:r>
            <w:r w:rsidRPr="00AA0477">
              <w:rPr>
                <w:rFonts w:ascii="Arial" w:hAnsi="Arial" w:cs="Arial"/>
                <w:sz w:val="12"/>
                <w:szCs w:val="12"/>
                <w:lang w:val="en-US"/>
              </w:rPr>
              <w:t>186</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2021</w:t>
            </w:r>
          </w:p>
        </w:tc>
        <w:tc>
          <w:tcPr>
            <w:tcW w:w="737"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10855,90</w:t>
            </w:r>
          </w:p>
        </w:tc>
        <w:tc>
          <w:tcPr>
            <w:tcW w:w="736"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1472"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6632,90246</w:t>
            </w:r>
          </w:p>
        </w:tc>
        <w:tc>
          <w:tcPr>
            <w:tcW w:w="859"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81"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jc w:val="center"/>
              <w:rPr>
                <w:rFonts w:ascii="Arial" w:hAnsi="Arial" w:cs="Arial"/>
                <w:sz w:val="12"/>
                <w:szCs w:val="12"/>
              </w:rPr>
            </w:pPr>
            <w:r w:rsidRPr="00AA0477">
              <w:rPr>
                <w:rFonts w:ascii="Arial" w:hAnsi="Arial" w:cs="Arial"/>
                <w:sz w:val="12"/>
                <w:szCs w:val="12"/>
              </w:rPr>
              <w:t>17488,80246</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2022</w:t>
            </w:r>
          </w:p>
        </w:tc>
        <w:tc>
          <w:tcPr>
            <w:tcW w:w="737"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12487,00</w:t>
            </w:r>
          </w:p>
        </w:tc>
        <w:tc>
          <w:tcPr>
            <w:tcW w:w="736"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p>
        </w:tc>
        <w:tc>
          <w:tcPr>
            <w:tcW w:w="1472"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6145,120</w:t>
            </w:r>
          </w:p>
        </w:tc>
        <w:tc>
          <w:tcPr>
            <w:tcW w:w="859"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highlight w:val="yellow"/>
              </w:rPr>
            </w:pPr>
          </w:p>
        </w:tc>
        <w:tc>
          <w:tcPr>
            <w:tcW w:w="781"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jc w:val="center"/>
              <w:rPr>
                <w:rFonts w:ascii="Arial" w:hAnsi="Arial" w:cs="Arial"/>
                <w:sz w:val="12"/>
                <w:szCs w:val="12"/>
                <w:highlight w:val="yellow"/>
              </w:rPr>
            </w:pPr>
            <w:r w:rsidRPr="00AA0477">
              <w:rPr>
                <w:rFonts w:ascii="Arial" w:hAnsi="Arial" w:cs="Arial"/>
                <w:sz w:val="12"/>
                <w:szCs w:val="12"/>
              </w:rPr>
              <w:t>18632,120</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2023</w:t>
            </w:r>
          </w:p>
        </w:tc>
        <w:tc>
          <w:tcPr>
            <w:tcW w:w="737"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8324,00</w:t>
            </w:r>
          </w:p>
        </w:tc>
        <w:tc>
          <w:tcPr>
            <w:tcW w:w="736"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p>
        </w:tc>
        <w:tc>
          <w:tcPr>
            <w:tcW w:w="1472"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6156,910</w:t>
            </w:r>
          </w:p>
        </w:tc>
        <w:tc>
          <w:tcPr>
            <w:tcW w:w="859"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highlight w:val="yellow"/>
              </w:rPr>
            </w:pPr>
          </w:p>
        </w:tc>
        <w:tc>
          <w:tcPr>
            <w:tcW w:w="781"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jc w:val="center"/>
              <w:rPr>
                <w:rFonts w:ascii="Arial" w:hAnsi="Arial" w:cs="Arial"/>
                <w:sz w:val="12"/>
                <w:szCs w:val="12"/>
                <w:highlight w:val="yellow"/>
              </w:rPr>
            </w:pPr>
            <w:r w:rsidRPr="00AA0477">
              <w:rPr>
                <w:rFonts w:ascii="Arial" w:hAnsi="Arial" w:cs="Arial"/>
                <w:sz w:val="12"/>
                <w:szCs w:val="12"/>
              </w:rPr>
              <w:t>14480,910</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2024</w:t>
            </w:r>
          </w:p>
        </w:tc>
        <w:tc>
          <w:tcPr>
            <w:tcW w:w="737"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8324,00</w:t>
            </w:r>
          </w:p>
        </w:tc>
        <w:tc>
          <w:tcPr>
            <w:tcW w:w="736"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p>
        </w:tc>
        <w:tc>
          <w:tcPr>
            <w:tcW w:w="1472"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6284,63</w:t>
            </w:r>
          </w:p>
        </w:tc>
        <w:tc>
          <w:tcPr>
            <w:tcW w:w="859"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highlight w:val="yellow"/>
              </w:rPr>
            </w:pPr>
          </w:p>
        </w:tc>
        <w:tc>
          <w:tcPr>
            <w:tcW w:w="781"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jc w:val="center"/>
              <w:rPr>
                <w:rFonts w:ascii="Arial" w:hAnsi="Arial" w:cs="Arial"/>
                <w:sz w:val="12"/>
                <w:szCs w:val="12"/>
              </w:rPr>
            </w:pPr>
            <w:r w:rsidRPr="00AA0477">
              <w:rPr>
                <w:rFonts w:ascii="Arial" w:hAnsi="Arial" w:cs="Arial"/>
                <w:sz w:val="12"/>
                <w:szCs w:val="12"/>
              </w:rPr>
              <w:t>14608,630</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ВСЕГО</w:t>
            </w:r>
          </w:p>
        </w:tc>
        <w:tc>
          <w:tcPr>
            <w:tcW w:w="737" w:type="pct"/>
            <w:tcBorders>
              <w:top w:val="single" w:sz="4" w:space="0" w:color="auto"/>
              <w:left w:val="single" w:sz="4" w:space="0" w:color="auto"/>
              <w:bottom w:val="single" w:sz="4" w:space="0" w:color="auto"/>
              <w:right w:val="single" w:sz="4" w:space="0" w:color="auto"/>
            </w:tcBorders>
          </w:tcPr>
          <w:p w:rsidR="00D34D74" w:rsidRPr="00AA0477" w:rsidRDefault="00D34D74" w:rsidP="00AA0477">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60309,300</w:t>
            </w:r>
          </w:p>
        </w:tc>
        <w:tc>
          <w:tcPr>
            <w:tcW w:w="736"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1472"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40257,16443</w:t>
            </w:r>
          </w:p>
        </w:tc>
        <w:tc>
          <w:tcPr>
            <w:tcW w:w="859"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81"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b/>
                <w:sz w:val="12"/>
                <w:szCs w:val="12"/>
                <w:lang w:val="en-US"/>
              </w:rPr>
            </w:pPr>
            <w:r w:rsidRPr="00AA0477">
              <w:rPr>
                <w:rFonts w:ascii="Arial" w:hAnsi="Arial" w:cs="Arial"/>
                <w:b/>
                <w:sz w:val="12"/>
                <w:szCs w:val="12"/>
              </w:rPr>
              <w:t>100566,4644</w:t>
            </w:r>
          </w:p>
        </w:tc>
      </w:tr>
    </w:tbl>
    <w:p w:rsidR="00D34D74" w:rsidRPr="00CB1A10" w:rsidRDefault="00D34D74" w:rsidP="00D34D74">
      <w:pPr>
        <w:jc w:val="right"/>
        <w:rPr>
          <w:rFonts w:ascii="Arial" w:hAnsi="Arial" w:cs="Arial"/>
          <w:sz w:val="16"/>
          <w:szCs w:val="16"/>
        </w:rPr>
      </w:pPr>
      <w:r w:rsidRPr="00CB1A10">
        <w:rPr>
          <w:rFonts w:ascii="Arial" w:hAnsi="Arial" w:cs="Arial"/>
          <w:sz w:val="16"/>
          <w:szCs w:val="16"/>
        </w:rPr>
        <w:t>»;</w:t>
      </w:r>
    </w:p>
    <w:p w:rsidR="00D34D74" w:rsidRPr="00D34D74" w:rsidRDefault="00D34D74" w:rsidP="00AA0477">
      <w:pPr>
        <w:ind w:firstLine="284"/>
        <w:jc w:val="both"/>
        <w:rPr>
          <w:rFonts w:ascii="Arial" w:hAnsi="Arial" w:cs="Arial"/>
          <w:sz w:val="16"/>
          <w:szCs w:val="16"/>
        </w:rPr>
      </w:pPr>
      <w:r w:rsidRPr="00CB1A10">
        <w:rPr>
          <w:rFonts w:ascii="Arial" w:hAnsi="Arial" w:cs="Arial"/>
          <w:sz w:val="16"/>
          <w:szCs w:val="16"/>
        </w:rPr>
        <w:t xml:space="preserve">1.2. Изложить пункт 4 паспорта подпрограммы </w:t>
      </w:r>
      <w:r w:rsidRPr="00CB1A10">
        <w:rPr>
          <w:rFonts w:ascii="Arial" w:hAnsi="Arial" w:cs="Arial"/>
          <w:color w:val="000000"/>
          <w:sz w:val="16"/>
          <w:szCs w:val="16"/>
        </w:rPr>
        <w:t>«Содержание, капитальный ремонт и ремонт автомобильных дорог общего пользования местного</w:t>
      </w:r>
      <w:r w:rsidRPr="00D34D74">
        <w:rPr>
          <w:rFonts w:ascii="Arial" w:hAnsi="Arial" w:cs="Arial"/>
          <w:color w:val="000000"/>
          <w:sz w:val="16"/>
          <w:szCs w:val="16"/>
        </w:rPr>
        <w:t xml:space="preserve"> значения на территории Валдайского муниципального района за счет средств областного бюджета и бюджета Валдайского муниципального района» в редакции:</w:t>
      </w:r>
    </w:p>
    <w:p w:rsidR="00D34D74" w:rsidRDefault="00D34D74" w:rsidP="00AA0477">
      <w:pPr>
        <w:ind w:firstLine="284"/>
        <w:jc w:val="both"/>
        <w:rPr>
          <w:rFonts w:ascii="Arial" w:hAnsi="Arial" w:cs="Arial"/>
          <w:sz w:val="16"/>
          <w:szCs w:val="16"/>
        </w:rPr>
      </w:pPr>
      <w:r w:rsidRPr="00D34D74">
        <w:rPr>
          <w:rFonts w:ascii="Arial" w:hAnsi="Arial" w:cs="Arial"/>
          <w:sz w:val="16"/>
          <w:szCs w:val="16"/>
        </w:rPr>
        <w:t>«4. Объемы и источники финансирования в целом по годам реализации (тыс. рублей):</w:t>
      </w:r>
    </w:p>
    <w:p w:rsidR="00CB1A10" w:rsidRPr="00CB1A10" w:rsidRDefault="00CB1A10" w:rsidP="00AA0477">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1667"/>
        <w:gridCol w:w="1667"/>
        <w:gridCol w:w="3335"/>
        <w:gridCol w:w="1946"/>
        <w:gridCol w:w="1772"/>
      </w:tblGrid>
      <w:tr w:rsidR="00D34D74" w:rsidRPr="00AA0477" w:rsidTr="00AA0477">
        <w:trPr>
          <w:trHeight w:val="20"/>
        </w:trPr>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4D74" w:rsidRPr="00AA0477" w:rsidRDefault="00D34D74" w:rsidP="00D34D74">
            <w:pPr>
              <w:jc w:val="center"/>
              <w:rPr>
                <w:rFonts w:ascii="Arial" w:hAnsi="Arial" w:cs="Arial"/>
                <w:b/>
                <w:color w:val="000000"/>
                <w:sz w:val="12"/>
                <w:szCs w:val="12"/>
              </w:rPr>
            </w:pPr>
            <w:r w:rsidRPr="00AA0477">
              <w:rPr>
                <w:rFonts w:ascii="Arial" w:hAnsi="Arial" w:cs="Arial"/>
                <w:b/>
                <w:color w:val="000000"/>
                <w:sz w:val="12"/>
                <w:szCs w:val="12"/>
              </w:rPr>
              <w:t>Год</w:t>
            </w:r>
          </w:p>
        </w:tc>
        <w:tc>
          <w:tcPr>
            <w:tcW w:w="458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34D74" w:rsidRPr="00AA0477" w:rsidRDefault="00D34D74" w:rsidP="00D34D74">
            <w:pPr>
              <w:overflowPunct w:val="0"/>
              <w:autoSpaceDE w:val="0"/>
              <w:autoSpaceDN w:val="0"/>
              <w:adjustRightInd w:val="0"/>
              <w:jc w:val="center"/>
              <w:rPr>
                <w:rFonts w:ascii="Arial" w:hAnsi="Arial" w:cs="Arial"/>
                <w:b/>
                <w:color w:val="000000"/>
                <w:sz w:val="12"/>
                <w:szCs w:val="12"/>
              </w:rPr>
            </w:pPr>
            <w:r w:rsidRPr="00AA0477">
              <w:rPr>
                <w:rFonts w:ascii="Arial" w:hAnsi="Arial" w:cs="Arial"/>
                <w:b/>
                <w:color w:val="000000"/>
                <w:sz w:val="12"/>
                <w:szCs w:val="12"/>
              </w:rPr>
              <w:t>Источник финансирования</w:t>
            </w:r>
          </w:p>
        </w:tc>
      </w:tr>
      <w:tr w:rsidR="00D34D74" w:rsidRPr="00AA0477" w:rsidTr="00AA0477">
        <w:trPr>
          <w:trHeight w:val="20"/>
        </w:trPr>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34D74" w:rsidRPr="00AA0477" w:rsidRDefault="00D34D74" w:rsidP="00D34D74">
            <w:pPr>
              <w:jc w:val="center"/>
              <w:rPr>
                <w:rFonts w:ascii="Arial" w:hAnsi="Arial" w:cs="Arial"/>
                <w:b/>
                <w:color w:val="000000"/>
                <w:sz w:val="12"/>
                <w:szCs w:val="12"/>
              </w:rPr>
            </w:pP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D34D74" w:rsidRPr="00AA0477" w:rsidRDefault="00D34D74" w:rsidP="00AA0477">
            <w:pPr>
              <w:jc w:val="center"/>
              <w:rPr>
                <w:rFonts w:ascii="Arial" w:hAnsi="Arial" w:cs="Arial"/>
                <w:b/>
                <w:color w:val="000000"/>
                <w:sz w:val="12"/>
                <w:szCs w:val="12"/>
              </w:rPr>
            </w:pPr>
            <w:r w:rsidRPr="00AA0477">
              <w:rPr>
                <w:rFonts w:ascii="Arial" w:hAnsi="Arial" w:cs="Arial"/>
                <w:b/>
                <w:color w:val="000000"/>
                <w:sz w:val="12"/>
                <w:szCs w:val="12"/>
              </w:rPr>
              <w:t>областной</w:t>
            </w:r>
            <w:r w:rsidR="00AA0477">
              <w:rPr>
                <w:rFonts w:ascii="Arial" w:hAnsi="Arial" w:cs="Arial"/>
                <w:b/>
                <w:color w:val="000000"/>
                <w:sz w:val="12"/>
                <w:szCs w:val="12"/>
              </w:rPr>
              <w:t xml:space="preserve"> </w:t>
            </w:r>
            <w:r w:rsidRPr="00AA0477">
              <w:rPr>
                <w:rFonts w:ascii="Arial" w:hAnsi="Arial" w:cs="Arial"/>
                <w:b/>
                <w:color w:val="000000"/>
                <w:sz w:val="12"/>
                <w:szCs w:val="12"/>
              </w:rPr>
              <w:t>бюджет</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D34D74" w:rsidRPr="00AA0477" w:rsidRDefault="00AA0477" w:rsidP="00D34D74">
            <w:pPr>
              <w:overflowPunct w:val="0"/>
              <w:autoSpaceDE w:val="0"/>
              <w:autoSpaceDN w:val="0"/>
              <w:adjustRightInd w:val="0"/>
              <w:jc w:val="center"/>
              <w:rPr>
                <w:rFonts w:ascii="Arial" w:hAnsi="Arial" w:cs="Arial"/>
                <w:b/>
                <w:color w:val="000000"/>
                <w:sz w:val="12"/>
                <w:szCs w:val="12"/>
              </w:rPr>
            </w:pPr>
            <w:r>
              <w:rPr>
                <w:rFonts w:ascii="Arial" w:hAnsi="Arial" w:cs="Arial"/>
                <w:b/>
                <w:color w:val="000000"/>
                <w:sz w:val="12"/>
                <w:szCs w:val="12"/>
              </w:rPr>
              <w:t>федераль</w:t>
            </w:r>
            <w:r w:rsidR="00D34D74" w:rsidRPr="00AA0477">
              <w:rPr>
                <w:rFonts w:ascii="Arial" w:hAnsi="Arial" w:cs="Arial"/>
                <w:b/>
                <w:color w:val="000000"/>
                <w:sz w:val="12"/>
                <w:szCs w:val="12"/>
              </w:rPr>
              <w:t>ный бюджет</w:t>
            </w: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D34D74" w:rsidRPr="00AA0477" w:rsidRDefault="00D34D74" w:rsidP="00AA0477">
            <w:pPr>
              <w:jc w:val="center"/>
              <w:rPr>
                <w:rFonts w:ascii="Arial" w:hAnsi="Arial" w:cs="Arial"/>
                <w:b/>
                <w:color w:val="000000"/>
                <w:sz w:val="12"/>
                <w:szCs w:val="12"/>
              </w:rPr>
            </w:pPr>
            <w:r w:rsidRPr="00AA0477">
              <w:rPr>
                <w:rFonts w:ascii="Arial" w:hAnsi="Arial" w:cs="Arial"/>
                <w:b/>
                <w:color w:val="000000"/>
                <w:sz w:val="12"/>
                <w:szCs w:val="12"/>
              </w:rPr>
              <w:t>бюджет Валдайского муниципального района</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D34D74" w:rsidRPr="00AA0477" w:rsidRDefault="00D34D74" w:rsidP="00D34D74">
            <w:pPr>
              <w:overflowPunct w:val="0"/>
              <w:autoSpaceDE w:val="0"/>
              <w:autoSpaceDN w:val="0"/>
              <w:adjustRightInd w:val="0"/>
              <w:jc w:val="center"/>
              <w:rPr>
                <w:rFonts w:ascii="Arial" w:hAnsi="Arial" w:cs="Arial"/>
                <w:b/>
                <w:color w:val="000000"/>
                <w:sz w:val="12"/>
                <w:szCs w:val="12"/>
              </w:rPr>
            </w:pPr>
            <w:r w:rsidRPr="00AA0477">
              <w:rPr>
                <w:rFonts w:ascii="Arial" w:hAnsi="Arial" w:cs="Arial"/>
                <w:b/>
                <w:color w:val="000000"/>
                <w:sz w:val="12"/>
                <w:szCs w:val="12"/>
              </w:rPr>
              <w:t>внебюджетные средства</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D34D74" w:rsidRPr="00AA0477" w:rsidRDefault="00D34D74" w:rsidP="00D34D74">
            <w:pPr>
              <w:overflowPunct w:val="0"/>
              <w:autoSpaceDE w:val="0"/>
              <w:autoSpaceDN w:val="0"/>
              <w:adjustRightInd w:val="0"/>
              <w:jc w:val="center"/>
              <w:rPr>
                <w:rFonts w:ascii="Arial" w:hAnsi="Arial" w:cs="Arial"/>
                <w:b/>
                <w:color w:val="000000"/>
                <w:sz w:val="12"/>
                <w:szCs w:val="12"/>
              </w:rPr>
            </w:pPr>
            <w:r w:rsidRPr="00AA0477">
              <w:rPr>
                <w:rFonts w:ascii="Arial" w:hAnsi="Arial" w:cs="Arial"/>
                <w:b/>
                <w:color w:val="000000"/>
                <w:sz w:val="12"/>
                <w:szCs w:val="12"/>
              </w:rPr>
              <w:t>всего</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1</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2</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3</w:t>
            </w:r>
          </w:p>
        </w:tc>
        <w:tc>
          <w:tcPr>
            <w:tcW w:w="1472"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4</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6</w:t>
            </w: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7</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2019</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8 838,5</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1472"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7058,53011</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15 897,03011</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2020</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11 479,90</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1472"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jc w:val="center"/>
              <w:rPr>
                <w:rFonts w:ascii="Arial" w:hAnsi="Arial" w:cs="Arial"/>
                <w:sz w:val="12"/>
                <w:szCs w:val="12"/>
              </w:rPr>
            </w:pPr>
            <w:r w:rsidRPr="00AA0477">
              <w:rPr>
                <w:rFonts w:ascii="Arial" w:hAnsi="Arial" w:cs="Arial"/>
                <w:sz w:val="12"/>
                <w:szCs w:val="12"/>
              </w:rPr>
              <w:t>7 729,27186</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jc w:val="center"/>
              <w:rPr>
                <w:rFonts w:ascii="Arial" w:hAnsi="Arial" w:cs="Arial"/>
                <w:sz w:val="12"/>
                <w:szCs w:val="12"/>
                <w:lang w:val="en-US"/>
              </w:rPr>
            </w:pPr>
            <w:r w:rsidRPr="00AA0477">
              <w:rPr>
                <w:rFonts w:ascii="Arial" w:hAnsi="Arial" w:cs="Arial"/>
                <w:sz w:val="12"/>
                <w:szCs w:val="12"/>
              </w:rPr>
              <w:t>19 209,17</w:t>
            </w:r>
            <w:r w:rsidRPr="00AA0477">
              <w:rPr>
                <w:rFonts w:ascii="Arial" w:hAnsi="Arial" w:cs="Arial"/>
                <w:sz w:val="12"/>
                <w:szCs w:val="12"/>
                <w:lang w:val="en-US"/>
              </w:rPr>
              <w:t>186</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2021</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10 855,90</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1472"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jc w:val="center"/>
              <w:rPr>
                <w:rFonts w:ascii="Arial" w:hAnsi="Arial" w:cs="Arial"/>
                <w:sz w:val="12"/>
                <w:szCs w:val="12"/>
              </w:rPr>
            </w:pPr>
            <w:r w:rsidRPr="00AA0477">
              <w:rPr>
                <w:rFonts w:ascii="Arial" w:hAnsi="Arial" w:cs="Arial"/>
                <w:sz w:val="12"/>
                <w:szCs w:val="12"/>
              </w:rPr>
              <w:t>6 532,90246</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jc w:val="center"/>
              <w:rPr>
                <w:rFonts w:ascii="Arial" w:hAnsi="Arial" w:cs="Arial"/>
                <w:sz w:val="12"/>
                <w:szCs w:val="12"/>
              </w:rPr>
            </w:pPr>
            <w:r w:rsidRPr="00AA0477">
              <w:rPr>
                <w:rFonts w:ascii="Arial" w:hAnsi="Arial" w:cs="Arial"/>
                <w:sz w:val="12"/>
                <w:szCs w:val="12"/>
              </w:rPr>
              <w:t>17 388,80246</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2022</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12 487,00</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p>
        </w:tc>
        <w:tc>
          <w:tcPr>
            <w:tcW w:w="1472"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6 045,120</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highlight w:val="yellow"/>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jc w:val="center"/>
              <w:rPr>
                <w:rFonts w:ascii="Arial" w:hAnsi="Arial" w:cs="Arial"/>
                <w:sz w:val="12"/>
                <w:szCs w:val="12"/>
                <w:highlight w:val="yellow"/>
              </w:rPr>
            </w:pPr>
            <w:r w:rsidRPr="00AA0477">
              <w:rPr>
                <w:rFonts w:ascii="Arial" w:hAnsi="Arial" w:cs="Arial"/>
                <w:sz w:val="12"/>
                <w:szCs w:val="12"/>
              </w:rPr>
              <w:t>18 532,120</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2023</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8 324,00</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p>
        </w:tc>
        <w:tc>
          <w:tcPr>
            <w:tcW w:w="1472"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6 056,910</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highlight w:val="yellow"/>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jc w:val="center"/>
              <w:rPr>
                <w:rFonts w:ascii="Arial" w:hAnsi="Arial" w:cs="Arial"/>
                <w:sz w:val="12"/>
                <w:szCs w:val="12"/>
                <w:highlight w:val="yellow"/>
              </w:rPr>
            </w:pPr>
            <w:r w:rsidRPr="00AA0477">
              <w:rPr>
                <w:rFonts w:ascii="Arial" w:hAnsi="Arial" w:cs="Arial"/>
                <w:sz w:val="12"/>
                <w:szCs w:val="12"/>
              </w:rPr>
              <w:t>14 380,910</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2024</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8 324,00</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p>
        </w:tc>
        <w:tc>
          <w:tcPr>
            <w:tcW w:w="1472"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6 184,63</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sz w:val="12"/>
                <w:szCs w:val="12"/>
                <w:highlight w:val="yellow"/>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jc w:val="center"/>
              <w:rPr>
                <w:rFonts w:ascii="Arial" w:hAnsi="Arial" w:cs="Arial"/>
                <w:sz w:val="12"/>
                <w:szCs w:val="12"/>
              </w:rPr>
            </w:pPr>
            <w:r w:rsidRPr="00AA0477">
              <w:rPr>
                <w:rFonts w:ascii="Arial" w:hAnsi="Arial" w:cs="Arial"/>
                <w:sz w:val="12"/>
                <w:szCs w:val="12"/>
              </w:rPr>
              <w:t>14 508,630</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ВСЕГО</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60 309,300</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w:t>
            </w:r>
          </w:p>
        </w:tc>
        <w:tc>
          <w:tcPr>
            <w:tcW w:w="1472"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39 607,36443</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w:t>
            </w: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D34D74" w:rsidRPr="00AA0477" w:rsidRDefault="00D34D74" w:rsidP="00D34D74">
            <w:pPr>
              <w:overflowPunct w:val="0"/>
              <w:autoSpaceDE w:val="0"/>
              <w:autoSpaceDN w:val="0"/>
              <w:adjustRightInd w:val="0"/>
              <w:jc w:val="center"/>
              <w:rPr>
                <w:rFonts w:ascii="Arial" w:hAnsi="Arial" w:cs="Arial"/>
                <w:b/>
                <w:sz w:val="12"/>
                <w:szCs w:val="12"/>
                <w:lang w:val="en-US"/>
              </w:rPr>
            </w:pPr>
            <w:r w:rsidRPr="00AA0477">
              <w:rPr>
                <w:rFonts w:ascii="Arial" w:hAnsi="Arial" w:cs="Arial"/>
                <w:b/>
                <w:sz w:val="12"/>
                <w:szCs w:val="12"/>
              </w:rPr>
              <w:t>99 916,660</w:t>
            </w:r>
          </w:p>
        </w:tc>
      </w:tr>
    </w:tbl>
    <w:p w:rsidR="00D34D74" w:rsidRPr="00CB1A10" w:rsidRDefault="00D34D74" w:rsidP="00D34D74">
      <w:pPr>
        <w:ind w:firstLine="700"/>
        <w:jc w:val="right"/>
        <w:rPr>
          <w:rFonts w:ascii="Arial" w:hAnsi="Arial" w:cs="Arial"/>
          <w:sz w:val="16"/>
          <w:szCs w:val="16"/>
        </w:rPr>
      </w:pPr>
      <w:r w:rsidRPr="00CB1A10">
        <w:rPr>
          <w:rFonts w:ascii="Arial" w:hAnsi="Arial" w:cs="Arial"/>
          <w:sz w:val="16"/>
          <w:szCs w:val="16"/>
        </w:rPr>
        <w:t>»;</w:t>
      </w:r>
    </w:p>
    <w:p w:rsidR="00D34D74" w:rsidRPr="00D34D74" w:rsidRDefault="00D34D74" w:rsidP="00AA0477">
      <w:pPr>
        <w:ind w:firstLine="284"/>
        <w:jc w:val="both"/>
        <w:rPr>
          <w:rFonts w:ascii="Arial" w:hAnsi="Arial" w:cs="Arial"/>
          <w:sz w:val="16"/>
          <w:szCs w:val="16"/>
        </w:rPr>
      </w:pPr>
      <w:r w:rsidRPr="00D34D74">
        <w:rPr>
          <w:rFonts w:ascii="Arial" w:hAnsi="Arial" w:cs="Arial"/>
          <w:sz w:val="16"/>
          <w:szCs w:val="16"/>
        </w:rPr>
        <w:t>1.3. Изложить пункт 4 паспорта подпрограммы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в редакции:</w:t>
      </w:r>
    </w:p>
    <w:p w:rsidR="00D34D74" w:rsidRDefault="00D34D74" w:rsidP="00AA0477">
      <w:pPr>
        <w:ind w:firstLine="284"/>
        <w:jc w:val="both"/>
        <w:rPr>
          <w:rFonts w:ascii="Arial" w:hAnsi="Arial" w:cs="Arial"/>
          <w:sz w:val="16"/>
          <w:szCs w:val="16"/>
        </w:rPr>
      </w:pPr>
      <w:r w:rsidRPr="00D34D74">
        <w:rPr>
          <w:rFonts w:ascii="Arial" w:hAnsi="Arial" w:cs="Arial"/>
          <w:sz w:val="16"/>
          <w:szCs w:val="16"/>
        </w:rPr>
        <w:t>«4. Объемы и источники финансирования подпрограммы с разбивкой по годам реализации (тыс. рублей):</w:t>
      </w:r>
    </w:p>
    <w:p w:rsidR="00CB1A10" w:rsidRPr="00CB1A10" w:rsidRDefault="00CB1A10" w:rsidP="00AA0477">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1670"/>
        <w:gridCol w:w="1667"/>
        <w:gridCol w:w="3335"/>
        <w:gridCol w:w="1946"/>
        <w:gridCol w:w="1769"/>
      </w:tblGrid>
      <w:tr w:rsidR="00D34D74" w:rsidRPr="00AA0477" w:rsidTr="00AA0477">
        <w:trPr>
          <w:trHeight w:val="20"/>
        </w:trPr>
        <w:tc>
          <w:tcPr>
            <w:tcW w:w="415" w:type="pct"/>
            <w:vMerge w:val="restart"/>
            <w:tcBorders>
              <w:top w:val="single" w:sz="4" w:space="0" w:color="auto"/>
              <w:left w:val="single" w:sz="4" w:space="0" w:color="auto"/>
              <w:bottom w:val="single" w:sz="4" w:space="0" w:color="auto"/>
              <w:right w:val="single" w:sz="4" w:space="0" w:color="auto"/>
            </w:tcBorders>
            <w:vAlign w:val="center"/>
          </w:tcPr>
          <w:p w:rsidR="00D34D74" w:rsidRPr="00AA0477" w:rsidRDefault="00D34D74" w:rsidP="00D34D74">
            <w:pPr>
              <w:jc w:val="center"/>
              <w:rPr>
                <w:rFonts w:ascii="Arial" w:hAnsi="Arial" w:cs="Arial"/>
                <w:b/>
                <w:color w:val="000000"/>
                <w:sz w:val="12"/>
                <w:szCs w:val="12"/>
              </w:rPr>
            </w:pPr>
            <w:r w:rsidRPr="00AA0477">
              <w:rPr>
                <w:rFonts w:ascii="Arial" w:hAnsi="Arial" w:cs="Arial"/>
                <w:b/>
                <w:color w:val="000000"/>
                <w:sz w:val="12"/>
                <w:szCs w:val="12"/>
              </w:rPr>
              <w:t>Год</w:t>
            </w:r>
          </w:p>
        </w:tc>
        <w:tc>
          <w:tcPr>
            <w:tcW w:w="4585" w:type="pct"/>
            <w:gridSpan w:val="5"/>
            <w:tcBorders>
              <w:top w:val="single" w:sz="4" w:space="0" w:color="auto"/>
              <w:left w:val="single" w:sz="4" w:space="0" w:color="auto"/>
              <w:bottom w:val="single" w:sz="4" w:space="0" w:color="auto"/>
              <w:right w:val="single" w:sz="4" w:space="0" w:color="auto"/>
            </w:tcBorders>
            <w:vAlign w:val="center"/>
          </w:tcPr>
          <w:p w:rsidR="00D34D74" w:rsidRPr="00AA0477" w:rsidRDefault="00D34D74" w:rsidP="00D34D74">
            <w:pPr>
              <w:overflowPunct w:val="0"/>
              <w:autoSpaceDE w:val="0"/>
              <w:autoSpaceDN w:val="0"/>
              <w:adjustRightInd w:val="0"/>
              <w:jc w:val="center"/>
              <w:rPr>
                <w:rFonts w:ascii="Arial" w:hAnsi="Arial" w:cs="Arial"/>
                <w:b/>
                <w:color w:val="000000"/>
                <w:sz w:val="12"/>
                <w:szCs w:val="12"/>
              </w:rPr>
            </w:pPr>
            <w:r w:rsidRPr="00AA0477">
              <w:rPr>
                <w:rFonts w:ascii="Arial" w:hAnsi="Arial" w:cs="Arial"/>
                <w:b/>
                <w:color w:val="000000"/>
                <w:sz w:val="12"/>
                <w:szCs w:val="12"/>
              </w:rPr>
              <w:t>Источник финансирования</w:t>
            </w:r>
          </w:p>
        </w:tc>
      </w:tr>
      <w:tr w:rsidR="00D34D74" w:rsidRPr="00AA0477" w:rsidTr="00AA0477">
        <w:trPr>
          <w:trHeight w:val="20"/>
        </w:trPr>
        <w:tc>
          <w:tcPr>
            <w:tcW w:w="415" w:type="pct"/>
            <w:vMerge/>
            <w:tcBorders>
              <w:top w:val="single" w:sz="4" w:space="0" w:color="auto"/>
              <w:left w:val="single" w:sz="4" w:space="0" w:color="auto"/>
              <w:bottom w:val="single" w:sz="4" w:space="0" w:color="auto"/>
              <w:right w:val="single" w:sz="4" w:space="0" w:color="auto"/>
            </w:tcBorders>
            <w:vAlign w:val="center"/>
          </w:tcPr>
          <w:p w:rsidR="00D34D74" w:rsidRPr="00AA0477" w:rsidRDefault="00D34D74" w:rsidP="00D34D74">
            <w:pPr>
              <w:jc w:val="center"/>
              <w:rPr>
                <w:rFonts w:ascii="Arial" w:hAnsi="Arial" w:cs="Arial"/>
                <w:b/>
                <w:color w:val="000000"/>
                <w:sz w:val="12"/>
                <w:szCs w:val="12"/>
              </w:rPr>
            </w:pPr>
          </w:p>
        </w:tc>
        <w:tc>
          <w:tcPr>
            <w:tcW w:w="737" w:type="pct"/>
            <w:tcBorders>
              <w:top w:val="single" w:sz="4" w:space="0" w:color="auto"/>
              <w:left w:val="single" w:sz="4" w:space="0" w:color="auto"/>
              <w:bottom w:val="single" w:sz="4" w:space="0" w:color="auto"/>
              <w:right w:val="single" w:sz="4" w:space="0" w:color="auto"/>
            </w:tcBorders>
            <w:vAlign w:val="center"/>
          </w:tcPr>
          <w:p w:rsidR="00D34D74" w:rsidRPr="00AA0477" w:rsidRDefault="00D34D74" w:rsidP="00AA0477">
            <w:pPr>
              <w:jc w:val="center"/>
              <w:rPr>
                <w:rFonts w:ascii="Arial" w:hAnsi="Arial" w:cs="Arial"/>
                <w:b/>
                <w:color w:val="000000"/>
                <w:sz w:val="12"/>
                <w:szCs w:val="12"/>
              </w:rPr>
            </w:pPr>
            <w:r w:rsidRPr="00AA0477">
              <w:rPr>
                <w:rFonts w:ascii="Arial" w:hAnsi="Arial" w:cs="Arial"/>
                <w:b/>
                <w:color w:val="000000"/>
                <w:sz w:val="12"/>
                <w:szCs w:val="12"/>
              </w:rPr>
              <w:t>областной</w:t>
            </w:r>
            <w:r w:rsidR="00AA0477">
              <w:rPr>
                <w:rFonts w:ascii="Arial" w:hAnsi="Arial" w:cs="Arial"/>
                <w:b/>
                <w:color w:val="000000"/>
                <w:sz w:val="12"/>
                <w:szCs w:val="12"/>
              </w:rPr>
              <w:t xml:space="preserve"> </w:t>
            </w:r>
            <w:r w:rsidRPr="00AA0477">
              <w:rPr>
                <w:rFonts w:ascii="Arial" w:hAnsi="Arial" w:cs="Arial"/>
                <w:b/>
                <w:color w:val="000000"/>
                <w:sz w:val="12"/>
                <w:szCs w:val="12"/>
              </w:rPr>
              <w:t>бюджет</w:t>
            </w:r>
          </w:p>
        </w:tc>
        <w:tc>
          <w:tcPr>
            <w:tcW w:w="736" w:type="pct"/>
            <w:tcBorders>
              <w:top w:val="single" w:sz="4" w:space="0" w:color="auto"/>
              <w:left w:val="single" w:sz="4" w:space="0" w:color="auto"/>
              <w:bottom w:val="single" w:sz="4" w:space="0" w:color="auto"/>
              <w:right w:val="single" w:sz="4" w:space="0" w:color="auto"/>
            </w:tcBorders>
            <w:vAlign w:val="center"/>
          </w:tcPr>
          <w:p w:rsidR="00D34D74" w:rsidRPr="00AA0477" w:rsidRDefault="00D34D74" w:rsidP="00D34D74">
            <w:pPr>
              <w:overflowPunct w:val="0"/>
              <w:autoSpaceDE w:val="0"/>
              <w:autoSpaceDN w:val="0"/>
              <w:adjustRightInd w:val="0"/>
              <w:jc w:val="center"/>
              <w:rPr>
                <w:rFonts w:ascii="Arial" w:hAnsi="Arial" w:cs="Arial"/>
                <w:b/>
                <w:color w:val="000000"/>
                <w:sz w:val="12"/>
                <w:szCs w:val="12"/>
              </w:rPr>
            </w:pPr>
            <w:r w:rsidRPr="00AA0477">
              <w:rPr>
                <w:rFonts w:ascii="Arial" w:hAnsi="Arial" w:cs="Arial"/>
                <w:b/>
                <w:color w:val="000000"/>
                <w:sz w:val="12"/>
                <w:szCs w:val="12"/>
              </w:rPr>
              <w:t>федераль-ный бюджет</w:t>
            </w:r>
          </w:p>
        </w:tc>
        <w:tc>
          <w:tcPr>
            <w:tcW w:w="1472" w:type="pct"/>
            <w:tcBorders>
              <w:top w:val="single" w:sz="4" w:space="0" w:color="auto"/>
              <w:left w:val="single" w:sz="4" w:space="0" w:color="auto"/>
              <w:bottom w:val="single" w:sz="4" w:space="0" w:color="auto"/>
              <w:right w:val="single" w:sz="4" w:space="0" w:color="auto"/>
            </w:tcBorders>
            <w:vAlign w:val="center"/>
          </w:tcPr>
          <w:p w:rsidR="00D34D74" w:rsidRPr="00AA0477" w:rsidRDefault="00D34D74" w:rsidP="00D34D74">
            <w:pPr>
              <w:overflowPunct w:val="0"/>
              <w:autoSpaceDE w:val="0"/>
              <w:autoSpaceDN w:val="0"/>
              <w:adjustRightInd w:val="0"/>
              <w:jc w:val="center"/>
              <w:rPr>
                <w:rFonts w:ascii="Arial" w:hAnsi="Arial" w:cs="Arial"/>
                <w:b/>
                <w:color w:val="000000"/>
                <w:sz w:val="12"/>
                <w:szCs w:val="12"/>
              </w:rPr>
            </w:pPr>
            <w:r w:rsidRPr="00AA0477">
              <w:rPr>
                <w:rFonts w:ascii="Arial" w:hAnsi="Arial" w:cs="Arial"/>
                <w:b/>
                <w:color w:val="000000"/>
                <w:sz w:val="12"/>
                <w:szCs w:val="12"/>
              </w:rPr>
              <w:t>бюджет Валдайского муниципального района</w:t>
            </w:r>
          </w:p>
        </w:tc>
        <w:tc>
          <w:tcPr>
            <w:tcW w:w="859" w:type="pct"/>
            <w:tcBorders>
              <w:top w:val="single" w:sz="4" w:space="0" w:color="auto"/>
              <w:left w:val="single" w:sz="4" w:space="0" w:color="auto"/>
              <w:bottom w:val="single" w:sz="4" w:space="0" w:color="auto"/>
              <w:right w:val="single" w:sz="4" w:space="0" w:color="auto"/>
            </w:tcBorders>
            <w:vAlign w:val="center"/>
          </w:tcPr>
          <w:p w:rsidR="00D34D74" w:rsidRPr="00AA0477" w:rsidRDefault="00D34D74" w:rsidP="00D34D74">
            <w:pPr>
              <w:overflowPunct w:val="0"/>
              <w:autoSpaceDE w:val="0"/>
              <w:autoSpaceDN w:val="0"/>
              <w:adjustRightInd w:val="0"/>
              <w:jc w:val="center"/>
              <w:rPr>
                <w:rFonts w:ascii="Arial" w:hAnsi="Arial" w:cs="Arial"/>
                <w:b/>
                <w:color w:val="000000"/>
                <w:sz w:val="12"/>
                <w:szCs w:val="12"/>
              </w:rPr>
            </w:pPr>
            <w:r w:rsidRPr="00AA0477">
              <w:rPr>
                <w:rFonts w:ascii="Arial" w:hAnsi="Arial" w:cs="Arial"/>
                <w:b/>
                <w:color w:val="000000"/>
                <w:sz w:val="12"/>
                <w:szCs w:val="12"/>
              </w:rPr>
              <w:t>внебюджетные средства</w:t>
            </w:r>
          </w:p>
        </w:tc>
        <w:tc>
          <w:tcPr>
            <w:tcW w:w="781" w:type="pct"/>
            <w:tcBorders>
              <w:top w:val="single" w:sz="4" w:space="0" w:color="auto"/>
              <w:left w:val="single" w:sz="4" w:space="0" w:color="auto"/>
              <w:bottom w:val="single" w:sz="4" w:space="0" w:color="auto"/>
              <w:right w:val="single" w:sz="4" w:space="0" w:color="auto"/>
            </w:tcBorders>
            <w:vAlign w:val="center"/>
          </w:tcPr>
          <w:p w:rsidR="00D34D74" w:rsidRPr="00AA0477" w:rsidRDefault="00D34D74" w:rsidP="00D34D74">
            <w:pPr>
              <w:overflowPunct w:val="0"/>
              <w:autoSpaceDE w:val="0"/>
              <w:autoSpaceDN w:val="0"/>
              <w:adjustRightInd w:val="0"/>
              <w:jc w:val="center"/>
              <w:rPr>
                <w:rFonts w:ascii="Arial" w:hAnsi="Arial" w:cs="Arial"/>
                <w:b/>
                <w:color w:val="000000"/>
                <w:sz w:val="12"/>
                <w:szCs w:val="12"/>
              </w:rPr>
            </w:pPr>
            <w:r w:rsidRPr="00AA0477">
              <w:rPr>
                <w:rFonts w:ascii="Arial" w:hAnsi="Arial" w:cs="Arial"/>
                <w:b/>
                <w:color w:val="000000"/>
                <w:sz w:val="12"/>
                <w:szCs w:val="12"/>
              </w:rPr>
              <w:t>всего</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1</w:t>
            </w:r>
          </w:p>
        </w:tc>
        <w:tc>
          <w:tcPr>
            <w:tcW w:w="737"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2</w:t>
            </w:r>
          </w:p>
        </w:tc>
        <w:tc>
          <w:tcPr>
            <w:tcW w:w="736"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3</w:t>
            </w:r>
          </w:p>
        </w:tc>
        <w:tc>
          <w:tcPr>
            <w:tcW w:w="1472"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4</w:t>
            </w:r>
          </w:p>
        </w:tc>
        <w:tc>
          <w:tcPr>
            <w:tcW w:w="859"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5</w:t>
            </w:r>
          </w:p>
        </w:tc>
        <w:tc>
          <w:tcPr>
            <w:tcW w:w="781"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color w:val="000000"/>
                <w:sz w:val="12"/>
                <w:szCs w:val="12"/>
              </w:rPr>
            </w:pPr>
            <w:r w:rsidRPr="00AA0477">
              <w:rPr>
                <w:rFonts w:ascii="Arial" w:hAnsi="Arial" w:cs="Arial"/>
                <w:color w:val="000000"/>
                <w:sz w:val="12"/>
                <w:szCs w:val="12"/>
              </w:rPr>
              <w:t>6</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2019</w:t>
            </w:r>
          </w:p>
        </w:tc>
        <w:tc>
          <w:tcPr>
            <w:tcW w:w="737"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36"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1472"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135,8</w:t>
            </w:r>
          </w:p>
        </w:tc>
        <w:tc>
          <w:tcPr>
            <w:tcW w:w="859"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81"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135,8</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2020</w:t>
            </w:r>
          </w:p>
        </w:tc>
        <w:tc>
          <w:tcPr>
            <w:tcW w:w="737"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36"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1472"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114,0</w:t>
            </w:r>
          </w:p>
        </w:tc>
        <w:tc>
          <w:tcPr>
            <w:tcW w:w="859"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81"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114,0</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2021</w:t>
            </w:r>
          </w:p>
        </w:tc>
        <w:tc>
          <w:tcPr>
            <w:tcW w:w="737"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36"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1472"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100,0</w:t>
            </w:r>
          </w:p>
        </w:tc>
        <w:tc>
          <w:tcPr>
            <w:tcW w:w="859"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81"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100,0</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2022</w:t>
            </w:r>
          </w:p>
        </w:tc>
        <w:tc>
          <w:tcPr>
            <w:tcW w:w="737"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36"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1472"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100,0</w:t>
            </w:r>
          </w:p>
        </w:tc>
        <w:tc>
          <w:tcPr>
            <w:tcW w:w="859"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81"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100,0</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2023</w:t>
            </w:r>
          </w:p>
        </w:tc>
        <w:tc>
          <w:tcPr>
            <w:tcW w:w="737"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36"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1472"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100,0</w:t>
            </w:r>
          </w:p>
        </w:tc>
        <w:tc>
          <w:tcPr>
            <w:tcW w:w="859"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81"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100,0</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2024</w:t>
            </w:r>
          </w:p>
        </w:tc>
        <w:tc>
          <w:tcPr>
            <w:tcW w:w="737"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36"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1472"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100,0</w:t>
            </w:r>
          </w:p>
        </w:tc>
        <w:tc>
          <w:tcPr>
            <w:tcW w:w="859"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81"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100,0</w:t>
            </w:r>
          </w:p>
        </w:tc>
      </w:tr>
      <w:tr w:rsidR="00D34D74" w:rsidRPr="00AA0477" w:rsidTr="00AA0477">
        <w:trPr>
          <w:trHeight w:val="20"/>
        </w:trPr>
        <w:tc>
          <w:tcPr>
            <w:tcW w:w="415"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ВСЕГО</w:t>
            </w:r>
          </w:p>
        </w:tc>
        <w:tc>
          <w:tcPr>
            <w:tcW w:w="737" w:type="pct"/>
            <w:tcBorders>
              <w:top w:val="single" w:sz="4" w:space="0" w:color="auto"/>
              <w:left w:val="single" w:sz="4" w:space="0" w:color="auto"/>
              <w:bottom w:val="single" w:sz="4" w:space="0" w:color="auto"/>
              <w:right w:val="single" w:sz="4" w:space="0" w:color="auto"/>
            </w:tcBorders>
            <w:vAlign w:val="center"/>
          </w:tcPr>
          <w:p w:rsidR="00D34D74" w:rsidRPr="00AA0477" w:rsidRDefault="00D34D74" w:rsidP="00D34D74">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w:t>
            </w:r>
          </w:p>
        </w:tc>
        <w:tc>
          <w:tcPr>
            <w:tcW w:w="736"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1472"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649,8</w:t>
            </w:r>
          </w:p>
        </w:tc>
        <w:tc>
          <w:tcPr>
            <w:tcW w:w="859"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sz w:val="12"/>
                <w:szCs w:val="12"/>
              </w:rPr>
            </w:pPr>
            <w:r w:rsidRPr="00AA0477">
              <w:rPr>
                <w:rFonts w:ascii="Arial" w:hAnsi="Arial" w:cs="Arial"/>
                <w:sz w:val="12"/>
                <w:szCs w:val="12"/>
              </w:rPr>
              <w:t>-</w:t>
            </w:r>
          </w:p>
        </w:tc>
        <w:tc>
          <w:tcPr>
            <w:tcW w:w="781" w:type="pct"/>
            <w:tcBorders>
              <w:top w:val="single" w:sz="4" w:space="0" w:color="auto"/>
              <w:left w:val="single" w:sz="4" w:space="0" w:color="auto"/>
              <w:bottom w:val="single" w:sz="4" w:space="0" w:color="auto"/>
              <w:right w:val="single" w:sz="4" w:space="0" w:color="auto"/>
            </w:tcBorders>
          </w:tcPr>
          <w:p w:rsidR="00D34D74" w:rsidRPr="00AA0477" w:rsidRDefault="00D34D74" w:rsidP="00D34D74">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649,8</w:t>
            </w:r>
          </w:p>
        </w:tc>
      </w:tr>
    </w:tbl>
    <w:p w:rsidR="00D34D74" w:rsidRPr="00CB1A10" w:rsidRDefault="00D34D74" w:rsidP="00D34D74">
      <w:pPr>
        <w:ind w:firstLine="700"/>
        <w:jc w:val="right"/>
        <w:rPr>
          <w:rFonts w:ascii="Arial" w:hAnsi="Arial" w:cs="Arial"/>
          <w:sz w:val="16"/>
          <w:szCs w:val="16"/>
        </w:rPr>
      </w:pPr>
      <w:r w:rsidRPr="00CB1A10">
        <w:rPr>
          <w:rFonts w:ascii="Arial" w:hAnsi="Arial" w:cs="Arial"/>
          <w:sz w:val="16"/>
          <w:szCs w:val="16"/>
        </w:rPr>
        <w:t>»;</w:t>
      </w:r>
    </w:p>
    <w:p w:rsidR="00D34D74" w:rsidRPr="00D34D74" w:rsidRDefault="00D34D74" w:rsidP="00AA0477">
      <w:pPr>
        <w:ind w:firstLine="284"/>
        <w:jc w:val="both"/>
        <w:rPr>
          <w:rFonts w:ascii="Arial" w:hAnsi="Arial" w:cs="Arial"/>
          <w:sz w:val="16"/>
          <w:szCs w:val="16"/>
        </w:rPr>
      </w:pPr>
      <w:r w:rsidRPr="00D34D74">
        <w:rPr>
          <w:rFonts w:ascii="Arial" w:hAnsi="Arial" w:cs="Arial"/>
          <w:sz w:val="16"/>
          <w:szCs w:val="16"/>
        </w:rPr>
        <w:t>1.4. Изложить Мероприятия муниципальной программы в  прилагаемой редакции (приложение 1);</w:t>
      </w:r>
    </w:p>
    <w:p w:rsidR="00D34D74" w:rsidRPr="00D34D74" w:rsidRDefault="00D34D74" w:rsidP="00AA0477">
      <w:pPr>
        <w:ind w:firstLine="284"/>
        <w:jc w:val="both"/>
        <w:rPr>
          <w:rFonts w:ascii="Arial" w:hAnsi="Arial" w:cs="Arial"/>
          <w:sz w:val="16"/>
          <w:szCs w:val="16"/>
        </w:rPr>
      </w:pPr>
      <w:r w:rsidRPr="00D34D74">
        <w:rPr>
          <w:rFonts w:ascii="Arial" w:hAnsi="Arial" w:cs="Arial"/>
          <w:sz w:val="16"/>
          <w:szCs w:val="16"/>
        </w:rPr>
        <w:t>1.5 Изложить Перечень объектов муниципальной программы «Совершенствование и содержание дорожного хозяйства на территории Валдайского муниципального района на 2019 - 2024 годы» в прилагаемой редакции. (Приложение 2).</w:t>
      </w:r>
    </w:p>
    <w:p w:rsidR="00D34D74" w:rsidRPr="00D34D74" w:rsidRDefault="00D34D74" w:rsidP="00AA0477">
      <w:pPr>
        <w:ind w:firstLine="284"/>
        <w:jc w:val="both"/>
        <w:rPr>
          <w:rFonts w:ascii="Arial" w:hAnsi="Arial" w:cs="Arial"/>
          <w:sz w:val="16"/>
          <w:szCs w:val="16"/>
        </w:rPr>
      </w:pPr>
      <w:r w:rsidRPr="00D34D7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34D74" w:rsidRPr="00AA0477" w:rsidRDefault="00D34D74" w:rsidP="00D34D74">
      <w:pPr>
        <w:tabs>
          <w:tab w:val="left" w:pos="3560"/>
        </w:tabs>
        <w:jc w:val="both"/>
        <w:rPr>
          <w:rFonts w:ascii="Arial" w:hAnsi="Arial" w:cs="Arial"/>
          <w:color w:val="000000"/>
          <w:sz w:val="8"/>
          <w:szCs w:val="8"/>
        </w:rPr>
      </w:pPr>
    </w:p>
    <w:p w:rsidR="00D34D74" w:rsidRPr="00D34D74" w:rsidRDefault="00D34D74" w:rsidP="00D34D74">
      <w:pPr>
        <w:ind w:left="709" w:hanging="709"/>
        <w:rPr>
          <w:rFonts w:ascii="Arial" w:hAnsi="Arial" w:cs="Arial"/>
          <w:b/>
          <w:sz w:val="16"/>
          <w:szCs w:val="16"/>
        </w:rPr>
      </w:pPr>
      <w:r w:rsidRPr="00D34D74">
        <w:rPr>
          <w:rFonts w:ascii="Arial" w:hAnsi="Arial" w:cs="Arial"/>
          <w:b/>
          <w:sz w:val="16"/>
          <w:szCs w:val="16"/>
        </w:rPr>
        <w:t>Первый заместитель Главы</w:t>
      </w:r>
    </w:p>
    <w:p w:rsidR="00D34D74" w:rsidRPr="00D34D74" w:rsidRDefault="00D34D74" w:rsidP="00AA0477">
      <w:pPr>
        <w:ind w:left="709" w:hanging="709"/>
        <w:rPr>
          <w:rFonts w:ascii="Arial" w:hAnsi="Arial" w:cs="Arial"/>
          <w:b/>
          <w:sz w:val="16"/>
          <w:szCs w:val="16"/>
        </w:rPr>
      </w:pPr>
      <w:r w:rsidRPr="00D34D74">
        <w:rPr>
          <w:rFonts w:ascii="Arial" w:hAnsi="Arial" w:cs="Arial"/>
          <w:b/>
          <w:sz w:val="16"/>
          <w:szCs w:val="16"/>
        </w:rPr>
        <w:t>администрации муниципального</w:t>
      </w:r>
      <w:r w:rsidR="00AA0477">
        <w:rPr>
          <w:rFonts w:ascii="Arial" w:hAnsi="Arial" w:cs="Arial"/>
          <w:b/>
          <w:sz w:val="16"/>
          <w:szCs w:val="16"/>
        </w:rPr>
        <w:t xml:space="preserve"> </w:t>
      </w:r>
      <w:r w:rsidRPr="00D34D74">
        <w:rPr>
          <w:rFonts w:ascii="Arial" w:hAnsi="Arial" w:cs="Arial"/>
          <w:b/>
          <w:sz w:val="16"/>
          <w:szCs w:val="16"/>
        </w:rPr>
        <w:t>района</w:t>
      </w:r>
      <w:r w:rsidRPr="00D34D74">
        <w:rPr>
          <w:rFonts w:ascii="Arial" w:hAnsi="Arial" w:cs="Arial"/>
          <w:b/>
          <w:sz w:val="16"/>
          <w:szCs w:val="16"/>
        </w:rPr>
        <w:tab/>
      </w:r>
      <w:r w:rsidRPr="00D34D74">
        <w:rPr>
          <w:rFonts w:ascii="Arial" w:hAnsi="Arial" w:cs="Arial"/>
          <w:b/>
          <w:sz w:val="16"/>
          <w:szCs w:val="16"/>
        </w:rPr>
        <w:tab/>
      </w:r>
      <w:r w:rsidRPr="00D34D74">
        <w:rPr>
          <w:rFonts w:ascii="Arial" w:hAnsi="Arial" w:cs="Arial"/>
          <w:b/>
          <w:sz w:val="16"/>
          <w:szCs w:val="16"/>
        </w:rPr>
        <w:tab/>
      </w:r>
      <w:r w:rsidRPr="00D34D74">
        <w:rPr>
          <w:rFonts w:ascii="Arial" w:hAnsi="Arial" w:cs="Arial"/>
          <w:b/>
          <w:sz w:val="16"/>
          <w:szCs w:val="16"/>
        </w:rPr>
        <w:tab/>
        <w:t>И.В.Никулина</w:t>
      </w:r>
    </w:p>
    <w:p w:rsidR="00AA0477" w:rsidRPr="00AA0477" w:rsidRDefault="00AA0477" w:rsidP="00AA0477">
      <w:pPr>
        <w:ind w:left="9129"/>
        <w:jc w:val="center"/>
        <w:rPr>
          <w:rFonts w:ascii="Arial" w:hAnsi="Arial" w:cs="Arial"/>
          <w:sz w:val="12"/>
          <w:szCs w:val="12"/>
        </w:rPr>
      </w:pPr>
      <w:r w:rsidRPr="00AA0477">
        <w:rPr>
          <w:rFonts w:ascii="Arial" w:hAnsi="Arial" w:cs="Arial"/>
          <w:sz w:val="12"/>
          <w:szCs w:val="12"/>
        </w:rPr>
        <w:t>Приложение 1</w:t>
      </w:r>
    </w:p>
    <w:p w:rsidR="00AA0477" w:rsidRPr="00AA0477" w:rsidRDefault="00AA0477" w:rsidP="00AA0477">
      <w:pPr>
        <w:ind w:left="9129"/>
        <w:jc w:val="center"/>
        <w:rPr>
          <w:rFonts w:ascii="Arial" w:hAnsi="Arial" w:cs="Arial"/>
          <w:sz w:val="12"/>
          <w:szCs w:val="12"/>
        </w:rPr>
      </w:pPr>
      <w:r w:rsidRPr="00AA0477">
        <w:rPr>
          <w:rFonts w:ascii="Arial" w:hAnsi="Arial" w:cs="Arial"/>
          <w:sz w:val="12"/>
          <w:szCs w:val="12"/>
        </w:rPr>
        <w:t>к постановлению Администрации</w:t>
      </w:r>
    </w:p>
    <w:p w:rsidR="00AA0477" w:rsidRPr="00AA0477" w:rsidRDefault="00AA0477" w:rsidP="00AA0477">
      <w:pPr>
        <w:ind w:left="9129"/>
        <w:jc w:val="center"/>
        <w:rPr>
          <w:rFonts w:ascii="Arial" w:hAnsi="Arial" w:cs="Arial"/>
          <w:sz w:val="12"/>
          <w:szCs w:val="12"/>
        </w:rPr>
      </w:pPr>
      <w:r w:rsidRPr="00AA0477">
        <w:rPr>
          <w:rFonts w:ascii="Arial" w:hAnsi="Arial" w:cs="Arial"/>
          <w:sz w:val="12"/>
          <w:szCs w:val="12"/>
        </w:rPr>
        <w:t>муниципального района</w:t>
      </w:r>
    </w:p>
    <w:p w:rsidR="00AA0477" w:rsidRPr="00AA0477" w:rsidRDefault="00AA0477" w:rsidP="00AA0477">
      <w:pPr>
        <w:ind w:left="9129"/>
        <w:jc w:val="center"/>
        <w:rPr>
          <w:rFonts w:ascii="Arial" w:hAnsi="Arial" w:cs="Arial"/>
          <w:sz w:val="12"/>
          <w:szCs w:val="12"/>
        </w:rPr>
      </w:pPr>
      <w:r w:rsidRPr="00AA0477">
        <w:rPr>
          <w:rFonts w:ascii="Arial" w:hAnsi="Arial" w:cs="Arial"/>
          <w:sz w:val="12"/>
          <w:szCs w:val="12"/>
        </w:rPr>
        <w:t>от 19.01.2022 № 75</w:t>
      </w:r>
    </w:p>
    <w:p w:rsidR="00AA0477" w:rsidRPr="00CB1A10" w:rsidRDefault="00AA0477" w:rsidP="00AA0477">
      <w:pPr>
        <w:ind w:left="3400" w:hanging="1800"/>
        <w:jc w:val="center"/>
        <w:rPr>
          <w:rFonts w:ascii="Arial" w:hAnsi="Arial" w:cs="Arial"/>
          <w:sz w:val="16"/>
          <w:szCs w:val="16"/>
        </w:rPr>
      </w:pPr>
      <w:r w:rsidRPr="00AA0477">
        <w:rPr>
          <w:rFonts w:ascii="Arial" w:hAnsi="Arial" w:cs="Arial"/>
          <w:b/>
          <w:sz w:val="16"/>
          <w:szCs w:val="16"/>
        </w:rPr>
        <w:t>МЕРОПРИЯТИЯ МУНИЦИПАЛЬНОЙ ПРОГРАММЫ</w:t>
      </w:r>
    </w:p>
    <w:tbl>
      <w:tblPr>
        <w:tblpPr w:leftFromText="180" w:rightFromText="180" w:vertAnchor="text" w:horzAnchor="margin" w:tblpX="80" w:tblpY="434"/>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1355"/>
        <w:gridCol w:w="1468"/>
        <w:gridCol w:w="691"/>
        <w:gridCol w:w="779"/>
        <w:gridCol w:w="1228"/>
        <w:gridCol w:w="909"/>
        <w:gridCol w:w="956"/>
        <w:gridCol w:w="952"/>
        <w:gridCol w:w="956"/>
        <w:gridCol w:w="752"/>
        <w:gridCol w:w="694"/>
      </w:tblGrid>
      <w:tr w:rsidR="00AA0477" w:rsidRPr="00AA0477" w:rsidTr="004312B2">
        <w:trPr>
          <w:trHeight w:val="20"/>
        </w:trPr>
        <w:tc>
          <w:tcPr>
            <w:tcW w:w="215" w:type="pct"/>
            <w:vMerge w:val="restar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w:t>
            </w:r>
            <w:r w:rsidRPr="00AA0477">
              <w:rPr>
                <w:rFonts w:ascii="Arial" w:hAnsi="Arial" w:cs="Arial"/>
                <w:b/>
                <w:sz w:val="12"/>
                <w:szCs w:val="12"/>
              </w:rPr>
              <w:br/>
              <w:t>п/п</w:t>
            </w:r>
          </w:p>
        </w:tc>
        <w:tc>
          <w:tcPr>
            <w:tcW w:w="604" w:type="pct"/>
            <w:vMerge w:val="restar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Наименование мероприятия</w:t>
            </w:r>
          </w:p>
        </w:tc>
        <w:tc>
          <w:tcPr>
            <w:tcW w:w="654" w:type="pct"/>
            <w:vMerge w:val="restar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Исполнитель мероприятия</w:t>
            </w:r>
          </w:p>
        </w:tc>
        <w:tc>
          <w:tcPr>
            <w:tcW w:w="308" w:type="pct"/>
            <w:vMerge w:val="restar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Срок реализации</w:t>
            </w:r>
          </w:p>
        </w:tc>
        <w:tc>
          <w:tcPr>
            <w:tcW w:w="347" w:type="pct"/>
            <w:vMerge w:val="restart"/>
            <w:tcBorders>
              <w:top w:val="single" w:sz="4" w:space="0" w:color="auto"/>
              <w:left w:val="single" w:sz="4" w:space="0" w:color="auto"/>
              <w:bottom w:val="single" w:sz="4" w:space="0" w:color="auto"/>
              <w:right w:val="single" w:sz="4" w:space="0" w:color="auto"/>
            </w:tcBorders>
          </w:tcPr>
          <w:p w:rsidR="004312B2" w:rsidRDefault="00AA0477" w:rsidP="00AA0477">
            <w:pPr>
              <w:jc w:val="center"/>
              <w:rPr>
                <w:rFonts w:ascii="Arial" w:hAnsi="Arial" w:cs="Arial"/>
                <w:b/>
                <w:sz w:val="12"/>
                <w:szCs w:val="12"/>
              </w:rPr>
            </w:pPr>
            <w:r w:rsidRPr="00AA0477">
              <w:rPr>
                <w:rFonts w:ascii="Arial" w:hAnsi="Arial" w:cs="Arial"/>
                <w:b/>
                <w:sz w:val="12"/>
                <w:szCs w:val="12"/>
              </w:rPr>
              <w:t>Целевой показа</w:t>
            </w:r>
          </w:p>
          <w:p w:rsidR="00AA0477" w:rsidRPr="00AA0477" w:rsidRDefault="00AA0477" w:rsidP="00AA0477">
            <w:pPr>
              <w:jc w:val="center"/>
              <w:rPr>
                <w:rFonts w:ascii="Arial" w:hAnsi="Arial" w:cs="Arial"/>
                <w:b/>
                <w:sz w:val="12"/>
                <w:szCs w:val="12"/>
              </w:rPr>
            </w:pPr>
            <w:r w:rsidRPr="00AA0477">
              <w:rPr>
                <w:rFonts w:ascii="Arial" w:hAnsi="Arial" w:cs="Arial"/>
                <w:b/>
                <w:sz w:val="12"/>
                <w:szCs w:val="12"/>
              </w:rPr>
              <w:t>тель</w:t>
            </w:r>
          </w:p>
        </w:tc>
        <w:tc>
          <w:tcPr>
            <w:tcW w:w="547" w:type="pct"/>
            <w:vMerge w:val="restar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Источник финансирования</w:t>
            </w:r>
          </w:p>
        </w:tc>
        <w:tc>
          <w:tcPr>
            <w:tcW w:w="2325" w:type="pct"/>
            <w:gridSpan w:val="6"/>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 xml:space="preserve">Объем </w:t>
            </w:r>
          </w:p>
          <w:p w:rsidR="00AA0477" w:rsidRPr="00AA0477" w:rsidRDefault="00AA0477" w:rsidP="00AA0477">
            <w:pPr>
              <w:jc w:val="center"/>
              <w:rPr>
                <w:rFonts w:ascii="Arial" w:hAnsi="Arial" w:cs="Arial"/>
                <w:b/>
                <w:sz w:val="12"/>
                <w:szCs w:val="12"/>
              </w:rPr>
            </w:pPr>
            <w:r w:rsidRPr="00AA0477">
              <w:rPr>
                <w:rFonts w:ascii="Arial" w:hAnsi="Arial" w:cs="Arial"/>
                <w:b/>
                <w:sz w:val="12"/>
                <w:szCs w:val="12"/>
              </w:rPr>
              <w:t>финансирования по годам, тыс. руб.</w:t>
            </w:r>
          </w:p>
        </w:tc>
      </w:tr>
      <w:tr w:rsidR="00AA0477" w:rsidRPr="00AA0477" w:rsidTr="004312B2">
        <w:trPr>
          <w:trHeight w:val="20"/>
        </w:trPr>
        <w:tc>
          <w:tcPr>
            <w:tcW w:w="215" w:type="pct"/>
            <w:vMerge/>
            <w:tcBorders>
              <w:top w:val="single" w:sz="4" w:space="0" w:color="auto"/>
              <w:left w:val="single" w:sz="4" w:space="0" w:color="auto"/>
              <w:bottom w:val="single" w:sz="4" w:space="0" w:color="auto"/>
              <w:right w:val="single" w:sz="4" w:space="0" w:color="auto"/>
            </w:tcBorders>
            <w:vAlign w:val="center"/>
          </w:tcPr>
          <w:p w:rsidR="00AA0477" w:rsidRPr="00AA0477" w:rsidRDefault="00AA0477" w:rsidP="00AA0477">
            <w:pPr>
              <w:rPr>
                <w:rFonts w:ascii="Arial" w:hAnsi="Arial" w:cs="Arial"/>
                <w:b/>
                <w:sz w:val="12"/>
                <w:szCs w:val="12"/>
              </w:rPr>
            </w:pPr>
          </w:p>
        </w:tc>
        <w:tc>
          <w:tcPr>
            <w:tcW w:w="604" w:type="pct"/>
            <w:vMerge/>
            <w:tcBorders>
              <w:top w:val="single" w:sz="4" w:space="0" w:color="auto"/>
              <w:left w:val="single" w:sz="4" w:space="0" w:color="auto"/>
              <w:bottom w:val="single" w:sz="4" w:space="0" w:color="auto"/>
              <w:right w:val="single" w:sz="4" w:space="0" w:color="auto"/>
            </w:tcBorders>
            <w:vAlign w:val="center"/>
          </w:tcPr>
          <w:p w:rsidR="00AA0477" w:rsidRPr="00AA0477" w:rsidRDefault="00AA0477" w:rsidP="00AA0477">
            <w:pPr>
              <w:rPr>
                <w:rFonts w:ascii="Arial" w:hAnsi="Arial" w:cs="Arial"/>
                <w:b/>
                <w:sz w:val="12"/>
                <w:szCs w:val="12"/>
              </w:rPr>
            </w:pPr>
          </w:p>
        </w:tc>
        <w:tc>
          <w:tcPr>
            <w:tcW w:w="654" w:type="pct"/>
            <w:vMerge/>
            <w:tcBorders>
              <w:top w:val="single" w:sz="4" w:space="0" w:color="auto"/>
              <w:left w:val="single" w:sz="4" w:space="0" w:color="auto"/>
              <w:bottom w:val="single" w:sz="4" w:space="0" w:color="auto"/>
              <w:right w:val="single" w:sz="4" w:space="0" w:color="auto"/>
            </w:tcBorders>
            <w:vAlign w:val="center"/>
          </w:tcPr>
          <w:p w:rsidR="00AA0477" w:rsidRPr="00AA0477" w:rsidRDefault="00AA0477" w:rsidP="00AA0477">
            <w:pPr>
              <w:rPr>
                <w:rFonts w:ascii="Arial" w:hAnsi="Arial" w:cs="Arial"/>
                <w:b/>
                <w:sz w:val="12"/>
                <w:szCs w:val="12"/>
              </w:rPr>
            </w:pPr>
          </w:p>
        </w:tc>
        <w:tc>
          <w:tcPr>
            <w:tcW w:w="308" w:type="pct"/>
            <w:vMerge/>
            <w:tcBorders>
              <w:top w:val="single" w:sz="4" w:space="0" w:color="auto"/>
              <w:left w:val="single" w:sz="4" w:space="0" w:color="auto"/>
              <w:bottom w:val="single" w:sz="4" w:space="0" w:color="auto"/>
              <w:right w:val="single" w:sz="4" w:space="0" w:color="auto"/>
            </w:tcBorders>
            <w:vAlign w:val="center"/>
          </w:tcPr>
          <w:p w:rsidR="00AA0477" w:rsidRPr="00AA0477" w:rsidRDefault="00AA0477" w:rsidP="00AA0477">
            <w:pPr>
              <w:rPr>
                <w:rFonts w:ascii="Arial" w:hAnsi="Arial" w:cs="Arial"/>
                <w:b/>
                <w:sz w:val="12"/>
                <w:szCs w:val="12"/>
              </w:rPr>
            </w:pPr>
          </w:p>
        </w:tc>
        <w:tc>
          <w:tcPr>
            <w:tcW w:w="347" w:type="pct"/>
            <w:vMerge/>
            <w:tcBorders>
              <w:top w:val="single" w:sz="4" w:space="0" w:color="auto"/>
              <w:left w:val="single" w:sz="4" w:space="0" w:color="auto"/>
              <w:bottom w:val="single" w:sz="4" w:space="0" w:color="auto"/>
              <w:right w:val="single" w:sz="4" w:space="0" w:color="auto"/>
            </w:tcBorders>
            <w:vAlign w:val="center"/>
          </w:tcPr>
          <w:p w:rsidR="00AA0477" w:rsidRPr="00AA0477" w:rsidRDefault="00AA0477" w:rsidP="00AA0477">
            <w:pPr>
              <w:rPr>
                <w:rFonts w:ascii="Arial" w:hAnsi="Arial" w:cs="Arial"/>
                <w:b/>
                <w:sz w:val="12"/>
                <w:szCs w:val="12"/>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AA0477" w:rsidRPr="00AA0477" w:rsidRDefault="00AA0477" w:rsidP="00AA0477">
            <w:pPr>
              <w:rPr>
                <w:rFonts w:ascii="Arial" w:hAnsi="Arial" w:cs="Arial"/>
                <w:b/>
                <w:sz w:val="12"/>
                <w:szCs w:val="12"/>
              </w:rPr>
            </w:pPr>
          </w:p>
        </w:tc>
        <w:tc>
          <w:tcPr>
            <w:tcW w:w="405" w:type="pct"/>
            <w:tcBorders>
              <w:top w:val="single" w:sz="4" w:space="0" w:color="auto"/>
              <w:left w:val="single" w:sz="4" w:space="0" w:color="auto"/>
              <w:bottom w:val="single" w:sz="4" w:space="0" w:color="auto"/>
              <w:right w:val="single" w:sz="4" w:space="0" w:color="auto"/>
            </w:tcBorders>
            <w:vAlign w:val="center"/>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2019</w:t>
            </w:r>
          </w:p>
        </w:tc>
        <w:tc>
          <w:tcPr>
            <w:tcW w:w="426" w:type="pct"/>
            <w:tcBorders>
              <w:top w:val="single" w:sz="4" w:space="0" w:color="auto"/>
              <w:left w:val="single" w:sz="4" w:space="0" w:color="auto"/>
              <w:bottom w:val="single" w:sz="4" w:space="0" w:color="auto"/>
              <w:right w:val="single" w:sz="4" w:space="0" w:color="auto"/>
            </w:tcBorders>
            <w:vAlign w:val="center"/>
          </w:tcPr>
          <w:p w:rsidR="00AA0477" w:rsidRPr="00AA0477" w:rsidRDefault="00AA0477" w:rsidP="00AA0477">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2020</w:t>
            </w:r>
          </w:p>
        </w:tc>
        <w:tc>
          <w:tcPr>
            <w:tcW w:w="424" w:type="pct"/>
            <w:tcBorders>
              <w:top w:val="single" w:sz="4" w:space="0" w:color="auto"/>
              <w:left w:val="single" w:sz="4" w:space="0" w:color="auto"/>
              <w:bottom w:val="single" w:sz="4" w:space="0" w:color="auto"/>
              <w:right w:val="single" w:sz="4" w:space="0" w:color="auto"/>
            </w:tcBorders>
            <w:vAlign w:val="center"/>
          </w:tcPr>
          <w:p w:rsidR="00AA0477" w:rsidRPr="00AA0477" w:rsidRDefault="00AA0477" w:rsidP="00AA0477">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2021</w:t>
            </w:r>
          </w:p>
        </w:tc>
        <w:tc>
          <w:tcPr>
            <w:tcW w:w="426" w:type="pct"/>
            <w:tcBorders>
              <w:top w:val="single" w:sz="4" w:space="0" w:color="auto"/>
              <w:left w:val="single" w:sz="4" w:space="0" w:color="auto"/>
              <w:bottom w:val="single" w:sz="4" w:space="0" w:color="auto"/>
              <w:right w:val="single" w:sz="4" w:space="0" w:color="auto"/>
            </w:tcBorders>
            <w:vAlign w:val="center"/>
          </w:tcPr>
          <w:p w:rsidR="00AA0477" w:rsidRPr="00AA0477" w:rsidRDefault="00AA0477" w:rsidP="00AA0477">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2022</w:t>
            </w:r>
          </w:p>
        </w:tc>
        <w:tc>
          <w:tcPr>
            <w:tcW w:w="335" w:type="pct"/>
            <w:tcBorders>
              <w:top w:val="single" w:sz="4" w:space="0" w:color="auto"/>
              <w:left w:val="single" w:sz="4" w:space="0" w:color="auto"/>
              <w:bottom w:val="single" w:sz="4" w:space="0" w:color="auto"/>
              <w:right w:val="single" w:sz="4" w:space="0" w:color="auto"/>
            </w:tcBorders>
            <w:vAlign w:val="center"/>
          </w:tcPr>
          <w:p w:rsidR="00AA0477" w:rsidRPr="00AA0477" w:rsidRDefault="00AA0477" w:rsidP="00AA0477">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2023</w:t>
            </w:r>
          </w:p>
        </w:tc>
        <w:tc>
          <w:tcPr>
            <w:tcW w:w="309" w:type="pct"/>
            <w:tcBorders>
              <w:top w:val="single" w:sz="4" w:space="0" w:color="auto"/>
              <w:left w:val="single" w:sz="4" w:space="0" w:color="auto"/>
              <w:bottom w:val="single" w:sz="4" w:space="0" w:color="auto"/>
              <w:right w:val="single" w:sz="4" w:space="0" w:color="auto"/>
            </w:tcBorders>
            <w:vAlign w:val="center"/>
          </w:tcPr>
          <w:p w:rsidR="00AA0477" w:rsidRPr="00AA0477" w:rsidRDefault="00AA0477" w:rsidP="00AA0477">
            <w:pPr>
              <w:overflowPunct w:val="0"/>
              <w:autoSpaceDE w:val="0"/>
              <w:autoSpaceDN w:val="0"/>
              <w:adjustRightInd w:val="0"/>
              <w:jc w:val="center"/>
              <w:rPr>
                <w:rFonts w:ascii="Arial" w:hAnsi="Arial" w:cs="Arial"/>
                <w:b/>
                <w:sz w:val="12"/>
                <w:szCs w:val="12"/>
              </w:rPr>
            </w:pPr>
            <w:r w:rsidRPr="00AA0477">
              <w:rPr>
                <w:rFonts w:ascii="Arial" w:hAnsi="Arial" w:cs="Arial"/>
                <w:b/>
                <w:sz w:val="12"/>
                <w:szCs w:val="12"/>
              </w:rPr>
              <w:t>2024</w:t>
            </w:r>
          </w:p>
        </w:tc>
      </w:tr>
      <w:tr w:rsidR="00AA0477" w:rsidRPr="00AA0477" w:rsidTr="004312B2">
        <w:trPr>
          <w:trHeight w:val="20"/>
        </w:trPr>
        <w:tc>
          <w:tcPr>
            <w:tcW w:w="21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w:t>
            </w:r>
          </w:p>
        </w:tc>
        <w:tc>
          <w:tcPr>
            <w:tcW w:w="60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2</w:t>
            </w:r>
          </w:p>
        </w:tc>
        <w:tc>
          <w:tcPr>
            <w:tcW w:w="65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3</w:t>
            </w:r>
          </w:p>
        </w:tc>
        <w:tc>
          <w:tcPr>
            <w:tcW w:w="308"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4</w:t>
            </w:r>
          </w:p>
        </w:tc>
        <w:tc>
          <w:tcPr>
            <w:tcW w:w="3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w:t>
            </w: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6</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7</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8</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9</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11</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12</w:t>
            </w:r>
          </w:p>
        </w:tc>
      </w:tr>
      <w:tr w:rsidR="00AA0477" w:rsidRPr="00AA0477" w:rsidTr="004312B2">
        <w:trPr>
          <w:trHeight w:val="20"/>
        </w:trPr>
        <w:tc>
          <w:tcPr>
            <w:tcW w:w="21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lastRenderedPageBreak/>
              <w:t>1.</w:t>
            </w:r>
          </w:p>
        </w:tc>
        <w:tc>
          <w:tcPr>
            <w:tcW w:w="4785" w:type="pct"/>
            <w:gridSpan w:val="11"/>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both"/>
              <w:rPr>
                <w:rFonts w:ascii="Arial" w:hAnsi="Arial" w:cs="Arial"/>
                <w:sz w:val="12"/>
                <w:szCs w:val="12"/>
              </w:rPr>
            </w:pPr>
            <w:r w:rsidRPr="00AA0477">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AA0477" w:rsidRPr="00AA0477" w:rsidTr="004312B2">
        <w:trPr>
          <w:trHeight w:val="20"/>
        </w:trPr>
        <w:tc>
          <w:tcPr>
            <w:tcW w:w="21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1.1.</w:t>
            </w:r>
          </w:p>
        </w:tc>
        <w:tc>
          <w:tcPr>
            <w:tcW w:w="4785" w:type="pct"/>
            <w:gridSpan w:val="11"/>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both"/>
              <w:rPr>
                <w:rFonts w:ascii="Arial" w:hAnsi="Arial" w:cs="Arial"/>
                <w:sz w:val="12"/>
                <w:szCs w:val="12"/>
              </w:rPr>
            </w:pPr>
            <w:r w:rsidRPr="00AA0477">
              <w:rPr>
                <w:rFonts w:ascii="Arial" w:hAnsi="Arial" w:cs="Arial"/>
                <w:sz w:val="12"/>
                <w:szCs w:val="12"/>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4312B2" w:rsidRPr="00AA0477" w:rsidTr="004312B2">
        <w:trPr>
          <w:trHeight w:val="20"/>
        </w:trPr>
        <w:tc>
          <w:tcPr>
            <w:tcW w:w="215" w:type="pct"/>
            <w:vMerge w:val="restart"/>
            <w:tcBorders>
              <w:top w:val="single" w:sz="4" w:space="0" w:color="auto"/>
              <w:left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1.1.1</w:t>
            </w:r>
          </w:p>
        </w:tc>
        <w:tc>
          <w:tcPr>
            <w:tcW w:w="604" w:type="pct"/>
            <w:vMerge w:val="restart"/>
            <w:tcBorders>
              <w:top w:val="single" w:sz="4" w:space="0" w:color="auto"/>
              <w:left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654" w:type="pct"/>
            <w:vMerge w:val="restart"/>
            <w:tcBorders>
              <w:top w:val="single" w:sz="4" w:space="0" w:color="auto"/>
              <w:left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комитет жилищно-коммунального и дорожного хозяйства Администрации муниципального района</w:t>
            </w:r>
          </w:p>
        </w:tc>
        <w:tc>
          <w:tcPr>
            <w:tcW w:w="308" w:type="pct"/>
            <w:vMerge w:val="restart"/>
            <w:tcBorders>
              <w:top w:val="single" w:sz="4" w:space="0" w:color="auto"/>
              <w:left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r w:rsidRPr="00AA0477">
              <w:rPr>
                <w:rFonts w:ascii="Arial" w:hAnsi="Arial" w:cs="Arial"/>
                <w:sz w:val="12"/>
                <w:szCs w:val="12"/>
              </w:rPr>
              <w:t>2019-2022 годы</w:t>
            </w:r>
          </w:p>
        </w:tc>
        <w:tc>
          <w:tcPr>
            <w:tcW w:w="347" w:type="pct"/>
            <w:vMerge w:val="restart"/>
            <w:tcBorders>
              <w:top w:val="single" w:sz="4" w:space="0" w:color="auto"/>
              <w:left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1.1</w:t>
            </w: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бюджет Валдайского муниципального района</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4630,312</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4400,00</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5435,545</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5000,00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5000,00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right"/>
              <w:rPr>
                <w:rFonts w:ascii="Arial" w:hAnsi="Arial" w:cs="Arial"/>
                <w:sz w:val="12"/>
                <w:szCs w:val="12"/>
              </w:rPr>
            </w:pPr>
            <w:r w:rsidRPr="00AA0477">
              <w:rPr>
                <w:rFonts w:ascii="Arial" w:hAnsi="Arial" w:cs="Arial"/>
                <w:sz w:val="12"/>
                <w:szCs w:val="12"/>
              </w:rPr>
              <w:t>5000,00</w:t>
            </w:r>
          </w:p>
        </w:tc>
      </w:tr>
      <w:tr w:rsidR="004312B2" w:rsidRPr="00AA0477" w:rsidTr="004312B2">
        <w:trPr>
          <w:trHeight w:val="20"/>
        </w:trPr>
        <w:tc>
          <w:tcPr>
            <w:tcW w:w="215"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04" w:type="pct"/>
            <w:vMerge/>
            <w:tcBorders>
              <w:left w:val="single" w:sz="4" w:space="0" w:color="auto"/>
              <w:right w:val="single" w:sz="4" w:space="0" w:color="auto"/>
            </w:tcBorders>
          </w:tcPr>
          <w:p w:rsidR="00AA0477" w:rsidRPr="00AA0477" w:rsidRDefault="00AA0477" w:rsidP="00AA0477">
            <w:pPr>
              <w:rPr>
                <w:rFonts w:ascii="Arial" w:hAnsi="Arial" w:cs="Arial"/>
                <w:sz w:val="12"/>
                <w:szCs w:val="12"/>
              </w:rPr>
            </w:pPr>
          </w:p>
        </w:tc>
        <w:tc>
          <w:tcPr>
            <w:tcW w:w="654" w:type="pct"/>
            <w:vMerge/>
            <w:tcBorders>
              <w:left w:val="single" w:sz="4" w:space="0" w:color="auto"/>
              <w:right w:val="single" w:sz="4" w:space="0" w:color="auto"/>
            </w:tcBorders>
          </w:tcPr>
          <w:p w:rsidR="00AA0477" w:rsidRPr="00AA0477" w:rsidRDefault="00AA0477" w:rsidP="00AA0477">
            <w:pPr>
              <w:rPr>
                <w:rFonts w:ascii="Arial" w:hAnsi="Arial" w:cs="Arial"/>
                <w:sz w:val="12"/>
                <w:szCs w:val="12"/>
              </w:rPr>
            </w:pPr>
          </w:p>
        </w:tc>
        <w:tc>
          <w:tcPr>
            <w:tcW w:w="308" w:type="pct"/>
            <w:vMerge/>
            <w:tcBorders>
              <w:left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p>
        </w:tc>
        <w:tc>
          <w:tcPr>
            <w:tcW w:w="347"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областной бюджет</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0,00</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right"/>
              <w:rPr>
                <w:rFonts w:ascii="Arial" w:hAnsi="Arial" w:cs="Arial"/>
                <w:sz w:val="12"/>
                <w:szCs w:val="12"/>
              </w:rPr>
            </w:pPr>
            <w:r w:rsidRPr="00AA0477">
              <w:rPr>
                <w:rFonts w:ascii="Arial" w:hAnsi="Arial" w:cs="Arial"/>
                <w:sz w:val="12"/>
                <w:szCs w:val="12"/>
              </w:rPr>
              <w:t>0,00</w:t>
            </w:r>
          </w:p>
        </w:tc>
      </w:tr>
      <w:tr w:rsidR="004312B2" w:rsidRPr="00AA0477" w:rsidTr="004312B2">
        <w:trPr>
          <w:trHeight w:val="20"/>
        </w:trPr>
        <w:tc>
          <w:tcPr>
            <w:tcW w:w="215"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04" w:type="pct"/>
            <w:vMerge/>
            <w:tcBorders>
              <w:left w:val="single" w:sz="4" w:space="0" w:color="auto"/>
              <w:bottom w:val="single" w:sz="4" w:space="0" w:color="auto"/>
              <w:right w:val="single" w:sz="4" w:space="0" w:color="auto"/>
            </w:tcBorders>
          </w:tcPr>
          <w:p w:rsidR="00AA0477" w:rsidRPr="00AA0477" w:rsidRDefault="00AA0477" w:rsidP="00AA0477">
            <w:pPr>
              <w:rPr>
                <w:rFonts w:ascii="Arial" w:hAnsi="Arial" w:cs="Arial"/>
                <w:sz w:val="12"/>
                <w:szCs w:val="12"/>
              </w:rPr>
            </w:pPr>
          </w:p>
        </w:tc>
        <w:tc>
          <w:tcPr>
            <w:tcW w:w="654" w:type="pct"/>
            <w:vMerge/>
            <w:tcBorders>
              <w:left w:val="single" w:sz="4" w:space="0" w:color="auto"/>
              <w:bottom w:val="single" w:sz="4" w:space="0" w:color="auto"/>
              <w:right w:val="single" w:sz="4" w:space="0" w:color="auto"/>
            </w:tcBorders>
          </w:tcPr>
          <w:p w:rsidR="00AA0477" w:rsidRPr="00AA0477" w:rsidRDefault="00AA0477" w:rsidP="00AA0477">
            <w:pPr>
              <w:rPr>
                <w:rFonts w:ascii="Arial" w:hAnsi="Arial" w:cs="Arial"/>
                <w:sz w:val="12"/>
                <w:szCs w:val="12"/>
              </w:rPr>
            </w:pPr>
          </w:p>
        </w:tc>
        <w:tc>
          <w:tcPr>
            <w:tcW w:w="308" w:type="pct"/>
            <w:vMerge/>
            <w:tcBorders>
              <w:left w:val="single" w:sz="4" w:space="0" w:color="auto"/>
              <w:bottom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p>
        </w:tc>
        <w:tc>
          <w:tcPr>
            <w:tcW w:w="347"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rPr>
                <w:rFonts w:ascii="Arial" w:hAnsi="Arial" w:cs="Arial"/>
                <w:b/>
                <w:sz w:val="12"/>
                <w:szCs w:val="12"/>
              </w:rPr>
            </w:pPr>
            <w:r w:rsidRPr="00AA0477">
              <w:rPr>
                <w:rFonts w:ascii="Arial" w:hAnsi="Arial" w:cs="Arial"/>
                <w:b/>
                <w:sz w:val="12"/>
                <w:szCs w:val="12"/>
              </w:rPr>
              <w:t>итого</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4630,312</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4400,00</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5435,545</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5000,00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5000,00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right"/>
              <w:rPr>
                <w:rFonts w:ascii="Arial" w:hAnsi="Arial" w:cs="Arial"/>
                <w:b/>
                <w:sz w:val="12"/>
                <w:szCs w:val="12"/>
              </w:rPr>
            </w:pPr>
            <w:r w:rsidRPr="00AA0477">
              <w:rPr>
                <w:rFonts w:ascii="Arial" w:hAnsi="Arial" w:cs="Arial"/>
                <w:b/>
                <w:sz w:val="12"/>
                <w:szCs w:val="12"/>
              </w:rPr>
              <w:t>5000,00</w:t>
            </w:r>
          </w:p>
        </w:tc>
      </w:tr>
      <w:tr w:rsidR="004312B2" w:rsidRPr="00AA0477" w:rsidTr="004312B2">
        <w:trPr>
          <w:trHeight w:val="20"/>
        </w:trPr>
        <w:tc>
          <w:tcPr>
            <w:tcW w:w="215" w:type="pct"/>
            <w:vMerge w:val="restart"/>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1.1.2</w:t>
            </w:r>
          </w:p>
        </w:tc>
        <w:tc>
          <w:tcPr>
            <w:tcW w:w="604" w:type="pct"/>
            <w:vMerge w:val="restart"/>
            <w:tcBorders>
              <w:left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Капитальный ремонт автомобильных дорог общего пользования местного значения</w:t>
            </w:r>
          </w:p>
        </w:tc>
        <w:tc>
          <w:tcPr>
            <w:tcW w:w="654" w:type="pct"/>
            <w:vMerge w:val="restart"/>
            <w:tcBorders>
              <w:left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комитет жилищно-коммунального и дорожного хозяйства Администрации муниципального района</w:t>
            </w:r>
          </w:p>
        </w:tc>
        <w:tc>
          <w:tcPr>
            <w:tcW w:w="308" w:type="pct"/>
            <w:vMerge w:val="restart"/>
            <w:tcBorders>
              <w:left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r w:rsidRPr="00AA0477">
              <w:rPr>
                <w:rFonts w:ascii="Arial" w:hAnsi="Arial" w:cs="Arial"/>
                <w:sz w:val="12"/>
                <w:szCs w:val="12"/>
              </w:rPr>
              <w:t>2019-2022 годы</w:t>
            </w:r>
          </w:p>
        </w:tc>
        <w:tc>
          <w:tcPr>
            <w:tcW w:w="347" w:type="pct"/>
            <w:vMerge w:val="restart"/>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1.2</w:t>
            </w: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бюджет Валдайского муниципального района</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236,31531</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528,92008</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right"/>
              <w:rPr>
                <w:rFonts w:ascii="Arial" w:hAnsi="Arial" w:cs="Arial"/>
                <w:sz w:val="12"/>
                <w:szCs w:val="12"/>
              </w:rPr>
            </w:pPr>
            <w:r w:rsidRPr="00AA0477">
              <w:rPr>
                <w:rFonts w:ascii="Arial" w:hAnsi="Arial" w:cs="Arial"/>
                <w:sz w:val="12"/>
                <w:szCs w:val="12"/>
              </w:rPr>
              <w:t>0,00</w:t>
            </w:r>
          </w:p>
        </w:tc>
      </w:tr>
      <w:tr w:rsidR="004312B2" w:rsidRPr="00AA0477" w:rsidTr="004312B2">
        <w:trPr>
          <w:trHeight w:val="20"/>
        </w:trPr>
        <w:tc>
          <w:tcPr>
            <w:tcW w:w="215"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04"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54"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308" w:type="pct"/>
            <w:vMerge/>
            <w:tcBorders>
              <w:left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p>
        </w:tc>
        <w:tc>
          <w:tcPr>
            <w:tcW w:w="347"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областной бюджет</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2693,92076</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4395,84789</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right"/>
              <w:rPr>
                <w:rFonts w:ascii="Arial" w:hAnsi="Arial" w:cs="Arial"/>
                <w:sz w:val="12"/>
                <w:szCs w:val="12"/>
              </w:rPr>
            </w:pPr>
            <w:r w:rsidRPr="00AA0477">
              <w:rPr>
                <w:rFonts w:ascii="Arial" w:hAnsi="Arial" w:cs="Arial"/>
                <w:sz w:val="12"/>
                <w:szCs w:val="12"/>
              </w:rPr>
              <w:t>0,00</w:t>
            </w:r>
          </w:p>
        </w:tc>
      </w:tr>
      <w:tr w:rsidR="004312B2" w:rsidRPr="00AA0477" w:rsidTr="004312B2">
        <w:trPr>
          <w:trHeight w:val="20"/>
        </w:trPr>
        <w:tc>
          <w:tcPr>
            <w:tcW w:w="215"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04"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54"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308" w:type="pct"/>
            <w:vMerge/>
            <w:tcBorders>
              <w:left w:val="single" w:sz="4" w:space="0" w:color="auto"/>
              <w:bottom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p>
        </w:tc>
        <w:tc>
          <w:tcPr>
            <w:tcW w:w="347"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rPr>
                <w:rFonts w:ascii="Arial" w:hAnsi="Arial" w:cs="Arial"/>
                <w:b/>
                <w:sz w:val="12"/>
                <w:szCs w:val="12"/>
              </w:rPr>
            </w:pPr>
            <w:r w:rsidRPr="00AA0477">
              <w:rPr>
                <w:rFonts w:ascii="Arial" w:hAnsi="Arial" w:cs="Arial"/>
                <w:b/>
                <w:sz w:val="12"/>
                <w:szCs w:val="12"/>
              </w:rPr>
              <w:t>итого</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2930,23607</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4924,76797</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0,00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0,00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0,00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right"/>
              <w:rPr>
                <w:rFonts w:ascii="Arial" w:hAnsi="Arial" w:cs="Arial"/>
                <w:b/>
                <w:sz w:val="12"/>
                <w:szCs w:val="12"/>
              </w:rPr>
            </w:pPr>
            <w:r w:rsidRPr="00AA0477">
              <w:rPr>
                <w:rFonts w:ascii="Arial" w:hAnsi="Arial" w:cs="Arial"/>
                <w:b/>
                <w:sz w:val="12"/>
                <w:szCs w:val="12"/>
              </w:rPr>
              <w:t>0,00</w:t>
            </w:r>
          </w:p>
        </w:tc>
      </w:tr>
      <w:tr w:rsidR="004312B2" w:rsidRPr="00AA0477" w:rsidTr="004312B2">
        <w:trPr>
          <w:trHeight w:val="20"/>
        </w:trPr>
        <w:tc>
          <w:tcPr>
            <w:tcW w:w="215" w:type="pct"/>
            <w:vMerge w:val="restart"/>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1.1.3</w:t>
            </w:r>
          </w:p>
        </w:tc>
        <w:tc>
          <w:tcPr>
            <w:tcW w:w="604" w:type="pct"/>
            <w:vMerge w:val="restart"/>
            <w:tcBorders>
              <w:left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Ремонт автомобильных дорог общего пользования местного значения</w:t>
            </w:r>
          </w:p>
        </w:tc>
        <w:tc>
          <w:tcPr>
            <w:tcW w:w="654" w:type="pct"/>
            <w:vMerge w:val="restart"/>
            <w:tcBorders>
              <w:left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комитет жилищно-коммунального и дорожного хозяйства Администрации муниципального района</w:t>
            </w:r>
          </w:p>
        </w:tc>
        <w:tc>
          <w:tcPr>
            <w:tcW w:w="308" w:type="pct"/>
            <w:vMerge w:val="restart"/>
            <w:tcBorders>
              <w:left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r w:rsidRPr="00AA0477">
              <w:rPr>
                <w:rFonts w:ascii="Arial" w:hAnsi="Arial" w:cs="Arial"/>
                <w:sz w:val="12"/>
                <w:szCs w:val="12"/>
              </w:rPr>
              <w:t>2019-2024 годы</w:t>
            </w:r>
          </w:p>
        </w:tc>
        <w:tc>
          <w:tcPr>
            <w:tcW w:w="347" w:type="pct"/>
            <w:vMerge w:val="restart"/>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1.2</w:t>
            </w: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бюджет Валдайского муниципального района</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2191,90280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2800,35178</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1033,64746</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lang w:val="en-US"/>
              </w:rPr>
            </w:pPr>
            <w:r w:rsidRPr="00AA0477">
              <w:rPr>
                <w:rFonts w:ascii="Arial" w:hAnsi="Arial" w:cs="Arial"/>
                <w:sz w:val="12"/>
                <w:szCs w:val="12"/>
              </w:rPr>
              <w:t>886,90296</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1056,910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right"/>
              <w:rPr>
                <w:rFonts w:ascii="Arial" w:hAnsi="Arial" w:cs="Arial"/>
                <w:sz w:val="12"/>
                <w:szCs w:val="12"/>
              </w:rPr>
            </w:pPr>
            <w:r w:rsidRPr="00AA0477">
              <w:rPr>
                <w:rFonts w:ascii="Arial" w:hAnsi="Arial" w:cs="Arial"/>
                <w:sz w:val="12"/>
                <w:szCs w:val="12"/>
              </w:rPr>
              <w:t>1184,630</w:t>
            </w:r>
          </w:p>
        </w:tc>
      </w:tr>
      <w:tr w:rsidR="004312B2" w:rsidRPr="00AA0477" w:rsidTr="004312B2">
        <w:trPr>
          <w:trHeight w:val="20"/>
        </w:trPr>
        <w:tc>
          <w:tcPr>
            <w:tcW w:w="215"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04" w:type="pct"/>
            <w:vMerge/>
            <w:tcBorders>
              <w:left w:val="single" w:sz="4" w:space="0" w:color="auto"/>
              <w:right w:val="single" w:sz="4" w:space="0" w:color="auto"/>
            </w:tcBorders>
          </w:tcPr>
          <w:p w:rsidR="00AA0477" w:rsidRPr="00AA0477" w:rsidRDefault="00AA0477" w:rsidP="00AA0477">
            <w:pPr>
              <w:rPr>
                <w:rFonts w:ascii="Arial" w:hAnsi="Arial" w:cs="Arial"/>
                <w:sz w:val="12"/>
                <w:szCs w:val="12"/>
              </w:rPr>
            </w:pPr>
          </w:p>
        </w:tc>
        <w:tc>
          <w:tcPr>
            <w:tcW w:w="654" w:type="pct"/>
            <w:vMerge/>
            <w:tcBorders>
              <w:left w:val="single" w:sz="4" w:space="0" w:color="auto"/>
              <w:right w:val="single" w:sz="4" w:space="0" w:color="auto"/>
            </w:tcBorders>
          </w:tcPr>
          <w:p w:rsidR="00AA0477" w:rsidRPr="00AA0477" w:rsidRDefault="00AA0477" w:rsidP="00AA0477">
            <w:pPr>
              <w:rPr>
                <w:rFonts w:ascii="Arial" w:hAnsi="Arial" w:cs="Arial"/>
                <w:sz w:val="12"/>
                <w:szCs w:val="12"/>
              </w:rPr>
            </w:pPr>
          </w:p>
        </w:tc>
        <w:tc>
          <w:tcPr>
            <w:tcW w:w="308" w:type="pct"/>
            <w:vMerge/>
            <w:tcBorders>
              <w:left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p>
        </w:tc>
        <w:tc>
          <w:tcPr>
            <w:tcW w:w="347"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областной бюджет</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6144,57924</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7084,05211</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10855,82702</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9 480,89404</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8324,00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8324,00</w:t>
            </w:r>
          </w:p>
        </w:tc>
      </w:tr>
      <w:tr w:rsidR="004312B2" w:rsidRPr="00AA0477" w:rsidTr="004312B2">
        <w:trPr>
          <w:trHeight w:val="20"/>
        </w:trPr>
        <w:tc>
          <w:tcPr>
            <w:tcW w:w="215"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04" w:type="pct"/>
            <w:vMerge/>
            <w:tcBorders>
              <w:left w:val="single" w:sz="4" w:space="0" w:color="auto"/>
              <w:bottom w:val="single" w:sz="4" w:space="0" w:color="auto"/>
              <w:right w:val="single" w:sz="4" w:space="0" w:color="auto"/>
            </w:tcBorders>
          </w:tcPr>
          <w:p w:rsidR="00AA0477" w:rsidRPr="00AA0477" w:rsidRDefault="00AA0477" w:rsidP="00AA0477">
            <w:pPr>
              <w:rPr>
                <w:rFonts w:ascii="Arial" w:hAnsi="Arial" w:cs="Arial"/>
                <w:sz w:val="12"/>
                <w:szCs w:val="12"/>
              </w:rPr>
            </w:pPr>
          </w:p>
        </w:tc>
        <w:tc>
          <w:tcPr>
            <w:tcW w:w="654" w:type="pct"/>
            <w:vMerge/>
            <w:tcBorders>
              <w:left w:val="single" w:sz="4" w:space="0" w:color="auto"/>
              <w:bottom w:val="single" w:sz="4" w:space="0" w:color="auto"/>
              <w:right w:val="single" w:sz="4" w:space="0" w:color="auto"/>
            </w:tcBorders>
          </w:tcPr>
          <w:p w:rsidR="00AA0477" w:rsidRPr="00AA0477" w:rsidRDefault="00AA0477" w:rsidP="00AA0477">
            <w:pPr>
              <w:rPr>
                <w:rFonts w:ascii="Arial" w:hAnsi="Arial" w:cs="Arial"/>
                <w:sz w:val="12"/>
                <w:szCs w:val="12"/>
              </w:rPr>
            </w:pPr>
          </w:p>
        </w:tc>
        <w:tc>
          <w:tcPr>
            <w:tcW w:w="308" w:type="pct"/>
            <w:vMerge/>
            <w:tcBorders>
              <w:left w:val="single" w:sz="4" w:space="0" w:color="auto"/>
              <w:bottom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p>
        </w:tc>
        <w:tc>
          <w:tcPr>
            <w:tcW w:w="347"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rPr>
                <w:rFonts w:ascii="Arial" w:hAnsi="Arial" w:cs="Arial"/>
                <w:b/>
                <w:sz w:val="12"/>
                <w:szCs w:val="12"/>
              </w:rPr>
            </w:pPr>
            <w:r w:rsidRPr="00AA0477">
              <w:rPr>
                <w:rFonts w:ascii="Arial" w:hAnsi="Arial" w:cs="Arial"/>
                <w:b/>
                <w:sz w:val="12"/>
                <w:szCs w:val="12"/>
              </w:rPr>
              <w:t>итого</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8336,48204</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9884,40389</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11889,47448</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lang w:val="en-US"/>
              </w:rPr>
            </w:pPr>
            <w:r w:rsidRPr="00AA0477">
              <w:rPr>
                <w:rFonts w:ascii="Arial" w:hAnsi="Arial" w:cs="Arial"/>
                <w:b/>
                <w:sz w:val="12"/>
                <w:szCs w:val="12"/>
              </w:rPr>
              <w:t>10367,797</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9380,91</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9508,63</w:t>
            </w:r>
          </w:p>
        </w:tc>
      </w:tr>
      <w:tr w:rsidR="004312B2" w:rsidRPr="00AA0477" w:rsidTr="004312B2">
        <w:trPr>
          <w:trHeight w:val="20"/>
        </w:trPr>
        <w:tc>
          <w:tcPr>
            <w:tcW w:w="215" w:type="pct"/>
            <w:vMerge w:val="restart"/>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1.1.4</w:t>
            </w:r>
          </w:p>
        </w:tc>
        <w:tc>
          <w:tcPr>
            <w:tcW w:w="604" w:type="pct"/>
            <w:vMerge w:val="restart"/>
            <w:tcBorders>
              <w:left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Разработка ПСД</w:t>
            </w:r>
          </w:p>
          <w:p w:rsidR="00AA0477" w:rsidRPr="00AA0477" w:rsidRDefault="00AA0477" w:rsidP="00AA0477">
            <w:pPr>
              <w:rPr>
                <w:rFonts w:ascii="Arial" w:hAnsi="Arial" w:cs="Arial"/>
                <w:sz w:val="12"/>
                <w:szCs w:val="12"/>
              </w:rPr>
            </w:pPr>
            <w:r w:rsidRPr="00AA0477">
              <w:rPr>
                <w:rFonts w:ascii="Arial" w:hAnsi="Arial" w:cs="Arial"/>
                <w:sz w:val="12"/>
                <w:szCs w:val="12"/>
              </w:rPr>
              <w:t xml:space="preserve">«Валдай-Демянск» -Княжёво; </w:t>
            </w:r>
          </w:p>
          <w:p w:rsidR="00AA0477" w:rsidRPr="00AA0477" w:rsidRDefault="00AA0477" w:rsidP="00AA0477">
            <w:pPr>
              <w:rPr>
                <w:rFonts w:ascii="Arial" w:hAnsi="Arial" w:cs="Arial"/>
                <w:sz w:val="12"/>
                <w:szCs w:val="12"/>
              </w:rPr>
            </w:pPr>
            <w:r w:rsidRPr="00AA0477">
              <w:rPr>
                <w:rFonts w:ascii="Arial" w:hAnsi="Arial" w:cs="Arial"/>
                <w:sz w:val="12"/>
                <w:szCs w:val="12"/>
              </w:rPr>
              <w:t>д. Моисеевичи – д. Ельники</w:t>
            </w:r>
          </w:p>
        </w:tc>
        <w:tc>
          <w:tcPr>
            <w:tcW w:w="654" w:type="pct"/>
            <w:vMerge w:val="restart"/>
            <w:tcBorders>
              <w:left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комитет жилищно-коммунального и дорожного хозяйства Администрации муниципального района</w:t>
            </w:r>
          </w:p>
        </w:tc>
        <w:tc>
          <w:tcPr>
            <w:tcW w:w="308" w:type="pct"/>
            <w:vMerge w:val="restart"/>
            <w:tcBorders>
              <w:left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r w:rsidRPr="00AA0477">
              <w:rPr>
                <w:rFonts w:ascii="Arial" w:hAnsi="Arial" w:cs="Arial"/>
                <w:sz w:val="12"/>
                <w:szCs w:val="12"/>
              </w:rPr>
              <w:t>2019-2024 годы</w:t>
            </w:r>
          </w:p>
        </w:tc>
        <w:tc>
          <w:tcPr>
            <w:tcW w:w="347" w:type="pct"/>
            <w:vMerge w:val="restart"/>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1.3</w:t>
            </w: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бюджет Валдайского муниципального района</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63,710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158,21704</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w:t>
            </w:r>
          </w:p>
        </w:tc>
      </w:tr>
      <w:tr w:rsidR="004312B2" w:rsidRPr="00AA0477" w:rsidTr="004312B2">
        <w:trPr>
          <w:trHeight w:val="20"/>
        </w:trPr>
        <w:tc>
          <w:tcPr>
            <w:tcW w:w="215"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04"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54"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308" w:type="pct"/>
            <w:vMerge/>
            <w:tcBorders>
              <w:left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p>
        </w:tc>
        <w:tc>
          <w:tcPr>
            <w:tcW w:w="347"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областной бюджет</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0,07298</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3006,10596</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w:t>
            </w:r>
          </w:p>
        </w:tc>
      </w:tr>
      <w:tr w:rsidR="004312B2" w:rsidRPr="00AA0477" w:rsidTr="004312B2">
        <w:trPr>
          <w:trHeight w:val="20"/>
        </w:trPr>
        <w:tc>
          <w:tcPr>
            <w:tcW w:w="215"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04"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54"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308" w:type="pct"/>
            <w:vMerge/>
            <w:tcBorders>
              <w:left w:val="single" w:sz="4" w:space="0" w:color="auto"/>
              <w:bottom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p>
        </w:tc>
        <w:tc>
          <w:tcPr>
            <w:tcW w:w="347"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rPr>
                <w:rFonts w:ascii="Arial" w:hAnsi="Arial" w:cs="Arial"/>
                <w:b/>
                <w:sz w:val="12"/>
                <w:szCs w:val="12"/>
              </w:rPr>
            </w:pPr>
            <w:r w:rsidRPr="00AA0477">
              <w:rPr>
                <w:rFonts w:ascii="Arial" w:hAnsi="Arial" w:cs="Arial"/>
                <w:b/>
                <w:sz w:val="12"/>
                <w:szCs w:val="12"/>
              </w:rPr>
              <w:t>итого</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0</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63,78298</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3164,323</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0</w:t>
            </w:r>
          </w:p>
        </w:tc>
      </w:tr>
      <w:tr w:rsidR="00AA0477" w:rsidRPr="00AA0477" w:rsidTr="004312B2">
        <w:trPr>
          <w:trHeight w:val="20"/>
        </w:trPr>
        <w:tc>
          <w:tcPr>
            <w:tcW w:w="2128" w:type="pct"/>
            <w:gridSpan w:val="5"/>
            <w:tcBorders>
              <w:left w:val="single" w:sz="4" w:space="0" w:color="auto"/>
              <w:bottom w:val="single" w:sz="4" w:space="0" w:color="auto"/>
              <w:right w:val="single" w:sz="4" w:space="0" w:color="auto"/>
            </w:tcBorders>
          </w:tcPr>
          <w:p w:rsidR="00AA0477" w:rsidRPr="00AA0477" w:rsidRDefault="00AA0477" w:rsidP="00AA0477">
            <w:pPr>
              <w:rPr>
                <w:rFonts w:ascii="Arial" w:hAnsi="Arial" w:cs="Arial"/>
                <w:b/>
                <w:sz w:val="12"/>
                <w:szCs w:val="12"/>
              </w:rPr>
            </w:pPr>
            <w:r w:rsidRPr="00AA0477">
              <w:rPr>
                <w:rFonts w:ascii="Arial" w:hAnsi="Arial" w:cs="Arial"/>
                <w:b/>
                <w:sz w:val="12"/>
                <w:szCs w:val="12"/>
              </w:rPr>
              <w:t>ИТОГО:</w:t>
            </w: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15897,03011</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19209,17186</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17388,80246</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18532,12</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14380,91</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14508,63</w:t>
            </w:r>
          </w:p>
        </w:tc>
      </w:tr>
      <w:tr w:rsidR="00AA0477" w:rsidRPr="00AA0477" w:rsidTr="004312B2">
        <w:trPr>
          <w:trHeight w:val="20"/>
        </w:trPr>
        <w:tc>
          <w:tcPr>
            <w:tcW w:w="215" w:type="pct"/>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2.</w:t>
            </w:r>
          </w:p>
        </w:tc>
        <w:tc>
          <w:tcPr>
            <w:tcW w:w="4785" w:type="pct"/>
            <w:gridSpan w:val="11"/>
            <w:tcBorders>
              <w:left w:val="single" w:sz="4" w:space="0" w:color="auto"/>
              <w:bottom w:val="single" w:sz="4" w:space="0" w:color="auto"/>
              <w:right w:val="single" w:sz="4" w:space="0" w:color="auto"/>
            </w:tcBorders>
          </w:tcPr>
          <w:p w:rsidR="00AA0477" w:rsidRPr="00AA0477" w:rsidRDefault="00AA0477" w:rsidP="00AA0477">
            <w:pPr>
              <w:jc w:val="both"/>
              <w:rPr>
                <w:rFonts w:ascii="Arial" w:hAnsi="Arial" w:cs="Arial"/>
                <w:sz w:val="12"/>
                <w:szCs w:val="12"/>
              </w:rPr>
            </w:pPr>
            <w:r w:rsidRPr="00AA0477">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AA0477" w:rsidRPr="00AA0477" w:rsidTr="004312B2">
        <w:trPr>
          <w:trHeight w:val="20"/>
        </w:trPr>
        <w:tc>
          <w:tcPr>
            <w:tcW w:w="215" w:type="pct"/>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2.1.</w:t>
            </w:r>
          </w:p>
        </w:tc>
        <w:tc>
          <w:tcPr>
            <w:tcW w:w="4785" w:type="pct"/>
            <w:gridSpan w:val="11"/>
            <w:tcBorders>
              <w:left w:val="single" w:sz="4" w:space="0" w:color="auto"/>
              <w:bottom w:val="single" w:sz="4" w:space="0" w:color="auto"/>
              <w:right w:val="single" w:sz="4" w:space="0" w:color="auto"/>
            </w:tcBorders>
          </w:tcPr>
          <w:p w:rsidR="00AA0477" w:rsidRPr="00AA0477" w:rsidRDefault="00AA0477" w:rsidP="00AA0477">
            <w:pPr>
              <w:jc w:val="both"/>
              <w:rPr>
                <w:rFonts w:ascii="Arial" w:hAnsi="Arial" w:cs="Arial"/>
                <w:sz w:val="12"/>
                <w:szCs w:val="12"/>
              </w:rPr>
            </w:pPr>
            <w:r w:rsidRPr="00AA0477">
              <w:rPr>
                <w:rFonts w:ascii="Arial" w:hAnsi="Arial" w:cs="Arial"/>
                <w:sz w:val="12"/>
                <w:szCs w:val="12"/>
              </w:rPr>
              <w:t>Задача 2.Обеспечение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AA0477" w:rsidRPr="00AA0477" w:rsidTr="004312B2">
        <w:trPr>
          <w:trHeight w:val="20"/>
        </w:trPr>
        <w:tc>
          <w:tcPr>
            <w:tcW w:w="215" w:type="pct"/>
            <w:vMerge w:val="restart"/>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2.1.1</w:t>
            </w:r>
          </w:p>
        </w:tc>
        <w:tc>
          <w:tcPr>
            <w:tcW w:w="604" w:type="pct"/>
            <w:vMerge w:val="restart"/>
            <w:tcBorders>
              <w:left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Приобретение и установка технических средств организации дорожного движения</w:t>
            </w:r>
          </w:p>
        </w:tc>
        <w:tc>
          <w:tcPr>
            <w:tcW w:w="654" w:type="pct"/>
            <w:vMerge w:val="restart"/>
            <w:tcBorders>
              <w:left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комитет жилищно-коммунального и дорожного хозяйства Администрации муниципального района</w:t>
            </w:r>
          </w:p>
        </w:tc>
        <w:tc>
          <w:tcPr>
            <w:tcW w:w="308" w:type="pct"/>
            <w:vMerge w:val="restart"/>
            <w:tcBorders>
              <w:left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r w:rsidRPr="00AA0477">
              <w:rPr>
                <w:rFonts w:ascii="Arial" w:hAnsi="Arial" w:cs="Arial"/>
                <w:sz w:val="12"/>
                <w:szCs w:val="12"/>
              </w:rPr>
              <w:t>2019-2024 годы</w:t>
            </w:r>
          </w:p>
        </w:tc>
        <w:tc>
          <w:tcPr>
            <w:tcW w:w="347" w:type="pct"/>
            <w:vMerge w:val="restart"/>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2.1</w:t>
            </w: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бюджет Валдайского муниципального района</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40,8</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50,0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50,0</w:t>
            </w:r>
          </w:p>
        </w:tc>
      </w:tr>
      <w:tr w:rsidR="00AA0477" w:rsidRPr="00AA0477" w:rsidTr="004312B2">
        <w:trPr>
          <w:trHeight w:val="20"/>
        </w:trPr>
        <w:tc>
          <w:tcPr>
            <w:tcW w:w="215"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04"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54"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308" w:type="pct"/>
            <w:vMerge/>
            <w:tcBorders>
              <w:left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p>
        </w:tc>
        <w:tc>
          <w:tcPr>
            <w:tcW w:w="347"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autoSpaceDN w:val="0"/>
              <w:rPr>
                <w:rFonts w:ascii="Arial" w:hAnsi="Arial" w:cs="Arial"/>
                <w:sz w:val="12"/>
                <w:szCs w:val="12"/>
              </w:rPr>
            </w:pPr>
            <w:r w:rsidRPr="00AA0477">
              <w:rPr>
                <w:rFonts w:ascii="Arial" w:hAnsi="Arial" w:cs="Arial"/>
                <w:sz w:val="12"/>
                <w:szCs w:val="12"/>
              </w:rPr>
              <w:t>областной бюджет</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0,00</w:t>
            </w:r>
          </w:p>
        </w:tc>
      </w:tr>
      <w:tr w:rsidR="00AA0477" w:rsidRPr="00AA0477" w:rsidTr="004312B2">
        <w:trPr>
          <w:trHeight w:val="20"/>
        </w:trPr>
        <w:tc>
          <w:tcPr>
            <w:tcW w:w="215"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04"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54"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308" w:type="pct"/>
            <w:vMerge/>
            <w:tcBorders>
              <w:left w:val="single" w:sz="4" w:space="0" w:color="auto"/>
              <w:bottom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p>
        </w:tc>
        <w:tc>
          <w:tcPr>
            <w:tcW w:w="347"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autoSpaceDN w:val="0"/>
              <w:rPr>
                <w:rFonts w:ascii="Arial" w:hAnsi="Arial" w:cs="Arial"/>
                <w:b/>
                <w:sz w:val="12"/>
                <w:szCs w:val="12"/>
              </w:rPr>
            </w:pPr>
            <w:r w:rsidRPr="00AA0477">
              <w:rPr>
                <w:rFonts w:ascii="Arial" w:hAnsi="Arial" w:cs="Arial"/>
                <w:b/>
                <w:sz w:val="12"/>
                <w:szCs w:val="12"/>
              </w:rPr>
              <w:t>итого</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40,8</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0</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50,0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50,0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50,00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50,00</w:t>
            </w:r>
          </w:p>
        </w:tc>
      </w:tr>
      <w:tr w:rsidR="00AA0477" w:rsidRPr="00AA0477" w:rsidTr="004312B2">
        <w:trPr>
          <w:trHeight w:val="20"/>
        </w:trPr>
        <w:tc>
          <w:tcPr>
            <w:tcW w:w="215" w:type="pct"/>
            <w:vMerge w:val="restart"/>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2.1.2</w:t>
            </w:r>
          </w:p>
        </w:tc>
        <w:tc>
          <w:tcPr>
            <w:tcW w:w="604" w:type="pct"/>
            <w:vMerge w:val="restart"/>
            <w:tcBorders>
              <w:left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Паспортизация автомобильных дорог общего пользования местного значения</w:t>
            </w:r>
          </w:p>
        </w:tc>
        <w:tc>
          <w:tcPr>
            <w:tcW w:w="654" w:type="pct"/>
            <w:vMerge w:val="restart"/>
            <w:tcBorders>
              <w:left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комитет жилищно-коммунального и дорожного хозяйства Администрации муниципального района</w:t>
            </w:r>
          </w:p>
        </w:tc>
        <w:tc>
          <w:tcPr>
            <w:tcW w:w="308" w:type="pct"/>
            <w:vMerge w:val="restart"/>
            <w:tcBorders>
              <w:left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r w:rsidRPr="00AA0477">
              <w:rPr>
                <w:rFonts w:ascii="Arial" w:hAnsi="Arial" w:cs="Arial"/>
                <w:sz w:val="12"/>
                <w:szCs w:val="12"/>
              </w:rPr>
              <w:t>2019-</w:t>
            </w:r>
          </w:p>
          <w:p w:rsidR="00AA0477" w:rsidRPr="00AA0477" w:rsidRDefault="00AA0477" w:rsidP="00AA0477">
            <w:pPr>
              <w:autoSpaceDN w:val="0"/>
              <w:jc w:val="center"/>
              <w:rPr>
                <w:rFonts w:ascii="Arial" w:hAnsi="Arial" w:cs="Arial"/>
                <w:sz w:val="12"/>
                <w:szCs w:val="12"/>
              </w:rPr>
            </w:pPr>
            <w:r w:rsidRPr="00AA0477">
              <w:rPr>
                <w:rFonts w:ascii="Arial" w:hAnsi="Arial" w:cs="Arial"/>
                <w:sz w:val="12"/>
                <w:szCs w:val="12"/>
              </w:rPr>
              <w:t>2024 годы</w:t>
            </w:r>
          </w:p>
        </w:tc>
        <w:tc>
          <w:tcPr>
            <w:tcW w:w="347" w:type="pct"/>
            <w:vMerge w:val="restart"/>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2.2</w:t>
            </w: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 xml:space="preserve">бюджет Валдайского муниципального района </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80,0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114,00</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50,0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50,0</w:t>
            </w:r>
          </w:p>
        </w:tc>
      </w:tr>
      <w:tr w:rsidR="00AA0477" w:rsidRPr="00AA0477" w:rsidTr="004312B2">
        <w:trPr>
          <w:trHeight w:val="20"/>
        </w:trPr>
        <w:tc>
          <w:tcPr>
            <w:tcW w:w="215"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04" w:type="pct"/>
            <w:vMerge/>
            <w:tcBorders>
              <w:left w:val="single" w:sz="4" w:space="0" w:color="auto"/>
              <w:right w:val="single" w:sz="4" w:space="0" w:color="auto"/>
            </w:tcBorders>
          </w:tcPr>
          <w:p w:rsidR="00AA0477" w:rsidRPr="00AA0477" w:rsidRDefault="00AA0477" w:rsidP="00AA0477">
            <w:pPr>
              <w:rPr>
                <w:rFonts w:ascii="Arial" w:hAnsi="Arial" w:cs="Arial"/>
                <w:sz w:val="12"/>
                <w:szCs w:val="12"/>
              </w:rPr>
            </w:pPr>
          </w:p>
        </w:tc>
        <w:tc>
          <w:tcPr>
            <w:tcW w:w="654" w:type="pct"/>
            <w:vMerge/>
            <w:tcBorders>
              <w:left w:val="single" w:sz="4" w:space="0" w:color="auto"/>
              <w:right w:val="single" w:sz="4" w:space="0" w:color="auto"/>
            </w:tcBorders>
          </w:tcPr>
          <w:p w:rsidR="00AA0477" w:rsidRPr="00AA0477" w:rsidRDefault="00AA0477" w:rsidP="00AA0477">
            <w:pPr>
              <w:rPr>
                <w:rFonts w:ascii="Arial" w:hAnsi="Arial" w:cs="Arial"/>
                <w:sz w:val="12"/>
                <w:szCs w:val="12"/>
              </w:rPr>
            </w:pPr>
          </w:p>
        </w:tc>
        <w:tc>
          <w:tcPr>
            <w:tcW w:w="308" w:type="pct"/>
            <w:vMerge/>
            <w:tcBorders>
              <w:left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p>
        </w:tc>
        <w:tc>
          <w:tcPr>
            <w:tcW w:w="347"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autoSpaceDN w:val="0"/>
              <w:rPr>
                <w:rFonts w:ascii="Arial" w:hAnsi="Arial" w:cs="Arial"/>
                <w:sz w:val="12"/>
                <w:szCs w:val="12"/>
              </w:rPr>
            </w:pPr>
            <w:r w:rsidRPr="00AA0477">
              <w:rPr>
                <w:rFonts w:ascii="Arial" w:hAnsi="Arial" w:cs="Arial"/>
                <w:sz w:val="12"/>
                <w:szCs w:val="12"/>
              </w:rPr>
              <w:t>областной бюджет</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0,00</w:t>
            </w:r>
          </w:p>
        </w:tc>
      </w:tr>
      <w:tr w:rsidR="00AA0477" w:rsidRPr="00AA0477" w:rsidTr="004312B2">
        <w:trPr>
          <w:trHeight w:val="20"/>
        </w:trPr>
        <w:tc>
          <w:tcPr>
            <w:tcW w:w="215"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04" w:type="pct"/>
            <w:vMerge/>
            <w:tcBorders>
              <w:left w:val="single" w:sz="4" w:space="0" w:color="auto"/>
              <w:bottom w:val="single" w:sz="4" w:space="0" w:color="auto"/>
              <w:right w:val="single" w:sz="4" w:space="0" w:color="auto"/>
            </w:tcBorders>
          </w:tcPr>
          <w:p w:rsidR="00AA0477" w:rsidRPr="00AA0477" w:rsidRDefault="00AA0477" w:rsidP="00AA0477">
            <w:pPr>
              <w:rPr>
                <w:rFonts w:ascii="Arial" w:hAnsi="Arial" w:cs="Arial"/>
                <w:sz w:val="12"/>
                <w:szCs w:val="12"/>
              </w:rPr>
            </w:pPr>
          </w:p>
        </w:tc>
        <w:tc>
          <w:tcPr>
            <w:tcW w:w="654" w:type="pct"/>
            <w:vMerge/>
            <w:tcBorders>
              <w:left w:val="single" w:sz="4" w:space="0" w:color="auto"/>
              <w:bottom w:val="single" w:sz="4" w:space="0" w:color="auto"/>
              <w:right w:val="single" w:sz="4" w:space="0" w:color="auto"/>
            </w:tcBorders>
          </w:tcPr>
          <w:p w:rsidR="00AA0477" w:rsidRPr="00AA0477" w:rsidRDefault="00AA0477" w:rsidP="00AA0477">
            <w:pPr>
              <w:rPr>
                <w:rFonts w:ascii="Arial" w:hAnsi="Arial" w:cs="Arial"/>
                <w:sz w:val="12"/>
                <w:szCs w:val="12"/>
              </w:rPr>
            </w:pPr>
          </w:p>
        </w:tc>
        <w:tc>
          <w:tcPr>
            <w:tcW w:w="308" w:type="pct"/>
            <w:vMerge/>
            <w:tcBorders>
              <w:left w:val="single" w:sz="4" w:space="0" w:color="auto"/>
              <w:bottom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p>
        </w:tc>
        <w:tc>
          <w:tcPr>
            <w:tcW w:w="347"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autoSpaceDN w:val="0"/>
              <w:rPr>
                <w:rFonts w:ascii="Arial" w:hAnsi="Arial" w:cs="Arial"/>
                <w:b/>
                <w:sz w:val="12"/>
                <w:szCs w:val="12"/>
              </w:rPr>
            </w:pPr>
            <w:r w:rsidRPr="00AA0477">
              <w:rPr>
                <w:rFonts w:ascii="Arial" w:hAnsi="Arial" w:cs="Arial"/>
                <w:b/>
                <w:sz w:val="12"/>
                <w:szCs w:val="12"/>
              </w:rPr>
              <w:t>итого</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80,0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114,00</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50,0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50,00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50,00</w:t>
            </w:r>
          </w:p>
        </w:tc>
      </w:tr>
      <w:tr w:rsidR="00AA0477" w:rsidRPr="00AA0477" w:rsidTr="004312B2">
        <w:trPr>
          <w:trHeight w:val="20"/>
        </w:trPr>
        <w:tc>
          <w:tcPr>
            <w:tcW w:w="215" w:type="pct"/>
            <w:vMerge w:val="restart"/>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2.1.3</w:t>
            </w:r>
          </w:p>
        </w:tc>
        <w:tc>
          <w:tcPr>
            <w:tcW w:w="604" w:type="pct"/>
            <w:vMerge w:val="restart"/>
            <w:tcBorders>
              <w:left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Поверка ППВК</w:t>
            </w:r>
          </w:p>
        </w:tc>
        <w:tc>
          <w:tcPr>
            <w:tcW w:w="654" w:type="pct"/>
            <w:vMerge w:val="restart"/>
            <w:tcBorders>
              <w:left w:val="single" w:sz="4" w:space="0" w:color="auto"/>
              <w:right w:val="single" w:sz="4" w:space="0" w:color="auto"/>
            </w:tcBorders>
          </w:tcPr>
          <w:p w:rsidR="00AA0477" w:rsidRPr="00AA0477" w:rsidRDefault="00AA0477" w:rsidP="00AA0477">
            <w:pPr>
              <w:autoSpaceDN w:val="0"/>
              <w:rPr>
                <w:rFonts w:ascii="Arial" w:hAnsi="Arial" w:cs="Arial"/>
                <w:sz w:val="12"/>
                <w:szCs w:val="12"/>
              </w:rPr>
            </w:pPr>
            <w:r w:rsidRPr="00AA0477">
              <w:rPr>
                <w:rFonts w:ascii="Arial" w:hAnsi="Arial" w:cs="Arial"/>
                <w:sz w:val="12"/>
                <w:szCs w:val="12"/>
              </w:rPr>
              <w:t>комитет жилищно-коммунального и дорожного хозяйства Администрации муниципального района</w:t>
            </w:r>
          </w:p>
        </w:tc>
        <w:tc>
          <w:tcPr>
            <w:tcW w:w="308" w:type="pct"/>
            <w:vMerge w:val="restart"/>
            <w:tcBorders>
              <w:left w:val="single" w:sz="4" w:space="0" w:color="auto"/>
              <w:right w:val="single" w:sz="4" w:space="0" w:color="auto"/>
            </w:tcBorders>
          </w:tcPr>
          <w:p w:rsidR="008570D4" w:rsidRPr="00AA0477" w:rsidRDefault="008570D4" w:rsidP="008570D4">
            <w:pPr>
              <w:autoSpaceDN w:val="0"/>
              <w:jc w:val="center"/>
              <w:rPr>
                <w:rFonts w:ascii="Arial" w:hAnsi="Arial" w:cs="Arial"/>
                <w:sz w:val="12"/>
                <w:szCs w:val="12"/>
              </w:rPr>
            </w:pPr>
            <w:r w:rsidRPr="00AA0477">
              <w:rPr>
                <w:rFonts w:ascii="Arial" w:hAnsi="Arial" w:cs="Arial"/>
                <w:sz w:val="12"/>
                <w:szCs w:val="12"/>
              </w:rPr>
              <w:t>2019-</w:t>
            </w:r>
          </w:p>
          <w:p w:rsidR="00AA0477" w:rsidRPr="00AA0477" w:rsidRDefault="008570D4" w:rsidP="008570D4">
            <w:pPr>
              <w:autoSpaceDN w:val="0"/>
              <w:jc w:val="center"/>
              <w:rPr>
                <w:rFonts w:ascii="Arial" w:hAnsi="Arial" w:cs="Arial"/>
                <w:sz w:val="12"/>
                <w:szCs w:val="12"/>
              </w:rPr>
            </w:pPr>
            <w:r w:rsidRPr="00AA0477">
              <w:rPr>
                <w:rFonts w:ascii="Arial" w:hAnsi="Arial" w:cs="Arial"/>
                <w:sz w:val="12"/>
                <w:szCs w:val="12"/>
              </w:rPr>
              <w:t>2024 годы</w:t>
            </w:r>
          </w:p>
        </w:tc>
        <w:tc>
          <w:tcPr>
            <w:tcW w:w="347" w:type="pct"/>
            <w:vMerge w:val="restart"/>
            <w:tcBorders>
              <w:left w:val="single" w:sz="4" w:space="0" w:color="auto"/>
              <w:right w:val="single" w:sz="4" w:space="0" w:color="auto"/>
            </w:tcBorders>
          </w:tcPr>
          <w:p w:rsidR="00AA0477" w:rsidRPr="00AA0477" w:rsidRDefault="00AA0477" w:rsidP="00AA0477">
            <w:pPr>
              <w:rPr>
                <w:rFonts w:ascii="Arial" w:hAnsi="Arial" w:cs="Arial"/>
                <w:sz w:val="12"/>
                <w:szCs w:val="12"/>
              </w:rPr>
            </w:pPr>
            <w:r w:rsidRPr="00AA0477">
              <w:rPr>
                <w:rFonts w:ascii="Arial" w:hAnsi="Arial" w:cs="Arial"/>
                <w:sz w:val="12"/>
                <w:szCs w:val="12"/>
              </w:rPr>
              <w:t>1.2.3</w:t>
            </w: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4312B2">
            <w:pPr>
              <w:rPr>
                <w:rFonts w:ascii="Arial" w:hAnsi="Arial" w:cs="Arial"/>
                <w:sz w:val="12"/>
                <w:szCs w:val="12"/>
              </w:rPr>
            </w:pPr>
            <w:r w:rsidRPr="00AA0477">
              <w:rPr>
                <w:rFonts w:ascii="Arial" w:hAnsi="Arial" w:cs="Arial"/>
                <w:sz w:val="12"/>
                <w:szCs w:val="12"/>
              </w:rPr>
              <w:t>бюджет Валдайского муниципального района</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15,0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r>
      <w:tr w:rsidR="00AA0477" w:rsidRPr="00AA0477" w:rsidTr="004312B2">
        <w:trPr>
          <w:trHeight w:val="20"/>
        </w:trPr>
        <w:tc>
          <w:tcPr>
            <w:tcW w:w="215"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04"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54"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308" w:type="pct"/>
            <w:vMerge/>
            <w:tcBorders>
              <w:left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p>
        </w:tc>
        <w:tc>
          <w:tcPr>
            <w:tcW w:w="347" w:type="pct"/>
            <w:vMerge/>
            <w:tcBorders>
              <w:left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autoSpaceDN w:val="0"/>
              <w:rPr>
                <w:rFonts w:ascii="Arial" w:hAnsi="Arial" w:cs="Arial"/>
                <w:sz w:val="12"/>
                <w:szCs w:val="12"/>
              </w:rPr>
            </w:pPr>
            <w:r w:rsidRPr="00AA0477">
              <w:rPr>
                <w:rFonts w:ascii="Arial" w:hAnsi="Arial" w:cs="Arial"/>
                <w:sz w:val="12"/>
                <w:szCs w:val="12"/>
              </w:rPr>
              <w:t>областной бюджет</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r>
      <w:tr w:rsidR="00AA0477" w:rsidRPr="00AA0477" w:rsidTr="004312B2">
        <w:trPr>
          <w:trHeight w:val="20"/>
        </w:trPr>
        <w:tc>
          <w:tcPr>
            <w:tcW w:w="215"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04"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654"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308" w:type="pct"/>
            <w:vMerge/>
            <w:tcBorders>
              <w:left w:val="single" w:sz="4" w:space="0" w:color="auto"/>
              <w:bottom w:val="single" w:sz="4" w:space="0" w:color="auto"/>
              <w:right w:val="single" w:sz="4" w:space="0" w:color="auto"/>
            </w:tcBorders>
          </w:tcPr>
          <w:p w:rsidR="00AA0477" w:rsidRPr="00AA0477" w:rsidRDefault="00AA0477" w:rsidP="00AA0477">
            <w:pPr>
              <w:autoSpaceDN w:val="0"/>
              <w:jc w:val="center"/>
              <w:rPr>
                <w:rFonts w:ascii="Arial" w:hAnsi="Arial" w:cs="Arial"/>
                <w:sz w:val="12"/>
                <w:szCs w:val="12"/>
              </w:rPr>
            </w:pPr>
          </w:p>
        </w:tc>
        <w:tc>
          <w:tcPr>
            <w:tcW w:w="347" w:type="pct"/>
            <w:vMerge/>
            <w:tcBorders>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p>
        </w:tc>
        <w:tc>
          <w:tcPr>
            <w:tcW w:w="547"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autoSpaceDN w:val="0"/>
              <w:rPr>
                <w:rFonts w:ascii="Arial" w:hAnsi="Arial" w:cs="Arial"/>
                <w:b/>
                <w:sz w:val="12"/>
                <w:szCs w:val="12"/>
              </w:rPr>
            </w:pPr>
            <w:r w:rsidRPr="00AA0477">
              <w:rPr>
                <w:rFonts w:ascii="Arial" w:hAnsi="Arial" w:cs="Arial"/>
                <w:b/>
                <w:sz w:val="12"/>
                <w:szCs w:val="12"/>
              </w:rPr>
              <w:t>итого</w:t>
            </w: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15,0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sz w:val="12"/>
                <w:szCs w:val="12"/>
              </w:rPr>
            </w:pPr>
            <w:r w:rsidRPr="00AA0477">
              <w:rPr>
                <w:rFonts w:ascii="Arial" w:hAnsi="Arial" w:cs="Arial"/>
                <w:sz w:val="12"/>
                <w:szCs w:val="12"/>
              </w:rPr>
              <w:t>0,0</w:t>
            </w:r>
          </w:p>
        </w:tc>
      </w:tr>
      <w:tr w:rsidR="00AA0477" w:rsidRPr="00AA0477" w:rsidTr="004312B2">
        <w:trPr>
          <w:trHeight w:val="200"/>
        </w:trPr>
        <w:tc>
          <w:tcPr>
            <w:tcW w:w="2128" w:type="pct"/>
            <w:gridSpan w:val="5"/>
            <w:tcBorders>
              <w:left w:val="single" w:sz="4" w:space="0" w:color="auto"/>
              <w:bottom w:val="single" w:sz="4" w:space="0" w:color="auto"/>
              <w:right w:val="single" w:sz="4" w:space="0" w:color="auto"/>
            </w:tcBorders>
          </w:tcPr>
          <w:p w:rsidR="00AA0477" w:rsidRPr="00AA0477" w:rsidRDefault="00AA0477" w:rsidP="00AA0477">
            <w:pPr>
              <w:rPr>
                <w:rFonts w:ascii="Arial" w:hAnsi="Arial" w:cs="Arial"/>
                <w:b/>
                <w:sz w:val="12"/>
                <w:szCs w:val="12"/>
              </w:rPr>
            </w:pPr>
            <w:r w:rsidRPr="00AA0477">
              <w:rPr>
                <w:rFonts w:ascii="Arial" w:hAnsi="Arial" w:cs="Arial"/>
                <w:b/>
                <w:sz w:val="12"/>
                <w:szCs w:val="12"/>
              </w:rPr>
              <w:t>ИТОГО:</w:t>
            </w:r>
          </w:p>
        </w:tc>
        <w:tc>
          <w:tcPr>
            <w:tcW w:w="547" w:type="pct"/>
            <w:tcBorders>
              <w:top w:val="single" w:sz="4" w:space="0" w:color="auto"/>
              <w:left w:val="single" w:sz="4" w:space="0" w:color="auto"/>
              <w:bottom w:val="single" w:sz="4" w:space="0" w:color="auto"/>
              <w:right w:val="single" w:sz="4" w:space="0" w:color="auto"/>
            </w:tcBorders>
            <w:vAlign w:val="center"/>
          </w:tcPr>
          <w:p w:rsidR="00AA0477" w:rsidRPr="00AA0477" w:rsidRDefault="00AA0477" w:rsidP="00AA0477">
            <w:pPr>
              <w:autoSpaceDN w:val="0"/>
              <w:jc w:val="center"/>
              <w:rPr>
                <w:rFonts w:ascii="Arial" w:hAnsi="Arial" w:cs="Arial"/>
                <w:sz w:val="12"/>
                <w:szCs w:val="12"/>
              </w:rPr>
            </w:pPr>
          </w:p>
        </w:tc>
        <w:tc>
          <w:tcPr>
            <w:tcW w:w="40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135,8</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114,00</w:t>
            </w:r>
          </w:p>
        </w:tc>
        <w:tc>
          <w:tcPr>
            <w:tcW w:w="424"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100,0</w:t>
            </w:r>
          </w:p>
        </w:tc>
        <w:tc>
          <w:tcPr>
            <w:tcW w:w="426"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100,0</w:t>
            </w:r>
          </w:p>
        </w:tc>
        <w:tc>
          <w:tcPr>
            <w:tcW w:w="335"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100,00</w:t>
            </w:r>
          </w:p>
        </w:tc>
        <w:tc>
          <w:tcPr>
            <w:tcW w:w="309" w:type="pct"/>
            <w:tcBorders>
              <w:top w:val="single" w:sz="4" w:space="0" w:color="auto"/>
              <w:left w:val="single" w:sz="4" w:space="0" w:color="auto"/>
              <w:bottom w:val="single" w:sz="4" w:space="0" w:color="auto"/>
              <w:right w:val="single" w:sz="4" w:space="0" w:color="auto"/>
            </w:tcBorders>
          </w:tcPr>
          <w:p w:rsidR="00AA0477" w:rsidRPr="00AA0477" w:rsidRDefault="00AA0477" w:rsidP="00AA0477">
            <w:pPr>
              <w:jc w:val="center"/>
              <w:rPr>
                <w:rFonts w:ascii="Arial" w:hAnsi="Arial" w:cs="Arial"/>
                <w:b/>
                <w:sz w:val="12"/>
                <w:szCs w:val="12"/>
              </w:rPr>
            </w:pPr>
            <w:r w:rsidRPr="00AA0477">
              <w:rPr>
                <w:rFonts w:ascii="Arial" w:hAnsi="Arial" w:cs="Arial"/>
                <w:b/>
                <w:sz w:val="12"/>
                <w:szCs w:val="12"/>
              </w:rPr>
              <w:t>100,00</w:t>
            </w:r>
          </w:p>
        </w:tc>
      </w:tr>
    </w:tbl>
    <w:p w:rsidR="00D34D74" w:rsidRPr="00FE0EBD" w:rsidRDefault="00D34D74" w:rsidP="00D34D74">
      <w:pPr>
        <w:shd w:val="clear" w:color="auto" w:fill="FFFFFF"/>
        <w:suppressAutoHyphens/>
        <w:jc w:val="center"/>
        <w:rPr>
          <w:rFonts w:ascii="Arial" w:hAnsi="Arial" w:cs="Arial"/>
          <w:b/>
          <w:sz w:val="8"/>
          <w:szCs w:val="8"/>
        </w:rPr>
      </w:pPr>
    </w:p>
    <w:p w:rsidR="00FE0EBD" w:rsidRPr="00AA0477" w:rsidRDefault="00FE0EBD" w:rsidP="00FE0EBD">
      <w:pPr>
        <w:ind w:left="9129"/>
        <w:jc w:val="center"/>
        <w:rPr>
          <w:rFonts w:ascii="Arial" w:hAnsi="Arial" w:cs="Arial"/>
          <w:sz w:val="12"/>
          <w:szCs w:val="12"/>
        </w:rPr>
      </w:pPr>
      <w:r>
        <w:rPr>
          <w:rFonts w:ascii="Arial" w:hAnsi="Arial" w:cs="Arial"/>
          <w:sz w:val="12"/>
          <w:szCs w:val="12"/>
        </w:rPr>
        <w:t>Приложение 2</w:t>
      </w:r>
    </w:p>
    <w:p w:rsidR="00FE0EBD" w:rsidRPr="00AA0477" w:rsidRDefault="00FE0EBD" w:rsidP="00FE0EBD">
      <w:pPr>
        <w:ind w:left="9129"/>
        <w:jc w:val="center"/>
        <w:rPr>
          <w:rFonts w:ascii="Arial" w:hAnsi="Arial" w:cs="Arial"/>
          <w:sz w:val="12"/>
          <w:szCs w:val="12"/>
        </w:rPr>
      </w:pPr>
      <w:r w:rsidRPr="00AA0477">
        <w:rPr>
          <w:rFonts w:ascii="Arial" w:hAnsi="Arial" w:cs="Arial"/>
          <w:sz w:val="12"/>
          <w:szCs w:val="12"/>
        </w:rPr>
        <w:t>к постановлению Администрации</w:t>
      </w:r>
    </w:p>
    <w:p w:rsidR="00FE0EBD" w:rsidRPr="00AA0477" w:rsidRDefault="00FE0EBD" w:rsidP="00FE0EBD">
      <w:pPr>
        <w:ind w:left="9129"/>
        <w:jc w:val="center"/>
        <w:rPr>
          <w:rFonts w:ascii="Arial" w:hAnsi="Arial" w:cs="Arial"/>
          <w:sz w:val="12"/>
          <w:szCs w:val="12"/>
        </w:rPr>
      </w:pPr>
      <w:r w:rsidRPr="00AA0477">
        <w:rPr>
          <w:rFonts w:ascii="Arial" w:hAnsi="Arial" w:cs="Arial"/>
          <w:sz w:val="12"/>
          <w:szCs w:val="12"/>
        </w:rPr>
        <w:t>муниципального района</w:t>
      </w:r>
    </w:p>
    <w:p w:rsidR="00FE0EBD" w:rsidRPr="00AA0477" w:rsidRDefault="00FE0EBD" w:rsidP="00FE0EBD">
      <w:pPr>
        <w:ind w:left="9129"/>
        <w:jc w:val="center"/>
        <w:rPr>
          <w:rFonts w:ascii="Arial" w:hAnsi="Arial" w:cs="Arial"/>
          <w:sz w:val="12"/>
          <w:szCs w:val="12"/>
        </w:rPr>
      </w:pPr>
      <w:r w:rsidRPr="00AA0477">
        <w:rPr>
          <w:rFonts w:ascii="Arial" w:hAnsi="Arial" w:cs="Arial"/>
          <w:sz w:val="12"/>
          <w:szCs w:val="12"/>
        </w:rPr>
        <w:t>от 19.01.2022 № 75</w:t>
      </w:r>
    </w:p>
    <w:p w:rsidR="00FE0EBD" w:rsidRPr="00FE0EBD" w:rsidRDefault="00FE0EBD" w:rsidP="00FE0EBD">
      <w:pPr>
        <w:jc w:val="center"/>
        <w:rPr>
          <w:rFonts w:ascii="Arial" w:hAnsi="Arial" w:cs="Arial"/>
          <w:b/>
          <w:sz w:val="16"/>
          <w:szCs w:val="16"/>
        </w:rPr>
      </w:pPr>
      <w:r w:rsidRPr="00FE0EBD">
        <w:rPr>
          <w:rFonts w:ascii="Arial" w:hAnsi="Arial" w:cs="Arial"/>
          <w:b/>
          <w:sz w:val="16"/>
          <w:szCs w:val="16"/>
        </w:rPr>
        <w:t>ПЕРЕЧЕНЬ ОБЪЕКТОВ</w:t>
      </w:r>
    </w:p>
    <w:p w:rsidR="00FE0EBD" w:rsidRDefault="00FE0EBD" w:rsidP="00FE0EBD">
      <w:pPr>
        <w:autoSpaceDE w:val="0"/>
        <w:autoSpaceDN w:val="0"/>
        <w:adjustRightInd w:val="0"/>
        <w:jc w:val="center"/>
        <w:rPr>
          <w:rFonts w:ascii="Arial" w:hAnsi="Arial" w:cs="Arial"/>
          <w:b/>
          <w:sz w:val="16"/>
          <w:szCs w:val="16"/>
        </w:rPr>
      </w:pPr>
      <w:r w:rsidRPr="00FE0EBD">
        <w:rPr>
          <w:rFonts w:ascii="Arial" w:hAnsi="Arial" w:cs="Arial"/>
          <w:b/>
          <w:sz w:val="16"/>
          <w:szCs w:val="16"/>
        </w:rPr>
        <w:t xml:space="preserve">подлежащих капитальному ремонту, ремонту с объемами финансирования согласно мероприятиям подпрограммы </w:t>
      </w:r>
    </w:p>
    <w:p w:rsidR="00FE0EBD" w:rsidRDefault="00FE0EBD" w:rsidP="00FE0EBD">
      <w:pPr>
        <w:autoSpaceDE w:val="0"/>
        <w:autoSpaceDN w:val="0"/>
        <w:adjustRightInd w:val="0"/>
        <w:jc w:val="center"/>
        <w:rPr>
          <w:rFonts w:ascii="Arial" w:hAnsi="Arial" w:cs="Arial"/>
          <w:b/>
          <w:sz w:val="16"/>
          <w:szCs w:val="16"/>
        </w:rPr>
      </w:pPr>
      <w:r w:rsidRPr="00FE0EBD">
        <w:rPr>
          <w:rFonts w:ascii="Arial" w:hAnsi="Arial" w:cs="Arial"/>
          <w:b/>
          <w:sz w:val="16"/>
          <w:szCs w:val="16"/>
        </w:rPr>
        <w:t xml:space="preserve">«Содержание, капитальный ремонт и ремонт автомобильных дорог общего пользования местного значения на территории </w:t>
      </w:r>
    </w:p>
    <w:p w:rsidR="00FE0EBD" w:rsidRPr="00FE0EBD" w:rsidRDefault="00FE0EBD" w:rsidP="00FE0EBD">
      <w:pPr>
        <w:autoSpaceDE w:val="0"/>
        <w:autoSpaceDN w:val="0"/>
        <w:adjustRightInd w:val="0"/>
        <w:jc w:val="center"/>
        <w:rPr>
          <w:rFonts w:ascii="Arial" w:hAnsi="Arial" w:cs="Arial"/>
          <w:b/>
          <w:sz w:val="16"/>
          <w:szCs w:val="16"/>
        </w:rPr>
      </w:pPr>
      <w:r w:rsidRPr="00FE0EBD">
        <w:rPr>
          <w:rFonts w:ascii="Arial" w:hAnsi="Arial" w:cs="Arial"/>
          <w:b/>
          <w:sz w:val="16"/>
          <w:szCs w:val="16"/>
        </w:rPr>
        <w:t>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w:t>
      </w:r>
    </w:p>
    <w:p w:rsidR="00FE0EBD" w:rsidRDefault="00FE0EBD" w:rsidP="00FE0EBD">
      <w:pPr>
        <w:autoSpaceDE w:val="0"/>
        <w:autoSpaceDN w:val="0"/>
        <w:adjustRightInd w:val="0"/>
        <w:jc w:val="center"/>
        <w:rPr>
          <w:rFonts w:ascii="Arial" w:hAnsi="Arial" w:cs="Arial"/>
          <w:b/>
          <w:sz w:val="16"/>
          <w:szCs w:val="16"/>
        </w:rPr>
      </w:pPr>
      <w:r w:rsidRPr="00FE0EBD">
        <w:rPr>
          <w:rFonts w:ascii="Arial" w:hAnsi="Arial" w:cs="Arial"/>
          <w:b/>
          <w:sz w:val="16"/>
          <w:szCs w:val="16"/>
        </w:rPr>
        <w:t>Валдайского муниципального района на 2019-2024 годы» на 2022 год</w:t>
      </w:r>
    </w:p>
    <w:p w:rsidR="00CB1A10" w:rsidRPr="00CB1A10" w:rsidRDefault="00CB1A10" w:rsidP="00FE0EBD">
      <w:pPr>
        <w:autoSpaceDE w:val="0"/>
        <w:autoSpaceDN w:val="0"/>
        <w:adjustRightInd w:val="0"/>
        <w:jc w:val="center"/>
        <w:rPr>
          <w:rFonts w:ascii="Arial" w:hAnsi="Arial" w:cs="Arial"/>
          <w:b/>
          <w:sz w:val="4"/>
          <w:szCs w:val="4"/>
        </w:rPr>
      </w:pPr>
    </w:p>
    <w:tbl>
      <w:tblPr>
        <w:tblW w:w="5000" w:type="pct"/>
        <w:tblCellMar>
          <w:left w:w="28" w:type="dxa"/>
          <w:right w:w="28" w:type="dxa"/>
        </w:tblCellMar>
        <w:tblLook w:val="04A0" w:firstRow="1" w:lastRow="0" w:firstColumn="1" w:lastColumn="0" w:noHBand="0" w:noVBand="1"/>
      </w:tblPr>
      <w:tblGrid>
        <w:gridCol w:w="4413"/>
        <w:gridCol w:w="904"/>
        <w:gridCol w:w="1663"/>
        <w:gridCol w:w="1561"/>
        <w:gridCol w:w="1663"/>
        <w:gridCol w:w="1124"/>
      </w:tblGrid>
      <w:tr w:rsidR="00FE0EBD" w:rsidRPr="00FE0EBD" w:rsidTr="00FE0EBD">
        <w:trPr>
          <w:trHeight w:val="20"/>
        </w:trPr>
        <w:tc>
          <w:tcPr>
            <w:tcW w:w="1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EBD" w:rsidRPr="00FE0EBD" w:rsidRDefault="00FE0EBD" w:rsidP="00FE0EBD">
            <w:pPr>
              <w:jc w:val="center"/>
              <w:rPr>
                <w:rFonts w:ascii="Arial" w:hAnsi="Arial" w:cs="Arial"/>
                <w:b/>
                <w:sz w:val="12"/>
                <w:szCs w:val="12"/>
              </w:rPr>
            </w:pPr>
            <w:r w:rsidRPr="00FE0EBD">
              <w:rPr>
                <w:rFonts w:ascii="Arial" w:hAnsi="Arial" w:cs="Arial"/>
                <w:b/>
                <w:sz w:val="12"/>
                <w:szCs w:val="12"/>
              </w:rPr>
              <w:t>Наименование мероприятия</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FE0EBD" w:rsidRPr="00FE0EBD" w:rsidRDefault="00FE0EBD" w:rsidP="00FE0EBD">
            <w:pPr>
              <w:jc w:val="center"/>
              <w:rPr>
                <w:rFonts w:ascii="Arial" w:hAnsi="Arial" w:cs="Arial"/>
                <w:b/>
                <w:sz w:val="12"/>
                <w:szCs w:val="12"/>
              </w:rPr>
            </w:pPr>
            <w:r w:rsidRPr="00FE0EBD">
              <w:rPr>
                <w:rFonts w:ascii="Arial" w:hAnsi="Arial" w:cs="Arial"/>
                <w:b/>
                <w:sz w:val="12"/>
                <w:szCs w:val="12"/>
              </w:rPr>
              <w:t xml:space="preserve">Срок </w:t>
            </w:r>
          </w:p>
          <w:p w:rsidR="00FE0EBD" w:rsidRPr="00FE0EBD" w:rsidRDefault="00FE0EBD" w:rsidP="00FE0EBD">
            <w:pPr>
              <w:jc w:val="center"/>
              <w:rPr>
                <w:rFonts w:ascii="Arial" w:hAnsi="Arial" w:cs="Arial"/>
                <w:b/>
                <w:sz w:val="12"/>
                <w:szCs w:val="12"/>
              </w:rPr>
            </w:pPr>
            <w:r w:rsidRPr="00FE0EBD">
              <w:rPr>
                <w:rFonts w:ascii="Arial" w:hAnsi="Arial" w:cs="Arial"/>
                <w:b/>
                <w:sz w:val="12"/>
                <w:szCs w:val="12"/>
              </w:rPr>
              <w:t>реализации</w:t>
            </w:r>
          </w:p>
        </w:tc>
        <w:tc>
          <w:tcPr>
            <w:tcW w:w="734" w:type="pct"/>
            <w:tcBorders>
              <w:top w:val="single" w:sz="4" w:space="0" w:color="auto"/>
              <w:left w:val="nil"/>
              <w:bottom w:val="single" w:sz="4" w:space="0" w:color="auto"/>
              <w:right w:val="single" w:sz="4" w:space="0" w:color="auto"/>
            </w:tcBorders>
            <w:shd w:val="clear" w:color="auto" w:fill="auto"/>
            <w:noWrap/>
            <w:vAlign w:val="center"/>
            <w:hideMark/>
          </w:tcPr>
          <w:p w:rsidR="00FE0EBD" w:rsidRPr="00FE0EBD" w:rsidRDefault="00FE0EBD" w:rsidP="00FE0EBD">
            <w:pPr>
              <w:jc w:val="center"/>
              <w:rPr>
                <w:rFonts w:ascii="Arial" w:hAnsi="Arial" w:cs="Arial"/>
                <w:b/>
                <w:bCs/>
                <w:sz w:val="12"/>
                <w:szCs w:val="12"/>
              </w:rPr>
            </w:pPr>
            <w:r w:rsidRPr="00FE0EBD">
              <w:rPr>
                <w:rFonts w:ascii="Arial" w:hAnsi="Arial" w:cs="Arial"/>
                <w:b/>
                <w:bCs/>
                <w:sz w:val="12"/>
                <w:szCs w:val="12"/>
              </w:rPr>
              <w:t>Бюджет Валдайского</w:t>
            </w:r>
          </w:p>
          <w:p w:rsidR="00FE0EBD" w:rsidRPr="00FE0EBD" w:rsidRDefault="00FE0EBD" w:rsidP="00FE0EBD">
            <w:pPr>
              <w:jc w:val="center"/>
              <w:rPr>
                <w:rFonts w:ascii="Arial" w:hAnsi="Arial" w:cs="Arial"/>
                <w:b/>
                <w:bCs/>
                <w:sz w:val="12"/>
                <w:szCs w:val="12"/>
              </w:rPr>
            </w:pPr>
            <w:r w:rsidRPr="00FE0EBD">
              <w:rPr>
                <w:rFonts w:ascii="Arial" w:hAnsi="Arial" w:cs="Arial"/>
                <w:b/>
                <w:bCs/>
                <w:sz w:val="12"/>
                <w:szCs w:val="12"/>
              </w:rPr>
              <w:t>муниципального района</w:t>
            </w:r>
          </w:p>
        </w:tc>
        <w:tc>
          <w:tcPr>
            <w:tcW w:w="689" w:type="pct"/>
            <w:tcBorders>
              <w:top w:val="single" w:sz="4" w:space="0" w:color="auto"/>
              <w:left w:val="nil"/>
              <w:bottom w:val="single" w:sz="4" w:space="0" w:color="auto"/>
              <w:right w:val="single" w:sz="4" w:space="0" w:color="auto"/>
            </w:tcBorders>
            <w:shd w:val="clear" w:color="auto" w:fill="auto"/>
            <w:noWrap/>
            <w:vAlign w:val="center"/>
            <w:hideMark/>
          </w:tcPr>
          <w:p w:rsidR="00FE0EBD" w:rsidRPr="00FE0EBD" w:rsidRDefault="00FE0EBD" w:rsidP="00FE0EBD">
            <w:pPr>
              <w:jc w:val="center"/>
              <w:rPr>
                <w:rFonts w:ascii="Arial" w:hAnsi="Arial" w:cs="Arial"/>
                <w:b/>
                <w:bCs/>
                <w:sz w:val="12"/>
                <w:szCs w:val="12"/>
              </w:rPr>
            </w:pPr>
            <w:r w:rsidRPr="00FE0EBD">
              <w:rPr>
                <w:rFonts w:ascii="Arial" w:hAnsi="Arial" w:cs="Arial"/>
                <w:b/>
                <w:bCs/>
                <w:sz w:val="12"/>
                <w:szCs w:val="12"/>
              </w:rPr>
              <w:t>Бюджет</w:t>
            </w:r>
          </w:p>
          <w:p w:rsidR="00FE0EBD" w:rsidRPr="00FE0EBD" w:rsidRDefault="00FE0EBD" w:rsidP="00FE0EBD">
            <w:pPr>
              <w:jc w:val="center"/>
              <w:rPr>
                <w:rFonts w:ascii="Arial" w:hAnsi="Arial" w:cs="Arial"/>
                <w:b/>
                <w:bCs/>
                <w:sz w:val="12"/>
                <w:szCs w:val="12"/>
              </w:rPr>
            </w:pPr>
            <w:r w:rsidRPr="00FE0EBD">
              <w:rPr>
                <w:rFonts w:ascii="Arial" w:hAnsi="Arial" w:cs="Arial"/>
                <w:b/>
                <w:bCs/>
                <w:sz w:val="12"/>
                <w:szCs w:val="12"/>
              </w:rPr>
              <w:t>Новгородской области</w:t>
            </w:r>
          </w:p>
        </w:tc>
        <w:tc>
          <w:tcPr>
            <w:tcW w:w="734" w:type="pct"/>
            <w:tcBorders>
              <w:top w:val="single" w:sz="4" w:space="0" w:color="auto"/>
              <w:left w:val="nil"/>
              <w:bottom w:val="single" w:sz="4" w:space="0" w:color="auto"/>
              <w:right w:val="single" w:sz="4" w:space="0" w:color="auto"/>
            </w:tcBorders>
            <w:shd w:val="clear" w:color="auto" w:fill="auto"/>
            <w:noWrap/>
            <w:vAlign w:val="center"/>
            <w:hideMark/>
          </w:tcPr>
          <w:p w:rsidR="00FE0EBD" w:rsidRPr="00FE0EBD" w:rsidRDefault="00FE0EBD" w:rsidP="00FE0EBD">
            <w:pPr>
              <w:jc w:val="center"/>
              <w:rPr>
                <w:rFonts w:ascii="Arial" w:hAnsi="Arial" w:cs="Arial"/>
                <w:b/>
                <w:bCs/>
                <w:sz w:val="12"/>
                <w:szCs w:val="12"/>
              </w:rPr>
            </w:pPr>
            <w:r w:rsidRPr="00FE0EBD">
              <w:rPr>
                <w:rFonts w:ascii="Arial" w:hAnsi="Arial" w:cs="Arial"/>
                <w:b/>
                <w:sz w:val="12"/>
                <w:szCs w:val="12"/>
              </w:rPr>
              <w:t>Объем финансирования</w:t>
            </w:r>
          </w:p>
        </w:tc>
        <w:tc>
          <w:tcPr>
            <w:tcW w:w="496" w:type="pct"/>
            <w:tcBorders>
              <w:top w:val="single" w:sz="4" w:space="0" w:color="auto"/>
              <w:left w:val="nil"/>
              <w:bottom w:val="single" w:sz="4" w:space="0" w:color="auto"/>
              <w:right w:val="single" w:sz="4" w:space="0" w:color="auto"/>
            </w:tcBorders>
            <w:vAlign w:val="center"/>
          </w:tcPr>
          <w:p w:rsidR="00FE0EBD" w:rsidRPr="00FE0EBD" w:rsidRDefault="00FE0EBD" w:rsidP="00FE0EBD">
            <w:pPr>
              <w:jc w:val="center"/>
              <w:rPr>
                <w:rFonts w:ascii="Arial" w:hAnsi="Arial" w:cs="Arial"/>
                <w:b/>
                <w:sz w:val="12"/>
                <w:szCs w:val="12"/>
              </w:rPr>
            </w:pPr>
            <w:r w:rsidRPr="00FE0EBD">
              <w:rPr>
                <w:rFonts w:ascii="Arial" w:hAnsi="Arial" w:cs="Arial"/>
                <w:b/>
                <w:sz w:val="12"/>
                <w:szCs w:val="12"/>
              </w:rPr>
              <w:t>Про</w:t>
            </w:r>
            <w:r>
              <w:rPr>
                <w:rFonts w:ascii="Arial" w:hAnsi="Arial" w:cs="Arial"/>
                <w:b/>
                <w:sz w:val="12"/>
                <w:szCs w:val="12"/>
              </w:rPr>
              <w:t>тяжен</w:t>
            </w:r>
            <w:r w:rsidRPr="00FE0EBD">
              <w:rPr>
                <w:rFonts w:ascii="Arial" w:hAnsi="Arial" w:cs="Arial"/>
                <w:b/>
                <w:sz w:val="12"/>
                <w:szCs w:val="12"/>
              </w:rPr>
              <w:t xml:space="preserve">ность </w:t>
            </w:r>
          </w:p>
          <w:p w:rsidR="00FE0EBD" w:rsidRPr="00FE0EBD" w:rsidRDefault="00FE0EBD" w:rsidP="00FE0EBD">
            <w:pPr>
              <w:jc w:val="center"/>
              <w:rPr>
                <w:rFonts w:ascii="Arial" w:hAnsi="Arial" w:cs="Arial"/>
                <w:b/>
                <w:sz w:val="12"/>
                <w:szCs w:val="12"/>
              </w:rPr>
            </w:pPr>
            <w:r w:rsidRPr="00FE0EBD">
              <w:rPr>
                <w:rFonts w:ascii="Arial" w:hAnsi="Arial" w:cs="Arial"/>
                <w:b/>
                <w:sz w:val="12"/>
                <w:szCs w:val="12"/>
              </w:rPr>
              <w:t>в км</w:t>
            </w:r>
          </w:p>
        </w:tc>
      </w:tr>
      <w:tr w:rsidR="00FE0EBD" w:rsidRPr="00FE0EBD" w:rsidTr="00FE0EBD">
        <w:trPr>
          <w:trHeight w:val="20"/>
        </w:trPr>
        <w:tc>
          <w:tcPr>
            <w:tcW w:w="1948" w:type="pct"/>
            <w:tcBorders>
              <w:top w:val="nil"/>
              <w:left w:val="single" w:sz="4" w:space="0" w:color="auto"/>
              <w:bottom w:val="single" w:sz="4" w:space="0" w:color="auto"/>
              <w:right w:val="single" w:sz="4" w:space="0" w:color="auto"/>
            </w:tcBorders>
            <w:shd w:val="clear" w:color="auto" w:fill="auto"/>
            <w:vAlign w:val="bottom"/>
            <w:hideMark/>
          </w:tcPr>
          <w:p w:rsidR="00FE0EBD" w:rsidRPr="00FE0EBD" w:rsidRDefault="00FE0EBD" w:rsidP="00FE0EBD">
            <w:pPr>
              <w:rPr>
                <w:rFonts w:ascii="Arial" w:hAnsi="Arial" w:cs="Arial"/>
                <w:sz w:val="12"/>
                <w:szCs w:val="12"/>
              </w:rPr>
            </w:pPr>
            <w:r w:rsidRPr="00FE0EBD">
              <w:rPr>
                <w:rFonts w:ascii="Arial" w:hAnsi="Arial" w:cs="Arial"/>
                <w:sz w:val="12"/>
                <w:szCs w:val="12"/>
              </w:rPr>
              <w:t>Ремонт автомобильных дорог общего пользования местного значения в рамках реализации проекта "Дорога к Дому"</w:t>
            </w:r>
          </w:p>
        </w:tc>
        <w:tc>
          <w:tcPr>
            <w:tcW w:w="399" w:type="pct"/>
            <w:tcBorders>
              <w:top w:val="nil"/>
              <w:left w:val="nil"/>
              <w:bottom w:val="single" w:sz="4" w:space="0" w:color="auto"/>
              <w:right w:val="single" w:sz="4" w:space="0" w:color="auto"/>
            </w:tcBorders>
            <w:shd w:val="clear" w:color="auto" w:fill="auto"/>
            <w:vAlign w:val="bottom"/>
            <w:hideMark/>
          </w:tcPr>
          <w:p w:rsidR="00FE0EBD" w:rsidRPr="00FE0EBD" w:rsidRDefault="00FE0EBD" w:rsidP="00FE0EBD">
            <w:pPr>
              <w:jc w:val="center"/>
              <w:rPr>
                <w:rFonts w:ascii="Arial" w:hAnsi="Arial" w:cs="Arial"/>
                <w:sz w:val="12"/>
                <w:szCs w:val="12"/>
              </w:rPr>
            </w:pPr>
          </w:p>
        </w:tc>
        <w:tc>
          <w:tcPr>
            <w:tcW w:w="734" w:type="pct"/>
            <w:tcBorders>
              <w:top w:val="nil"/>
              <w:left w:val="nil"/>
              <w:bottom w:val="single" w:sz="4" w:space="0" w:color="auto"/>
              <w:right w:val="single" w:sz="4" w:space="0" w:color="auto"/>
            </w:tcBorders>
            <w:shd w:val="clear" w:color="auto" w:fill="auto"/>
            <w:noWrap/>
            <w:vAlign w:val="bottom"/>
            <w:hideMark/>
          </w:tcPr>
          <w:p w:rsidR="00FE0EBD" w:rsidRPr="00FE0EBD" w:rsidRDefault="00FE0EBD" w:rsidP="00FE0EBD">
            <w:pPr>
              <w:jc w:val="center"/>
              <w:rPr>
                <w:rFonts w:ascii="Arial" w:hAnsi="Arial" w:cs="Arial"/>
                <w:b/>
                <w:bCs/>
                <w:sz w:val="12"/>
                <w:szCs w:val="12"/>
              </w:rPr>
            </w:pPr>
          </w:p>
        </w:tc>
        <w:tc>
          <w:tcPr>
            <w:tcW w:w="689" w:type="pct"/>
            <w:tcBorders>
              <w:top w:val="nil"/>
              <w:left w:val="nil"/>
              <w:bottom w:val="single" w:sz="4" w:space="0" w:color="auto"/>
              <w:right w:val="single" w:sz="4" w:space="0" w:color="auto"/>
            </w:tcBorders>
            <w:shd w:val="clear" w:color="auto" w:fill="auto"/>
            <w:noWrap/>
            <w:vAlign w:val="bottom"/>
            <w:hideMark/>
          </w:tcPr>
          <w:p w:rsidR="00FE0EBD" w:rsidRPr="00FE0EBD" w:rsidRDefault="00FE0EBD" w:rsidP="00FE0EBD">
            <w:pPr>
              <w:jc w:val="center"/>
              <w:rPr>
                <w:rFonts w:ascii="Arial" w:hAnsi="Arial" w:cs="Arial"/>
                <w:b/>
                <w:bCs/>
                <w:sz w:val="12"/>
                <w:szCs w:val="12"/>
              </w:rPr>
            </w:pPr>
          </w:p>
        </w:tc>
        <w:tc>
          <w:tcPr>
            <w:tcW w:w="734" w:type="pct"/>
            <w:tcBorders>
              <w:top w:val="nil"/>
              <w:left w:val="nil"/>
              <w:bottom w:val="single" w:sz="4" w:space="0" w:color="auto"/>
              <w:right w:val="single" w:sz="4" w:space="0" w:color="auto"/>
            </w:tcBorders>
            <w:shd w:val="clear" w:color="auto" w:fill="auto"/>
            <w:noWrap/>
            <w:vAlign w:val="bottom"/>
            <w:hideMark/>
          </w:tcPr>
          <w:p w:rsidR="00FE0EBD" w:rsidRPr="00FE0EBD" w:rsidRDefault="00FE0EBD" w:rsidP="00FE0EBD">
            <w:pPr>
              <w:jc w:val="center"/>
              <w:rPr>
                <w:rFonts w:ascii="Arial" w:hAnsi="Arial" w:cs="Arial"/>
                <w:b/>
                <w:bCs/>
                <w:sz w:val="12"/>
                <w:szCs w:val="12"/>
              </w:rPr>
            </w:pPr>
          </w:p>
        </w:tc>
        <w:tc>
          <w:tcPr>
            <w:tcW w:w="496" w:type="pct"/>
            <w:tcBorders>
              <w:top w:val="nil"/>
              <w:left w:val="nil"/>
              <w:bottom w:val="single" w:sz="4" w:space="0" w:color="auto"/>
              <w:right w:val="single" w:sz="4" w:space="0" w:color="auto"/>
            </w:tcBorders>
          </w:tcPr>
          <w:p w:rsidR="00FE0EBD" w:rsidRPr="00FE0EBD" w:rsidRDefault="00FE0EBD" w:rsidP="00FE0EBD">
            <w:pPr>
              <w:jc w:val="center"/>
              <w:rPr>
                <w:rFonts w:ascii="Arial" w:hAnsi="Arial" w:cs="Arial"/>
                <w:bCs/>
                <w:sz w:val="12"/>
                <w:szCs w:val="12"/>
              </w:rPr>
            </w:pPr>
          </w:p>
        </w:tc>
      </w:tr>
      <w:tr w:rsidR="00FE0EBD" w:rsidRPr="00FE0EBD" w:rsidTr="00FE0EBD">
        <w:trPr>
          <w:trHeight w:val="20"/>
        </w:trPr>
        <w:tc>
          <w:tcPr>
            <w:tcW w:w="1948" w:type="pct"/>
            <w:tcBorders>
              <w:top w:val="nil"/>
              <w:left w:val="single" w:sz="4" w:space="0" w:color="auto"/>
              <w:bottom w:val="single" w:sz="4" w:space="0" w:color="auto"/>
              <w:right w:val="single" w:sz="4" w:space="0" w:color="auto"/>
            </w:tcBorders>
            <w:shd w:val="clear" w:color="auto" w:fill="auto"/>
            <w:vAlign w:val="bottom"/>
            <w:hideMark/>
          </w:tcPr>
          <w:p w:rsidR="00FE0EBD" w:rsidRPr="00FE0EBD" w:rsidRDefault="00FE0EBD" w:rsidP="00FE0EBD">
            <w:pPr>
              <w:rPr>
                <w:rFonts w:ascii="Arial" w:hAnsi="Arial" w:cs="Arial"/>
                <w:sz w:val="12"/>
                <w:szCs w:val="12"/>
              </w:rPr>
            </w:pPr>
            <w:r w:rsidRPr="00FE0EBD">
              <w:rPr>
                <w:rFonts w:ascii="Arial" w:hAnsi="Arial" w:cs="Arial"/>
                <w:sz w:val="12"/>
                <w:szCs w:val="12"/>
              </w:rPr>
              <w:t>Ремонт участка автомобильной дороги общего пользования "с. Едрово -д. Б.Насакино" - д. Горка от ПК0 до ПК22 и от ПК 60 по ПК70+90</w:t>
            </w:r>
          </w:p>
        </w:tc>
        <w:tc>
          <w:tcPr>
            <w:tcW w:w="399" w:type="pct"/>
            <w:tcBorders>
              <w:top w:val="nil"/>
              <w:left w:val="nil"/>
              <w:bottom w:val="single" w:sz="4" w:space="0" w:color="auto"/>
              <w:right w:val="single" w:sz="4" w:space="0" w:color="auto"/>
            </w:tcBorders>
            <w:shd w:val="clear" w:color="auto" w:fill="auto"/>
            <w:vAlign w:val="center"/>
            <w:hideMark/>
          </w:tcPr>
          <w:p w:rsidR="00FE0EBD" w:rsidRPr="00FE0EBD" w:rsidRDefault="00FE0EBD" w:rsidP="00FE0EBD">
            <w:pPr>
              <w:jc w:val="center"/>
              <w:rPr>
                <w:rFonts w:ascii="Arial" w:hAnsi="Arial" w:cs="Arial"/>
                <w:sz w:val="12"/>
                <w:szCs w:val="12"/>
              </w:rPr>
            </w:pPr>
            <w:r w:rsidRPr="00FE0EBD">
              <w:rPr>
                <w:rFonts w:ascii="Arial" w:hAnsi="Arial" w:cs="Arial"/>
                <w:sz w:val="12"/>
                <w:szCs w:val="12"/>
              </w:rPr>
              <w:t>2022</w:t>
            </w:r>
          </w:p>
        </w:tc>
        <w:tc>
          <w:tcPr>
            <w:tcW w:w="734" w:type="pct"/>
            <w:tcBorders>
              <w:top w:val="nil"/>
              <w:left w:val="nil"/>
              <w:bottom w:val="single" w:sz="4" w:space="0" w:color="auto"/>
              <w:right w:val="single" w:sz="4" w:space="0" w:color="auto"/>
            </w:tcBorders>
            <w:shd w:val="clear" w:color="auto" w:fill="auto"/>
            <w:noWrap/>
            <w:vAlign w:val="center"/>
            <w:hideMark/>
          </w:tcPr>
          <w:p w:rsidR="00FE0EBD" w:rsidRPr="00FE0EBD" w:rsidRDefault="00FE0EBD" w:rsidP="00FE0EBD">
            <w:pPr>
              <w:jc w:val="center"/>
              <w:rPr>
                <w:rFonts w:ascii="Arial" w:hAnsi="Arial" w:cs="Arial"/>
                <w:sz w:val="12"/>
                <w:szCs w:val="12"/>
              </w:rPr>
            </w:pPr>
            <w:r w:rsidRPr="00FE0EBD">
              <w:rPr>
                <w:rFonts w:ascii="Arial" w:hAnsi="Arial" w:cs="Arial"/>
                <w:sz w:val="12"/>
                <w:szCs w:val="12"/>
              </w:rPr>
              <w:t>236622,00</w:t>
            </w:r>
          </w:p>
        </w:tc>
        <w:tc>
          <w:tcPr>
            <w:tcW w:w="689" w:type="pct"/>
            <w:tcBorders>
              <w:top w:val="nil"/>
              <w:left w:val="nil"/>
              <w:bottom w:val="single" w:sz="4" w:space="0" w:color="auto"/>
              <w:right w:val="single" w:sz="4" w:space="0" w:color="auto"/>
            </w:tcBorders>
            <w:shd w:val="clear" w:color="auto" w:fill="auto"/>
            <w:noWrap/>
            <w:vAlign w:val="center"/>
            <w:hideMark/>
          </w:tcPr>
          <w:p w:rsidR="00FE0EBD" w:rsidRPr="00FE0EBD" w:rsidRDefault="00FE0EBD" w:rsidP="00FE0EBD">
            <w:pPr>
              <w:jc w:val="center"/>
              <w:rPr>
                <w:rFonts w:ascii="Arial" w:hAnsi="Arial" w:cs="Arial"/>
                <w:sz w:val="12"/>
                <w:szCs w:val="12"/>
              </w:rPr>
            </w:pPr>
            <w:r w:rsidRPr="00FE0EBD">
              <w:rPr>
                <w:rFonts w:ascii="Arial" w:hAnsi="Arial" w:cs="Arial"/>
                <w:sz w:val="12"/>
                <w:szCs w:val="12"/>
              </w:rPr>
              <w:t>4495801,78</w:t>
            </w:r>
          </w:p>
        </w:tc>
        <w:tc>
          <w:tcPr>
            <w:tcW w:w="734" w:type="pct"/>
            <w:tcBorders>
              <w:top w:val="nil"/>
              <w:left w:val="nil"/>
              <w:bottom w:val="single" w:sz="4" w:space="0" w:color="auto"/>
              <w:right w:val="single" w:sz="4" w:space="0" w:color="auto"/>
            </w:tcBorders>
            <w:shd w:val="clear" w:color="auto" w:fill="auto"/>
            <w:noWrap/>
            <w:vAlign w:val="center"/>
            <w:hideMark/>
          </w:tcPr>
          <w:p w:rsidR="00FE0EBD" w:rsidRPr="00FE0EBD" w:rsidRDefault="00FE0EBD" w:rsidP="00FE0EBD">
            <w:pPr>
              <w:jc w:val="center"/>
              <w:rPr>
                <w:rFonts w:ascii="Arial" w:hAnsi="Arial" w:cs="Arial"/>
                <w:sz w:val="12"/>
                <w:szCs w:val="12"/>
              </w:rPr>
            </w:pPr>
            <w:r w:rsidRPr="00FE0EBD">
              <w:rPr>
                <w:rFonts w:ascii="Arial" w:hAnsi="Arial" w:cs="Arial"/>
                <w:sz w:val="12"/>
                <w:szCs w:val="12"/>
              </w:rPr>
              <w:t>4732423,78</w:t>
            </w:r>
          </w:p>
        </w:tc>
        <w:tc>
          <w:tcPr>
            <w:tcW w:w="496" w:type="pct"/>
            <w:tcBorders>
              <w:top w:val="nil"/>
              <w:left w:val="nil"/>
              <w:bottom w:val="single" w:sz="4" w:space="0" w:color="auto"/>
              <w:right w:val="single" w:sz="4" w:space="0" w:color="auto"/>
            </w:tcBorders>
            <w:vAlign w:val="center"/>
          </w:tcPr>
          <w:p w:rsidR="00FE0EBD" w:rsidRPr="00FE0EBD" w:rsidRDefault="00FE0EBD" w:rsidP="00FE0EBD">
            <w:pPr>
              <w:jc w:val="center"/>
              <w:rPr>
                <w:rFonts w:ascii="Arial" w:hAnsi="Arial" w:cs="Arial"/>
                <w:bCs/>
                <w:sz w:val="12"/>
                <w:szCs w:val="12"/>
              </w:rPr>
            </w:pPr>
          </w:p>
        </w:tc>
      </w:tr>
      <w:tr w:rsidR="00FE0EBD" w:rsidRPr="00FE0EBD" w:rsidTr="00FE0EBD">
        <w:trPr>
          <w:trHeight w:val="20"/>
        </w:trPr>
        <w:tc>
          <w:tcPr>
            <w:tcW w:w="1948" w:type="pct"/>
            <w:tcBorders>
              <w:top w:val="nil"/>
              <w:left w:val="single" w:sz="4" w:space="0" w:color="auto"/>
              <w:bottom w:val="single" w:sz="4" w:space="0" w:color="auto"/>
              <w:right w:val="single" w:sz="4" w:space="0" w:color="auto"/>
            </w:tcBorders>
            <w:shd w:val="clear" w:color="auto" w:fill="auto"/>
            <w:vAlign w:val="bottom"/>
            <w:hideMark/>
          </w:tcPr>
          <w:p w:rsidR="00FE0EBD" w:rsidRPr="00FE0EBD" w:rsidRDefault="00FE0EBD" w:rsidP="00FE0EBD">
            <w:pPr>
              <w:rPr>
                <w:rFonts w:ascii="Arial" w:hAnsi="Arial" w:cs="Arial"/>
                <w:sz w:val="12"/>
                <w:szCs w:val="12"/>
              </w:rPr>
            </w:pPr>
            <w:r w:rsidRPr="00FE0EBD">
              <w:rPr>
                <w:rFonts w:ascii="Arial" w:hAnsi="Arial" w:cs="Arial"/>
                <w:sz w:val="12"/>
                <w:szCs w:val="12"/>
              </w:rPr>
              <w:t>Ремонт участка автомобильной дороги общего пользования местного значения «д. Долгие Горы - д. Шилово» -д. Чирки от ПК 10 до ПК50+03</w:t>
            </w:r>
          </w:p>
        </w:tc>
        <w:tc>
          <w:tcPr>
            <w:tcW w:w="399" w:type="pct"/>
            <w:tcBorders>
              <w:top w:val="nil"/>
              <w:left w:val="nil"/>
              <w:bottom w:val="single" w:sz="4" w:space="0" w:color="auto"/>
              <w:right w:val="single" w:sz="4" w:space="0" w:color="auto"/>
            </w:tcBorders>
            <w:shd w:val="clear" w:color="auto" w:fill="auto"/>
            <w:vAlign w:val="center"/>
            <w:hideMark/>
          </w:tcPr>
          <w:p w:rsidR="00FE0EBD" w:rsidRPr="00FE0EBD" w:rsidRDefault="00FE0EBD" w:rsidP="00FE0EBD">
            <w:pPr>
              <w:jc w:val="center"/>
              <w:rPr>
                <w:rFonts w:ascii="Arial" w:hAnsi="Arial" w:cs="Arial"/>
                <w:sz w:val="12"/>
                <w:szCs w:val="12"/>
              </w:rPr>
            </w:pPr>
            <w:r w:rsidRPr="00FE0EBD">
              <w:rPr>
                <w:rFonts w:ascii="Arial" w:hAnsi="Arial" w:cs="Arial"/>
                <w:sz w:val="12"/>
                <w:szCs w:val="12"/>
              </w:rPr>
              <w:t>2022</w:t>
            </w:r>
          </w:p>
        </w:tc>
        <w:tc>
          <w:tcPr>
            <w:tcW w:w="734" w:type="pct"/>
            <w:tcBorders>
              <w:top w:val="nil"/>
              <w:left w:val="nil"/>
              <w:bottom w:val="single" w:sz="4" w:space="0" w:color="auto"/>
              <w:right w:val="single" w:sz="4" w:space="0" w:color="auto"/>
            </w:tcBorders>
            <w:shd w:val="clear" w:color="auto" w:fill="auto"/>
            <w:noWrap/>
            <w:vAlign w:val="center"/>
            <w:hideMark/>
          </w:tcPr>
          <w:p w:rsidR="00FE0EBD" w:rsidRPr="00FE0EBD" w:rsidRDefault="00FE0EBD" w:rsidP="00FE0EBD">
            <w:pPr>
              <w:jc w:val="center"/>
              <w:rPr>
                <w:rFonts w:ascii="Arial" w:hAnsi="Arial" w:cs="Arial"/>
                <w:sz w:val="12"/>
                <w:szCs w:val="12"/>
              </w:rPr>
            </w:pPr>
            <w:r w:rsidRPr="00FE0EBD">
              <w:rPr>
                <w:rFonts w:ascii="Arial" w:hAnsi="Arial" w:cs="Arial"/>
                <w:sz w:val="12"/>
                <w:szCs w:val="12"/>
              </w:rPr>
              <w:t>262374,00</w:t>
            </w:r>
          </w:p>
        </w:tc>
        <w:tc>
          <w:tcPr>
            <w:tcW w:w="689" w:type="pct"/>
            <w:tcBorders>
              <w:top w:val="nil"/>
              <w:left w:val="nil"/>
              <w:bottom w:val="single" w:sz="4" w:space="0" w:color="auto"/>
              <w:right w:val="single" w:sz="4" w:space="0" w:color="auto"/>
            </w:tcBorders>
            <w:shd w:val="clear" w:color="auto" w:fill="auto"/>
            <w:noWrap/>
            <w:vAlign w:val="center"/>
            <w:hideMark/>
          </w:tcPr>
          <w:p w:rsidR="00FE0EBD" w:rsidRPr="00FE0EBD" w:rsidRDefault="00FE0EBD" w:rsidP="00FE0EBD">
            <w:pPr>
              <w:jc w:val="center"/>
              <w:rPr>
                <w:rFonts w:ascii="Arial" w:hAnsi="Arial" w:cs="Arial"/>
                <w:sz w:val="12"/>
                <w:szCs w:val="12"/>
              </w:rPr>
            </w:pPr>
            <w:r w:rsidRPr="00FE0EBD">
              <w:rPr>
                <w:rFonts w:ascii="Arial" w:hAnsi="Arial" w:cs="Arial"/>
                <w:sz w:val="12"/>
                <w:szCs w:val="12"/>
              </w:rPr>
              <w:t>4 985092,26</w:t>
            </w:r>
          </w:p>
        </w:tc>
        <w:tc>
          <w:tcPr>
            <w:tcW w:w="734" w:type="pct"/>
            <w:tcBorders>
              <w:top w:val="nil"/>
              <w:left w:val="nil"/>
              <w:bottom w:val="single" w:sz="4" w:space="0" w:color="auto"/>
              <w:right w:val="single" w:sz="4" w:space="0" w:color="auto"/>
            </w:tcBorders>
            <w:shd w:val="clear" w:color="auto" w:fill="auto"/>
            <w:noWrap/>
            <w:vAlign w:val="center"/>
            <w:hideMark/>
          </w:tcPr>
          <w:p w:rsidR="00FE0EBD" w:rsidRPr="00FE0EBD" w:rsidRDefault="00FE0EBD" w:rsidP="00FE0EBD">
            <w:pPr>
              <w:jc w:val="center"/>
              <w:rPr>
                <w:rFonts w:ascii="Arial" w:hAnsi="Arial" w:cs="Arial"/>
                <w:sz w:val="12"/>
                <w:szCs w:val="12"/>
              </w:rPr>
            </w:pPr>
            <w:r w:rsidRPr="00FE0EBD">
              <w:rPr>
                <w:rFonts w:ascii="Arial" w:hAnsi="Arial" w:cs="Arial"/>
                <w:sz w:val="12"/>
                <w:szCs w:val="12"/>
              </w:rPr>
              <w:t>5247466,26</w:t>
            </w:r>
          </w:p>
        </w:tc>
        <w:tc>
          <w:tcPr>
            <w:tcW w:w="496" w:type="pct"/>
            <w:tcBorders>
              <w:top w:val="nil"/>
              <w:left w:val="nil"/>
              <w:bottom w:val="single" w:sz="4" w:space="0" w:color="auto"/>
              <w:right w:val="single" w:sz="4" w:space="0" w:color="auto"/>
            </w:tcBorders>
            <w:vAlign w:val="center"/>
          </w:tcPr>
          <w:p w:rsidR="00FE0EBD" w:rsidRPr="00FE0EBD" w:rsidRDefault="00FE0EBD" w:rsidP="00FE0EBD">
            <w:pPr>
              <w:jc w:val="center"/>
              <w:rPr>
                <w:rFonts w:ascii="Arial" w:hAnsi="Arial" w:cs="Arial"/>
                <w:bCs/>
                <w:sz w:val="12"/>
                <w:szCs w:val="12"/>
              </w:rPr>
            </w:pPr>
          </w:p>
        </w:tc>
      </w:tr>
      <w:tr w:rsidR="00FE0EBD" w:rsidRPr="00FE0EBD" w:rsidTr="00FE0EBD">
        <w:trPr>
          <w:trHeight w:val="20"/>
        </w:trPr>
        <w:tc>
          <w:tcPr>
            <w:tcW w:w="1948" w:type="pct"/>
            <w:tcBorders>
              <w:top w:val="nil"/>
              <w:left w:val="single" w:sz="4" w:space="0" w:color="auto"/>
              <w:bottom w:val="single" w:sz="4" w:space="0" w:color="auto"/>
              <w:right w:val="single" w:sz="4" w:space="0" w:color="auto"/>
            </w:tcBorders>
            <w:shd w:val="clear" w:color="auto" w:fill="auto"/>
            <w:vAlign w:val="bottom"/>
            <w:hideMark/>
          </w:tcPr>
          <w:p w:rsidR="00FE0EBD" w:rsidRPr="00FE0EBD" w:rsidRDefault="00FE0EBD" w:rsidP="00FE0EBD">
            <w:pPr>
              <w:rPr>
                <w:rFonts w:ascii="Arial" w:hAnsi="Arial" w:cs="Arial"/>
                <w:sz w:val="12"/>
                <w:szCs w:val="12"/>
              </w:rPr>
            </w:pPr>
            <w:r w:rsidRPr="00FE0EBD">
              <w:rPr>
                <w:rFonts w:ascii="Arial" w:hAnsi="Arial" w:cs="Arial"/>
                <w:sz w:val="12"/>
                <w:szCs w:val="12"/>
              </w:rPr>
              <w:t>Строительный контроль, гос. экспертиза, расчет сметной стоимости, заключение договоров/контрактов</w:t>
            </w:r>
          </w:p>
        </w:tc>
        <w:tc>
          <w:tcPr>
            <w:tcW w:w="399" w:type="pct"/>
            <w:tcBorders>
              <w:top w:val="nil"/>
              <w:left w:val="nil"/>
              <w:bottom w:val="single" w:sz="4" w:space="0" w:color="auto"/>
              <w:right w:val="single" w:sz="4" w:space="0" w:color="auto"/>
            </w:tcBorders>
            <w:shd w:val="clear" w:color="auto" w:fill="auto"/>
            <w:vAlign w:val="bottom"/>
            <w:hideMark/>
          </w:tcPr>
          <w:p w:rsidR="00FE0EBD" w:rsidRPr="00FE0EBD" w:rsidRDefault="00FE0EBD" w:rsidP="00FE0EBD">
            <w:pPr>
              <w:jc w:val="center"/>
              <w:rPr>
                <w:rFonts w:ascii="Arial" w:hAnsi="Arial" w:cs="Arial"/>
                <w:sz w:val="12"/>
                <w:szCs w:val="12"/>
              </w:rPr>
            </w:pPr>
            <w:r w:rsidRPr="00FE0EBD">
              <w:rPr>
                <w:rFonts w:ascii="Arial" w:hAnsi="Arial" w:cs="Arial"/>
                <w:sz w:val="12"/>
                <w:szCs w:val="12"/>
              </w:rPr>
              <w:t>2022</w:t>
            </w:r>
          </w:p>
        </w:tc>
        <w:tc>
          <w:tcPr>
            <w:tcW w:w="734" w:type="pct"/>
            <w:tcBorders>
              <w:top w:val="nil"/>
              <w:left w:val="nil"/>
              <w:bottom w:val="single" w:sz="4" w:space="0" w:color="auto"/>
              <w:right w:val="single" w:sz="4" w:space="0" w:color="auto"/>
            </w:tcBorders>
            <w:shd w:val="clear" w:color="auto" w:fill="auto"/>
            <w:noWrap/>
            <w:vAlign w:val="bottom"/>
            <w:hideMark/>
          </w:tcPr>
          <w:p w:rsidR="00FE0EBD" w:rsidRPr="00FE0EBD" w:rsidRDefault="00FE0EBD" w:rsidP="00FE0EBD">
            <w:pPr>
              <w:jc w:val="center"/>
              <w:rPr>
                <w:rFonts w:ascii="Arial" w:hAnsi="Arial" w:cs="Arial"/>
                <w:color w:val="000000"/>
                <w:sz w:val="12"/>
                <w:szCs w:val="12"/>
              </w:rPr>
            </w:pPr>
            <w:r w:rsidRPr="00FE0EBD">
              <w:rPr>
                <w:rFonts w:ascii="Arial" w:hAnsi="Arial" w:cs="Arial"/>
                <w:color w:val="000000"/>
                <w:sz w:val="12"/>
                <w:szCs w:val="12"/>
              </w:rPr>
              <w:t>387906,96</w:t>
            </w:r>
          </w:p>
        </w:tc>
        <w:tc>
          <w:tcPr>
            <w:tcW w:w="689" w:type="pct"/>
            <w:tcBorders>
              <w:top w:val="nil"/>
              <w:left w:val="nil"/>
              <w:bottom w:val="single" w:sz="4" w:space="0" w:color="auto"/>
              <w:right w:val="single" w:sz="4" w:space="0" w:color="auto"/>
            </w:tcBorders>
            <w:shd w:val="clear" w:color="auto" w:fill="auto"/>
            <w:noWrap/>
            <w:vAlign w:val="bottom"/>
            <w:hideMark/>
          </w:tcPr>
          <w:p w:rsidR="00FE0EBD" w:rsidRPr="00FE0EBD" w:rsidRDefault="00FE0EBD" w:rsidP="00FE0EBD">
            <w:pPr>
              <w:jc w:val="center"/>
              <w:rPr>
                <w:rFonts w:ascii="Arial" w:hAnsi="Arial" w:cs="Arial"/>
                <w:color w:val="000000"/>
                <w:sz w:val="12"/>
                <w:szCs w:val="12"/>
              </w:rPr>
            </w:pPr>
            <w:r w:rsidRPr="00FE0EBD">
              <w:rPr>
                <w:rFonts w:ascii="Arial" w:hAnsi="Arial" w:cs="Arial"/>
                <w:color w:val="000000"/>
                <w:sz w:val="12"/>
                <w:szCs w:val="12"/>
              </w:rPr>
              <w:t>0</w:t>
            </w:r>
          </w:p>
        </w:tc>
        <w:tc>
          <w:tcPr>
            <w:tcW w:w="734" w:type="pct"/>
            <w:tcBorders>
              <w:top w:val="nil"/>
              <w:left w:val="nil"/>
              <w:bottom w:val="single" w:sz="4" w:space="0" w:color="auto"/>
              <w:right w:val="single" w:sz="4" w:space="0" w:color="auto"/>
            </w:tcBorders>
            <w:shd w:val="clear" w:color="auto" w:fill="auto"/>
            <w:noWrap/>
            <w:vAlign w:val="bottom"/>
            <w:hideMark/>
          </w:tcPr>
          <w:p w:rsidR="00FE0EBD" w:rsidRPr="00FE0EBD" w:rsidRDefault="00FE0EBD" w:rsidP="00FE0EBD">
            <w:pPr>
              <w:jc w:val="center"/>
              <w:rPr>
                <w:rFonts w:ascii="Arial" w:hAnsi="Arial" w:cs="Arial"/>
                <w:color w:val="000000"/>
                <w:sz w:val="12"/>
                <w:szCs w:val="12"/>
              </w:rPr>
            </w:pPr>
            <w:r w:rsidRPr="00FE0EBD">
              <w:rPr>
                <w:rFonts w:ascii="Arial" w:hAnsi="Arial" w:cs="Arial"/>
                <w:color w:val="000000"/>
                <w:sz w:val="12"/>
                <w:szCs w:val="12"/>
              </w:rPr>
              <w:t>387906,96</w:t>
            </w:r>
          </w:p>
        </w:tc>
        <w:tc>
          <w:tcPr>
            <w:tcW w:w="496" w:type="pct"/>
            <w:tcBorders>
              <w:top w:val="nil"/>
              <w:left w:val="nil"/>
              <w:bottom w:val="single" w:sz="4" w:space="0" w:color="auto"/>
              <w:right w:val="single" w:sz="4" w:space="0" w:color="auto"/>
            </w:tcBorders>
          </w:tcPr>
          <w:p w:rsidR="00FE0EBD" w:rsidRPr="00FE0EBD" w:rsidRDefault="00FE0EBD" w:rsidP="00FE0EBD">
            <w:pPr>
              <w:jc w:val="center"/>
              <w:rPr>
                <w:rFonts w:ascii="Arial" w:hAnsi="Arial" w:cs="Arial"/>
                <w:bCs/>
                <w:sz w:val="12"/>
                <w:szCs w:val="12"/>
              </w:rPr>
            </w:pPr>
          </w:p>
        </w:tc>
      </w:tr>
      <w:tr w:rsidR="00FE0EBD" w:rsidRPr="00FE0EBD" w:rsidTr="00FE0EBD">
        <w:trPr>
          <w:trHeight w:val="20"/>
        </w:trPr>
        <w:tc>
          <w:tcPr>
            <w:tcW w:w="1948" w:type="pct"/>
            <w:tcBorders>
              <w:top w:val="nil"/>
              <w:left w:val="single" w:sz="4" w:space="0" w:color="auto"/>
              <w:bottom w:val="single" w:sz="4" w:space="0" w:color="auto"/>
              <w:right w:val="single" w:sz="4" w:space="0" w:color="auto"/>
            </w:tcBorders>
            <w:shd w:val="clear" w:color="auto" w:fill="auto"/>
            <w:vAlign w:val="bottom"/>
            <w:hideMark/>
          </w:tcPr>
          <w:p w:rsidR="00FE0EBD" w:rsidRPr="00FE0EBD" w:rsidRDefault="00FE0EBD" w:rsidP="00FE0EBD">
            <w:pPr>
              <w:rPr>
                <w:rFonts w:ascii="Arial" w:hAnsi="Arial" w:cs="Arial"/>
                <w:sz w:val="12"/>
                <w:szCs w:val="12"/>
              </w:rPr>
            </w:pPr>
            <w:r w:rsidRPr="00FE0EBD">
              <w:rPr>
                <w:rFonts w:ascii="Arial" w:hAnsi="Arial" w:cs="Arial"/>
                <w:sz w:val="12"/>
                <w:szCs w:val="12"/>
              </w:rPr>
              <w:t>Разработка ПСД «Валдай-Демянск» - Княжёво</w:t>
            </w:r>
          </w:p>
        </w:tc>
        <w:tc>
          <w:tcPr>
            <w:tcW w:w="399" w:type="pct"/>
            <w:tcBorders>
              <w:top w:val="nil"/>
              <w:left w:val="nil"/>
              <w:bottom w:val="single" w:sz="4" w:space="0" w:color="auto"/>
              <w:right w:val="single" w:sz="4" w:space="0" w:color="auto"/>
            </w:tcBorders>
            <w:shd w:val="clear" w:color="auto" w:fill="auto"/>
            <w:vAlign w:val="bottom"/>
            <w:hideMark/>
          </w:tcPr>
          <w:p w:rsidR="00FE0EBD" w:rsidRPr="00FE0EBD" w:rsidRDefault="00FE0EBD" w:rsidP="00FE0EBD">
            <w:pPr>
              <w:jc w:val="center"/>
              <w:rPr>
                <w:rFonts w:ascii="Arial" w:hAnsi="Arial" w:cs="Arial"/>
                <w:sz w:val="12"/>
                <w:szCs w:val="12"/>
              </w:rPr>
            </w:pPr>
          </w:p>
        </w:tc>
        <w:tc>
          <w:tcPr>
            <w:tcW w:w="734" w:type="pct"/>
            <w:tcBorders>
              <w:top w:val="nil"/>
              <w:left w:val="nil"/>
              <w:bottom w:val="single" w:sz="4" w:space="0" w:color="auto"/>
              <w:right w:val="single" w:sz="4" w:space="0" w:color="auto"/>
            </w:tcBorders>
            <w:shd w:val="clear" w:color="auto" w:fill="auto"/>
            <w:noWrap/>
            <w:vAlign w:val="bottom"/>
            <w:hideMark/>
          </w:tcPr>
          <w:p w:rsidR="00FE0EBD" w:rsidRPr="00FE0EBD" w:rsidRDefault="00FE0EBD" w:rsidP="00FE0EBD">
            <w:pPr>
              <w:jc w:val="center"/>
              <w:rPr>
                <w:rFonts w:ascii="Arial" w:hAnsi="Arial" w:cs="Arial"/>
                <w:color w:val="000000"/>
                <w:sz w:val="12"/>
                <w:szCs w:val="12"/>
              </w:rPr>
            </w:pPr>
            <w:r w:rsidRPr="00FE0EBD">
              <w:rPr>
                <w:rFonts w:ascii="Arial" w:hAnsi="Arial" w:cs="Arial"/>
                <w:color w:val="000000"/>
                <w:sz w:val="12"/>
                <w:szCs w:val="12"/>
              </w:rPr>
              <w:t>80000,00</w:t>
            </w:r>
          </w:p>
        </w:tc>
        <w:tc>
          <w:tcPr>
            <w:tcW w:w="689" w:type="pct"/>
            <w:tcBorders>
              <w:top w:val="nil"/>
              <w:left w:val="nil"/>
              <w:bottom w:val="single" w:sz="4" w:space="0" w:color="auto"/>
              <w:right w:val="single" w:sz="4" w:space="0" w:color="auto"/>
            </w:tcBorders>
            <w:shd w:val="clear" w:color="auto" w:fill="auto"/>
            <w:noWrap/>
            <w:vAlign w:val="bottom"/>
            <w:hideMark/>
          </w:tcPr>
          <w:p w:rsidR="00FE0EBD" w:rsidRPr="00FE0EBD" w:rsidRDefault="00FE0EBD" w:rsidP="00FE0EBD">
            <w:pPr>
              <w:jc w:val="center"/>
              <w:rPr>
                <w:rFonts w:ascii="Arial" w:hAnsi="Arial" w:cs="Arial"/>
                <w:color w:val="000000"/>
                <w:sz w:val="12"/>
                <w:szCs w:val="12"/>
              </w:rPr>
            </w:pPr>
            <w:r w:rsidRPr="00FE0EBD">
              <w:rPr>
                <w:rFonts w:ascii="Arial" w:hAnsi="Arial" w:cs="Arial"/>
                <w:color w:val="000000"/>
                <w:sz w:val="12"/>
                <w:szCs w:val="12"/>
              </w:rPr>
              <w:t>1520000,00</w:t>
            </w:r>
          </w:p>
        </w:tc>
        <w:tc>
          <w:tcPr>
            <w:tcW w:w="734" w:type="pct"/>
            <w:tcBorders>
              <w:top w:val="nil"/>
              <w:left w:val="nil"/>
              <w:bottom w:val="single" w:sz="4" w:space="0" w:color="auto"/>
              <w:right w:val="single" w:sz="4" w:space="0" w:color="auto"/>
            </w:tcBorders>
            <w:shd w:val="clear" w:color="auto" w:fill="auto"/>
            <w:noWrap/>
            <w:vAlign w:val="bottom"/>
            <w:hideMark/>
          </w:tcPr>
          <w:p w:rsidR="00FE0EBD" w:rsidRPr="00FE0EBD" w:rsidRDefault="00FE0EBD" w:rsidP="00FE0EBD">
            <w:pPr>
              <w:jc w:val="center"/>
              <w:rPr>
                <w:rFonts w:ascii="Arial" w:hAnsi="Arial" w:cs="Arial"/>
                <w:color w:val="000000"/>
                <w:sz w:val="12"/>
                <w:szCs w:val="12"/>
              </w:rPr>
            </w:pPr>
            <w:r w:rsidRPr="00FE0EBD">
              <w:rPr>
                <w:rFonts w:ascii="Arial" w:hAnsi="Arial" w:cs="Arial"/>
                <w:color w:val="000000"/>
                <w:sz w:val="12"/>
                <w:szCs w:val="12"/>
              </w:rPr>
              <w:t>1600000,00</w:t>
            </w:r>
          </w:p>
        </w:tc>
        <w:tc>
          <w:tcPr>
            <w:tcW w:w="496" w:type="pct"/>
            <w:tcBorders>
              <w:top w:val="nil"/>
              <w:left w:val="nil"/>
              <w:bottom w:val="single" w:sz="4" w:space="0" w:color="auto"/>
              <w:right w:val="single" w:sz="4" w:space="0" w:color="auto"/>
            </w:tcBorders>
          </w:tcPr>
          <w:p w:rsidR="00FE0EBD" w:rsidRPr="00FE0EBD" w:rsidRDefault="00FE0EBD" w:rsidP="00FE0EBD">
            <w:pPr>
              <w:jc w:val="center"/>
              <w:rPr>
                <w:rFonts w:ascii="Arial" w:hAnsi="Arial" w:cs="Arial"/>
                <w:bCs/>
                <w:sz w:val="12"/>
                <w:szCs w:val="12"/>
              </w:rPr>
            </w:pPr>
          </w:p>
        </w:tc>
      </w:tr>
      <w:tr w:rsidR="00FE0EBD" w:rsidRPr="00FE0EBD" w:rsidTr="00FE0EBD">
        <w:trPr>
          <w:trHeight w:val="20"/>
        </w:trPr>
        <w:tc>
          <w:tcPr>
            <w:tcW w:w="1948" w:type="pct"/>
            <w:tcBorders>
              <w:top w:val="nil"/>
              <w:left w:val="single" w:sz="4" w:space="0" w:color="auto"/>
              <w:bottom w:val="single" w:sz="4" w:space="0" w:color="auto"/>
              <w:right w:val="single" w:sz="4" w:space="0" w:color="auto"/>
            </w:tcBorders>
            <w:shd w:val="clear" w:color="auto" w:fill="auto"/>
            <w:vAlign w:val="bottom"/>
            <w:hideMark/>
          </w:tcPr>
          <w:p w:rsidR="00FE0EBD" w:rsidRPr="00FE0EBD" w:rsidRDefault="00FE0EBD" w:rsidP="00FE0EBD">
            <w:pPr>
              <w:rPr>
                <w:rFonts w:ascii="Arial" w:hAnsi="Arial" w:cs="Arial"/>
                <w:sz w:val="12"/>
                <w:szCs w:val="12"/>
              </w:rPr>
            </w:pPr>
            <w:r w:rsidRPr="00FE0EBD">
              <w:rPr>
                <w:rFonts w:ascii="Arial" w:hAnsi="Arial" w:cs="Arial"/>
                <w:sz w:val="12"/>
                <w:szCs w:val="12"/>
              </w:rPr>
              <w:t>Разработка ПСД д. Моисеевичи - д. Ельники</w:t>
            </w:r>
          </w:p>
        </w:tc>
        <w:tc>
          <w:tcPr>
            <w:tcW w:w="399" w:type="pct"/>
            <w:tcBorders>
              <w:top w:val="nil"/>
              <w:left w:val="nil"/>
              <w:bottom w:val="single" w:sz="4" w:space="0" w:color="auto"/>
              <w:right w:val="single" w:sz="4" w:space="0" w:color="auto"/>
            </w:tcBorders>
            <w:shd w:val="clear" w:color="auto" w:fill="auto"/>
            <w:vAlign w:val="bottom"/>
            <w:hideMark/>
          </w:tcPr>
          <w:p w:rsidR="00FE0EBD" w:rsidRPr="00FE0EBD" w:rsidRDefault="00FE0EBD" w:rsidP="00FE0EBD">
            <w:pPr>
              <w:jc w:val="center"/>
              <w:rPr>
                <w:rFonts w:ascii="Arial" w:hAnsi="Arial" w:cs="Arial"/>
                <w:sz w:val="12"/>
                <w:szCs w:val="12"/>
              </w:rPr>
            </w:pPr>
          </w:p>
        </w:tc>
        <w:tc>
          <w:tcPr>
            <w:tcW w:w="734" w:type="pct"/>
            <w:tcBorders>
              <w:top w:val="nil"/>
              <w:left w:val="nil"/>
              <w:bottom w:val="single" w:sz="4" w:space="0" w:color="auto"/>
              <w:right w:val="single" w:sz="4" w:space="0" w:color="auto"/>
            </w:tcBorders>
            <w:shd w:val="clear" w:color="auto" w:fill="auto"/>
            <w:noWrap/>
            <w:vAlign w:val="bottom"/>
            <w:hideMark/>
          </w:tcPr>
          <w:p w:rsidR="00FE0EBD" w:rsidRPr="00FE0EBD" w:rsidRDefault="00FE0EBD" w:rsidP="00FE0EBD">
            <w:pPr>
              <w:jc w:val="center"/>
              <w:rPr>
                <w:rFonts w:ascii="Arial" w:hAnsi="Arial" w:cs="Arial"/>
                <w:color w:val="000000"/>
                <w:sz w:val="12"/>
                <w:szCs w:val="12"/>
              </w:rPr>
            </w:pPr>
            <w:r w:rsidRPr="00FE0EBD">
              <w:rPr>
                <w:rFonts w:ascii="Arial" w:hAnsi="Arial" w:cs="Arial"/>
                <w:color w:val="000000"/>
                <w:sz w:val="12"/>
                <w:szCs w:val="12"/>
              </w:rPr>
              <w:t>78217,04</w:t>
            </w:r>
          </w:p>
        </w:tc>
        <w:tc>
          <w:tcPr>
            <w:tcW w:w="689" w:type="pct"/>
            <w:tcBorders>
              <w:top w:val="nil"/>
              <w:left w:val="nil"/>
              <w:bottom w:val="single" w:sz="4" w:space="0" w:color="auto"/>
              <w:right w:val="single" w:sz="4" w:space="0" w:color="auto"/>
            </w:tcBorders>
            <w:shd w:val="clear" w:color="auto" w:fill="auto"/>
            <w:noWrap/>
            <w:vAlign w:val="bottom"/>
            <w:hideMark/>
          </w:tcPr>
          <w:p w:rsidR="00FE0EBD" w:rsidRPr="00FE0EBD" w:rsidRDefault="00FE0EBD" w:rsidP="00FE0EBD">
            <w:pPr>
              <w:jc w:val="center"/>
              <w:rPr>
                <w:rFonts w:ascii="Arial" w:hAnsi="Arial" w:cs="Arial"/>
                <w:color w:val="000000"/>
                <w:sz w:val="12"/>
                <w:szCs w:val="12"/>
              </w:rPr>
            </w:pPr>
            <w:r w:rsidRPr="00FE0EBD">
              <w:rPr>
                <w:rFonts w:ascii="Arial" w:hAnsi="Arial" w:cs="Arial"/>
                <w:color w:val="000000"/>
                <w:sz w:val="12"/>
                <w:szCs w:val="12"/>
              </w:rPr>
              <w:t>1486105,96</w:t>
            </w:r>
          </w:p>
        </w:tc>
        <w:tc>
          <w:tcPr>
            <w:tcW w:w="734" w:type="pct"/>
            <w:tcBorders>
              <w:top w:val="nil"/>
              <w:left w:val="nil"/>
              <w:bottom w:val="single" w:sz="4" w:space="0" w:color="auto"/>
              <w:right w:val="single" w:sz="4" w:space="0" w:color="auto"/>
            </w:tcBorders>
            <w:shd w:val="clear" w:color="auto" w:fill="auto"/>
            <w:noWrap/>
            <w:vAlign w:val="bottom"/>
            <w:hideMark/>
          </w:tcPr>
          <w:p w:rsidR="00FE0EBD" w:rsidRPr="00FE0EBD" w:rsidRDefault="00FE0EBD" w:rsidP="00FE0EBD">
            <w:pPr>
              <w:jc w:val="center"/>
              <w:rPr>
                <w:rFonts w:ascii="Arial" w:hAnsi="Arial" w:cs="Arial"/>
                <w:color w:val="000000"/>
                <w:sz w:val="12"/>
                <w:szCs w:val="12"/>
              </w:rPr>
            </w:pPr>
            <w:r w:rsidRPr="00FE0EBD">
              <w:rPr>
                <w:rFonts w:ascii="Arial" w:hAnsi="Arial" w:cs="Arial"/>
                <w:color w:val="000000"/>
                <w:sz w:val="12"/>
                <w:szCs w:val="12"/>
              </w:rPr>
              <w:t>1564323,00</w:t>
            </w:r>
          </w:p>
        </w:tc>
        <w:tc>
          <w:tcPr>
            <w:tcW w:w="496" w:type="pct"/>
            <w:tcBorders>
              <w:top w:val="nil"/>
              <w:left w:val="nil"/>
              <w:bottom w:val="single" w:sz="4" w:space="0" w:color="auto"/>
              <w:right w:val="single" w:sz="4" w:space="0" w:color="auto"/>
            </w:tcBorders>
          </w:tcPr>
          <w:p w:rsidR="00FE0EBD" w:rsidRPr="00FE0EBD" w:rsidRDefault="00FE0EBD" w:rsidP="00FE0EBD">
            <w:pPr>
              <w:jc w:val="center"/>
              <w:rPr>
                <w:rFonts w:ascii="Arial" w:hAnsi="Arial" w:cs="Arial"/>
                <w:bCs/>
                <w:sz w:val="12"/>
                <w:szCs w:val="12"/>
              </w:rPr>
            </w:pPr>
          </w:p>
        </w:tc>
      </w:tr>
      <w:tr w:rsidR="00FE0EBD" w:rsidRPr="00FE0EBD" w:rsidTr="00FE0EBD">
        <w:trPr>
          <w:trHeight w:val="20"/>
        </w:trPr>
        <w:tc>
          <w:tcPr>
            <w:tcW w:w="1948" w:type="pct"/>
            <w:tcBorders>
              <w:top w:val="nil"/>
              <w:left w:val="single" w:sz="4" w:space="0" w:color="auto"/>
              <w:bottom w:val="single" w:sz="4" w:space="0" w:color="auto"/>
              <w:right w:val="single" w:sz="4" w:space="0" w:color="auto"/>
            </w:tcBorders>
            <w:shd w:val="clear" w:color="auto" w:fill="auto"/>
            <w:vAlign w:val="bottom"/>
            <w:hideMark/>
          </w:tcPr>
          <w:p w:rsidR="00FE0EBD" w:rsidRPr="00FE0EBD" w:rsidRDefault="00FE0EBD" w:rsidP="00FE0EBD">
            <w:pPr>
              <w:rPr>
                <w:rFonts w:ascii="Arial" w:hAnsi="Arial" w:cs="Arial"/>
                <w:b/>
                <w:sz w:val="12"/>
                <w:szCs w:val="12"/>
              </w:rPr>
            </w:pPr>
            <w:r w:rsidRPr="00FE0EBD">
              <w:rPr>
                <w:rFonts w:ascii="Arial" w:hAnsi="Arial" w:cs="Arial"/>
                <w:b/>
                <w:sz w:val="12"/>
                <w:szCs w:val="12"/>
              </w:rPr>
              <w:t>ВСЕГО</w:t>
            </w:r>
          </w:p>
        </w:tc>
        <w:tc>
          <w:tcPr>
            <w:tcW w:w="399" w:type="pct"/>
            <w:tcBorders>
              <w:top w:val="nil"/>
              <w:left w:val="nil"/>
              <w:bottom w:val="single" w:sz="4" w:space="0" w:color="auto"/>
              <w:right w:val="single" w:sz="4" w:space="0" w:color="auto"/>
            </w:tcBorders>
            <w:shd w:val="clear" w:color="auto" w:fill="auto"/>
            <w:vAlign w:val="bottom"/>
            <w:hideMark/>
          </w:tcPr>
          <w:p w:rsidR="00FE0EBD" w:rsidRPr="00FE0EBD" w:rsidRDefault="00FE0EBD" w:rsidP="00FE0EBD">
            <w:pPr>
              <w:jc w:val="center"/>
              <w:rPr>
                <w:rFonts w:ascii="Arial" w:hAnsi="Arial" w:cs="Arial"/>
                <w:sz w:val="12"/>
                <w:szCs w:val="12"/>
              </w:rPr>
            </w:pPr>
          </w:p>
        </w:tc>
        <w:tc>
          <w:tcPr>
            <w:tcW w:w="734" w:type="pct"/>
            <w:tcBorders>
              <w:top w:val="nil"/>
              <w:left w:val="nil"/>
              <w:bottom w:val="single" w:sz="4" w:space="0" w:color="auto"/>
              <w:right w:val="single" w:sz="4" w:space="0" w:color="auto"/>
            </w:tcBorders>
            <w:shd w:val="clear" w:color="auto" w:fill="auto"/>
            <w:noWrap/>
            <w:vAlign w:val="bottom"/>
            <w:hideMark/>
          </w:tcPr>
          <w:p w:rsidR="00FE0EBD" w:rsidRPr="00FE0EBD" w:rsidRDefault="00FE0EBD" w:rsidP="00FE0EBD">
            <w:pPr>
              <w:jc w:val="center"/>
              <w:rPr>
                <w:rFonts w:ascii="Arial" w:hAnsi="Arial" w:cs="Arial"/>
                <w:b/>
                <w:color w:val="000000"/>
                <w:sz w:val="12"/>
                <w:szCs w:val="12"/>
              </w:rPr>
            </w:pPr>
            <w:r w:rsidRPr="00FE0EBD">
              <w:rPr>
                <w:rFonts w:ascii="Arial" w:hAnsi="Arial" w:cs="Arial"/>
                <w:b/>
                <w:color w:val="000000"/>
                <w:sz w:val="12"/>
                <w:szCs w:val="12"/>
              </w:rPr>
              <w:t>1045120,00</w:t>
            </w:r>
          </w:p>
        </w:tc>
        <w:tc>
          <w:tcPr>
            <w:tcW w:w="689" w:type="pct"/>
            <w:tcBorders>
              <w:top w:val="nil"/>
              <w:left w:val="nil"/>
              <w:bottom w:val="single" w:sz="4" w:space="0" w:color="auto"/>
              <w:right w:val="single" w:sz="4" w:space="0" w:color="auto"/>
            </w:tcBorders>
            <w:shd w:val="clear" w:color="auto" w:fill="auto"/>
            <w:noWrap/>
            <w:vAlign w:val="bottom"/>
            <w:hideMark/>
          </w:tcPr>
          <w:p w:rsidR="00FE0EBD" w:rsidRPr="00FE0EBD" w:rsidRDefault="00FE0EBD" w:rsidP="00FE0EBD">
            <w:pPr>
              <w:jc w:val="center"/>
              <w:rPr>
                <w:rFonts w:ascii="Arial" w:hAnsi="Arial" w:cs="Arial"/>
                <w:b/>
                <w:color w:val="000000"/>
                <w:sz w:val="12"/>
                <w:szCs w:val="12"/>
              </w:rPr>
            </w:pPr>
            <w:r w:rsidRPr="00FE0EBD">
              <w:rPr>
                <w:rFonts w:ascii="Arial" w:hAnsi="Arial" w:cs="Arial"/>
                <w:b/>
                <w:color w:val="000000"/>
                <w:sz w:val="12"/>
                <w:szCs w:val="12"/>
              </w:rPr>
              <w:t>12487000,00</w:t>
            </w:r>
          </w:p>
        </w:tc>
        <w:tc>
          <w:tcPr>
            <w:tcW w:w="734" w:type="pct"/>
            <w:tcBorders>
              <w:top w:val="nil"/>
              <w:left w:val="nil"/>
              <w:bottom w:val="single" w:sz="4" w:space="0" w:color="auto"/>
              <w:right w:val="single" w:sz="4" w:space="0" w:color="auto"/>
            </w:tcBorders>
            <w:shd w:val="clear" w:color="auto" w:fill="auto"/>
            <w:noWrap/>
            <w:vAlign w:val="bottom"/>
            <w:hideMark/>
          </w:tcPr>
          <w:p w:rsidR="00FE0EBD" w:rsidRPr="00FE0EBD" w:rsidRDefault="00FE0EBD" w:rsidP="00FE0EBD">
            <w:pPr>
              <w:jc w:val="center"/>
              <w:rPr>
                <w:rFonts w:ascii="Arial" w:hAnsi="Arial" w:cs="Arial"/>
                <w:b/>
                <w:color w:val="000000"/>
                <w:sz w:val="12"/>
                <w:szCs w:val="12"/>
              </w:rPr>
            </w:pPr>
            <w:r w:rsidRPr="00FE0EBD">
              <w:rPr>
                <w:rFonts w:ascii="Arial" w:hAnsi="Arial" w:cs="Arial"/>
                <w:b/>
                <w:color w:val="000000"/>
                <w:sz w:val="12"/>
                <w:szCs w:val="12"/>
              </w:rPr>
              <w:t>13532120,00</w:t>
            </w:r>
          </w:p>
        </w:tc>
        <w:tc>
          <w:tcPr>
            <w:tcW w:w="496" w:type="pct"/>
            <w:tcBorders>
              <w:top w:val="nil"/>
              <w:left w:val="nil"/>
              <w:bottom w:val="single" w:sz="4" w:space="0" w:color="auto"/>
              <w:right w:val="single" w:sz="4" w:space="0" w:color="auto"/>
            </w:tcBorders>
            <w:vAlign w:val="bottom"/>
          </w:tcPr>
          <w:p w:rsidR="00FE0EBD" w:rsidRPr="00FE0EBD" w:rsidRDefault="00FE0EBD" w:rsidP="00FE0EBD">
            <w:pPr>
              <w:jc w:val="right"/>
              <w:rPr>
                <w:rFonts w:ascii="Arial" w:hAnsi="Arial" w:cs="Arial"/>
                <w:color w:val="000000"/>
                <w:sz w:val="12"/>
                <w:szCs w:val="12"/>
              </w:rPr>
            </w:pPr>
          </w:p>
        </w:tc>
      </w:tr>
    </w:tbl>
    <w:p w:rsidR="00D34D74" w:rsidRPr="00FE0EBD" w:rsidRDefault="00D34D74" w:rsidP="00FE0EBD">
      <w:pPr>
        <w:shd w:val="clear" w:color="auto" w:fill="FFFFFF"/>
        <w:suppressAutoHyphens/>
        <w:jc w:val="center"/>
        <w:rPr>
          <w:rFonts w:ascii="Arial" w:hAnsi="Arial" w:cs="Arial"/>
          <w:b/>
          <w:sz w:val="16"/>
          <w:szCs w:val="16"/>
        </w:rPr>
      </w:pPr>
    </w:p>
    <w:p w:rsidR="009230F0" w:rsidRDefault="00FE0EBD" w:rsidP="009230F0">
      <w:pPr>
        <w:pStyle w:val="2"/>
        <w:rPr>
          <w:rFonts w:ascii="Arial" w:hAnsi="Arial" w:cs="Arial"/>
          <w:color w:val="000000"/>
          <w:sz w:val="16"/>
          <w:szCs w:val="16"/>
        </w:rPr>
      </w:pPr>
      <w:r w:rsidRPr="009230F0">
        <w:rPr>
          <w:rFonts w:ascii="Arial" w:hAnsi="Arial" w:cs="Arial"/>
          <w:color w:val="000000"/>
          <w:sz w:val="16"/>
          <w:szCs w:val="16"/>
        </w:rPr>
        <w:t>АДМИНИСТРАЦИЯ ВАЛДАЙСКОГО МУНИЦИПАЛЬНОГО РАЙОНА</w:t>
      </w:r>
    </w:p>
    <w:p w:rsidR="00FE0EBD" w:rsidRPr="009230F0" w:rsidRDefault="00FE0EBD" w:rsidP="009230F0">
      <w:pPr>
        <w:pStyle w:val="2"/>
        <w:rPr>
          <w:rFonts w:ascii="Arial" w:hAnsi="Arial" w:cs="Arial"/>
          <w:b/>
          <w:color w:val="000000"/>
          <w:sz w:val="16"/>
          <w:szCs w:val="16"/>
        </w:rPr>
      </w:pPr>
      <w:r w:rsidRPr="009230F0">
        <w:rPr>
          <w:rFonts w:ascii="Arial" w:hAnsi="Arial" w:cs="Arial"/>
          <w:b/>
          <w:sz w:val="16"/>
          <w:szCs w:val="16"/>
        </w:rPr>
        <w:t>П О С Т А Н О В Л Е Н И Е</w:t>
      </w:r>
    </w:p>
    <w:p w:rsidR="00FE0EBD" w:rsidRPr="009230F0" w:rsidRDefault="00FE0EBD" w:rsidP="009230F0">
      <w:pPr>
        <w:jc w:val="center"/>
        <w:rPr>
          <w:rFonts w:ascii="Arial" w:hAnsi="Arial" w:cs="Arial"/>
          <w:color w:val="000000"/>
          <w:sz w:val="16"/>
          <w:szCs w:val="16"/>
        </w:rPr>
      </w:pPr>
      <w:r w:rsidRPr="009230F0">
        <w:rPr>
          <w:rFonts w:ascii="Arial" w:hAnsi="Arial" w:cs="Arial"/>
          <w:color w:val="000000"/>
          <w:sz w:val="16"/>
          <w:szCs w:val="16"/>
        </w:rPr>
        <w:t>21.01.2022 № 88</w:t>
      </w:r>
    </w:p>
    <w:p w:rsidR="00FE0EBD" w:rsidRPr="009230F0" w:rsidRDefault="00FE0EBD" w:rsidP="009230F0">
      <w:pPr>
        <w:tabs>
          <w:tab w:val="left" w:pos="3560"/>
        </w:tabs>
        <w:jc w:val="center"/>
        <w:rPr>
          <w:rFonts w:ascii="Arial" w:eastAsia="Calibri" w:hAnsi="Arial" w:cs="Arial"/>
          <w:sz w:val="16"/>
          <w:szCs w:val="16"/>
          <w:lang w:eastAsia="en-US"/>
        </w:rPr>
      </w:pPr>
      <w:r w:rsidRPr="009230F0">
        <w:rPr>
          <w:rFonts w:ascii="Arial" w:hAnsi="Arial" w:cs="Arial"/>
          <w:b/>
          <w:sz w:val="16"/>
          <w:szCs w:val="16"/>
        </w:rPr>
        <w:t>О внесении изменения в устав</w:t>
      </w:r>
      <w:r w:rsidR="009230F0">
        <w:rPr>
          <w:rFonts w:ascii="Arial" w:hAnsi="Arial" w:cs="Arial"/>
          <w:b/>
          <w:sz w:val="16"/>
          <w:szCs w:val="16"/>
        </w:rPr>
        <w:t xml:space="preserve"> </w:t>
      </w:r>
      <w:r w:rsidRPr="009230F0">
        <w:rPr>
          <w:rFonts w:ascii="Arial" w:hAnsi="Arial" w:cs="Arial"/>
          <w:b/>
          <w:sz w:val="16"/>
          <w:szCs w:val="16"/>
        </w:rPr>
        <w:t>муниципального автономного учреждения</w:t>
      </w:r>
      <w:r w:rsidR="009230F0">
        <w:rPr>
          <w:rFonts w:ascii="Arial" w:hAnsi="Arial" w:cs="Arial"/>
          <w:b/>
          <w:sz w:val="16"/>
          <w:szCs w:val="16"/>
        </w:rPr>
        <w:t xml:space="preserve"> </w:t>
      </w:r>
      <w:r w:rsidRPr="009230F0">
        <w:rPr>
          <w:rFonts w:ascii="Arial" w:hAnsi="Arial" w:cs="Arial"/>
          <w:b/>
          <w:sz w:val="16"/>
          <w:szCs w:val="16"/>
        </w:rPr>
        <w:t>«Расчетно-информационный центр»</w:t>
      </w:r>
    </w:p>
    <w:p w:rsidR="00FE0EBD" w:rsidRPr="009230F0" w:rsidRDefault="00FE0EBD" w:rsidP="009230F0">
      <w:pPr>
        <w:tabs>
          <w:tab w:val="left" w:pos="3560"/>
        </w:tabs>
        <w:ind w:firstLine="709"/>
        <w:jc w:val="both"/>
        <w:rPr>
          <w:rFonts w:ascii="Arial" w:hAnsi="Arial" w:cs="Arial"/>
          <w:color w:val="000000"/>
          <w:sz w:val="8"/>
          <w:szCs w:val="8"/>
        </w:rPr>
      </w:pPr>
    </w:p>
    <w:p w:rsidR="00FE0EBD" w:rsidRPr="009230F0" w:rsidRDefault="00FE0EBD" w:rsidP="009230F0">
      <w:pPr>
        <w:autoSpaceDE w:val="0"/>
        <w:autoSpaceDN w:val="0"/>
        <w:adjustRightInd w:val="0"/>
        <w:ind w:firstLine="284"/>
        <w:jc w:val="both"/>
        <w:rPr>
          <w:rFonts w:ascii="Arial" w:hAnsi="Arial" w:cs="Arial"/>
          <w:sz w:val="16"/>
          <w:szCs w:val="16"/>
        </w:rPr>
      </w:pPr>
      <w:r w:rsidRPr="009230F0">
        <w:rPr>
          <w:rFonts w:ascii="Arial" w:hAnsi="Arial" w:cs="Arial"/>
          <w:sz w:val="16"/>
          <w:szCs w:val="16"/>
        </w:rPr>
        <w:t>В соответствии с Гражданским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12 января 1996 года N 7-ФЗ «О некоммерческих организациях», на основании протокола наблюдательного совета муниципального автономного учреждения «Расчетно-информационный центр» от 29.12.2021 № 5, Администрация Валдайского муниципального района</w:t>
      </w:r>
      <w:r w:rsidRPr="009230F0">
        <w:rPr>
          <w:rFonts w:ascii="Arial" w:hAnsi="Arial" w:cs="Arial"/>
          <w:b/>
          <w:sz w:val="16"/>
          <w:szCs w:val="16"/>
        </w:rPr>
        <w:t xml:space="preserve"> ПОСТАНОВЛЯЕТ:</w:t>
      </w:r>
    </w:p>
    <w:p w:rsidR="00FE0EBD" w:rsidRPr="009230F0" w:rsidRDefault="00FE0EBD" w:rsidP="009230F0">
      <w:pPr>
        <w:ind w:firstLine="284"/>
        <w:jc w:val="both"/>
        <w:rPr>
          <w:rFonts w:ascii="Arial" w:hAnsi="Arial" w:cs="Arial"/>
          <w:sz w:val="16"/>
          <w:szCs w:val="16"/>
        </w:rPr>
      </w:pPr>
      <w:r w:rsidRPr="009230F0">
        <w:rPr>
          <w:rFonts w:ascii="Arial" w:hAnsi="Arial" w:cs="Arial"/>
          <w:sz w:val="16"/>
          <w:szCs w:val="16"/>
        </w:rPr>
        <w:t>1. Внести в устав муниципального автономного учреждения «Расчетно-информационный центр» (далее - Устав Учреждения), утвержденный постановлением Администрации Валдайского муниципального района от 29.02.2016 № 298 «Об утверждении Устава муниципального автономного учреждения «Расчетно-информационный центр» следующие изменения:</w:t>
      </w:r>
    </w:p>
    <w:p w:rsidR="00FE0EBD" w:rsidRPr="009230F0" w:rsidRDefault="00FE0EBD" w:rsidP="009230F0">
      <w:pPr>
        <w:ind w:firstLine="284"/>
        <w:jc w:val="both"/>
        <w:rPr>
          <w:rFonts w:ascii="Arial" w:hAnsi="Arial" w:cs="Arial"/>
          <w:sz w:val="16"/>
          <w:szCs w:val="16"/>
        </w:rPr>
      </w:pPr>
      <w:r w:rsidRPr="009230F0">
        <w:rPr>
          <w:rFonts w:ascii="Arial" w:hAnsi="Arial" w:cs="Arial"/>
          <w:sz w:val="16"/>
          <w:szCs w:val="16"/>
        </w:rPr>
        <w:t>1.1.  Изложить пункты 2.1. и 2.2. раздела Предмет, цели и виды деятельности Учреждения в редакции:</w:t>
      </w:r>
    </w:p>
    <w:p w:rsidR="00FE0EBD" w:rsidRPr="009230F0" w:rsidRDefault="00FE0EBD" w:rsidP="009230F0">
      <w:pPr>
        <w:ind w:firstLine="284"/>
        <w:jc w:val="both"/>
        <w:rPr>
          <w:rFonts w:ascii="Arial" w:hAnsi="Arial" w:cs="Arial"/>
          <w:sz w:val="16"/>
          <w:szCs w:val="16"/>
        </w:rPr>
      </w:pPr>
      <w:r w:rsidRPr="009230F0">
        <w:rPr>
          <w:rFonts w:ascii="Arial" w:hAnsi="Arial" w:cs="Arial"/>
          <w:sz w:val="16"/>
          <w:szCs w:val="16"/>
        </w:rPr>
        <w:t>«2.1. Учреждение создано в целях осуществления предусмотренных законодательством Российской федерации следующих полномочий Администрации Валдайского муниципального района:</w:t>
      </w:r>
    </w:p>
    <w:p w:rsidR="00FE0EBD" w:rsidRPr="009230F0" w:rsidRDefault="00FE0EBD" w:rsidP="009230F0">
      <w:pPr>
        <w:ind w:firstLine="284"/>
        <w:jc w:val="both"/>
        <w:rPr>
          <w:rFonts w:ascii="Arial" w:hAnsi="Arial" w:cs="Arial"/>
          <w:sz w:val="16"/>
          <w:szCs w:val="16"/>
        </w:rPr>
      </w:pPr>
      <w:r w:rsidRPr="009230F0">
        <w:rPr>
          <w:rFonts w:ascii="Arial" w:hAnsi="Arial" w:cs="Arial"/>
          <w:sz w:val="16"/>
          <w:szCs w:val="16"/>
        </w:rPr>
        <w:t>2.1.1. в сфере распоряжения имуществом, находящимся в муниципальной собственности;</w:t>
      </w:r>
    </w:p>
    <w:p w:rsidR="00FE0EBD" w:rsidRPr="009230F0" w:rsidRDefault="00FE0EBD" w:rsidP="009230F0">
      <w:pPr>
        <w:ind w:firstLine="284"/>
        <w:jc w:val="both"/>
        <w:rPr>
          <w:rFonts w:ascii="Arial" w:hAnsi="Arial" w:cs="Arial"/>
          <w:sz w:val="16"/>
          <w:szCs w:val="16"/>
        </w:rPr>
      </w:pPr>
      <w:r w:rsidRPr="009230F0">
        <w:rPr>
          <w:rFonts w:ascii="Arial" w:hAnsi="Arial" w:cs="Arial"/>
          <w:sz w:val="16"/>
          <w:szCs w:val="16"/>
        </w:rPr>
        <w:t>2.1.2. полномочий, связанных с дорожной деятельностью в отношении автомобильных дорог местного значения;</w:t>
      </w:r>
    </w:p>
    <w:p w:rsidR="00FE0EBD" w:rsidRPr="009230F0" w:rsidRDefault="00FE0EBD" w:rsidP="009230F0">
      <w:pPr>
        <w:ind w:firstLine="284"/>
        <w:jc w:val="both"/>
        <w:rPr>
          <w:rFonts w:ascii="Arial" w:hAnsi="Arial" w:cs="Arial"/>
          <w:sz w:val="16"/>
          <w:szCs w:val="16"/>
        </w:rPr>
      </w:pPr>
      <w:r w:rsidRPr="009230F0">
        <w:rPr>
          <w:rFonts w:ascii="Arial" w:hAnsi="Arial" w:cs="Arial"/>
          <w:sz w:val="16"/>
          <w:szCs w:val="16"/>
        </w:rPr>
        <w:t>2.1.3. полномочий по организации благоустройства территории Валдайского городского поселения;</w:t>
      </w:r>
    </w:p>
    <w:p w:rsidR="00FE0EBD" w:rsidRPr="009230F0" w:rsidRDefault="00FE0EBD" w:rsidP="009230F0">
      <w:pPr>
        <w:ind w:firstLine="284"/>
        <w:jc w:val="both"/>
        <w:rPr>
          <w:rFonts w:ascii="Arial" w:hAnsi="Arial" w:cs="Arial"/>
          <w:sz w:val="16"/>
          <w:szCs w:val="16"/>
        </w:rPr>
      </w:pPr>
      <w:r w:rsidRPr="009230F0">
        <w:rPr>
          <w:rFonts w:ascii="Arial" w:hAnsi="Arial" w:cs="Arial"/>
          <w:sz w:val="16"/>
          <w:szCs w:val="16"/>
        </w:rPr>
        <w:lastRenderedPageBreak/>
        <w:t xml:space="preserve">2.1.4. полномочий специализированной службы по похоронному делу на территории Валдайского городского поселения. </w:t>
      </w:r>
    </w:p>
    <w:p w:rsidR="00FE0EBD" w:rsidRPr="009230F0" w:rsidRDefault="00FE0EBD" w:rsidP="009230F0">
      <w:pPr>
        <w:ind w:firstLine="284"/>
        <w:jc w:val="both"/>
        <w:rPr>
          <w:rFonts w:ascii="Arial" w:hAnsi="Arial" w:cs="Arial"/>
          <w:sz w:val="16"/>
          <w:szCs w:val="16"/>
        </w:rPr>
      </w:pPr>
      <w:r w:rsidRPr="009230F0">
        <w:rPr>
          <w:rFonts w:ascii="Arial" w:hAnsi="Arial" w:cs="Arial"/>
          <w:sz w:val="16"/>
          <w:szCs w:val="16"/>
        </w:rPr>
        <w:t>2.2. Предметом деятельности Учреждения является выполнение работ, оказание услуг в целях осуществления полномочий Валдайского городского поселения в сфере распоряжения имуществом, находящимся в муниципальной собственности поселения, дорожной деятельности в отношении автомобильных дорог местного значения, организации благоустройства территории поселения, предоставление гражданам гарантированного перечня услуг по погребению в соответствии с действующим законодательством.»</w:t>
      </w:r>
    </w:p>
    <w:p w:rsidR="00FE0EBD" w:rsidRPr="009230F0" w:rsidRDefault="00FE0EBD" w:rsidP="009230F0">
      <w:pPr>
        <w:ind w:firstLine="284"/>
        <w:jc w:val="both"/>
        <w:rPr>
          <w:rFonts w:ascii="Arial" w:hAnsi="Arial" w:cs="Arial"/>
          <w:sz w:val="16"/>
          <w:szCs w:val="16"/>
        </w:rPr>
      </w:pPr>
      <w:r w:rsidRPr="009230F0">
        <w:rPr>
          <w:rFonts w:ascii="Arial" w:hAnsi="Arial" w:cs="Arial"/>
          <w:sz w:val="16"/>
          <w:szCs w:val="16"/>
        </w:rPr>
        <w:t>1.2. Дополнить пункт 2.3 раздела 2 Предмет, цели и виды деятельности Учреждения подпунктом 2.3.8 в редакции:</w:t>
      </w:r>
    </w:p>
    <w:p w:rsidR="00FE0EBD" w:rsidRPr="009230F0" w:rsidRDefault="00FE0EBD" w:rsidP="009230F0">
      <w:pPr>
        <w:ind w:firstLine="284"/>
        <w:jc w:val="both"/>
        <w:rPr>
          <w:rFonts w:ascii="Arial" w:hAnsi="Arial" w:cs="Arial"/>
          <w:sz w:val="16"/>
          <w:szCs w:val="16"/>
        </w:rPr>
      </w:pPr>
      <w:r w:rsidRPr="009230F0">
        <w:rPr>
          <w:rFonts w:ascii="Arial" w:hAnsi="Arial" w:cs="Arial"/>
          <w:sz w:val="16"/>
          <w:szCs w:val="16"/>
        </w:rPr>
        <w:t>«2.3.8. Осуществление деятельности специализированной службы по вопросам похоронного дела на территории Валдайского городского поселения в соответствии с Порядком, утвержденным постановлением Администрации муниципального района от 18.04.2017 № 654.»</w:t>
      </w:r>
    </w:p>
    <w:p w:rsidR="00FE0EBD" w:rsidRPr="009230F0" w:rsidRDefault="00FE0EBD" w:rsidP="009230F0">
      <w:pPr>
        <w:ind w:firstLine="284"/>
        <w:jc w:val="both"/>
        <w:rPr>
          <w:rFonts w:ascii="Arial" w:hAnsi="Arial" w:cs="Arial"/>
          <w:sz w:val="16"/>
          <w:szCs w:val="16"/>
        </w:rPr>
      </w:pPr>
      <w:r w:rsidRPr="009230F0">
        <w:rPr>
          <w:rFonts w:ascii="Arial" w:hAnsi="Arial" w:cs="Arial"/>
          <w:sz w:val="16"/>
          <w:szCs w:val="16"/>
        </w:rPr>
        <w:t>2. Уполномочить директора муниципального автономного учреждения «Расчетно-информационный центр» Дворцова Александра Геннадьевича выступить заявителем при государственной регистрации изменений в Устав Учреждения в Межрайонной инспекции Федеральной налоговой службы России № 1 по Новгородской области.</w:t>
      </w:r>
    </w:p>
    <w:p w:rsidR="00FE0EBD" w:rsidRPr="009230F0" w:rsidRDefault="00FE0EBD" w:rsidP="009230F0">
      <w:pPr>
        <w:ind w:firstLine="284"/>
        <w:jc w:val="both"/>
        <w:rPr>
          <w:rFonts w:ascii="Arial" w:hAnsi="Arial" w:cs="Arial"/>
          <w:sz w:val="16"/>
          <w:szCs w:val="16"/>
        </w:rPr>
      </w:pPr>
      <w:r w:rsidRPr="009230F0">
        <w:rPr>
          <w:rFonts w:ascii="Arial" w:hAnsi="Arial" w:cs="Arial"/>
          <w:sz w:val="16"/>
          <w:szCs w:val="16"/>
        </w:rPr>
        <w:t>3. Опубликовать постановление в бюллетене «Валдайский Вестник», разместить на официальном сайте Администрации Валдайского муниципального района в сети «Интернет».</w:t>
      </w:r>
    </w:p>
    <w:p w:rsidR="00FE0EBD" w:rsidRPr="009230F0" w:rsidRDefault="00FE0EBD" w:rsidP="009230F0">
      <w:pPr>
        <w:tabs>
          <w:tab w:val="left" w:pos="3560"/>
        </w:tabs>
        <w:ind w:firstLine="709"/>
        <w:jc w:val="both"/>
        <w:rPr>
          <w:rFonts w:ascii="Arial" w:hAnsi="Arial" w:cs="Arial"/>
          <w:color w:val="000000"/>
          <w:sz w:val="8"/>
          <w:szCs w:val="8"/>
        </w:rPr>
      </w:pPr>
    </w:p>
    <w:p w:rsidR="00FE0EBD" w:rsidRPr="009230F0" w:rsidRDefault="00FE0EBD" w:rsidP="009230F0">
      <w:pPr>
        <w:ind w:left="709" w:hanging="709"/>
        <w:rPr>
          <w:rFonts w:ascii="Arial" w:hAnsi="Arial" w:cs="Arial"/>
          <w:b/>
          <w:sz w:val="16"/>
          <w:szCs w:val="16"/>
        </w:rPr>
      </w:pPr>
      <w:r w:rsidRPr="009230F0">
        <w:rPr>
          <w:rFonts w:ascii="Arial" w:hAnsi="Arial" w:cs="Arial"/>
          <w:b/>
          <w:sz w:val="16"/>
          <w:szCs w:val="16"/>
        </w:rPr>
        <w:t>Первый заместитель Главы</w:t>
      </w:r>
    </w:p>
    <w:p w:rsidR="00FE0EBD" w:rsidRPr="009230F0" w:rsidRDefault="00FE0EBD" w:rsidP="009230F0">
      <w:pPr>
        <w:ind w:left="709" w:hanging="709"/>
        <w:rPr>
          <w:rFonts w:ascii="Arial" w:hAnsi="Arial" w:cs="Arial"/>
          <w:b/>
          <w:sz w:val="16"/>
          <w:szCs w:val="16"/>
        </w:rPr>
      </w:pPr>
      <w:r w:rsidRPr="009230F0">
        <w:rPr>
          <w:rFonts w:ascii="Arial" w:hAnsi="Arial" w:cs="Arial"/>
          <w:b/>
          <w:sz w:val="16"/>
          <w:szCs w:val="16"/>
        </w:rPr>
        <w:t>администрации муниципального</w:t>
      </w:r>
      <w:r w:rsidR="009230F0">
        <w:rPr>
          <w:rFonts w:ascii="Arial" w:hAnsi="Arial" w:cs="Arial"/>
          <w:b/>
          <w:sz w:val="16"/>
          <w:szCs w:val="16"/>
        </w:rPr>
        <w:t xml:space="preserve"> </w:t>
      </w:r>
      <w:r w:rsidRPr="009230F0">
        <w:rPr>
          <w:rFonts w:ascii="Arial" w:hAnsi="Arial" w:cs="Arial"/>
          <w:b/>
          <w:sz w:val="16"/>
          <w:szCs w:val="16"/>
        </w:rPr>
        <w:t>района</w:t>
      </w:r>
      <w:r w:rsidRPr="009230F0">
        <w:rPr>
          <w:rFonts w:ascii="Arial" w:hAnsi="Arial" w:cs="Arial"/>
          <w:b/>
          <w:sz w:val="16"/>
          <w:szCs w:val="16"/>
        </w:rPr>
        <w:tab/>
      </w:r>
      <w:r w:rsidRPr="009230F0">
        <w:rPr>
          <w:rFonts w:ascii="Arial" w:hAnsi="Arial" w:cs="Arial"/>
          <w:b/>
          <w:sz w:val="16"/>
          <w:szCs w:val="16"/>
        </w:rPr>
        <w:tab/>
      </w:r>
      <w:r w:rsidRPr="009230F0">
        <w:rPr>
          <w:rFonts w:ascii="Arial" w:hAnsi="Arial" w:cs="Arial"/>
          <w:b/>
          <w:sz w:val="16"/>
          <w:szCs w:val="16"/>
        </w:rPr>
        <w:tab/>
      </w:r>
      <w:r w:rsidRPr="009230F0">
        <w:rPr>
          <w:rFonts w:ascii="Arial" w:hAnsi="Arial" w:cs="Arial"/>
          <w:b/>
          <w:sz w:val="16"/>
          <w:szCs w:val="16"/>
        </w:rPr>
        <w:tab/>
        <w:t>И.В.Никулина</w:t>
      </w:r>
    </w:p>
    <w:p w:rsidR="00D34D74" w:rsidRPr="009230F0" w:rsidRDefault="00D34D74" w:rsidP="009230F0">
      <w:pPr>
        <w:shd w:val="clear" w:color="auto" w:fill="FFFFFF"/>
        <w:suppressAutoHyphens/>
        <w:jc w:val="center"/>
        <w:rPr>
          <w:rFonts w:ascii="Arial" w:hAnsi="Arial" w:cs="Arial"/>
          <w:b/>
          <w:sz w:val="16"/>
          <w:szCs w:val="16"/>
        </w:rPr>
      </w:pPr>
    </w:p>
    <w:p w:rsidR="00FE28E5" w:rsidRDefault="009230F0" w:rsidP="00FE28E5">
      <w:pPr>
        <w:pStyle w:val="2"/>
        <w:rPr>
          <w:rFonts w:ascii="Arial" w:hAnsi="Arial" w:cs="Arial"/>
          <w:color w:val="000000"/>
          <w:sz w:val="16"/>
          <w:szCs w:val="16"/>
        </w:rPr>
      </w:pPr>
      <w:r w:rsidRPr="00FE28E5">
        <w:rPr>
          <w:rFonts w:ascii="Arial" w:hAnsi="Arial" w:cs="Arial"/>
          <w:color w:val="000000"/>
          <w:sz w:val="16"/>
          <w:szCs w:val="16"/>
        </w:rPr>
        <w:t>АДМИНИСТРАЦИЯ ВАЛДАЙСКОГО МУНИЦИПАЛЬНОГО РАЙОНА</w:t>
      </w:r>
    </w:p>
    <w:p w:rsidR="009230F0" w:rsidRPr="00FE28E5" w:rsidRDefault="009230F0" w:rsidP="00FE28E5">
      <w:pPr>
        <w:pStyle w:val="2"/>
        <w:rPr>
          <w:rFonts w:ascii="Arial" w:hAnsi="Arial" w:cs="Arial"/>
          <w:b/>
          <w:color w:val="000000"/>
          <w:sz w:val="16"/>
          <w:szCs w:val="16"/>
        </w:rPr>
      </w:pPr>
      <w:r w:rsidRPr="00FE28E5">
        <w:rPr>
          <w:rFonts w:ascii="Arial" w:hAnsi="Arial" w:cs="Arial"/>
          <w:b/>
          <w:sz w:val="16"/>
          <w:szCs w:val="16"/>
        </w:rPr>
        <w:t>П О С Т А Н О В Л Е Н И Е</w:t>
      </w:r>
    </w:p>
    <w:p w:rsidR="009230F0" w:rsidRPr="00FE28E5" w:rsidRDefault="009230F0" w:rsidP="00FE28E5">
      <w:pPr>
        <w:jc w:val="center"/>
        <w:rPr>
          <w:rFonts w:ascii="Arial" w:hAnsi="Arial" w:cs="Arial"/>
          <w:color w:val="000000"/>
          <w:sz w:val="16"/>
          <w:szCs w:val="16"/>
        </w:rPr>
      </w:pPr>
      <w:r w:rsidRPr="00FE28E5">
        <w:rPr>
          <w:rFonts w:ascii="Arial" w:hAnsi="Arial" w:cs="Arial"/>
          <w:color w:val="000000"/>
          <w:sz w:val="16"/>
          <w:szCs w:val="16"/>
        </w:rPr>
        <w:t>24.01.2022 № 90</w:t>
      </w:r>
    </w:p>
    <w:p w:rsidR="00FE28E5" w:rsidRDefault="009230F0" w:rsidP="00FE28E5">
      <w:pPr>
        <w:jc w:val="center"/>
        <w:rPr>
          <w:rFonts w:ascii="Arial" w:hAnsi="Arial" w:cs="Arial"/>
          <w:b/>
          <w:sz w:val="16"/>
          <w:szCs w:val="16"/>
        </w:rPr>
      </w:pPr>
      <w:r w:rsidRPr="00FE28E5">
        <w:rPr>
          <w:rFonts w:ascii="Arial" w:hAnsi="Arial" w:cs="Arial"/>
          <w:b/>
          <w:bCs/>
          <w:spacing w:val="-2"/>
          <w:sz w:val="16"/>
          <w:szCs w:val="16"/>
        </w:rPr>
        <w:t xml:space="preserve">О внесении изменений в муниципальную программу </w:t>
      </w:r>
      <w:r w:rsidRPr="00FE28E5">
        <w:rPr>
          <w:rFonts w:ascii="Arial" w:hAnsi="Arial" w:cs="Arial"/>
          <w:b/>
          <w:sz w:val="16"/>
          <w:szCs w:val="16"/>
        </w:rPr>
        <w:t xml:space="preserve">«Совершенствование и содержание дорожного хозяйства </w:t>
      </w:r>
    </w:p>
    <w:p w:rsidR="009230F0" w:rsidRPr="00FE28E5" w:rsidRDefault="009230F0" w:rsidP="00FE28E5">
      <w:pPr>
        <w:jc w:val="center"/>
        <w:rPr>
          <w:rFonts w:ascii="Arial" w:hAnsi="Arial" w:cs="Arial"/>
          <w:b/>
          <w:sz w:val="16"/>
          <w:szCs w:val="16"/>
        </w:rPr>
      </w:pPr>
      <w:r w:rsidRPr="00FE28E5">
        <w:rPr>
          <w:rFonts w:ascii="Arial" w:hAnsi="Arial" w:cs="Arial"/>
          <w:b/>
          <w:sz w:val="16"/>
          <w:szCs w:val="16"/>
        </w:rPr>
        <w:t>на территории Валдайского городского поселения на 2020-2024 годы»</w:t>
      </w:r>
    </w:p>
    <w:p w:rsidR="009230F0" w:rsidRPr="00FE28E5" w:rsidRDefault="009230F0" w:rsidP="00FE28E5">
      <w:pPr>
        <w:shd w:val="clear" w:color="auto" w:fill="FFFFFF"/>
        <w:spacing w:before="20" w:after="20"/>
        <w:ind w:left="14" w:right="19" w:firstLine="695"/>
        <w:jc w:val="both"/>
        <w:rPr>
          <w:rFonts w:ascii="Arial" w:hAnsi="Arial" w:cs="Arial"/>
          <w:bCs/>
          <w:spacing w:val="-2"/>
          <w:sz w:val="8"/>
          <w:szCs w:val="8"/>
        </w:rPr>
      </w:pPr>
    </w:p>
    <w:p w:rsidR="009230F0" w:rsidRPr="00FE28E5" w:rsidRDefault="009230F0" w:rsidP="00FE28E5">
      <w:pPr>
        <w:shd w:val="clear" w:color="auto" w:fill="FFFFFF"/>
        <w:ind w:firstLine="284"/>
        <w:jc w:val="both"/>
        <w:rPr>
          <w:rFonts w:ascii="Arial" w:hAnsi="Arial" w:cs="Arial"/>
          <w:b/>
          <w:bCs/>
          <w:sz w:val="16"/>
          <w:szCs w:val="16"/>
        </w:rPr>
      </w:pPr>
      <w:r w:rsidRPr="00FE28E5">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FE28E5">
        <w:rPr>
          <w:rFonts w:ascii="Arial" w:hAnsi="Arial" w:cs="Arial"/>
          <w:b/>
          <w:bCs/>
          <w:sz w:val="16"/>
          <w:szCs w:val="16"/>
        </w:rPr>
        <w:t>ПОСТАНОВЛЯЕТ:</w:t>
      </w:r>
    </w:p>
    <w:p w:rsidR="009230F0" w:rsidRPr="00FE28E5" w:rsidRDefault="009230F0" w:rsidP="00FE28E5">
      <w:pPr>
        <w:ind w:firstLine="284"/>
        <w:jc w:val="both"/>
        <w:rPr>
          <w:rFonts w:ascii="Arial" w:hAnsi="Arial" w:cs="Arial"/>
          <w:sz w:val="16"/>
          <w:szCs w:val="16"/>
        </w:rPr>
      </w:pPr>
      <w:r w:rsidRPr="00FE28E5">
        <w:rPr>
          <w:rFonts w:ascii="Arial" w:hAnsi="Arial" w:cs="Arial"/>
          <w:sz w:val="16"/>
          <w:szCs w:val="16"/>
        </w:rPr>
        <w:t>1. Внести изменения в муниципальную программу</w:t>
      </w:r>
      <w:r w:rsidRPr="00FE28E5">
        <w:rPr>
          <w:rFonts w:ascii="Arial" w:hAnsi="Arial" w:cs="Arial"/>
          <w:bCs/>
          <w:spacing w:val="-2"/>
          <w:sz w:val="16"/>
          <w:szCs w:val="16"/>
        </w:rPr>
        <w:t xml:space="preserve"> «</w:t>
      </w:r>
      <w:r w:rsidRPr="00FE28E5">
        <w:rPr>
          <w:rFonts w:ascii="Arial" w:hAnsi="Arial" w:cs="Arial"/>
          <w:sz w:val="16"/>
          <w:szCs w:val="16"/>
        </w:rPr>
        <w:t>Совершенствование и содержание дорожного хозяйства на территории Валдайского городского поселения на 2020-2023 годы», утвержденную постановлением Администрации Валдайского муниципального района от 29.11.2019 № 2043:</w:t>
      </w:r>
    </w:p>
    <w:p w:rsidR="009230F0" w:rsidRPr="00FE28E5" w:rsidRDefault="009230F0" w:rsidP="00FE28E5">
      <w:pPr>
        <w:ind w:firstLine="284"/>
        <w:jc w:val="both"/>
        <w:rPr>
          <w:rFonts w:ascii="Arial" w:hAnsi="Arial" w:cs="Arial"/>
          <w:sz w:val="16"/>
          <w:szCs w:val="16"/>
        </w:rPr>
      </w:pPr>
      <w:r w:rsidRPr="00FE28E5">
        <w:rPr>
          <w:rFonts w:ascii="Arial" w:hAnsi="Arial" w:cs="Arial"/>
          <w:sz w:val="16"/>
          <w:szCs w:val="16"/>
        </w:rPr>
        <w:t>1.1. Изложить пункт 7 паспорта муниципальной программы в редакции:</w:t>
      </w:r>
    </w:p>
    <w:p w:rsidR="009230F0" w:rsidRDefault="009230F0" w:rsidP="00FE28E5">
      <w:pPr>
        <w:ind w:firstLine="284"/>
        <w:jc w:val="both"/>
        <w:rPr>
          <w:rFonts w:ascii="Arial" w:hAnsi="Arial" w:cs="Arial"/>
          <w:sz w:val="16"/>
          <w:szCs w:val="16"/>
        </w:rPr>
      </w:pPr>
      <w:r w:rsidRPr="00FE28E5">
        <w:rPr>
          <w:rFonts w:ascii="Arial" w:hAnsi="Arial" w:cs="Arial"/>
          <w:sz w:val="16"/>
          <w:szCs w:val="16"/>
        </w:rPr>
        <w:t>«7. Объемы и источники финансирования муниципальной программы с разбивкой по годам реализации» (тыс. руб.):</w:t>
      </w:r>
    </w:p>
    <w:p w:rsidR="00CB1A10" w:rsidRPr="00CB1A10" w:rsidRDefault="00CB1A10" w:rsidP="00FE28E5">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1529"/>
        <w:gridCol w:w="1667"/>
        <w:gridCol w:w="2084"/>
        <w:gridCol w:w="1962"/>
        <w:gridCol w:w="1652"/>
        <w:gridCol w:w="1493"/>
      </w:tblGrid>
      <w:tr w:rsidR="009230F0" w:rsidRPr="00FE28E5" w:rsidTr="00FE28E5">
        <w:trPr>
          <w:trHeight w:val="20"/>
        </w:trPr>
        <w:tc>
          <w:tcPr>
            <w:tcW w:w="415" w:type="pct"/>
            <w:vMerge w:val="restar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b/>
                <w:sz w:val="12"/>
                <w:szCs w:val="12"/>
              </w:rPr>
            </w:pPr>
            <w:r w:rsidRPr="00FE28E5">
              <w:rPr>
                <w:rFonts w:ascii="Arial" w:hAnsi="Arial" w:cs="Arial"/>
                <w:b/>
                <w:sz w:val="12"/>
                <w:szCs w:val="12"/>
              </w:rPr>
              <w:t>Год</w:t>
            </w:r>
          </w:p>
        </w:tc>
        <w:tc>
          <w:tcPr>
            <w:tcW w:w="4585" w:type="pct"/>
            <w:gridSpan w:val="6"/>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Источник финансирования</w:t>
            </w:r>
          </w:p>
        </w:tc>
      </w:tr>
      <w:tr w:rsidR="009230F0" w:rsidRPr="00FE28E5" w:rsidTr="00FE28E5">
        <w:trPr>
          <w:trHeight w:val="20"/>
        </w:trPr>
        <w:tc>
          <w:tcPr>
            <w:tcW w:w="415" w:type="pct"/>
            <w:vMerge/>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b/>
                <w:sz w:val="12"/>
                <w:szCs w:val="12"/>
              </w:rPr>
            </w:pPr>
          </w:p>
        </w:tc>
        <w:tc>
          <w:tcPr>
            <w:tcW w:w="67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b/>
                <w:sz w:val="12"/>
                <w:szCs w:val="12"/>
              </w:rPr>
            </w:pPr>
            <w:r w:rsidRPr="00FE28E5">
              <w:rPr>
                <w:rFonts w:ascii="Arial" w:hAnsi="Arial" w:cs="Arial"/>
                <w:b/>
                <w:sz w:val="12"/>
                <w:szCs w:val="12"/>
              </w:rPr>
              <w:t>областной бюджет</w:t>
            </w:r>
          </w:p>
        </w:tc>
        <w:tc>
          <w:tcPr>
            <w:tcW w:w="736" w:type="pct"/>
            <w:tcBorders>
              <w:top w:val="single" w:sz="4" w:space="0" w:color="auto"/>
              <w:left w:val="single" w:sz="4" w:space="0" w:color="auto"/>
              <w:bottom w:val="single" w:sz="4" w:space="0" w:color="auto"/>
              <w:right w:val="single" w:sz="4" w:space="0" w:color="auto"/>
            </w:tcBorders>
            <w:vAlign w:val="center"/>
          </w:tcPr>
          <w:p w:rsidR="009230F0" w:rsidRPr="00FE28E5" w:rsidRDefault="00FE28E5" w:rsidP="00FE28E5">
            <w:pPr>
              <w:overflowPunct w:val="0"/>
              <w:autoSpaceDE w:val="0"/>
              <w:autoSpaceDN w:val="0"/>
              <w:adjustRightInd w:val="0"/>
              <w:jc w:val="center"/>
              <w:rPr>
                <w:rFonts w:ascii="Arial" w:hAnsi="Arial" w:cs="Arial"/>
                <w:b/>
                <w:sz w:val="12"/>
                <w:szCs w:val="12"/>
              </w:rPr>
            </w:pPr>
            <w:r>
              <w:rPr>
                <w:rFonts w:ascii="Arial" w:hAnsi="Arial" w:cs="Arial"/>
                <w:b/>
                <w:sz w:val="12"/>
                <w:szCs w:val="12"/>
              </w:rPr>
              <w:t>феде</w:t>
            </w:r>
            <w:r w:rsidR="009230F0" w:rsidRPr="00FE28E5">
              <w:rPr>
                <w:rFonts w:ascii="Arial" w:hAnsi="Arial" w:cs="Arial"/>
                <w:b/>
                <w:sz w:val="12"/>
                <w:szCs w:val="12"/>
              </w:rPr>
              <w:t>ральный бюджет</w:t>
            </w:r>
          </w:p>
        </w:tc>
        <w:tc>
          <w:tcPr>
            <w:tcW w:w="92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бюджет Валдайского муниципального района</w:t>
            </w:r>
          </w:p>
        </w:tc>
        <w:tc>
          <w:tcPr>
            <w:tcW w:w="866"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бюджет Валдайского городского поселения</w:t>
            </w:r>
          </w:p>
        </w:tc>
        <w:tc>
          <w:tcPr>
            <w:tcW w:w="729"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внебюджетные средства</w:t>
            </w:r>
          </w:p>
        </w:tc>
        <w:tc>
          <w:tcPr>
            <w:tcW w:w="659"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всего</w:t>
            </w:r>
          </w:p>
        </w:tc>
      </w:tr>
      <w:tr w:rsidR="009230F0" w:rsidRPr="00FE28E5" w:rsidTr="00FE28E5">
        <w:trPr>
          <w:trHeight w:val="20"/>
        </w:trPr>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675"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2</w:t>
            </w:r>
          </w:p>
        </w:tc>
        <w:tc>
          <w:tcPr>
            <w:tcW w:w="736"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3</w:t>
            </w:r>
          </w:p>
        </w:tc>
        <w:tc>
          <w:tcPr>
            <w:tcW w:w="920"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4</w:t>
            </w:r>
          </w:p>
        </w:tc>
        <w:tc>
          <w:tcPr>
            <w:tcW w:w="866"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5</w:t>
            </w:r>
          </w:p>
        </w:tc>
        <w:tc>
          <w:tcPr>
            <w:tcW w:w="72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6</w:t>
            </w:r>
          </w:p>
        </w:tc>
        <w:tc>
          <w:tcPr>
            <w:tcW w:w="65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7</w:t>
            </w:r>
          </w:p>
        </w:tc>
      </w:tr>
      <w:tr w:rsidR="009230F0" w:rsidRPr="00FE28E5" w:rsidTr="00FE28E5">
        <w:trPr>
          <w:trHeight w:val="20"/>
        </w:trPr>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2020</w:t>
            </w:r>
          </w:p>
        </w:tc>
        <w:tc>
          <w:tcPr>
            <w:tcW w:w="675"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84413,500</w:t>
            </w:r>
          </w:p>
        </w:tc>
        <w:tc>
          <w:tcPr>
            <w:tcW w:w="736"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920"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866"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34026,49414</w:t>
            </w:r>
          </w:p>
        </w:tc>
        <w:tc>
          <w:tcPr>
            <w:tcW w:w="72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65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118439,99414</w:t>
            </w:r>
          </w:p>
        </w:tc>
      </w:tr>
      <w:tr w:rsidR="009230F0" w:rsidRPr="00FE28E5" w:rsidTr="00FE28E5">
        <w:trPr>
          <w:trHeight w:val="20"/>
        </w:trPr>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2021</w:t>
            </w:r>
          </w:p>
        </w:tc>
        <w:tc>
          <w:tcPr>
            <w:tcW w:w="675"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sz w:val="12"/>
                <w:szCs w:val="12"/>
              </w:rPr>
              <w:t>60973,00405</w:t>
            </w:r>
          </w:p>
        </w:tc>
        <w:tc>
          <w:tcPr>
            <w:tcW w:w="736"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920"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866"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37067,56417</w:t>
            </w:r>
          </w:p>
        </w:tc>
        <w:tc>
          <w:tcPr>
            <w:tcW w:w="72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65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98 040,56822</w:t>
            </w:r>
          </w:p>
        </w:tc>
      </w:tr>
      <w:tr w:rsidR="009230F0" w:rsidRPr="00FE28E5" w:rsidTr="00FE28E5">
        <w:trPr>
          <w:trHeight w:val="20"/>
        </w:trPr>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2022</w:t>
            </w:r>
          </w:p>
        </w:tc>
        <w:tc>
          <w:tcPr>
            <w:tcW w:w="675"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sz w:val="12"/>
                <w:szCs w:val="12"/>
              </w:rPr>
              <w:t>56402,00</w:t>
            </w:r>
          </w:p>
        </w:tc>
        <w:tc>
          <w:tcPr>
            <w:tcW w:w="736"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920"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866"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jc w:val="center"/>
              <w:rPr>
                <w:rFonts w:ascii="Arial" w:hAnsi="Arial" w:cs="Arial"/>
                <w:sz w:val="12"/>
                <w:szCs w:val="12"/>
              </w:rPr>
            </w:pPr>
            <w:r w:rsidRPr="00FE28E5">
              <w:rPr>
                <w:rFonts w:ascii="Arial" w:hAnsi="Arial" w:cs="Arial"/>
                <w:sz w:val="12"/>
                <w:szCs w:val="12"/>
              </w:rPr>
              <w:t>36547,85693</w:t>
            </w:r>
          </w:p>
        </w:tc>
        <w:tc>
          <w:tcPr>
            <w:tcW w:w="72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65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jc w:val="center"/>
              <w:rPr>
                <w:rFonts w:ascii="Arial" w:hAnsi="Arial" w:cs="Arial"/>
                <w:b/>
                <w:sz w:val="12"/>
                <w:szCs w:val="12"/>
              </w:rPr>
            </w:pPr>
            <w:r w:rsidRPr="00FE28E5">
              <w:rPr>
                <w:rFonts w:ascii="Arial" w:hAnsi="Arial" w:cs="Arial"/>
                <w:b/>
                <w:sz w:val="12"/>
                <w:szCs w:val="12"/>
              </w:rPr>
              <w:t>92949,85693</w:t>
            </w:r>
          </w:p>
        </w:tc>
      </w:tr>
      <w:tr w:rsidR="009230F0" w:rsidRPr="00FE28E5" w:rsidTr="00FE28E5">
        <w:trPr>
          <w:trHeight w:val="20"/>
        </w:trPr>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lang w:val="en-US"/>
              </w:rPr>
            </w:pPr>
            <w:r w:rsidRPr="00FE28E5">
              <w:rPr>
                <w:rFonts w:ascii="Arial" w:hAnsi="Arial" w:cs="Arial"/>
                <w:b/>
                <w:sz w:val="12"/>
                <w:szCs w:val="12"/>
                <w:lang w:val="en-US"/>
              </w:rPr>
              <w:t>2023</w:t>
            </w:r>
          </w:p>
        </w:tc>
        <w:tc>
          <w:tcPr>
            <w:tcW w:w="675"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4268,00</w:t>
            </w:r>
          </w:p>
        </w:tc>
        <w:tc>
          <w:tcPr>
            <w:tcW w:w="736"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920"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866"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jc w:val="center"/>
              <w:rPr>
                <w:rFonts w:ascii="Arial" w:hAnsi="Arial" w:cs="Arial"/>
                <w:sz w:val="12"/>
                <w:szCs w:val="12"/>
              </w:rPr>
            </w:pPr>
            <w:r w:rsidRPr="00FE28E5">
              <w:rPr>
                <w:rFonts w:ascii="Arial" w:hAnsi="Arial" w:cs="Arial"/>
                <w:sz w:val="12"/>
                <w:szCs w:val="12"/>
              </w:rPr>
              <w:t>28285,100</w:t>
            </w:r>
          </w:p>
        </w:tc>
        <w:tc>
          <w:tcPr>
            <w:tcW w:w="72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p>
        </w:tc>
        <w:tc>
          <w:tcPr>
            <w:tcW w:w="65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jc w:val="center"/>
              <w:rPr>
                <w:rFonts w:ascii="Arial" w:hAnsi="Arial" w:cs="Arial"/>
                <w:b/>
                <w:sz w:val="12"/>
                <w:szCs w:val="12"/>
              </w:rPr>
            </w:pPr>
            <w:r w:rsidRPr="00FE28E5">
              <w:rPr>
                <w:rFonts w:ascii="Arial" w:hAnsi="Arial" w:cs="Arial"/>
                <w:b/>
                <w:sz w:val="12"/>
                <w:szCs w:val="12"/>
              </w:rPr>
              <w:t>32553,100</w:t>
            </w:r>
          </w:p>
        </w:tc>
      </w:tr>
      <w:tr w:rsidR="009230F0" w:rsidRPr="00FE28E5" w:rsidTr="00FE28E5">
        <w:trPr>
          <w:trHeight w:val="20"/>
        </w:trPr>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2024</w:t>
            </w:r>
          </w:p>
        </w:tc>
        <w:tc>
          <w:tcPr>
            <w:tcW w:w="675"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4268,00</w:t>
            </w:r>
          </w:p>
        </w:tc>
        <w:tc>
          <w:tcPr>
            <w:tcW w:w="736"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p>
        </w:tc>
        <w:tc>
          <w:tcPr>
            <w:tcW w:w="920"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p>
        </w:tc>
        <w:tc>
          <w:tcPr>
            <w:tcW w:w="866"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jc w:val="center"/>
              <w:rPr>
                <w:rFonts w:ascii="Arial" w:hAnsi="Arial" w:cs="Arial"/>
                <w:sz w:val="12"/>
                <w:szCs w:val="12"/>
              </w:rPr>
            </w:pPr>
            <w:r w:rsidRPr="00FE28E5">
              <w:rPr>
                <w:rFonts w:ascii="Arial" w:hAnsi="Arial" w:cs="Arial"/>
                <w:sz w:val="12"/>
                <w:szCs w:val="12"/>
              </w:rPr>
              <w:t>28285,100</w:t>
            </w:r>
          </w:p>
        </w:tc>
        <w:tc>
          <w:tcPr>
            <w:tcW w:w="72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p>
        </w:tc>
        <w:tc>
          <w:tcPr>
            <w:tcW w:w="65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jc w:val="center"/>
              <w:rPr>
                <w:rFonts w:ascii="Arial" w:hAnsi="Arial" w:cs="Arial"/>
                <w:b/>
                <w:sz w:val="12"/>
                <w:szCs w:val="12"/>
              </w:rPr>
            </w:pPr>
            <w:r w:rsidRPr="00FE28E5">
              <w:rPr>
                <w:rFonts w:ascii="Arial" w:hAnsi="Arial" w:cs="Arial"/>
                <w:b/>
                <w:sz w:val="12"/>
                <w:szCs w:val="12"/>
              </w:rPr>
              <w:t>32553,100</w:t>
            </w:r>
          </w:p>
        </w:tc>
      </w:tr>
      <w:tr w:rsidR="009230F0" w:rsidRPr="00FE28E5" w:rsidTr="00FE28E5">
        <w:trPr>
          <w:trHeight w:val="20"/>
        </w:trPr>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ВСЕГО</w:t>
            </w:r>
          </w:p>
        </w:tc>
        <w:tc>
          <w:tcPr>
            <w:tcW w:w="675"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210324,50405</w:t>
            </w:r>
          </w:p>
        </w:tc>
        <w:tc>
          <w:tcPr>
            <w:tcW w:w="736"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920"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866"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164212,11524</w:t>
            </w:r>
          </w:p>
        </w:tc>
        <w:tc>
          <w:tcPr>
            <w:tcW w:w="72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65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374536,61929</w:t>
            </w:r>
          </w:p>
        </w:tc>
      </w:tr>
    </w:tbl>
    <w:p w:rsidR="009230F0" w:rsidRPr="000E3A35" w:rsidRDefault="009230F0" w:rsidP="00FE28E5">
      <w:pPr>
        <w:jc w:val="right"/>
        <w:rPr>
          <w:rFonts w:ascii="Arial" w:hAnsi="Arial" w:cs="Arial"/>
          <w:sz w:val="16"/>
          <w:szCs w:val="16"/>
        </w:rPr>
      </w:pPr>
      <w:r w:rsidRPr="000E3A35">
        <w:rPr>
          <w:rFonts w:ascii="Arial" w:hAnsi="Arial" w:cs="Arial"/>
          <w:sz w:val="16"/>
          <w:szCs w:val="16"/>
        </w:rPr>
        <w:t>»;</w:t>
      </w:r>
    </w:p>
    <w:p w:rsidR="009230F0" w:rsidRPr="00FE28E5" w:rsidRDefault="009230F0" w:rsidP="00FE28E5">
      <w:pPr>
        <w:ind w:firstLine="284"/>
        <w:jc w:val="both"/>
        <w:rPr>
          <w:rFonts w:ascii="Arial" w:hAnsi="Arial" w:cs="Arial"/>
          <w:sz w:val="16"/>
          <w:szCs w:val="16"/>
        </w:rPr>
      </w:pPr>
      <w:r w:rsidRPr="00FE28E5">
        <w:rPr>
          <w:rFonts w:ascii="Arial" w:hAnsi="Arial" w:cs="Arial"/>
          <w:sz w:val="16"/>
          <w:szCs w:val="16"/>
        </w:rPr>
        <w:t>1.3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в редакции:</w:t>
      </w:r>
    </w:p>
    <w:p w:rsidR="009230F0" w:rsidRDefault="009230F0" w:rsidP="00FE28E5">
      <w:pPr>
        <w:ind w:firstLine="284"/>
        <w:jc w:val="both"/>
        <w:rPr>
          <w:rFonts w:ascii="Arial" w:hAnsi="Arial" w:cs="Arial"/>
          <w:sz w:val="16"/>
          <w:szCs w:val="16"/>
        </w:rPr>
      </w:pPr>
      <w:r w:rsidRPr="00FE28E5">
        <w:rPr>
          <w:rFonts w:ascii="Arial" w:hAnsi="Arial" w:cs="Arial"/>
          <w:color w:val="000000"/>
          <w:sz w:val="16"/>
          <w:szCs w:val="16"/>
        </w:rPr>
        <w:t>«4.</w:t>
      </w:r>
      <w:r w:rsidRPr="00FE28E5">
        <w:rPr>
          <w:rFonts w:ascii="Arial" w:hAnsi="Arial" w:cs="Arial"/>
          <w:b/>
          <w:color w:val="000000"/>
          <w:sz w:val="16"/>
          <w:szCs w:val="16"/>
        </w:rPr>
        <w:t xml:space="preserve"> </w:t>
      </w:r>
      <w:r w:rsidRPr="00FE28E5">
        <w:rPr>
          <w:rFonts w:ascii="Arial" w:hAnsi="Arial" w:cs="Arial"/>
          <w:sz w:val="16"/>
          <w:szCs w:val="16"/>
        </w:rPr>
        <w:t>Объемы и источники финансирования подпрограммы с разбивкой по годам реализации» (тыс. руб.):</w:t>
      </w:r>
    </w:p>
    <w:p w:rsidR="00CB1A10" w:rsidRPr="00CB1A10" w:rsidRDefault="00CB1A10" w:rsidP="00FE28E5">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1529"/>
        <w:gridCol w:w="1667"/>
        <w:gridCol w:w="2084"/>
        <w:gridCol w:w="1960"/>
        <w:gridCol w:w="1654"/>
        <w:gridCol w:w="1493"/>
      </w:tblGrid>
      <w:tr w:rsidR="009230F0" w:rsidRPr="00FE28E5" w:rsidTr="00FE28E5">
        <w:trPr>
          <w:trHeight w:val="20"/>
        </w:trPr>
        <w:tc>
          <w:tcPr>
            <w:tcW w:w="415" w:type="pct"/>
            <w:vMerge w:val="restar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b/>
                <w:sz w:val="12"/>
                <w:szCs w:val="12"/>
              </w:rPr>
            </w:pPr>
            <w:r w:rsidRPr="00FE28E5">
              <w:rPr>
                <w:rFonts w:ascii="Arial" w:hAnsi="Arial" w:cs="Arial"/>
                <w:b/>
                <w:sz w:val="12"/>
                <w:szCs w:val="12"/>
              </w:rPr>
              <w:t>Год</w:t>
            </w:r>
          </w:p>
        </w:tc>
        <w:tc>
          <w:tcPr>
            <w:tcW w:w="4585" w:type="pct"/>
            <w:gridSpan w:val="6"/>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Источник финансирования</w:t>
            </w:r>
          </w:p>
        </w:tc>
      </w:tr>
      <w:tr w:rsidR="009230F0" w:rsidRPr="00FE28E5" w:rsidTr="00FE28E5">
        <w:trPr>
          <w:trHeight w:val="20"/>
        </w:trPr>
        <w:tc>
          <w:tcPr>
            <w:tcW w:w="415" w:type="pct"/>
            <w:vMerge/>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b/>
                <w:sz w:val="12"/>
                <w:szCs w:val="12"/>
              </w:rPr>
            </w:pPr>
          </w:p>
        </w:tc>
        <w:tc>
          <w:tcPr>
            <w:tcW w:w="67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b/>
                <w:sz w:val="12"/>
                <w:szCs w:val="12"/>
              </w:rPr>
            </w:pPr>
            <w:r w:rsidRPr="00FE28E5">
              <w:rPr>
                <w:rFonts w:ascii="Arial" w:hAnsi="Arial" w:cs="Arial"/>
                <w:b/>
                <w:sz w:val="12"/>
                <w:szCs w:val="12"/>
              </w:rPr>
              <w:t>областной</w:t>
            </w:r>
            <w:r w:rsidR="00FE28E5">
              <w:rPr>
                <w:rFonts w:ascii="Arial" w:hAnsi="Arial" w:cs="Arial"/>
                <w:b/>
                <w:sz w:val="12"/>
                <w:szCs w:val="12"/>
              </w:rPr>
              <w:t xml:space="preserve"> </w:t>
            </w:r>
            <w:r w:rsidRPr="00FE28E5">
              <w:rPr>
                <w:rFonts w:ascii="Arial" w:hAnsi="Arial" w:cs="Arial"/>
                <w:b/>
                <w:sz w:val="12"/>
                <w:szCs w:val="12"/>
              </w:rPr>
              <w:t>бюджет</w:t>
            </w:r>
          </w:p>
        </w:tc>
        <w:tc>
          <w:tcPr>
            <w:tcW w:w="736"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федеральный бюджет</w:t>
            </w:r>
          </w:p>
        </w:tc>
        <w:tc>
          <w:tcPr>
            <w:tcW w:w="92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b/>
                <w:sz w:val="12"/>
                <w:szCs w:val="12"/>
              </w:rPr>
            </w:pPr>
            <w:r w:rsidRPr="00FE28E5">
              <w:rPr>
                <w:rFonts w:ascii="Arial" w:hAnsi="Arial" w:cs="Arial"/>
                <w:b/>
                <w:sz w:val="12"/>
                <w:szCs w:val="12"/>
              </w:rPr>
              <w:t>бюджет Валдайского муниципального района</w:t>
            </w:r>
          </w:p>
        </w:tc>
        <w:tc>
          <w:tcPr>
            <w:tcW w:w="86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бюджет Валдайского городского поселения</w:t>
            </w:r>
          </w:p>
        </w:tc>
        <w:tc>
          <w:tcPr>
            <w:tcW w:w="73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внебюджетные средства</w:t>
            </w:r>
          </w:p>
        </w:tc>
        <w:tc>
          <w:tcPr>
            <w:tcW w:w="659"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всего</w:t>
            </w:r>
          </w:p>
        </w:tc>
      </w:tr>
      <w:tr w:rsidR="009230F0" w:rsidRPr="00FE28E5" w:rsidTr="00FE28E5">
        <w:trPr>
          <w:trHeight w:val="20"/>
        </w:trPr>
        <w:tc>
          <w:tcPr>
            <w:tcW w:w="41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67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2</w:t>
            </w:r>
          </w:p>
        </w:tc>
        <w:tc>
          <w:tcPr>
            <w:tcW w:w="736"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3</w:t>
            </w:r>
          </w:p>
        </w:tc>
        <w:tc>
          <w:tcPr>
            <w:tcW w:w="92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4</w:t>
            </w:r>
          </w:p>
        </w:tc>
        <w:tc>
          <w:tcPr>
            <w:tcW w:w="86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5</w:t>
            </w:r>
          </w:p>
        </w:tc>
        <w:tc>
          <w:tcPr>
            <w:tcW w:w="73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6</w:t>
            </w:r>
          </w:p>
        </w:tc>
        <w:tc>
          <w:tcPr>
            <w:tcW w:w="659"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7</w:t>
            </w:r>
          </w:p>
        </w:tc>
      </w:tr>
      <w:tr w:rsidR="009230F0" w:rsidRPr="00FE28E5" w:rsidTr="00FE28E5">
        <w:trPr>
          <w:trHeight w:val="20"/>
        </w:trPr>
        <w:tc>
          <w:tcPr>
            <w:tcW w:w="41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2020</w:t>
            </w:r>
          </w:p>
        </w:tc>
        <w:tc>
          <w:tcPr>
            <w:tcW w:w="67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highlight w:val="yellow"/>
              </w:rPr>
            </w:pPr>
            <w:r w:rsidRPr="00FE28E5">
              <w:rPr>
                <w:rFonts w:ascii="Arial" w:hAnsi="Arial" w:cs="Arial"/>
                <w:sz w:val="12"/>
                <w:szCs w:val="12"/>
              </w:rPr>
              <w:t>84413,500</w:t>
            </w:r>
          </w:p>
        </w:tc>
        <w:tc>
          <w:tcPr>
            <w:tcW w:w="736"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92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86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32261,72782</w:t>
            </w:r>
          </w:p>
        </w:tc>
        <w:tc>
          <w:tcPr>
            <w:tcW w:w="73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659"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116675,22782</w:t>
            </w:r>
          </w:p>
        </w:tc>
      </w:tr>
      <w:tr w:rsidR="009230F0" w:rsidRPr="00FE28E5" w:rsidTr="00FE28E5">
        <w:trPr>
          <w:trHeight w:val="20"/>
        </w:trPr>
        <w:tc>
          <w:tcPr>
            <w:tcW w:w="41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2021</w:t>
            </w:r>
          </w:p>
        </w:tc>
        <w:tc>
          <w:tcPr>
            <w:tcW w:w="67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highlight w:val="yellow"/>
              </w:rPr>
            </w:pPr>
            <w:r w:rsidRPr="00FE28E5">
              <w:rPr>
                <w:rFonts w:ascii="Arial" w:hAnsi="Arial" w:cs="Arial"/>
                <w:sz w:val="12"/>
                <w:szCs w:val="12"/>
              </w:rPr>
              <w:t>60973,00405</w:t>
            </w:r>
          </w:p>
        </w:tc>
        <w:tc>
          <w:tcPr>
            <w:tcW w:w="736"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92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86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34361,68477</w:t>
            </w:r>
          </w:p>
        </w:tc>
        <w:tc>
          <w:tcPr>
            <w:tcW w:w="73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659"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95334,68882</w:t>
            </w:r>
          </w:p>
        </w:tc>
      </w:tr>
      <w:tr w:rsidR="009230F0" w:rsidRPr="00FE28E5" w:rsidTr="00FE28E5">
        <w:trPr>
          <w:trHeight w:val="20"/>
        </w:trPr>
        <w:tc>
          <w:tcPr>
            <w:tcW w:w="41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2022</w:t>
            </w:r>
          </w:p>
        </w:tc>
        <w:tc>
          <w:tcPr>
            <w:tcW w:w="67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sz w:val="12"/>
                <w:szCs w:val="12"/>
              </w:rPr>
            </w:pPr>
            <w:r w:rsidRPr="00FE28E5">
              <w:rPr>
                <w:rFonts w:ascii="Arial" w:hAnsi="Arial" w:cs="Arial"/>
                <w:sz w:val="12"/>
                <w:szCs w:val="12"/>
              </w:rPr>
              <w:t>56402,00</w:t>
            </w:r>
          </w:p>
        </w:tc>
        <w:tc>
          <w:tcPr>
            <w:tcW w:w="736"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92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86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sz w:val="12"/>
                <w:szCs w:val="12"/>
              </w:rPr>
            </w:pPr>
            <w:r w:rsidRPr="00FE28E5">
              <w:rPr>
                <w:rFonts w:ascii="Arial" w:hAnsi="Arial" w:cs="Arial"/>
                <w:sz w:val="12"/>
                <w:szCs w:val="12"/>
              </w:rPr>
              <w:t>34247,85693</w:t>
            </w:r>
          </w:p>
        </w:tc>
        <w:tc>
          <w:tcPr>
            <w:tcW w:w="73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659"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b/>
                <w:sz w:val="12"/>
                <w:szCs w:val="12"/>
              </w:rPr>
            </w:pPr>
            <w:r w:rsidRPr="00FE28E5">
              <w:rPr>
                <w:rFonts w:ascii="Arial" w:hAnsi="Arial" w:cs="Arial"/>
                <w:b/>
                <w:sz w:val="12"/>
                <w:szCs w:val="12"/>
              </w:rPr>
              <w:t>90649,85693</w:t>
            </w:r>
          </w:p>
        </w:tc>
      </w:tr>
      <w:tr w:rsidR="009230F0" w:rsidRPr="00FE28E5" w:rsidTr="00FE28E5">
        <w:trPr>
          <w:trHeight w:val="20"/>
        </w:trPr>
        <w:tc>
          <w:tcPr>
            <w:tcW w:w="41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2023</w:t>
            </w:r>
          </w:p>
        </w:tc>
        <w:tc>
          <w:tcPr>
            <w:tcW w:w="67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sz w:val="12"/>
                <w:szCs w:val="12"/>
              </w:rPr>
            </w:pPr>
            <w:r w:rsidRPr="00FE28E5">
              <w:rPr>
                <w:rFonts w:ascii="Arial" w:hAnsi="Arial" w:cs="Arial"/>
                <w:sz w:val="12"/>
                <w:szCs w:val="12"/>
              </w:rPr>
              <w:t>4268,00</w:t>
            </w:r>
          </w:p>
        </w:tc>
        <w:tc>
          <w:tcPr>
            <w:tcW w:w="736"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92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86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sz w:val="12"/>
                <w:szCs w:val="12"/>
              </w:rPr>
            </w:pPr>
            <w:r w:rsidRPr="00FE28E5">
              <w:rPr>
                <w:rFonts w:ascii="Arial" w:hAnsi="Arial" w:cs="Arial"/>
                <w:sz w:val="12"/>
                <w:szCs w:val="12"/>
              </w:rPr>
              <w:t>25985,100</w:t>
            </w:r>
          </w:p>
        </w:tc>
        <w:tc>
          <w:tcPr>
            <w:tcW w:w="73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659"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b/>
                <w:sz w:val="12"/>
                <w:szCs w:val="12"/>
              </w:rPr>
            </w:pPr>
            <w:r w:rsidRPr="00FE28E5">
              <w:rPr>
                <w:rFonts w:ascii="Arial" w:hAnsi="Arial" w:cs="Arial"/>
                <w:b/>
                <w:sz w:val="12"/>
                <w:szCs w:val="12"/>
              </w:rPr>
              <w:t>30253,100</w:t>
            </w:r>
          </w:p>
        </w:tc>
      </w:tr>
      <w:tr w:rsidR="009230F0" w:rsidRPr="00FE28E5" w:rsidTr="00FE28E5">
        <w:trPr>
          <w:trHeight w:val="20"/>
        </w:trPr>
        <w:tc>
          <w:tcPr>
            <w:tcW w:w="41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2024</w:t>
            </w:r>
          </w:p>
        </w:tc>
        <w:tc>
          <w:tcPr>
            <w:tcW w:w="67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sz w:val="12"/>
                <w:szCs w:val="12"/>
              </w:rPr>
            </w:pPr>
            <w:r w:rsidRPr="00FE28E5">
              <w:rPr>
                <w:rFonts w:ascii="Arial" w:hAnsi="Arial" w:cs="Arial"/>
                <w:sz w:val="12"/>
                <w:szCs w:val="12"/>
              </w:rPr>
              <w:t>4268,00</w:t>
            </w:r>
          </w:p>
        </w:tc>
        <w:tc>
          <w:tcPr>
            <w:tcW w:w="736"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92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86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sz w:val="12"/>
                <w:szCs w:val="12"/>
              </w:rPr>
            </w:pPr>
            <w:r w:rsidRPr="00FE28E5">
              <w:rPr>
                <w:rFonts w:ascii="Arial" w:hAnsi="Arial" w:cs="Arial"/>
                <w:sz w:val="12"/>
                <w:szCs w:val="12"/>
              </w:rPr>
              <w:t>25985,100</w:t>
            </w:r>
          </w:p>
        </w:tc>
        <w:tc>
          <w:tcPr>
            <w:tcW w:w="73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659"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b/>
                <w:sz w:val="12"/>
                <w:szCs w:val="12"/>
              </w:rPr>
            </w:pPr>
            <w:r w:rsidRPr="00FE28E5">
              <w:rPr>
                <w:rFonts w:ascii="Arial" w:hAnsi="Arial" w:cs="Arial"/>
                <w:b/>
                <w:sz w:val="12"/>
                <w:szCs w:val="12"/>
              </w:rPr>
              <w:t>30253,100</w:t>
            </w:r>
          </w:p>
        </w:tc>
      </w:tr>
      <w:tr w:rsidR="009230F0" w:rsidRPr="00FE28E5" w:rsidTr="00FE28E5">
        <w:trPr>
          <w:trHeight w:val="20"/>
        </w:trPr>
        <w:tc>
          <w:tcPr>
            <w:tcW w:w="41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ВСЕГО</w:t>
            </w:r>
          </w:p>
        </w:tc>
        <w:tc>
          <w:tcPr>
            <w:tcW w:w="67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210324,50405</w:t>
            </w:r>
          </w:p>
        </w:tc>
        <w:tc>
          <w:tcPr>
            <w:tcW w:w="736"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92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86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152841,46952</w:t>
            </w:r>
          </w:p>
        </w:tc>
        <w:tc>
          <w:tcPr>
            <w:tcW w:w="73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659"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363165,97357</w:t>
            </w:r>
          </w:p>
        </w:tc>
      </w:tr>
    </w:tbl>
    <w:p w:rsidR="009230F0" w:rsidRPr="000E3A35" w:rsidRDefault="009230F0" w:rsidP="00FE28E5">
      <w:pPr>
        <w:jc w:val="right"/>
        <w:rPr>
          <w:rFonts w:ascii="Arial" w:hAnsi="Arial" w:cs="Arial"/>
          <w:sz w:val="16"/>
          <w:szCs w:val="16"/>
        </w:rPr>
      </w:pPr>
      <w:r w:rsidRPr="000E3A35">
        <w:rPr>
          <w:rFonts w:ascii="Arial" w:hAnsi="Arial" w:cs="Arial"/>
          <w:sz w:val="16"/>
          <w:szCs w:val="16"/>
        </w:rPr>
        <w:t>»;</w:t>
      </w:r>
    </w:p>
    <w:p w:rsidR="009230F0" w:rsidRPr="00FE28E5" w:rsidRDefault="009230F0" w:rsidP="00FE28E5">
      <w:pPr>
        <w:ind w:firstLine="284"/>
        <w:jc w:val="both"/>
        <w:rPr>
          <w:rFonts w:ascii="Arial" w:hAnsi="Arial" w:cs="Arial"/>
          <w:sz w:val="16"/>
          <w:szCs w:val="16"/>
        </w:rPr>
      </w:pPr>
      <w:r w:rsidRPr="00FE28E5">
        <w:rPr>
          <w:rFonts w:ascii="Arial" w:hAnsi="Arial" w:cs="Arial"/>
          <w:sz w:val="16"/>
          <w:szCs w:val="16"/>
        </w:rPr>
        <w:t>1.4. Изложить пункт 4 паспорта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в редакции:</w:t>
      </w:r>
    </w:p>
    <w:p w:rsidR="009230F0" w:rsidRDefault="009230F0" w:rsidP="00FE28E5">
      <w:pPr>
        <w:ind w:firstLine="284"/>
        <w:jc w:val="both"/>
        <w:rPr>
          <w:rFonts w:ascii="Arial" w:hAnsi="Arial" w:cs="Arial"/>
          <w:sz w:val="16"/>
          <w:szCs w:val="16"/>
        </w:rPr>
      </w:pPr>
      <w:r w:rsidRPr="00FE28E5">
        <w:rPr>
          <w:rFonts w:ascii="Arial" w:hAnsi="Arial" w:cs="Arial"/>
          <w:sz w:val="16"/>
          <w:szCs w:val="16"/>
        </w:rPr>
        <w:t>«</w:t>
      </w:r>
      <w:r w:rsidRPr="00FE28E5">
        <w:rPr>
          <w:rFonts w:ascii="Arial" w:hAnsi="Arial" w:cs="Arial"/>
          <w:color w:val="000000"/>
          <w:sz w:val="16"/>
          <w:szCs w:val="16"/>
        </w:rPr>
        <w:t xml:space="preserve">4. </w:t>
      </w:r>
      <w:r w:rsidRPr="00FE28E5">
        <w:rPr>
          <w:rFonts w:ascii="Arial" w:hAnsi="Arial" w:cs="Arial"/>
          <w:sz w:val="16"/>
          <w:szCs w:val="16"/>
        </w:rPr>
        <w:t>Объемы и источники финансирования подпрограммы с разбивкой по годам реализации» (тыс. руб.):</w:t>
      </w:r>
    </w:p>
    <w:p w:rsidR="00CB1A10" w:rsidRPr="00CB1A10" w:rsidRDefault="00CB1A10" w:rsidP="00FE28E5">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670"/>
        <w:gridCol w:w="1946"/>
        <w:gridCol w:w="2830"/>
        <w:gridCol w:w="2035"/>
        <w:gridCol w:w="1631"/>
      </w:tblGrid>
      <w:tr w:rsidR="009230F0" w:rsidRPr="00FE28E5" w:rsidTr="00FE28E5">
        <w:trPr>
          <w:trHeight w:val="20"/>
        </w:trPr>
        <w:tc>
          <w:tcPr>
            <w:tcW w:w="537" w:type="pct"/>
            <w:vMerge w:val="restar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b/>
                <w:sz w:val="12"/>
                <w:szCs w:val="12"/>
              </w:rPr>
            </w:pPr>
            <w:r w:rsidRPr="00FE28E5">
              <w:rPr>
                <w:rFonts w:ascii="Arial" w:hAnsi="Arial" w:cs="Arial"/>
                <w:b/>
                <w:sz w:val="12"/>
                <w:szCs w:val="12"/>
              </w:rPr>
              <w:t>Год</w:t>
            </w:r>
          </w:p>
        </w:tc>
        <w:tc>
          <w:tcPr>
            <w:tcW w:w="4463" w:type="pct"/>
            <w:gridSpan w:val="5"/>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Источник финансирования</w:t>
            </w:r>
          </w:p>
        </w:tc>
      </w:tr>
      <w:tr w:rsidR="009230F0" w:rsidRPr="00FE28E5" w:rsidTr="00FE28E5">
        <w:trPr>
          <w:trHeight w:val="20"/>
        </w:trPr>
        <w:tc>
          <w:tcPr>
            <w:tcW w:w="537" w:type="pct"/>
            <w:vMerge/>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b/>
                <w:sz w:val="12"/>
                <w:szCs w:val="12"/>
              </w:rPr>
            </w:pPr>
          </w:p>
        </w:tc>
        <w:tc>
          <w:tcPr>
            <w:tcW w:w="737"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jc w:val="center"/>
              <w:rPr>
                <w:rFonts w:ascii="Arial" w:hAnsi="Arial" w:cs="Arial"/>
                <w:b/>
                <w:sz w:val="12"/>
                <w:szCs w:val="12"/>
              </w:rPr>
            </w:pPr>
            <w:r w:rsidRPr="00FE28E5">
              <w:rPr>
                <w:rFonts w:ascii="Arial" w:hAnsi="Arial" w:cs="Arial"/>
                <w:b/>
                <w:sz w:val="12"/>
                <w:szCs w:val="12"/>
              </w:rPr>
              <w:t>областной</w:t>
            </w:r>
            <w:r w:rsidR="00FE28E5">
              <w:rPr>
                <w:rFonts w:ascii="Arial" w:hAnsi="Arial" w:cs="Arial"/>
                <w:b/>
                <w:sz w:val="12"/>
                <w:szCs w:val="12"/>
              </w:rPr>
              <w:t xml:space="preserve"> </w:t>
            </w:r>
            <w:r w:rsidRPr="00FE28E5">
              <w:rPr>
                <w:rFonts w:ascii="Arial" w:hAnsi="Arial" w:cs="Arial"/>
                <w:b/>
                <w:sz w:val="12"/>
                <w:szCs w:val="12"/>
              </w:rPr>
              <w:t>бюджет</w:t>
            </w:r>
          </w:p>
        </w:tc>
        <w:tc>
          <w:tcPr>
            <w:tcW w:w="859"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федеральный бюджет</w:t>
            </w:r>
          </w:p>
        </w:tc>
        <w:tc>
          <w:tcPr>
            <w:tcW w:w="1249"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бюджет Валдайского городского поселения</w:t>
            </w:r>
          </w:p>
        </w:tc>
        <w:tc>
          <w:tcPr>
            <w:tcW w:w="898"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внебюджетные средства</w:t>
            </w:r>
          </w:p>
        </w:tc>
        <w:tc>
          <w:tcPr>
            <w:tcW w:w="721"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всего</w:t>
            </w:r>
          </w:p>
        </w:tc>
      </w:tr>
      <w:tr w:rsidR="009230F0" w:rsidRPr="00FE28E5" w:rsidTr="00FE28E5">
        <w:trPr>
          <w:trHeight w:val="20"/>
        </w:trPr>
        <w:tc>
          <w:tcPr>
            <w:tcW w:w="537"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737"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2</w:t>
            </w:r>
          </w:p>
        </w:tc>
        <w:tc>
          <w:tcPr>
            <w:tcW w:w="85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3</w:t>
            </w:r>
          </w:p>
        </w:tc>
        <w:tc>
          <w:tcPr>
            <w:tcW w:w="124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4</w:t>
            </w:r>
          </w:p>
        </w:tc>
        <w:tc>
          <w:tcPr>
            <w:tcW w:w="898"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5</w:t>
            </w:r>
          </w:p>
        </w:tc>
        <w:tc>
          <w:tcPr>
            <w:tcW w:w="721"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6</w:t>
            </w:r>
          </w:p>
        </w:tc>
      </w:tr>
      <w:tr w:rsidR="009230F0" w:rsidRPr="00FE28E5" w:rsidTr="00FE28E5">
        <w:trPr>
          <w:trHeight w:val="20"/>
        </w:trPr>
        <w:tc>
          <w:tcPr>
            <w:tcW w:w="537"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2020</w:t>
            </w:r>
          </w:p>
        </w:tc>
        <w:tc>
          <w:tcPr>
            <w:tcW w:w="737"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85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1764,76632</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1764,76632</w:t>
            </w:r>
          </w:p>
        </w:tc>
      </w:tr>
      <w:tr w:rsidR="009230F0" w:rsidRPr="00FE28E5" w:rsidTr="00FE28E5">
        <w:trPr>
          <w:trHeight w:val="20"/>
        </w:trPr>
        <w:tc>
          <w:tcPr>
            <w:tcW w:w="537"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2021</w:t>
            </w:r>
          </w:p>
        </w:tc>
        <w:tc>
          <w:tcPr>
            <w:tcW w:w="737"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jc w:val="center"/>
              <w:rPr>
                <w:rFonts w:ascii="Arial" w:hAnsi="Arial" w:cs="Arial"/>
                <w:sz w:val="12"/>
                <w:szCs w:val="12"/>
              </w:rPr>
            </w:pPr>
            <w:r w:rsidRPr="00FE28E5">
              <w:rPr>
                <w:rFonts w:ascii="Arial" w:hAnsi="Arial" w:cs="Arial"/>
                <w:sz w:val="12"/>
                <w:szCs w:val="12"/>
              </w:rPr>
              <w:t>-</w:t>
            </w:r>
          </w:p>
        </w:tc>
        <w:tc>
          <w:tcPr>
            <w:tcW w:w="85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jc w:val="center"/>
              <w:rPr>
                <w:rFonts w:ascii="Arial" w:hAnsi="Arial" w:cs="Arial"/>
                <w:sz w:val="12"/>
                <w:szCs w:val="12"/>
              </w:rPr>
            </w:pPr>
            <w:r w:rsidRPr="00FE28E5">
              <w:rPr>
                <w:rFonts w:ascii="Arial" w:hAnsi="Arial" w:cs="Arial"/>
                <w:sz w:val="12"/>
                <w:szCs w:val="12"/>
              </w:rPr>
              <w:t>-</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jc w:val="center"/>
              <w:rPr>
                <w:rFonts w:ascii="Arial" w:hAnsi="Arial" w:cs="Arial"/>
                <w:sz w:val="12"/>
                <w:szCs w:val="12"/>
              </w:rPr>
            </w:pPr>
            <w:r w:rsidRPr="00FE28E5">
              <w:rPr>
                <w:rFonts w:ascii="Arial" w:hAnsi="Arial" w:cs="Arial"/>
                <w:sz w:val="12"/>
                <w:szCs w:val="12"/>
              </w:rPr>
              <w:t>2705,8794</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jc w:val="center"/>
              <w:rPr>
                <w:rFonts w:ascii="Arial" w:hAnsi="Arial" w:cs="Arial"/>
                <w:sz w:val="12"/>
                <w:szCs w:val="12"/>
              </w:rPr>
            </w:pPr>
            <w:r w:rsidRPr="00FE28E5">
              <w:rPr>
                <w:rFonts w:ascii="Arial" w:hAnsi="Arial" w:cs="Arial"/>
                <w:sz w:val="12"/>
                <w:szCs w:val="12"/>
              </w:rPr>
              <w:t>2705,8794</w:t>
            </w:r>
          </w:p>
        </w:tc>
      </w:tr>
      <w:tr w:rsidR="009230F0" w:rsidRPr="00FE28E5" w:rsidTr="00FE28E5">
        <w:trPr>
          <w:trHeight w:val="20"/>
        </w:trPr>
        <w:tc>
          <w:tcPr>
            <w:tcW w:w="537"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2022</w:t>
            </w:r>
          </w:p>
        </w:tc>
        <w:tc>
          <w:tcPr>
            <w:tcW w:w="737"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jc w:val="center"/>
              <w:rPr>
                <w:rFonts w:ascii="Arial" w:hAnsi="Arial" w:cs="Arial"/>
                <w:sz w:val="12"/>
                <w:szCs w:val="12"/>
              </w:rPr>
            </w:pPr>
            <w:r w:rsidRPr="00FE28E5">
              <w:rPr>
                <w:rFonts w:ascii="Arial" w:hAnsi="Arial" w:cs="Arial"/>
                <w:sz w:val="12"/>
                <w:szCs w:val="12"/>
              </w:rPr>
              <w:t>-</w:t>
            </w:r>
          </w:p>
        </w:tc>
        <w:tc>
          <w:tcPr>
            <w:tcW w:w="85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jc w:val="center"/>
              <w:rPr>
                <w:rFonts w:ascii="Arial" w:hAnsi="Arial" w:cs="Arial"/>
                <w:sz w:val="12"/>
                <w:szCs w:val="12"/>
              </w:rPr>
            </w:pPr>
            <w:r w:rsidRPr="00FE28E5">
              <w:rPr>
                <w:rFonts w:ascii="Arial" w:hAnsi="Arial" w:cs="Arial"/>
                <w:sz w:val="12"/>
                <w:szCs w:val="12"/>
              </w:rPr>
              <w:t>-</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jc w:val="center"/>
              <w:rPr>
                <w:rFonts w:ascii="Arial" w:hAnsi="Arial" w:cs="Arial"/>
                <w:sz w:val="12"/>
                <w:szCs w:val="12"/>
              </w:rPr>
            </w:pPr>
            <w:r w:rsidRPr="00FE28E5">
              <w:rPr>
                <w:rFonts w:ascii="Arial" w:hAnsi="Arial" w:cs="Arial"/>
                <w:sz w:val="12"/>
                <w:szCs w:val="12"/>
              </w:rPr>
              <w:t>2300,00</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jc w:val="center"/>
              <w:rPr>
                <w:rFonts w:ascii="Arial" w:hAnsi="Arial" w:cs="Arial"/>
                <w:sz w:val="12"/>
                <w:szCs w:val="12"/>
              </w:rPr>
            </w:pPr>
            <w:r w:rsidRPr="00FE28E5">
              <w:rPr>
                <w:rFonts w:ascii="Arial" w:hAnsi="Arial" w:cs="Arial"/>
                <w:sz w:val="12"/>
                <w:szCs w:val="12"/>
              </w:rPr>
              <w:t>2300,00</w:t>
            </w:r>
          </w:p>
        </w:tc>
      </w:tr>
      <w:tr w:rsidR="009230F0" w:rsidRPr="00FE28E5" w:rsidTr="00FE28E5">
        <w:trPr>
          <w:trHeight w:val="20"/>
        </w:trPr>
        <w:tc>
          <w:tcPr>
            <w:tcW w:w="537"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2023</w:t>
            </w:r>
          </w:p>
        </w:tc>
        <w:tc>
          <w:tcPr>
            <w:tcW w:w="737"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jc w:val="center"/>
              <w:rPr>
                <w:rFonts w:ascii="Arial" w:hAnsi="Arial" w:cs="Arial"/>
                <w:sz w:val="12"/>
                <w:szCs w:val="12"/>
              </w:rPr>
            </w:pPr>
            <w:r w:rsidRPr="00FE28E5">
              <w:rPr>
                <w:rFonts w:ascii="Arial" w:hAnsi="Arial" w:cs="Arial"/>
                <w:sz w:val="12"/>
                <w:szCs w:val="12"/>
              </w:rPr>
              <w:t>-</w:t>
            </w:r>
          </w:p>
        </w:tc>
        <w:tc>
          <w:tcPr>
            <w:tcW w:w="85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jc w:val="center"/>
              <w:rPr>
                <w:rFonts w:ascii="Arial" w:hAnsi="Arial" w:cs="Arial"/>
                <w:sz w:val="12"/>
                <w:szCs w:val="12"/>
              </w:rPr>
            </w:pPr>
            <w:r w:rsidRPr="00FE28E5">
              <w:rPr>
                <w:rFonts w:ascii="Arial" w:hAnsi="Arial" w:cs="Arial"/>
                <w:sz w:val="12"/>
                <w:szCs w:val="12"/>
              </w:rPr>
              <w:t>-</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jc w:val="center"/>
              <w:rPr>
                <w:rFonts w:ascii="Arial" w:hAnsi="Arial" w:cs="Arial"/>
                <w:sz w:val="12"/>
                <w:szCs w:val="12"/>
              </w:rPr>
            </w:pPr>
            <w:r w:rsidRPr="00FE28E5">
              <w:rPr>
                <w:rFonts w:ascii="Arial" w:hAnsi="Arial" w:cs="Arial"/>
                <w:sz w:val="12"/>
                <w:szCs w:val="12"/>
              </w:rPr>
              <w:t>2300,00</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jc w:val="center"/>
              <w:rPr>
                <w:rFonts w:ascii="Arial" w:hAnsi="Arial" w:cs="Arial"/>
                <w:sz w:val="12"/>
                <w:szCs w:val="12"/>
              </w:rPr>
            </w:pPr>
            <w:r w:rsidRPr="00FE28E5">
              <w:rPr>
                <w:rFonts w:ascii="Arial" w:hAnsi="Arial" w:cs="Arial"/>
                <w:sz w:val="12"/>
                <w:szCs w:val="12"/>
              </w:rPr>
              <w:t>2300,00</w:t>
            </w:r>
          </w:p>
        </w:tc>
      </w:tr>
      <w:tr w:rsidR="009230F0" w:rsidRPr="00FE28E5" w:rsidTr="00FE28E5">
        <w:trPr>
          <w:trHeight w:val="20"/>
        </w:trPr>
        <w:tc>
          <w:tcPr>
            <w:tcW w:w="537"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2024</w:t>
            </w:r>
          </w:p>
        </w:tc>
        <w:tc>
          <w:tcPr>
            <w:tcW w:w="737"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jc w:val="center"/>
              <w:rPr>
                <w:rFonts w:ascii="Arial" w:hAnsi="Arial" w:cs="Arial"/>
                <w:sz w:val="12"/>
                <w:szCs w:val="12"/>
              </w:rPr>
            </w:pPr>
            <w:r w:rsidRPr="00FE28E5">
              <w:rPr>
                <w:rFonts w:ascii="Arial" w:hAnsi="Arial" w:cs="Arial"/>
                <w:sz w:val="12"/>
                <w:szCs w:val="12"/>
              </w:rPr>
              <w:t>-</w:t>
            </w:r>
          </w:p>
        </w:tc>
        <w:tc>
          <w:tcPr>
            <w:tcW w:w="85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jc w:val="center"/>
              <w:rPr>
                <w:rFonts w:ascii="Arial" w:hAnsi="Arial" w:cs="Arial"/>
                <w:sz w:val="12"/>
                <w:szCs w:val="12"/>
              </w:rPr>
            </w:pPr>
            <w:r w:rsidRPr="00FE28E5">
              <w:rPr>
                <w:rFonts w:ascii="Arial" w:hAnsi="Arial" w:cs="Arial"/>
                <w:sz w:val="12"/>
                <w:szCs w:val="12"/>
              </w:rPr>
              <w:t>-</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jc w:val="center"/>
              <w:rPr>
                <w:rFonts w:ascii="Arial" w:hAnsi="Arial" w:cs="Arial"/>
                <w:sz w:val="12"/>
                <w:szCs w:val="12"/>
              </w:rPr>
            </w:pPr>
            <w:r w:rsidRPr="00FE28E5">
              <w:rPr>
                <w:rFonts w:ascii="Arial" w:hAnsi="Arial" w:cs="Arial"/>
                <w:sz w:val="12"/>
                <w:szCs w:val="12"/>
              </w:rPr>
              <w:t>2300,00</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overflowPunct w:val="0"/>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jc w:val="center"/>
              <w:rPr>
                <w:rFonts w:ascii="Arial" w:hAnsi="Arial" w:cs="Arial"/>
                <w:sz w:val="12"/>
                <w:szCs w:val="12"/>
              </w:rPr>
            </w:pPr>
            <w:r w:rsidRPr="00FE28E5">
              <w:rPr>
                <w:rFonts w:ascii="Arial" w:hAnsi="Arial" w:cs="Arial"/>
                <w:sz w:val="12"/>
                <w:szCs w:val="12"/>
              </w:rPr>
              <w:t>2300,00</w:t>
            </w:r>
          </w:p>
        </w:tc>
      </w:tr>
      <w:tr w:rsidR="009230F0" w:rsidRPr="00FE28E5" w:rsidTr="00FE28E5">
        <w:trPr>
          <w:trHeight w:val="20"/>
        </w:trPr>
        <w:tc>
          <w:tcPr>
            <w:tcW w:w="537"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ВСЕГО</w:t>
            </w:r>
          </w:p>
        </w:tc>
        <w:tc>
          <w:tcPr>
            <w:tcW w:w="737"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jc w:val="center"/>
              <w:rPr>
                <w:rFonts w:ascii="Arial" w:hAnsi="Arial" w:cs="Arial"/>
                <w:b/>
                <w:sz w:val="12"/>
                <w:szCs w:val="12"/>
              </w:rPr>
            </w:pPr>
            <w:r w:rsidRPr="00FE28E5">
              <w:rPr>
                <w:rFonts w:ascii="Arial" w:hAnsi="Arial" w:cs="Arial"/>
                <w:b/>
                <w:sz w:val="12"/>
                <w:szCs w:val="12"/>
              </w:rPr>
              <w:t>-</w:t>
            </w:r>
          </w:p>
        </w:tc>
        <w:tc>
          <w:tcPr>
            <w:tcW w:w="859" w:type="pct"/>
            <w:tcBorders>
              <w:top w:val="single" w:sz="4" w:space="0" w:color="auto"/>
              <w:left w:val="single" w:sz="4" w:space="0" w:color="auto"/>
              <w:bottom w:val="single" w:sz="4" w:space="0" w:color="auto"/>
              <w:right w:val="single" w:sz="4" w:space="0" w:color="auto"/>
            </w:tcBorders>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11370,64572</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9230F0" w:rsidRPr="00FE28E5" w:rsidRDefault="009230F0" w:rsidP="00FE28E5">
            <w:pPr>
              <w:overflowPunct w:val="0"/>
              <w:autoSpaceDE w:val="0"/>
              <w:autoSpaceDN w:val="0"/>
              <w:adjustRightInd w:val="0"/>
              <w:jc w:val="center"/>
              <w:rPr>
                <w:rFonts w:ascii="Arial" w:hAnsi="Arial" w:cs="Arial"/>
                <w:b/>
                <w:sz w:val="12"/>
                <w:szCs w:val="12"/>
              </w:rPr>
            </w:pPr>
            <w:r w:rsidRPr="00FE28E5">
              <w:rPr>
                <w:rFonts w:ascii="Arial" w:hAnsi="Arial" w:cs="Arial"/>
                <w:b/>
                <w:sz w:val="12"/>
                <w:szCs w:val="12"/>
              </w:rPr>
              <w:t>11370,64572</w:t>
            </w:r>
          </w:p>
        </w:tc>
      </w:tr>
    </w:tbl>
    <w:p w:rsidR="009230F0" w:rsidRPr="000E3A35" w:rsidRDefault="009230F0" w:rsidP="00FE28E5">
      <w:pPr>
        <w:jc w:val="right"/>
        <w:rPr>
          <w:rFonts w:ascii="Arial" w:hAnsi="Arial" w:cs="Arial"/>
          <w:sz w:val="16"/>
          <w:szCs w:val="16"/>
        </w:rPr>
      </w:pPr>
      <w:r w:rsidRPr="000E3A35">
        <w:rPr>
          <w:rFonts w:ascii="Arial" w:hAnsi="Arial" w:cs="Arial"/>
          <w:sz w:val="16"/>
          <w:szCs w:val="16"/>
        </w:rPr>
        <w:t>»;</w:t>
      </w:r>
    </w:p>
    <w:p w:rsidR="009230F0" w:rsidRPr="00FE28E5" w:rsidRDefault="009230F0" w:rsidP="00FE28E5">
      <w:pPr>
        <w:ind w:firstLine="284"/>
        <w:jc w:val="both"/>
        <w:rPr>
          <w:rFonts w:ascii="Arial" w:hAnsi="Arial" w:cs="Arial"/>
          <w:sz w:val="16"/>
          <w:szCs w:val="16"/>
        </w:rPr>
      </w:pPr>
      <w:r w:rsidRPr="00FE28E5">
        <w:rPr>
          <w:rStyle w:val="aff1"/>
          <w:rFonts w:ascii="Arial" w:hAnsi="Arial" w:cs="Arial"/>
          <w:b w:val="0"/>
          <w:sz w:val="16"/>
          <w:szCs w:val="16"/>
        </w:rPr>
        <w:t xml:space="preserve">1.5. Изложить Перечень </w:t>
      </w:r>
      <w:r w:rsidRPr="00FE28E5">
        <w:rPr>
          <w:rFonts w:ascii="Arial" w:hAnsi="Arial" w:cs="Arial"/>
          <w:sz w:val="16"/>
          <w:szCs w:val="16"/>
        </w:rPr>
        <w:t xml:space="preserve">целевых показателей муниципальной программы </w:t>
      </w:r>
    </w:p>
    <w:p w:rsidR="009230F0" w:rsidRPr="00FE28E5" w:rsidRDefault="009230F0" w:rsidP="00FE28E5">
      <w:pPr>
        <w:ind w:firstLine="284"/>
        <w:jc w:val="both"/>
        <w:rPr>
          <w:rFonts w:ascii="Arial" w:hAnsi="Arial" w:cs="Arial"/>
          <w:sz w:val="16"/>
          <w:szCs w:val="16"/>
        </w:rPr>
      </w:pPr>
      <w:r w:rsidRPr="00FE28E5">
        <w:rPr>
          <w:rFonts w:ascii="Arial" w:hAnsi="Arial" w:cs="Arial"/>
          <w:sz w:val="16"/>
          <w:szCs w:val="16"/>
        </w:rPr>
        <w:t xml:space="preserve">«Совершенствование и содержание </w:t>
      </w:r>
      <w:r w:rsidRPr="00FE28E5">
        <w:rPr>
          <w:rFonts w:ascii="Arial" w:hAnsi="Arial" w:cs="Arial"/>
          <w:color w:val="000000"/>
          <w:sz w:val="16"/>
          <w:szCs w:val="16"/>
        </w:rPr>
        <w:t>«</w:t>
      </w:r>
      <w:r w:rsidRPr="00FE28E5">
        <w:rPr>
          <w:rFonts w:ascii="Arial" w:hAnsi="Arial" w:cs="Arial"/>
          <w:sz w:val="16"/>
          <w:szCs w:val="16"/>
        </w:rPr>
        <w:t>Совершенствование и содержание дорожного хозяйства на территории Валдайского городского поселения на 2020-2024 годы» в прилагаемой редакции (приложение 1);</w:t>
      </w:r>
    </w:p>
    <w:p w:rsidR="009230F0" w:rsidRPr="00FE28E5" w:rsidRDefault="009230F0" w:rsidP="00FE28E5">
      <w:pPr>
        <w:ind w:firstLine="284"/>
        <w:jc w:val="both"/>
        <w:rPr>
          <w:rStyle w:val="aff1"/>
          <w:rFonts w:ascii="Arial" w:hAnsi="Arial" w:cs="Arial"/>
          <w:b w:val="0"/>
          <w:sz w:val="16"/>
          <w:szCs w:val="16"/>
        </w:rPr>
      </w:pPr>
      <w:r w:rsidRPr="00FE28E5">
        <w:rPr>
          <w:rFonts w:ascii="Arial" w:hAnsi="Arial" w:cs="Arial"/>
          <w:sz w:val="16"/>
          <w:szCs w:val="16"/>
        </w:rPr>
        <w:t>1.6.</w:t>
      </w:r>
      <w:r w:rsidRPr="00FE28E5">
        <w:rPr>
          <w:rStyle w:val="aff1"/>
          <w:rFonts w:ascii="Arial" w:hAnsi="Arial" w:cs="Arial"/>
          <w:sz w:val="16"/>
          <w:szCs w:val="16"/>
        </w:rPr>
        <w:t xml:space="preserve"> </w:t>
      </w:r>
      <w:r w:rsidRPr="00FE28E5">
        <w:rPr>
          <w:rStyle w:val="aff1"/>
          <w:rFonts w:ascii="Arial" w:hAnsi="Arial" w:cs="Arial"/>
          <w:b w:val="0"/>
          <w:sz w:val="16"/>
          <w:szCs w:val="16"/>
        </w:rPr>
        <w:t>Изложить</w:t>
      </w:r>
      <w:r w:rsidRPr="00FE28E5">
        <w:rPr>
          <w:rStyle w:val="aff1"/>
          <w:rFonts w:ascii="Arial" w:hAnsi="Arial" w:cs="Arial"/>
          <w:sz w:val="16"/>
          <w:szCs w:val="16"/>
        </w:rPr>
        <w:t xml:space="preserve"> </w:t>
      </w:r>
      <w:r w:rsidRPr="00FE28E5">
        <w:rPr>
          <w:rFonts w:ascii="Arial" w:hAnsi="Arial" w:cs="Arial"/>
          <w:sz w:val="16"/>
          <w:szCs w:val="16"/>
        </w:rPr>
        <w:t>Мероприятия муниципальной программы «в прилагаемой редакции ( приложение 2);</w:t>
      </w:r>
    </w:p>
    <w:p w:rsidR="009230F0" w:rsidRPr="00FE28E5" w:rsidRDefault="009230F0" w:rsidP="00FE28E5">
      <w:pPr>
        <w:pStyle w:val="afff9"/>
        <w:ind w:firstLine="284"/>
        <w:rPr>
          <w:rFonts w:ascii="Arial" w:hAnsi="Arial" w:cs="Arial"/>
          <w:sz w:val="16"/>
          <w:szCs w:val="16"/>
        </w:rPr>
      </w:pPr>
      <w:r w:rsidRPr="00FE28E5">
        <w:rPr>
          <w:rStyle w:val="aff1"/>
          <w:rFonts w:ascii="Arial" w:hAnsi="Arial" w:cs="Arial"/>
          <w:b w:val="0"/>
          <w:sz w:val="16"/>
          <w:szCs w:val="16"/>
        </w:rPr>
        <w:t>1.7. Изложить Перечень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2022 год</w:t>
      </w:r>
      <w:r w:rsidRPr="00FE28E5">
        <w:rPr>
          <w:rFonts w:ascii="Arial" w:hAnsi="Arial" w:cs="Arial"/>
          <w:sz w:val="16"/>
          <w:szCs w:val="16"/>
        </w:rPr>
        <w:t>, в прилагаемой редакции (приложение 3).</w:t>
      </w:r>
    </w:p>
    <w:p w:rsidR="009230F0" w:rsidRPr="00FE28E5" w:rsidRDefault="009230F0" w:rsidP="00FE28E5">
      <w:pPr>
        <w:ind w:firstLine="284"/>
        <w:jc w:val="both"/>
        <w:rPr>
          <w:rFonts w:ascii="Arial" w:hAnsi="Arial" w:cs="Arial"/>
          <w:sz w:val="16"/>
          <w:szCs w:val="16"/>
        </w:rPr>
      </w:pPr>
      <w:r w:rsidRPr="00FE28E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230F0" w:rsidRPr="00FE28E5" w:rsidRDefault="009230F0" w:rsidP="00FE28E5">
      <w:pPr>
        <w:tabs>
          <w:tab w:val="left" w:pos="3560"/>
        </w:tabs>
        <w:jc w:val="both"/>
        <w:rPr>
          <w:rFonts w:ascii="Arial" w:hAnsi="Arial" w:cs="Arial"/>
          <w:color w:val="000000"/>
          <w:sz w:val="8"/>
          <w:szCs w:val="8"/>
        </w:rPr>
      </w:pPr>
    </w:p>
    <w:p w:rsidR="009230F0" w:rsidRPr="00FE28E5" w:rsidRDefault="009230F0" w:rsidP="00FE28E5">
      <w:pPr>
        <w:ind w:left="709" w:hanging="709"/>
        <w:rPr>
          <w:rFonts w:ascii="Arial" w:hAnsi="Arial" w:cs="Arial"/>
          <w:b/>
          <w:sz w:val="16"/>
          <w:szCs w:val="16"/>
        </w:rPr>
      </w:pPr>
      <w:r w:rsidRPr="00FE28E5">
        <w:rPr>
          <w:rFonts w:ascii="Arial" w:hAnsi="Arial" w:cs="Arial"/>
          <w:b/>
          <w:sz w:val="16"/>
          <w:szCs w:val="16"/>
        </w:rPr>
        <w:t>Первый заместитель Главы</w:t>
      </w:r>
    </w:p>
    <w:p w:rsidR="009230F0" w:rsidRPr="00FE28E5" w:rsidRDefault="009230F0" w:rsidP="00FE28E5">
      <w:pPr>
        <w:ind w:left="709" w:hanging="709"/>
        <w:rPr>
          <w:rFonts w:ascii="Arial" w:hAnsi="Arial" w:cs="Arial"/>
          <w:b/>
          <w:sz w:val="16"/>
          <w:szCs w:val="16"/>
        </w:rPr>
      </w:pPr>
      <w:r w:rsidRPr="00FE28E5">
        <w:rPr>
          <w:rFonts w:ascii="Arial" w:hAnsi="Arial" w:cs="Arial"/>
          <w:b/>
          <w:sz w:val="16"/>
          <w:szCs w:val="16"/>
        </w:rPr>
        <w:t>администрации муниципального</w:t>
      </w:r>
      <w:r w:rsidR="00FE28E5">
        <w:rPr>
          <w:rFonts w:ascii="Arial" w:hAnsi="Arial" w:cs="Arial"/>
          <w:b/>
          <w:sz w:val="16"/>
          <w:szCs w:val="16"/>
        </w:rPr>
        <w:t xml:space="preserve"> </w:t>
      </w:r>
      <w:r w:rsidRPr="00FE28E5">
        <w:rPr>
          <w:rFonts w:ascii="Arial" w:hAnsi="Arial" w:cs="Arial"/>
          <w:b/>
          <w:sz w:val="16"/>
          <w:szCs w:val="16"/>
        </w:rPr>
        <w:t>района</w:t>
      </w:r>
      <w:r w:rsidRPr="00FE28E5">
        <w:rPr>
          <w:rFonts w:ascii="Arial" w:hAnsi="Arial" w:cs="Arial"/>
          <w:b/>
          <w:sz w:val="16"/>
          <w:szCs w:val="16"/>
        </w:rPr>
        <w:tab/>
      </w:r>
      <w:r w:rsidRPr="00FE28E5">
        <w:rPr>
          <w:rFonts w:ascii="Arial" w:hAnsi="Arial" w:cs="Arial"/>
          <w:b/>
          <w:sz w:val="16"/>
          <w:szCs w:val="16"/>
        </w:rPr>
        <w:tab/>
      </w:r>
      <w:r w:rsidRPr="00FE28E5">
        <w:rPr>
          <w:rFonts w:ascii="Arial" w:hAnsi="Arial" w:cs="Arial"/>
          <w:b/>
          <w:sz w:val="16"/>
          <w:szCs w:val="16"/>
        </w:rPr>
        <w:tab/>
      </w:r>
      <w:r w:rsidRPr="00FE28E5">
        <w:rPr>
          <w:rFonts w:ascii="Arial" w:hAnsi="Arial" w:cs="Arial"/>
          <w:b/>
          <w:sz w:val="16"/>
          <w:szCs w:val="16"/>
        </w:rPr>
        <w:tab/>
        <w:t>И.В.Никулина</w:t>
      </w:r>
    </w:p>
    <w:p w:rsidR="009230F0" w:rsidRPr="009230F0" w:rsidRDefault="009230F0" w:rsidP="009230F0">
      <w:pPr>
        <w:ind w:left="9072"/>
        <w:jc w:val="center"/>
        <w:rPr>
          <w:rFonts w:ascii="Arial" w:hAnsi="Arial" w:cs="Arial"/>
          <w:sz w:val="12"/>
          <w:szCs w:val="12"/>
        </w:rPr>
      </w:pPr>
      <w:r w:rsidRPr="009230F0">
        <w:rPr>
          <w:rFonts w:ascii="Arial" w:hAnsi="Arial" w:cs="Arial"/>
          <w:sz w:val="12"/>
          <w:szCs w:val="12"/>
        </w:rPr>
        <w:t>Приложение 1</w:t>
      </w:r>
    </w:p>
    <w:p w:rsidR="009230F0" w:rsidRPr="009230F0" w:rsidRDefault="009230F0" w:rsidP="009230F0">
      <w:pPr>
        <w:ind w:left="9072"/>
        <w:jc w:val="center"/>
        <w:rPr>
          <w:rFonts w:ascii="Arial" w:hAnsi="Arial" w:cs="Arial"/>
          <w:sz w:val="12"/>
          <w:szCs w:val="12"/>
        </w:rPr>
      </w:pPr>
      <w:r w:rsidRPr="009230F0">
        <w:rPr>
          <w:rFonts w:ascii="Arial" w:hAnsi="Arial" w:cs="Arial"/>
          <w:sz w:val="12"/>
          <w:szCs w:val="12"/>
        </w:rPr>
        <w:t>к постановлению Администрации</w:t>
      </w:r>
    </w:p>
    <w:p w:rsidR="009230F0" w:rsidRPr="009230F0" w:rsidRDefault="009230F0" w:rsidP="009230F0">
      <w:pPr>
        <w:ind w:left="9072"/>
        <w:jc w:val="center"/>
        <w:rPr>
          <w:rFonts w:ascii="Arial" w:hAnsi="Arial" w:cs="Arial"/>
          <w:sz w:val="12"/>
          <w:szCs w:val="12"/>
        </w:rPr>
      </w:pPr>
      <w:r w:rsidRPr="009230F0">
        <w:rPr>
          <w:rFonts w:ascii="Arial" w:hAnsi="Arial" w:cs="Arial"/>
          <w:sz w:val="12"/>
          <w:szCs w:val="12"/>
        </w:rPr>
        <w:t>муниципального района</w:t>
      </w:r>
    </w:p>
    <w:p w:rsidR="009230F0" w:rsidRPr="009230F0" w:rsidRDefault="009230F0" w:rsidP="009230F0">
      <w:pPr>
        <w:ind w:left="9072"/>
        <w:jc w:val="center"/>
        <w:rPr>
          <w:rFonts w:ascii="Arial" w:hAnsi="Arial" w:cs="Arial"/>
          <w:sz w:val="12"/>
          <w:szCs w:val="12"/>
        </w:rPr>
      </w:pPr>
      <w:r w:rsidRPr="009230F0">
        <w:rPr>
          <w:rFonts w:ascii="Arial" w:hAnsi="Arial" w:cs="Arial"/>
          <w:sz w:val="12"/>
          <w:szCs w:val="12"/>
        </w:rPr>
        <w:t>от 24.01 2022 № 90</w:t>
      </w:r>
    </w:p>
    <w:p w:rsidR="009230F0" w:rsidRPr="00FE28E5" w:rsidRDefault="009230F0" w:rsidP="00FE28E5">
      <w:pPr>
        <w:jc w:val="center"/>
        <w:rPr>
          <w:rFonts w:ascii="Arial" w:hAnsi="Arial" w:cs="Arial"/>
          <w:b/>
          <w:sz w:val="16"/>
          <w:szCs w:val="16"/>
        </w:rPr>
      </w:pPr>
      <w:r w:rsidRPr="00FE28E5">
        <w:rPr>
          <w:rFonts w:ascii="Arial" w:hAnsi="Arial" w:cs="Arial"/>
          <w:b/>
          <w:sz w:val="16"/>
          <w:szCs w:val="16"/>
        </w:rPr>
        <w:t>ПЕРЕЧЕНЬ</w:t>
      </w:r>
    </w:p>
    <w:p w:rsidR="009230F0" w:rsidRPr="00E51696" w:rsidRDefault="009230F0" w:rsidP="0086263D">
      <w:pPr>
        <w:jc w:val="center"/>
        <w:rPr>
          <w:rFonts w:ascii="Arial" w:hAnsi="Arial" w:cs="Arial"/>
          <w:sz w:val="16"/>
          <w:szCs w:val="16"/>
        </w:rPr>
      </w:pPr>
      <w:r w:rsidRPr="00FE28E5">
        <w:rPr>
          <w:rFonts w:ascii="Arial" w:hAnsi="Arial" w:cs="Arial"/>
          <w:b/>
          <w:sz w:val="16"/>
          <w:szCs w:val="16"/>
        </w:rPr>
        <w:t xml:space="preserve">целевых показателей муниципальной программы «Совершенствование и содержание </w:t>
      </w:r>
      <w:r w:rsidRPr="00FE28E5">
        <w:rPr>
          <w:rFonts w:ascii="Arial" w:hAnsi="Arial" w:cs="Arial"/>
          <w:b/>
          <w:color w:val="000000"/>
          <w:sz w:val="16"/>
          <w:szCs w:val="16"/>
        </w:rPr>
        <w:t>«</w:t>
      </w:r>
      <w:r w:rsidRPr="00FE28E5">
        <w:rPr>
          <w:rFonts w:ascii="Arial" w:hAnsi="Arial" w:cs="Arial"/>
          <w:b/>
          <w:sz w:val="16"/>
          <w:szCs w:val="16"/>
        </w:rPr>
        <w:t>Совершенствование и содержание дорожного хозяйства на территории Валдайского городского поселения на 2020-2024 годы»</w:t>
      </w:r>
    </w:p>
    <w:tbl>
      <w:tblPr>
        <w:tblpPr w:leftFromText="180" w:rightFromText="180" w:vertAnchor="text" w:horzAnchor="margin" w:tblpXSpec="center" w:tblpY="379"/>
        <w:tblW w:w="5000" w:type="pct"/>
        <w:tblCellMar>
          <w:top w:w="28" w:type="dxa"/>
          <w:left w:w="28" w:type="dxa"/>
          <w:bottom w:w="28" w:type="dxa"/>
          <w:right w:w="28" w:type="dxa"/>
        </w:tblCellMar>
        <w:tblLook w:val="0000" w:firstRow="0" w:lastRow="0" w:firstColumn="0" w:lastColumn="0" w:noHBand="0" w:noVBand="0"/>
      </w:tblPr>
      <w:tblGrid>
        <w:gridCol w:w="537"/>
        <w:gridCol w:w="4144"/>
        <w:gridCol w:w="940"/>
        <w:gridCol w:w="1588"/>
        <w:gridCol w:w="838"/>
        <w:gridCol w:w="843"/>
        <w:gridCol w:w="872"/>
        <w:gridCol w:w="759"/>
        <w:gridCol w:w="807"/>
      </w:tblGrid>
      <w:tr w:rsidR="009230F0" w:rsidRPr="00FE28E5" w:rsidTr="00BE4EE6">
        <w:trPr>
          <w:trHeight w:val="20"/>
        </w:trPr>
        <w:tc>
          <w:tcPr>
            <w:tcW w:w="237" w:type="pct"/>
            <w:vMerge w:val="restar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BE4EE6">
            <w:pPr>
              <w:autoSpaceDE w:val="0"/>
              <w:autoSpaceDN w:val="0"/>
              <w:adjustRightInd w:val="0"/>
              <w:jc w:val="center"/>
              <w:rPr>
                <w:rFonts w:ascii="Arial" w:hAnsi="Arial" w:cs="Arial"/>
                <w:b/>
                <w:sz w:val="12"/>
                <w:szCs w:val="12"/>
              </w:rPr>
            </w:pPr>
            <w:r w:rsidRPr="00FE28E5">
              <w:rPr>
                <w:rFonts w:ascii="Arial" w:hAnsi="Arial" w:cs="Arial"/>
                <w:b/>
                <w:sz w:val="12"/>
                <w:szCs w:val="12"/>
              </w:rPr>
              <w:t>№ п/п</w:t>
            </w:r>
          </w:p>
        </w:tc>
        <w:tc>
          <w:tcPr>
            <w:tcW w:w="1829" w:type="pct"/>
            <w:vMerge w:val="restar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BE4EE6">
            <w:pPr>
              <w:autoSpaceDE w:val="0"/>
              <w:autoSpaceDN w:val="0"/>
              <w:adjustRightInd w:val="0"/>
              <w:jc w:val="center"/>
              <w:rPr>
                <w:rFonts w:ascii="Arial" w:hAnsi="Arial" w:cs="Arial"/>
                <w:b/>
                <w:sz w:val="12"/>
                <w:szCs w:val="12"/>
              </w:rPr>
            </w:pPr>
            <w:r w:rsidRPr="00FE28E5">
              <w:rPr>
                <w:rFonts w:ascii="Arial" w:hAnsi="Arial" w:cs="Arial"/>
                <w:b/>
                <w:sz w:val="12"/>
                <w:szCs w:val="12"/>
              </w:rPr>
              <w:t>Наименование целевого показателя</w:t>
            </w:r>
          </w:p>
        </w:tc>
        <w:tc>
          <w:tcPr>
            <w:tcW w:w="415" w:type="pct"/>
            <w:vMerge w:val="restar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BE4EE6">
            <w:pPr>
              <w:autoSpaceDE w:val="0"/>
              <w:autoSpaceDN w:val="0"/>
              <w:adjustRightInd w:val="0"/>
              <w:jc w:val="center"/>
              <w:rPr>
                <w:rFonts w:ascii="Arial" w:hAnsi="Arial" w:cs="Arial"/>
                <w:b/>
                <w:sz w:val="12"/>
                <w:szCs w:val="12"/>
              </w:rPr>
            </w:pPr>
            <w:r w:rsidRPr="00FE28E5">
              <w:rPr>
                <w:rFonts w:ascii="Arial" w:hAnsi="Arial" w:cs="Arial"/>
                <w:b/>
                <w:sz w:val="12"/>
                <w:szCs w:val="12"/>
              </w:rPr>
              <w:t>Единица измерения</w:t>
            </w:r>
          </w:p>
        </w:tc>
        <w:tc>
          <w:tcPr>
            <w:tcW w:w="701" w:type="pct"/>
            <w:vMerge w:val="restar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BE4EE6">
            <w:pPr>
              <w:autoSpaceDE w:val="0"/>
              <w:autoSpaceDN w:val="0"/>
              <w:adjustRightInd w:val="0"/>
              <w:jc w:val="center"/>
              <w:rPr>
                <w:rFonts w:ascii="Arial" w:hAnsi="Arial" w:cs="Arial"/>
                <w:b/>
                <w:sz w:val="12"/>
                <w:szCs w:val="12"/>
              </w:rPr>
            </w:pPr>
            <w:r w:rsidRPr="00FE28E5">
              <w:rPr>
                <w:rFonts w:ascii="Arial" w:hAnsi="Arial" w:cs="Arial"/>
                <w:b/>
                <w:sz w:val="12"/>
                <w:szCs w:val="12"/>
              </w:rPr>
              <w:t>Базовое значение целевого показателя (2019 год)</w:t>
            </w:r>
          </w:p>
        </w:tc>
        <w:tc>
          <w:tcPr>
            <w:tcW w:w="1818" w:type="pct"/>
            <w:gridSpan w:val="5"/>
            <w:tcBorders>
              <w:top w:val="single" w:sz="4" w:space="0" w:color="auto"/>
              <w:left w:val="single" w:sz="4" w:space="0" w:color="auto"/>
              <w:bottom w:val="single" w:sz="4" w:space="0" w:color="auto"/>
              <w:right w:val="single" w:sz="4" w:space="0" w:color="auto"/>
            </w:tcBorders>
            <w:vAlign w:val="center"/>
          </w:tcPr>
          <w:p w:rsidR="009230F0" w:rsidRPr="00FE28E5" w:rsidRDefault="009230F0" w:rsidP="00BE4EE6">
            <w:pPr>
              <w:autoSpaceDE w:val="0"/>
              <w:autoSpaceDN w:val="0"/>
              <w:adjustRightInd w:val="0"/>
              <w:jc w:val="center"/>
              <w:rPr>
                <w:rFonts w:ascii="Arial" w:hAnsi="Arial" w:cs="Arial"/>
                <w:b/>
                <w:sz w:val="12"/>
                <w:szCs w:val="12"/>
              </w:rPr>
            </w:pPr>
            <w:r w:rsidRPr="00FE28E5">
              <w:rPr>
                <w:rFonts w:ascii="Arial" w:hAnsi="Arial" w:cs="Arial"/>
                <w:b/>
                <w:sz w:val="12"/>
                <w:szCs w:val="12"/>
              </w:rPr>
              <w:t>Значение целевого показателя по годам</w:t>
            </w:r>
          </w:p>
        </w:tc>
      </w:tr>
      <w:tr w:rsidR="00BE4EE6" w:rsidRPr="00FE28E5" w:rsidTr="00BE4EE6">
        <w:trPr>
          <w:trHeight w:val="20"/>
        </w:trPr>
        <w:tc>
          <w:tcPr>
            <w:tcW w:w="237" w:type="pct"/>
            <w:vMerge/>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both"/>
              <w:rPr>
                <w:rFonts w:ascii="Arial" w:hAnsi="Arial" w:cs="Arial"/>
                <w:b/>
                <w:sz w:val="12"/>
                <w:szCs w:val="12"/>
              </w:rPr>
            </w:pPr>
          </w:p>
        </w:tc>
        <w:tc>
          <w:tcPr>
            <w:tcW w:w="1829" w:type="pct"/>
            <w:vMerge/>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both"/>
              <w:rPr>
                <w:rFonts w:ascii="Arial" w:hAnsi="Arial" w:cs="Arial"/>
                <w:b/>
                <w:sz w:val="12"/>
                <w:szCs w:val="12"/>
              </w:rPr>
            </w:pPr>
          </w:p>
        </w:tc>
        <w:tc>
          <w:tcPr>
            <w:tcW w:w="415" w:type="pct"/>
            <w:vMerge/>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both"/>
              <w:rPr>
                <w:rFonts w:ascii="Arial" w:hAnsi="Arial" w:cs="Arial"/>
                <w:b/>
                <w:sz w:val="12"/>
                <w:szCs w:val="12"/>
              </w:rPr>
            </w:pPr>
          </w:p>
        </w:tc>
        <w:tc>
          <w:tcPr>
            <w:tcW w:w="701" w:type="pct"/>
            <w:vMerge/>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both"/>
              <w:rPr>
                <w:rFonts w:ascii="Arial" w:hAnsi="Arial" w:cs="Arial"/>
                <w:b/>
                <w:sz w:val="12"/>
                <w:szCs w:val="12"/>
              </w:rPr>
            </w:pPr>
          </w:p>
        </w:tc>
        <w:tc>
          <w:tcPr>
            <w:tcW w:w="370"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BE4EE6">
            <w:pPr>
              <w:autoSpaceDE w:val="0"/>
              <w:autoSpaceDN w:val="0"/>
              <w:adjustRightInd w:val="0"/>
              <w:jc w:val="center"/>
              <w:rPr>
                <w:rFonts w:ascii="Arial" w:hAnsi="Arial" w:cs="Arial"/>
                <w:b/>
                <w:sz w:val="12"/>
                <w:szCs w:val="12"/>
              </w:rPr>
            </w:pPr>
            <w:r w:rsidRPr="00FE28E5">
              <w:rPr>
                <w:rFonts w:ascii="Arial" w:hAnsi="Arial" w:cs="Arial"/>
                <w:b/>
                <w:sz w:val="12"/>
                <w:szCs w:val="12"/>
              </w:rPr>
              <w:t>2020</w:t>
            </w:r>
          </w:p>
        </w:tc>
        <w:tc>
          <w:tcPr>
            <w:tcW w:w="372"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BE4EE6">
            <w:pPr>
              <w:autoSpaceDE w:val="0"/>
              <w:autoSpaceDN w:val="0"/>
              <w:adjustRightInd w:val="0"/>
              <w:jc w:val="center"/>
              <w:rPr>
                <w:rFonts w:ascii="Arial" w:hAnsi="Arial" w:cs="Arial"/>
                <w:b/>
                <w:sz w:val="12"/>
                <w:szCs w:val="12"/>
              </w:rPr>
            </w:pPr>
            <w:r w:rsidRPr="00FE28E5">
              <w:rPr>
                <w:rFonts w:ascii="Arial" w:hAnsi="Arial" w:cs="Arial"/>
                <w:b/>
                <w:sz w:val="12"/>
                <w:szCs w:val="12"/>
              </w:rPr>
              <w:t>2021</w:t>
            </w:r>
          </w:p>
        </w:tc>
        <w:tc>
          <w:tcPr>
            <w:tcW w:w="38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BE4EE6">
            <w:pPr>
              <w:autoSpaceDE w:val="0"/>
              <w:autoSpaceDN w:val="0"/>
              <w:adjustRightInd w:val="0"/>
              <w:jc w:val="center"/>
              <w:rPr>
                <w:rFonts w:ascii="Arial" w:hAnsi="Arial" w:cs="Arial"/>
                <w:b/>
                <w:sz w:val="12"/>
                <w:szCs w:val="12"/>
              </w:rPr>
            </w:pPr>
            <w:r w:rsidRPr="00FE28E5">
              <w:rPr>
                <w:rFonts w:ascii="Arial" w:hAnsi="Arial" w:cs="Arial"/>
                <w:b/>
                <w:sz w:val="12"/>
                <w:szCs w:val="12"/>
              </w:rPr>
              <w:t>2022</w:t>
            </w:r>
          </w:p>
        </w:tc>
        <w:tc>
          <w:tcPr>
            <w:tcW w:w="335"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BE4EE6">
            <w:pPr>
              <w:autoSpaceDE w:val="0"/>
              <w:autoSpaceDN w:val="0"/>
              <w:adjustRightInd w:val="0"/>
              <w:jc w:val="center"/>
              <w:rPr>
                <w:rFonts w:ascii="Arial" w:hAnsi="Arial" w:cs="Arial"/>
                <w:b/>
                <w:sz w:val="12"/>
                <w:szCs w:val="12"/>
              </w:rPr>
            </w:pPr>
            <w:r w:rsidRPr="00FE28E5">
              <w:rPr>
                <w:rFonts w:ascii="Arial" w:hAnsi="Arial" w:cs="Arial"/>
                <w:b/>
                <w:sz w:val="12"/>
                <w:szCs w:val="12"/>
              </w:rPr>
              <w:t>2023</w:t>
            </w:r>
          </w:p>
        </w:tc>
        <w:tc>
          <w:tcPr>
            <w:tcW w:w="356" w:type="pct"/>
            <w:tcBorders>
              <w:top w:val="single" w:sz="4" w:space="0" w:color="auto"/>
              <w:left w:val="single" w:sz="4" w:space="0" w:color="auto"/>
              <w:bottom w:val="single" w:sz="4" w:space="0" w:color="auto"/>
              <w:right w:val="single" w:sz="4" w:space="0" w:color="auto"/>
            </w:tcBorders>
            <w:vAlign w:val="center"/>
          </w:tcPr>
          <w:p w:rsidR="009230F0" w:rsidRPr="00FE28E5" w:rsidRDefault="009230F0" w:rsidP="00BE4EE6">
            <w:pPr>
              <w:autoSpaceDE w:val="0"/>
              <w:autoSpaceDN w:val="0"/>
              <w:adjustRightInd w:val="0"/>
              <w:jc w:val="center"/>
              <w:rPr>
                <w:rFonts w:ascii="Arial" w:hAnsi="Arial" w:cs="Arial"/>
                <w:b/>
                <w:sz w:val="12"/>
                <w:szCs w:val="12"/>
              </w:rPr>
            </w:pPr>
            <w:r w:rsidRPr="00FE28E5">
              <w:rPr>
                <w:rFonts w:ascii="Arial" w:hAnsi="Arial" w:cs="Arial"/>
                <w:b/>
                <w:sz w:val="12"/>
                <w:szCs w:val="12"/>
              </w:rPr>
              <w:t>2024</w:t>
            </w:r>
          </w:p>
        </w:tc>
      </w:tr>
      <w:tr w:rsidR="009230F0"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lastRenderedPageBreak/>
              <w:t>1.</w:t>
            </w:r>
          </w:p>
        </w:tc>
        <w:tc>
          <w:tcPr>
            <w:tcW w:w="4763" w:type="pct"/>
            <w:gridSpan w:val="8"/>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both"/>
              <w:rPr>
                <w:rFonts w:ascii="Arial" w:hAnsi="Arial" w:cs="Arial"/>
                <w:sz w:val="12"/>
                <w:szCs w:val="12"/>
              </w:rPr>
            </w:pPr>
            <w:r w:rsidRPr="00FE28E5">
              <w:rPr>
                <w:rFonts w:ascii="Arial" w:hAnsi="Arial" w:cs="Arial"/>
                <w:sz w:val="12"/>
                <w:szCs w:val="12"/>
              </w:rPr>
              <w:t xml:space="preserve">Подпрограмма </w:t>
            </w:r>
            <w:r w:rsidRPr="00FE28E5">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BE4EE6"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1.1.</w:t>
            </w:r>
          </w:p>
        </w:tc>
        <w:tc>
          <w:tcPr>
            <w:tcW w:w="1829"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701"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100 %</w:t>
            </w:r>
          </w:p>
        </w:tc>
        <w:tc>
          <w:tcPr>
            <w:tcW w:w="370"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100</w:t>
            </w:r>
          </w:p>
        </w:tc>
        <w:tc>
          <w:tcPr>
            <w:tcW w:w="372"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100</w:t>
            </w:r>
          </w:p>
        </w:tc>
        <w:tc>
          <w:tcPr>
            <w:tcW w:w="38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100</w:t>
            </w:r>
          </w:p>
        </w:tc>
        <w:tc>
          <w:tcPr>
            <w:tcW w:w="33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100</w:t>
            </w:r>
          </w:p>
        </w:tc>
        <w:tc>
          <w:tcPr>
            <w:tcW w:w="356"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100</w:t>
            </w:r>
          </w:p>
        </w:tc>
      </w:tr>
      <w:tr w:rsidR="00BE4EE6"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1.2.</w:t>
            </w:r>
          </w:p>
        </w:tc>
        <w:tc>
          <w:tcPr>
            <w:tcW w:w="1829"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Площадь отремонтированных автомобильных дорог, пешеходных дорожек и тротуаров общего пользования местного значения, а также площадь ямочного ремонта</w:t>
            </w:r>
          </w:p>
        </w:tc>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кв. м</w:t>
            </w:r>
          </w:p>
        </w:tc>
        <w:tc>
          <w:tcPr>
            <w:tcW w:w="701"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41065,52</w:t>
            </w:r>
          </w:p>
        </w:tc>
        <w:tc>
          <w:tcPr>
            <w:tcW w:w="370"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37234,15</w:t>
            </w:r>
          </w:p>
        </w:tc>
        <w:tc>
          <w:tcPr>
            <w:tcW w:w="372"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48915,48</w:t>
            </w:r>
          </w:p>
        </w:tc>
        <w:tc>
          <w:tcPr>
            <w:tcW w:w="38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lang w:val="en-US"/>
              </w:rPr>
            </w:pPr>
            <w:r w:rsidRPr="00FE28E5">
              <w:rPr>
                <w:rFonts w:ascii="Arial" w:hAnsi="Arial" w:cs="Arial"/>
                <w:sz w:val="12"/>
                <w:szCs w:val="12"/>
                <w:lang w:val="en-US"/>
              </w:rPr>
              <w:t>3613,63</w:t>
            </w:r>
          </w:p>
        </w:tc>
        <w:tc>
          <w:tcPr>
            <w:tcW w:w="33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9701</w:t>
            </w:r>
          </w:p>
        </w:tc>
        <w:tc>
          <w:tcPr>
            <w:tcW w:w="356"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9701</w:t>
            </w:r>
          </w:p>
        </w:tc>
      </w:tr>
      <w:tr w:rsidR="00BE4EE6"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1.3.</w:t>
            </w:r>
          </w:p>
        </w:tc>
        <w:tc>
          <w:tcPr>
            <w:tcW w:w="1829"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Количество автомобильных дорог (тротуаров) общего пользования местного значения, на которые разработана проектно - 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шт.</w:t>
            </w:r>
          </w:p>
        </w:tc>
        <w:tc>
          <w:tcPr>
            <w:tcW w:w="701"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370"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372"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8</w:t>
            </w:r>
          </w:p>
        </w:tc>
        <w:tc>
          <w:tcPr>
            <w:tcW w:w="38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33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356"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r>
      <w:tr w:rsidR="00BE4EE6"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1.4.</w:t>
            </w:r>
          </w:p>
        </w:tc>
        <w:tc>
          <w:tcPr>
            <w:tcW w:w="1829"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Количество паспортизирован-ных автомобильных дорог и проездов общего пользования местного значения</w:t>
            </w:r>
          </w:p>
        </w:tc>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шт.</w:t>
            </w:r>
          </w:p>
        </w:tc>
        <w:tc>
          <w:tcPr>
            <w:tcW w:w="701"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370"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372"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11</w:t>
            </w:r>
          </w:p>
        </w:tc>
        <w:tc>
          <w:tcPr>
            <w:tcW w:w="38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33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356"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0</w:t>
            </w:r>
          </w:p>
        </w:tc>
      </w:tr>
      <w:tr w:rsidR="00BE4EE6"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1.5.</w:t>
            </w:r>
          </w:p>
        </w:tc>
        <w:tc>
          <w:tcPr>
            <w:tcW w:w="1829"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Количество и площадь отремонтированных подъездов к дворовым территориям многоквартирных домов</w:t>
            </w:r>
          </w:p>
        </w:tc>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шт./ кв.м</w:t>
            </w:r>
          </w:p>
        </w:tc>
        <w:tc>
          <w:tcPr>
            <w:tcW w:w="701"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0</w:t>
            </w:r>
          </w:p>
        </w:tc>
        <w:tc>
          <w:tcPr>
            <w:tcW w:w="370"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3/1208</w:t>
            </w:r>
          </w:p>
        </w:tc>
        <w:tc>
          <w:tcPr>
            <w:tcW w:w="372"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0</w:t>
            </w:r>
          </w:p>
        </w:tc>
        <w:tc>
          <w:tcPr>
            <w:tcW w:w="38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0</w:t>
            </w:r>
          </w:p>
        </w:tc>
        <w:tc>
          <w:tcPr>
            <w:tcW w:w="33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0</w:t>
            </w:r>
          </w:p>
        </w:tc>
        <w:tc>
          <w:tcPr>
            <w:tcW w:w="356"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0</w:t>
            </w:r>
          </w:p>
        </w:tc>
      </w:tr>
      <w:tr w:rsidR="00BE4EE6"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1.6.</w:t>
            </w:r>
          </w:p>
        </w:tc>
        <w:tc>
          <w:tcPr>
            <w:tcW w:w="1829"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Количество построенных автомобильных дорог общего пользования местного значения</w:t>
            </w:r>
          </w:p>
        </w:tc>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шт.</w:t>
            </w:r>
          </w:p>
        </w:tc>
        <w:tc>
          <w:tcPr>
            <w:tcW w:w="701"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370"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2</w:t>
            </w:r>
          </w:p>
        </w:tc>
        <w:tc>
          <w:tcPr>
            <w:tcW w:w="372"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38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33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356"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r>
      <w:tr w:rsidR="00BE4EE6"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1.7.</w:t>
            </w:r>
          </w:p>
        </w:tc>
        <w:tc>
          <w:tcPr>
            <w:tcW w:w="1829"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rPr>
                <w:rFonts w:ascii="Arial" w:hAnsi="Arial" w:cs="Arial"/>
                <w:sz w:val="12"/>
                <w:szCs w:val="12"/>
              </w:rPr>
            </w:pPr>
            <w:r w:rsidRPr="00FE28E5">
              <w:rPr>
                <w:rFonts w:ascii="Arial" w:hAnsi="Arial" w:cs="Arial"/>
                <w:sz w:val="12"/>
                <w:szCs w:val="12"/>
              </w:rPr>
              <w:t>Количество и площадь отремонтированных автомобильных дорог</w:t>
            </w:r>
          </w:p>
        </w:tc>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шт./ кв.м.</w:t>
            </w:r>
          </w:p>
        </w:tc>
        <w:tc>
          <w:tcPr>
            <w:tcW w:w="701"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1/1000</w:t>
            </w:r>
          </w:p>
        </w:tc>
        <w:tc>
          <w:tcPr>
            <w:tcW w:w="370"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12/31444,15</w:t>
            </w:r>
          </w:p>
        </w:tc>
        <w:tc>
          <w:tcPr>
            <w:tcW w:w="372"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9/48915,48</w:t>
            </w:r>
          </w:p>
        </w:tc>
        <w:tc>
          <w:tcPr>
            <w:tcW w:w="38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lang w:val="en-US"/>
              </w:rPr>
            </w:pPr>
            <w:r w:rsidRPr="00FE28E5">
              <w:rPr>
                <w:rFonts w:ascii="Arial" w:hAnsi="Arial" w:cs="Arial"/>
                <w:sz w:val="12"/>
                <w:szCs w:val="12"/>
              </w:rPr>
              <w:t>5/</w:t>
            </w:r>
            <w:r w:rsidRPr="00FE28E5">
              <w:rPr>
                <w:rFonts w:ascii="Arial" w:hAnsi="Arial" w:cs="Arial"/>
                <w:sz w:val="12"/>
                <w:szCs w:val="12"/>
                <w:lang w:val="en-US"/>
              </w:rPr>
              <w:t>3613,63</w:t>
            </w:r>
          </w:p>
        </w:tc>
        <w:tc>
          <w:tcPr>
            <w:tcW w:w="33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1/1000</w:t>
            </w:r>
          </w:p>
        </w:tc>
        <w:tc>
          <w:tcPr>
            <w:tcW w:w="356"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1/100</w:t>
            </w:r>
          </w:p>
        </w:tc>
      </w:tr>
      <w:tr w:rsidR="00BE4EE6"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1.8.</w:t>
            </w:r>
          </w:p>
        </w:tc>
        <w:tc>
          <w:tcPr>
            <w:tcW w:w="1829"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rPr>
                <w:rFonts w:ascii="Arial" w:hAnsi="Arial" w:cs="Arial"/>
                <w:sz w:val="12"/>
                <w:szCs w:val="12"/>
              </w:rPr>
            </w:pPr>
            <w:r w:rsidRPr="00FE28E5">
              <w:rPr>
                <w:rFonts w:ascii="Arial" w:hAnsi="Arial" w:cs="Arial"/>
                <w:sz w:val="12"/>
                <w:szCs w:val="12"/>
              </w:rPr>
              <w:t>Количество и площадь отремонтированных тротуаров, пешеходных дорожек</w:t>
            </w:r>
          </w:p>
        </w:tc>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шт./ кв.м</w:t>
            </w:r>
          </w:p>
        </w:tc>
        <w:tc>
          <w:tcPr>
            <w:tcW w:w="701"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1/1000</w:t>
            </w:r>
          </w:p>
        </w:tc>
        <w:tc>
          <w:tcPr>
            <w:tcW w:w="370"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0</w:t>
            </w:r>
          </w:p>
        </w:tc>
        <w:tc>
          <w:tcPr>
            <w:tcW w:w="372"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0</w:t>
            </w:r>
          </w:p>
        </w:tc>
        <w:tc>
          <w:tcPr>
            <w:tcW w:w="38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1/1000</w:t>
            </w:r>
          </w:p>
        </w:tc>
        <w:tc>
          <w:tcPr>
            <w:tcW w:w="33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1/1000</w:t>
            </w:r>
          </w:p>
        </w:tc>
        <w:tc>
          <w:tcPr>
            <w:tcW w:w="356"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1/100</w:t>
            </w:r>
          </w:p>
        </w:tc>
      </w:tr>
      <w:tr w:rsidR="009230F0"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2.</w:t>
            </w:r>
          </w:p>
        </w:tc>
        <w:tc>
          <w:tcPr>
            <w:tcW w:w="4763" w:type="pct"/>
            <w:gridSpan w:val="8"/>
            <w:tcBorders>
              <w:top w:val="single" w:sz="4" w:space="0" w:color="auto"/>
              <w:left w:val="single" w:sz="4" w:space="0" w:color="auto"/>
              <w:bottom w:val="single" w:sz="4" w:space="0" w:color="auto"/>
              <w:right w:val="single" w:sz="4" w:space="0" w:color="auto"/>
            </w:tcBorders>
          </w:tcPr>
          <w:p w:rsidR="009230F0" w:rsidRPr="00FE28E5" w:rsidRDefault="009230F0" w:rsidP="00BE4EE6">
            <w:pPr>
              <w:rPr>
                <w:rFonts w:ascii="Arial" w:hAnsi="Arial" w:cs="Arial"/>
                <w:sz w:val="12"/>
                <w:szCs w:val="12"/>
              </w:rPr>
            </w:pPr>
            <w:r w:rsidRPr="00FE28E5">
              <w:rPr>
                <w:rFonts w:ascii="Arial" w:hAnsi="Arial" w:cs="Arial"/>
                <w:sz w:val="12"/>
                <w:szCs w:val="12"/>
              </w:rPr>
              <w:t xml:space="preserve">Подпрограмма </w:t>
            </w:r>
            <w:r w:rsidRPr="00FE28E5">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BE4EE6"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2.1.</w:t>
            </w:r>
          </w:p>
        </w:tc>
        <w:tc>
          <w:tcPr>
            <w:tcW w:w="1829"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rPr>
                <w:rFonts w:ascii="Arial" w:hAnsi="Arial" w:cs="Arial"/>
                <w:sz w:val="12"/>
                <w:szCs w:val="12"/>
              </w:rPr>
            </w:pPr>
            <w:r w:rsidRPr="00FE28E5">
              <w:rPr>
                <w:rFonts w:ascii="Arial" w:hAnsi="Arial" w:cs="Arial"/>
                <w:sz w:val="12"/>
                <w:szCs w:val="12"/>
              </w:rPr>
              <w:t>Доля обслуживаемых светофорных объектов</w:t>
            </w:r>
          </w:p>
        </w:tc>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w:t>
            </w:r>
          </w:p>
        </w:tc>
        <w:tc>
          <w:tcPr>
            <w:tcW w:w="701"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100 %</w:t>
            </w:r>
          </w:p>
        </w:tc>
        <w:tc>
          <w:tcPr>
            <w:tcW w:w="370"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100</w:t>
            </w:r>
          </w:p>
        </w:tc>
        <w:tc>
          <w:tcPr>
            <w:tcW w:w="372"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100</w:t>
            </w:r>
          </w:p>
        </w:tc>
        <w:tc>
          <w:tcPr>
            <w:tcW w:w="38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100</w:t>
            </w:r>
          </w:p>
        </w:tc>
        <w:tc>
          <w:tcPr>
            <w:tcW w:w="33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100</w:t>
            </w:r>
          </w:p>
        </w:tc>
        <w:tc>
          <w:tcPr>
            <w:tcW w:w="356"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100</w:t>
            </w:r>
          </w:p>
        </w:tc>
      </w:tr>
      <w:tr w:rsidR="00BE4EE6"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2.2.</w:t>
            </w:r>
          </w:p>
        </w:tc>
        <w:tc>
          <w:tcPr>
            <w:tcW w:w="1829"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Количество автомобильных дорог общего пользования местного значения Валдайского городского поселения, на которые разработаны схемы дислокации дорожных знаков и разметки</w:t>
            </w:r>
          </w:p>
        </w:tc>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шт.</w:t>
            </w:r>
          </w:p>
        </w:tc>
        <w:tc>
          <w:tcPr>
            <w:tcW w:w="701"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370"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0</w:t>
            </w:r>
          </w:p>
        </w:tc>
        <w:tc>
          <w:tcPr>
            <w:tcW w:w="372"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1</w:t>
            </w:r>
          </w:p>
        </w:tc>
        <w:tc>
          <w:tcPr>
            <w:tcW w:w="38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0</w:t>
            </w:r>
          </w:p>
        </w:tc>
        <w:tc>
          <w:tcPr>
            <w:tcW w:w="33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0</w:t>
            </w:r>
          </w:p>
        </w:tc>
        <w:tc>
          <w:tcPr>
            <w:tcW w:w="356"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0</w:t>
            </w:r>
          </w:p>
        </w:tc>
      </w:tr>
      <w:tr w:rsidR="00BE4EE6"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2.3.</w:t>
            </w:r>
          </w:p>
        </w:tc>
        <w:tc>
          <w:tcPr>
            <w:tcW w:w="1829"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Количество обустроенных автобусных посадочных площадок</w:t>
            </w:r>
          </w:p>
        </w:tc>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шт.</w:t>
            </w:r>
          </w:p>
        </w:tc>
        <w:tc>
          <w:tcPr>
            <w:tcW w:w="701"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5</w:t>
            </w:r>
          </w:p>
        </w:tc>
        <w:tc>
          <w:tcPr>
            <w:tcW w:w="370"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0</w:t>
            </w:r>
          </w:p>
        </w:tc>
        <w:tc>
          <w:tcPr>
            <w:tcW w:w="372"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0</w:t>
            </w:r>
          </w:p>
        </w:tc>
        <w:tc>
          <w:tcPr>
            <w:tcW w:w="38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33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c>
          <w:tcPr>
            <w:tcW w:w="356"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w:t>
            </w:r>
          </w:p>
        </w:tc>
      </w:tr>
      <w:tr w:rsidR="00BE4EE6"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2.4.</w:t>
            </w:r>
          </w:p>
        </w:tc>
        <w:tc>
          <w:tcPr>
            <w:tcW w:w="1829"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Количество приобретенных технических средств организации дорожного движения</w:t>
            </w:r>
          </w:p>
        </w:tc>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шт.</w:t>
            </w:r>
          </w:p>
        </w:tc>
        <w:tc>
          <w:tcPr>
            <w:tcW w:w="701"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142</w:t>
            </w:r>
          </w:p>
        </w:tc>
        <w:tc>
          <w:tcPr>
            <w:tcW w:w="370"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121</w:t>
            </w:r>
          </w:p>
        </w:tc>
        <w:tc>
          <w:tcPr>
            <w:tcW w:w="372"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142</w:t>
            </w:r>
          </w:p>
        </w:tc>
        <w:tc>
          <w:tcPr>
            <w:tcW w:w="38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121</w:t>
            </w:r>
          </w:p>
        </w:tc>
        <w:tc>
          <w:tcPr>
            <w:tcW w:w="33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121</w:t>
            </w:r>
          </w:p>
        </w:tc>
        <w:tc>
          <w:tcPr>
            <w:tcW w:w="356"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121</w:t>
            </w:r>
          </w:p>
        </w:tc>
      </w:tr>
      <w:tr w:rsidR="00BE4EE6"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2.5.</w:t>
            </w:r>
          </w:p>
        </w:tc>
        <w:tc>
          <w:tcPr>
            <w:tcW w:w="1829"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Количество установленных технических средств организации дорожного движения</w:t>
            </w:r>
          </w:p>
        </w:tc>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шт.</w:t>
            </w:r>
          </w:p>
        </w:tc>
        <w:tc>
          <w:tcPr>
            <w:tcW w:w="701"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125</w:t>
            </w:r>
          </w:p>
        </w:tc>
        <w:tc>
          <w:tcPr>
            <w:tcW w:w="370"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27</w:t>
            </w:r>
          </w:p>
        </w:tc>
        <w:tc>
          <w:tcPr>
            <w:tcW w:w="372"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121</w:t>
            </w:r>
          </w:p>
        </w:tc>
        <w:tc>
          <w:tcPr>
            <w:tcW w:w="38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121</w:t>
            </w:r>
          </w:p>
        </w:tc>
        <w:tc>
          <w:tcPr>
            <w:tcW w:w="33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121</w:t>
            </w:r>
          </w:p>
        </w:tc>
        <w:tc>
          <w:tcPr>
            <w:tcW w:w="356"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jc w:val="center"/>
              <w:rPr>
                <w:rFonts w:ascii="Arial" w:hAnsi="Arial" w:cs="Arial"/>
                <w:sz w:val="12"/>
                <w:szCs w:val="12"/>
              </w:rPr>
            </w:pPr>
            <w:r w:rsidRPr="00FE28E5">
              <w:rPr>
                <w:rFonts w:ascii="Arial" w:hAnsi="Arial" w:cs="Arial"/>
                <w:sz w:val="12"/>
                <w:szCs w:val="12"/>
              </w:rPr>
              <w:t>121</w:t>
            </w:r>
          </w:p>
        </w:tc>
      </w:tr>
      <w:tr w:rsidR="00BE4EE6"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2.6.</w:t>
            </w:r>
          </w:p>
        </w:tc>
        <w:tc>
          <w:tcPr>
            <w:tcW w:w="1829"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Площадь нанесенной дорожной разметки, кв. м</w:t>
            </w:r>
          </w:p>
        </w:tc>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кв. м</w:t>
            </w:r>
          </w:p>
        </w:tc>
        <w:tc>
          <w:tcPr>
            <w:tcW w:w="701"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6325</w:t>
            </w:r>
          </w:p>
        </w:tc>
        <w:tc>
          <w:tcPr>
            <w:tcW w:w="370"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4312,5</w:t>
            </w:r>
          </w:p>
        </w:tc>
        <w:tc>
          <w:tcPr>
            <w:tcW w:w="372"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4312,5</w:t>
            </w:r>
          </w:p>
        </w:tc>
        <w:tc>
          <w:tcPr>
            <w:tcW w:w="38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4312,5</w:t>
            </w:r>
          </w:p>
        </w:tc>
        <w:tc>
          <w:tcPr>
            <w:tcW w:w="33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4312,5</w:t>
            </w:r>
          </w:p>
        </w:tc>
        <w:tc>
          <w:tcPr>
            <w:tcW w:w="356"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4312,5</w:t>
            </w:r>
          </w:p>
        </w:tc>
      </w:tr>
      <w:tr w:rsidR="00BE4EE6"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2.7</w:t>
            </w:r>
          </w:p>
        </w:tc>
        <w:tc>
          <w:tcPr>
            <w:tcW w:w="1829"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pStyle w:val="aff2"/>
              <w:ind w:left="0"/>
              <w:rPr>
                <w:rFonts w:ascii="Arial" w:hAnsi="Arial" w:cs="Arial"/>
                <w:sz w:val="12"/>
                <w:szCs w:val="12"/>
              </w:rPr>
            </w:pPr>
            <w:r w:rsidRPr="00FE28E5">
              <w:rPr>
                <w:rFonts w:ascii="Arial" w:hAnsi="Arial" w:cs="Arial"/>
                <w:sz w:val="12"/>
                <w:szCs w:val="12"/>
              </w:rPr>
              <w:t>Количество приобретенных ограничивающих пешеходных ограждений перильного типа на наземных пешеходных переходах со светофорным регулированием</w:t>
            </w:r>
          </w:p>
        </w:tc>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м. п.</w:t>
            </w:r>
          </w:p>
        </w:tc>
        <w:tc>
          <w:tcPr>
            <w:tcW w:w="701"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0</w:t>
            </w:r>
          </w:p>
        </w:tc>
        <w:tc>
          <w:tcPr>
            <w:tcW w:w="370"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0</w:t>
            </w:r>
          </w:p>
        </w:tc>
        <w:tc>
          <w:tcPr>
            <w:tcW w:w="372"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214</w:t>
            </w:r>
          </w:p>
        </w:tc>
        <w:tc>
          <w:tcPr>
            <w:tcW w:w="38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0</w:t>
            </w:r>
          </w:p>
        </w:tc>
        <w:tc>
          <w:tcPr>
            <w:tcW w:w="33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0</w:t>
            </w:r>
          </w:p>
        </w:tc>
        <w:tc>
          <w:tcPr>
            <w:tcW w:w="356"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0</w:t>
            </w:r>
          </w:p>
        </w:tc>
      </w:tr>
      <w:tr w:rsidR="00BE4EE6" w:rsidRPr="00FE28E5" w:rsidTr="00BE4EE6">
        <w:trPr>
          <w:trHeight w:val="20"/>
        </w:trPr>
        <w:tc>
          <w:tcPr>
            <w:tcW w:w="237"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rPr>
                <w:rFonts w:ascii="Arial" w:hAnsi="Arial" w:cs="Arial"/>
                <w:sz w:val="12"/>
                <w:szCs w:val="12"/>
              </w:rPr>
            </w:pPr>
            <w:r w:rsidRPr="00FE28E5">
              <w:rPr>
                <w:rFonts w:ascii="Arial" w:hAnsi="Arial" w:cs="Arial"/>
                <w:sz w:val="12"/>
                <w:szCs w:val="12"/>
              </w:rPr>
              <w:t>2.8.</w:t>
            </w:r>
          </w:p>
        </w:tc>
        <w:tc>
          <w:tcPr>
            <w:tcW w:w="1829"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pStyle w:val="aff2"/>
              <w:ind w:left="0"/>
              <w:rPr>
                <w:rFonts w:ascii="Arial" w:hAnsi="Arial" w:cs="Arial"/>
                <w:sz w:val="12"/>
                <w:szCs w:val="12"/>
              </w:rPr>
            </w:pPr>
            <w:r w:rsidRPr="00FE28E5">
              <w:rPr>
                <w:rFonts w:ascii="Arial" w:hAnsi="Arial" w:cs="Arial"/>
                <w:sz w:val="12"/>
                <w:szCs w:val="12"/>
              </w:rPr>
              <w:t>Количество установленных ограничивающих пешеходных ограждений перильного типа на наземных пешеходных переходах со светофорным регулированием</w:t>
            </w:r>
          </w:p>
        </w:tc>
        <w:tc>
          <w:tcPr>
            <w:tcW w:w="41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м. п.</w:t>
            </w:r>
          </w:p>
        </w:tc>
        <w:tc>
          <w:tcPr>
            <w:tcW w:w="701"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0</w:t>
            </w:r>
          </w:p>
        </w:tc>
        <w:tc>
          <w:tcPr>
            <w:tcW w:w="370"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0</w:t>
            </w:r>
          </w:p>
        </w:tc>
        <w:tc>
          <w:tcPr>
            <w:tcW w:w="372"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214</w:t>
            </w:r>
          </w:p>
        </w:tc>
        <w:tc>
          <w:tcPr>
            <w:tcW w:w="38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0</w:t>
            </w:r>
          </w:p>
        </w:tc>
        <w:tc>
          <w:tcPr>
            <w:tcW w:w="335"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0</w:t>
            </w:r>
          </w:p>
        </w:tc>
        <w:tc>
          <w:tcPr>
            <w:tcW w:w="356" w:type="pct"/>
            <w:tcBorders>
              <w:top w:val="single" w:sz="4" w:space="0" w:color="auto"/>
              <w:left w:val="single" w:sz="4" w:space="0" w:color="auto"/>
              <w:bottom w:val="single" w:sz="4" w:space="0" w:color="auto"/>
              <w:right w:val="single" w:sz="4" w:space="0" w:color="auto"/>
            </w:tcBorders>
          </w:tcPr>
          <w:p w:rsidR="009230F0" w:rsidRPr="00FE28E5" w:rsidRDefault="009230F0" w:rsidP="00BE4EE6">
            <w:pPr>
              <w:autoSpaceDE w:val="0"/>
              <w:autoSpaceDN w:val="0"/>
              <w:adjustRightInd w:val="0"/>
              <w:jc w:val="center"/>
              <w:rPr>
                <w:rFonts w:ascii="Arial" w:hAnsi="Arial" w:cs="Arial"/>
                <w:sz w:val="12"/>
                <w:szCs w:val="12"/>
              </w:rPr>
            </w:pPr>
            <w:r w:rsidRPr="00FE28E5">
              <w:rPr>
                <w:rFonts w:ascii="Arial" w:hAnsi="Arial" w:cs="Arial"/>
                <w:sz w:val="12"/>
                <w:szCs w:val="12"/>
              </w:rPr>
              <w:t>0</w:t>
            </w:r>
          </w:p>
        </w:tc>
      </w:tr>
    </w:tbl>
    <w:p w:rsidR="00D34D74" w:rsidRPr="00BE4EE6" w:rsidRDefault="00D34D74" w:rsidP="009230F0">
      <w:pPr>
        <w:shd w:val="clear" w:color="auto" w:fill="FFFFFF"/>
        <w:suppressAutoHyphens/>
        <w:jc w:val="center"/>
        <w:rPr>
          <w:rFonts w:ascii="Arial" w:hAnsi="Arial" w:cs="Arial"/>
          <w:b/>
          <w:sz w:val="8"/>
          <w:szCs w:val="8"/>
        </w:rPr>
      </w:pPr>
    </w:p>
    <w:p w:rsidR="009230F0" w:rsidRPr="009230F0" w:rsidRDefault="009230F0" w:rsidP="009230F0">
      <w:pPr>
        <w:ind w:left="9072"/>
        <w:jc w:val="center"/>
        <w:rPr>
          <w:rFonts w:ascii="Arial" w:hAnsi="Arial" w:cs="Arial"/>
          <w:sz w:val="12"/>
          <w:szCs w:val="12"/>
        </w:rPr>
      </w:pPr>
      <w:r w:rsidRPr="009230F0">
        <w:rPr>
          <w:rFonts w:ascii="Arial" w:hAnsi="Arial" w:cs="Arial"/>
          <w:sz w:val="12"/>
          <w:szCs w:val="12"/>
        </w:rPr>
        <w:t xml:space="preserve">Приложение </w:t>
      </w:r>
      <w:r>
        <w:rPr>
          <w:rFonts w:ascii="Arial" w:hAnsi="Arial" w:cs="Arial"/>
          <w:sz w:val="12"/>
          <w:szCs w:val="12"/>
        </w:rPr>
        <w:t>2</w:t>
      </w:r>
    </w:p>
    <w:p w:rsidR="009230F0" w:rsidRPr="009230F0" w:rsidRDefault="009230F0" w:rsidP="009230F0">
      <w:pPr>
        <w:ind w:left="9072"/>
        <w:jc w:val="center"/>
        <w:rPr>
          <w:rFonts w:ascii="Arial" w:hAnsi="Arial" w:cs="Arial"/>
          <w:sz w:val="12"/>
          <w:szCs w:val="12"/>
        </w:rPr>
      </w:pPr>
      <w:r w:rsidRPr="009230F0">
        <w:rPr>
          <w:rFonts w:ascii="Arial" w:hAnsi="Arial" w:cs="Arial"/>
          <w:sz w:val="12"/>
          <w:szCs w:val="12"/>
        </w:rPr>
        <w:t>к постановлению Администрации</w:t>
      </w:r>
    </w:p>
    <w:p w:rsidR="009230F0" w:rsidRPr="009230F0" w:rsidRDefault="009230F0" w:rsidP="009230F0">
      <w:pPr>
        <w:ind w:left="9072"/>
        <w:jc w:val="center"/>
        <w:rPr>
          <w:rFonts w:ascii="Arial" w:hAnsi="Arial" w:cs="Arial"/>
          <w:sz w:val="12"/>
          <w:szCs w:val="12"/>
        </w:rPr>
      </w:pPr>
      <w:r w:rsidRPr="009230F0">
        <w:rPr>
          <w:rFonts w:ascii="Arial" w:hAnsi="Arial" w:cs="Arial"/>
          <w:sz w:val="12"/>
          <w:szCs w:val="12"/>
        </w:rPr>
        <w:t>муниципального района</w:t>
      </w:r>
    </w:p>
    <w:p w:rsidR="009230F0" w:rsidRPr="009230F0" w:rsidRDefault="009230F0" w:rsidP="009230F0">
      <w:pPr>
        <w:ind w:left="9072"/>
        <w:jc w:val="center"/>
        <w:rPr>
          <w:rFonts w:ascii="Arial" w:hAnsi="Arial" w:cs="Arial"/>
          <w:sz w:val="12"/>
          <w:szCs w:val="12"/>
        </w:rPr>
      </w:pPr>
      <w:r w:rsidRPr="009230F0">
        <w:rPr>
          <w:rFonts w:ascii="Arial" w:hAnsi="Arial" w:cs="Arial"/>
          <w:sz w:val="12"/>
          <w:szCs w:val="12"/>
        </w:rPr>
        <w:t>от 24.01 2022 № 90</w:t>
      </w:r>
    </w:p>
    <w:p w:rsidR="009230F0" w:rsidRDefault="009230F0" w:rsidP="009230F0">
      <w:pPr>
        <w:ind w:firstLine="2"/>
        <w:jc w:val="center"/>
        <w:rPr>
          <w:rFonts w:ascii="Arial" w:hAnsi="Arial" w:cs="Arial"/>
          <w:b/>
          <w:sz w:val="16"/>
          <w:szCs w:val="16"/>
        </w:rPr>
      </w:pPr>
      <w:r w:rsidRPr="00BE4EE6">
        <w:rPr>
          <w:rFonts w:ascii="Arial" w:hAnsi="Arial" w:cs="Arial"/>
          <w:b/>
          <w:sz w:val="16"/>
          <w:szCs w:val="16"/>
        </w:rPr>
        <w:t>МЕРОПРИЯТИЯ МУНИЦИПАЛЬНОЙ ПРОГРАММЫ</w:t>
      </w:r>
    </w:p>
    <w:p w:rsidR="00CB1A10" w:rsidRPr="00CB1A10" w:rsidRDefault="00CB1A10" w:rsidP="009230F0">
      <w:pPr>
        <w:ind w:firstLine="2"/>
        <w:jc w:val="center"/>
        <w:rPr>
          <w:rFonts w:ascii="Arial" w:hAnsi="Arial" w:cs="Arial"/>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
        <w:gridCol w:w="1819"/>
        <w:gridCol w:w="1667"/>
        <w:gridCol w:w="696"/>
        <w:gridCol w:w="743"/>
        <w:gridCol w:w="1484"/>
        <w:gridCol w:w="25"/>
        <w:gridCol w:w="970"/>
        <w:gridCol w:w="965"/>
        <w:gridCol w:w="963"/>
        <w:gridCol w:w="784"/>
        <w:gridCol w:w="702"/>
      </w:tblGrid>
      <w:tr w:rsidR="00BE4EE6" w:rsidRPr="00BE4EE6" w:rsidTr="008A3337">
        <w:trPr>
          <w:trHeight w:val="20"/>
        </w:trPr>
        <w:tc>
          <w:tcPr>
            <w:tcW w:w="225" w:type="pct"/>
            <w:vMerge w:val="restart"/>
            <w:vAlign w:val="center"/>
          </w:tcPr>
          <w:p w:rsidR="00BE4EE6" w:rsidRPr="00BE4EE6" w:rsidRDefault="00BE4EE6" w:rsidP="00FE28E5">
            <w:pPr>
              <w:jc w:val="center"/>
              <w:rPr>
                <w:rFonts w:ascii="Arial" w:hAnsi="Arial" w:cs="Arial"/>
                <w:b/>
                <w:sz w:val="12"/>
                <w:szCs w:val="12"/>
              </w:rPr>
            </w:pPr>
            <w:r w:rsidRPr="00BE4EE6">
              <w:rPr>
                <w:rFonts w:ascii="Arial" w:hAnsi="Arial" w:cs="Arial"/>
                <w:b/>
                <w:sz w:val="12"/>
                <w:szCs w:val="12"/>
              </w:rPr>
              <w:t xml:space="preserve">№ </w:t>
            </w:r>
            <w:r w:rsidRPr="00BE4EE6">
              <w:rPr>
                <w:rFonts w:ascii="Arial" w:hAnsi="Arial" w:cs="Arial"/>
                <w:b/>
                <w:sz w:val="12"/>
                <w:szCs w:val="12"/>
              </w:rPr>
              <w:br/>
              <w:t>п/п</w:t>
            </w:r>
          </w:p>
        </w:tc>
        <w:tc>
          <w:tcPr>
            <w:tcW w:w="803" w:type="pct"/>
            <w:vMerge w:val="restart"/>
            <w:vAlign w:val="center"/>
          </w:tcPr>
          <w:p w:rsidR="00BE4EE6" w:rsidRPr="00BE4EE6" w:rsidRDefault="00BE4EE6" w:rsidP="00FE28E5">
            <w:pPr>
              <w:jc w:val="center"/>
              <w:rPr>
                <w:rFonts w:ascii="Arial" w:hAnsi="Arial" w:cs="Arial"/>
                <w:b/>
                <w:sz w:val="12"/>
                <w:szCs w:val="12"/>
              </w:rPr>
            </w:pPr>
            <w:r w:rsidRPr="00BE4EE6">
              <w:rPr>
                <w:rFonts w:ascii="Arial" w:hAnsi="Arial" w:cs="Arial"/>
                <w:b/>
                <w:sz w:val="12"/>
                <w:szCs w:val="12"/>
              </w:rPr>
              <w:t>Наименование мероприятия</w:t>
            </w:r>
          </w:p>
        </w:tc>
        <w:tc>
          <w:tcPr>
            <w:tcW w:w="736" w:type="pct"/>
            <w:vMerge w:val="restart"/>
            <w:vAlign w:val="center"/>
          </w:tcPr>
          <w:p w:rsidR="00BE4EE6" w:rsidRPr="00BE4EE6" w:rsidRDefault="00BE4EE6" w:rsidP="00FE28E5">
            <w:pPr>
              <w:jc w:val="center"/>
              <w:rPr>
                <w:rFonts w:ascii="Arial" w:hAnsi="Arial" w:cs="Arial"/>
                <w:b/>
                <w:sz w:val="12"/>
                <w:szCs w:val="12"/>
              </w:rPr>
            </w:pPr>
            <w:r w:rsidRPr="00BE4EE6">
              <w:rPr>
                <w:rFonts w:ascii="Arial" w:hAnsi="Arial" w:cs="Arial"/>
                <w:b/>
                <w:sz w:val="12"/>
                <w:szCs w:val="12"/>
              </w:rPr>
              <w:t>Исполнитель мероприятия</w:t>
            </w:r>
          </w:p>
        </w:tc>
        <w:tc>
          <w:tcPr>
            <w:tcW w:w="307" w:type="pct"/>
            <w:vMerge w:val="restart"/>
            <w:vAlign w:val="center"/>
          </w:tcPr>
          <w:p w:rsidR="00BE4EE6" w:rsidRPr="00BE4EE6" w:rsidRDefault="00BE4EE6" w:rsidP="00FE28E5">
            <w:pPr>
              <w:jc w:val="center"/>
              <w:rPr>
                <w:rFonts w:ascii="Arial" w:hAnsi="Arial" w:cs="Arial"/>
                <w:b/>
                <w:sz w:val="12"/>
                <w:szCs w:val="12"/>
              </w:rPr>
            </w:pPr>
            <w:r w:rsidRPr="00BE4EE6">
              <w:rPr>
                <w:rFonts w:ascii="Arial" w:hAnsi="Arial" w:cs="Arial"/>
                <w:b/>
                <w:sz w:val="12"/>
                <w:szCs w:val="12"/>
              </w:rPr>
              <w:t>Срок реализа</w:t>
            </w:r>
            <w:r w:rsidR="008A3337">
              <w:rPr>
                <w:rFonts w:ascii="Arial" w:hAnsi="Arial" w:cs="Arial"/>
                <w:b/>
                <w:sz w:val="12"/>
                <w:szCs w:val="12"/>
              </w:rPr>
              <w:t>-</w:t>
            </w:r>
            <w:r w:rsidRPr="00BE4EE6">
              <w:rPr>
                <w:rFonts w:ascii="Arial" w:hAnsi="Arial" w:cs="Arial"/>
                <w:b/>
                <w:sz w:val="12"/>
                <w:szCs w:val="12"/>
              </w:rPr>
              <w:t>ции</w:t>
            </w:r>
          </w:p>
        </w:tc>
        <w:tc>
          <w:tcPr>
            <w:tcW w:w="328" w:type="pct"/>
            <w:vMerge w:val="restart"/>
            <w:vAlign w:val="center"/>
          </w:tcPr>
          <w:p w:rsidR="00BE4EE6" w:rsidRPr="00BE4EE6" w:rsidRDefault="00BE4EE6" w:rsidP="00FE28E5">
            <w:pPr>
              <w:jc w:val="center"/>
              <w:rPr>
                <w:rFonts w:ascii="Arial" w:hAnsi="Arial" w:cs="Arial"/>
                <w:b/>
                <w:sz w:val="12"/>
                <w:szCs w:val="12"/>
              </w:rPr>
            </w:pPr>
            <w:r w:rsidRPr="00BE4EE6">
              <w:rPr>
                <w:rFonts w:ascii="Arial" w:hAnsi="Arial" w:cs="Arial"/>
                <w:b/>
                <w:sz w:val="12"/>
                <w:szCs w:val="12"/>
              </w:rPr>
              <w:t>Целевой показа</w:t>
            </w:r>
            <w:r w:rsidR="008A3337">
              <w:rPr>
                <w:rFonts w:ascii="Arial" w:hAnsi="Arial" w:cs="Arial"/>
                <w:b/>
                <w:sz w:val="12"/>
                <w:szCs w:val="12"/>
              </w:rPr>
              <w:t>-</w:t>
            </w:r>
            <w:r w:rsidRPr="00BE4EE6">
              <w:rPr>
                <w:rFonts w:ascii="Arial" w:hAnsi="Arial" w:cs="Arial"/>
                <w:b/>
                <w:sz w:val="12"/>
                <w:szCs w:val="12"/>
              </w:rPr>
              <w:t>тель</w:t>
            </w:r>
          </w:p>
        </w:tc>
        <w:tc>
          <w:tcPr>
            <w:tcW w:w="655" w:type="pct"/>
            <w:vMerge w:val="restart"/>
            <w:vAlign w:val="center"/>
          </w:tcPr>
          <w:p w:rsidR="00BE4EE6" w:rsidRPr="00BE4EE6" w:rsidRDefault="00BE4EE6" w:rsidP="00BE4EE6">
            <w:pPr>
              <w:jc w:val="center"/>
              <w:rPr>
                <w:rFonts w:ascii="Arial" w:hAnsi="Arial" w:cs="Arial"/>
                <w:b/>
                <w:sz w:val="12"/>
                <w:szCs w:val="12"/>
              </w:rPr>
            </w:pPr>
            <w:r w:rsidRPr="00BE4EE6">
              <w:rPr>
                <w:rFonts w:ascii="Arial" w:hAnsi="Arial" w:cs="Arial"/>
                <w:b/>
                <w:sz w:val="12"/>
                <w:szCs w:val="12"/>
              </w:rPr>
              <w:t>Источник финансирования</w:t>
            </w:r>
          </w:p>
        </w:tc>
        <w:tc>
          <w:tcPr>
            <w:tcW w:w="1946" w:type="pct"/>
            <w:gridSpan w:val="6"/>
            <w:vAlign w:val="center"/>
          </w:tcPr>
          <w:p w:rsidR="00BE4EE6" w:rsidRPr="00BE4EE6" w:rsidRDefault="00BE4EE6" w:rsidP="00FE28E5">
            <w:pPr>
              <w:jc w:val="center"/>
              <w:rPr>
                <w:rFonts w:ascii="Arial" w:hAnsi="Arial" w:cs="Arial"/>
                <w:b/>
                <w:sz w:val="12"/>
                <w:szCs w:val="12"/>
              </w:rPr>
            </w:pPr>
            <w:r w:rsidRPr="00BE4EE6">
              <w:rPr>
                <w:rFonts w:ascii="Arial" w:hAnsi="Arial" w:cs="Arial"/>
                <w:b/>
                <w:sz w:val="12"/>
                <w:szCs w:val="12"/>
              </w:rPr>
              <w:t>Объем финансирования по годам, тыс.руб.</w:t>
            </w:r>
          </w:p>
        </w:tc>
      </w:tr>
      <w:tr w:rsidR="00BE4EE6" w:rsidRPr="00BE4EE6" w:rsidTr="008A3337">
        <w:trPr>
          <w:trHeight w:val="20"/>
        </w:trPr>
        <w:tc>
          <w:tcPr>
            <w:tcW w:w="225" w:type="pct"/>
            <w:vMerge/>
            <w:vAlign w:val="center"/>
          </w:tcPr>
          <w:p w:rsidR="00BE4EE6" w:rsidRPr="00BE4EE6" w:rsidRDefault="00BE4EE6" w:rsidP="00FE28E5">
            <w:pPr>
              <w:jc w:val="center"/>
              <w:rPr>
                <w:rFonts w:ascii="Arial" w:hAnsi="Arial" w:cs="Arial"/>
                <w:b/>
                <w:sz w:val="12"/>
                <w:szCs w:val="12"/>
              </w:rPr>
            </w:pPr>
          </w:p>
        </w:tc>
        <w:tc>
          <w:tcPr>
            <w:tcW w:w="803" w:type="pct"/>
            <w:vMerge/>
            <w:vAlign w:val="center"/>
          </w:tcPr>
          <w:p w:rsidR="00BE4EE6" w:rsidRPr="00BE4EE6" w:rsidRDefault="00BE4EE6" w:rsidP="00FE28E5">
            <w:pPr>
              <w:jc w:val="center"/>
              <w:rPr>
                <w:rFonts w:ascii="Arial" w:hAnsi="Arial" w:cs="Arial"/>
                <w:b/>
                <w:sz w:val="12"/>
                <w:szCs w:val="12"/>
              </w:rPr>
            </w:pPr>
          </w:p>
        </w:tc>
        <w:tc>
          <w:tcPr>
            <w:tcW w:w="736" w:type="pct"/>
            <w:vMerge/>
            <w:vAlign w:val="center"/>
          </w:tcPr>
          <w:p w:rsidR="00BE4EE6" w:rsidRPr="00BE4EE6" w:rsidRDefault="00BE4EE6" w:rsidP="00FE28E5">
            <w:pPr>
              <w:jc w:val="center"/>
              <w:rPr>
                <w:rFonts w:ascii="Arial" w:hAnsi="Arial" w:cs="Arial"/>
                <w:b/>
                <w:sz w:val="12"/>
                <w:szCs w:val="12"/>
              </w:rPr>
            </w:pPr>
          </w:p>
        </w:tc>
        <w:tc>
          <w:tcPr>
            <w:tcW w:w="307" w:type="pct"/>
            <w:vMerge/>
            <w:vAlign w:val="center"/>
          </w:tcPr>
          <w:p w:rsidR="00BE4EE6" w:rsidRPr="00BE4EE6" w:rsidRDefault="00BE4EE6" w:rsidP="00FE28E5">
            <w:pPr>
              <w:jc w:val="center"/>
              <w:rPr>
                <w:rFonts w:ascii="Arial" w:hAnsi="Arial" w:cs="Arial"/>
                <w:b/>
                <w:sz w:val="12"/>
                <w:szCs w:val="12"/>
              </w:rPr>
            </w:pPr>
          </w:p>
        </w:tc>
        <w:tc>
          <w:tcPr>
            <w:tcW w:w="328" w:type="pct"/>
            <w:vMerge/>
            <w:vAlign w:val="center"/>
          </w:tcPr>
          <w:p w:rsidR="00BE4EE6" w:rsidRPr="00BE4EE6" w:rsidRDefault="00BE4EE6" w:rsidP="00FE28E5">
            <w:pPr>
              <w:jc w:val="center"/>
              <w:rPr>
                <w:rFonts w:ascii="Arial" w:hAnsi="Arial" w:cs="Arial"/>
                <w:b/>
                <w:sz w:val="12"/>
                <w:szCs w:val="12"/>
              </w:rPr>
            </w:pPr>
          </w:p>
        </w:tc>
        <w:tc>
          <w:tcPr>
            <w:tcW w:w="655" w:type="pct"/>
            <w:vMerge/>
            <w:vAlign w:val="center"/>
          </w:tcPr>
          <w:p w:rsidR="00BE4EE6" w:rsidRPr="00BE4EE6" w:rsidRDefault="00BE4EE6" w:rsidP="00BE4EE6">
            <w:pPr>
              <w:jc w:val="center"/>
              <w:rPr>
                <w:rFonts w:ascii="Arial" w:hAnsi="Arial" w:cs="Arial"/>
                <w:b/>
                <w:sz w:val="12"/>
                <w:szCs w:val="12"/>
              </w:rPr>
            </w:pPr>
          </w:p>
        </w:tc>
        <w:tc>
          <w:tcPr>
            <w:tcW w:w="439" w:type="pct"/>
            <w:gridSpan w:val="2"/>
            <w:vAlign w:val="center"/>
          </w:tcPr>
          <w:p w:rsidR="00BE4EE6" w:rsidRPr="00BE4EE6" w:rsidRDefault="00BE4EE6" w:rsidP="00FE28E5">
            <w:pPr>
              <w:jc w:val="center"/>
              <w:rPr>
                <w:rFonts w:ascii="Arial" w:hAnsi="Arial" w:cs="Arial"/>
                <w:b/>
                <w:sz w:val="12"/>
                <w:szCs w:val="12"/>
              </w:rPr>
            </w:pPr>
            <w:r w:rsidRPr="00BE4EE6">
              <w:rPr>
                <w:rFonts w:ascii="Arial" w:hAnsi="Arial" w:cs="Arial"/>
                <w:b/>
                <w:sz w:val="12"/>
                <w:szCs w:val="12"/>
              </w:rPr>
              <w:t>2020</w:t>
            </w:r>
          </w:p>
        </w:tc>
        <w:tc>
          <w:tcPr>
            <w:tcW w:w="426" w:type="pct"/>
            <w:vAlign w:val="center"/>
          </w:tcPr>
          <w:p w:rsidR="00BE4EE6" w:rsidRPr="00BE4EE6" w:rsidRDefault="00BE4EE6" w:rsidP="00FE28E5">
            <w:pPr>
              <w:jc w:val="center"/>
              <w:rPr>
                <w:rFonts w:ascii="Arial" w:hAnsi="Arial" w:cs="Arial"/>
                <w:b/>
                <w:sz w:val="12"/>
                <w:szCs w:val="12"/>
              </w:rPr>
            </w:pPr>
            <w:r w:rsidRPr="00BE4EE6">
              <w:rPr>
                <w:rFonts w:ascii="Arial" w:hAnsi="Arial" w:cs="Arial"/>
                <w:b/>
                <w:sz w:val="12"/>
                <w:szCs w:val="12"/>
              </w:rPr>
              <w:t>2021</w:t>
            </w:r>
          </w:p>
        </w:tc>
        <w:tc>
          <w:tcPr>
            <w:tcW w:w="425" w:type="pct"/>
            <w:vAlign w:val="center"/>
          </w:tcPr>
          <w:p w:rsidR="00BE4EE6" w:rsidRPr="00BE4EE6" w:rsidRDefault="00BE4EE6" w:rsidP="00FE28E5">
            <w:pPr>
              <w:jc w:val="center"/>
              <w:rPr>
                <w:rFonts w:ascii="Arial" w:hAnsi="Arial" w:cs="Arial"/>
                <w:b/>
                <w:sz w:val="12"/>
                <w:szCs w:val="12"/>
              </w:rPr>
            </w:pPr>
            <w:r w:rsidRPr="00BE4EE6">
              <w:rPr>
                <w:rFonts w:ascii="Arial" w:hAnsi="Arial" w:cs="Arial"/>
                <w:b/>
                <w:sz w:val="12"/>
                <w:szCs w:val="12"/>
              </w:rPr>
              <w:t>2022</w:t>
            </w:r>
          </w:p>
        </w:tc>
        <w:tc>
          <w:tcPr>
            <w:tcW w:w="346" w:type="pct"/>
            <w:vAlign w:val="center"/>
          </w:tcPr>
          <w:p w:rsidR="00BE4EE6" w:rsidRPr="00BE4EE6" w:rsidRDefault="00BE4EE6" w:rsidP="00FE28E5">
            <w:pPr>
              <w:jc w:val="center"/>
              <w:rPr>
                <w:rFonts w:ascii="Arial" w:hAnsi="Arial" w:cs="Arial"/>
                <w:b/>
                <w:sz w:val="12"/>
                <w:szCs w:val="12"/>
              </w:rPr>
            </w:pPr>
            <w:r w:rsidRPr="00BE4EE6">
              <w:rPr>
                <w:rFonts w:ascii="Arial" w:hAnsi="Arial" w:cs="Arial"/>
                <w:b/>
                <w:sz w:val="12"/>
                <w:szCs w:val="12"/>
              </w:rPr>
              <w:t>2023</w:t>
            </w:r>
          </w:p>
        </w:tc>
        <w:tc>
          <w:tcPr>
            <w:tcW w:w="310" w:type="pct"/>
            <w:vAlign w:val="center"/>
          </w:tcPr>
          <w:p w:rsidR="00BE4EE6" w:rsidRPr="00BE4EE6" w:rsidRDefault="00BE4EE6" w:rsidP="00FE28E5">
            <w:pPr>
              <w:jc w:val="center"/>
              <w:rPr>
                <w:rFonts w:ascii="Arial" w:hAnsi="Arial" w:cs="Arial"/>
                <w:b/>
                <w:sz w:val="12"/>
                <w:szCs w:val="12"/>
              </w:rPr>
            </w:pPr>
            <w:r w:rsidRPr="00BE4EE6">
              <w:rPr>
                <w:rFonts w:ascii="Arial" w:hAnsi="Arial" w:cs="Arial"/>
                <w:b/>
                <w:sz w:val="12"/>
                <w:szCs w:val="12"/>
              </w:rPr>
              <w:t>2024</w:t>
            </w:r>
          </w:p>
        </w:tc>
      </w:tr>
      <w:tr w:rsidR="00BE4EE6" w:rsidRPr="00BE4EE6" w:rsidTr="008A3337">
        <w:trPr>
          <w:trHeight w:val="20"/>
        </w:trPr>
        <w:tc>
          <w:tcPr>
            <w:tcW w:w="225" w:type="pct"/>
          </w:tcPr>
          <w:p w:rsidR="00BE4EE6" w:rsidRPr="00BE4EE6" w:rsidRDefault="00BE4EE6" w:rsidP="00FE28E5">
            <w:pPr>
              <w:jc w:val="center"/>
              <w:rPr>
                <w:rFonts w:ascii="Arial" w:hAnsi="Arial" w:cs="Arial"/>
                <w:sz w:val="12"/>
                <w:szCs w:val="12"/>
              </w:rPr>
            </w:pPr>
            <w:r w:rsidRPr="00BE4EE6">
              <w:rPr>
                <w:rFonts w:ascii="Arial" w:hAnsi="Arial" w:cs="Arial"/>
                <w:sz w:val="12"/>
                <w:szCs w:val="12"/>
              </w:rPr>
              <w:t>1.</w:t>
            </w:r>
          </w:p>
        </w:tc>
        <w:tc>
          <w:tcPr>
            <w:tcW w:w="4775" w:type="pct"/>
            <w:gridSpan w:val="11"/>
          </w:tcPr>
          <w:p w:rsidR="00BE4EE6" w:rsidRPr="00BE4EE6" w:rsidRDefault="00BE4EE6" w:rsidP="00FE28E5">
            <w:pPr>
              <w:jc w:val="both"/>
              <w:rPr>
                <w:rFonts w:ascii="Arial" w:hAnsi="Arial" w:cs="Arial"/>
                <w:sz w:val="12"/>
                <w:szCs w:val="12"/>
              </w:rPr>
            </w:pPr>
            <w:r w:rsidRPr="00BE4EE6">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BE4EE6">
              <w:rPr>
                <w:rFonts w:ascii="Arial" w:hAnsi="Arial" w:cs="Arial"/>
                <w:b/>
                <w:sz w:val="12"/>
                <w:szCs w:val="12"/>
              </w:rPr>
              <w:t xml:space="preserve"> </w:t>
            </w:r>
            <w:r w:rsidRPr="00BE4EE6">
              <w:rPr>
                <w:rFonts w:ascii="Arial" w:hAnsi="Arial" w:cs="Arial"/>
                <w:sz w:val="12"/>
                <w:szCs w:val="12"/>
              </w:rPr>
              <w:t>городского поселения»</w:t>
            </w:r>
          </w:p>
        </w:tc>
      </w:tr>
      <w:tr w:rsidR="009230F0" w:rsidRPr="00BE4EE6" w:rsidTr="008A3337">
        <w:trPr>
          <w:trHeight w:val="20"/>
        </w:trPr>
        <w:tc>
          <w:tcPr>
            <w:tcW w:w="2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1.1.</w:t>
            </w:r>
          </w:p>
        </w:tc>
        <w:tc>
          <w:tcPr>
            <w:tcW w:w="4775" w:type="pct"/>
            <w:gridSpan w:val="11"/>
          </w:tcPr>
          <w:p w:rsidR="009230F0" w:rsidRPr="00BE4EE6" w:rsidRDefault="009230F0" w:rsidP="00FE28E5">
            <w:pPr>
              <w:jc w:val="both"/>
              <w:rPr>
                <w:rFonts w:ascii="Arial" w:hAnsi="Arial" w:cs="Arial"/>
                <w:sz w:val="12"/>
                <w:szCs w:val="12"/>
              </w:rPr>
            </w:pPr>
            <w:r w:rsidRPr="00BE4EE6">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BE4EE6">
              <w:rPr>
                <w:rFonts w:ascii="Arial" w:hAnsi="Arial" w:cs="Arial"/>
                <w:b/>
                <w:sz w:val="12"/>
                <w:szCs w:val="12"/>
              </w:rPr>
              <w:t xml:space="preserve"> </w:t>
            </w:r>
            <w:r w:rsidRPr="00BE4EE6">
              <w:rPr>
                <w:rFonts w:ascii="Arial" w:hAnsi="Arial" w:cs="Arial"/>
                <w:sz w:val="12"/>
                <w:szCs w:val="12"/>
              </w:rPr>
              <w:t>городского поселения за счет средств областного бюджета и бюджета Валдайского городского поселения</w:t>
            </w:r>
          </w:p>
        </w:tc>
      </w:tr>
      <w:tr w:rsidR="00BE4EE6" w:rsidRPr="00BE4EE6" w:rsidTr="008A3337">
        <w:trPr>
          <w:trHeight w:val="279"/>
        </w:trPr>
        <w:tc>
          <w:tcPr>
            <w:tcW w:w="225"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1.1.1.</w:t>
            </w:r>
          </w:p>
        </w:tc>
        <w:tc>
          <w:tcPr>
            <w:tcW w:w="803"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736"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комитет жилищно-коммунального и дорожного хозяйства Администрации муниципального района</w:t>
            </w:r>
          </w:p>
        </w:tc>
        <w:tc>
          <w:tcPr>
            <w:tcW w:w="307" w:type="pct"/>
            <w:vMerge w:val="restart"/>
          </w:tcPr>
          <w:p w:rsidR="009230F0" w:rsidRPr="00BE4EE6" w:rsidRDefault="009230F0" w:rsidP="00FE28E5">
            <w:pPr>
              <w:autoSpaceDN w:val="0"/>
              <w:jc w:val="center"/>
              <w:rPr>
                <w:rFonts w:ascii="Arial" w:hAnsi="Arial" w:cs="Arial"/>
                <w:sz w:val="12"/>
                <w:szCs w:val="12"/>
              </w:rPr>
            </w:pPr>
            <w:r w:rsidRPr="00BE4EE6">
              <w:rPr>
                <w:rFonts w:ascii="Arial" w:hAnsi="Arial" w:cs="Arial"/>
                <w:sz w:val="12"/>
                <w:szCs w:val="12"/>
              </w:rPr>
              <w:t>2020-2024 годы</w:t>
            </w:r>
          </w:p>
        </w:tc>
        <w:tc>
          <w:tcPr>
            <w:tcW w:w="328" w:type="pct"/>
            <w:vMerge w:val="restart"/>
          </w:tcPr>
          <w:p w:rsidR="009230F0" w:rsidRPr="00BE4EE6" w:rsidRDefault="009230F0" w:rsidP="00FE28E5">
            <w:pPr>
              <w:autoSpaceDN w:val="0"/>
              <w:jc w:val="center"/>
              <w:rPr>
                <w:rFonts w:ascii="Arial" w:hAnsi="Arial" w:cs="Arial"/>
                <w:sz w:val="12"/>
                <w:szCs w:val="12"/>
              </w:rPr>
            </w:pPr>
            <w:r w:rsidRPr="00BE4EE6">
              <w:rPr>
                <w:rFonts w:ascii="Arial" w:hAnsi="Arial" w:cs="Arial"/>
                <w:sz w:val="12"/>
                <w:szCs w:val="12"/>
              </w:rPr>
              <w:t>1.1</w:t>
            </w:r>
          </w:p>
        </w:tc>
        <w:tc>
          <w:tcPr>
            <w:tcW w:w="666" w:type="pct"/>
            <w:gridSpan w:val="2"/>
          </w:tcPr>
          <w:p w:rsidR="009230F0" w:rsidRPr="00BE4EE6" w:rsidRDefault="009230F0" w:rsidP="00FE28E5">
            <w:pPr>
              <w:rPr>
                <w:rFonts w:ascii="Arial" w:hAnsi="Arial" w:cs="Arial"/>
                <w:sz w:val="12"/>
                <w:szCs w:val="12"/>
              </w:rPr>
            </w:pPr>
            <w:r w:rsidRPr="00BE4EE6">
              <w:rPr>
                <w:rFonts w:ascii="Arial" w:hAnsi="Arial" w:cs="Arial"/>
                <w:sz w:val="12"/>
                <w:szCs w:val="12"/>
              </w:rPr>
              <w:t>бюджет Валдайского городского поселения</w:t>
            </w:r>
          </w:p>
        </w:tc>
        <w:tc>
          <w:tcPr>
            <w:tcW w:w="428"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16500,00</w:t>
            </w:r>
          </w:p>
        </w:tc>
        <w:tc>
          <w:tcPr>
            <w:tcW w:w="42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16750,00</w:t>
            </w:r>
          </w:p>
        </w:tc>
        <w:tc>
          <w:tcPr>
            <w:tcW w:w="4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20322,08101</w:t>
            </w:r>
          </w:p>
        </w:tc>
        <w:tc>
          <w:tcPr>
            <w:tcW w:w="34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18000,00</w:t>
            </w:r>
          </w:p>
        </w:tc>
        <w:tc>
          <w:tcPr>
            <w:tcW w:w="310"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18000,00</w:t>
            </w:r>
          </w:p>
        </w:tc>
      </w:tr>
      <w:tr w:rsidR="00BE4EE6" w:rsidRPr="00BE4EE6" w:rsidTr="008A3337">
        <w:trPr>
          <w:trHeight w:val="411"/>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jc w:val="both"/>
              <w:rPr>
                <w:rFonts w:ascii="Arial" w:hAnsi="Arial" w:cs="Arial"/>
                <w:b/>
                <w:sz w:val="12"/>
                <w:szCs w:val="12"/>
              </w:rPr>
            </w:pPr>
          </w:p>
        </w:tc>
        <w:tc>
          <w:tcPr>
            <w:tcW w:w="736" w:type="pct"/>
            <w:vMerge/>
          </w:tcPr>
          <w:p w:rsidR="009230F0" w:rsidRPr="00BE4EE6" w:rsidRDefault="009230F0" w:rsidP="00FE28E5">
            <w:pPr>
              <w:jc w:val="cente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66" w:type="pct"/>
            <w:gridSpan w:val="2"/>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областной бюджет</w:t>
            </w:r>
          </w:p>
        </w:tc>
        <w:tc>
          <w:tcPr>
            <w:tcW w:w="428"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34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310"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r>
      <w:tr w:rsidR="00BE4EE6" w:rsidRPr="00BE4EE6" w:rsidTr="008A3337">
        <w:trPr>
          <w:trHeight w:val="20"/>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jc w:val="both"/>
              <w:rPr>
                <w:rFonts w:ascii="Arial" w:hAnsi="Arial" w:cs="Arial"/>
                <w:b/>
                <w:sz w:val="12"/>
                <w:szCs w:val="12"/>
              </w:rPr>
            </w:pPr>
          </w:p>
        </w:tc>
        <w:tc>
          <w:tcPr>
            <w:tcW w:w="736" w:type="pct"/>
            <w:vMerge/>
          </w:tcPr>
          <w:p w:rsidR="009230F0" w:rsidRPr="00BE4EE6" w:rsidRDefault="009230F0" w:rsidP="00FE28E5">
            <w:pPr>
              <w:jc w:val="cente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66" w:type="pct"/>
            <w:gridSpan w:val="2"/>
          </w:tcPr>
          <w:p w:rsidR="009230F0" w:rsidRPr="00BE4EE6" w:rsidRDefault="009230F0" w:rsidP="00FE28E5">
            <w:pPr>
              <w:autoSpaceDN w:val="0"/>
              <w:rPr>
                <w:rFonts w:ascii="Arial" w:hAnsi="Arial" w:cs="Arial"/>
                <w:b/>
                <w:sz w:val="12"/>
                <w:szCs w:val="12"/>
              </w:rPr>
            </w:pPr>
            <w:r w:rsidRPr="00BE4EE6">
              <w:rPr>
                <w:rFonts w:ascii="Arial" w:hAnsi="Arial" w:cs="Arial"/>
                <w:b/>
                <w:sz w:val="12"/>
                <w:szCs w:val="12"/>
              </w:rPr>
              <w:t>итого</w:t>
            </w:r>
          </w:p>
        </w:tc>
        <w:tc>
          <w:tcPr>
            <w:tcW w:w="428"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16500,00</w:t>
            </w:r>
          </w:p>
        </w:tc>
        <w:tc>
          <w:tcPr>
            <w:tcW w:w="42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16750,00</w:t>
            </w:r>
          </w:p>
        </w:tc>
        <w:tc>
          <w:tcPr>
            <w:tcW w:w="425"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20322,08101</w:t>
            </w:r>
          </w:p>
        </w:tc>
        <w:tc>
          <w:tcPr>
            <w:tcW w:w="34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18000,00</w:t>
            </w:r>
          </w:p>
        </w:tc>
        <w:tc>
          <w:tcPr>
            <w:tcW w:w="310"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18000,00</w:t>
            </w:r>
          </w:p>
        </w:tc>
      </w:tr>
      <w:tr w:rsidR="00BE4EE6" w:rsidRPr="00BE4EE6" w:rsidTr="008A3337">
        <w:trPr>
          <w:trHeight w:val="20"/>
        </w:trPr>
        <w:tc>
          <w:tcPr>
            <w:tcW w:w="225" w:type="pct"/>
            <w:vMerge w:val="restar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1.1.2.</w:t>
            </w:r>
          </w:p>
        </w:tc>
        <w:tc>
          <w:tcPr>
            <w:tcW w:w="803"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Ремонт автомобильных дорог в рамках регионального проекта «Дорога к Дому»</w:t>
            </w:r>
          </w:p>
        </w:tc>
        <w:tc>
          <w:tcPr>
            <w:tcW w:w="736"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комитет жилищно-коммунального и дорожного хозяйства Администрации муниципального района</w:t>
            </w:r>
          </w:p>
        </w:tc>
        <w:tc>
          <w:tcPr>
            <w:tcW w:w="307" w:type="pct"/>
            <w:vMerge w:val="restart"/>
          </w:tcPr>
          <w:p w:rsidR="009230F0" w:rsidRPr="00BE4EE6" w:rsidRDefault="009230F0" w:rsidP="00FE28E5">
            <w:pPr>
              <w:autoSpaceDN w:val="0"/>
              <w:jc w:val="center"/>
              <w:rPr>
                <w:rFonts w:ascii="Arial" w:hAnsi="Arial" w:cs="Arial"/>
                <w:sz w:val="12"/>
                <w:szCs w:val="12"/>
              </w:rPr>
            </w:pPr>
            <w:r w:rsidRPr="00BE4EE6">
              <w:rPr>
                <w:rFonts w:ascii="Arial" w:hAnsi="Arial" w:cs="Arial"/>
                <w:sz w:val="12"/>
                <w:szCs w:val="12"/>
              </w:rPr>
              <w:t>2020-2024 годы</w:t>
            </w:r>
          </w:p>
        </w:tc>
        <w:tc>
          <w:tcPr>
            <w:tcW w:w="328" w:type="pct"/>
            <w:vMerge w:val="restart"/>
          </w:tcPr>
          <w:p w:rsidR="009230F0" w:rsidRPr="00BE4EE6" w:rsidRDefault="009230F0" w:rsidP="00FE28E5">
            <w:pPr>
              <w:autoSpaceDN w:val="0"/>
              <w:jc w:val="center"/>
              <w:rPr>
                <w:rFonts w:ascii="Arial" w:hAnsi="Arial" w:cs="Arial"/>
                <w:sz w:val="12"/>
                <w:szCs w:val="12"/>
              </w:rPr>
            </w:pPr>
            <w:r w:rsidRPr="00BE4EE6">
              <w:rPr>
                <w:rFonts w:ascii="Arial" w:hAnsi="Arial" w:cs="Arial"/>
                <w:sz w:val="12"/>
                <w:szCs w:val="12"/>
              </w:rPr>
              <w:t>1.2</w:t>
            </w:r>
            <w:r w:rsidRPr="00BE4EE6">
              <w:rPr>
                <w:rFonts w:ascii="Arial" w:hAnsi="Arial" w:cs="Arial"/>
                <w:sz w:val="12"/>
                <w:szCs w:val="12"/>
              </w:rPr>
              <w:br/>
              <w:t>1.7</w:t>
            </w:r>
          </w:p>
        </w:tc>
        <w:tc>
          <w:tcPr>
            <w:tcW w:w="666" w:type="pct"/>
            <w:gridSpan w:val="2"/>
          </w:tcPr>
          <w:p w:rsidR="009230F0" w:rsidRPr="00BE4EE6" w:rsidRDefault="009230F0" w:rsidP="00FE28E5">
            <w:pPr>
              <w:rPr>
                <w:rFonts w:ascii="Arial" w:hAnsi="Arial" w:cs="Arial"/>
                <w:sz w:val="12"/>
                <w:szCs w:val="12"/>
              </w:rPr>
            </w:pPr>
            <w:r w:rsidRPr="00BE4EE6">
              <w:rPr>
                <w:rFonts w:ascii="Arial" w:hAnsi="Arial" w:cs="Arial"/>
                <w:sz w:val="12"/>
                <w:szCs w:val="12"/>
              </w:rPr>
              <w:t xml:space="preserve">бюджет Валдайского городского поселения </w:t>
            </w:r>
          </w:p>
        </w:tc>
        <w:tc>
          <w:tcPr>
            <w:tcW w:w="428"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42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286,91830</w:t>
            </w:r>
          </w:p>
        </w:tc>
        <w:tc>
          <w:tcPr>
            <w:tcW w:w="425"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386,524</w:t>
            </w:r>
          </w:p>
        </w:tc>
        <w:tc>
          <w:tcPr>
            <w:tcW w:w="34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310"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r>
      <w:tr w:rsidR="00BE4EE6" w:rsidRPr="00BE4EE6" w:rsidTr="008A3337">
        <w:trPr>
          <w:trHeight w:val="286"/>
        </w:trPr>
        <w:tc>
          <w:tcPr>
            <w:tcW w:w="225" w:type="pct"/>
            <w:vMerge/>
          </w:tcPr>
          <w:p w:rsidR="009230F0" w:rsidRPr="00BE4EE6" w:rsidRDefault="009230F0" w:rsidP="00FE28E5">
            <w:pPr>
              <w:jc w:val="center"/>
              <w:rPr>
                <w:rFonts w:ascii="Arial" w:hAnsi="Arial" w:cs="Arial"/>
                <w:sz w:val="12"/>
                <w:szCs w:val="12"/>
              </w:rPr>
            </w:pPr>
          </w:p>
        </w:tc>
        <w:tc>
          <w:tcPr>
            <w:tcW w:w="803" w:type="pct"/>
            <w:vMerge/>
          </w:tcPr>
          <w:p w:rsidR="009230F0" w:rsidRPr="00BE4EE6" w:rsidRDefault="009230F0" w:rsidP="00FE28E5">
            <w:pPr>
              <w:jc w:val="center"/>
              <w:rPr>
                <w:rFonts w:ascii="Arial" w:hAnsi="Arial" w:cs="Arial"/>
                <w:sz w:val="12"/>
                <w:szCs w:val="12"/>
              </w:rPr>
            </w:pPr>
          </w:p>
        </w:tc>
        <w:tc>
          <w:tcPr>
            <w:tcW w:w="736" w:type="pct"/>
            <w:vMerge/>
          </w:tcPr>
          <w:p w:rsidR="009230F0" w:rsidRPr="00BE4EE6" w:rsidRDefault="009230F0" w:rsidP="00FE28E5">
            <w:pPr>
              <w:jc w:val="center"/>
              <w:rPr>
                <w:rFonts w:ascii="Arial" w:hAnsi="Arial" w:cs="Arial"/>
                <w:sz w:val="12"/>
                <w:szCs w:val="12"/>
              </w:rPr>
            </w:pPr>
          </w:p>
        </w:tc>
        <w:tc>
          <w:tcPr>
            <w:tcW w:w="307" w:type="pct"/>
            <w:vMerge/>
          </w:tcPr>
          <w:p w:rsidR="009230F0" w:rsidRPr="00BE4EE6" w:rsidRDefault="009230F0" w:rsidP="00FE28E5">
            <w:pPr>
              <w:jc w:val="center"/>
              <w:rPr>
                <w:rFonts w:ascii="Arial" w:hAnsi="Arial" w:cs="Arial"/>
                <w:sz w:val="12"/>
                <w:szCs w:val="12"/>
              </w:rPr>
            </w:pPr>
          </w:p>
        </w:tc>
        <w:tc>
          <w:tcPr>
            <w:tcW w:w="328" w:type="pct"/>
            <w:vMerge/>
          </w:tcPr>
          <w:p w:rsidR="009230F0" w:rsidRPr="00BE4EE6" w:rsidRDefault="009230F0" w:rsidP="00FE28E5">
            <w:pPr>
              <w:jc w:val="center"/>
              <w:rPr>
                <w:rFonts w:ascii="Arial" w:hAnsi="Arial" w:cs="Arial"/>
                <w:sz w:val="12"/>
                <w:szCs w:val="12"/>
              </w:rPr>
            </w:pPr>
          </w:p>
        </w:tc>
        <w:tc>
          <w:tcPr>
            <w:tcW w:w="666" w:type="pct"/>
            <w:gridSpan w:val="2"/>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областной бюджет</w:t>
            </w:r>
          </w:p>
        </w:tc>
        <w:tc>
          <w:tcPr>
            <w:tcW w:w="428"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42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5451,44690</w:t>
            </w:r>
          </w:p>
        </w:tc>
        <w:tc>
          <w:tcPr>
            <w:tcW w:w="425"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6402,000</w:t>
            </w:r>
          </w:p>
        </w:tc>
        <w:tc>
          <w:tcPr>
            <w:tcW w:w="34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310"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r>
      <w:tr w:rsidR="00BE4EE6" w:rsidRPr="00BE4EE6" w:rsidTr="008A3337">
        <w:trPr>
          <w:trHeight w:val="20"/>
        </w:trPr>
        <w:tc>
          <w:tcPr>
            <w:tcW w:w="225" w:type="pct"/>
            <w:vMerge/>
          </w:tcPr>
          <w:p w:rsidR="009230F0" w:rsidRPr="00BE4EE6" w:rsidRDefault="009230F0" w:rsidP="00FE28E5">
            <w:pPr>
              <w:jc w:val="center"/>
              <w:rPr>
                <w:rFonts w:ascii="Arial" w:hAnsi="Arial" w:cs="Arial"/>
                <w:sz w:val="12"/>
                <w:szCs w:val="12"/>
              </w:rPr>
            </w:pPr>
          </w:p>
        </w:tc>
        <w:tc>
          <w:tcPr>
            <w:tcW w:w="803" w:type="pct"/>
            <w:vMerge/>
          </w:tcPr>
          <w:p w:rsidR="009230F0" w:rsidRPr="00BE4EE6" w:rsidRDefault="009230F0" w:rsidP="00FE28E5">
            <w:pPr>
              <w:jc w:val="center"/>
              <w:rPr>
                <w:rFonts w:ascii="Arial" w:hAnsi="Arial" w:cs="Arial"/>
                <w:sz w:val="12"/>
                <w:szCs w:val="12"/>
              </w:rPr>
            </w:pPr>
          </w:p>
        </w:tc>
        <w:tc>
          <w:tcPr>
            <w:tcW w:w="736" w:type="pct"/>
            <w:vMerge/>
          </w:tcPr>
          <w:p w:rsidR="009230F0" w:rsidRPr="00BE4EE6" w:rsidRDefault="009230F0" w:rsidP="00FE28E5">
            <w:pPr>
              <w:jc w:val="center"/>
              <w:rPr>
                <w:rFonts w:ascii="Arial" w:hAnsi="Arial" w:cs="Arial"/>
                <w:sz w:val="12"/>
                <w:szCs w:val="12"/>
              </w:rPr>
            </w:pPr>
          </w:p>
        </w:tc>
        <w:tc>
          <w:tcPr>
            <w:tcW w:w="307" w:type="pct"/>
            <w:vMerge/>
          </w:tcPr>
          <w:p w:rsidR="009230F0" w:rsidRPr="00BE4EE6" w:rsidRDefault="009230F0" w:rsidP="00FE28E5">
            <w:pPr>
              <w:jc w:val="center"/>
              <w:rPr>
                <w:rFonts w:ascii="Arial" w:hAnsi="Arial" w:cs="Arial"/>
                <w:sz w:val="12"/>
                <w:szCs w:val="12"/>
              </w:rPr>
            </w:pPr>
          </w:p>
        </w:tc>
        <w:tc>
          <w:tcPr>
            <w:tcW w:w="328" w:type="pct"/>
            <w:vMerge/>
          </w:tcPr>
          <w:p w:rsidR="009230F0" w:rsidRPr="00BE4EE6" w:rsidRDefault="009230F0" w:rsidP="00FE28E5">
            <w:pPr>
              <w:jc w:val="center"/>
              <w:rPr>
                <w:rFonts w:ascii="Arial" w:hAnsi="Arial" w:cs="Arial"/>
                <w:sz w:val="12"/>
                <w:szCs w:val="12"/>
              </w:rPr>
            </w:pPr>
          </w:p>
        </w:tc>
        <w:tc>
          <w:tcPr>
            <w:tcW w:w="666" w:type="pct"/>
            <w:gridSpan w:val="2"/>
          </w:tcPr>
          <w:p w:rsidR="009230F0" w:rsidRPr="00BE4EE6" w:rsidRDefault="009230F0" w:rsidP="00FE28E5">
            <w:pPr>
              <w:autoSpaceDN w:val="0"/>
              <w:rPr>
                <w:rFonts w:ascii="Arial" w:hAnsi="Arial" w:cs="Arial"/>
                <w:b/>
                <w:sz w:val="12"/>
                <w:szCs w:val="12"/>
              </w:rPr>
            </w:pPr>
            <w:r w:rsidRPr="00BE4EE6">
              <w:rPr>
                <w:rFonts w:ascii="Arial" w:hAnsi="Arial" w:cs="Arial"/>
                <w:b/>
                <w:sz w:val="12"/>
                <w:szCs w:val="12"/>
              </w:rPr>
              <w:t>итого</w:t>
            </w:r>
          </w:p>
        </w:tc>
        <w:tc>
          <w:tcPr>
            <w:tcW w:w="428"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0,00</w:t>
            </w:r>
          </w:p>
        </w:tc>
        <w:tc>
          <w:tcPr>
            <w:tcW w:w="426"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5738,36520</w:t>
            </w:r>
          </w:p>
        </w:tc>
        <w:tc>
          <w:tcPr>
            <w:tcW w:w="425"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6788,524</w:t>
            </w:r>
          </w:p>
        </w:tc>
        <w:tc>
          <w:tcPr>
            <w:tcW w:w="346"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0,00</w:t>
            </w:r>
          </w:p>
        </w:tc>
        <w:tc>
          <w:tcPr>
            <w:tcW w:w="310"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0,00</w:t>
            </w:r>
          </w:p>
        </w:tc>
      </w:tr>
      <w:tr w:rsidR="00BE4EE6" w:rsidRPr="00BE4EE6" w:rsidTr="008A3337">
        <w:trPr>
          <w:trHeight w:val="20"/>
        </w:trPr>
        <w:tc>
          <w:tcPr>
            <w:tcW w:w="225"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1.1.3</w:t>
            </w:r>
          </w:p>
        </w:tc>
        <w:tc>
          <w:tcPr>
            <w:tcW w:w="803" w:type="pct"/>
            <w:vMerge w:val="restart"/>
          </w:tcPr>
          <w:p w:rsidR="009230F0" w:rsidRPr="00BE4EE6" w:rsidRDefault="009230F0" w:rsidP="00FE28E5">
            <w:pPr>
              <w:rPr>
                <w:rFonts w:ascii="Arial" w:hAnsi="Arial" w:cs="Arial"/>
                <w:sz w:val="12"/>
                <w:szCs w:val="12"/>
              </w:rPr>
            </w:pPr>
            <w:r w:rsidRPr="00BE4EE6">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736" w:type="pct"/>
            <w:vMerge w:val="restart"/>
          </w:tcPr>
          <w:p w:rsidR="009230F0" w:rsidRPr="00BE4EE6" w:rsidRDefault="009230F0" w:rsidP="00FE28E5">
            <w:pPr>
              <w:rPr>
                <w:rFonts w:ascii="Arial" w:hAnsi="Arial" w:cs="Arial"/>
                <w:sz w:val="12"/>
                <w:szCs w:val="12"/>
              </w:rPr>
            </w:pPr>
            <w:r w:rsidRPr="00BE4EE6">
              <w:rPr>
                <w:rFonts w:ascii="Arial" w:hAnsi="Arial" w:cs="Arial"/>
                <w:sz w:val="12"/>
                <w:szCs w:val="12"/>
              </w:rPr>
              <w:t>комитет жилищно-коммунального и дорожного хозяйства Администрации муниципального района</w:t>
            </w:r>
          </w:p>
        </w:tc>
        <w:tc>
          <w:tcPr>
            <w:tcW w:w="307"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2020-2024 годы</w:t>
            </w:r>
          </w:p>
        </w:tc>
        <w:tc>
          <w:tcPr>
            <w:tcW w:w="328"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1.2.</w:t>
            </w:r>
            <w:r w:rsidRPr="00BE4EE6">
              <w:rPr>
                <w:rFonts w:ascii="Arial" w:hAnsi="Arial" w:cs="Arial"/>
                <w:sz w:val="12"/>
                <w:szCs w:val="12"/>
              </w:rPr>
              <w:br/>
              <w:t>1.7.</w:t>
            </w:r>
          </w:p>
        </w:tc>
        <w:tc>
          <w:tcPr>
            <w:tcW w:w="666" w:type="pct"/>
            <w:gridSpan w:val="2"/>
          </w:tcPr>
          <w:p w:rsidR="009230F0" w:rsidRPr="00BE4EE6" w:rsidRDefault="009230F0" w:rsidP="00FE28E5">
            <w:pPr>
              <w:rPr>
                <w:rFonts w:ascii="Arial" w:hAnsi="Arial" w:cs="Arial"/>
                <w:sz w:val="12"/>
                <w:szCs w:val="12"/>
              </w:rPr>
            </w:pPr>
            <w:r w:rsidRPr="00BE4EE6">
              <w:rPr>
                <w:rFonts w:ascii="Arial" w:hAnsi="Arial" w:cs="Arial"/>
                <w:sz w:val="12"/>
                <w:szCs w:val="12"/>
              </w:rPr>
              <w:t xml:space="preserve">бюджет Валдайского городского поселения </w:t>
            </w:r>
          </w:p>
        </w:tc>
        <w:tc>
          <w:tcPr>
            <w:tcW w:w="428"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10206,16059</w:t>
            </w:r>
          </w:p>
        </w:tc>
        <w:tc>
          <w:tcPr>
            <w:tcW w:w="42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6429,45285</w:t>
            </w:r>
          </w:p>
        </w:tc>
        <w:tc>
          <w:tcPr>
            <w:tcW w:w="425"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3802,79967</w:t>
            </w:r>
          </w:p>
        </w:tc>
        <w:tc>
          <w:tcPr>
            <w:tcW w:w="34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4884,10</w:t>
            </w:r>
          </w:p>
        </w:tc>
        <w:tc>
          <w:tcPr>
            <w:tcW w:w="310"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4884,10</w:t>
            </w:r>
          </w:p>
        </w:tc>
      </w:tr>
      <w:tr w:rsidR="00BE4EE6" w:rsidRPr="00BE4EE6" w:rsidTr="008A3337">
        <w:trPr>
          <w:trHeight w:val="297"/>
        </w:trPr>
        <w:tc>
          <w:tcPr>
            <w:tcW w:w="225" w:type="pct"/>
            <w:vMerge/>
          </w:tcPr>
          <w:p w:rsidR="009230F0" w:rsidRPr="00BE4EE6" w:rsidRDefault="009230F0" w:rsidP="00FE28E5">
            <w:pPr>
              <w:jc w:val="center"/>
              <w:rPr>
                <w:rFonts w:ascii="Arial" w:hAnsi="Arial" w:cs="Arial"/>
                <w:sz w:val="12"/>
                <w:szCs w:val="12"/>
              </w:rPr>
            </w:pPr>
          </w:p>
        </w:tc>
        <w:tc>
          <w:tcPr>
            <w:tcW w:w="803" w:type="pct"/>
            <w:vMerge/>
          </w:tcPr>
          <w:p w:rsidR="009230F0" w:rsidRPr="00BE4EE6" w:rsidRDefault="009230F0" w:rsidP="00FE28E5">
            <w:pPr>
              <w:rPr>
                <w:rFonts w:ascii="Arial" w:hAnsi="Arial" w:cs="Arial"/>
                <w:sz w:val="12"/>
                <w:szCs w:val="12"/>
              </w:rPr>
            </w:pPr>
          </w:p>
        </w:tc>
        <w:tc>
          <w:tcPr>
            <w:tcW w:w="736" w:type="pct"/>
            <w:vMerge/>
          </w:tcPr>
          <w:p w:rsidR="009230F0" w:rsidRPr="00BE4EE6" w:rsidRDefault="009230F0" w:rsidP="00FE28E5">
            <w:pPr>
              <w:jc w:val="center"/>
              <w:rPr>
                <w:rFonts w:ascii="Arial" w:hAnsi="Arial" w:cs="Arial"/>
                <w:sz w:val="12"/>
                <w:szCs w:val="12"/>
              </w:rPr>
            </w:pPr>
          </w:p>
        </w:tc>
        <w:tc>
          <w:tcPr>
            <w:tcW w:w="307" w:type="pct"/>
            <w:vMerge/>
          </w:tcPr>
          <w:p w:rsidR="009230F0" w:rsidRPr="00BE4EE6" w:rsidRDefault="009230F0" w:rsidP="00FE28E5">
            <w:pPr>
              <w:jc w:val="center"/>
              <w:rPr>
                <w:rFonts w:ascii="Arial" w:hAnsi="Arial" w:cs="Arial"/>
                <w:sz w:val="12"/>
                <w:szCs w:val="12"/>
              </w:rPr>
            </w:pPr>
          </w:p>
        </w:tc>
        <w:tc>
          <w:tcPr>
            <w:tcW w:w="328" w:type="pct"/>
            <w:vMerge/>
          </w:tcPr>
          <w:p w:rsidR="009230F0" w:rsidRPr="00BE4EE6" w:rsidRDefault="009230F0" w:rsidP="00FE28E5">
            <w:pPr>
              <w:jc w:val="center"/>
              <w:rPr>
                <w:rFonts w:ascii="Arial" w:hAnsi="Arial" w:cs="Arial"/>
                <w:sz w:val="12"/>
                <w:szCs w:val="12"/>
              </w:rPr>
            </w:pPr>
          </w:p>
        </w:tc>
        <w:tc>
          <w:tcPr>
            <w:tcW w:w="666" w:type="pct"/>
            <w:gridSpan w:val="2"/>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областной бюджет</w:t>
            </w:r>
          </w:p>
        </w:tc>
        <w:tc>
          <w:tcPr>
            <w:tcW w:w="428"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17132,39</w:t>
            </w:r>
          </w:p>
        </w:tc>
        <w:tc>
          <w:tcPr>
            <w:tcW w:w="42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2135</w:t>
            </w:r>
            <w:r w:rsidRPr="00BE4EE6">
              <w:rPr>
                <w:rFonts w:ascii="Arial" w:hAnsi="Arial" w:cs="Arial"/>
                <w:sz w:val="12"/>
                <w:szCs w:val="12"/>
                <w:lang w:val="en-US"/>
              </w:rPr>
              <w:t>1</w:t>
            </w:r>
            <w:r w:rsidRPr="00BE4EE6">
              <w:rPr>
                <w:rFonts w:ascii="Arial" w:hAnsi="Arial" w:cs="Arial"/>
                <w:sz w:val="12"/>
                <w:szCs w:val="12"/>
              </w:rPr>
              <w:t>,5531</w:t>
            </w:r>
          </w:p>
        </w:tc>
        <w:tc>
          <w:tcPr>
            <w:tcW w:w="425"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50000,00</w:t>
            </w:r>
          </w:p>
        </w:tc>
        <w:tc>
          <w:tcPr>
            <w:tcW w:w="34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4268,0</w:t>
            </w:r>
          </w:p>
        </w:tc>
        <w:tc>
          <w:tcPr>
            <w:tcW w:w="310"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4268,00</w:t>
            </w:r>
          </w:p>
        </w:tc>
      </w:tr>
      <w:tr w:rsidR="00BE4EE6" w:rsidRPr="00BE4EE6" w:rsidTr="008A3337">
        <w:trPr>
          <w:trHeight w:val="20"/>
        </w:trPr>
        <w:tc>
          <w:tcPr>
            <w:tcW w:w="225" w:type="pct"/>
            <w:vMerge/>
          </w:tcPr>
          <w:p w:rsidR="009230F0" w:rsidRPr="00BE4EE6" w:rsidRDefault="009230F0" w:rsidP="00FE28E5">
            <w:pPr>
              <w:jc w:val="center"/>
              <w:rPr>
                <w:rFonts w:ascii="Arial" w:hAnsi="Arial" w:cs="Arial"/>
                <w:sz w:val="12"/>
                <w:szCs w:val="12"/>
              </w:rPr>
            </w:pPr>
          </w:p>
        </w:tc>
        <w:tc>
          <w:tcPr>
            <w:tcW w:w="803" w:type="pct"/>
            <w:vMerge/>
          </w:tcPr>
          <w:p w:rsidR="009230F0" w:rsidRPr="00BE4EE6" w:rsidRDefault="009230F0" w:rsidP="00FE28E5">
            <w:pPr>
              <w:rPr>
                <w:rFonts w:ascii="Arial" w:hAnsi="Arial" w:cs="Arial"/>
                <w:sz w:val="12"/>
                <w:szCs w:val="12"/>
              </w:rPr>
            </w:pPr>
          </w:p>
        </w:tc>
        <w:tc>
          <w:tcPr>
            <w:tcW w:w="736" w:type="pct"/>
            <w:vMerge/>
          </w:tcPr>
          <w:p w:rsidR="009230F0" w:rsidRPr="00BE4EE6" w:rsidRDefault="009230F0" w:rsidP="00FE28E5">
            <w:pPr>
              <w:jc w:val="center"/>
              <w:rPr>
                <w:rFonts w:ascii="Arial" w:hAnsi="Arial" w:cs="Arial"/>
                <w:sz w:val="12"/>
                <w:szCs w:val="12"/>
              </w:rPr>
            </w:pPr>
          </w:p>
        </w:tc>
        <w:tc>
          <w:tcPr>
            <w:tcW w:w="307" w:type="pct"/>
            <w:vMerge/>
          </w:tcPr>
          <w:p w:rsidR="009230F0" w:rsidRPr="00BE4EE6" w:rsidRDefault="009230F0" w:rsidP="00FE28E5">
            <w:pPr>
              <w:jc w:val="center"/>
              <w:rPr>
                <w:rFonts w:ascii="Arial" w:hAnsi="Arial" w:cs="Arial"/>
                <w:sz w:val="12"/>
                <w:szCs w:val="12"/>
              </w:rPr>
            </w:pPr>
          </w:p>
        </w:tc>
        <w:tc>
          <w:tcPr>
            <w:tcW w:w="328" w:type="pct"/>
            <w:vMerge/>
          </w:tcPr>
          <w:p w:rsidR="009230F0" w:rsidRPr="00BE4EE6" w:rsidRDefault="009230F0" w:rsidP="00FE28E5">
            <w:pPr>
              <w:jc w:val="center"/>
              <w:rPr>
                <w:rFonts w:ascii="Arial" w:hAnsi="Arial" w:cs="Arial"/>
                <w:sz w:val="12"/>
                <w:szCs w:val="12"/>
              </w:rPr>
            </w:pPr>
          </w:p>
        </w:tc>
        <w:tc>
          <w:tcPr>
            <w:tcW w:w="666" w:type="pct"/>
            <w:gridSpan w:val="2"/>
          </w:tcPr>
          <w:p w:rsidR="009230F0" w:rsidRPr="00BE4EE6" w:rsidRDefault="009230F0" w:rsidP="00FE28E5">
            <w:pPr>
              <w:autoSpaceDN w:val="0"/>
              <w:rPr>
                <w:rFonts w:ascii="Arial" w:hAnsi="Arial" w:cs="Arial"/>
                <w:b/>
                <w:sz w:val="12"/>
                <w:szCs w:val="12"/>
              </w:rPr>
            </w:pPr>
            <w:r w:rsidRPr="00BE4EE6">
              <w:rPr>
                <w:rFonts w:ascii="Arial" w:hAnsi="Arial" w:cs="Arial"/>
                <w:b/>
                <w:sz w:val="12"/>
                <w:szCs w:val="12"/>
              </w:rPr>
              <w:t>итого</w:t>
            </w:r>
          </w:p>
        </w:tc>
        <w:tc>
          <w:tcPr>
            <w:tcW w:w="428"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27338,55059</w:t>
            </w:r>
          </w:p>
        </w:tc>
        <w:tc>
          <w:tcPr>
            <w:tcW w:w="426"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2778</w:t>
            </w:r>
            <w:r w:rsidRPr="00BE4EE6">
              <w:rPr>
                <w:rFonts w:ascii="Arial" w:hAnsi="Arial" w:cs="Arial"/>
                <w:b/>
                <w:sz w:val="12"/>
                <w:szCs w:val="12"/>
                <w:lang w:val="en-US"/>
              </w:rPr>
              <w:t>1</w:t>
            </w:r>
            <w:r w:rsidRPr="00BE4EE6">
              <w:rPr>
                <w:rFonts w:ascii="Arial" w:hAnsi="Arial" w:cs="Arial"/>
                <w:b/>
                <w:sz w:val="12"/>
                <w:szCs w:val="12"/>
              </w:rPr>
              <w:t>,00595</w:t>
            </w:r>
          </w:p>
        </w:tc>
        <w:tc>
          <w:tcPr>
            <w:tcW w:w="425"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53802,79967</w:t>
            </w:r>
          </w:p>
        </w:tc>
        <w:tc>
          <w:tcPr>
            <w:tcW w:w="346"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9153,10</w:t>
            </w:r>
          </w:p>
        </w:tc>
        <w:tc>
          <w:tcPr>
            <w:tcW w:w="310"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9153,10</w:t>
            </w:r>
          </w:p>
        </w:tc>
      </w:tr>
      <w:tr w:rsidR="00BE4EE6" w:rsidRPr="00BE4EE6" w:rsidTr="008A3337">
        <w:trPr>
          <w:trHeight w:val="20"/>
        </w:trPr>
        <w:tc>
          <w:tcPr>
            <w:tcW w:w="3065" w:type="pct"/>
            <w:gridSpan w:val="7"/>
          </w:tcPr>
          <w:p w:rsidR="009230F0" w:rsidRPr="00BE4EE6" w:rsidRDefault="009230F0" w:rsidP="00FE28E5">
            <w:pPr>
              <w:autoSpaceDN w:val="0"/>
              <w:rPr>
                <w:rFonts w:ascii="Arial" w:hAnsi="Arial" w:cs="Arial"/>
                <w:b/>
                <w:sz w:val="12"/>
                <w:szCs w:val="12"/>
              </w:rPr>
            </w:pPr>
            <w:r w:rsidRPr="00BE4EE6">
              <w:rPr>
                <w:rFonts w:ascii="Arial" w:hAnsi="Arial" w:cs="Arial"/>
                <w:b/>
                <w:sz w:val="12"/>
                <w:szCs w:val="12"/>
              </w:rPr>
              <w:t>Итого по ремонту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28"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27338,55059</w:t>
            </w:r>
          </w:p>
        </w:tc>
        <w:tc>
          <w:tcPr>
            <w:tcW w:w="426" w:type="pct"/>
          </w:tcPr>
          <w:p w:rsidR="009230F0" w:rsidRPr="00BE4EE6" w:rsidRDefault="009230F0" w:rsidP="00FE28E5">
            <w:pPr>
              <w:overflowPunct w:val="0"/>
              <w:autoSpaceDE w:val="0"/>
              <w:autoSpaceDN w:val="0"/>
              <w:adjustRightInd w:val="0"/>
              <w:jc w:val="center"/>
              <w:rPr>
                <w:rFonts w:ascii="Arial" w:hAnsi="Arial" w:cs="Arial"/>
                <w:b/>
                <w:sz w:val="12"/>
                <w:szCs w:val="12"/>
                <w:highlight w:val="yellow"/>
              </w:rPr>
            </w:pPr>
            <w:r w:rsidRPr="00BE4EE6">
              <w:rPr>
                <w:rFonts w:ascii="Arial" w:hAnsi="Arial" w:cs="Arial"/>
                <w:b/>
                <w:sz w:val="12"/>
                <w:szCs w:val="12"/>
              </w:rPr>
              <w:t>33519,37115</w:t>
            </w:r>
          </w:p>
        </w:tc>
        <w:tc>
          <w:tcPr>
            <w:tcW w:w="425" w:type="pct"/>
          </w:tcPr>
          <w:p w:rsidR="009230F0" w:rsidRPr="00BE4EE6" w:rsidRDefault="009230F0" w:rsidP="00FE28E5">
            <w:pPr>
              <w:overflowPunct w:val="0"/>
              <w:autoSpaceDE w:val="0"/>
              <w:autoSpaceDN w:val="0"/>
              <w:adjustRightInd w:val="0"/>
              <w:jc w:val="center"/>
              <w:rPr>
                <w:rFonts w:ascii="Arial" w:hAnsi="Arial" w:cs="Arial"/>
                <w:b/>
                <w:sz w:val="12"/>
                <w:szCs w:val="12"/>
                <w:highlight w:val="yellow"/>
              </w:rPr>
            </w:pPr>
            <w:r w:rsidRPr="00BE4EE6">
              <w:rPr>
                <w:rFonts w:ascii="Arial" w:hAnsi="Arial" w:cs="Arial"/>
                <w:b/>
                <w:sz w:val="12"/>
                <w:szCs w:val="12"/>
              </w:rPr>
              <w:t>60591,32367</w:t>
            </w:r>
          </w:p>
        </w:tc>
        <w:tc>
          <w:tcPr>
            <w:tcW w:w="346"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9153,10</w:t>
            </w:r>
          </w:p>
        </w:tc>
        <w:tc>
          <w:tcPr>
            <w:tcW w:w="310"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9153,10</w:t>
            </w:r>
          </w:p>
        </w:tc>
      </w:tr>
      <w:tr w:rsidR="008A3337" w:rsidRPr="00BE4EE6" w:rsidTr="008A3337">
        <w:trPr>
          <w:trHeight w:val="20"/>
        </w:trPr>
        <w:tc>
          <w:tcPr>
            <w:tcW w:w="225" w:type="pct"/>
            <w:vMerge w:val="restar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1.1.4</w:t>
            </w:r>
          </w:p>
        </w:tc>
        <w:tc>
          <w:tcPr>
            <w:tcW w:w="803" w:type="pct"/>
            <w:vMerge w:val="restart"/>
          </w:tcPr>
          <w:p w:rsidR="009230F0" w:rsidRPr="00BE4EE6" w:rsidRDefault="009230F0" w:rsidP="00FE28E5">
            <w:pPr>
              <w:rPr>
                <w:rFonts w:ascii="Arial" w:hAnsi="Arial" w:cs="Arial"/>
                <w:sz w:val="12"/>
                <w:szCs w:val="12"/>
              </w:rPr>
            </w:pPr>
            <w:r w:rsidRPr="00BE4EE6">
              <w:rPr>
                <w:rFonts w:ascii="Arial" w:hAnsi="Arial" w:cs="Arial"/>
                <w:sz w:val="12"/>
                <w:szCs w:val="12"/>
              </w:rPr>
              <w:t>Паспортизация автомобильных дорог общего пользования местного значения</w:t>
            </w:r>
          </w:p>
        </w:tc>
        <w:tc>
          <w:tcPr>
            <w:tcW w:w="736"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комитет жилищно-коммунального и дорожного хозяйства Администрации муниципального района</w:t>
            </w:r>
          </w:p>
        </w:tc>
        <w:tc>
          <w:tcPr>
            <w:tcW w:w="307" w:type="pct"/>
            <w:vMerge w:val="restart"/>
          </w:tcPr>
          <w:p w:rsidR="009230F0" w:rsidRPr="00BE4EE6" w:rsidRDefault="009230F0" w:rsidP="00FE28E5">
            <w:pPr>
              <w:autoSpaceDN w:val="0"/>
              <w:jc w:val="center"/>
              <w:rPr>
                <w:rFonts w:ascii="Arial" w:hAnsi="Arial" w:cs="Arial"/>
                <w:sz w:val="12"/>
                <w:szCs w:val="12"/>
              </w:rPr>
            </w:pPr>
            <w:r w:rsidRPr="00BE4EE6">
              <w:rPr>
                <w:rFonts w:ascii="Arial" w:hAnsi="Arial" w:cs="Arial"/>
                <w:sz w:val="12"/>
                <w:szCs w:val="12"/>
              </w:rPr>
              <w:t>2020-2024 годы</w:t>
            </w:r>
          </w:p>
        </w:tc>
        <w:tc>
          <w:tcPr>
            <w:tcW w:w="328" w:type="pct"/>
            <w:vMerge w:val="restart"/>
          </w:tcPr>
          <w:p w:rsidR="009230F0" w:rsidRPr="00BE4EE6" w:rsidRDefault="009230F0" w:rsidP="00FE28E5">
            <w:pPr>
              <w:autoSpaceDN w:val="0"/>
              <w:jc w:val="center"/>
              <w:rPr>
                <w:rFonts w:ascii="Arial" w:hAnsi="Arial" w:cs="Arial"/>
                <w:sz w:val="12"/>
                <w:szCs w:val="12"/>
              </w:rPr>
            </w:pPr>
            <w:r w:rsidRPr="00BE4EE6">
              <w:rPr>
                <w:rFonts w:ascii="Arial" w:hAnsi="Arial" w:cs="Arial"/>
                <w:sz w:val="12"/>
                <w:szCs w:val="12"/>
              </w:rPr>
              <w:t>1.4</w:t>
            </w:r>
          </w:p>
        </w:tc>
        <w:tc>
          <w:tcPr>
            <w:tcW w:w="666" w:type="pct"/>
            <w:gridSpan w:val="2"/>
          </w:tcPr>
          <w:p w:rsidR="009230F0" w:rsidRPr="00BE4EE6" w:rsidRDefault="009230F0" w:rsidP="00FE28E5">
            <w:pPr>
              <w:rPr>
                <w:rFonts w:ascii="Arial" w:hAnsi="Arial" w:cs="Arial"/>
                <w:sz w:val="12"/>
                <w:szCs w:val="12"/>
              </w:rPr>
            </w:pPr>
            <w:r w:rsidRPr="00BE4EE6">
              <w:rPr>
                <w:rFonts w:ascii="Arial" w:hAnsi="Arial" w:cs="Arial"/>
                <w:sz w:val="12"/>
                <w:szCs w:val="12"/>
              </w:rPr>
              <w:t xml:space="preserve">бюджет Валдайского городского поселения </w:t>
            </w:r>
          </w:p>
        </w:tc>
        <w:tc>
          <w:tcPr>
            <w:tcW w:w="428"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20,00</w:t>
            </w:r>
          </w:p>
        </w:tc>
        <w:tc>
          <w:tcPr>
            <w:tcW w:w="42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301,76041</w:t>
            </w:r>
          </w:p>
        </w:tc>
        <w:tc>
          <w:tcPr>
            <w:tcW w:w="4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100,00</w:t>
            </w:r>
          </w:p>
        </w:tc>
        <w:tc>
          <w:tcPr>
            <w:tcW w:w="34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100,00</w:t>
            </w:r>
          </w:p>
        </w:tc>
        <w:tc>
          <w:tcPr>
            <w:tcW w:w="310"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100,00</w:t>
            </w:r>
          </w:p>
        </w:tc>
      </w:tr>
      <w:tr w:rsidR="008A3337" w:rsidRPr="00BE4EE6" w:rsidTr="008A3337">
        <w:trPr>
          <w:trHeight w:val="316"/>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rPr>
                <w:rFonts w:ascii="Arial" w:hAnsi="Arial" w:cs="Arial"/>
                <w:b/>
                <w:sz w:val="12"/>
                <w:szCs w:val="12"/>
              </w:rPr>
            </w:pPr>
          </w:p>
        </w:tc>
        <w:tc>
          <w:tcPr>
            <w:tcW w:w="736" w:type="pct"/>
            <w:vMerge/>
          </w:tcPr>
          <w:p w:rsidR="009230F0" w:rsidRPr="00BE4EE6" w:rsidRDefault="009230F0" w:rsidP="00FE28E5">
            <w:pP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66" w:type="pct"/>
            <w:gridSpan w:val="2"/>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областной бюджет</w:t>
            </w:r>
          </w:p>
        </w:tc>
        <w:tc>
          <w:tcPr>
            <w:tcW w:w="428"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42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34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310"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r>
      <w:tr w:rsidR="008A3337" w:rsidRPr="00BE4EE6" w:rsidTr="008A3337">
        <w:trPr>
          <w:trHeight w:val="20"/>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rPr>
                <w:rFonts w:ascii="Arial" w:hAnsi="Arial" w:cs="Arial"/>
                <w:b/>
                <w:sz w:val="12"/>
                <w:szCs w:val="12"/>
              </w:rPr>
            </w:pPr>
          </w:p>
        </w:tc>
        <w:tc>
          <w:tcPr>
            <w:tcW w:w="736" w:type="pct"/>
            <w:vMerge/>
          </w:tcPr>
          <w:p w:rsidR="009230F0" w:rsidRPr="00BE4EE6" w:rsidRDefault="009230F0" w:rsidP="00FE28E5">
            <w:pP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66" w:type="pct"/>
            <w:gridSpan w:val="2"/>
          </w:tcPr>
          <w:p w:rsidR="009230F0" w:rsidRPr="00BE4EE6" w:rsidRDefault="009230F0" w:rsidP="00FE28E5">
            <w:pPr>
              <w:autoSpaceDN w:val="0"/>
              <w:rPr>
                <w:rFonts w:ascii="Arial" w:hAnsi="Arial" w:cs="Arial"/>
                <w:b/>
                <w:sz w:val="12"/>
                <w:szCs w:val="12"/>
              </w:rPr>
            </w:pPr>
            <w:r w:rsidRPr="00BE4EE6">
              <w:rPr>
                <w:rFonts w:ascii="Arial" w:hAnsi="Arial" w:cs="Arial"/>
                <w:b/>
                <w:sz w:val="12"/>
                <w:szCs w:val="12"/>
              </w:rPr>
              <w:t>итого</w:t>
            </w:r>
          </w:p>
        </w:tc>
        <w:tc>
          <w:tcPr>
            <w:tcW w:w="428"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20,00</w:t>
            </w:r>
          </w:p>
        </w:tc>
        <w:tc>
          <w:tcPr>
            <w:tcW w:w="42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301,76041</w:t>
            </w:r>
          </w:p>
        </w:tc>
        <w:tc>
          <w:tcPr>
            <w:tcW w:w="425"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100,00</w:t>
            </w:r>
          </w:p>
        </w:tc>
        <w:tc>
          <w:tcPr>
            <w:tcW w:w="34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100,00</w:t>
            </w:r>
          </w:p>
        </w:tc>
        <w:tc>
          <w:tcPr>
            <w:tcW w:w="310"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100,00</w:t>
            </w:r>
          </w:p>
        </w:tc>
      </w:tr>
      <w:tr w:rsidR="008A3337" w:rsidRPr="00BE4EE6" w:rsidTr="008A3337">
        <w:trPr>
          <w:trHeight w:val="452"/>
        </w:trPr>
        <w:tc>
          <w:tcPr>
            <w:tcW w:w="225" w:type="pct"/>
            <w:vMerge w:val="restar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1.1.5</w:t>
            </w:r>
          </w:p>
        </w:tc>
        <w:tc>
          <w:tcPr>
            <w:tcW w:w="803"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736"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комитет жилищно-коммунального и дорожного хозяйства Администрации муниципального района</w:t>
            </w:r>
          </w:p>
        </w:tc>
        <w:tc>
          <w:tcPr>
            <w:tcW w:w="307" w:type="pct"/>
            <w:vMerge w:val="restart"/>
          </w:tcPr>
          <w:p w:rsidR="009230F0" w:rsidRPr="00BE4EE6" w:rsidRDefault="009230F0" w:rsidP="00FE28E5">
            <w:pPr>
              <w:autoSpaceDN w:val="0"/>
              <w:jc w:val="center"/>
              <w:rPr>
                <w:rFonts w:ascii="Arial" w:hAnsi="Arial" w:cs="Arial"/>
                <w:sz w:val="12"/>
                <w:szCs w:val="12"/>
              </w:rPr>
            </w:pPr>
            <w:r w:rsidRPr="00BE4EE6">
              <w:rPr>
                <w:rFonts w:ascii="Arial" w:hAnsi="Arial" w:cs="Arial"/>
                <w:sz w:val="12"/>
                <w:szCs w:val="12"/>
              </w:rPr>
              <w:t>2020-2024 годы</w:t>
            </w:r>
          </w:p>
        </w:tc>
        <w:tc>
          <w:tcPr>
            <w:tcW w:w="328" w:type="pct"/>
            <w:vMerge w:val="restart"/>
          </w:tcPr>
          <w:p w:rsidR="009230F0" w:rsidRPr="00BE4EE6" w:rsidRDefault="009230F0" w:rsidP="00FE28E5">
            <w:pPr>
              <w:autoSpaceDN w:val="0"/>
              <w:jc w:val="center"/>
              <w:rPr>
                <w:rFonts w:ascii="Arial" w:hAnsi="Arial" w:cs="Arial"/>
                <w:sz w:val="12"/>
                <w:szCs w:val="12"/>
              </w:rPr>
            </w:pPr>
            <w:r w:rsidRPr="00BE4EE6">
              <w:rPr>
                <w:rFonts w:ascii="Arial" w:hAnsi="Arial" w:cs="Arial"/>
                <w:sz w:val="12"/>
                <w:szCs w:val="12"/>
              </w:rPr>
              <w:t>1.3</w:t>
            </w:r>
          </w:p>
        </w:tc>
        <w:tc>
          <w:tcPr>
            <w:tcW w:w="666" w:type="pct"/>
            <w:gridSpan w:val="2"/>
          </w:tcPr>
          <w:p w:rsidR="009230F0" w:rsidRPr="00BE4EE6" w:rsidRDefault="009230F0" w:rsidP="00FE28E5">
            <w:pPr>
              <w:rPr>
                <w:rFonts w:ascii="Arial" w:hAnsi="Arial" w:cs="Arial"/>
                <w:sz w:val="12"/>
                <w:szCs w:val="12"/>
              </w:rPr>
            </w:pPr>
            <w:r w:rsidRPr="00BE4EE6">
              <w:rPr>
                <w:rFonts w:ascii="Arial" w:hAnsi="Arial" w:cs="Arial"/>
                <w:sz w:val="12"/>
                <w:szCs w:val="12"/>
              </w:rPr>
              <w:t>бюджет Валдайского городского поселения</w:t>
            </w:r>
          </w:p>
        </w:tc>
        <w:tc>
          <w:tcPr>
            <w:tcW w:w="428"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960,00</w:t>
            </w:r>
          </w:p>
        </w:tc>
        <w:tc>
          <w:tcPr>
            <w:tcW w:w="42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1800,00</w:t>
            </w:r>
          </w:p>
        </w:tc>
        <w:tc>
          <w:tcPr>
            <w:tcW w:w="425"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2600,00</w:t>
            </w:r>
          </w:p>
        </w:tc>
        <w:tc>
          <w:tcPr>
            <w:tcW w:w="34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1000,00</w:t>
            </w:r>
          </w:p>
        </w:tc>
        <w:tc>
          <w:tcPr>
            <w:tcW w:w="310"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1000,00</w:t>
            </w:r>
          </w:p>
        </w:tc>
      </w:tr>
      <w:tr w:rsidR="008A3337" w:rsidRPr="00BE4EE6" w:rsidTr="008A3337">
        <w:trPr>
          <w:trHeight w:val="20"/>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jc w:val="center"/>
              <w:rPr>
                <w:rFonts w:ascii="Arial" w:hAnsi="Arial" w:cs="Arial"/>
                <w:b/>
                <w:sz w:val="12"/>
                <w:szCs w:val="12"/>
              </w:rPr>
            </w:pPr>
          </w:p>
        </w:tc>
        <w:tc>
          <w:tcPr>
            <w:tcW w:w="736" w:type="pct"/>
            <w:vMerge/>
          </w:tcPr>
          <w:p w:rsidR="009230F0" w:rsidRPr="00BE4EE6" w:rsidRDefault="009230F0" w:rsidP="00FE28E5">
            <w:pPr>
              <w:jc w:val="cente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66" w:type="pct"/>
            <w:gridSpan w:val="2"/>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областной бюджет</w:t>
            </w:r>
          </w:p>
        </w:tc>
        <w:tc>
          <w:tcPr>
            <w:tcW w:w="428"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42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425"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34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310"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r>
      <w:tr w:rsidR="008A3337" w:rsidRPr="00BE4EE6" w:rsidTr="008A3337">
        <w:trPr>
          <w:trHeight w:val="20"/>
        </w:trPr>
        <w:tc>
          <w:tcPr>
            <w:tcW w:w="225"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1.1.6</w:t>
            </w:r>
          </w:p>
        </w:tc>
        <w:tc>
          <w:tcPr>
            <w:tcW w:w="803"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ул.А.Маресьева</w:t>
            </w:r>
          </w:p>
        </w:tc>
        <w:tc>
          <w:tcPr>
            <w:tcW w:w="736" w:type="pct"/>
            <w:vMerge w:val="restart"/>
          </w:tcPr>
          <w:p w:rsidR="009230F0" w:rsidRPr="00BE4EE6" w:rsidRDefault="009230F0" w:rsidP="008A3337">
            <w:pPr>
              <w:autoSpaceDN w:val="0"/>
              <w:rPr>
                <w:rFonts w:ascii="Arial" w:hAnsi="Arial" w:cs="Arial"/>
                <w:sz w:val="12"/>
                <w:szCs w:val="12"/>
              </w:rPr>
            </w:pPr>
            <w:r w:rsidRPr="00BE4EE6">
              <w:rPr>
                <w:rFonts w:ascii="Arial" w:hAnsi="Arial" w:cs="Arial"/>
                <w:sz w:val="12"/>
                <w:szCs w:val="12"/>
              </w:rPr>
              <w:t>комитет жилищно-коммунального и дорожного хозяйства Администрации муниципального района</w:t>
            </w:r>
          </w:p>
        </w:tc>
        <w:tc>
          <w:tcPr>
            <w:tcW w:w="307" w:type="pct"/>
            <w:vMerge w:val="restart"/>
          </w:tcPr>
          <w:p w:rsidR="009230F0" w:rsidRPr="00BE4EE6" w:rsidRDefault="009230F0" w:rsidP="00FE28E5">
            <w:pPr>
              <w:autoSpaceDN w:val="0"/>
              <w:jc w:val="center"/>
              <w:rPr>
                <w:rFonts w:ascii="Arial" w:hAnsi="Arial" w:cs="Arial"/>
                <w:sz w:val="12"/>
                <w:szCs w:val="12"/>
              </w:rPr>
            </w:pPr>
            <w:r w:rsidRPr="00BE4EE6">
              <w:rPr>
                <w:rFonts w:ascii="Arial" w:hAnsi="Arial" w:cs="Arial"/>
                <w:sz w:val="12"/>
                <w:szCs w:val="12"/>
              </w:rPr>
              <w:t>2020-2024 годы</w:t>
            </w:r>
          </w:p>
        </w:tc>
        <w:tc>
          <w:tcPr>
            <w:tcW w:w="328" w:type="pct"/>
            <w:vMerge w:val="restart"/>
          </w:tcPr>
          <w:p w:rsidR="009230F0" w:rsidRPr="00BE4EE6" w:rsidRDefault="009230F0" w:rsidP="00FE28E5">
            <w:pPr>
              <w:jc w:val="center"/>
              <w:rPr>
                <w:rFonts w:ascii="Arial" w:hAnsi="Arial" w:cs="Arial"/>
                <w:b/>
                <w:sz w:val="12"/>
                <w:szCs w:val="12"/>
              </w:rPr>
            </w:pPr>
            <w:r w:rsidRPr="00BE4EE6">
              <w:rPr>
                <w:rFonts w:ascii="Arial" w:hAnsi="Arial" w:cs="Arial"/>
                <w:sz w:val="12"/>
                <w:szCs w:val="12"/>
              </w:rPr>
              <w:t>1.3</w:t>
            </w:r>
          </w:p>
        </w:tc>
        <w:tc>
          <w:tcPr>
            <w:tcW w:w="666" w:type="pct"/>
            <w:gridSpan w:val="2"/>
          </w:tcPr>
          <w:p w:rsidR="009230F0" w:rsidRPr="00BE4EE6" w:rsidRDefault="009230F0" w:rsidP="00FE28E5">
            <w:pPr>
              <w:overflowPunct w:val="0"/>
              <w:autoSpaceDE w:val="0"/>
              <w:autoSpaceDN w:val="0"/>
              <w:adjustRightInd w:val="0"/>
              <w:rPr>
                <w:rFonts w:ascii="Arial" w:hAnsi="Arial" w:cs="Arial"/>
                <w:sz w:val="12"/>
                <w:szCs w:val="12"/>
              </w:rPr>
            </w:pPr>
            <w:r w:rsidRPr="00BE4EE6">
              <w:rPr>
                <w:rFonts w:ascii="Arial" w:hAnsi="Arial" w:cs="Arial"/>
                <w:sz w:val="12"/>
                <w:szCs w:val="12"/>
              </w:rPr>
              <w:t>бюджет Валдайского городского поселения</w:t>
            </w:r>
          </w:p>
        </w:tc>
        <w:tc>
          <w:tcPr>
            <w:tcW w:w="428"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42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590,00</w:t>
            </w:r>
          </w:p>
        </w:tc>
        <w:tc>
          <w:tcPr>
            <w:tcW w:w="425"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590,00</w:t>
            </w:r>
          </w:p>
        </w:tc>
        <w:tc>
          <w:tcPr>
            <w:tcW w:w="34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310"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r>
      <w:tr w:rsidR="008A3337" w:rsidRPr="00BE4EE6" w:rsidTr="008A3337">
        <w:trPr>
          <w:trHeight w:val="20"/>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autoSpaceDN w:val="0"/>
              <w:rPr>
                <w:rFonts w:ascii="Arial" w:hAnsi="Arial" w:cs="Arial"/>
                <w:sz w:val="12"/>
                <w:szCs w:val="12"/>
              </w:rPr>
            </w:pPr>
          </w:p>
        </w:tc>
        <w:tc>
          <w:tcPr>
            <w:tcW w:w="736" w:type="pct"/>
            <w:vMerge/>
          </w:tcPr>
          <w:p w:rsidR="009230F0" w:rsidRPr="00BE4EE6" w:rsidRDefault="009230F0" w:rsidP="00FE28E5">
            <w:pPr>
              <w:autoSpaceDN w:val="0"/>
              <w:rPr>
                <w:rFonts w:ascii="Arial" w:hAnsi="Arial" w:cs="Arial"/>
                <w:sz w:val="12"/>
                <w:szCs w:val="12"/>
              </w:rPr>
            </w:pPr>
          </w:p>
        </w:tc>
        <w:tc>
          <w:tcPr>
            <w:tcW w:w="307" w:type="pct"/>
            <w:vMerge/>
          </w:tcPr>
          <w:p w:rsidR="009230F0" w:rsidRPr="00BE4EE6" w:rsidRDefault="009230F0" w:rsidP="00FE28E5">
            <w:pPr>
              <w:autoSpaceDN w:val="0"/>
              <w:jc w:val="center"/>
              <w:rPr>
                <w:rFonts w:ascii="Arial" w:hAnsi="Arial" w:cs="Arial"/>
                <w:sz w:val="12"/>
                <w:szCs w:val="12"/>
              </w:rPr>
            </w:pPr>
          </w:p>
        </w:tc>
        <w:tc>
          <w:tcPr>
            <w:tcW w:w="328" w:type="pct"/>
            <w:vMerge/>
          </w:tcPr>
          <w:p w:rsidR="009230F0" w:rsidRPr="00BE4EE6" w:rsidRDefault="009230F0" w:rsidP="00FE28E5">
            <w:pPr>
              <w:jc w:val="center"/>
              <w:rPr>
                <w:rFonts w:ascii="Arial" w:hAnsi="Arial" w:cs="Arial"/>
                <w:sz w:val="12"/>
                <w:szCs w:val="12"/>
              </w:rPr>
            </w:pPr>
          </w:p>
        </w:tc>
        <w:tc>
          <w:tcPr>
            <w:tcW w:w="666" w:type="pct"/>
            <w:gridSpan w:val="2"/>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областной бюджет</w:t>
            </w:r>
          </w:p>
        </w:tc>
        <w:tc>
          <w:tcPr>
            <w:tcW w:w="428"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42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425"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34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310"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r>
      <w:tr w:rsidR="008A3337" w:rsidRPr="00BE4EE6" w:rsidTr="008A3337">
        <w:trPr>
          <w:trHeight w:val="20"/>
        </w:trPr>
        <w:tc>
          <w:tcPr>
            <w:tcW w:w="225"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1.1.7</w:t>
            </w:r>
          </w:p>
        </w:tc>
        <w:tc>
          <w:tcPr>
            <w:tcW w:w="803"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Разработка ПСД по тротуарам г. Валдай</w:t>
            </w:r>
          </w:p>
        </w:tc>
        <w:tc>
          <w:tcPr>
            <w:tcW w:w="736"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комитет жилищно-коммунального и дорожного хозяйства Администрации муниципального района</w:t>
            </w:r>
          </w:p>
        </w:tc>
        <w:tc>
          <w:tcPr>
            <w:tcW w:w="307" w:type="pct"/>
            <w:vMerge w:val="restart"/>
          </w:tcPr>
          <w:p w:rsidR="009230F0" w:rsidRPr="00BE4EE6" w:rsidRDefault="009230F0" w:rsidP="00FE28E5">
            <w:pPr>
              <w:autoSpaceDN w:val="0"/>
              <w:jc w:val="center"/>
              <w:rPr>
                <w:rFonts w:ascii="Arial" w:hAnsi="Arial" w:cs="Arial"/>
                <w:sz w:val="12"/>
                <w:szCs w:val="12"/>
              </w:rPr>
            </w:pPr>
            <w:r w:rsidRPr="00BE4EE6">
              <w:rPr>
                <w:rFonts w:ascii="Arial" w:hAnsi="Arial" w:cs="Arial"/>
                <w:sz w:val="12"/>
                <w:szCs w:val="12"/>
              </w:rPr>
              <w:t>2020-2024 годы</w:t>
            </w:r>
          </w:p>
        </w:tc>
        <w:tc>
          <w:tcPr>
            <w:tcW w:w="328"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1.3</w:t>
            </w:r>
          </w:p>
        </w:tc>
        <w:tc>
          <w:tcPr>
            <w:tcW w:w="666" w:type="pct"/>
            <w:gridSpan w:val="2"/>
          </w:tcPr>
          <w:p w:rsidR="009230F0" w:rsidRPr="00BE4EE6" w:rsidRDefault="009230F0" w:rsidP="00FE28E5">
            <w:pPr>
              <w:rPr>
                <w:rFonts w:ascii="Arial" w:hAnsi="Arial" w:cs="Arial"/>
                <w:sz w:val="12"/>
                <w:szCs w:val="12"/>
              </w:rPr>
            </w:pPr>
            <w:r w:rsidRPr="00BE4EE6">
              <w:rPr>
                <w:rFonts w:ascii="Arial" w:hAnsi="Arial" w:cs="Arial"/>
                <w:sz w:val="12"/>
                <w:szCs w:val="12"/>
              </w:rPr>
              <w:t>бюджет Валдайского городского поселения</w:t>
            </w:r>
          </w:p>
        </w:tc>
        <w:tc>
          <w:tcPr>
            <w:tcW w:w="428"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sz w:val="12"/>
                <w:szCs w:val="12"/>
              </w:rPr>
              <w:t>0,00</w:t>
            </w:r>
          </w:p>
        </w:tc>
        <w:tc>
          <w:tcPr>
            <w:tcW w:w="42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2133,35120</w:t>
            </w:r>
          </w:p>
        </w:tc>
        <w:tc>
          <w:tcPr>
            <w:tcW w:w="425"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sz w:val="12"/>
                <w:szCs w:val="12"/>
              </w:rPr>
              <w:t>3133,35120</w:t>
            </w:r>
          </w:p>
        </w:tc>
        <w:tc>
          <w:tcPr>
            <w:tcW w:w="346"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sz w:val="12"/>
                <w:szCs w:val="12"/>
              </w:rPr>
              <w:t>1000,00</w:t>
            </w:r>
          </w:p>
        </w:tc>
        <w:tc>
          <w:tcPr>
            <w:tcW w:w="310"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1000,00</w:t>
            </w:r>
          </w:p>
        </w:tc>
      </w:tr>
      <w:tr w:rsidR="008A3337" w:rsidRPr="00BE4EE6" w:rsidTr="008A3337">
        <w:trPr>
          <w:trHeight w:val="20"/>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autoSpaceDN w:val="0"/>
              <w:jc w:val="both"/>
              <w:rPr>
                <w:rFonts w:ascii="Arial" w:hAnsi="Arial" w:cs="Arial"/>
                <w:sz w:val="12"/>
                <w:szCs w:val="12"/>
              </w:rPr>
            </w:pPr>
          </w:p>
        </w:tc>
        <w:tc>
          <w:tcPr>
            <w:tcW w:w="736" w:type="pct"/>
            <w:vMerge/>
          </w:tcPr>
          <w:p w:rsidR="009230F0" w:rsidRPr="00BE4EE6" w:rsidRDefault="009230F0" w:rsidP="00FE28E5">
            <w:pPr>
              <w:autoSpaceDN w:val="0"/>
              <w:jc w:val="center"/>
              <w:rPr>
                <w:rFonts w:ascii="Arial" w:hAnsi="Arial" w:cs="Arial"/>
                <w:sz w:val="12"/>
                <w:szCs w:val="12"/>
              </w:rPr>
            </w:pPr>
          </w:p>
        </w:tc>
        <w:tc>
          <w:tcPr>
            <w:tcW w:w="307" w:type="pct"/>
            <w:vMerge/>
          </w:tcPr>
          <w:p w:rsidR="009230F0" w:rsidRPr="00BE4EE6" w:rsidRDefault="009230F0" w:rsidP="00FE28E5">
            <w:pPr>
              <w:autoSpaceDN w:val="0"/>
              <w:jc w:val="center"/>
              <w:rPr>
                <w:rFonts w:ascii="Arial" w:hAnsi="Arial" w:cs="Arial"/>
                <w:sz w:val="12"/>
                <w:szCs w:val="12"/>
              </w:rPr>
            </w:pPr>
          </w:p>
        </w:tc>
        <w:tc>
          <w:tcPr>
            <w:tcW w:w="328" w:type="pct"/>
            <w:vMerge/>
          </w:tcPr>
          <w:p w:rsidR="009230F0" w:rsidRPr="00BE4EE6" w:rsidRDefault="009230F0" w:rsidP="00FE28E5">
            <w:pPr>
              <w:jc w:val="center"/>
              <w:rPr>
                <w:rFonts w:ascii="Arial" w:hAnsi="Arial" w:cs="Arial"/>
                <w:sz w:val="12"/>
                <w:szCs w:val="12"/>
              </w:rPr>
            </w:pPr>
          </w:p>
        </w:tc>
        <w:tc>
          <w:tcPr>
            <w:tcW w:w="666" w:type="pct"/>
            <w:gridSpan w:val="2"/>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областной бюджет</w:t>
            </w:r>
          </w:p>
        </w:tc>
        <w:tc>
          <w:tcPr>
            <w:tcW w:w="428"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sz w:val="12"/>
                <w:szCs w:val="12"/>
              </w:rPr>
              <w:t>0,00</w:t>
            </w:r>
          </w:p>
        </w:tc>
        <w:tc>
          <w:tcPr>
            <w:tcW w:w="426"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sz w:val="12"/>
                <w:szCs w:val="12"/>
              </w:rPr>
              <w:t>0,00</w:t>
            </w:r>
          </w:p>
        </w:tc>
        <w:tc>
          <w:tcPr>
            <w:tcW w:w="425"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sz w:val="12"/>
                <w:szCs w:val="12"/>
              </w:rPr>
              <w:t>0,00</w:t>
            </w:r>
          </w:p>
        </w:tc>
        <w:tc>
          <w:tcPr>
            <w:tcW w:w="346"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sz w:val="12"/>
                <w:szCs w:val="12"/>
              </w:rPr>
              <w:t>0,00</w:t>
            </w:r>
          </w:p>
        </w:tc>
        <w:tc>
          <w:tcPr>
            <w:tcW w:w="310"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r>
      <w:tr w:rsidR="008A3337" w:rsidRPr="00BE4EE6" w:rsidTr="008A3337">
        <w:trPr>
          <w:trHeight w:val="20"/>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autoSpaceDN w:val="0"/>
              <w:jc w:val="both"/>
              <w:rPr>
                <w:rFonts w:ascii="Arial" w:hAnsi="Arial" w:cs="Arial"/>
                <w:sz w:val="12"/>
                <w:szCs w:val="12"/>
              </w:rPr>
            </w:pPr>
          </w:p>
        </w:tc>
        <w:tc>
          <w:tcPr>
            <w:tcW w:w="736" w:type="pct"/>
            <w:vMerge/>
          </w:tcPr>
          <w:p w:rsidR="009230F0" w:rsidRPr="00BE4EE6" w:rsidRDefault="009230F0" w:rsidP="00FE28E5">
            <w:pPr>
              <w:autoSpaceDN w:val="0"/>
              <w:jc w:val="center"/>
              <w:rPr>
                <w:rFonts w:ascii="Arial" w:hAnsi="Arial" w:cs="Arial"/>
                <w:sz w:val="12"/>
                <w:szCs w:val="12"/>
              </w:rPr>
            </w:pPr>
          </w:p>
        </w:tc>
        <w:tc>
          <w:tcPr>
            <w:tcW w:w="307" w:type="pct"/>
            <w:vMerge/>
          </w:tcPr>
          <w:p w:rsidR="009230F0" w:rsidRPr="00BE4EE6" w:rsidRDefault="009230F0" w:rsidP="00FE28E5">
            <w:pPr>
              <w:autoSpaceDN w:val="0"/>
              <w:jc w:val="center"/>
              <w:rPr>
                <w:rFonts w:ascii="Arial" w:hAnsi="Arial" w:cs="Arial"/>
                <w:sz w:val="12"/>
                <w:szCs w:val="12"/>
              </w:rPr>
            </w:pPr>
          </w:p>
        </w:tc>
        <w:tc>
          <w:tcPr>
            <w:tcW w:w="328" w:type="pct"/>
            <w:vMerge/>
          </w:tcPr>
          <w:p w:rsidR="009230F0" w:rsidRPr="00BE4EE6" w:rsidRDefault="009230F0" w:rsidP="00FE28E5">
            <w:pPr>
              <w:jc w:val="center"/>
              <w:rPr>
                <w:rFonts w:ascii="Arial" w:hAnsi="Arial" w:cs="Arial"/>
                <w:sz w:val="12"/>
                <w:szCs w:val="12"/>
              </w:rPr>
            </w:pPr>
          </w:p>
        </w:tc>
        <w:tc>
          <w:tcPr>
            <w:tcW w:w="666" w:type="pct"/>
            <w:gridSpan w:val="2"/>
          </w:tcPr>
          <w:p w:rsidR="009230F0" w:rsidRPr="00BE4EE6" w:rsidRDefault="009230F0" w:rsidP="00FE28E5">
            <w:pPr>
              <w:autoSpaceDN w:val="0"/>
              <w:rPr>
                <w:rFonts w:ascii="Arial" w:hAnsi="Arial" w:cs="Arial"/>
                <w:b/>
                <w:sz w:val="12"/>
                <w:szCs w:val="12"/>
              </w:rPr>
            </w:pPr>
            <w:r w:rsidRPr="00BE4EE6">
              <w:rPr>
                <w:rFonts w:ascii="Arial" w:hAnsi="Arial" w:cs="Arial"/>
                <w:b/>
                <w:sz w:val="12"/>
                <w:szCs w:val="12"/>
              </w:rPr>
              <w:t>итого по разработки и проверки ПСД на строительство</w:t>
            </w:r>
          </w:p>
        </w:tc>
        <w:tc>
          <w:tcPr>
            <w:tcW w:w="428"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sz w:val="12"/>
                <w:szCs w:val="12"/>
              </w:rPr>
              <w:t>0,00</w:t>
            </w:r>
          </w:p>
        </w:tc>
        <w:tc>
          <w:tcPr>
            <w:tcW w:w="426" w:type="pct"/>
          </w:tcPr>
          <w:p w:rsidR="009230F0" w:rsidRPr="00BE4EE6" w:rsidRDefault="009230F0" w:rsidP="00FE28E5">
            <w:pPr>
              <w:overflowPunct w:val="0"/>
              <w:autoSpaceDE w:val="0"/>
              <w:autoSpaceDN w:val="0"/>
              <w:adjustRightInd w:val="0"/>
              <w:jc w:val="center"/>
              <w:rPr>
                <w:rFonts w:ascii="Arial" w:hAnsi="Arial" w:cs="Arial"/>
                <w:b/>
                <w:sz w:val="12"/>
                <w:szCs w:val="12"/>
                <w:highlight w:val="yellow"/>
              </w:rPr>
            </w:pPr>
            <w:r w:rsidRPr="00BE4EE6">
              <w:rPr>
                <w:rFonts w:ascii="Arial" w:hAnsi="Arial" w:cs="Arial"/>
                <w:b/>
                <w:sz w:val="12"/>
                <w:szCs w:val="12"/>
              </w:rPr>
              <w:t>4523,3512</w:t>
            </w:r>
          </w:p>
        </w:tc>
        <w:tc>
          <w:tcPr>
            <w:tcW w:w="425"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6323,3512</w:t>
            </w:r>
          </w:p>
        </w:tc>
        <w:tc>
          <w:tcPr>
            <w:tcW w:w="346"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2000,00</w:t>
            </w:r>
          </w:p>
        </w:tc>
        <w:tc>
          <w:tcPr>
            <w:tcW w:w="310"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2000,00</w:t>
            </w:r>
          </w:p>
        </w:tc>
      </w:tr>
      <w:tr w:rsidR="008A3337" w:rsidRPr="00BE4EE6" w:rsidTr="008A3337">
        <w:trPr>
          <w:trHeight w:val="20"/>
        </w:trPr>
        <w:tc>
          <w:tcPr>
            <w:tcW w:w="225"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1.1.8</w:t>
            </w:r>
          </w:p>
        </w:tc>
        <w:tc>
          <w:tcPr>
            <w:tcW w:w="803"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 xml:space="preserve">Разработка ПСД на капитальный ремонт а/д </w:t>
            </w:r>
          </w:p>
          <w:p w:rsidR="009230F0" w:rsidRPr="00BE4EE6" w:rsidRDefault="009230F0" w:rsidP="008A3337">
            <w:pPr>
              <w:autoSpaceDN w:val="0"/>
              <w:rPr>
                <w:rFonts w:ascii="Arial" w:hAnsi="Arial" w:cs="Arial"/>
                <w:sz w:val="12"/>
                <w:szCs w:val="12"/>
              </w:rPr>
            </w:pPr>
            <w:r w:rsidRPr="00BE4EE6">
              <w:rPr>
                <w:rFonts w:ascii="Arial" w:hAnsi="Arial" w:cs="Arial"/>
                <w:sz w:val="12"/>
                <w:szCs w:val="12"/>
              </w:rPr>
              <w:t>ул. Песчаная и а/д Валдай-Соколова « Москва - Санкт-Петербург» г. Валдай</w:t>
            </w:r>
          </w:p>
        </w:tc>
        <w:tc>
          <w:tcPr>
            <w:tcW w:w="736" w:type="pct"/>
            <w:vMerge w:val="restart"/>
          </w:tcPr>
          <w:p w:rsidR="009230F0" w:rsidRPr="00BE4EE6" w:rsidRDefault="009230F0" w:rsidP="00FE28E5">
            <w:pPr>
              <w:autoSpaceDN w:val="0"/>
              <w:rPr>
                <w:rFonts w:ascii="Arial" w:hAnsi="Arial" w:cs="Arial"/>
                <w:sz w:val="12"/>
                <w:szCs w:val="12"/>
              </w:rPr>
            </w:pPr>
          </w:p>
        </w:tc>
        <w:tc>
          <w:tcPr>
            <w:tcW w:w="307" w:type="pct"/>
            <w:vMerge w:val="restart"/>
          </w:tcPr>
          <w:p w:rsidR="009230F0" w:rsidRPr="00BE4EE6" w:rsidRDefault="009230F0" w:rsidP="00FE28E5">
            <w:pPr>
              <w:autoSpaceDN w:val="0"/>
              <w:jc w:val="center"/>
              <w:rPr>
                <w:rFonts w:ascii="Arial" w:hAnsi="Arial" w:cs="Arial"/>
                <w:sz w:val="12"/>
                <w:szCs w:val="12"/>
              </w:rPr>
            </w:pPr>
          </w:p>
        </w:tc>
        <w:tc>
          <w:tcPr>
            <w:tcW w:w="328"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1.3</w:t>
            </w:r>
          </w:p>
        </w:tc>
        <w:tc>
          <w:tcPr>
            <w:tcW w:w="666" w:type="pct"/>
            <w:gridSpan w:val="2"/>
          </w:tcPr>
          <w:p w:rsidR="009230F0" w:rsidRPr="00BE4EE6" w:rsidRDefault="009230F0" w:rsidP="00FE28E5">
            <w:pPr>
              <w:rPr>
                <w:rFonts w:ascii="Arial" w:hAnsi="Arial" w:cs="Arial"/>
                <w:sz w:val="12"/>
                <w:szCs w:val="12"/>
              </w:rPr>
            </w:pPr>
            <w:r w:rsidRPr="00BE4EE6">
              <w:rPr>
                <w:rFonts w:ascii="Arial" w:hAnsi="Arial" w:cs="Arial"/>
                <w:sz w:val="12"/>
                <w:szCs w:val="12"/>
              </w:rPr>
              <w:t>бюджет Валдайского городского поселения</w:t>
            </w:r>
          </w:p>
        </w:tc>
        <w:tc>
          <w:tcPr>
            <w:tcW w:w="428"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sz w:val="12"/>
                <w:szCs w:val="12"/>
              </w:rPr>
              <w:t>0,00</w:t>
            </w:r>
          </w:p>
        </w:tc>
        <w:tc>
          <w:tcPr>
            <w:tcW w:w="42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1772,859</w:t>
            </w:r>
          </w:p>
        </w:tc>
        <w:tc>
          <w:tcPr>
            <w:tcW w:w="425"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1772,859</w:t>
            </w:r>
          </w:p>
        </w:tc>
        <w:tc>
          <w:tcPr>
            <w:tcW w:w="34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310"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r>
      <w:tr w:rsidR="008A3337" w:rsidRPr="00BE4EE6" w:rsidTr="008A3337">
        <w:trPr>
          <w:trHeight w:val="327"/>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autoSpaceDN w:val="0"/>
              <w:rPr>
                <w:rFonts w:ascii="Arial" w:hAnsi="Arial" w:cs="Arial"/>
                <w:sz w:val="12"/>
                <w:szCs w:val="12"/>
              </w:rPr>
            </w:pPr>
          </w:p>
        </w:tc>
        <w:tc>
          <w:tcPr>
            <w:tcW w:w="736" w:type="pct"/>
            <w:vMerge/>
          </w:tcPr>
          <w:p w:rsidR="009230F0" w:rsidRPr="00BE4EE6" w:rsidRDefault="009230F0" w:rsidP="00FE28E5">
            <w:pPr>
              <w:autoSpaceDN w:val="0"/>
              <w:rPr>
                <w:rFonts w:ascii="Arial" w:hAnsi="Arial" w:cs="Arial"/>
                <w:sz w:val="12"/>
                <w:szCs w:val="12"/>
              </w:rPr>
            </w:pPr>
          </w:p>
        </w:tc>
        <w:tc>
          <w:tcPr>
            <w:tcW w:w="307" w:type="pct"/>
            <w:vMerge/>
          </w:tcPr>
          <w:p w:rsidR="009230F0" w:rsidRPr="00BE4EE6" w:rsidRDefault="009230F0" w:rsidP="00FE28E5">
            <w:pPr>
              <w:autoSpaceDN w:val="0"/>
              <w:jc w:val="center"/>
              <w:rPr>
                <w:rFonts w:ascii="Arial" w:hAnsi="Arial" w:cs="Arial"/>
                <w:sz w:val="12"/>
                <w:szCs w:val="12"/>
              </w:rPr>
            </w:pPr>
          </w:p>
        </w:tc>
        <w:tc>
          <w:tcPr>
            <w:tcW w:w="328" w:type="pct"/>
            <w:vMerge/>
          </w:tcPr>
          <w:p w:rsidR="009230F0" w:rsidRPr="00BE4EE6" w:rsidRDefault="009230F0" w:rsidP="00FE28E5">
            <w:pPr>
              <w:jc w:val="center"/>
              <w:rPr>
                <w:rFonts w:ascii="Arial" w:hAnsi="Arial" w:cs="Arial"/>
                <w:sz w:val="12"/>
                <w:szCs w:val="12"/>
              </w:rPr>
            </w:pPr>
          </w:p>
        </w:tc>
        <w:tc>
          <w:tcPr>
            <w:tcW w:w="666" w:type="pct"/>
            <w:gridSpan w:val="2"/>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областной бюджет</w:t>
            </w:r>
          </w:p>
        </w:tc>
        <w:tc>
          <w:tcPr>
            <w:tcW w:w="428"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sz w:val="12"/>
                <w:szCs w:val="12"/>
              </w:rPr>
              <w:t>0,00</w:t>
            </w:r>
          </w:p>
        </w:tc>
        <w:tc>
          <w:tcPr>
            <w:tcW w:w="42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425"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sz w:val="12"/>
                <w:szCs w:val="12"/>
              </w:rPr>
              <w:t>0,00</w:t>
            </w:r>
          </w:p>
        </w:tc>
        <w:tc>
          <w:tcPr>
            <w:tcW w:w="346"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sz w:val="12"/>
                <w:szCs w:val="12"/>
              </w:rPr>
              <w:t>0,00</w:t>
            </w:r>
          </w:p>
        </w:tc>
        <w:tc>
          <w:tcPr>
            <w:tcW w:w="310"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r>
      <w:tr w:rsidR="008A3337" w:rsidRPr="00BE4EE6" w:rsidTr="008A3337">
        <w:trPr>
          <w:trHeight w:val="20"/>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autoSpaceDN w:val="0"/>
              <w:rPr>
                <w:rFonts w:ascii="Arial" w:hAnsi="Arial" w:cs="Arial"/>
                <w:sz w:val="12"/>
                <w:szCs w:val="12"/>
              </w:rPr>
            </w:pPr>
          </w:p>
        </w:tc>
        <w:tc>
          <w:tcPr>
            <w:tcW w:w="736" w:type="pct"/>
            <w:vMerge/>
          </w:tcPr>
          <w:p w:rsidR="009230F0" w:rsidRPr="00BE4EE6" w:rsidRDefault="009230F0" w:rsidP="00FE28E5">
            <w:pPr>
              <w:autoSpaceDN w:val="0"/>
              <w:rPr>
                <w:rFonts w:ascii="Arial" w:hAnsi="Arial" w:cs="Arial"/>
                <w:sz w:val="12"/>
                <w:szCs w:val="12"/>
              </w:rPr>
            </w:pPr>
          </w:p>
        </w:tc>
        <w:tc>
          <w:tcPr>
            <w:tcW w:w="307" w:type="pct"/>
            <w:vMerge/>
          </w:tcPr>
          <w:p w:rsidR="009230F0" w:rsidRPr="00BE4EE6" w:rsidRDefault="009230F0" w:rsidP="00FE28E5">
            <w:pPr>
              <w:autoSpaceDN w:val="0"/>
              <w:jc w:val="center"/>
              <w:rPr>
                <w:rFonts w:ascii="Arial" w:hAnsi="Arial" w:cs="Arial"/>
                <w:sz w:val="12"/>
                <w:szCs w:val="12"/>
              </w:rPr>
            </w:pPr>
          </w:p>
        </w:tc>
        <w:tc>
          <w:tcPr>
            <w:tcW w:w="328" w:type="pct"/>
            <w:vMerge/>
          </w:tcPr>
          <w:p w:rsidR="009230F0" w:rsidRPr="00BE4EE6" w:rsidRDefault="009230F0" w:rsidP="00FE28E5">
            <w:pPr>
              <w:jc w:val="center"/>
              <w:rPr>
                <w:rFonts w:ascii="Arial" w:hAnsi="Arial" w:cs="Arial"/>
                <w:sz w:val="12"/>
                <w:szCs w:val="12"/>
              </w:rPr>
            </w:pPr>
          </w:p>
        </w:tc>
        <w:tc>
          <w:tcPr>
            <w:tcW w:w="666" w:type="pct"/>
            <w:gridSpan w:val="2"/>
          </w:tcPr>
          <w:p w:rsidR="009230F0" w:rsidRPr="00BE4EE6" w:rsidRDefault="009230F0" w:rsidP="00FE28E5">
            <w:pPr>
              <w:autoSpaceDN w:val="0"/>
              <w:rPr>
                <w:rFonts w:ascii="Arial" w:hAnsi="Arial" w:cs="Arial"/>
                <w:b/>
                <w:sz w:val="12"/>
                <w:szCs w:val="12"/>
              </w:rPr>
            </w:pPr>
            <w:r w:rsidRPr="00BE4EE6">
              <w:rPr>
                <w:rFonts w:ascii="Arial" w:hAnsi="Arial" w:cs="Arial"/>
                <w:b/>
                <w:sz w:val="12"/>
                <w:szCs w:val="12"/>
              </w:rPr>
              <w:t>итого</w:t>
            </w:r>
          </w:p>
        </w:tc>
        <w:tc>
          <w:tcPr>
            <w:tcW w:w="428"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0,00</w:t>
            </w:r>
          </w:p>
        </w:tc>
        <w:tc>
          <w:tcPr>
            <w:tcW w:w="426"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1772,859</w:t>
            </w:r>
          </w:p>
        </w:tc>
        <w:tc>
          <w:tcPr>
            <w:tcW w:w="425"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1772,859</w:t>
            </w:r>
          </w:p>
        </w:tc>
        <w:tc>
          <w:tcPr>
            <w:tcW w:w="346"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0,00</w:t>
            </w:r>
          </w:p>
        </w:tc>
        <w:tc>
          <w:tcPr>
            <w:tcW w:w="310"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0,00</w:t>
            </w:r>
          </w:p>
        </w:tc>
      </w:tr>
      <w:tr w:rsidR="008A3337" w:rsidRPr="00BE4EE6" w:rsidTr="008A3337">
        <w:trPr>
          <w:trHeight w:val="283"/>
        </w:trPr>
        <w:tc>
          <w:tcPr>
            <w:tcW w:w="225" w:type="pct"/>
            <w:vMerge w:val="restar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1.1.9</w:t>
            </w:r>
          </w:p>
        </w:tc>
        <w:tc>
          <w:tcPr>
            <w:tcW w:w="803"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Строительство (реконструкция) автомобильных дорог общего пользования местного значения</w:t>
            </w:r>
          </w:p>
        </w:tc>
        <w:tc>
          <w:tcPr>
            <w:tcW w:w="736"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комитет жилищно-коммунального и дорожного хозяйства Администрации муниципального района</w:t>
            </w:r>
          </w:p>
        </w:tc>
        <w:tc>
          <w:tcPr>
            <w:tcW w:w="307" w:type="pct"/>
            <w:vMerge w:val="restart"/>
          </w:tcPr>
          <w:p w:rsidR="009230F0" w:rsidRPr="00BE4EE6" w:rsidRDefault="009230F0" w:rsidP="00FE28E5">
            <w:pPr>
              <w:autoSpaceDN w:val="0"/>
              <w:jc w:val="center"/>
              <w:rPr>
                <w:rFonts w:ascii="Arial" w:hAnsi="Arial" w:cs="Arial"/>
                <w:sz w:val="12"/>
                <w:szCs w:val="12"/>
              </w:rPr>
            </w:pPr>
            <w:r w:rsidRPr="00BE4EE6">
              <w:rPr>
                <w:rFonts w:ascii="Arial" w:hAnsi="Arial" w:cs="Arial"/>
                <w:sz w:val="12"/>
                <w:szCs w:val="12"/>
              </w:rPr>
              <w:t>2020-2024 годы</w:t>
            </w:r>
          </w:p>
        </w:tc>
        <w:tc>
          <w:tcPr>
            <w:tcW w:w="328" w:type="pct"/>
            <w:vMerge w:val="restart"/>
          </w:tcPr>
          <w:p w:rsidR="009230F0" w:rsidRPr="00BE4EE6" w:rsidRDefault="009230F0" w:rsidP="00FE28E5">
            <w:pPr>
              <w:autoSpaceDN w:val="0"/>
              <w:jc w:val="center"/>
              <w:rPr>
                <w:rFonts w:ascii="Arial" w:hAnsi="Arial" w:cs="Arial"/>
                <w:sz w:val="12"/>
                <w:szCs w:val="12"/>
              </w:rPr>
            </w:pPr>
            <w:r w:rsidRPr="00BE4EE6">
              <w:rPr>
                <w:rFonts w:ascii="Arial" w:hAnsi="Arial" w:cs="Arial"/>
                <w:sz w:val="12"/>
                <w:szCs w:val="12"/>
              </w:rPr>
              <w:t>1.6</w:t>
            </w:r>
          </w:p>
        </w:tc>
        <w:tc>
          <w:tcPr>
            <w:tcW w:w="666" w:type="pct"/>
            <w:gridSpan w:val="2"/>
          </w:tcPr>
          <w:p w:rsidR="009230F0" w:rsidRPr="00BE4EE6" w:rsidRDefault="009230F0" w:rsidP="00FE28E5">
            <w:pPr>
              <w:rPr>
                <w:rFonts w:ascii="Arial" w:hAnsi="Arial" w:cs="Arial"/>
                <w:sz w:val="12"/>
                <w:szCs w:val="12"/>
              </w:rPr>
            </w:pPr>
            <w:r w:rsidRPr="00BE4EE6">
              <w:rPr>
                <w:rFonts w:ascii="Arial" w:hAnsi="Arial" w:cs="Arial"/>
                <w:sz w:val="12"/>
                <w:szCs w:val="12"/>
              </w:rPr>
              <w:t>бюджет Валдайского городского поселения</w:t>
            </w:r>
          </w:p>
        </w:tc>
        <w:tc>
          <w:tcPr>
            <w:tcW w:w="428"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4575,56723</w:t>
            </w:r>
          </w:p>
        </w:tc>
        <w:tc>
          <w:tcPr>
            <w:tcW w:w="42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color w:val="000000"/>
                <w:sz w:val="12"/>
                <w:szCs w:val="12"/>
                <w:shd w:val="clear" w:color="auto" w:fill="FFFFFF"/>
              </w:rPr>
              <w:t>4297,34301</w:t>
            </w:r>
          </w:p>
        </w:tc>
        <w:tc>
          <w:tcPr>
            <w:tcW w:w="425"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1540,24205</w:t>
            </w:r>
          </w:p>
        </w:tc>
        <w:tc>
          <w:tcPr>
            <w:tcW w:w="34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1000,00</w:t>
            </w:r>
          </w:p>
        </w:tc>
        <w:tc>
          <w:tcPr>
            <w:tcW w:w="310"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1000,00</w:t>
            </w:r>
          </w:p>
        </w:tc>
      </w:tr>
      <w:tr w:rsidR="008A3337" w:rsidRPr="00BE4EE6" w:rsidTr="008A3337">
        <w:trPr>
          <w:trHeight w:val="20"/>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jc w:val="center"/>
              <w:rPr>
                <w:rFonts w:ascii="Arial" w:hAnsi="Arial" w:cs="Arial"/>
                <w:b/>
                <w:sz w:val="12"/>
                <w:szCs w:val="12"/>
              </w:rPr>
            </w:pPr>
          </w:p>
        </w:tc>
        <w:tc>
          <w:tcPr>
            <w:tcW w:w="736" w:type="pct"/>
            <w:vMerge/>
          </w:tcPr>
          <w:p w:rsidR="009230F0" w:rsidRPr="00BE4EE6" w:rsidRDefault="009230F0" w:rsidP="00FE28E5">
            <w:pPr>
              <w:jc w:val="cente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66" w:type="pct"/>
            <w:gridSpan w:val="2"/>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областной бюджет</w:t>
            </w:r>
          </w:p>
        </w:tc>
        <w:tc>
          <w:tcPr>
            <w:tcW w:w="428"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67281,110</w:t>
            </w:r>
          </w:p>
        </w:tc>
        <w:tc>
          <w:tcPr>
            <w:tcW w:w="426"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color w:val="000000"/>
                <w:sz w:val="12"/>
                <w:szCs w:val="12"/>
              </w:rPr>
              <w:t>34170, 00405</w:t>
            </w:r>
          </w:p>
        </w:tc>
        <w:tc>
          <w:tcPr>
            <w:tcW w:w="425"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346"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c>
          <w:tcPr>
            <w:tcW w:w="310" w:type="pct"/>
          </w:tcPr>
          <w:p w:rsidR="009230F0" w:rsidRPr="00BE4EE6" w:rsidRDefault="009230F0" w:rsidP="00FE28E5">
            <w:pPr>
              <w:overflowPunct w:val="0"/>
              <w:autoSpaceDE w:val="0"/>
              <w:autoSpaceDN w:val="0"/>
              <w:adjustRightInd w:val="0"/>
              <w:jc w:val="center"/>
              <w:rPr>
                <w:rFonts w:ascii="Arial" w:hAnsi="Arial" w:cs="Arial"/>
                <w:sz w:val="12"/>
                <w:szCs w:val="12"/>
              </w:rPr>
            </w:pPr>
            <w:r w:rsidRPr="00BE4EE6">
              <w:rPr>
                <w:rFonts w:ascii="Arial" w:hAnsi="Arial" w:cs="Arial"/>
                <w:sz w:val="12"/>
                <w:szCs w:val="12"/>
              </w:rPr>
              <w:t>0,00</w:t>
            </w:r>
          </w:p>
        </w:tc>
      </w:tr>
      <w:tr w:rsidR="008A3337" w:rsidRPr="00BE4EE6" w:rsidTr="008A3337">
        <w:trPr>
          <w:trHeight w:val="20"/>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jc w:val="center"/>
              <w:rPr>
                <w:rFonts w:ascii="Arial" w:hAnsi="Arial" w:cs="Arial"/>
                <w:b/>
                <w:sz w:val="12"/>
                <w:szCs w:val="12"/>
              </w:rPr>
            </w:pPr>
          </w:p>
        </w:tc>
        <w:tc>
          <w:tcPr>
            <w:tcW w:w="736" w:type="pct"/>
            <w:vMerge/>
          </w:tcPr>
          <w:p w:rsidR="009230F0" w:rsidRPr="00BE4EE6" w:rsidRDefault="009230F0" w:rsidP="00FE28E5">
            <w:pPr>
              <w:jc w:val="cente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66" w:type="pct"/>
            <w:gridSpan w:val="2"/>
          </w:tcPr>
          <w:p w:rsidR="009230F0" w:rsidRPr="00BE4EE6" w:rsidRDefault="009230F0" w:rsidP="00FE28E5">
            <w:pPr>
              <w:autoSpaceDN w:val="0"/>
              <w:rPr>
                <w:rFonts w:ascii="Arial" w:hAnsi="Arial" w:cs="Arial"/>
                <w:b/>
                <w:sz w:val="12"/>
                <w:szCs w:val="12"/>
              </w:rPr>
            </w:pPr>
            <w:r w:rsidRPr="00BE4EE6">
              <w:rPr>
                <w:rFonts w:ascii="Arial" w:hAnsi="Arial" w:cs="Arial"/>
                <w:b/>
                <w:sz w:val="12"/>
                <w:szCs w:val="12"/>
              </w:rPr>
              <w:t>итого</w:t>
            </w:r>
          </w:p>
        </w:tc>
        <w:tc>
          <w:tcPr>
            <w:tcW w:w="428"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71856,67723</w:t>
            </w:r>
          </w:p>
        </w:tc>
        <w:tc>
          <w:tcPr>
            <w:tcW w:w="426" w:type="pct"/>
          </w:tcPr>
          <w:p w:rsidR="009230F0" w:rsidRPr="00BE4EE6" w:rsidRDefault="009230F0" w:rsidP="00FE28E5">
            <w:pPr>
              <w:overflowPunct w:val="0"/>
              <w:autoSpaceDE w:val="0"/>
              <w:autoSpaceDN w:val="0"/>
              <w:adjustRightInd w:val="0"/>
              <w:jc w:val="center"/>
              <w:rPr>
                <w:rFonts w:ascii="Arial" w:hAnsi="Arial" w:cs="Arial"/>
                <w:b/>
                <w:sz w:val="12"/>
                <w:szCs w:val="12"/>
                <w:highlight w:val="yellow"/>
              </w:rPr>
            </w:pPr>
            <w:r w:rsidRPr="00BE4EE6">
              <w:rPr>
                <w:rFonts w:ascii="Arial" w:hAnsi="Arial" w:cs="Arial"/>
                <w:b/>
                <w:sz w:val="12"/>
                <w:szCs w:val="12"/>
              </w:rPr>
              <w:t>38467,34706</w:t>
            </w:r>
          </w:p>
        </w:tc>
        <w:tc>
          <w:tcPr>
            <w:tcW w:w="425"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1540,24205</w:t>
            </w:r>
          </w:p>
        </w:tc>
        <w:tc>
          <w:tcPr>
            <w:tcW w:w="346"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1000,00</w:t>
            </w:r>
          </w:p>
        </w:tc>
        <w:tc>
          <w:tcPr>
            <w:tcW w:w="310" w:type="pct"/>
          </w:tcPr>
          <w:p w:rsidR="009230F0" w:rsidRPr="00BE4EE6" w:rsidRDefault="009230F0" w:rsidP="00FE28E5">
            <w:pPr>
              <w:overflowPunct w:val="0"/>
              <w:autoSpaceDE w:val="0"/>
              <w:autoSpaceDN w:val="0"/>
              <w:adjustRightInd w:val="0"/>
              <w:jc w:val="center"/>
              <w:rPr>
                <w:rFonts w:ascii="Arial" w:hAnsi="Arial" w:cs="Arial"/>
                <w:b/>
                <w:sz w:val="12"/>
                <w:szCs w:val="12"/>
              </w:rPr>
            </w:pPr>
            <w:r w:rsidRPr="00BE4EE6">
              <w:rPr>
                <w:rFonts w:ascii="Arial" w:hAnsi="Arial" w:cs="Arial"/>
                <w:b/>
                <w:sz w:val="12"/>
                <w:szCs w:val="12"/>
              </w:rPr>
              <w:t>1000,00</w:t>
            </w:r>
          </w:p>
        </w:tc>
      </w:tr>
      <w:tr w:rsidR="00BE4EE6" w:rsidRPr="00BE4EE6" w:rsidTr="008A3337">
        <w:trPr>
          <w:trHeight w:val="20"/>
        </w:trPr>
        <w:tc>
          <w:tcPr>
            <w:tcW w:w="3065" w:type="pct"/>
            <w:gridSpan w:val="7"/>
          </w:tcPr>
          <w:p w:rsidR="009230F0" w:rsidRPr="00BE4EE6" w:rsidRDefault="009230F0" w:rsidP="00FE28E5">
            <w:pPr>
              <w:autoSpaceDN w:val="0"/>
              <w:rPr>
                <w:rFonts w:ascii="Arial" w:hAnsi="Arial" w:cs="Arial"/>
                <w:b/>
                <w:sz w:val="12"/>
                <w:szCs w:val="12"/>
              </w:rPr>
            </w:pPr>
            <w:r w:rsidRPr="00BE4EE6">
              <w:rPr>
                <w:rFonts w:ascii="Arial" w:hAnsi="Arial" w:cs="Arial"/>
                <w:b/>
                <w:sz w:val="12"/>
                <w:szCs w:val="12"/>
              </w:rPr>
              <w:lastRenderedPageBreak/>
              <w:t>ИТОГО:</w:t>
            </w:r>
          </w:p>
        </w:tc>
        <w:tc>
          <w:tcPr>
            <w:tcW w:w="428"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116675,22782</w:t>
            </w:r>
          </w:p>
        </w:tc>
        <w:tc>
          <w:tcPr>
            <w:tcW w:w="426" w:type="pct"/>
          </w:tcPr>
          <w:p w:rsidR="009230F0" w:rsidRPr="00BE4EE6" w:rsidRDefault="009230F0" w:rsidP="00FE28E5">
            <w:pPr>
              <w:jc w:val="center"/>
              <w:rPr>
                <w:rFonts w:ascii="Arial" w:hAnsi="Arial" w:cs="Arial"/>
                <w:b/>
                <w:sz w:val="12"/>
                <w:szCs w:val="12"/>
                <w:highlight w:val="yellow"/>
              </w:rPr>
            </w:pPr>
            <w:r w:rsidRPr="00BE4EE6">
              <w:rPr>
                <w:rFonts w:ascii="Arial" w:hAnsi="Arial" w:cs="Arial"/>
                <w:b/>
                <w:sz w:val="12"/>
                <w:szCs w:val="12"/>
              </w:rPr>
              <w:t>95334,68882</w:t>
            </w:r>
          </w:p>
        </w:tc>
        <w:tc>
          <w:tcPr>
            <w:tcW w:w="425"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90649,85693</w:t>
            </w:r>
          </w:p>
        </w:tc>
        <w:tc>
          <w:tcPr>
            <w:tcW w:w="34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30253,10</w:t>
            </w:r>
          </w:p>
        </w:tc>
        <w:tc>
          <w:tcPr>
            <w:tcW w:w="310"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30253,10</w:t>
            </w:r>
          </w:p>
        </w:tc>
      </w:tr>
      <w:tr w:rsidR="009230F0" w:rsidRPr="00BE4EE6" w:rsidTr="008A3337">
        <w:trPr>
          <w:trHeight w:val="20"/>
        </w:trPr>
        <w:tc>
          <w:tcPr>
            <w:tcW w:w="2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 xml:space="preserve">2. </w:t>
            </w:r>
          </w:p>
        </w:tc>
        <w:tc>
          <w:tcPr>
            <w:tcW w:w="4775" w:type="pct"/>
            <w:gridSpan w:val="11"/>
          </w:tcPr>
          <w:p w:rsidR="009230F0" w:rsidRPr="00BE4EE6" w:rsidRDefault="009230F0" w:rsidP="00FE28E5">
            <w:pPr>
              <w:rPr>
                <w:rFonts w:ascii="Arial" w:hAnsi="Arial" w:cs="Arial"/>
                <w:sz w:val="12"/>
                <w:szCs w:val="12"/>
              </w:rPr>
            </w:pPr>
            <w:r w:rsidRPr="00BE4EE6">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9230F0" w:rsidRPr="00BE4EE6" w:rsidTr="008A3337">
        <w:trPr>
          <w:trHeight w:val="20"/>
        </w:trPr>
        <w:tc>
          <w:tcPr>
            <w:tcW w:w="2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2.1.</w:t>
            </w:r>
          </w:p>
        </w:tc>
        <w:tc>
          <w:tcPr>
            <w:tcW w:w="4775" w:type="pct"/>
            <w:gridSpan w:val="11"/>
          </w:tcPr>
          <w:p w:rsidR="009230F0" w:rsidRPr="00BE4EE6" w:rsidRDefault="009230F0" w:rsidP="00FE28E5">
            <w:pPr>
              <w:rPr>
                <w:rFonts w:ascii="Arial" w:hAnsi="Arial" w:cs="Arial"/>
                <w:sz w:val="12"/>
                <w:szCs w:val="12"/>
              </w:rPr>
            </w:pPr>
            <w:r w:rsidRPr="00BE4EE6">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8A3337" w:rsidRPr="00BE4EE6" w:rsidTr="008A3337">
        <w:trPr>
          <w:trHeight w:val="20"/>
        </w:trPr>
        <w:tc>
          <w:tcPr>
            <w:tcW w:w="225"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2.1.1.</w:t>
            </w:r>
          </w:p>
        </w:tc>
        <w:tc>
          <w:tcPr>
            <w:tcW w:w="803" w:type="pct"/>
            <w:vMerge w:val="restart"/>
          </w:tcPr>
          <w:p w:rsidR="009230F0" w:rsidRPr="00BE4EE6" w:rsidRDefault="009230F0" w:rsidP="00FE28E5">
            <w:pPr>
              <w:rPr>
                <w:rFonts w:ascii="Arial" w:hAnsi="Arial" w:cs="Arial"/>
                <w:sz w:val="12"/>
                <w:szCs w:val="12"/>
              </w:rPr>
            </w:pPr>
            <w:r w:rsidRPr="00BE4EE6">
              <w:rPr>
                <w:rFonts w:ascii="Arial" w:hAnsi="Arial" w:cs="Arial"/>
                <w:sz w:val="12"/>
                <w:szCs w:val="12"/>
              </w:rPr>
              <w:t>Обслуживание и содержание светофорных объектов</w:t>
            </w:r>
          </w:p>
        </w:tc>
        <w:tc>
          <w:tcPr>
            <w:tcW w:w="736"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комитет жилищно-коммуналь-ного и дорожного хозяйства Администрации муниципального района</w:t>
            </w:r>
          </w:p>
        </w:tc>
        <w:tc>
          <w:tcPr>
            <w:tcW w:w="307" w:type="pct"/>
            <w:vMerge w:val="restart"/>
          </w:tcPr>
          <w:p w:rsidR="009230F0" w:rsidRPr="00BE4EE6" w:rsidRDefault="009230F0" w:rsidP="00FE28E5">
            <w:pPr>
              <w:autoSpaceDN w:val="0"/>
              <w:jc w:val="center"/>
              <w:rPr>
                <w:rFonts w:ascii="Arial" w:hAnsi="Arial" w:cs="Arial"/>
                <w:sz w:val="12"/>
                <w:szCs w:val="12"/>
              </w:rPr>
            </w:pPr>
            <w:r w:rsidRPr="00BE4EE6">
              <w:rPr>
                <w:rFonts w:ascii="Arial" w:hAnsi="Arial" w:cs="Arial"/>
                <w:sz w:val="12"/>
                <w:szCs w:val="12"/>
              </w:rPr>
              <w:t>2020-2024 годы</w:t>
            </w:r>
          </w:p>
        </w:tc>
        <w:tc>
          <w:tcPr>
            <w:tcW w:w="328"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2.1</w:t>
            </w:r>
          </w:p>
        </w:tc>
        <w:tc>
          <w:tcPr>
            <w:tcW w:w="655" w:type="pct"/>
          </w:tcPr>
          <w:p w:rsidR="009230F0" w:rsidRPr="00BE4EE6" w:rsidRDefault="009230F0" w:rsidP="00FE28E5">
            <w:pPr>
              <w:rPr>
                <w:rFonts w:ascii="Arial" w:hAnsi="Arial" w:cs="Arial"/>
                <w:sz w:val="12"/>
                <w:szCs w:val="12"/>
              </w:rPr>
            </w:pPr>
            <w:r w:rsidRPr="00BE4EE6">
              <w:rPr>
                <w:rFonts w:ascii="Arial" w:hAnsi="Arial" w:cs="Arial"/>
                <w:sz w:val="12"/>
                <w:szCs w:val="12"/>
              </w:rPr>
              <w:t>бюджет Валдайского городского поселения</w:t>
            </w:r>
          </w:p>
        </w:tc>
        <w:tc>
          <w:tcPr>
            <w:tcW w:w="439" w:type="pct"/>
            <w:gridSpan w:val="2"/>
          </w:tcPr>
          <w:p w:rsidR="009230F0" w:rsidRPr="00BE4EE6" w:rsidRDefault="009230F0" w:rsidP="00FE28E5">
            <w:pPr>
              <w:jc w:val="center"/>
              <w:rPr>
                <w:rFonts w:ascii="Arial" w:hAnsi="Arial" w:cs="Arial"/>
                <w:sz w:val="12"/>
                <w:szCs w:val="12"/>
              </w:rPr>
            </w:pPr>
            <w:r w:rsidRPr="00BE4EE6">
              <w:rPr>
                <w:rFonts w:ascii="Arial" w:hAnsi="Arial" w:cs="Arial"/>
                <w:sz w:val="12"/>
                <w:szCs w:val="12"/>
              </w:rPr>
              <w:t>120,00</w:t>
            </w:r>
          </w:p>
        </w:tc>
        <w:tc>
          <w:tcPr>
            <w:tcW w:w="42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145,00</w:t>
            </w:r>
          </w:p>
        </w:tc>
        <w:tc>
          <w:tcPr>
            <w:tcW w:w="4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200,00</w:t>
            </w:r>
          </w:p>
        </w:tc>
        <w:tc>
          <w:tcPr>
            <w:tcW w:w="34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200,00</w:t>
            </w:r>
          </w:p>
        </w:tc>
        <w:tc>
          <w:tcPr>
            <w:tcW w:w="310"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200,00</w:t>
            </w:r>
          </w:p>
        </w:tc>
      </w:tr>
      <w:tr w:rsidR="008A3337" w:rsidRPr="00BE4EE6" w:rsidTr="008A3337">
        <w:trPr>
          <w:trHeight w:val="258"/>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jc w:val="center"/>
              <w:rPr>
                <w:rFonts w:ascii="Arial" w:hAnsi="Arial" w:cs="Arial"/>
                <w:b/>
                <w:sz w:val="12"/>
                <w:szCs w:val="12"/>
              </w:rPr>
            </w:pPr>
          </w:p>
        </w:tc>
        <w:tc>
          <w:tcPr>
            <w:tcW w:w="736" w:type="pct"/>
            <w:vMerge/>
          </w:tcPr>
          <w:p w:rsidR="009230F0" w:rsidRPr="00BE4EE6" w:rsidRDefault="009230F0" w:rsidP="00FE28E5">
            <w:pPr>
              <w:jc w:val="cente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55" w:type="pc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областной бюджет</w:t>
            </w:r>
          </w:p>
        </w:tc>
        <w:tc>
          <w:tcPr>
            <w:tcW w:w="439" w:type="pct"/>
            <w:gridSpan w:val="2"/>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34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310"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r>
      <w:tr w:rsidR="008A3337" w:rsidRPr="00BE4EE6" w:rsidTr="008A3337">
        <w:trPr>
          <w:trHeight w:val="20"/>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jc w:val="center"/>
              <w:rPr>
                <w:rFonts w:ascii="Arial" w:hAnsi="Arial" w:cs="Arial"/>
                <w:b/>
                <w:sz w:val="12"/>
                <w:szCs w:val="12"/>
              </w:rPr>
            </w:pPr>
          </w:p>
        </w:tc>
        <w:tc>
          <w:tcPr>
            <w:tcW w:w="736" w:type="pct"/>
            <w:vMerge/>
          </w:tcPr>
          <w:p w:rsidR="009230F0" w:rsidRPr="00BE4EE6" w:rsidRDefault="009230F0" w:rsidP="00FE28E5">
            <w:pPr>
              <w:jc w:val="cente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55" w:type="pct"/>
          </w:tcPr>
          <w:p w:rsidR="009230F0" w:rsidRPr="00BE4EE6" w:rsidRDefault="009230F0" w:rsidP="00FE28E5">
            <w:pPr>
              <w:autoSpaceDN w:val="0"/>
              <w:rPr>
                <w:rFonts w:ascii="Arial" w:hAnsi="Arial" w:cs="Arial"/>
                <w:b/>
                <w:sz w:val="12"/>
                <w:szCs w:val="12"/>
              </w:rPr>
            </w:pPr>
            <w:r w:rsidRPr="00BE4EE6">
              <w:rPr>
                <w:rFonts w:ascii="Arial" w:hAnsi="Arial" w:cs="Arial"/>
                <w:b/>
                <w:sz w:val="12"/>
                <w:szCs w:val="12"/>
              </w:rPr>
              <w:t>итого</w:t>
            </w:r>
          </w:p>
        </w:tc>
        <w:tc>
          <w:tcPr>
            <w:tcW w:w="439" w:type="pct"/>
            <w:gridSpan w:val="2"/>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120,00</w:t>
            </w:r>
          </w:p>
        </w:tc>
        <w:tc>
          <w:tcPr>
            <w:tcW w:w="42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145,00</w:t>
            </w:r>
          </w:p>
        </w:tc>
        <w:tc>
          <w:tcPr>
            <w:tcW w:w="425"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200,00</w:t>
            </w:r>
          </w:p>
        </w:tc>
        <w:tc>
          <w:tcPr>
            <w:tcW w:w="34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200,00</w:t>
            </w:r>
          </w:p>
        </w:tc>
        <w:tc>
          <w:tcPr>
            <w:tcW w:w="310"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200,00</w:t>
            </w:r>
          </w:p>
        </w:tc>
      </w:tr>
      <w:tr w:rsidR="008A3337" w:rsidRPr="00BE4EE6" w:rsidTr="008A3337">
        <w:trPr>
          <w:trHeight w:val="20"/>
        </w:trPr>
        <w:tc>
          <w:tcPr>
            <w:tcW w:w="225"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2.1.2.</w:t>
            </w:r>
          </w:p>
        </w:tc>
        <w:tc>
          <w:tcPr>
            <w:tcW w:w="803" w:type="pct"/>
            <w:vMerge w:val="restart"/>
          </w:tcPr>
          <w:p w:rsidR="009230F0" w:rsidRPr="00BE4EE6" w:rsidRDefault="009230F0" w:rsidP="00FE28E5">
            <w:pPr>
              <w:rPr>
                <w:rFonts w:ascii="Arial" w:hAnsi="Arial" w:cs="Arial"/>
                <w:sz w:val="12"/>
                <w:szCs w:val="12"/>
              </w:rPr>
            </w:pPr>
            <w:r w:rsidRPr="00BE4EE6">
              <w:rPr>
                <w:rFonts w:ascii="Arial" w:hAnsi="Arial" w:cs="Arial"/>
                <w:sz w:val="12"/>
                <w:szCs w:val="12"/>
              </w:rPr>
              <w:t>Обустройство автобусных посадочных площадок</w:t>
            </w:r>
          </w:p>
        </w:tc>
        <w:tc>
          <w:tcPr>
            <w:tcW w:w="736"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комитет жилищно-коммунального и дорожного хозяйства Администрации муниципального района</w:t>
            </w:r>
          </w:p>
        </w:tc>
        <w:tc>
          <w:tcPr>
            <w:tcW w:w="307" w:type="pct"/>
            <w:vMerge w:val="restart"/>
          </w:tcPr>
          <w:p w:rsidR="009230F0" w:rsidRPr="00BE4EE6" w:rsidRDefault="009230F0" w:rsidP="00FE28E5">
            <w:pPr>
              <w:autoSpaceDN w:val="0"/>
              <w:jc w:val="center"/>
              <w:rPr>
                <w:rFonts w:ascii="Arial" w:hAnsi="Arial" w:cs="Arial"/>
                <w:sz w:val="12"/>
                <w:szCs w:val="12"/>
              </w:rPr>
            </w:pPr>
            <w:r w:rsidRPr="00BE4EE6">
              <w:rPr>
                <w:rFonts w:ascii="Arial" w:hAnsi="Arial" w:cs="Arial"/>
                <w:sz w:val="12"/>
                <w:szCs w:val="12"/>
              </w:rPr>
              <w:t>2020-2024 годы</w:t>
            </w:r>
          </w:p>
        </w:tc>
        <w:tc>
          <w:tcPr>
            <w:tcW w:w="328"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2.3</w:t>
            </w:r>
          </w:p>
        </w:tc>
        <w:tc>
          <w:tcPr>
            <w:tcW w:w="655" w:type="pct"/>
          </w:tcPr>
          <w:p w:rsidR="009230F0" w:rsidRPr="00BE4EE6" w:rsidRDefault="009230F0" w:rsidP="00FE28E5">
            <w:pPr>
              <w:rPr>
                <w:rFonts w:ascii="Arial" w:hAnsi="Arial" w:cs="Arial"/>
                <w:sz w:val="12"/>
                <w:szCs w:val="12"/>
              </w:rPr>
            </w:pPr>
            <w:r w:rsidRPr="00BE4EE6">
              <w:rPr>
                <w:rFonts w:ascii="Arial" w:hAnsi="Arial" w:cs="Arial"/>
                <w:sz w:val="12"/>
                <w:szCs w:val="12"/>
              </w:rPr>
              <w:t>бюджет Валдайского городского поселения</w:t>
            </w:r>
          </w:p>
        </w:tc>
        <w:tc>
          <w:tcPr>
            <w:tcW w:w="439" w:type="pct"/>
            <w:gridSpan w:val="2"/>
          </w:tcPr>
          <w:p w:rsidR="009230F0" w:rsidRPr="00BE4EE6" w:rsidRDefault="009230F0" w:rsidP="00FE28E5">
            <w:pPr>
              <w:jc w:val="center"/>
              <w:rPr>
                <w:rFonts w:ascii="Arial" w:hAnsi="Arial" w:cs="Arial"/>
                <w:sz w:val="12"/>
                <w:szCs w:val="12"/>
              </w:rPr>
            </w:pPr>
            <w:r w:rsidRPr="00BE4EE6">
              <w:rPr>
                <w:rFonts w:ascii="Arial" w:hAnsi="Arial" w:cs="Arial"/>
                <w:sz w:val="12"/>
                <w:szCs w:val="12"/>
              </w:rPr>
              <w:t>102,510</w:t>
            </w:r>
          </w:p>
        </w:tc>
        <w:tc>
          <w:tcPr>
            <w:tcW w:w="42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150,00</w:t>
            </w:r>
          </w:p>
        </w:tc>
        <w:tc>
          <w:tcPr>
            <w:tcW w:w="34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150,00</w:t>
            </w:r>
          </w:p>
        </w:tc>
        <w:tc>
          <w:tcPr>
            <w:tcW w:w="310"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150,00</w:t>
            </w:r>
          </w:p>
        </w:tc>
      </w:tr>
      <w:tr w:rsidR="008A3337" w:rsidRPr="00BE4EE6" w:rsidTr="008A3337">
        <w:trPr>
          <w:trHeight w:val="270"/>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rPr>
                <w:rFonts w:ascii="Arial" w:hAnsi="Arial" w:cs="Arial"/>
                <w:b/>
                <w:sz w:val="12"/>
                <w:szCs w:val="12"/>
              </w:rPr>
            </w:pPr>
          </w:p>
        </w:tc>
        <w:tc>
          <w:tcPr>
            <w:tcW w:w="736" w:type="pct"/>
            <w:vMerge/>
          </w:tcPr>
          <w:p w:rsidR="009230F0" w:rsidRPr="00BE4EE6" w:rsidRDefault="009230F0" w:rsidP="00FE28E5">
            <w:pP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55" w:type="pc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областной бюджет</w:t>
            </w:r>
          </w:p>
        </w:tc>
        <w:tc>
          <w:tcPr>
            <w:tcW w:w="439" w:type="pct"/>
            <w:gridSpan w:val="2"/>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34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310"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r>
      <w:tr w:rsidR="008A3337" w:rsidRPr="00BE4EE6" w:rsidTr="008A3337">
        <w:trPr>
          <w:trHeight w:val="20"/>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rPr>
                <w:rFonts w:ascii="Arial" w:hAnsi="Arial" w:cs="Arial"/>
                <w:b/>
                <w:sz w:val="12"/>
                <w:szCs w:val="12"/>
              </w:rPr>
            </w:pPr>
          </w:p>
        </w:tc>
        <w:tc>
          <w:tcPr>
            <w:tcW w:w="736" w:type="pct"/>
            <w:vMerge/>
          </w:tcPr>
          <w:p w:rsidR="009230F0" w:rsidRPr="00BE4EE6" w:rsidRDefault="009230F0" w:rsidP="00FE28E5">
            <w:pP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55" w:type="pct"/>
          </w:tcPr>
          <w:p w:rsidR="009230F0" w:rsidRPr="00BE4EE6" w:rsidRDefault="009230F0" w:rsidP="00FE28E5">
            <w:pPr>
              <w:autoSpaceDN w:val="0"/>
              <w:rPr>
                <w:rFonts w:ascii="Arial" w:hAnsi="Arial" w:cs="Arial"/>
                <w:b/>
                <w:sz w:val="12"/>
                <w:szCs w:val="12"/>
              </w:rPr>
            </w:pPr>
            <w:r w:rsidRPr="00BE4EE6">
              <w:rPr>
                <w:rFonts w:ascii="Arial" w:hAnsi="Arial" w:cs="Arial"/>
                <w:b/>
                <w:sz w:val="12"/>
                <w:szCs w:val="12"/>
              </w:rPr>
              <w:t>итого</w:t>
            </w:r>
          </w:p>
        </w:tc>
        <w:tc>
          <w:tcPr>
            <w:tcW w:w="439" w:type="pct"/>
            <w:gridSpan w:val="2"/>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102,510</w:t>
            </w:r>
          </w:p>
        </w:tc>
        <w:tc>
          <w:tcPr>
            <w:tcW w:w="42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0,00</w:t>
            </w:r>
          </w:p>
        </w:tc>
        <w:tc>
          <w:tcPr>
            <w:tcW w:w="425"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150,00</w:t>
            </w:r>
          </w:p>
        </w:tc>
        <w:tc>
          <w:tcPr>
            <w:tcW w:w="34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150,00</w:t>
            </w:r>
          </w:p>
        </w:tc>
        <w:tc>
          <w:tcPr>
            <w:tcW w:w="310"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150,00</w:t>
            </w:r>
          </w:p>
        </w:tc>
      </w:tr>
      <w:tr w:rsidR="008A3337" w:rsidRPr="00BE4EE6" w:rsidTr="008A3337">
        <w:trPr>
          <w:trHeight w:val="20"/>
        </w:trPr>
        <w:tc>
          <w:tcPr>
            <w:tcW w:w="225"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2.1.3.</w:t>
            </w:r>
          </w:p>
        </w:tc>
        <w:tc>
          <w:tcPr>
            <w:tcW w:w="803" w:type="pct"/>
            <w:vMerge w:val="restart"/>
          </w:tcPr>
          <w:p w:rsidR="009230F0" w:rsidRPr="00BE4EE6" w:rsidRDefault="009230F0" w:rsidP="00FE28E5">
            <w:pPr>
              <w:rPr>
                <w:rFonts w:ascii="Arial" w:hAnsi="Arial" w:cs="Arial"/>
                <w:sz w:val="12"/>
                <w:szCs w:val="12"/>
              </w:rPr>
            </w:pPr>
            <w:r w:rsidRPr="00BE4EE6">
              <w:rPr>
                <w:rFonts w:ascii="Arial" w:hAnsi="Arial" w:cs="Arial"/>
                <w:sz w:val="12"/>
                <w:szCs w:val="12"/>
              </w:rPr>
              <w:t>Приобретение и установка технических средств организации дорожного движения</w:t>
            </w:r>
          </w:p>
        </w:tc>
        <w:tc>
          <w:tcPr>
            <w:tcW w:w="736"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комитет жилищно-коммунального и дорожного хозяйства Администрации муниципального района</w:t>
            </w:r>
          </w:p>
        </w:tc>
        <w:tc>
          <w:tcPr>
            <w:tcW w:w="307" w:type="pct"/>
            <w:vMerge w:val="restart"/>
          </w:tcPr>
          <w:p w:rsidR="009230F0" w:rsidRPr="00BE4EE6" w:rsidRDefault="009230F0" w:rsidP="00FE28E5">
            <w:pPr>
              <w:autoSpaceDN w:val="0"/>
              <w:jc w:val="center"/>
              <w:rPr>
                <w:rFonts w:ascii="Arial" w:hAnsi="Arial" w:cs="Arial"/>
                <w:sz w:val="12"/>
                <w:szCs w:val="12"/>
              </w:rPr>
            </w:pPr>
            <w:r w:rsidRPr="00BE4EE6">
              <w:rPr>
                <w:rFonts w:ascii="Arial" w:hAnsi="Arial" w:cs="Arial"/>
                <w:sz w:val="12"/>
                <w:szCs w:val="12"/>
              </w:rPr>
              <w:t>2020-2024 годы</w:t>
            </w:r>
          </w:p>
        </w:tc>
        <w:tc>
          <w:tcPr>
            <w:tcW w:w="328"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2.4</w:t>
            </w:r>
          </w:p>
          <w:p w:rsidR="009230F0" w:rsidRPr="00BE4EE6" w:rsidRDefault="009230F0" w:rsidP="00FE28E5">
            <w:pPr>
              <w:jc w:val="center"/>
              <w:rPr>
                <w:rFonts w:ascii="Arial" w:hAnsi="Arial" w:cs="Arial"/>
                <w:sz w:val="12"/>
                <w:szCs w:val="12"/>
              </w:rPr>
            </w:pPr>
            <w:r w:rsidRPr="00BE4EE6">
              <w:rPr>
                <w:rFonts w:ascii="Arial" w:hAnsi="Arial" w:cs="Arial"/>
                <w:sz w:val="12"/>
                <w:szCs w:val="12"/>
              </w:rPr>
              <w:t>2.5</w:t>
            </w:r>
          </w:p>
        </w:tc>
        <w:tc>
          <w:tcPr>
            <w:tcW w:w="655" w:type="pct"/>
          </w:tcPr>
          <w:p w:rsidR="009230F0" w:rsidRPr="00BE4EE6" w:rsidRDefault="009230F0" w:rsidP="00FE28E5">
            <w:pPr>
              <w:rPr>
                <w:rFonts w:ascii="Arial" w:hAnsi="Arial" w:cs="Arial"/>
                <w:sz w:val="12"/>
                <w:szCs w:val="12"/>
              </w:rPr>
            </w:pPr>
            <w:r w:rsidRPr="00BE4EE6">
              <w:rPr>
                <w:rFonts w:ascii="Arial" w:hAnsi="Arial" w:cs="Arial"/>
                <w:sz w:val="12"/>
                <w:szCs w:val="12"/>
              </w:rPr>
              <w:t>бюджет Валдайского городского поселения</w:t>
            </w:r>
          </w:p>
        </w:tc>
        <w:tc>
          <w:tcPr>
            <w:tcW w:w="439" w:type="pct"/>
            <w:gridSpan w:val="2"/>
          </w:tcPr>
          <w:p w:rsidR="009230F0" w:rsidRPr="00BE4EE6" w:rsidRDefault="009230F0" w:rsidP="00FE28E5">
            <w:pPr>
              <w:jc w:val="center"/>
              <w:rPr>
                <w:rFonts w:ascii="Arial" w:hAnsi="Arial" w:cs="Arial"/>
                <w:sz w:val="12"/>
                <w:szCs w:val="12"/>
              </w:rPr>
            </w:pPr>
            <w:r w:rsidRPr="00BE4EE6">
              <w:rPr>
                <w:rFonts w:ascii="Arial" w:hAnsi="Arial" w:cs="Arial"/>
                <w:sz w:val="12"/>
                <w:szCs w:val="12"/>
              </w:rPr>
              <w:t>568,82732</w:t>
            </w:r>
          </w:p>
        </w:tc>
        <w:tc>
          <w:tcPr>
            <w:tcW w:w="42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352,600</w:t>
            </w:r>
          </w:p>
        </w:tc>
        <w:tc>
          <w:tcPr>
            <w:tcW w:w="4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150,00</w:t>
            </w:r>
          </w:p>
        </w:tc>
        <w:tc>
          <w:tcPr>
            <w:tcW w:w="34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150,00</w:t>
            </w:r>
          </w:p>
        </w:tc>
        <w:tc>
          <w:tcPr>
            <w:tcW w:w="310"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150,00</w:t>
            </w:r>
          </w:p>
        </w:tc>
      </w:tr>
      <w:tr w:rsidR="008A3337" w:rsidRPr="00BE4EE6" w:rsidTr="008A3337">
        <w:trPr>
          <w:trHeight w:val="268"/>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rPr>
                <w:rFonts w:ascii="Arial" w:hAnsi="Arial" w:cs="Arial"/>
                <w:b/>
                <w:sz w:val="12"/>
                <w:szCs w:val="12"/>
              </w:rPr>
            </w:pPr>
          </w:p>
        </w:tc>
        <w:tc>
          <w:tcPr>
            <w:tcW w:w="736" w:type="pct"/>
            <w:vMerge/>
          </w:tcPr>
          <w:p w:rsidR="009230F0" w:rsidRPr="00BE4EE6" w:rsidRDefault="009230F0" w:rsidP="00FE28E5">
            <w:pP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55" w:type="pc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областной бюджет</w:t>
            </w:r>
          </w:p>
        </w:tc>
        <w:tc>
          <w:tcPr>
            <w:tcW w:w="439" w:type="pct"/>
            <w:gridSpan w:val="2"/>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34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310"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r>
      <w:tr w:rsidR="008A3337" w:rsidRPr="00BE4EE6" w:rsidTr="008A3337">
        <w:trPr>
          <w:trHeight w:val="20"/>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rPr>
                <w:rFonts w:ascii="Arial" w:hAnsi="Arial" w:cs="Arial"/>
                <w:b/>
                <w:sz w:val="12"/>
                <w:szCs w:val="12"/>
              </w:rPr>
            </w:pPr>
          </w:p>
        </w:tc>
        <w:tc>
          <w:tcPr>
            <w:tcW w:w="736" w:type="pct"/>
            <w:vMerge/>
          </w:tcPr>
          <w:p w:rsidR="009230F0" w:rsidRPr="00BE4EE6" w:rsidRDefault="009230F0" w:rsidP="00FE28E5">
            <w:pP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55" w:type="pct"/>
          </w:tcPr>
          <w:p w:rsidR="009230F0" w:rsidRPr="00BE4EE6" w:rsidRDefault="009230F0" w:rsidP="00FE28E5">
            <w:pPr>
              <w:autoSpaceDN w:val="0"/>
              <w:rPr>
                <w:rFonts w:ascii="Arial" w:hAnsi="Arial" w:cs="Arial"/>
                <w:b/>
                <w:sz w:val="12"/>
                <w:szCs w:val="12"/>
              </w:rPr>
            </w:pPr>
            <w:r w:rsidRPr="00BE4EE6">
              <w:rPr>
                <w:rFonts w:ascii="Arial" w:hAnsi="Arial" w:cs="Arial"/>
                <w:b/>
                <w:sz w:val="12"/>
                <w:szCs w:val="12"/>
              </w:rPr>
              <w:t>итого</w:t>
            </w:r>
          </w:p>
        </w:tc>
        <w:tc>
          <w:tcPr>
            <w:tcW w:w="439" w:type="pct"/>
            <w:gridSpan w:val="2"/>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568,82732</w:t>
            </w:r>
          </w:p>
        </w:tc>
        <w:tc>
          <w:tcPr>
            <w:tcW w:w="42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352,600</w:t>
            </w:r>
          </w:p>
        </w:tc>
        <w:tc>
          <w:tcPr>
            <w:tcW w:w="425"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150,00</w:t>
            </w:r>
          </w:p>
        </w:tc>
        <w:tc>
          <w:tcPr>
            <w:tcW w:w="34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150,00</w:t>
            </w:r>
          </w:p>
        </w:tc>
        <w:tc>
          <w:tcPr>
            <w:tcW w:w="310"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150,00</w:t>
            </w:r>
          </w:p>
        </w:tc>
      </w:tr>
      <w:tr w:rsidR="008A3337" w:rsidRPr="00BE4EE6" w:rsidTr="008A3337">
        <w:trPr>
          <w:trHeight w:val="20"/>
        </w:trPr>
        <w:tc>
          <w:tcPr>
            <w:tcW w:w="225"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2.1.4.</w:t>
            </w:r>
          </w:p>
        </w:tc>
        <w:tc>
          <w:tcPr>
            <w:tcW w:w="803" w:type="pct"/>
            <w:vMerge w:val="restart"/>
          </w:tcPr>
          <w:p w:rsidR="009230F0" w:rsidRPr="00BE4EE6" w:rsidRDefault="009230F0" w:rsidP="00FE28E5">
            <w:pPr>
              <w:rPr>
                <w:rFonts w:ascii="Arial" w:hAnsi="Arial" w:cs="Arial"/>
                <w:sz w:val="12"/>
                <w:szCs w:val="12"/>
              </w:rPr>
            </w:pPr>
            <w:r w:rsidRPr="00BE4EE6">
              <w:rPr>
                <w:rFonts w:ascii="Arial" w:hAnsi="Arial" w:cs="Arial"/>
                <w:sz w:val="12"/>
                <w:szCs w:val="12"/>
              </w:rPr>
              <w:t>Нанесение дорожной разметки</w:t>
            </w:r>
          </w:p>
        </w:tc>
        <w:tc>
          <w:tcPr>
            <w:tcW w:w="736" w:type="pct"/>
            <w:vMerge w:val="restar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комитет жилищно-коммунального и дорожного хозяйства Администрации муниципального района</w:t>
            </w:r>
          </w:p>
        </w:tc>
        <w:tc>
          <w:tcPr>
            <w:tcW w:w="307" w:type="pct"/>
            <w:vMerge w:val="restart"/>
          </w:tcPr>
          <w:p w:rsidR="009230F0" w:rsidRPr="00BE4EE6" w:rsidRDefault="009230F0" w:rsidP="00FE28E5">
            <w:pPr>
              <w:autoSpaceDN w:val="0"/>
              <w:jc w:val="center"/>
              <w:rPr>
                <w:rFonts w:ascii="Arial" w:hAnsi="Arial" w:cs="Arial"/>
                <w:sz w:val="12"/>
                <w:szCs w:val="12"/>
              </w:rPr>
            </w:pPr>
            <w:r w:rsidRPr="00BE4EE6">
              <w:rPr>
                <w:rFonts w:ascii="Arial" w:hAnsi="Arial" w:cs="Arial"/>
                <w:sz w:val="12"/>
                <w:szCs w:val="12"/>
              </w:rPr>
              <w:t>2020-2024 годы</w:t>
            </w:r>
          </w:p>
        </w:tc>
        <w:tc>
          <w:tcPr>
            <w:tcW w:w="328"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2.6</w:t>
            </w:r>
          </w:p>
        </w:tc>
        <w:tc>
          <w:tcPr>
            <w:tcW w:w="655" w:type="pct"/>
          </w:tcPr>
          <w:p w:rsidR="009230F0" w:rsidRPr="00BE4EE6" w:rsidRDefault="009230F0" w:rsidP="00FE28E5">
            <w:pPr>
              <w:rPr>
                <w:rFonts w:ascii="Arial" w:hAnsi="Arial" w:cs="Arial"/>
                <w:sz w:val="12"/>
                <w:szCs w:val="12"/>
              </w:rPr>
            </w:pPr>
            <w:r w:rsidRPr="00BE4EE6">
              <w:rPr>
                <w:rFonts w:ascii="Arial" w:hAnsi="Arial" w:cs="Arial"/>
                <w:sz w:val="12"/>
                <w:szCs w:val="12"/>
              </w:rPr>
              <w:t>бюджет Валдайского городского поселения</w:t>
            </w:r>
          </w:p>
        </w:tc>
        <w:tc>
          <w:tcPr>
            <w:tcW w:w="439" w:type="pct"/>
            <w:gridSpan w:val="2"/>
          </w:tcPr>
          <w:p w:rsidR="009230F0" w:rsidRPr="00BE4EE6" w:rsidRDefault="009230F0" w:rsidP="00FE28E5">
            <w:pPr>
              <w:jc w:val="center"/>
              <w:rPr>
                <w:rFonts w:ascii="Arial" w:hAnsi="Arial" w:cs="Arial"/>
                <w:sz w:val="12"/>
                <w:szCs w:val="12"/>
              </w:rPr>
            </w:pPr>
            <w:r w:rsidRPr="00BE4EE6">
              <w:rPr>
                <w:rFonts w:ascii="Arial" w:hAnsi="Arial" w:cs="Arial"/>
                <w:sz w:val="12"/>
                <w:szCs w:val="12"/>
              </w:rPr>
              <w:t>973,429</w:t>
            </w:r>
          </w:p>
        </w:tc>
        <w:tc>
          <w:tcPr>
            <w:tcW w:w="42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1352,00</w:t>
            </w:r>
          </w:p>
        </w:tc>
        <w:tc>
          <w:tcPr>
            <w:tcW w:w="4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1800,00</w:t>
            </w:r>
          </w:p>
        </w:tc>
        <w:tc>
          <w:tcPr>
            <w:tcW w:w="34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1800,00</w:t>
            </w:r>
          </w:p>
        </w:tc>
        <w:tc>
          <w:tcPr>
            <w:tcW w:w="310"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1800,00</w:t>
            </w:r>
          </w:p>
        </w:tc>
      </w:tr>
      <w:tr w:rsidR="008A3337" w:rsidRPr="00BE4EE6" w:rsidTr="008A3337">
        <w:trPr>
          <w:trHeight w:val="279"/>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jc w:val="center"/>
              <w:rPr>
                <w:rFonts w:ascii="Arial" w:hAnsi="Arial" w:cs="Arial"/>
                <w:b/>
                <w:sz w:val="12"/>
                <w:szCs w:val="12"/>
              </w:rPr>
            </w:pPr>
          </w:p>
        </w:tc>
        <w:tc>
          <w:tcPr>
            <w:tcW w:w="736" w:type="pct"/>
            <w:vMerge/>
          </w:tcPr>
          <w:p w:rsidR="009230F0" w:rsidRPr="00BE4EE6" w:rsidRDefault="009230F0" w:rsidP="00FE28E5">
            <w:pPr>
              <w:jc w:val="cente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55" w:type="pc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областной бюджет</w:t>
            </w:r>
          </w:p>
        </w:tc>
        <w:tc>
          <w:tcPr>
            <w:tcW w:w="439" w:type="pct"/>
            <w:gridSpan w:val="2"/>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34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310"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r>
      <w:tr w:rsidR="008A3337" w:rsidRPr="00BE4EE6" w:rsidTr="008A3337">
        <w:trPr>
          <w:trHeight w:val="20"/>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jc w:val="center"/>
              <w:rPr>
                <w:rFonts w:ascii="Arial" w:hAnsi="Arial" w:cs="Arial"/>
                <w:b/>
                <w:sz w:val="12"/>
                <w:szCs w:val="12"/>
              </w:rPr>
            </w:pPr>
          </w:p>
        </w:tc>
        <w:tc>
          <w:tcPr>
            <w:tcW w:w="736" w:type="pct"/>
            <w:vMerge/>
          </w:tcPr>
          <w:p w:rsidR="009230F0" w:rsidRPr="00BE4EE6" w:rsidRDefault="009230F0" w:rsidP="00FE28E5">
            <w:pPr>
              <w:jc w:val="cente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55" w:type="pct"/>
          </w:tcPr>
          <w:p w:rsidR="009230F0" w:rsidRPr="00BE4EE6" w:rsidRDefault="009230F0" w:rsidP="00FE28E5">
            <w:pPr>
              <w:autoSpaceDN w:val="0"/>
              <w:rPr>
                <w:rFonts w:ascii="Arial" w:hAnsi="Arial" w:cs="Arial"/>
                <w:b/>
                <w:sz w:val="12"/>
                <w:szCs w:val="12"/>
              </w:rPr>
            </w:pPr>
            <w:r w:rsidRPr="00BE4EE6">
              <w:rPr>
                <w:rFonts w:ascii="Arial" w:hAnsi="Arial" w:cs="Arial"/>
                <w:b/>
                <w:sz w:val="12"/>
                <w:szCs w:val="12"/>
              </w:rPr>
              <w:t>итого</w:t>
            </w:r>
          </w:p>
        </w:tc>
        <w:tc>
          <w:tcPr>
            <w:tcW w:w="439" w:type="pct"/>
            <w:gridSpan w:val="2"/>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973,429</w:t>
            </w:r>
          </w:p>
        </w:tc>
        <w:tc>
          <w:tcPr>
            <w:tcW w:w="42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1352,00</w:t>
            </w:r>
          </w:p>
        </w:tc>
        <w:tc>
          <w:tcPr>
            <w:tcW w:w="425"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1800,00</w:t>
            </w:r>
          </w:p>
        </w:tc>
        <w:tc>
          <w:tcPr>
            <w:tcW w:w="34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1800,00</w:t>
            </w:r>
          </w:p>
        </w:tc>
        <w:tc>
          <w:tcPr>
            <w:tcW w:w="310"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1800,00</w:t>
            </w:r>
          </w:p>
        </w:tc>
      </w:tr>
      <w:tr w:rsidR="008A3337" w:rsidRPr="00BE4EE6" w:rsidTr="008A3337">
        <w:trPr>
          <w:trHeight w:val="20"/>
        </w:trPr>
        <w:tc>
          <w:tcPr>
            <w:tcW w:w="225"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2.1.5.</w:t>
            </w:r>
          </w:p>
        </w:tc>
        <w:tc>
          <w:tcPr>
            <w:tcW w:w="803" w:type="pct"/>
            <w:vMerge w:val="restart"/>
          </w:tcPr>
          <w:p w:rsidR="009230F0" w:rsidRPr="00BE4EE6" w:rsidRDefault="009230F0" w:rsidP="00FE28E5">
            <w:pPr>
              <w:rPr>
                <w:rFonts w:ascii="Arial" w:hAnsi="Arial" w:cs="Arial"/>
                <w:sz w:val="12"/>
                <w:szCs w:val="12"/>
              </w:rPr>
            </w:pPr>
            <w:r w:rsidRPr="00BE4EE6">
              <w:rPr>
                <w:rFonts w:ascii="Arial" w:hAnsi="Arial" w:cs="Arial"/>
                <w:sz w:val="12"/>
                <w:szCs w:val="12"/>
              </w:rPr>
              <w:t>Установка ограждения перильного типа</w:t>
            </w:r>
          </w:p>
        </w:tc>
        <w:tc>
          <w:tcPr>
            <w:tcW w:w="736" w:type="pct"/>
            <w:vMerge w:val="restart"/>
          </w:tcPr>
          <w:p w:rsidR="009230F0" w:rsidRPr="00BE4EE6" w:rsidRDefault="009230F0" w:rsidP="00FE28E5">
            <w:pPr>
              <w:rPr>
                <w:rFonts w:ascii="Arial" w:hAnsi="Arial" w:cs="Arial"/>
                <w:sz w:val="12"/>
                <w:szCs w:val="12"/>
              </w:rPr>
            </w:pPr>
            <w:r w:rsidRPr="00BE4EE6">
              <w:rPr>
                <w:rFonts w:ascii="Arial" w:hAnsi="Arial" w:cs="Arial"/>
                <w:sz w:val="12"/>
                <w:szCs w:val="12"/>
              </w:rPr>
              <w:t>комитет жилищно – коммунального и дорожного хозяйства Администрации муниципального района</w:t>
            </w:r>
          </w:p>
        </w:tc>
        <w:tc>
          <w:tcPr>
            <w:tcW w:w="307"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2020-2024 годы</w:t>
            </w:r>
          </w:p>
        </w:tc>
        <w:tc>
          <w:tcPr>
            <w:tcW w:w="328"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2.7</w:t>
            </w:r>
          </w:p>
          <w:p w:rsidR="009230F0" w:rsidRPr="00BE4EE6" w:rsidRDefault="009230F0" w:rsidP="00FE28E5">
            <w:pPr>
              <w:jc w:val="center"/>
              <w:rPr>
                <w:rFonts w:ascii="Arial" w:hAnsi="Arial" w:cs="Arial"/>
                <w:sz w:val="12"/>
                <w:szCs w:val="12"/>
              </w:rPr>
            </w:pPr>
            <w:r w:rsidRPr="00BE4EE6">
              <w:rPr>
                <w:rFonts w:ascii="Arial" w:hAnsi="Arial" w:cs="Arial"/>
                <w:sz w:val="12"/>
                <w:szCs w:val="12"/>
              </w:rPr>
              <w:t>2.8</w:t>
            </w:r>
          </w:p>
        </w:tc>
        <w:tc>
          <w:tcPr>
            <w:tcW w:w="655" w:type="pc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бюджет Валдайского городского поселения</w:t>
            </w:r>
          </w:p>
        </w:tc>
        <w:tc>
          <w:tcPr>
            <w:tcW w:w="439" w:type="pct"/>
            <w:gridSpan w:val="2"/>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448,381</w:t>
            </w:r>
          </w:p>
        </w:tc>
        <w:tc>
          <w:tcPr>
            <w:tcW w:w="4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34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310"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r>
      <w:tr w:rsidR="008A3337" w:rsidRPr="00BE4EE6" w:rsidTr="008A3337">
        <w:trPr>
          <w:trHeight w:val="292"/>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rPr>
                <w:rFonts w:ascii="Arial" w:hAnsi="Arial" w:cs="Arial"/>
                <w:b/>
                <w:sz w:val="12"/>
                <w:szCs w:val="12"/>
              </w:rPr>
            </w:pPr>
          </w:p>
        </w:tc>
        <w:tc>
          <w:tcPr>
            <w:tcW w:w="736" w:type="pct"/>
            <w:vMerge/>
          </w:tcPr>
          <w:p w:rsidR="009230F0" w:rsidRPr="00BE4EE6" w:rsidRDefault="009230F0" w:rsidP="00FE28E5">
            <w:pP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55" w:type="pc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областной бюджет</w:t>
            </w:r>
          </w:p>
        </w:tc>
        <w:tc>
          <w:tcPr>
            <w:tcW w:w="439" w:type="pct"/>
            <w:gridSpan w:val="2"/>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5"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346"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310"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r>
      <w:tr w:rsidR="008A3337" w:rsidRPr="00BE4EE6" w:rsidTr="008A3337">
        <w:trPr>
          <w:trHeight w:val="20"/>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rPr>
                <w:rFonts w:ascii="Arial" w:hAnsi="Arial" w:cs="Arial"/>
                <w:b/>
                <w:sz w:val="12"/>
                <w:szCs w:val="12"/>
              </w:rPr>
            </w:pPr>
          </w:p>
        </w:tc>
        <w:tc>
          <w:tcPr>
            <w:tcW w:w="736" w:type="pct"/>
            <w:vMerge/>
          </w:tcPr>
          <w:p w:rsidR="009230F0" w:rsidRPr="00BE4EE6" w:rsidRDefault="009230F0" w:rsidP="00FE28E5">
            <w:pP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55" w:type="pct"/>
          </w:tcPr>
          <w:p w:rsidR="009230F0" w:rsidRPr="00BE4EE6" w:rsidRDefault="009230F0" w:rsidP="00FE28E5">
            <w:pPr>
              <w:autoSpaceDN w:val="0"/>
              <w:rPr>
                <w:rFonts w:ascii="Arial" w:hAnsi="Arial" w:cs="Arial"/>
                <w:b/>
                <w:sz w:val="12"/>
                <w:szCs w:val="12"/>
              </w:rPr>
            </w:pPr>
            <w:r w:rsidRPr="00BE4EE6">
              <w:rPr>
                <w:rFonts w:ascii="Arial" w:hAnsi="Arial" w:cs="Arial"/>
                <w:b/>
                <w:sz w:val="12"/>
                <w:szCs w:val="12"/>
              </w:rPr>
              <w:t>итого</w:t>
            </w:r>
          </w:p>
        </w:tc>
        <w:tc>
          <w:tcPr>
            <w:tcW w:w="439" w:type="pct"/>
            <w:gridSpan w:val="2"/>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0,00</w:t>
            </w:r>
          </w:p>
        </w:tc>
        <w:tc>
          <w:tcPr>
            <w:tcW w:w="42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448,381</w:t>
            </w:r>
          </w:p>
        </w:tc>
        <w:tc>
          <w:tcPr>
            <w:tcW w:w="425"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0,00</w:t>
            </w:r>
          </w:p>
        </w:tc>
        <w:tc>
          <w:tcPr>
            <w:tcW w:w="34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0,00</w:t>
            </w:r>
          </w:p>
        </w:tc>
        <w:tc>
          <w:tcPr>
            <w:tcW w:w="310"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0,00</w:t>
            </w:r>
          </w:p>
        </w:tc>
      </w:tr>
      <w:tr w:rsidR="008A3337" w:rsidRPr="00BE4EE6" w:rsidTr="008A3337">
        <w:trPr>
          <w:trHeight w:val="20"/>
        </w:trPr>
        <w:tc>
          <w:tcPr>
            <w:tcW w:w="225"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2.1.6.</w:t>
            </w:r>
          </w:p>
        </w:tc>
        <w:tc>
          <w:tcPr>
            <w:tcW w:w="803" w:type="pct"/>
            <w:vMerge w:val="restart"/>
          </w:tcPr>
          <w:p w:rsidR="009230F0" w:rsidRPr="00BE4EE6" w:rsidRDefault="009230F0" w:rsidP="00FE28E5">
            <w:pPr>
              <w:rPr>
                <w:rFonts w:ascii="Arial" w:hAnsi="Arial" w:cs="Arial"/>
                <w:sz w:val="12"/>
                <w:szCs w:val="12"/>
              </w:rPr>
            </w:pPr>
            <w:r w:rsidRPr="00BE4EE6">
              <w:rPr>
                <w:rFonts w:ascii="Arial" w:hAnsi="Arial" w:cs="Arial"/>
                <w:sz w:val="12"/>
                <w:szCs w:val="12"/>
              </w:rPr>
              <w:t>Актуализация схем организации дорожного движения</w:t>
            </w:r>
          </w:p>
        </w:tc>
        <w:tc>
          <w:tcPr>
            <w:tcW w:w="736" w:type="pct"/>
            <w:vMerge w:val="restart"/>
          </w:tcPr>
          <w:p w:rsidR="009230F0" w:rsidRPr="00BE4EE6" w:rsidRDefault="009230F0" w:rsidP="00FE28E5">
            <w:pPr>
              <w:rPr>
                <w:rFonts w:ascii="Arial" w:hAnsi="Arial" w:cs="Arial"/>
                <w:sz w:val="12"/>
                <w:szCs w:val="12"/>
              </w:rPr>
            </w:pPr>
            <w:r w:rsidRPr="00BE4EE6">
              <w:rPr>
                <w:rFonts w:ascii="Arial" w:hAnsi="Arial" w:cs="Arial"/>
                <w:sz w:val="12"/>
                <w:szCs w:val="12"/>
              </w:rPr>
              <w:t>комитет жилищно – коммунального и дорожного хозяйства Администрации муниципального района</w:t>
            </w:r>
          </w:p>
        </w:tc>
        <w:tc>
          <w:tcPr>
            <w:tcW w:w="307"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2020-2024 годы</w:t>
            </w:r>
          </w:p>
        </w:tc>
        <w:tc>
          <w:tcPr>
            <w:tcW w:w="328" w:type="pct"/>
            <w:vMerge w:val="restart"/>
          </w:tcPr>
          <w:p w:rsidR="009230F0" w:rsidRPr="00BE4EE6" w:rsidRDefault="009230F0" w:rsidP="00FE28E5">
            <w:pPr>
              <w:jc w:val="center"/>
              <w:rPr>
                <w:rFonts w:ascii="Arial" w:hAnsi="Arial" w:cs="Arial"/>
                <w:sz w:val="12"/>
                <w:szCs w:val="12"/>
              </w:rPr>
            </w:pPr>
            <w:r w:rsidRPr="00BE4EE6">
              <w:rPr>
                <w:rFonts w:ascii="Arial" w:hAnsi="Arial" w:cs="Arial"/>
                <w:sz w:val="12"/>
                <w:szCs w:val="12"/>
              </w:rPr>
              <w:t>2.2</w:t>
            </w:r>
          </w:p>
        </w:tc>
        <w:tc>
          <w:tcPr>
            <w:tcW w:w="655" w:type="pc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бюджет Валдайского городского поселения</w:t>
            </w:r>
          </w:p>
        </w:tc>
        <w:tc>
          <w:tcPr>
            <w:tcW w:w="439" w:type="pct"/>
            <w:gridSpan w:val="2"/>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407,89840</w:t>
            </w:r>
          </w:p>
        </w:tc>
        <w:tc>
          <w:tcPr>
            <w:tcW w:w="425" w:type="pct"/>
          </w:tcPr>
          <w:p w:rsidR="009230F0" w:rsidRPr="00BE4EE6" w:rsidRDefault="009230F0" w:rsidP="00FE28E5">
            <w:pPr>
              <w:jc w:val="center"/>
              <w:rPr>
                <w:rFonts w:ascii="Arial" w:hAnsi="Arial" w:cs="Arial"/>
                <w:b/>
                <w:sz w:val="12"/>
                <w:szCs w:val="12"/>
              </w:rPr>
            </w:pPr>
            <w:r w:rsidRPr="00BE4EE6">
              <w:rPr>
                <w:rFonts w:ascii="Arial" w:hAnsi="Arial" w:cs="Arial"/>
                <w:sz w:val="12"/>
                <w:szCs w:val="12"/>
              </w:rPr>
              <w:t>0,00</w:t>
            </w:r>
          </w:p>
        </w:tc>
        <w:tc>
          <w:tcPr>
            <w:tcW w:w="346" w:type="pct"/>
          </w:tcPr>
          <w:p w:rsidR="009230F0" w:rsidRPr="00BE4EE6" w:rsidRDefault="009230F0" w:rsidP="00FE28E5">
            <w:pPr>
              <w:jc w:val="center"/>
              <w:rPr>
                <w:rFonts w:ascii="Arial" w:hAnsi="Arial" w:cs="Arial"/>
                <w:b/>
                <w:sz w:val="12"/>
                <w:szCs w:val="12"/>
              </w:rPr>
            </w:pPr>
            <w:r w:rsidRPr="00BE4EE6">
              <w:rPr>
                <w:rFonts w:ascii="Arial" w:hAnsi="Arial" w:cs="Arial"/>
                <w:sz w:val="12"/>
                <w:szCs w:val="12"/>
              </w:rPr>
              <w:t>0,00</w:t>
            </w:r>
          </w:p>
        </w:tc>
        <w:tc>
          <w:tcPr>
            <w:tcW w:w="310" w:type="pct"/>
          </w:tcPr>
          <w:p w:rsidR="009230F0" w:rsidRPr="00BE4EE6" w:rsidRDefault="009230F0" w:rsidP="00FE28E5">
            <w:pPr>
              <w:jc w:val="center"/>
              <w:rPr>
                <w:rFonts w:ascii="Arial" w:hAnsi="Arial" w:cs="Arial"/>
                <w:b/>
                <w:sz w:val="12"/>
                <w:szCs w:val="12"/>
              </w:rPr>
            </w:pPr>
            <w:r w:rsidRPr="00BE4EE6">
              <w:rPr>
                <w:rFonts w:ascii="Arial" w:hAnsi="Arial" w:cs="Arial"/>
                <w:sz w:val="12"/>
                <w:szCs w:val="12"/>
              </w:rPr>
              <w:t>0,00</w:t>
            </w:r>
          </w:p>
        </w:tc>
      </w:tr>
      <w:tr w:rsidR="008A3337" w:rsidRPr="00BE4EE6" w:rsidTr="008A3337">
        <w:trPr>
          <w:trHeight w:val="289"/>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jc w:val="center"/>
              <w:rPr>
                <w:rFonts w:ascii="Arial" w:hAnsi="Arial" w:cs="Arial"/>
                <w:b/>
                <w:sz w:val="12"/>
                <w:szCs w:val="12"/>
              </w:rPr>
            </w:pPr>
          </w:p>
        </w:tc>
        <w:tc>
          <w:tcPr>
            <w:tcW w:w="736" w:type="pct"/>
            <w:vMerge/>
          </w:tcPr>
          <w:p w:rsidR="009230F0" w:rsidRPr="00BE4EE6" w:rsidRDefault="009230F0" w:rsidP="00FE28E5">
            <w:pPr>
              <w:jc w:val="cente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55" w:type="pct"/>
          </w:tcPr>
          <w:p w:rsidR="009230F0" w:rsidRPr="00BE4EE6" w:rsidRDefault="009230F0" w:rsidP="00FE28E5">
            <w:pPr>
              <w:autoSpaceDN w:val="0"/>
              <w:rPr>
                <w:rFonts w:ascii="Arial" w:hAnsi="Arial" w:cs="Arial"/>
                <w:sz w:val="12"/>
                <w:szCs w:val="12"/>
              </w:rPr>
            </w:pPr>
            <w:r w:rsidRPr="00BE4EE6">
              <w:rPr>
                <w:rFonts w:ascii="Arial" w:hAnsi="Arial" w:cs="Arial"/>
                <w:sz w:val="12"/>
                <w:szCs w:val="12"/>
              </w:rPr>
              <w:t>областной бюджет</w:t>
            </w:r>
          </w:p>
        </w:tc>
        <w:tc>
          <w:tcPr>
            <w:tcW w:w="439" w:type="pct"/>
            <w:gridSpan w:val="2"/>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c>
          <w:tcPr>
            <w:tcW w:w="426" w:type="pct"/>
          </w:tcPr>
          <w:p w:rsidR="009230F0" w:rsidRPr="00BE4EE6" w:rsidRDefault="009230F0" w:rsidP="00FE28E5">
            <w:pPr>
              <w:jc w:val="center"/>
              <w:rPr>
                <w:rFonts w:ascii="Arial" w:hAnsi="Arial" w:cs="Arial"/>
                <w:b/>
                <w:sz w:val="12"/>
                <w:szCs w:val="12"/>
              </w:rPr>
            </w:pPr>
            <w:r w:rsidRPr="00BE4EE6">
              <w:rPr>
                <w:rFonts w:ascii="Arial" w:hAnsi="Arial" w:cs="Arial"/>
                <w:sz w:val="12"/>
                <w:szCs w:val="12"/>
              </w:rPr>
              <w:t>0,00</w:t>
            </w:r>
          </w:p>
        </w:tc>
        <w:tc>
          <w:tcPr>
            <w:tcW w:w="425" w:type="pct"/>
          </w:tcPr>
          <w:p w:rsidR="009230F0" w:rsidRPr="00BE4EE6" w:rsidRDefault="009230F0" w:rsidP="00FE28E5">
            <w:pPr>
              <w:jc w:val="center"/>
              <w:rPr>
                <w:rFonts w:ascii="Arial" w:hAnsi="Arial" w:cs="Arial"/>
                <w:b/>
                <w:sz w:val="12"/>
                <w:szCs w:val="12"/>
              </w:rPr>
            </w:pPr>
            <w:r w:rsidRPr="00BE4EE6">
              <w:rPr>
                <w:rFonts w:ascii="Arial" w:hAnsi="Arial" w:cs="Arial"/>
                <w:sz w:val="12"/>
                <w:szCs w:val="12"/>
              </w:rPr>
              <w:t>0,00</w:t>
            </w:r>
          </w:p>
        </w:tc>
        <w:tc>
          <w:tcPr>
            <w:tcW w:w="346" w:type="pct"/>
          </w:tcPr>
          <w:p w:rsidR="009230F0" w:rsidRPr="00BE4EE6" w:rsidRDefault="009230F0" w:rsidP="00FE28E5">
            <w:pPr>
              <w:jc w:val="center"/>
              <w:rPr>
                <w:rFonts w:ascii="Arial" w:hAnsi="Arial" w:cs="Arial"/>
                <w:b/>
                <w:sz w:val="12"/>
                <w:szCs w:val="12"/>
              </w:rPr>
            </w:pPr>
            <w:r w:rsidRPr="00BE4EE6">
              <w:rPr>
                <w:rFonts w:ascii="Arial" w:hAnsi="Arial" w:cs="Arial"/>
                <w:sz w:val="12"/>
                <w:szCs w:val="12"/>
              </w:rPr>
              <w:t>0,00</w:t>
            </w:r>
          </w:p>
        </w:tc>
        <w:tc>
          <w:tcPr>
            <w:tcW w:w="310" w:type="pct"/>
          </w:tcPr>
          <w:p w:rsidR="009230F0" w:rsidRPr="00BE4EE6" w:rsidRDefault="009230F0" w:rsidP="00FE28E5">
            <w:pPr>
              <w:jc w:val="center"/>
              <w:rPr>
                <w:rFonts w:ascii="Arial" w:hAnsi="Arial" w:cs="Arial"/>
                <w:b/>
                <w:sz w:val="12"/>
                <w:szCs w:val="12"/>
              </w:rPr>
            </w:pPr>
            <w:r w:rsidRPr="00BE4EE6">
              <w:rPr>
                <w:rFonts w:ascii="Arial" w:hAnsi="Arial" w:cs="Arial"/>
                <w:sz w:val="12"/>
                <w:szCs w:val="12"/>
              </w:rPr>
              <w:t>0,00</w:t>
            </w:r>
          </w:p>
        </w:tc>
      </w:tr>
      <w:tr w:rsidR="008A3337" w:rsidRPr="00BE4EE6" w:rsidTr="008A3337">
        <w:trPr>
          <w:trHeight w:val="20"/>
        </w:trPr>
        <w:tc>
          <w:tcPr>
            <w:tcW w:w="225" w:type="pct"/>
            <w:vMerge/>
          </w:tcPr>
          <w:p w:rsidR="009230F0" w:rsidRPr="00BE4EE6" w:rsidRDefault="009230F0" w:rsidP="00FE28E5">
            <w:pPr>
              <w:jc w:val="center"/>
              <w:rPr>
                <w:rFonts w:ascii="Arial" w:hAnsi="Arial" w:cs="Arial"/>
                <w:b/>
                <w:sz w:val="12"/>
                <w:szCs w:val="12"/>
              </w:rPr>
            </w:pPr>
          </w:p>
        </w:tc>
        <w:tc>
          <w:tcPr>
            <w:tcW w:w="803" w:type="pct"/>
            <w:vMerge/>
          </w:tcPr>
          <w:p w:rsidR="009230F0" w:rsidRPr="00BE4EE6" w:rsidRDefault="009230F0" w:rsidP="00FE28E5">
            <w:pPr>
              <w:jc w:val="center"/>
              <w:rPr>
                <w:rFonts w:ascii="Arial" w:hAnsi="Arial" w:cs="Arial"/>
                <w:b/>
                <w:sz w:val="12"/>
                <w:szCs w:val="12"/>
              </w:rPr>
            </w:pPr>
          </w:p>
        </w:tc>
        <w:tc>
          <w:tcPr>
            <w:tcW w:w="736" w:type="pct"/>
            <w:vMerge/>
          </w:tcPr>
          <w:p w:rsidR="009230F0" w:rsidRPr="00BE4EE6" w:rsidRDefault="009230F0" w:rsidP="00FE28E5">
            <w:pPr>
              <w:jc w:val="center"/>
              <w:rPr>
                <w:rFonts w:ascii="Arial" w:hAnsi="Arial" w:cs="Arial"/>
                <w:b/>
                <w:sz w:val="12"/>
                <w:szCs w:val="12"/>
              </w:rPr>
            </w:pPr>
          </w:p>
        </w:tc>
        <w:tc>
          <w:tcPr>
            <w:tcW w:w="307" w:type="pct"/>
            <w:vMerge/>
          </w:tcPr>
          <w:p w:rsidR="009230F0" w:rsidRPr="00BE4EE6" w:rsidRDefault="009230F0" w:rsidP="00FE28E5">
            <w:pPr>
              <w:jc w:val="center"/>
              <w:rPr>
                <w:rFonts w:ascii="Arial" w:hAnsi="Arial" w:cs="Arial"/>
                <w:b/>
                <w:sz w:val="12"/>
                <w:szCs w:val="12"/>
              </w:rPr>
            </w:pPr>
          </w:p>
        </w:tc>
        <w:tc>
          <w:tcPr>
            <w:tcW w:w="328" w:type="pct"/>
            <w:vMerge/>
          </w:tcPr>
          <w:p w:rsidR="009230F0" w:rsidRPr="00BE4EE6" w:rsidRDefault="009230F0" w:rsidP="00FE28E5">
            <w:pPr>
              <w:jc w:val="center"/>
              <w:rPr>
                <w:rFonts w:ascii="Arial" w:hAnsi="Arial" w:cs="Arial"/>
                <w:b/>
                <w:sz w:val="12"/>
                <w:szCs w:val="12"/>
              </w:rPr>
            </w:pPr>
          </w:p>
        </w:tc>
        <w:tc>
          <w:tcPr>
            <w:tcW w:w="655" w:type="pct"/>
          </w:tcPr>
          <w:p w:rsidR="009230F0" w:rsidRPr="00BE4EE6" w:rsidRDefault="009230F0" w:rsidP="00FE28E5">
            <w:pPr>
              <w:autoSpaceDN w:val="0"/>
              <w:rPr>
                <w:rFonts w:ascii="Arial" w:hAnsi="Arial" w:cs="Arial"/>
                <w:b/>
                <w:sz w:val="12"/>
                <w:szCs w:val="12"/>
              </w:rPr>
            </w:pPr>
            <w:r w:rsidRPr="00BE4EE6">
              <w:rPr>
                <w:rFonts w:ascii="Arial" w:hAnsi="Arial" w:cs="Arial"/>
                <w:b/>
                <w:sz w:val="12"/>
                <w:szCs w:val="12"/>
              </w:rPr>
              <w:t>итого</w:t>
            </w:r>
          </w:p>
        </w:tc>
        <w:tc>
          <w:tcPr>
            <w:tcW w:w="439" w:type="pct"/>
            <w:gridSpan w:val="2"/>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0,00</w:t>
            </w:r>
          </w:p>
        </w:tc>
        <w:tc>
          <w:tcPr>
            <w:tcW w:w="42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407,89840</w:t>
            </w:r>
          </w:p>
        </w:tc>
        <w:tc>
          <w:tcPr>
            <w:tcW w:w="425" w:type="pct"/>
          </w:tcPr>
          <w:p w:rsidR="009230F0" w:rsidRPr="00BE4EE6" w:rsidRDefault="009230F0" w:rsidP="00FE28E5">
            <w:pPr>
              <w:jc w:val="center"/>
              <w:rPr>
                <w:rFonts w:ascii="Arial" w:hAnsi="Arial" w:cs="Arial"/>
                <w:b/>
                <w:sz w:val="12"/>
                <w:szCs w:val="12"/>
              </w:rPr>
            </w:pPr>
            <w:r w:rsidRPr="00BE4EE6">
              <w:rPr>
                <w:rFonts w:ascii="Arial" w:hAnsi="Arial" w:cs="Arial"/>
                <w:sz w:val="12"/>
                <w:szCs w:val="12"/>
              </w:rPr>
              <w:t>0,00</w:t>
            </w:r>
          </w:p>
        </w:tc>
        <w:tc>
          <w:tcPr>
            <w:tcW w:w="346" w:type="pct"/>
          </w:tcPr>
          <w:p w:rsidR="009230F0" w:rsidRPr="00BE4EE6" w:rsidRDefault="009230F0" w:rsidP="00FE28E5">
            <w:pPr>
              <w:jc w:val="center"/>
              <w:rPr>
                <w:rFonts w:ascii="Arial" w:hAnsi="Arial" w:cs="Arial"/>
                <w:b/>
                <w:sz w:val="12"/>
                <w:szCs w:val="12"/>
              </w:rPr>
            </w:pPr>
            <w:r w:rsidRPr="00BE4EE6">
              <w:rPr>
                <w:rFonts w:ascii="Arial" w:hAnsi="Arial" w:cs="Arial"/>
                <w:sz w:val="12"/>
                <w:szCs w:val="12"/>
              </w:rPr>
              <w:t>0,00</w:t>
            </w:r>
          </w:p>
        </w:tc>
        <w:tc>
          <w:tcPr>
            <w:tcW w:w="310" w:type="pct"/>
          </w:tcPr>
          <w:p w:rsidR="009230F0" w:rsidRPr="00BE4EE6" w:rsidRDefault="009230F0" w:rsidP="00FE28E5">
            <w:pPr>
              <w:jc w:val="center"/>
              <w:rPr>
                <w:rFonts w:ascii="Arial" w:hAnsi="Arial" w:cs="Arial"/>
                <w:sz w:val="12"/>
                <w:szCs w:val="12"/>
              </w:rPr>
            </w:pPr>
            <w:r w:rsidRPr="00BE4EE6">
              <w:rPr>
                <w:rFonts w:ascii="Arial" w:hAnsi="Arial" w:cs="Arial"/>
                <w:sz w:val="12"/>
                <w:szCs w:val="12"/>
              </w:rPr>
              <w:t>0,00</w:t>
            </w:r>
          </w:p>
        </w:tc>
      </w:tr>
      <w:tr w:rsidR="009230F0" w:rsidRPr="00BE4EE6" w:rsidTr="008A3337">
        <w:trPr>
          <w:trHeight w:val="20"/>
        </w:trPr>
        <w:tc>
          <w:tcPr>
            <w:tcW w:w="3054" w:type="pct"/>
            <w:gridSpan w:val="6"/>
          </w:tcPr>
          <w:p w:rsidR="009230F0" w:rsidRPr="00BE4EE6" w:rsidRDefault="009230F0" w:rsidP="00FE28E5">
            <w:pPr>
              <w:autoSpaceDN w:val="0"/>
              <w:rPr>
                <w:rFonts w:ascii="Arial" w:hAnsi="Arial" w:cs="Arial"/>
                <w:b/>
                <w:sz w:val="12"/>
                <w:szCs w:val="12"/>
              </w:rPr>
            </w:pPr>
            <w:r w:rsidRPr="00BE4EE6">
              <w:rPr>
                <w:rFonts w:ascii="Arial" w:hAnsi="Arial" w:cs="Arial"/>
                <w:b/>
                <w:sz w:val="12"/>
                <w:szCs w:val="12"/>
              </w:rPr>
              <w:t>ИТОГО:</w:t>
            </w:r>
          </w:p>
        </w:tc>
        <w:tc>
          <w:tcPr>
            <w:tcW w:w="439" w:type="pct"/>
            <w:gridSpan w:val="2"/>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1764,766632</w:t>
            </w:r>
          </w:p>
        </w:tc>
        <w:tc>
          <w:tcPr>
            <w:tcW w:w="42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2705,8794</w:t>
            </w:r>
          </w:p>
        </w:tc>
        <w:tc>
          <w:tcPr>
            <w:tcW w:w="425"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2300,0000</w:t>
            </w:r>
          </w:p>
        </w:tc>
        <w:tc>
          <w:tcPr>
            <w:tcW w:w="346"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2300,0000</w:t>
            </w:r>
          </w:p>
        </w:tc>
        <w:tc>
          <w:tcPr>
            <w:tcW w:w="310" w:type="pct"/>
          </w:tcPr>
          <w:p w:rsidR="009230F0" w:rsidRPr="00BE4EE6" w:rsidRDefault="009230F0" w:rsidP="00FE28E5">
            <w:pPr>
              <w:jc w:val="center"/>
              <w:rPr>
                <w:rFonts w:ascii="Arial" w:hAnsi="Arial" w:cs="Arial"/>
                <w:b/>
                <w:sz w:val="12"/>
                <w:szCs w:val="12"/>
              </w:rPr>
            </w:pPr>
            <w:r w:rsidRPr="00BE4EE6">
              <w:rPr>
                <w:rFonts w:ascii="Arial" w:hAnsi="Arial" w:cs="Arial"/>
                <w:b/>
                <w:sz w:val="12"/>
                <w:szCs w:val="12"/>
              </w:rPr>
              <w:t>2300,00</w:t>
            </w:r>
          </w:p>
        </w:tc>
      </w:tr>
    </w:tbl>
    <w:p w:rsidR="00D34D74" w:rsidRPr="008B3D82" w:rsidRDefault="00D34D74" w:rsidP="009230F0">
      <w:pPr>
        <w:shd w:val="clear" w:color="auto" w:fill="FFFFFF"/>
        <w:suppressAutoHyphens/>
        <w:jc w:val="center"/>
        <w:rPr>
          <w:rFonts w:ascii="Arial" w:hAnsi="Arial" w:cs="Arial"/>
          <w:b/>
          <w:sz w:val="8"/>
          <w:szCs w:val="8"/>
        </w:rPr>
      </w:pPr>
    </w:p>
    <w:p w:rsidR="009230F0" w:rsidRPr="009230F0" w:rsidRDefault="009230F0" w:rsidP="009230F0">
      <w:pPr>
        <w:ind w:left="9072"/>
        <w:jc w:val="center"/>
        <w:rPr>
          <w:rFonts w:ascii="Arial" w:hAnsi="Arial" w:cs="Arial"/>
          <w:sz w:val="12"/>
          <w:szCs w:val="12"/>
        </w:rPr>
      </w:pPr>
      <w:r w:rsidRPr="009230F0">
        <w:rPr>
          <w:rFonts w:ascii="Arial" w:hAnsi="Arial" w:cs="Arial"/>
          <w:sz w:val="12"/>
          <w:szCs w:val="12"/>
        </w:rPr>
        <w:t xml:space="preserve">Приложение </w:t>
      </w:r>
      <w:r>
        <w:rPr>
          <w:rFonts w:ascii="Arial" w:hAnsi="Arial" w:cs="Arial"/>
          <w:sz w:val="12"/>
          <w:szCs w:val="12"/>
        </w:rPr>
        <w:t>3</w:t>
      </w:r>
    </w:p>
    <w:p w:rsidR="009230F0" w:rsidRPr="009230F0" w:rsidRDefault="009230F0" w:rsidP="009230F0">
      <w:pPr>
        <w:ind w:left="9072"/>
        <w:jc w:val="center"/>
        <w:rPr>
          <w:rFonts w:ascii="Arial" w:hAnsi="Arial" w:cs="Arial"/>
          <w:sz w:val="12"/>
          <w:szCs w:val="12"/>
        </w:rPr>
      </w:pPr>
      <w:r w:rsidRPr="009230F0">
        <w:rPr>
          <w:rFonts w:ascii="Arial" w:hAnsi="Arial" w:cs="Arial"/>
          <w:sz w:val="12"/>
          <w:szCs w:val="12"/>
        </w:rPr>
        <w:t>к постановлению Администрации</w:t>
      </w:r>
    </w:p>
    <w:p w:rsidR="009230F0" w:rsidRPr="009230F0" w:rsidRDefault="009230F0" w:rsidP="009230F0">
      <w:pPr>
        <w:ind w:left="9072"/>
        <w:jc w:val="center"/>
        <w:rPr>
          <w:rFonts w:ascii="Arial" w:hAnsi="Arial" w:cs="Arial"/>
          <w:sz w:val="12"/>
          <w:szCs w:val="12"/>
        </w:rPr>
      </w:pPr>
      <w:r w:rsidRPr="009230F0">
        <w:rPr>
          <w:rFonts w:ascii="Arial" w:hAnsi="Arial" w:cs="Arial"/>
          <w:sz w:val="12"/>
          <w:szCs w:val="12"/>
        </w:rPr>
        <w:t>муниципального района</w:t>
      </w:r>
    </w:p>
    <w:p w:rsidR="009230F0" w:rsidRPr="009230F0" w:rsidRDefault="009230F0" w:rsidP="009230F0">
      <w:pPr>
        <w:ind w:left="9072"/>
        <w:jc w:val="center"/>
        <w:rPr>
          <w:rFonts w:ascii="Arial" w:hAnsi="Arial" w:cs="Arial"/>
          <w:sz w:val="12"/>
          <w:szCs w:val="12"/>
        </w:rPr>
      </w:pPr>
      <w:r w:rsidRPr="009230F0">
        <w:rPr>
          <w:rFonts w:ascii="Arial" w:hAnsi="Arial" w:cs="Arial"/>
          <w:sz w:val="12"/>
          <w:szCs w:val="12"/>
        </w:rPr>
        <w:t>от 24.01 2022 № 90</w:t>
      </w:r>
    </w:p>
    <w:p w:rsidR="009230F0" w:rsidRPr="008B3D82" w:rsidRDefault="009230F0" w:rsidP="008B3D82">
      <w:pPr>
        <w:jc w:val="center"/>
        <w:rPr>
          <w:rFonts w:ascii="Arial" w:hAnsi="Arial" w:cs="Arial"/>
          <w:b/>
          <w:sz w:val="16"/>
          <w:szCs w:val="16"/>
        </w:rPr>
      </w:pPr>
      <w:r w:rsidRPr="008B3D82">
        <w:rPr>
          <w:rFonts w:ascii="Arial" w:hAnsi="Arial" w:cs="Arial"/>
          <w:b/>
          <w:sz w:val="16"/>
          <w:szCs w:val="16"/>
        </w:rPr>
        <w:t>ПЕРЕЧЕНЬ</w:t>
      </w:r>
    </w:p>
    <w:p w:rsidR="009230F0" w:rsidRDefault="009230F0" w:rsidP="008B3D82">
      <w:pPr>
        <w:jc w:val="center"/>
        <w:rPr>
          <w:rFonts w:ascii="Arial" w:hAnsi="Arial" w:cs="Arial"/>
          <w:b/>
          <w:sz w:val="16"/>
          <w:szCs w:val="16"/>
        </w:rPr>
      </w:pPr>
      <w:r w:rsidRPr="008B3D82">
        <w:rPr>
          <w:rFonts w:ascii="Arial" w:hAnsi="Arial" w:cs="Arial"/>
          <w:b/>
          <w:sz w:val="16"/>
          <w:szCs w:val="16"/>
        </w:rPr>
        <w:t>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2022 год</w:t>
      </w:r>
    </w:p>
    <w:p w:rsidR="00CB1A10" w:rsidRPr="00CB1A10" w:rsidRDefault="00CB1A10" w:rsidP="008B3D82">
      <w:pPr>
        <w:jc w:val="center"/>
        <w:rPr>
          <w:rFonts w:ascii="Arial" w:hAnsi="Arial" w:cs="Arial"/>
          <w:b/>
          <w:sz w:val="4"/>
          <w:szCs w:val="4"/>
        </w:rPr>
      </w:pPr>
    </w:p>
    <w:tbl>
      <w:tblPr>
        <w:tblpPr w:leftFromText="180" w:rightFromText="180" w:vertAnchor="text" w:tblpX="4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
        <w:gridCol w:w="324"/>
        <w:gridCol w:w="3426"/>
        <w:gridCol w:w="1137"/>
        <w:gridCol w:w="1146"/>
        <w:gridCol w:w="1133"/>
        <w:gridCol w:w="1291"/>
        <w:gridCol w:w="2617"/>
      </w:tblGrid>
      <w:tr w:rsidR="009230F0" w:rsidRPr="008B3D82" w:rsidTr="008B3D82">
        <w:trPr>
          <w:trHeight w:val="20"/>
        </w:trPr>
        <w:tc>
          <w:tcPr>
            <w:tcW w:w="255" w:type="pct"/>
            <w:gridSpan w:val="2"/>
            <w:vMerge w:val="restar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color w:val="000000"/>
                <w:sz w:val="12"/>
                <w:szCs w:val="12"/>
              </w:rPr>
            </w:pPr>
            <w:r w:rsidRPr="008B3D82">
              <w:rPr>
                <w:rFonts w:ascii="Arial" w:hAnsi="Arial" w:cs="Arial"/>
                <w:b/>
                <w:color w:val="000000"/>
                <w:sz w:val="12"/>
                <w:szCs w:val="12"/>
              </w:rPr>
              <w:t>№ п/п</w:t>
            </w:r>
          </w:p>
        </w:tc>
        <w:tc>
          <w:tcPr>
            <w:tcW w:w="1512" w:type="pct"/>
            <w:vMerge w:val="restar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color w:val="000000"/>
                <w:sz w:val="12"/>
                <w:szCs w:val="12"/>
              </w:rPr>
            </w:pPr>
            <w:r w:rsidRPr="008B3D82">
              <w:rPr>
                <w:rFonts w:ascii="Arial" w:hAnsi="Arial" w:cs="Arial"/>
                <w:b/>
                <w:color w:val="000000"/>
                <w:sz w:val="12"/>
                <w:szCs w:val="12"/>
              </w:rPr>
              <w:t>Адрес расположения автомобильной дорог (или их участков),подлежащих ремонту</w:t>
            </w:r>
          </w:p>
        </w:tc>
        <w:tc>
          <w:tcPr>
            <w:tcW w:w="1508" w:type="pct"/>
            <w:gridSpan w:val="3"/>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color w:val="000000"/>
                <w:sz w:val="12"/>
                <w:szCs w:val="12"/>
              </w:rPr>
            </w:pPr>
            <w:r w:rsidRPr="008B3D82">
              <w:rPr>
                <w:rFonts w:ascii="Arial" w:hAnsi="Arial" w:cs="Arial"/>
                <w:b/>
                <w:color w:val="000000"/>
                <w:sz w:val="12"/>
                <w:szCs w:val="12"/>
              </w:rPr>
              <w:t>Финансирование, руб.</w:t>
            </w:r>
          </w:p>
        </w:tc>
        <w:tc>
          <w:tcPr>
            <w:tcW w:w="570" w:type="pct"/>
            <w:vMerge w:val="restart"/>
            <w:tcBorders>
              <w:top w:val="single" w:sz="4" w:space="0" w:color="auto"/>
              <w:left w:val="single" w:sz="4" w:space="0" w:color="auto"/>
              <w:right w:val="single" w:sz="4" w:space="0" w:color="auto"/>
            </w:tcBorders>
          </w:tcPr>
          <w:p w:rsidR="009230F0" w:rsidRPr="008B3D82" w:rsidRDefault="009230F0" w:rsidP="008B3D82">
            <w:pPr>
              <w:jc w:val="center"/>
              <w:rPr>
                <w:rFonts w:ascii="Arial" w:hAnsi="Arial" w:cs="Arial"/>
                <w:b/>
                <w:color w:val="000000"/>
                <w:sz w:val="12"/>
                <w:szCs w:val="12"/>
              </w:rPr>
            </w:pPr>
            <w:r w:rsidRPr="008B3D82">
              <w:rPr>
                <w:rFonts w:ascii="Arial" w:hAnsi="Arial" w:cs="Arial"/>
                <w:b/>
                <w:color w:val="000000"/>
                <w:sz w:val="12"/>
                <w:szCs w:val="12"/>
              </w:rPr>
              <w:t>Виды работ</w:t>
            </w:r>
          </w:p>
        </w:tc>
        <w:tc>
          <w:tcPr>
            <w:tcW w:w="1155" w:type="pct"/>
            <w:vMerge w:val="restart"/>
            <w:tcBorders>
              <w:top w:val="single" w:sz="4" w:space="0" w:color="auto"/>
              <w:left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b/>
                <w:color w:val="000000"/>
                <w:sz w:val="12"/>
                <w:szCs w:val="12"/>
              </w:rPr>
            </w:pPr>
            <w:r w:rsidRPr="008B3D82">
              <w:rPr>
                <w:rFonts w:ascii="Arial" w:hAnsi="Arial" w:cs="Arial"/>
                <w:b/>
                <w:color w:val="000000"/>
                <w:sz w:val="12"/>
                <w:szCs w:val="12"/>
              </w:rPr>
              <w:t>Основание расходования средств дорожного фонда</w:t>
            </w:r>
          </w:p>
        </w:tc>
      </w:tr>
      <w:tr w:rsidR="009230F0" w:rsidRPr="008B3D82" w:rsidTr="008B3D82">
        <w:trPr>
          <w:trHeight w:val="20"/>
        </w:trPr>
        <w:tc>
          <w:tcPr>
            <w:tcW w:w="255" w:type="pct"/>
            <w:gridSpan w:val="2"/>
            <w:vMerge/>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color w:val="000000"/>
                <w:sz w:val="12"/>
                <w:szCs w:val="12"/>
              </w:rPr>
            </w:pPr>
          </w:p>
        </w:tc>
        <w:tc>
          <w:tcPr>
            <w:tcW w:w="1512" w:type="pct"/>
            <w:vMerge/>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color w:val="000000"/>
                <w:sz w:val="12"/>
                <w:szCs w:val="12"/>
              </w:rPr>
            </w:pP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color w:val="000000"/>
                <w:sz w:val="12"/>
                <w:szCs w:val="12"/>
              </w:rPr>
            </w:pPr>
            <w:r w:rsidRPr="008B3D82">
              <w:rPr>
                <w:rFonts w:ascii="Arial" w:hAnsi="Arial" w:cs="Arial"/>
                <w:b/>
                <w:color w:val="000000"/>
                <w:sz w:val="12"/>
                <w:szCs w:val="12"/>
              </w:rPr>
              <w:t>бюджет Валдайского городского</w:t>
            </w:r>
          </w:p>
          <w:p w:rsidR="009230F0" w:rsidRPr="008B3D82" w:rsidRDefault="009230F0" w:rsidP="008B3D82">
            <w:pPr>
              <w:overflowPunct w:val="0"/>
              <w:autoSpaceDE w:val="0"/>
              <w:autoSpaceDN w:val="0"/>
              <w:adjustRightInd w:val="0"/>
              <w:jc w:val="center"/>
              <w:rPr>
                <w:rFonts w:ascii="Arial" w:hAnsi="Arial" w:cs="Arial"/>
                <w:b/>
                <w:color w:val="000000"/>
                <w:sz w:val="12"/>
                <w:szCs w:val="12"/>
              </w:rPr>
            </w:pPr>
            <w:r w:rsidRPr="008B3D82">
              <w:rPr>
                <w:rFonts w:ascii="Arial" w:hAnsi="Arial" w:cs="Arial"/>
                <w:b/>
                <w:color w:val="000000"/>
                <w:sz w:val="12"/>
                <w:szCs w:val="12"/>
              </w:rPr>
              <w:t>поселения</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b/>
                <w:color w:val="000000"/>
                <w:sz w:val="12"/>
                <w:szCs w:val="12"/>
              </w:rPr>
            </w:pPr>
            <w:r w:rsidRPr="008B3D82">
              <w:rPr>
                <w:rFonts w:ascii="Arial" w:hAnsi="Arial" w:cs="Arial"/>
                <w:b/>
                <w:color w:val="000000"/>
                <w:sz w:val="12"/>
                <w:szCs w:val="12"/>
              </w:rPr>
              <w:t>областной бюджет</w:t>
            </w: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b/>
                <w:color w:val="000000"/>
                <w:sz w:val="12"/>
                <w:szCs w:val="12"/>
              </w:rPr>
            </w:pPr>
            <w:r w:rsidRPr="008B3D82">
              <w:rPr>
                <w:rFonts w:ascii="Arial" w:hAnsi="Arial" w:cs="Arial"/>
                <w:b/>
                <w:color w:val="000000"/>
                <w:sz w:val="12"/>
                <w:szCs w:val="12"/>
              </w:rPr>
              <w:t>общий объём</w:t>
            </w:r>
          </w:p>
        </w:tc>
        <w:tc>
          <w:tcPr>
            <w:tcW w:w="570" w:type="pct"/>
            <w:vMerge/>
            <w:tcBorders>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b/>
                <w:color w:val="000000"/>
                <w:sz w:val="12"/>
                <w:szCs w:val="12"/>
              </w:rPr>
            </w:pPr>
          </w:p>
        </w:tc>
        <w:tc>
          <w:tcPr>
            <w:tcW w:w="1155" w:type="pct"/>
            <w:vMerge/>
            <w:tcBorders>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b/>
                <w:color w:val="000000"/>
                <w:sz w:val="12"/>
                <w:szCs w:val="12"/>
              </w:rPr>
            </w:pPr>
          </w:p>
        </w:tc>
      </w:tr>
      <w:tr w:rsidR="009230F0" w:rsidRPr="008B3D82" w:rsidTr="008B3D82">
        <w:trPr>
          <w:trHeight w:val="20"/>
        </w:trPr>
        <w:tc>
          <w:tcPr>
            <w:tcW w:w="255" w:type="pct"/>
            <w:gridSpan w:val="2"/>
            <w:tcBorders>
              <w:top w:val="single" w:sz="4" w:space="0" w:color="auto"/>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r w:rsidRPr="008B3D82">
              <w:rPr>
                <w:rFonts w:ascii="Arial" w:hAnsi="Arial" w:cs="Arial"/>
                <w:color w:val="000000"/>
                <w:sz w:val="12"/>
                <w:szCs w:val="12"/>
              </w:rPr>
              <w:t>1</w:t>
            </w:r>
          </w:p>
        </w:tc>
        <w:tc>
          <w:tcPr>
            <w:tcW w:w="4745" w:type="pct"/>
            <w:gridSpan w:val="6"/>
            <w:tcBorders>
              <w:left w:val="single" w:sz="4" w:space="0" w:color="auto"/>
              <w:right w:val="single" w:sz="4" w:space="0" w:color="auto"/>
            </w:tcBorders>
          </w:tcPr>
          <w:p w:rsidR="009230F0" w:rsidRPr="008B3D82" w:rsidRDefault="009C01A0" w:rsidP="008B3D82">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60288" behindDoc="0" locked="0" layoutInCell="1" allowOverlap="1">
                      <wp:simplePos x="0" y="0"/>
                      <wp:positionH relativeFrom="column">
                        <wp:posOffset>6987540</wp:posOffset>
                      </wp:positionH>
                      <wp:positionV relativeFrom="paragraph">
                        <wp:posOffset>-5080</wp:posOffset>
                      </wp:positionV>
                      <wp:extent cx="9525" cy="209550"/>
                      <wp:effectExtent l="12065" t="10795" r="698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9012A" id="_x0000_t32" coordsize="21600,21600" o:spt="32" o:oned="t" path="m,l21600,21600e" filled="f">
                      <v:path arrowok="t" fillok="f" o:connecttype="none"/>
                      <o:lock v:ext="edit" shapetype="t"/>
                    </v:shapetype>
                    <v:shape id="AutoShape 4" o:spid="_x0000_s1026" type="#_x0000_t32" style="position:absolute;margin-left:550.2pt;margin-top:-.4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0HAIAAD0EAAAOAAAAZHJzL2Uyb0RvYy54bWysU02P2jAQvVfqf7B8hyQ0bCEirFYJ9LLt&#10;Iu32BxjbSaw6tmUbAqr63zs2Ae1uL1VVDmacmXnz8Z5X96deoiO3TmhV4myaYsQV1UyotsTfX7aT&#10;BUbOE8WI1IqX+Mwdvl9//LAaTMFnutOScYsARLliMCXuvDdFkjja8Z64qTZcgbPRticerrZNmCUD&#10;oPcymaXpXTJoy4zVlDsHX+uLE68jftNw6p+axnGPZImhNx9PG899OJP1ihStJaYTdGyD/EMXPREK&#10;it6gauIJOljxB1QvqNVON35KdZ/ophGUxxlgmix9N81zRwyPs8BynLmtyf0/WPrtuLNIMOAOI0V6&#10;oOjh4HWsjPKwnsG4AqIqtbNhQHpSz+ZR0x8OKV11RLU8Br+cDeRmISN5kxIuzkCR/fBVM4ghgB93&#10;dWpsHyBhC+gUKTnfKOEnjyh8XM5nc4woOGbpcj6PhCWkuKYa6/wXrnsUjBI7b4loO19ppYB6bbNY&#10;iBwfnQ+NkeKaEOoqvRVSRgVIhYaxWPA4LQULznix7b6SFh1J0FD8xSnfhVl9UCyCdZywzWh7IuTF&#10;huJSBTwYDdoZrYtIfi7T5WaxWeSTfHa3meRpXU8etlU+udtmn+f1p7qq6uxXmCXLi04wxlXo7irY&#10;LP87QYxP5yK1m2Rva0jeosd9QbPX/9h05DbQeRHGXrPzzl45B43G4PE9hUfw+g7261e//g0AAP//&#10;AwBQSwMEFAAGAAgAAAAhAAUzO53dAAAACgEAAA8AAABkcnMvZG93bnJldi54bWxMj8tOwzAQRfdI&#10;/IM1SGwQtR0eoiFOVSGxYElbia0bD0kgHkex04R+PZMVLK/m6M65xWb2nTjhENtABvRKgUCqgmup&#10;NnDYv94+gYjJkrNdIDTwgxE25eVFYXMXJnrH0y7Vgkso5tZAk1KfSxmrBr2Nq9Aj8e0zDN4mjkMt&#10;3WAnLvedzJR6lN62xB8a2+NLg9X3bvQGMI4PWm3Xvj68naebj+z8NfV7Y66v5u0ziIRz+oNh0Wd1&#10;KNnpGEZyUXSctVL3zBpYJiyAVnoN4mjgLstAloX8P6H8BQAA//8DAFBLAQItABQABgAIAAAAIQC2&#10;gziS/gAAAOEBAAATAAAAAAAAAAAAAAAAAAAAAABbQ29udGVudF9UeXBlc10ueG1sUEsBAi0AFAAG&#10;AAgAAAAhADj9If/WAAAAlAEAAAsAAAAAAAAAAAAAAAAALwEAAF9yZWxzLy5yZWxzUEsBAi0AFAAG&#10;AAgAAAAhAIAj37QcAgAAPQQAAA4AAAAAAAAAAAAAAAAALgIAAGRycy9lMm9Eb2MueG1sUEsBAi0A&#10;FAAGAAgAAAAhAAUzO53dAAAACgEAAA8AAAAAAAAAAAAAAAAAdgQAAGRycy9kb3ducmV2LnhtbFBL&#10;BQYAAAAABAAEAPMAAACABQAAAAA=&#10;"/>
                  </w:pict>
                </mc:Fallback>
              </mc:AlternateContent>
            </w:r>
            <w:r w:rsidR="009230F0" w:rsidRPr="008B3D82">
              <w:rPr>
                <w:rFonts w:ascii="Arial" w:hAnsi="Arial" w:cs="Arial"/>
                <w:sz w:val="12"/>
                <w:szCs w:val="12"/>
              </w:rPr>
              <w:t>Дорога к Дому</w:t>
            </w:r>
          </w:p>
        </w:tc>
      </w:tr>
      <w:tr w:rsidR="009230F0" w:rsidRPr="008B3D82" w:rsidTr="008B3D82">
        <w:trPr>
          <w:trHeight w:val="20"/>
        </w:trPr>
        <w:tc>
          <w:tcPr>
            <w:tcW w:w="255" w:type="pct"/>
            <w:gridSpan w:val="2"/>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r w:rsidRPr="008B3D82">
              <w:rPr>
                <w:rFonts w:ascii="Arial" w:hAnsi="Arial" w:cs="Arial"/>
                <w:color w:val="000000"/>
                <w:sz w:val="12"/>
                <w:szCs w:val="12"/>
              </w:rPr>
              <w:t>1.1.1</w:t>
            </w:r>
          </w:p>
        </w:tc>
        <w:tc>
          <w:tcPr>
            <w:tcW w:w="151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sz w:val="12"/>
                <w:szCs w:val="12"/>
              </w:rPr>
            </w:pPr>
            <w:r w:rsidRPr="008B3D82">
              <w:rPr>
                <w:rFonts w:ascii="Arial" w:hAnsi="Arial" w:cs="Arial"/>
                <w:sz w:val="12"/>
                <w:szCs w:val="12"/>
              </w:rPr>
              <w:t xml:space="preserve">Ремонт автомобильной дороги: г. Валдай </w:t>
            </w:r>
          </w:p>
          <w:p w:rsidR="009230F0" w:rsidRPr="008B3D82" w:rsidRDefault="009230F0" w:rsidP="008B3D82">
            <w:pPr>
              <w:overflowPunct w:val="0"/>
              <w:autoSpaceDE w:val="0"/>
              <w:autoSpaceDN w:val="0"/>
              <w:adjustRightInd w:val="0"/>
              <w:rPr>
                <w:rFonts w:ascii="Arial" w:hAnsi="Arial" w:cs="Arial"/>
                <w:sz w:val="12"/>
                <w:szCs w:val="12"/>
              </w:rPr>
            </w:pPr>
            <w:r w:rsidRPr="008B3D82">
              <w:rPr>
                <w:rFonts w:ascii="Arial" w:hAnsi="Arial" w:cs="Arial"/>
                <w:sz w:val="12"/>
                <w:szCs w:val="12"/>
              </w:rPr>
              <w:t>ул. Луначарского (от ПК 3+52 до ПК 7+52)</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color w:val="000000"/>
                <w:sz w:val="12"/>
                <w:szCs w:val="12"/>
              </w:rPr>
            </w:pPr>
            <w:r w:rsidRPr="008B3D82">
              <w:rPr>
                <w:rFonts w:ascii="Arial" w:hAnsi="Arial" w:cs="Arial"/>
                <w:color w:val="000000"/>
                <w:sz w:val="12"/>
                <w:szCs w:val="12"/>
              </w:rPr>
              <w:t>386</w:t>
            </w:r>
            <w:r w:rsidRPr="008B3D82">
              <w:rPr>
                <w:rFonts w:ascii="Arial" w:hAnsi="Arial" w:cs="Arial"/>
                <w:color w:val="000000"/>
                <w:sz w:val="12"/>
                <w:szCs w:val="12"/>
                <w:lang w:val="en-US"/>
              </w:rPr>
              <w:t>5</w:t>
            </w:r>
            <w:r w:rsidRPr="008B3D82">
              <w:rPr>
                <w:rFonts w:ascii="Arial" w:hAnsi="Arial" w:cs="Arial"/>
                <w:color w:val="000000"/>
                <w:sz w:val="12"/>
                <w:szCs w:val="12"/>
              </w:rPr>
              <w:t>24,00</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r w:rsidRPr="008B3D82">
              <w:rPr>
                <w:rFonts w:ascii="Arial" w:hAnsi="Arial" w:cs="Arial"/>
                <w:color w:val="000000"/>
                <w:sz w:val="12"/>
                <w:szCs w:val="12"/>
              </w:rPr>
              <w:t>6402000,00</w:t>
            </w: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r w:rsidRPr="008B3D82">
              <w:rPr>
                <w:rFonts w:ascii="Arial" w:hAnsi="Arial" w:cs="Arial"/>
                <w:sz w:val="12"/>
                <w:szCs w:val="12"/>
              </w:rPr>
              <w:t>6788524,00</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rPr>
                <w:rFonts w:ascii="Arial" w:hAnsi="Arial" w:cs="Arial"/>
                <w:sz w:val="12"/>
                <w:szCs w:val="12"/>
              </w:rPr>
            </w:pPr>
            <w:r w:rsidRPr="008B3D82">
              <w:rPr>
                <w:rFonts w:ascii="Arial" w:hAnsi="Arial" w:cs="Arial"/>
                <w:sz w:val="12"/>
                <w:szCs w:val="12"/>
              </w:rPr>
              <w:t>Текущий ремонт автомобильных дорог</w:t>
            </w:r>
          </w:p>
        </w:tc>
        <w:tc>
          <w:tcPr>
            <w:tcW w:w="1155" w:type="pct"/>
            <w:vMerge w:val="restart"/>
            <w:tcBorders>
              <w:left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r w:rsidRPr="008B3D82">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8B3D82">
              <w:rPr>
                <w:rFonts w:ascii="Arial" w:hAnsi="Arial" w:cs="Arial"/>
                <w:bCs/>
                <w:color w:val="000000"/>
                <w:sz w:val="12"/>
                <w:szCs w:val="12"/>
              </w:rPr>
              <w:t xml:space="preserve">муниципальной программы </w:t>
            </w:r>
            <w:r w:rsidRPr="008B3D82">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2020-2023 годы», утвержденной постановлением Администрации Валдайского муниципального района от 25.11.2016 № 1915</w:t>
            </w:r>
          </w:p>
        </w:tc>
      </w:tr>
      <w:tr w:rsidR="009230F0" w:rsidRPr="008B3D82" w:rsidTr="008B3D82">
        <w:trPr>
          <w:trHeight w:val="20"/>
        </w:trPr>
        <w:tc>
          <w:tcPr>
            <w:tcW w:w="1767" w:type="pct"/>
            <w:gridSpan w:val="3"/>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b/>
                <w:sz w:val="12"/>
                <w:szCs w:val="12"/>
              </w:rPr>
            </w:pPr>
            <w:r w:rsidRPr="008B3D82">
              <w:rPr>
                <w:rFonts w:ascii="Arial" w:hAnsi="Arial" w:cs="Arial"/>
                <w:b/>
                <w:sz w:val="12"/>
                <w:szCs w:val="12"/>
              </w:rPr>
              <w:t>Итого</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b/>
                <w:color w:val="000000"/>
                <w:sz w:val="12"/>
                <w:szCs w:val="12"/>
              </w:rPr>
            </w:pPr>
            <w:r w:rsidRPr="008B3D82">
              <w:rPr>
                <w:rFonts w:ascii="Arial" w:hAnsi="Arial" w:cs="Arial"/>
                <w:b/>
                <w:color w:val="000000"/>
                <w:sz w:val="12"/>
                <w:szCs w:val="12"/>
              </w:rPr>
              <w:t>386</w:t>
            </w:r>
            <w:r w:rsidRPr="008B3D82">
              <w:rPr>
                <w:rFonts w:ascii="Arial" w:hAnsi="Arial" w:cs="Arial"/>
                <w:b/>
                <w:color w:val="000000"/>
                <w:sz w:val="12"/>
                <w:szCs w:val="12"/>
                <w:lang w:val="en-US"/>
              </w:rPr>
              <w:t>5</w:t>
            </w:r>
            <w:r w:rsidRPr="008B3D82">
              <w:rPr>
                <w:rFonts w:ascii="Arial" w:hAnsi="Arial" w:cs="Arial"/>
                <w:b/>
                <w:color w:val="000000"/>
                <w:sz w:val="12"/>
                <w:szCs w:val="12"/>
              </w:rPr>
              <w:t>24,00</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color w:val="000000"/>
                <w:sz w:val="12"/>
                <w:szCs w:val="12"/>
              </w:rPr>
            </w:pPr>
            <w:r w:rsidRPr="008B3D82">
              <w:rPr>
                <w:rFonts w:ascii="Arial" w:hAnsi="Arial" w:cs="Arial"/>
                <w:b/>
                <w:color w:val="000000"/>
                <w:sz w:val="12"/>
                <w:szCs w:val="12"/>
              </w:rPr>
              <w:t>6402000,00</w:t>
            </w: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sz w:val="12"/>
                <w:szCs w:val="12"/>
              </w:rPr>
            </w:pPr>
            <w:r w:rsidRPr="008B3D82">
              <w:rPr>
                <w:rFonts w:ascii="Arial" w:hAnsi="Arial" w:cs="Arial"/>
                <w:b/>
                <w:sz w:val="12"/>
                <w:szCs w:val="12"/>
              </w:rPr>
              <w:t>6788524,00</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rPr>
                <w:rFonts w:ascii="Arial" w:hAnsi="Arial" w:cs="Arial"/>
                <w:sz w:val="12"/>
                <w:szCs w:val="12"/>
              </w:rPr>
            </w:pPr>
            <w:r w:rsidRPr="008B3D82">
              <w:rPr>
                <w:rFonts w:ascii="Arial" w:hAnsi="Arial" w:cs="Arial"/>
                <w:sz w:val="12"/>
                <w:szCs w:val="12"/>
              </w:rPr>
              <w:t>Текущий ремонт автомобильных дорог</w:t>
            </w:r>
          </w:p>
        </w:tc>
        <w:tc>
          <w:tcPr>
            <w:tcW w:w="1155" w:type="pct"/>
            <w:vMerge/>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255" w:type="pct"/>
            <w:gridSpan w:val="2"/>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p>
        </w:tc>
        <w:tc>
          <w:tcPr>
            <w:tcW w:w="151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sz w:val="12"/>
                <w:szCs w:val="12"/>
              </w:rPr>
            </w:pPr>
            <w:r w:rsidRPr="008B3D82">
              <w:rPr>
                <w:rFonts w:ascii="Arial" w:hAnsi="Arial" w:cs="Arial"/>
                <w:sz w:val="12"/>
                <w:szCs w:val="12"/>
              </w:rPr>
              <w:t xml:space="preserve">Ремонт автомобильной дороги: </w:t>
            </w:r>
          </w:p>
          <w:p w:rsidR="009230F0" w:rsidRPr="008B3D82" w:rsidRDefault="009230F0" w:rsidP="008B3D82">
            <w:pPr>
              <w:overflowPunct w:val="0"/>
              <w:autoSpaceDE w:val="0"/>
              <w:autoSpaceDN w:val="0"/>
              <w:adjustRightInd w:val="0"/>
              <w:rPr>
                <w:rFonts w:ascii="Arial" w:hAnsi="Arial" w:cs="Arial"/>
                <w:sz w:val="12"/>
                <w:szCs w:val="12"/>
              </w:rPr>
            </w:pPr>
            <w:r w:rsidRPr="008B3D82">
              <w:rPr>
                <w:rFonts w:ascii="Arial" w:hAnsi="Arial" w:cs="Arial"/>
                <w:sz w:val="12"/>
                <w:szCs w:val="12"/>
              </w:rPr>
              <w:t>ул. Крупской</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color w:val="000000"/>
                <w:sz w:val="12"/>
                <w:szCs w:val="12"/>
              </w:rPr>
            </w:pPr>
            <w:r w:rsidRPr="008B3D82">
              <w:rPr>
                <w:rFonts w:ascii="Arial" w:hAnsi="Arial" w:cs="Arial"/>
                <w:color w:val="000000"/>
                <w:sz w:val="12"/>
                <w:szCs w:val="12"/>
              </w:rPr>
              <w:t>105996,00</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r w:rsidRPr="008B3D82">
              <w:rPr>
                <w:rFonts w:ascii="Arial" w:hAnsi="Arial" w:cs="Arial"/>
                <w:color w:val="000000"/>
                <w:sz w:val="12"/>
                <w:szCs w:val="12"/>
              </w:rPr>
              <w:t>10493528,00</w:t>
            </w: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r w:rsidRPr="008B3D82">
              <w:rPr>
                <w:rFonts w:ascii="Arial" w:hAnsi="Arial" w:cs="Arial"/>
                <w:sz w:val="12"/>
                <w:szCs w:val="12"/>
              </w:rPr>
              <w:t>10599524,00</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rPr>
                <w:rFonts w:ascii="Arial" w:hAnsi="Arial" w:cs="Arial"/>
                <w:sz w:val="12"/>
                <w:szCs w:val="12"/>
              </w:rPr>
            </w:pPr>
            <w:r w:rsidRPr="008B3D82">
              <w:rPr>
                <w:rFonts w:ascii="Arial" w:hAnsi="Arial" w:cs="Arial"/>
                <w:sz w:val="12"/>
                <w:szCs w:val="12"/>
              </w:rPr>
              <w:t>Текущий ремонт автомобильных дорог</w:t>
            </w:r>
          </w:p>
        </w:tc>
        <w:tc>
          <w:tcPr>
            <w:tcW w:w="1155" w:type="pct"/>
            <w:vMerge/>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255" w:type="pct"/>
            <w:gridSpan w:val="2"/>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p>
        </w:tc>
        <w:tc>
          <w:tcPr>
            <w:tcW w:w="151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sz w:val="12"/>
                <w:szCs w:val="12"/>
              </w:rPr>
            </w:pPr>
            <w:r w:rsidRPr="008B3D82">
              <w:rPr>
                <w:rFonts w:ascii="Arial" w:hAnsi="Arial" w:cs="Arial"/>
                <w:sz w:val="12"/>
                <w:szCs w:val="12"/>
              </w:rPr>
              <w:t xml:space="preserve">Ремонт автомобильной дороги: </w:t>
            </w:r>
          </w:p>
          <w:p w:rsidR="009230F0" w:rsidRPr="008B3D82" w:rsidRDefault="009230F0" w:rsidP="008B3D82">
            <w:pPr>
              <w:overflowPunct w:val="0"/>
              <w:autoSpaceDE w:val="0"/>
              <w:autoSpaceDN w:val="0"/>
              <w:adjustRightInd w:val="0"/>
              <w:rPr>
                <w:rFonts w:ascii="Arial" w:hAnsi="Arial" w:cs="Arial"/>
                <w:sz w:val="12"/>
                <w:szCs w:val="12"/>
              </w:rPr>
            </w:pPr>
            <w:r w:rsidRPr="008B3D82">
              <w:rPr>
                <w:rFonts w:ascii="Arial" w:hAnsi="Arial" w:cs="Arial"/>
                <w:sz w:val="12"/>
                <w:szCs w:val="12"/>
              </w:rPr>
              <w:t>ул .Ломоносова</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color w:val="000000"/>
                <w:sz w:val="12"/>
                <w:szCs w:val="12"/>
              </w:rPr>
            </w:pPr>
            <w:r w:rsidRPr="008B3D82">
              <w:rPr>
                <w:rFonts w:ascii="Arial" w:hAnsi="Arial" w:cs="Arial"/>
                <w:color w:val="000000"/>
                <w:sz w:val="12"/>
                <w:szCs w:val="12"/>
              </w:rPr>
              <w:t>182590,00</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r w:rsidRPr="008B3D82">
              <w:rPr>
                <w:rFonts w:ascii="Arial" w:hAnsi="Arial" w:cs="Arial"/>
                <w:color w:val="000000"/>
                <w:sz w:val="12"/>
                <w:szCs w:val="12"/>
              </w:rPr>
              <w:t>18075885,00</w:t>
            </w: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r w:rsidRPr="008B3D82">
              <w:rPr>
                <w:rFonts w:ascii="Arial" w:hAnsi="Arial" w:cs="Arial"/>
                <w:sz w:val="12"/>
                <w:szCs w:val="12"/>
              </w:rPr>
              <w:t>18258475,00</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rPr>
                <w:rFonts w:ascii="Arial" w:hAnsi="Arial" w:cs="Arial"/>
                <w:sz w:val="12"/>
                <w:szCs w:val="12"/>
              </w:rPr>
            </w:pPr>
            <w:r w:rsidRPr="008B3D82">
              <w:rPr>
                <w:rFonts w:ascii="Arial" w:hAnsi="Arial" w:cs="Arial"/>
                <w:sz w:val="12"/>
                <w:szCs w:val="12"/>
              </w:rPr>
              <w:t>Текущий ремонт автомобильных дорог</w:t>
            </w:r>
          </w:p>
        </w:tc>
        <w:tc>
          <w:tcPr>
            <w:tcW w:w="1155" w:type="pct"/>
            <w:vMerge/>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255" w:type="pct"/>
            <w:gridSpan w:val="2"/>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p>
        </w:tc>
        <w:tc>
          <w:tcPr>
            <w:tcW w:w="151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sz w:val="12"/>
                <w:szCs w:val="12"/>
              </w:rPr>
            </w:pPr>
            <w:r w:rsidRPr="008B3D82">
              <w:rPr>
                <w:rFonts w:ascii="Arial" w:hAnsi="Arial" w:cs="Arial"/>
                <w:sz w:val="12"/>
                <w:szCs w:val="12"/>
              </w:rPr>
              <w:t>Ремонт автомобильной дороги: ул. Победы (ПК0+00 до ПК17+95)</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color w:val="000000"/>
                <w:sz w:val="12"/>
                <w:szCs w:val="12"/>
              </w:rPr>
            </w:pPr>
            <w:r w:rsidRPr="008B3D82">
              <w:rPr>
                <w:rFonts w:ascii="Arial" w:hAnsi="Arial" w:cs="Arial"/>
                <w:color w:val="000000"/>
                <w:sz w:val="12"/>
                <w:szCs w:val="12"/>
              </w:rPr>
              <w:t>737649,80</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r w:rsidRPr="008B3D82">
              <w:rPr>
                <w:rFonts w:ascii="Arial" w:hAnsi="Arial" w:cs="Arial"/>
                <w:color w:val="000000"/>
                <w:sz w:val="12"/>
                <w:szCs w:val="12"/>
              </w:rPr>
              <w:t>18276451,00</w:t>
            </w: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r w:rsidRPr="008B3D82">
              <w:rPr>
                <w:rFonts w:ascii="Arial" w:hAnsi="Arial" w:cs="Arial"/>
                <w:sz w:val="12"/>
                <w:szCs w:val="12"/>
              </w:rPr>
              <w:t>19014100,80</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rPr>
                <w:rFonts w:ascii="Arial" w:hAnsi="Arial" w:cs="Arial"/>
                <w:sz w:val="12"/>
                <w:szCs w:val="12"/>
              </w:rPr>
            </w:pPr>
            <w:r w:rsidRPr="008B3D82">
              <w:rPr>
                <w:rFonts w:ascii="Arial" w:hAnsi="Arial" w:cs="Arial"/>
                <w:sz w:val="12"/>
                <w:szCs w:val="12"/>
              </w:rPr>
              <w:t>Текущий ремонт автомобильных дорог</w:t>
            </w:r>
          </w:p>
        </w:tc>
        <w:tc>
          <w:tcPr>
            <w:tcW w:w="1155" w:type="pct"/>
            <w:vMerge/>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255" w:type="pct"/>
            <w:gridSpan w:val="2"/>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p>
        </w:tc>
        <w:tc>
          <w:tcPr>
            <w:tcW w:w="151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sz w:val="12"/>
                <w:szCs w:val="12"/>
              </w:rPr>
            </w:pPr>
            <w:r w:rsidRPr="008B3D82">
              <w:rPr>
                <w:rFonts w:ascii="Arial" w:hAnsi="Arial" w:cs="Arial"/>
                <w:sz w:val="12"/>
                <w:szCs w:val="12"/>
              </w:rPr>
              <w:t xml:space="preserve">Ремонт автомобильной дороги: </w:t>
            </w:r>
          </w:p>
          <w:p w:rsidR="009230F0" w:rsidRPr="008B3D82" w:rsidRDefault="009230F0" w:rsidP="008B3D82">
            <w:pPr>
              <w:overflowPunct w:val="0"/>
              <w:autoSpaceDE w:val="0"/>
              <w:autoSpaceDN w:val="0"/>
              <w:adjustRightInd w:val="0"/>
              <w:rPr>
                <w:rFonts w:ascii="Arial" w:hAnsi="Arial" w:cs="Arial"/>
                <w:sz w:val="12"/>
                <w:szCs w:val="12"/>
              </w:rPr>
            </w:pPr>
            <w:r w:rsidRPr="008B3D82">
              <w:rPr>
                <w:rFonts w:ascii="Arial" w:hAnsi="Arial" w:cs="Arial"/>
                <w:sz w:val="12"/>
                <w:szCs w:val="12"/>
              </w:rPr>
              <w:t>ул. Молодежная ( ПК0+00 до ПК2+00)</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color w:val="000000"/>
                <w:sz w:val="12"/>
                <w:szCs w:val="12"/>
              </w:rPr>
            </w:pPr>
            <w:r w:rsidRPr="008B3D82">
              <w:rPr>
                <w:rFonts w:ascii="Arial" w:hAnsi="Arial" w:cs="Arial"/>
                <w:color w:val="000000"/>
                <w:sz w:val="12"/>
                <w:szCs w:val="12"/>
              </w:rPr>
              <w:t>31860,00</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r w:rsidRPr="008B3D82">
              <w:rPr>
                <w:rFonts w:ascii="Arial" w:hAnsi="Arial" w:cs="Arial"/>
                <w:color w:val="000000"/>
                <w:sz w:val="12"/>
                <w:szCs w:val="12"/>
              </w:rPr>
              <w:t>3154136,00</w:t>
            </w: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r w:rsidRPr="008B3D82">
              <w:rPr>
                <w:rFonts w:ascii="Arial" w:hAnsi="Arial" w:cs="Arial"/>
                <w:sz w:val="12"/>
                <w:szCs w:val="12"/>
              </w:rPr>
              <w:t>3185996,00</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rPr>
                <w:rFonts w:ascii="Arial" w:hAnsi="Arial" w:cs="Arial"/>
                <w:sz w:val="12"/>
                <w:szCs w:val="12"/>
              </w:rPr>
            </w:pPr>
            <w:r w:rsidRPr="008B3D82">
              <w:rPr>
                <w:rFonts w:ascii="Arial" w:hAnsi="Arial" w:cs="Arial"/>
                <w:sz w:val="12"/>
                <w:szCs w:val="12"/>
              </w:rPr>
              <w:t>Текущий ремонт автомобильных дорог</w:t>
            </w:r>
          </w:p>
        </w:tc>
        <w:tc>
          <w:tcPr>
            <w:tcW w:w="1155" w:type="pct"/>
            <w:vMerge/>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255" w:type="pct"/>
            <w:gridSpan w:val="2"/>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p>
        </w:tc>
        <w:tc>
          <w:tcPr>
            <w:tcW w:w="151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sz w:val="12"/>
                <w:szCs w:val="12"/>
              </w:rPr>
            </w:pPr>
            <w:r w:rsidRPr="008B3D82">
              <w:rPr>
                <w:rFonts w:ascii="Arial" w:hAnsi="Arial" w:cs="Arial"/>
                <w:sz w:val="12"/>
                <w:szCs w:val="12"/>
              </w:rPr>
              <w:t>Ямочный ремонт</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color w:val="000000"/>
                <w:sz w:val="12"/>
                <w:szCs w:val="12"/>
              </w:rPr>
            </w:pPr>
            <w:r w:rsidRPr="008B3D82">
              <w:rPr>
                <w:rFonts w:ascii="Arial" w:hAnsi="Arial" w:cs="Arial"/>
                <w:color w:val="000000"/>
                <w:sz w:val="12"/>
                <w:szCs w:val="12"/>
              </w:rPr>
              <w:t>1000000,00</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color w:val="000000"/>
                <w:sz w:val="12"/>
                <w:szCs w:val="12"/>
              </w:rPr>
            </w:pPr>
            <w:r w:rsidRPr="008B3D82">
              <w:rPr>
                <w:rFonts w:ascii="Arial" w:hAnsi="Arial" w:cs="Arial"/>
                <w:color w:val="000000"/>
                <w:sz w:val="12"/>
                <w:szCs w:val="12"/>
              </w:rPr>
              <w:t>1000000,00</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rPr>
                <w:rFonts w:ascii="Arial" w:hAnsi="Arial" w:cs="Arial"/>
                <w:sz w:val="12"/>
                <w:szCs w:val="12"/>
              </w:rPr>
            </w:pPr>
          </w:p>
        </w:tc>
        <w:tc>
          <w:tcPr>
            <w:tcW w:w="1155" w:type="pct"/>
            <w:vMerge/>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255" w:type="pct"/>
            <w:gridSpan w:val="2"/>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r w:rsidRPr="008B3D82">
              <w:rPr>
                <w:rFonts w:ascii="Arial" w:hAnsi="Arial" w:cs="Arial"/>
                <w:color w:val="000000"/>
                <w:sz w:val="12"/>
                <w:szCs w:val="12"/>
              </w:rPr>
              <w:t>1.2.11</w:t>
            </w:r>
          </w:p>
        </w:tc>
        <w:tc>
          <w:tcPr>
            <w:tcW w:w="151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r w:rsidRPr="008B3D82">
              <w:rPr>
                <w:rFonts w:ascii="Arial" w:hAnsi="Arial" w:cs="Arial"/>
                <w:color w:val="000000"/>
                <w:sz w:val="12"/>
                <w:szCs w:val="12"/>
              </w:rPr>
              <w:t xml:space="preserve">Прочие мероприятия (проведение </w:t>
            </w:r>
          </w:p>
          <w:p w:rsidR="009230F0" w:rsidRPr="008B3D82" w:rsidRDefault="009230F0" w:rsidP="008B3D82">
            <w:pPr>
              <w:overflowPunct w:val="0"/>
              <w:autoSpaceDE w:val="0"/>
              <w:autoSpaceDN w:val="0"/>
              <w:adjustRightInd w:val="0"/>
              <w:rPr>
                <w:rFonts w:ascii="Arial" w:hAnsi="Arial" w:cs="Arial"/>
                <w:color w:val="000000"/>
                <w:sz w:val="12"/>
                <w:szCs w:val="12"/>
              </w:rPr>
            </w:pPr>
            <w:r w:rsidRPr="008B3D82">
              <w:rPr>
                <w:rFonts w:ascii="Arial" w:hAnsi="Arial" w:cs="Arial"/>
                <w:color w:val="000000"/>
                <w:sz w:val="12"/>
                <w:szCs w:val="12"/>
              </w:rPr>
              <w:t>гос. экспертизы, заключения договоров/контрактов )</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color w:val="000000"/>
                <w:sz w:val="12"/>
                <w:szCs w:val="12"/>
              </w:rPr>
            </w:pPr>
            <w:r w:rsidRPr="008B3D82">
              <w:rPr>
                <w:rFonts w:ascii="Arial" w:hAnsi="Arial" w:cs="Arial"/>
                <w:color w:val="000000"/>
                <w:sz w:val="12"/>
                <w:szCs w:val="12"/>
              </w:rPr>
              <w:t>1744703,87</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color w:val="000000"/>
                <w:sz w:val="12"/>
                <w:szCs w:val="12"/>
              </w:rPr>
            </w:pPr>
            <w:r w:rsidRPr="008B3D82">
              <w:rPr>
                <w:rFonts w:ascii="Arial" w:hAnsi="Arial" w:cs="Arial"/>
                <w:color w:val="000000"/>
                <w:sz w:val="12"/>
                <w:szCs w:val="12"/>
              </w:rPr>
              <w:t>1744703,87</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p>
        </w:tc>
        <w:tc>
          <w:tcPr>
            <w:tcW w:w="1155" w:type="pct"/>
            <w:vMerge/>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1767" w:type="pct"/>
            <w:gridSpan w:val="3"/>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b/>
                <w:color w:val="000000"/>
                <w:sz w:val="12"/>
                <w:szCs w:val="12"/>
              </w:rPr>
            </w:pPr>
            <w:r w:rsidRPr="008B3D82">
              <w:rPr>
                <w:rFonts w:ascii="Arial" w:hAnsi="Arial" w:cs="Arial"/>
                <w:b/>
                <w:color w:val="000000"/>
                <w:sz w:val="12"/>
                <w:szCs w:val="12"/>
              </w:rPr>
              <w:t>Итого:</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b/>
                <w:color w:val="000000"/>
                <w:sz w:val="12"/>
                <w:szCs w:val="12"/>
              </w:rPr>
            </w:pPr>
            <w:r w:rsidRPr="008B3D82">
              <w:rPr>
                <w:rFonts w:ascii="Arial" w:hAnsi="Arial" w:cs="Arial"/>
                <w:b/>
                <w:color w:val="000000"/>
                <w:sz w:val="12"/>
                <w:szCs w:val="12"/>
              </w:rPr>
              <w:t>3802799,67</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color w:val="000000"/>
                <w:sz w:val="12"/>
                <w:szCs w:val="12"/>
              </w:rPr>
            </w:pPr>
            <w:r w:rsidRPr="008B3D82">
              <w:rPr>
                <w:rFonts w:ascii="Arial" w:hAnsi="Arial" w:cs="Arial"/>
                <w:b/>
                <w:color w:val="000000"/>
                <w:sz w:val="12"/>
                <w:szCs w:val="12"/>
              </w:rPr>
              <w:t>50000000,00</w:t>
            </w: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sz w:val="12"/>
                <w:szCs w:val="12"/>
              </w:rPr>
            </w:pPr>
            <w:r w:rsidRPr="008B3D82">
              <w:rPr>
                <w:rFonts w:ascii="Arial" w:hAnsi="Arial" w:cs="Arial"/>
                <w:b/>
                <w:sz w:val="12"/>
                <w:szCs w:val="12"/>
              </w:rPr>
              <w:t>53802799,67</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p>
        </w:tc>
        <w:tc>
          <w:tcPr>
            <w:tcW w:w="1155" w:type="pct"/>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1767" w:type="pct"/>
            <w:gridSpan w:val="3"/>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b/>
                <w:color w:val="000000"/>
                <w:sz w:val="12"/>
                <w:szCs w:val="12"/>
              </w:rPr>
            </w:pPr>
            <w:r w:rsidRPr="008B3D82">
              <w:rPr>
                <w:rFonts w:ascii="Arial" w:hAnsi="Arial" w:cs="Arial"/>
                <w:b/>
                <w:color w:val="000000"/>
                <w:sz w:val="12"/>
                <w:szCs w:val="12"/>
              </w:rPr>
              <w:t>Всего на ремонт автомобильных дорог</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b/>
                <w:color w:val="000000"/>
                <w:sz w:val="12"/>
                <w:szCs w:val="12"/>
              </w:rPr>
            </w:pPr>
            <w:r w:rsidRPr="008B3D82">
              <w:rPr>
                <w:rFonts w:ascii="Arial" w:hAnsi="Arial" w:cs="Arial"/>
                <w:b/>
                <w:color w:val="000000"/>
                <w:sz w:val="12"/>
                <w:szCs w:val="12"/>
              </w:rPr>
              <w:t>4189323,67</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color w:val="000000"/>
                <w:sz w:val="12"/>
                <w:szCs w:val="12"/>
              </w:rPr>
            </w:pPr>
            <w:r w:rsidRPr="008B3D82">
              <w:rPr>
                <w:rFonts w:ascii="Arial" w:hAnsi="Arial" w:cs="Arial"/>
                <w:b/>
                <w:color w:val="000000"/>
                <w:sz w:val="12"/>
                <w:szCs w:val="12"/>
              </w:rPr>
              <w:t>56402000,00</w:t>
            </w: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sz w:val="12"/>
                <w:szCs w:val="12"/>
              </w:rPr>
            </w:pPr>
            <w:r w:rsidRPr="008B3D82">
              <w:rPr>
                <w:rFonts w:ascii="Arial" w:hAnsi="Arial" w:cs="Arial"/>
                <w:b/>
                <w:sz w:val="12"/>
                <w:szCs w:val="12"/>
              </w:rPr>
              <w:t>60591323,67</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p>
        </w:tc>
        <w:tc>
          <w:tcPr>
            <w:tcW w:w="1155" w:type="pct"/>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11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p>
        </w:tc>
        <w:tc>
          <w:tcPr>
            <w:tcW w:w="1655" w:type="pct"/>
            <w:gridSpan w:val="2"/>
            <w:tcBorders>
              <w:top w:val="single" w:sz="4" w:space="0" w:color="auto"/>
              <w:left w:val="single" w:sz="4" w:space="0" w:color="auto"/>
              <w:bottom w:val="single" w:sz="4" w:space="0" w:color="auto"/>
              <w:right w:val="single" w:sz="4" w:space="0" w:color="auto"/>
            </w:tcBorders>
          </w:tcPr>
          <w:p w:rsidR="009230F0" w:rsidRPr="008B3D82" w:rsidRDefault="009230F0" w:rsidP="008B3D82">
            <w:pPr>
              <w:autoSpaceDN w:val="0"/>
              <w:rPr>
                <w:rFonts w:ascii="Arial" w:hAnsi="Arial" w:cs="Arial"/>
                <w:sz w:val="12"/>
                <w:szCs w:val="12"/>
              </w:rPr>
            </w:pPr>
            <w:r w:rsidRPr="008B3D82">
              <w:rPr>
                <w:rFonts w:ascii="Arial" w:hAnsi="Arial" w:cs="Arial"/>
                <w:sz w:val="12"/>
                <w:szCs w:val="12"/>
              </w:rPr>
              <w:t>Строительство ул. А.Маресьева (1 этап), в том</w:t>
            </w:r>
            <w:r w:rsidRPr="008B3D82">
              <w:rPr>
                <w:rFonts w:ascii="Arial" w:hAnsi="Arial" w:cs="Arial"/>
                <w:color w:val="000000"/>
                <w:sz w:val="12"/>
                <w:szCs w:val="12"/>
              </w:rPr>
              <w:t xml:space="preserve"> </w:t>
            </w:r>
            <w:r w:rsidRPr="008B3D82">
              <w:rPr>
                <w:rFonts w:ascii="Arial" w:hAnsi="Arial" w:cs="Arial"/>
                <w:sz w:val="12"/>
                <w:szCs w:val="12"/>
              </w:rPr>
              <w:t>числе</w:t>
            </w:r>
            <w:r w:rsidRPr="008B3D82">
              <w:rPr>
                <w:rFonts w:ascii="Arial" w:hAnsi="Arial" w:cs="Arial"/>
                <w:color w:val="000000"/>
                <w:sz w:val="12"/>
                <w:szCs w:val="12"/>
              </w:rPr>
              <w:t xml:space="preserve"> строительный контроль (2,14%)</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autoSpaceDN w:val="0"/>
              <w:jc w:val="center"/>
              <w:rPr>
                <w:rFonts w:ascii="Arial" w:hAnsi="Arial" w:cs="Arial"/>
                <w:color w:val="000000"/>
                <w:sz w:val="12"/>
                <w:szCs w:val="12"/>
                <w:shd w:val="clear" w:color="auto" w:fill="FFFFFF"/>
              </w:rPr>
            </w:pPr>
            <w:r w:rsidRPr="008B3D82">
              <w:rPr>
                <w:rFonts w:ascii="Arial" w:hAnsi="Arial" w:cs="Arial"/>
                <w:color w:val="000000"/>
                <w:sz w:val="12"/>
                <w:szCs w:val="12"/>
                <w:shd w:val="clear" w:color="auto" w:fill="FFFFFF"/>
              </w:rPr>
              <w:t>540242,00</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r w:rsidRPr="008B3D82">
              <w:rPr>
                <w:rFonts w:ascii="Arial" w:hAnsi="Arial" w:cs="Arial"/>
                <w:color w:val="000000"/>
                <w:sz w:val="12"/>
                <w:szCs w:val="12"/>
              </w:rPr>
              <w:t>0,00</w:t>
            </w: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autoSpaceDN w:val="0"/>
              <w:jc w:val="center"/>
              <w:rPr>
                <w:rFonts w:ascii="Arial" w:hAnsi="Arial" w:cs="Arial"/>
                <w:sz w:val="12"/>
                <w:szCs w:val="12"/>
              </w:rPr>
            </w:pPr>
            <w:r w:rsidRPr="008B3D82">
              <w:rPr>
                <w:rFonts w:ascii="Arial" w:hAnsi="Arial" w:cs="Arial"/>
                <w:color w:val="000000"/>
                <w:sz w:val="12"/>
                <w:szCs w:val="12"/>
                <w:shd w:val="clear" w:color="auto" w:fill="FFFFFF"/>
              </w:rPr>
              <w:t>540242,05</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p>
        </w:tc>
        <w:tc>
          <w:tcPr>
            <w:tcW w:w="1155" w:type="pct"/>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11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p>
        </w:tc>
        <w:tc>
          <w:tcPr>
            <w:tcW w:w="1655" w:type="pct"/>
            <w:gridSpan w:val="2"/>
            <w:tcBorders>
              <w:top w:val="single" w:sz="4" w:space="0" w:color="auto"/>
              <w:left w:val="single" w:sz="4" w:space="0" w:color="auto"/>
              <w:bottom w:val="single" w:sz="4" w:space="0" w:color="auto"/>
              <w:right w:val="single" w:sz="4" w:space="0" w:color="auto"/>
            </w:tcBorders>
          </w:tcPr>
          <w:p w:rsidR="009230F0" w:rsidRPr="008B3D82" w:rsidRDefault="009230F0" w:rsidP="008B3D82">
            <w:pPr>
              <w:autoSpaceDN w:val="0"/>
              <w:rPr>
                <w:rFonts w:ascii="Arial" w:hAnsi="Arial" w:cs="Arial"/>
                <w:sz w:val="12"/>
                <w:szCs w:val="12"/>
              </w:rPr>
            </w:pPr>
            <w:r w:rsidRPr="008B3D82">
              <w:rPr>
                <w:rFonts w:ascii="Arial" w:hAnsi="Arial" w:cs="Arial"/>
                <w:sz w:val="12"/>
                <w:szCs w:val="12"/>
              </w:rPr>
              <w:t>Строительство ул. Мелиораторов</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autoSpaceDN w:val="0"/>
              <w:jc w:val="center"/>
              <w:rPr>
                <w:rFonts w:ascii="Arial" w:hAnsi="Arial" w:cs="Arial"/>
                <w:color w:val="000000"/>
                <w:sz w:val="12"/>
                <w:szCs w:val="12"/>
                <w:shd w:val="clear" w:color="auto" w:fill="FFFFFF"/>
              </w:rPr>
            </w:pPr>
            <w:r w:rsidRPr="008B3D82">
              <w:rPr>
                <w:rFonts w:ascii="Arial" w:hAnsi="Arial" w:cs="Arial"/>
                <w:color w:val="000000"/>
                <w:sz w:val="12"/>
                <w:szCs w:val="12"/>
                <w:shd w:val="clear" w:color="auto" w:fill="FFFFFF"/>
              </w:rPr>
              <w:t>1000000,00</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r w:rsidRPr="008B3D82">
              <w:rPr>
                <w:rFonts w:ascii="Arial" w:hAnsi="Arial" w:cs="Arial"/>
                <w:color w:val="000000"/>
                <w:sz w:val="12"/>
                <w:szCs w:val="12"/>
              </w:rPr>
              <w:t>0,00</w:t>
            </w: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autoSpaceDN w:val="0"/>
              <w:jc w:val="center"/>
              <w:rPr>
                <w:rFonts w:ascii="Arial" w:hAnsi="Arial" w:cs="Arial"/>
                <w:sz w:val="12"/>
                <w:szCs w:val="12"/>
              </w:rPr>
            </w:pPr>
            <w:r w:rsidRPr="008B3D82">
              <w:rPr>
                <w:rFonts w:ascii="Arial" w:hAnsi="Arial" w:cs="Arial"/>
                <w:color w:val="000000"/>
                <w:sz w:val="12"/>
                <w:szCs w:val="12"/>
                <w:shd w:val="clear" w:color="auto" w:fill="FFFFFF"/>
              </w:rPr>
              <w:t>1000000,00</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p>
        </w:tc>
        <w:tc>
          <w:tcPr>
            <w:tcW w:w="1155" w:type="pct"/>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1767" w:type="pct"/>
            <w:gridSpan w:val="3"/>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b/>
                <w:color w:val="000000"/>
                <w:sz w:val="12"/>
                <w:szCs w:val="12"/>
              </w:rPr>
            </w:pPr>
            <w:r w:rsidRPr="008B3D82">
              <w:rPr>
                <w:rFonts w:ascii="Arial" w:hAnsi="Arial" w:cs="Arial"/>
                <w:b/>
                <w:color w:val="000000"/>
                <w:sz w:val="12"/>
                <w:szCs w:val="12"/>
              </w:rPr>
              <w:t>Итого:</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b/>
                <w:color w:val="000000"/>
                <w:sz w:val="12"/>
                <w:szCs w:val="12"/>
              </w:rPr>
            </w:pPr>
            <w:r w:rsidRPr="008B3D82">
              <w:rPr>
                <w:rFonts w:ascii="Arial" w:hAnsi="Arial" w:cs="Arial"/>
                <w:b/>
                <w:color w:val="000000"/>
                <w:sz w:val="12"/>
                <w:szCs w:val="12"/>
              </w:rPr>
              <w:t>1540242,05</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color w:val="000000"/>
                <w:sz w:val="12"/>
                <w:szCs w:val="12"/>
              </w:rPr>
            </w:pPr>
            <w:r w:rsidRPr="008B3D82">
              <w:rPr>
                <w:rFonts w:ascii="Arial" w:hAnsi="Arial" w:cs="Arial"/>
                <w:b/>
                <w:color w:val="000000"/>
                <w:sz w:val="12"/>
                <w:szCs w:val="12"/>
              </w:rPr>
              <w:t>0,00</w:t>
            </w: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color w:val="000000"/>
                <w:sz w:val="12"/>
                <w:szCs w:val="12"/>
              </w:rPr>
            </w:pPr>
            <w:r w:rsidRPr="008B3D82">
              <w:rPr>
                <w:rFonts w:ascii="Arial" w:hAnsi="Arial" w:cs="Arial"/>
                <w:b/>
                <w:color w:val="000000"/>
                <w:sz w:val="12"/>
                <w:szCs w:val="12"/>
              </w:rPr>
              <w:t>1540242,05</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p>
        </w:tc>
        <w:tc>
          <w:tcPr>
            <w:tcW w:w="1155" w:type="pct"/>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1767" w:type="pct"/>
            <w:gridSpan w:val="3"/>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b/>
                <w:color w:val="000000"/>
                <w:sz w:val="12"/>
                <w:szCs w:val="12"/>
              </w:rPr>
            </w:pPr>
            <w:r w:rsidRPr="008B3D82">
              <w:rPr>
                <w:rFonts w:ascii="Arial" w:hAnsi="Arial" w:cs="Arial"/>
                <w:b/>
                <w:color w:val="000000"/>
                <w:sz w:val="12"/>
                <w:szCs w:val="12"/>
              </w:rPr>
              <w:t>Проектно-сметная документация</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b/>
                <w:color w:val="000000"/>
                <w:sz w:val="12"/>
                <w:szCs w:val="12"/>
              </w:rPr>
            </w:pP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color w:val="000000"/>
                <w:sz w:val="12"/>
                <w:szCs w:val="12"/>
              </w:rPr>
            </w:pP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color w:val="000000"/>
                <w:sz w:val="12"/>
                <w:szCs w:val="12"/>
              </w:rPr>
            </w:pP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p>
        </w:tc>
        <w:tc>
          <w:tcPr>
            <w:tcW w:w="1155" w:type="pct"/>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11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p>
        </w:tc>
        <w:tc>
          <w:tcPr>
            <w:tcW w:w="1655" w:type="pct"/>
            <w:gridSpan w:val="2"/>
            <w:tcBorders>
              <w:top w:val="single" w:sz="4" w:space="0" w:color="auto"/>
              <w:left w:val="single" w:sz="4" w:space="0" w:color="auto"/>
              <w:bottom w:val="single" w:sz="4" w:space="0" w:color="auto"/>
              <w:right w:val="single" w:sz="4" w:space="0" w:color="auto"/>
            </w:tcBorders>
          </w:tcPr>
          <w:p w:rsidR="009230F0" w:rsidRPr="008B3D82" w:rsidRDefault="009230F0" w:rsidP="008B3D82">
            <w:pPr>
              <w:autoSpaceDN w:val="0"/>
              <w:rPr>
                <w:rFonts w:ascii="Arial" w:hAnsi="Arial" w:cs="Arial"/>
                <w:sz w:val="12"/>
                <w:szCs w:val="12"/>
              </w:rPr>
            </w:pPr>
            <w:r w:rsidRPr="008B3D82">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ул.Мелиораторов, ул. Маресьева)</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autoSpaceDN w:val="0"/>
              <w:jc w:val="center"/>
              <w:rPr>
                <w:rFonts w:ascii="Arial" w:hAnsi="Arial" w:cs="Arial"/>
                <w:color w:val="000000"/>
                <w:sz w:val="12"/>
                <w:szCs w:val="12"/>
                <w:shd w:val="clear" w:color="auto" w:fill="FFFFFF"/>
              </w:rPr>
            </w:pPr>
            <w:r w:rsidRPr="008B3D82">
              <w:rPr>
                <w:rFonts w:ascii="Arial" w:hAnsi="Arial" w:cs="Arial"/>
                <w:color w:val="000000"/>
                <w:sz w:val="12"/>
                <w:szCs w:val="12"/>
                <w:shd w:val="clear" w:color="auto" w:fill="FFFFFF"/>
              </w:rPr>
              <w:t>1600000,00</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r w:rsidRPr="008B3D82">
              <w:rPr>
                <w:rFonts w:ascii="Arial" w:hAnsi="Arial" w:cs="Arial"/>
                <w:color w:val="000000"/>
                <w:sz w:val="12"/>
                <w:szCs w:val="12"/>
              </w:rPr>
              <w:t>0,00</w:t>
            </w: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r w:rsidRPr="008B3D82">
              <w:rPr>
                <w:rFonts w:ascii="Arial" w:hAnsi="Arial" w:cs="Arial"/>
                <w:color w:val="000000"/>
                <w:sz w:val="12"/>
                <w:szCs w:val="12"/>
                <w:shd w:val="clear" w:color="auto" w:fill="FFFFFF"/>
              </w:rPr>
              <w:t>1600000,00</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p>
        </w:tc>
        <w:tc>
          <w:tcPr>
            <w:tcW w:w="1155" w:type="pct"/>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11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p>
        </w:tc>
        <w:tc>
          <w:tcPr>
            <w:tcW w:w="1655" w:type="pct"/>
            <w:gridSpan w:val="2"/>
            <w:tcBorders>
              <w:top w:val="single" w:sz="4" w:space="0" w:color="auto"/>
              <w:left w:val="single" w:sz="4" w:space="0" w:color="auto"/>
              <w:bottom w:val="single" w:sz="4" w:space="0" w:color="auto"/>
              <w:right w:val="single" w:sz="4" w:space="0" w:color="auto"/>
            </w:tcBorders>
          </w:tcPr>
          <w:p w:rsidR="009230F0" w:rsidRPr="008B3D82" w:rsidRDefault="009230F0" w:rsidP="008B3D82">
            <w:pPr>
              <w:autoSpaceDN w:val="0"/>
              <w:rPr>
                <w:rFonts w:ascii="Arial" w:hAnsi="Arial" w:cs="Arial"/>
                <w:sz w:val="12"/>
                <w:szCs w:val="12"/>
              </w:rPr>
            </w:pPr>
            <w:r w:rsidRPr="008B3D82">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ул.А.Маресьева</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autoSpaceDN w:val="0"/>
              <w:jc w:val="center"/>
              <w:rPr>
                <w:rFonts w:ascii="Arial" w:hAnsi="Arial" w:cs="Arial"/>
                <w:color w:val="000000"/>
                <w:sz w:val="12"/>
                <w:szCs w:val="12"/>
                <w:shd w:val="clear" w:color="auto" w:fill="FFFFFF"/>
              </w:rPr>
            </w:pPr>
            <w:r w:rsidRPr="008B3D82">
              <w:rPr>
                <w:rFonts w:ascii="Arial" w:hAnsi="Arial" w:cs="Arial"/>
                <w:color w:val="000000"/>
                <w:sz w:val="12"/>
                <w:szCs w:val="12"/>
                <w:shd w:val="clear" w:color="auto" w:fill="FFFFFF"/>
              </w:rPr>
              <w:t>590000,00</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r w:rsidRPr="008B3D82">
              <w:rPr>
                <w:rFonts w:ascii="Arial" w:hAnsi="Arial" w:cs="Arial"/>
                <w:color w:val="000000"/>
                <w:sz w:val="12"/>
                <w:szCs w:val="12"/>
              </w:rPr>
              <w:t>0,00</w:t>
            </w: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shd w:val="clear" w:color="auto" w:fill="FFFFFF"/>
              </w:rPr>
            </w:pPr>
            <w:r w:rsidRPr="008B3D82">
              <w:rPr>
                <w:rFonts w:ascii="Arial" w:hAnsi="Arial" w:cs="Arial"/>
                <w:color w:val="000000"/>
                <w:sz w:val="12"/>
                <w:szCs w:val="12"/>
                <w:shd w:val="clear" w:color="auto" w:fill="FFFFFF"/>
              </w:rPr>
              <w:t>590000,00</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p>
        </w:tc>
        <w:tc>
          <w:tcPr>
            <w:tcW w:w="1155" w:type="pct"/>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11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p>
        </w:tc>
        <w:tc>
          <w:tcPr>
            <w:tcW w:w="1655" w:type="pct"/>
            <w:gridSpan w:val="2"/>
            <w:tcBorders>
              <w:top w:val="single" w:sz="4" w:space="0" w:color="auto"/>
              <w:left w:val="single" w:sz="4" w:space="0" w:color="auto"/>
              <w:bottom w:val="single" w:sz="4" w:space="0" w:color="auto"/>
              <w:right w:val="single" w:sz="4" w:space="0" w:color="auto"/>
            </w:tcBorders>
          </w:tcPr>
          <w:p w:rsidR="009230F0" w:rsidRPr="008B3D82" w:rsidRDefault="009230F0" w:rsidP="008B3D82">
            <w:pPr>
              <w:autoSpaceDN w:val="0"/>
              <w:rPr>
                <w:rFonts w:ascii="Arial" w:hAnsi="Arial" w:cs="Arial"/>
                <w:sz w:val="12"/>
                <w:szCs w:val="12"/>
              </w:rPr>
            </w:pPr>
            <w:r w:rsidRPr="008B3D82">
              <w:rPr>
                <w:rFonts w:ascii="Arial" w:hAnsi="Arial" w:cs="Arial"/>
                <w:sz w:val="12"/>
                <w:szCs w:val="12"/>
              </w:rPr>
              <w:t>Разработка ПСД по тротуарам г.Валдай</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autoSpaceDN w:val="0"/>
              <w:jc w:val="center"/>
              <w:rPr>
                <w:rFonts w:ascii="Arial" w:hAnsi="Arial" w:cs="Arial"/>
                <w:color w:val="000000"/>
                <w:sz w:val="12"/>
                <w:szCs w:val="12"/>
                <w:shd w:val="clear" w:color="auto" w:fill="FFFFFF"/>
              </w:rPr>
            </w:pPr>
            <w:r w:rsidRPr="008B3D82">
              <w:rPr>
                <w:rFonts w:ascii="Arial" w:hAnsi="Arial" w:cs="Arial"/>
                <w:color w:val="000000"/>
                <w:sz w:val="12"/>
                <w:szCs w:val="12"/>
                <w:shd w:val="clear" w:color="auto" w:fill="FFFFFF"/>
              </w:rPr>
              <w:t>3133351,20</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r w:rsidRPr="008B3D82">
              <w:rPr>
                <w:rFonts w:ascii="Arial" w:hAnsi="Arial" w:cs="Arial"/>
                <w:color w:val="000000"/>
                <w:sz w:val="12"/>
                <w:szCs w:val="12"/>
              </w:rPr>
              <w:t>0,00</w:t>
            </w: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shd w:val="clear" w:color="auto" w:fill="FFFFFF"/>
              </w:rPr>
            </w:pPr>
            <w:r w:rsidRPr="008B3D82">
              <w:rPr>
                <w:rFonts w:ascii="Arial" w:hAnsi="Arial" w:cs="Arial"/>
                <w:color w:val="000000"/>
                <w:sz w:val="12"/>
                <w:szCs w:val="12"/>
                <w:shd w:val="clear" w:color="auto" w:fill="FFFFFF"/>
              </w:rPr>
              <w:t>3133351,20</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p>
        </w:tc>
        <w:tc>
          <w:tcPr>
            <w:tcW w:w="1155" w:type="pct"/>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11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p>
        </w:tc>
        <w:tc>
          <w:tcPr>
            <w:tcW w:w="1655" w:type="pct"/>
            <w:gridSpan w:val="2"/>
            <w:tcBorders>
              <w:top w:val="single" w:sz="4" w:space="0" w:color="auto"/>
              <w:left w:val="single" w:sz="4" w:space="0" w:color="auto"/>
              <w:bottom w:val="single" w:sz="4" w:space="0" w:color="auto"/>
              <w:right w:val="single" w:sz="4" w:space="0" w:color="auto"/>
            </w:tcBorders>
          </w:tcPr>
          <w:p w:rsidR="009230F0" w:rsidRPr="008B3D82" w:rsidRDefault="009230F0" w:rsidP="008B3D82">
            <w:pPr>
              <w:autoSpaceDN w:val="0"/>
              <w:rPr>
                <w:rFonts w:ascii="Arial" w:hAnsi="Arial" w:cs="Arial"/>
                <w:sz w:val="12"/>
                <w:szCs w:val="12"/>
              </w:rPr>
            </w:pPr>
            <w:r w:rsidRPr="008B3D82">
              <w:rPr>
                <w:rFonts w:ascii="Arial" w:hAnsi="Arial" w:cs="Arial"/>
                <w:sz w:val="12"/>
                <w:szCs w:val="12"/>
              </w:rPr>
              <w:t xml:space="preserve">Разработка ПСД на капитальный ремонт а/ д </w:t>
            </w:r>
          </w:p>
          <w:p w:rsidR="009230F0" w:rsidRPr="008B3D82" w:rsidRDefault="009230F0" w:rsidP="008B3D82">
            <w:pPr>
              <w:autoSpaceDN w:val="0"/>
              <w:rPr>
                <w:rFonts w:ascii="Arial" w:hAnsi="Arial" w:cs="Arial"/>
                <w:sz w:val="12"/>
                <w:szCs w:val="12"/>
              </w:rPr>
            </w:pPr>
            <w:r w:rsidRPr="008B3D82">
              <w:rPr>
                <w:rFonts w:ascii="Arial" w:hAnsi="Arial" w:cs="Arial"/>
                <w:sz w:val="12"/>
                <w:szCs w:val="12"/>
              </w:rPr>
              <w:t>ул. Песчаная и а/д Валдай-Соколова « Москва-Санкт-Петербург» г. Валдай</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autoSpaceDN w:val="0"/>
              <w:jc w:val="center"/>
              <w:rPr>
                <w:rFonts w:ascii="Arial" w:hAnsi="Arial" w:cs="Arial"/>
                <w:color w:val="000000"/>
                <w:sz w:val="12"/>
                <w:szCs w:val="12"/>
                <w:shd w:val="clear" w:color="auto" w:fill="FFFFFF"/>
              </w:rPr>
            </w:pPr>
            <w:r w:rsidRPr="008B3D82">
              <w:rPr>
                <w:rFonts w:ascii="Arial" w:hAnsi="Arial" w:cs="Arial"/>
                <w:color w:val="000000"/>
                <w:sz w:val="12"/>
                <w:szCs w:val="12"/>
                <w:shd w:val="clear" w:color="auto" w:fill="FFFFFF"/>
              </w:rPr>
              <w:t>1772859,00</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shd w:val="clear" w:color="auto" w:fill="FFFFFF"/>
              </w:rPr>
            </w:pPr>
            <w:r w:rsidRPr="008B3D82">
              <w:rPr>
                <w:rFonts w:ascii="Arial" w:hAnsi="Arial" w:cs="Arial"/>
                <w:color w:val="000000"/>
                <w:sz w:val="12"/>
                <w:szCs w:val="12"/>
                <w:shd w:val="clear" w:color="auto" w:fill="FFFFFF"/>
              </w:rPr>
              <w:t>1772859,00</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p>
        </w:tc>
        <w:tc>
          <w:tcPr>
            <w:tcW w:w="1155" w:type="pct"/>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11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p>
        </w:tc>
        <w:tc>
          <w:tcPr>
            <w:tcW w:w="1655" w:type="pct"/>
            <w:gridSpan w:val="2"/>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color w:val="000000"/>
                <w:sz w:val="12"/>
                <w:szCs w:val="12"/>
              </w:rPr>
            </w:pPr>
            <w:r w:rsidRPr="008B3D82">
              <w:rPr>
                <w:rFonts w:ascii="Arial" w:hAnsi="Arial" w:cs="Arial"/>
                <w:sz w:val="12"/>
                <w:szCs w:val="12"/>
              </w:rPr>
              <w:t>Разработка ПСД г. Валдай</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color w:val="000000"/>
                <w:sz w:val="12"/>
                <w:szCs w:val="12"/>
              </w:rPr>
            </w:pPr>
            <w:r w:rsidRPr="008B3D82">
              <w:rPr>
                <w:rFonts w:ascii="Arial" w:hAnsi="Arial" w:cs="Arial"/>
                <w:color w:val="000000"/>
                <w:sz w:val="12"/>
                <w:szCs w:val="12"/>
              </w:rPr>
              <w:t>1000000,00</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r w:rsidRPr="008B3D82">
              <w:rPr>
                <w:rFonts w:ascii="Arial" w:hAnsi="Arial" w:cs="Arial"/>
                <w:color w:val="000000"/>
                <w:sz w:val="12"/>
                <w:szCs w:val="12"/>
              </w:rPr>
              <w:t>1000000,00</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p>
        </w:tc>
        <w:tc>
          <w:tcPr>
            <w:tcW w:w="1155" w:type="pct"/>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1767" w:type="pct"/>
            <w:gridSpan w:val="3"/>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b/>
                <w:sz w:val="12"/>
                <w:szCs w:val="12"/>
              </w:rPr>
            </w:pPr>
            <w:r w:rsidRPr="008B3D82">
              <w:rPr>
                <w:rFonts w:ascii="Arial" w:hAnsi="Arial" w:cs="Arial"/>
                <w:b/>
                <w:sz w:val="12"/>
                <w:szCs w:val="12"/>
              </w:rPr>
              <w:t>Итого:</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color w:val="000000"/>
                <w:sz w:val="12"/>
                <w:szCs w:val="12"/>
              </w:rPr>
            </w:pPr>
            <w:r w:rsidRPr="008B3D82">
              <w:rPr>
                <w:rFonts w:ascii="Arial" w:hAnsi="Arial" w:cs="Arial"/>
                <w:color w:val="000000"/>
                <w:sz w:val="12"/>
                <w:szCs w:val="12"/>
              </w:rPr>
              <w:t>8096210,20</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r w:rsidRPr="008B3D82">
              <w:rPr>
                <w:rFonts w:ascii="Arial" w:hAnsi="Arial" w:cs="Arial"/>
                <w:color w:val="000000"/>
                <w:sz w:val="12"/>
                <w:szCs w:val="12"/>
              </w:rPr>
              <w:t>8096210,20</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p>
        </w:tc>
        <w:tc>
          <w:tcPr>
            <w:tcW w:w="1155" w:type="pct"/>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r w:rsidR="009230F0" w:rsidRPr="008B3D82" w:rsidTr="008B3D82">
        <w:trPr>
          <w:trHeight w:val="20"/>
        </w:trPr>
        <w:tc>
          <w:tcPr>
            <w:tcW w:w="1767" w:type="pct"/>
            <w:gridSpan w:val="3"/>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rPr>
                <w:rFonts w:ascii="Arial" w:hAnsi="Arial" w:cs="Arial"/>
                <w:b/>
                <w:sz w:val="12"/>
                <w:szCs w:val="12"/>
              </w:rPr>
            </w:pPr>
            <w:r w:rsidRPr="008B3D82">
              <w:rPr>
                <w:rFonts w:ascii="Arial" w:hAnsi="Arial" w:cs="Arial"/>
                <w:b/>
                <w:sz w:val="12"/>
                <w:szCs w:val="12"/>
              </w:rPr>
              <w:t>ИТОГО</w:t>
            </w:r>
          </w:p>
        </w:tc>
        <w:tc>
          <w:tcPr>
            <w:tcW w:w="502"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overflowPunct w:val="0"/>
              <w:autoSpaceDE w:val="0"/>
              <w:autoSpaceDN w:val="0"/>
              <w:adjustRightInd w:val="0"/>
              <w:jc w:val="center"/>
              <w:rPr>
                <w:rFonts w:ascii="Arial" w:hAnsi="Arial" w:cs="Arial"/>
                <w:b/>
                <w:color w:val="000000"/>
                <w:sz w:val="12"/>
                <w:szCs w:val="12"/>
              </w:rPr>
            </w:pPr>
            <w:r w:rsidRPr="008B3D82">
              <w:rPr>
                <w:rFonts w:ascii="Arial" w:hAnsi="Arial" w:cs="Arial"/>
                <w:b/>
                <w:color w:val="000000"/>
                <w:sz w:val="12"/>
                <w:szCs w:val="12"/>
              </w:rPr>
              <w:t>13825775,92</w:t>
            </w:r>
          </w:p>
        </w:tc>
        <w:tc>
          <w:tcPr>
            <w:tcW w:w="506"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color w:val="000000"/>
                <w:sz w:val="12"/>
                <w:szCs w:val="12"/>
              </w:rPr>
            </w:pPr>
            <w:r w:rsidRPr="008B3D82">
              <w:rPr>
                <w:rFonts w:ascii="Arial" w:hAnsi="Arial" w:cs="Arial"/>
                <w:b/>
                <w:color w:val="000000"/>
                <w:sz w:val="12"/>
                <w:szCs w:val="12"/>
              </w:rPr>
              <w:t>56402000,00</w:t>
            </w:r>
          </w:p>
        </w:tc>
        <w:tc>
          <w:tcPr>
            <w:tcW w:w="50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b/>
                <w:color w:val="000000"/>
                <w:sz w:val="12"/>
                <w:szCs w:val="12"/>
              </w:rPr>
            </w:pPr>
            <w:r w:rsidRPr="008B3D82">
              <w:rPr>
                <w:rFonts w:ascii="Arial" w:hAnsi="Arial" w:cs="Arial"/>
                <w:b/>
                <w:color w:val="000000"/>
                <w:sz w:val="12"/>
                <w:szCs w:val="12"/>
              </w:rPr>
              <w:t>70227775,92</w:t>
            </w:r>
          </w:p>
        </w:tc>
        <w:tc>
          <w:tcPr>
            <w:tcW w:w="570" w:type="pct"/>
            <w:tcBorders>
              <w:top w:val="single" w:sz="4" w:space="0" w:color="auto"/>
              <w:left w:val="single" w:sz="4" w:space="0" w:color="auto"/>
              <w:bottom w:val="single" w:sz="4" w:space="0" w:color="auto"/>
              <w:right w:val="single" w:sz="4" w:space="0" w:color="auto"/>
            </w:tcBorders>
          </w:tcPr>
          <w:p w:rsidR="009230F0" w:rsidRPr="008B3D82" w:rsidRDefault="009230F0" w:rsidP="008B3D82">
            <w:pPr>
              <w:jc w:val="center"/>
              <w:rPr>
                <w:rFonts w:ascii="Arial" w:hAnsi="Arial" w:cs="Arial"/>
                <w:sz w:val="12"/>
                <w:szCs w:val="12"/>
              </w:rPr>
            </w:pPr>
          </w:p>
        </w:tc>
        <w:tc>
          <w:tcPr>
            <w:tcW w:w="1155" w:type="pct"/>
            <w:tcBorders>
              <w:left w:val="single" w:sz="4" w:space="0" w:color="auto"/>
              <w:right w:val="single" w:sz="4" w:space="0" w:color="auto"/>
            </w:tcBorders>
          </w:tcPr>
          <w:p w:rsidR="009230F0" w:rsidRPr="008B3D82" w:rsidRDefault="009230F0" w:rsidP="008B3D82">
            <w:pPr>
              <w:jc w:val="center"/>
              <w:rPr>
                <w:rFonts w:ascii="Arial" w:hAnsi="Arial" w:cs="Arial"/>
                <w:color w:val="000000"/>
                <w:sz w:val="12"/>
                <w:szCs w:val="12"/>
              </w:rPr>
            </w:pPr>
          </w:p>
        </w:tc>
      </w:tr>
    </w:tbl>
    <w:p w:rsidR="00D34D74" w:rsidRPr="009230F0" w:rsidRDefault="00D34D74" w:rsidP="009230F0">
      <w:pPr>
        <w:shd w:val="clear" w:color="auto" w:fill="FFFFFF"/>
        <w:suppressAutoHyphens/>
        <w:jc w:val="center"/>
        <w:rPr>
          <w:rFonts w:ascii="Arial" w:hAnsi="Arial" w:cs="Arial"/>
          <w:b/>
          <w:sz w:val="16"/>
          <w:szCs w:val="16"/>
        </w:rPr>
      </w:pPr>
    </w:p>
    <w:p w:rsidR="00D43B4E" w:rsidRDefault="00D43B4E" w:rsidP="00D43B4E">
      <w:pPr>
        <w:pStyle w:val="2"/>
        <w:rPr>
          <w:rFonts w:ascii="Arial" w:hAnsi="Arial" w:cs="Arial"/>
          <w:color w:val="000000"/>
          <w:sz w:val="16"/>
          <w:szCs w:val="16"/>
        </w:rPr>
      </w:pPr>
      <w:r w:rsidRPr="00D43B4E">
        <w:rPr>
          <w:rFonts w:ascii="Arial" w:hAnsi="Arial" w:cs="Arial"/>
          <w:color w:val="000000"/>
          <w:sz w:val="16"/>
          <w:szCs w:val="16"/>
        </w:rPr>
        <w:t>АДМИНИСТРАЦИЯ ВАЛДАЙСКОГО МУНИЦИПАЛЬНОГО РАЙОНА</w:t>
      </w:r>
    </w:p>
    <w:p w:rsidR="00D43B4E" w:rsidRPr="00D43B4E" w:rsidRDefault="00D43B4E" w:rsidP="00D43B4E">
      <w:pPr>
        <w:pStyle w:val="2"/>
        <w:rPr>
          <w:rFonts w:ascii="Arial" w:hAnsi="Arial" w:cs="Arial"/>
          <w:b/>
          <w:color w:val="000000"/>
          <w:sz w:val="16"/>
          <w:szCs w:val="16"/>
        </w:rPr>
      </w:pPr>
      <w:r w:rsidRPr="00D43B4E">
        <w:rPr>
          <w:rFonts w:ascii="Arial" w:hAnsi="Arial" w:cs="Arial"/>
          <w:b/>
          <w:sz w:val="16"/>
          <w:szCs w:val="16"/>
        </w:rPr>
        <w:t>П О С Т А Н О В Л Е Н И Е</w:t>
      </w:r>
    </w:p>
    <w:p w:rsidR="00D43B4E" w:rsidRPr="00D43B4E" w:rsidRDefault="00D43B4E" w:rsidP="00D43B4E">
      <w:pPr>
        <w:jc w:val="center"/>
        <w:rPr>
          <w:rFonts w:ascii="Arial" w:hAnsi="Arial" w:cs="Arial"/>
          <w:color w:val="000000"/>
          <w:sz w:val="16"/>
          <w:szCs w:val="16"/>
        </w:rPr>
      </w:pPr>
      <w:r w:rsidRPr="00D43B4E">
        <w:rPr>
          <w:rFonts w:ascii="Arial" w:hAnsi="Arial" w:cs="Arial"/>
          <w:color w:val="000000"/>
          <w:sz w:val="16"/>
          <w:szCs w:val="16"/>
        </w:rPr>
        <w:t>24.01.2022 № 95</w:t>
      </w:r>
    </w:p>
    <w:p w:rsidR="00D43B4E" w:rsidRDefault="00D43B4E" w:rsidP="00D43B4E">
      <w:pPr>
        <w:pStyle w:val="ConsPlusNormal"/>
        <w:ind w:firstLine="0"/>
        <w:jc w:val="center"/>
        <w:rPr>
          <w:b/>
          <w:spacing w:val="2"/>
          <w:sz w:val="16"/>
          <w:szCs w:val="16"/>
        </w:rPr>
      </w:pPr>
      <w:r w:rsidRPr="00D43B4E">
        <w:rPr>
          <w:b/>
          <w:spacing w:val="2"/>
          <w:sz w:val="16"/>
          <w:szCs w:val="16"/>
        </w:rPr>
        <w:t>О внесении изменения в схему</w:t>
      </w:r>
      <w:r>
        <w:rPr>
          <w:b/>
          <w:spacing w:val="2"/>
          <w:sz w:val="16"/>
          <w:szCs w:val="16"/>
        </w:rPr>
        <w:t xml:space="preserve"> </w:t>
      </w:r>
      <w:r w:rsidRPr="00D43B4E">
        <w:rPr>
          <w:b/>
          <w:spacing w:val="2"/>
          <w:sz w:val="16"/>
          <w:szCs w:val="16"/>
        </w:rPr>
        <w:t xml:space="preserve">теплоснабжения Яжелбицкого сельского поселения, актуализированную на 2022 год </w:t>
      </w:r>
    </w:p>
    <w:p w:rsidR="00D43B4E" w:rsidRPr="00D43B4E" w:rsidRDefault="00D43B4E" w:rsidP="00D43B4E">
      <w:pPr>
        <w:pStyle w:val="ConsPlusNormal"/>
        <w:ind w:firstLine="0"/>
        <w:jc w:val="center"/>
        <w:rPr>
          <w:b/>
          <w:spacing w:val="2"/>
          <w:sz w:val="16"/>
          <w:szCs w:val="16"/>
        </w:rPr>
      </w:pPr>
      <w:r w:rsidRPr="00D43B4E">
        <w:rPr>
          <w:b/>
          <w:spacing w:val="2"/>
          <w:sz w:val="16"/>
          <w:szCs w:val="16"/>
        </w:rPr>
        <w:t>постановлением</w:t>
      </w:r>
      <w:r>
        <w:rPr>
          <w:b/>
          <w:spacing w:val="2"/>
          <w:sz w:val="16"/>
          <w:szCs w:val="16"/>
        </w:rPr>
        <w:t xml:space="preserve"> </w:t>
      </w:r>
      <w:r w:rsidRPr="00D43B4E">
        <w:rPr>
          <w:b/>
          <w:spacing w:val="2"/>
          <w:sz w:val="16"/>
          <w:szCs w:val="16"/>
        </w:rPr>
        <w:t>Администрации Валдайского муниципального района от 18.08.2021 № 1435</w:t>
      </w:r>
    </w:p>
    <w:p w:rsidR="00D43B4E" w:rsidRPr="00D43B4E" w:rsidRDefault="00D43B4E" w:rsidP="00D43B4E">
      <w:pPr>
        <w:pStyle w:val="ConsPlusNormal"/>
        <w:ind w:firstLine="0"/>
        <w:jc w:val="center"/>
        <w:rPr>
          <w:sz w:val="8"/>
          <w:szCs w:val="8"/>
        </w:rPr>
      </w:pPr>
    </w:p>
    <w:p w:rsidR="00D43B4E" w:rsidRPr="00D43B4E" w:rsidRDefault="00D43B4E" w:rsidP="00D43B4E">
      <w:pPr>
        <w:pStyle w:val="ConsPlusNormal"/>
        <w:ind w:firstLine="284"/>
        <w:jc w:val="both"/>
        <w:rPr>
          <w:b/>
          <w:sz w:val="16"/>
          <w:szCs w:val="16"/>
        </w:rPr>
      </w:pPr>
      <w:r w:rsidRPr="00D43B4E">
        <w:rPr>
          <w:sz w:val="16"/>
          <w:szCs w:val="16"/>
        </w:rPr>
        <w:t xml:space="preserve">В соответствии с Федеральным </w:t>
      </w:r>
      <w:hyperlink r:id="rId9" w:history="1">
        <w:r w:rsidRPr="00D43B4E">
          <w:rPr>
            <w:rStyle w:val="af0"/>
            <w:color w:val="auto"/>
            <w:sz w:val="16"/>
            <w:szCs w:val="16"/>
            <w:u w:val="none"/>
          </w:rPr>
          <w:t>законом</w:t>
        </w:r>
      </w:hyperlink>
      <w:r w:rsidRPr="00D43B4E">
        <w:rPr>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w:t>
      </w:r>
      <w:r w:rsidRPr="00D43B4E">
        <w:rPr>
          <w:spacing w:val="1"/>
          <w:sz w:val="16"/>
          <w:szCs w:val="16"/>
        </w:rPr>
        <w:t>», постановлением Правительства Российской Федерации от 22.02.2012 № 154 «О требованиях к схемам теплоснабжения, порядку их разработки  и утверждения»,</w:t>
      </w:r>
      <w:r w:rsidRPr="00D43B4E">
        <w:rPr>
          <w:sz w:val="16"/>
          <w:szCs w:val="16"/>
          <w:lang w:eastAsia="ar-SA"/>
        </w:rPr>
        <w:t xml:space="preserve"> </w:t>
      </w:r>
      <w:r w:rsidRPr="00D43B4E">
        <w:rPr>
          <w:sz w:val="16"/>
          <w:szCs w:val="16"/>
        </w:rPr>
        <w:t xml:space="preserve">перечнем поручений Губернатора Новгородской области А.С.Никитина от 11.12.2021, изданных по результатам совещания об актуализации схем теплоснабжения, Администрация Валдайского муниципального района </w:t>
      </w:r>
      <w:r w:rsidRPr="00D43B4E">
        <w:rPr>
          <w:b/>
          <w:sz w:val="16"/>
          <w:szCs w:val="16"/>
        </w:rPr>
        <w:t>ПОСТАНОВЛЯЕТ:</w:t>
      </w:r>
    </w:p>
    <w:p w:rsidR="00D43B4E" w:rsidRPr="00D43B4E" w:rsidRDefault="00D43B4E" w:rsidP="00D43B4E">
      <w:pPr>
        <w:pStyle w:val="ConsPlusNormal"/>
        <w:ind w:firstLine="284"/>
        <w:jc w:val="both"/>
        <w:rPr>
          <w:spacing w:val="2"/>
          <w:sz w:val="16"/>
          <w:szCs w:val="16"/>
        </w:rPr>
      </w:pPr>
      <w:r w:rsidRPr="00D43B4E">
        <w:rPr>
          <w:sz w:val="16"/>
          <w:szCs w:val="16"/>
        </w:rPr>
        <w:t xml:space="preserve">1. Внести </w:t>
      </w:r>
      <w:r w:rsidRPr="00D43B4E">
        <w:rPr>
          <w:spacing w:val="2"/>
          <w:sz w:val="16"/>
          <w:szCs w:val="16"/>
        </w:rPr>
        <w:t>изменение в схему теплоснабжения Яжелбицкого сельского поселения, актуализированную на 2022 год постановлением Администрации Валдайского муниципального района от 18.08.2021 № 1435 «Об актуализации схемы теплоснабжения Яжелбицкого сельского поселения на 2022 год»:</w:t>
      </w:r>
    </w:p>
    <w:p w:rsidR="00D43B4E" w:rsidRPr="00D43B4E" w:rsidRDefault="00D43B4E" w:rsidP="00D43B4E">
      <w:pPr>
        <w:pStyle w:val="ConsPlusNormal"/>
        <w:ind w:firstLine="284"/>
        <w:jc w:val="both"/>
        <w:rPr>
          <w:spacing w:val="2"/>
          <w:sz w:val="16"/>
          <w:szCs w:val="16"/>
        </w:rPr>
      </w:pPr>
      <w:r w:rsidRPr="00D43B4E">
        <w:rPr>
          <w:spacing w:val="2"/>
          <w:sz w:val="16"/>
          <w:szCs w:val="16"/>
        </w:rPr>
        <w:t>1.1. Изложить пункт 8 схемы теплоснабжения Яжелбицкого сельского поселения на 2022 год в прилагаемой редакции.</w:t>
      </w:r>
    </w:p>
    <w:p w:rsidR="00D43B4E" w:rsidRPr="00D43B4E" w:rsidRDefault="00D43B4E" w:rsidP="00D43B4E">
      <w:pPr>
        <w:pStyle w:val="11"/>
        <w:ind w:firstLine="284"/>
        <w:jc w:val="both"/>
        <w:rPr>
          <w:rFonts w:ascii="Arial" w:hAnsi="Arial" w:cs="Arial"/>
          <w:b w:val="0"/>
          <w:sz w:val="16"/>
          <w:szCs w:val="16"/>
        </w:rPr>
      </w:pPr>
      <w:r w:rsidRPr="00D43B4E">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43B4E" w:rsidRPr="00D43B4E" w:rsidRDefault="00D43B4E" w:rsidP="00D43B4E">
      <w:pPr>
        <w:tabs>
          <w:tab w:val="left" w:pos="3560"/>
        </w:tabs>
        <w:jc w:val="both"/>
        <w:rPr>
          <w:rFonts w:ascii="Arial" w:hAnsi="Arial" w:cs="Arial"/>
          <w:color w:val="000000"/>
          <w:sz w:val="8"/>
          <w:szCs w:val="8"/>
        </w:rPr>
      </w:pPr>
    </w:p>
    <w:p w:rsidR="00D43B4E" w:rsidRPr="00D43B4E" w:rsidRDefault="00D43B4E" w:rsidP="00D43B4E">
      <w:pPr>
        <w:ind w:left="709" w:hanging="709"/>
        <w:rPr>
          <w:rFonts w:ascii="Arial" w:hAnsi="Arial" w:cs="Arial"/>
          <w:b/>
          <w:sz w:val="16"/>
          <w:szCs w:val="16"/>
        </w:rPr>
      </w:pPr>
      <w:r w:rsidRPr="00D43B4E">
        <w:rPr>
          <w:rFonts w:ascii="Arial" w:hAnsi="Arial" w:cs="Arial"/>
          <w:b/>
          <w:sz w:val="16"/>
          <w:szCs w:val="16"/>
        </w:rPr>
        <w:t>Первый заместитель Главы</w:t>
      </w:r>
    </w:p>
    <w:p w:rsidR="00D43B4E" w:rsidRDefault="00D43B4E" w:rsidP="00D43B4E">
      <w:pPr>
        <w:ind w:left="709" w:hanging="709"/>
        <w:rPr>
          <w:rFonts w:ascii="Arial" w:hAnsi="Arial" w:cs="Arial"/>
          <w:b/>
          <w:sz w:val="16"/>
          <w:szCs w:val="16"/>
        </w:rPr>
      </w:pPr>
      <w:r w:rsidRPr="00D43B4E">
        <w:rPr>
          <w:rFonts w:ascii="Arial" w:hAnsi="Arial" w:cs="Arial"/>
          <w:b/>
          <w:sz w:val="16"/>
          <w:szCs w:val="16"/>
        </w:rPr>
        <w:t>администрации муниципального</w:t>
      </w:r>
      <w:r>
        <w:rPr>
          <w:rFonts w:ascii="Arial" w:hAnsi="Arial" w:cs="Arial"/>
          <w:b/>
          <w:sz w:val="16"/>
          <w:szCs w:val="16"/>
        </w:rPr>
        <w:t xml:space="preserve"> </w:t>
      </w:r>
      <w:r w:rsidRPr="00D43B4E">
        <w:rPr>
          <w:rFonts w:ascii="Arial" w:hAnsi="Arial" w:cs="Arial"/>
          <w:b/>
          <w:sz w:val="16"/>
          <w:szCs w:val="16"/>
        </w:rPr>
        <w:t>района</w:t>
      </w:r>
      <w:r w:rsidRPr="00D43B4E">
        <w:rPr>
          <w:rFonts w:ascii="Arial" w:hAnsi="Arial" w:cs="Arial"/>
          <w:b/>
          <w:sz w:val="16"/>
          <w:szCs w:val="16"/>
        </w:rPr>
        <w:tab/>
      </w:r>
      <w:r w:rsidRPr="00D43B4E">
        <w:rPr>
          <w:rFonts w:ascii="Arial" w:hAnsi="Arial" w:cs="Arial"/>
          <w:b/>
          <w:sz w:val="16"/>
          <w:szCs w:val="16"/>
        </w:rPr>
        <w:tab/>
      </w:r>
      <w:r w:rsidRPr="00D43B4E">
        <w:rPr>
          <w:rFonts w:ascii="Arial" w:hAnsi="Arial" w:cs="Arial"/>
          <w:b/>
          <w:sz w:val="16"/>
          <w:szCs w:val="16"/>
        </w:rPr>
        <w:tab/>
      </w:r>
      <w:r w:rsidRPr="00D43B4E">
        <w:rPr>
          <w:rFonts w:ascii="Arial" w:hAnsi="Arial" w:cs="Arial"/>
          <w:b/>
          <w:sz w:val="16"/>
          <w:szCs w:val="16"/>
        </w:rPr>
        <w:tab/>
        <w:t>И.В.Никулина</w:t>
      </w:r>
    </w:p>
    <w:p w:rsidR="00CB1A10" w:rsidRPr="00CB1A10" w:rsidRDefault="00CB1A10" w:rsidP="00D43B4E">
      <w:pPr>
        <w:ind w:left="709" w:hanging="709"/>
        <w:rPr>
          <w:rFonts w:ascii="Arial" w:hAnsi="Arial" w:cs="Arial"/>
          <w:sz w:val="16"/>
          <w:szCs w:val="16"/>
        </w:rPr>
      </w:pPr>
    </w:p>
    <w:p w:rsidR="00CB1A10" w:rsidRPr="00CB1A10" w:rsidRDefault="00CB1A10" w:rsidP="00D43B4E">
      <w:pPr>
        <w:ind w:left="709" w:hanging="709"/>
        <w:rPr>
          <w:rFonts w:ascii="Arial" w:hAnsi="Arial" w:cs="Arial"/>
          <w:sz w:val="16"/>
          <w:szCs w:val="16"/>
        </w:rPr>
      </w:pPr>
    </w:p>
    <w:p w:rsidR="00D43B4E" w:rsidRPr="00D43B4E" w:rsidRDefault="00D43B4E" w:rsidP="00D43B4E">
      <w:pPr>
        <w:tabs>
          <w:tab w:val="left" w:pos="15735"/>
        </w:tabs>
        <w:ind w:left="9072"/>
        <w:jc w:val="center"/>
        <w:rPr>
          <w:rFonts w:ascii="Arial" w:hAnsi="Arial" w:cs="Arial"/>
          <w:sz w:val="12"/>
          <w:szCs w:val="12"/>
        </w:rPr>
      </w:pPr>
      <w:r w:rsidRPr="00D43B4E">
        <w:rPr>
          <w:rFonts w:ascii="Arial" w:hAnsi="Arial" w:cs="Arial"/>
          <w:sz w:val="12"/>
          <w:szCs w:val="12"/>
        </w:rPr>
        <w:t>Приложение</w:t>
      </w:r>
    </w:p>
    <w:p w:rsidR="00D43B4E" w:rsidRPr="00D43B4E" w:rsidRDefault="00D43B4E" w:rsidP="00D43B4E">
      <w:pPr>
        <w:ind w:left="9072"/>
        <w:jc w:val="center"/>
        <w:rPr>
          <w:rFonts w:ascii="Arial" w:hAnsi="Arial" w:cs="Arial"/>
          <w:sz w:val="12"/>
          <w:szCs w:val="12"/>
        </w:rPr>
      </w:pPr>
      <w:r w:rsidRPr="00D43B4E">
        <w:rPr>
          <w:rFonts w:ascii="Arial" w:hAnsi="Arial" w:cs="Arial"/>
          <w:sz w:val="12"/>
          <w:szCs w:val="12"/>
        </w:rPr>
        <w:t>к постановлению Администрации</w:t>
      </w:r>
    </w:p>
    <w:p w:rsidR="00D43B4E" w:rsidRPr="00D43B4E" w:rsidRDefault="00D43B4E" w:rsidP="00D43B4E">
      <w:pPr>
        <w:ind w:left="9072"/>
        <w:jc w:val="center"/>
        <w:rPr>
          <w:rFonts w:ascii="Arial" w:hAnsi="Arial" w:cs="Arial"/>
          <w:sz w:val="12"/>
          <w:szCs w:val="12"/>
        </w:rPr>
      </w:pPr>
      <w:r w:rsidRPr="00D43B4E">
        <w:rPr>
          <w:rFonts w:ascii="Arial" w:hAnsi="Arial" w:cs="Arial"/>
          <w:sz w:val="12"/>
          <w:szCs w:val="12"/>
        </w:rPr>
        <w:t>муниципального района</w:t>
      </w:r>
    </w:p>
    <w:p w:rsidR="00D43B4E" w:rsidRPr="00D43B4E" w:rsidRDefault="00D43B4E" w:rsidP="00D43B4E">
      <w:pPr>
        <w:ind w:left="9072"/>
        <w:jc w:val="center"/>
        <w:rPr>
          <w:rFonts w:ascii="Arial" w:hAnsi="Arial" w:cs="Arial"/>
          <w:sz w:val="12"/>
          <w:szCs w:val="12"/>
        </w:rPr>
      </w:pPr>
      <w:r w:rsidRPr="00D43B4E">
        <w:rPr>
          <w:rFonts w:ascii="Arial" w:hAnsi="Arial" w:cs="Arial"/>
          <w:sz w:val="12"/>
          <w:szCs w:val="12"/>
        </w:rPr>
        <w:t>от 24.01.2022 № 95</w:t>
      </w:r>
    </w:p>
    <w:p w:rsidR="00D43B4E" w:rsidRDefault="00D43B4E" w:rsidP="00D43B4E">
      <w:pPr>
        <w:pStyle w:val="11"/>
        <w:rPr>
          <w:rFonts w:ascii="Arial" w:hAnsi="Arial" w:cs="Arial"/>
          <w:sz w:val="16"/>
          <w:szCs w:val="16"/>
        </w:rPr>
      </w:pPr>
      <w:r w:rsidRPr="00D43B4E">
        <w:rPr>
          <w:rFonts w:ascii="Arial" w:hAnsi="Arial" w:cs="Arial"/>
          <w:spacing w:val="2"/>
          <w:sz w:val="16"/>
          <w:szCs w:val="16"/>
        </w:rPr>
        <w:t xml:space="preserve">8. </w:t>
      </w:r>
      <w:r w:rsidRPr="00D43B4E">
        <w:rPr>
          <w:rFonts w:ascii="Arial" w:hAnsi="Arial" w:cs="Arial"/>
          <w:sz w:val="16"/>
          <w:szCs w:val="16"/>
        </w:rPr>
        <w:t>Предложения по строительству, реконструкции и техническому перевооружению источников тепловой энергии.</w:t>
      </w:r>
    </w:p>
    <w:p w:rsidR="00CB1A10" w:rsidRPr="00CB1A10" w:rsidRDefault="00CB1A10" w:rsidP="00CB1A10">
      <w:pPr>
        <w:rPr>
          <w:rFonts w:ascii="Arial" w:hAnsi="Arial" w:cs="Arial"/>
          <w:sz w:val="4"/>
          <w:szCs w:val="4"/>
        </w:rPr>
      </w:pPr>
    </w:p>
    <w:tbl>
      <w:tblPr>
        <w:tblW w:w="5000" w:type="pct"/>
        <w:tblLayout w:type="fixed"/>
        <w:tblCellMar>
          <w:left w:w="28" w:type="dxa"/>
          <w:right w:w="28" w:type="dxa"/>
        </w:tblCellMar>
        <w:tblLook w:val="0000" w:firstRow="0" w:lastRow="0" w:firstColumn="0" w:lastColumn="0" w:noHBand="0" w:noVBand="0"/>
      </w:tblPr>
      <w:tblGrid>
        <w:gridCol w:w="378"/>
        <w:gridCol w:w="976"/>
        <w:gridCol w:w="834"/>
        <w:gridCol w:w="838"/>
        <w:gridCol w:w="1108"/>
        <w:gridCol w:w="483"/>
        <w:gridCol w:w="546"/>
        <w:gridCol w:w="501"/>
        <w:gridCol w:w="476"/>
        <w:gridCol w:w="793"/>
        <w:gridCol w:w="954"/>
        <w:gridCol w:w="557"/>
        <w:gridCol w:w="1101"/>
        <w:gridCol w:w="498"/>
        <w:gridCol w:w="1285"/>
      </w:tblGrid>
      <w:tr w:rsidR="00C07B78" w:rsidRPr="00D43B4E" w:rsidTr="00C07B78">
        <w:trPr>
          <w:trHeight w:val="20"/>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tcPr>
          <w:p w:rsidR="00D43B4E" w:rsidRPr="00D43B4E" w:rsidRDefault="00D43B4E" w:rsidP="00C07B78">
            <w:pPr>
              <w:jc w:val="center"/>
              <w:rPr>
                <w:rFonts w:ascii="Arial" w:hAnsi="Arial" w:cs="Arial"/>
                <w:b/>
                <w:color w:val="000000"/>
                <w:sz w:val="12"/>
                <w:szCs w:val="12"/>
              </w:rPr>
            </w:pPr>
            <w:r w:rsidRPr="00D43B4E">
              <w:rPr>
                <w:rFonts w:ascii="Arial" w:hAnsi="Arial" w:cs="Arial"/>
                <w:b/>
                <w:color w:val="000000"/>
                <w:sz w:val="12"/>
                <w:szCs w:val="12"/>
              </w:rPr>
              <w:t>№ п/п</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tcPr>
          <w:p w:rsidR="00D43B4E" w:rsidRPr="00D43B4E" w:rsidRDefault="00D43B4E" w:rsidP="00C07B78">
            <w:pPr>
              <w:jc w:val="center"/>
              <w:rPr>
                <w:rFonts w:ascii="Arial" w:hAnsi="Arial" w:cs="Arial"/>
                <w:b/>
                <w:color w:val="000000"/>
                <w:sz w:val="12"/>
                <w:szCs w:val="12"/>
              </w:rPr>
            </w:pPr>
            <w:r w:rsidRPr="00D43B4E">
              <w:rPr>
                <w:rFonts w:ascii="Arial" w:hAnsi="Arial" w:cs="Arial"/>
                <w:b/>
                <w:color w:val="000000"/>
                <w:sz w:val="12"/>
                <w:szCs w:val="12"/>
              </w:rPr>
              <w:t>Район</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tcPr>
          <w:p w:rsidR="00D43B4E" w:rsidRPr="00D43B4E" w:rsidRDefault="00D43B4E" w:rsidP="00C07B78">
            <w:pPr>
              <w:jc w:val="center"/>
              <w:rPr>
                <w:rFonts w:ascii="Arial" w:hAnsi="Arial" w:cs="Arial"/>
                <w:b/>
                <w:color w:val="000000"/>
                <w:sz w:val="12"/>
                <w:szCs w:val="12"/>
              </w:rPr>
            </w:pPr>
            <w:r w:rsidRPr="00D43B4E">
              <w:rPr>
                <w:rFonts w:ascii="Arial" w:hAnsi="Arial" w:cs="Arial"/>
                <w:b/>
                <w:color w:val="000000"/>
                <w:sz w:val="12"/>
                <w:szCs w:val="12"/>
              </w:rPr>
              <w:t>Наимено</w:t>
            </w:r>
            <w:r w:rsidR="00C07B78">
              <w:rPr>
                <w:rFonts w:ascii="Arial" w:hAnsi="Arial" w:cs="Arial"/>
                <w:b/>
                <w:color w:val="000000"/>
                <w:sz w:val="12"/>
                <w:szCs w:val="12"/>
              </w:rPr>
              <w:t>-</w:t>
            </w:r>
            <w:r w:rsidRPr="00D43B4E">
              <w:rPr>
                <w:rFonts w:ascii="Arial" w:hAnsi="Arial" w:cs="Arial"/>
                <w:b/>
                <w:color w:val="000000"/>
                <w:sz w:val="12"/>
                <w:szCs w:val="12"/>
              </w:rPr>
              <w:t>вание объекта</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tcPr>
          <w:p w:rsidR="00D43B4E" w:rsidRPr="00D43B4E" w:rsidRDefault="00D43B4E" w:rsidP="00C07B78">
            <w:pPr>
              <w:jc w:val="center"/>
              <w:rPr>
                <w:rFonts w:ascii="Arial" w:hAnsi="Arial" w:cs="Arial"/>
                <w:b/>
                <w:color w:val="000000"/>
                <w:sz w:val="12"/>
                <w:szCs w:val="12"/>
              </w:rPr>
            </w:pPr>
            <w:r w:rsidRPr="00D43B4E">
              <w:rPr>
                <w:rFonts w:ascii="Arial" w:hAnsi="Arial" w:cs="Arial"/>
                <w:b/>
                <w:color w:val="000000"/>
                <w:sz w:val="12"/>
                <w:szCs w:val="12"/>
              </w:rPr>
              <w:t>*Адрес располо</w:t>
            </w:r>
            <w:r w:rsidR="00C07B78">
              <w:rPr>
                <w:rFonts w:ascii="Arial" w:hAnsi="Arial" w:cs="Arial"/>
                <w:b/>
                <w:color w:val="000000"/>
                <w:sz w:val="12"/>
                <w:szCs w:val="12"/>
              </w:rPr>
              <w:t>-</w:t>
            </w:r>
            <w:r w:rsidRPr="00D43B4E">
              <w:rPr>
                <w:rFonts w:ascii="Arial" w:hAnsi="Arial" w:cs="Arial"/>
                <w:b/>
                <w:color w:val="000000"/>
                <w:sz w:val="12"/>
                <w:szCs w:val="12"/>
              </w:rPr>
              <w:t>жения объекта</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tcPr>
          <w:p w:rsidR="00D43B4E" w:rsidRPr="00D43B4E" w:rsidRDefault="00D43B4E" w:rsidP="00C07B78">
            <w:pPr>
              <w:jc w:val="center"/>
              <w:rPr>
                <w:rFonts w:ascii="Arial" w:hAnsi="Arial" w:cs="Arial"/>
                <w:b/>
                <w:color w:val="000000"/>
                <w:sz w:val="12"/>
                <w:szCs w:val="12"/>
              </w:rPr>
            </w:pPr>
            <w:r w:rsidRPr="00D43B4E">
              <w:rPr>
                <w:rFonts w:ascii="Arial" w:hAnsi="Arial" w:cs="Arial"/>
                <w:b/>
                <w:color w:val="000000"/>
                <w:sz w:val="12"/>
                <w:szCs w:val="12"/>
              </w:rPr>
              <w:t>Мероприятие</w:t>
            </w:r>
          </w:p>
        </w:tc>
        <w:tc>
          <w:tcPr>
            <w:tcW w:w="454" w:type="pct"/>
            <w:gridSpan w:val="2"/>
            <w:tcBorders>
              <w:top w:val="single" w:sz="4" w:space="0" w:color="auto"/>
              <w:left w:val="nil"/>
              <w:bottom w:val="single" w:sz="4" w:space="0" w:color="auto"/>
              <w:right w:val="single" w:sz="4" w:space="0" w:color="auto"/>
            </w:tcBorders>
            <w:shd w:val="clear" w:color="auto" w:fill="auto"/>
          </w:tcPr>
          <w:p w:rsidR="00D43B4E" w:rsidRPr="00D43B4E" w:rsidRDefault="00D43B4E" w:rsidP="00C07B78">
            <w:pPr>
              <w:jc w:val="center"/>
              <w:rPr>
                <w:rFonts w:ascii="Arial" w:hAnsi="Arial" w:cs="Arial"/>
                <w:b/>
                <w:color w:val="000000"/>
                <w:sz w:val="12"/>
                <w:szCs w:val="12"/>
              </w:rPr>
            </w:pPr>
            <w:r w:rsidRPr="00D43B4E">
              <w:rPr>
                <w:rFonts w:ascii="Arial" w:hAnsi="Arial" w:cs="Arial"/>
                <w:b/>
                <w:color w:val="000000"/>
                <w:sz w:val="12"/>
                <w:szCs w:val="12"/>
              </w:rPr>
              <w:t>Установленная тепловая мощность, Гкал/час</w:t>
            </w:r>
          </w:p>
        </w:tc>
        <w:tc>
          <w:tcPr>
            <w:tcW w:w="431" w:type="pct"/>
            <w:gridSpan w:val="2"/>
            <w:tcBorders>
              <w:top w:val="single" w:sz="4" w:space="0" w:color="auto"/>
              <w:left w:val="nil"/>
              <w:bottom w:val="single" w:sz="4" w:space="0" w:color="auto"/>
              <w:right w:val="single" w:sz="4" w:space="0" w:color="auto"/>
            </w:tcBorders>
            <w:shd w:val="clear" w:color="auto" w:fill="auto"/>
          </w:tcPr>
          <w:p w:rsidR="00D43B4E" w:rsidRPr="00D43B4E" w:rsidRDefault="00D43B4E" w:rsidP="00C07B78">
            <w:pPr>
              <w:jc w:val="center"/>
              <w:rPr>
                <w:rFonts w:ascii="Arial" w:hAnsi="Arial" w:cs="Arial"/>
                <w:b/>
                <w:color w:val="000000"/>
                <w:sz w:val="12"/>
                <w:szCs w:val="12"/>
              </w:rPr>
            </w:pPr>
            <w:r w:rsidRPr="00D43B4E">
              <w:rPr>
                <w:rFonts w:ascii="Arial" w:hAnsi="Arial" w:cs="Arial"/>
                <w:b/>
                <w:color w:val="000000"/>
                <w:sz w:val="12"/>
                <w:szCs w:val="12"/>
              </w:rPr>
              <w:t>Фактическая тепловая мощность, Гкал/час</w:t>
            </w:r>
          </w:p>
        </w:tc>
        <w:tc>
          <w:tcPr>
            <w:tcW w:w="350" w:type="pct"/>
            <w:vMerge w:val="restart"/>
            <w:tcBorders>
              <w:top w:val="single" w:sz="4" w:space="0" w:color="auto"/>
              <w:left w:val="single" w:sz="4" w:space="0" w:color="auto"/>
              <w:bottom w:val="single" w:sz="4" w:space="0" w:color="000000"/>
              <w:right w:val="single" w:sz="4" w:space="0" w:color="auto"/>
            </w:tcBorders>
            <w:shd w:val="clear" w:color="auto" w:fill="auto"/>
          </w:tcPr>
          <w:p w:rsidR="00D43B4E" w:rsidRPr="00D43B4E" w:rsidRDefault="00D43B4E" w:rsidP="00C07B78">
            <w:pPr>
              <w:jc w:val="center"/>
              <w:rPr>
                <w:rFonts w:ascii="Arial" w:hAnsi="Arial" w:cs="Arial"/>
                <w:b/>
                <w:color w:val="000000"/>
                <w:sz w:val="12"/>
                <w:szCs w:val="12"/>
              </w:rPr>
            </w:pPr>
            <w:r w:rsidRPr="00D43B4E">
              <w:rPr>
                <w:rFonts w:ascii="Arial" w:hAnsi="Arial" w:cs="Arial"/>
                <w:b/>
                <w:color w:val="000000"/>
                <w:sz w:val="12"/>
                <w:szCs w:val="12"/>
              </w:rPr>
              <w:t xml:space="preserve">Всего подключенная нагрузка, </w:t>
            </w:r>
            <w:r w:rsidRPr="00D43B4E">
              <w:rPr>
                <w:rFonts w:ascii="Arial" w:hAnsi="Arial" w:cs="Arial"/>
                <w:b/>
                <w:bCs/>
                <w:color w:val="000000"/>
                <w:sz w:val="12"/>
                <w:szCs w:val="12"/>
              </w:rPr>
              <w:t>МВт</w:t>
            </w:r>
          </w:p>
        </w:tc>
        <w:tc>
          <w:tcPr>
            <w:tcW w:w="421" w:type="pct"/>
            <w:vMerge w:val="restart"/>
            <w:tcBorders>
              <w:top w:val="single" w:sz="4" w:space="0" w:color="auto"/>
              <w:left w:val="single" w:sz="4" w:space="0" w:color="auto"/>
              <w:bottom w:val="single" w:sz="4" w:space="0" w:color="000000"/>
              <w:right w:val="single" w:sz="4" w:space="0" w:color="auto"/>
            </w:tcBorders>
            <w:shd w:val="clear" w:color="auto" w:fill="auto"/>
          </w:tcPr>
          <w:p w:rsidR="00C07B78" w:rsidRDefault="00D43B4E" w:rsidP="00C07B78">
            <w:pPr>
              <w:jc w:val="center"/>
              <w:rPr>
                <w:rFonts w:ascii="Arial" w:hAnsi="Arial" w:cs="Arial"/>
                <w:b/>
                <w:color w:val="000000"/>
                <w:sz w:val="12"/>
                <w:szCs w:val="12"/>
              </w:rPr>
            </w:pPr>
            <w:r w:rsidRPr="00D43B4E">
              <w:rPr>
                <w:rFonts w:ascii="Arial" w:hAnsi="Arial" w:cs="Arial"/>
                <w:b/>
                <w:color w:val="000000"/>
                <w:sz w:val="12"/>
                <w:szCs w:val="12"/>
              </w:rPr>
              <w:t xml:space="preserve">Требуемая мощность источника, </w:t>
            </w:r>
          </w:p>
          <w:p w:rsidR="00D43B4E" w:rsidRPr="00D43B4E" w:rsidRDefault="00D43B4E" w:rsidP="00C07B78">
            <w:pPr>
              <w:jc w:val="center"/>
              <w:rPr>
                <w:rFonts w:ascii="Arial" w:hAnsi="Arial" w:cs="Arial"/>
                <w:b/>
                <w:color w:val="000000"/>
                <w:sz w:val="12"/>
                <w:szCs w:val="12"/>
              </w:rPr>
            </w:pPr>
            <w:r w:rsidRPr="00D43B4E">
              <w:rPr>
                <w:rFonts w:ascii="Arial" w:hAnsi="Arial" w:cs="Arial"/>
                <w:b/>
                <w:color w:val="000000"/>
                <w:sz w:val="12"/>
                <w:szCs w:val="12"/>
              </w:rPr>
              <w:t>МВт</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cPr>
          <w:p w:rsidR="00D43B4E" w:rsidRPr="00D43B4E" w:rsidRDefault="00D43B4E" w:rsidP="00C07B78">
            <w:pPr>
              <w:jc w:val="center"/>
              <w:rPr>
                <w:rFonts w:ascii="Arial" w:hAnsi="Arial" w:cs="Arial"/>
                <w:b/>
                <w:color w:val="000000"/>
                <w:sz w:val="12"/>
                <w:szCs w:val="12"/>
              </w:rPr>
            </w:pPr>
            <w:r w:rsidRPr="00D43B4E">
              <w:rPr>
                <w:rFonts w:ascii="Arial" w:hAnsi="Arial" w:cs="Arial"/>
                <w:b/>
                <w:color w:val="000000"/>
                <w:sz w:val="12"/>
                <w:szCs w:val="12"/>
              </w:rPr>
              <w:t>Топ</w:t>
            </w:r>
            <w:r w:rsidR="00C07B78">
              <w:rPr>
                <w:rFonts w:ascii="Arial" w:hAnsi="Arial" w:cs="Arial"/>
                <w:b/>
                <w:color w:val="000000"/>
                <w:sz w:val="12"/>
                <w:szCs w:val="12"/>
              </w:rPr>
              <w:t>-</w:t>
            </w:r>
            <w:r w:rsidRPr="00D43B4E">
              <w:rPr>
                <w:rFonts w:ascii="Arial" w:hAnsi="Arial" w:cs="Arial"/>
                <w:b/>
                <w:color w:val="000000"/>
                <w:sz w:val="12"/>
                <w:szCs w:val="12"/>
              </w:rPr>
              <w:t>ливо</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tcPr>
          <w:p w:rsidR="00D43B4E" w:rsidRPr="00D43B4E" w:rsidRDefault="00D43B4E" w:rsidP="00C07B78">
            <w:pPr>
              <w:jc w:val="center"/>
              <w:rPr>
                <w:rFonts w:ascii="Arial" w:hAnsi="Arial" w:cs="Arial"/>
                <w:b/>
                <w:color w:val="000000"/>
                <w:sz w:val="12"/>
                <w:szCs w:val="12"/>
              </w:rPr>
            </w:pPr>
            <w:r w:rsidRPr="00D43B4E">
              <w:rPr>
                <w:rFonts w:ascii="Arial" w:hAnsi="Arial" w:cs="Arial"/>
                <w:b/>
                <w:color w:val="000000"/>
                <w:sz w:val="12"/>
                <w:szCs w:val="12"/>
              </w:rPr>
              <w:t>Стоимость, тыс. руб. (с НДС) (по НЦС+ расчет по аналогам и смете)</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43B4E" w:rsidRPr="00D43B4E" w:rsidRDefault="00D43B4E" w:rsidP="00C07B78">
            <w:pPr>
              <w:jc w:val="center"/>
              <w:rPr>
                <w:rFonts w:ascii="Arial" w:hAnsi="Arial" w:cs="Arial"/>
                <w:b/>
                <w:color w:val="000000"/>
                <w:sz w:val="12"/>
                <w:szCs w:val="12"/>
              </w:rPr>
            </w:pPr>
            <w:r w:rsidRPr="00D43B4E">
              <w:rPr>
                <w:rFonts w:ascii="Arial" w:hAnsi="Arial" w:cs="Arial"/>
                <w:b/>
                <w:color w:val="000000"/>
                <w:sz w:val="12"/>
                <w:szCs w:val="12"/>
              </w:rPr>
              <w:t>Год реали-зации</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auto"/>
          </w:tcPr>
          <w:p w:rsidR="00D43B4E" w:rsidRPr="00D43B4E" w:rsidRDefault="00D43B4E" w:rsidP="00C07B78">
            <w:pPr>
              <w:jc w:val="center"/>
              <w:rPr>
                <w:rFonts w:ascii="Arial" w:hAnsi="Arial" w:cs="Arial"/>
                <w:b/>
                <w:color w:val="000000"/>
                <w:sz w:val="12"/>
                <w:szCs w:val="12"/>
              </w:rPr>
            </w:pPr>
            <w:r>
              <w:rPr>
                <w:rFonts w:ascii="Arial" w:hAnsi="Arial" w:cs="Arial"/>
                <w:b/>
                <w:color w:val="000000"/>
                <w:sz w:val="12"/>
                <w:szCs w:val="12"/>
              </w:rPr>
              <w:t>Дополни</w:t>
            </w:r>
            <w:r w:rsidRPr="00D43B4E">
              <w:rPr>
                <w:rFonts w:ascii="Arial" w:hAnsi="Arial" w:cs="Arial"/>
                <w:b/>
                <w:color w:val="000000"/>
                <w:sz w:val="12"/>
                <w:szCs w:val="12"/>
              </w:rPr>
              <w:t>тельная информация</w:t>
            </w:r>
          </w:p>
        </w:tc>
      </w:tr>
      <w:tr w:rsidR="00C07B78" w:rsidRPr="00D43B4E" w:rsidTr="00C07B78">
        <w:trPr>
          <w:trHeight w:val="20"/>
        </w:trPr>
        <w:tc>
          <w:tcPr>
            <w:tcW w:w="167" w:type="pct"/>
            <w:vMerge/>
            <w:tcBorders>
              <w:top w:val="single" w:sz="4" w:space="0" w:color="auto"/>
              <w:left w:val="single" w:sz="4" w:space="0" w:color="auto"/>
              <w:bottom w:val="single" w:sz="4" w:space="0" w:color="auto"/>
              <w:right w:val="single" w:sz="4" w:space="0" w:color="auto"/>
            </w:tcBorders>
            <w:vAlign w:val="center"/>
          </w:tcPr>
          <w:p w:rsidR="00D43B4E" w:rsidRPr="00D43B4E" w:rsidRDefault="00D43B4E" w:rsidP="00C07B78">
            <w:pPr>
              <w:rPr>
                <w:rFonts w:ascii="Arial" w:hAnsi="Arial" w:cs="Arial"/>
                <w:color w:val="000000"/>
                <w:sz w:val="12"/>
                <w:szCs w:val="12"/>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D43B4E" w:rsidRPr="00D43B4E" w:rsidRDefault="00D43B4E" w:rsidP="00C07B78">
            <w:pPr>
              <w:rPr>
                <w:rFonts w:ascii="Arial" w:hAnsi="Arial" w:cs="Arial"/>
                <w:color w:val="000000"/>
                <w:sz w:val="12"/>
                <w:szCs w:val="12"/>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D43B4E" w:rsidRPr="00D43B4E" w:rsidRDefault="00D43B4E" w:rsidP="00C07B78">
            <w:pPr>
              <w:rPr>
                <w:rFonts w:ascii="Arial" w:hAnsi="Arial" w:cs="Arial"/>
                <w:color w:val="000000"/>
                <w:sz w:val="12"/>
                <w:szCs w:val="12"/>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D43B4E" w:rsidRPr="00D43B4E" w:rsidRDefault="00D43B4E" w:rsidP="00C07B78">
            <w:pPr>
              <w:rPr>
                <w:rFonts w:ascii="Arial" w:hAnsi="Arial" w:cs="Arial"/>
                <w:color w:val="000000"/>
                <w:sz w:val="12"/>
                <w:szCs w:val="12"/>
              </w:rPr>
            </w:pPr>
          </w:p>
        </w:tc>
        <w:tc>
          <w:tcPr>
            <w:tcW w:w="489" w:type="pct"/>
            <w:vMerge/>
            <w:tcBorders>
              <w:top w:val="single" w:sz="4" w:space="0" w:color="auto"/>
              <w:left w:val="single" w:sz="4" w:space="0" w:color="auto"/>
              <w:bottom w:val="single" w:sz="4" w:space="0" w:color="auto"/>
              <w:right w:val="single" w:sz="4" w:space="0" w:color="auto"/>
            </w:tcBorders>
            <w:vAlign w:val="center"/>
          </w:tcPr>
          <w:p w:rsidR="00D43B4E" w:rsidRPr="00D43B4E" w:rsidRDefault="00D43B4E" w:rsidP="00C07B78">
            <w:pPr>
              <w:rPr>
                <w:rFonts w:ascii="Arial" w:hAnsi="Arial" w:cs="Arial"/>
                <w:color w:val="000000"/>
                <w:sz w:val="12"/>
                <w:szCs w:val="12"/>
              </w:rPr>
            </w:pPr>
          </w:p>
        </w:tc>
        <w:tc>
          <w:tcPr>
            <w:tcW w:w="213" w:type="pct"/>
            <w:tcBorders>
              <w:top w:val="nil"/>
              <w:left w:val="nil"/>
              <w:bottom w:val="single" w:sz="4" w:space="0" w:color="auto"/>
              <w:right w:val="single" w:sz="4" w:space="0" w:color="auto"/>
            </w:tcBorders>
            <w:shd w:val="clear" w:color="auto" w:fill="auto"/>
            <w:vAlign w:val="center"/>
          </w:tcPr>
          <w:p w:rsidR="00D43B4E" w:rsidRPr="00D43B4E" w:rsidRDefault="00D43B4E" w:rsidP="00C07B78">
            <w:pPr>
              <w:jc w:val="center"/>
              <w:rPr>
                <w:rFonts w:ascii="Arial" w:hAnsi="Arial" w:cs="Arial"/>
                <w:b/>
                <w:color w:val="000000"/>
                <w:sz w:val="12"/>
                <w:szCs w:val="12"/>
              </w:rPr>
            </w:pPr>
            <w:r w:rsidRPr="00D43B4E">
              <w:rPr>
                <w:rFonts w:ascii="Arial" w:hAnsi="Arial" w:cs="Arial"/>
                <w:b/>
                <w:color w:val="000000"/>
                <w:sz w:val="12"/>
                <w:szCs w:val="12"/>
              </w:rPr>
              <w:t>до</w:t>
            </w:r>
          </w:p>
        </w:tc>
        <w:tc>
          <w:tcPr>
            <w:tcW w:w="241" w:type="pct"/>
            <w:tcBorders>
              <w:top w:val="nil"/>
              <w:left w:val="nil"/>
              <w:bottom w:val="single" w:sz="4" w:space="0" w:color="auto"/>
              <w:right w:val="single" w:sz="4" w:space="0" w:color="auto"/>
            </w:tcBorders>
            <w:shd w:val="clear" w:color="auto" w:fill="auto"/>
            <w:vAlign w:val="center"/>
          </w:tcPr>
          <w:p w:rsidR="00D43B4E" w:rsidRPr="00D43B4E" w:rsidRDefault="00D43B4E" w:rsidP="00C07B78">
            <w:pPr>
              <w:jc w:val="center"/>
              <w:rPr>
                <w:rFonts w:ascii="Arial" w:hAnsi="Arial" w:cs="Arial"/>
                <w:b/>
                <w:color w:val="000000"/>
                <w:sz w:val="12"/>
                <w:szCs w:val="12"/>
              </w:rPr>
            </w:pPr>
            <w:r w:rsidRPr="00D43B4E">
              <w:rPr>
                <w:rFonts w:ascii="Arial" w:hAnsi="Arial" w:cs="Arial"/>
                <w:b/>
                <w:color w:val="000000"/>
                <w:sz w:val="12"/>
                <w:szCs w:val="12"/>
              </w:rPr>
              <w:t>после</w:t>
            </w:r>
          </w:p>
        </w:tc>
        <w:tc>
          <w:tcPr>
            <w:tcW w:w="221" w:type="pct"/>
            <w:tcBorders>
              <w:top w:val="nil"/>
              <w:left w:val="nil"/>
              <w:bottom w:val="single" w:sz="4" w:space="0" w:color="auto"/>
              <w:right w:val="single" w:sz="4" w:space="0" w:color="auto"/>
            </w:tcBorders>
            <w:shd w:val="clear" w:color="auto" w:fill="auto"/>
            <w:vAlign w:val="center"/>
          </w:tcPr>
          <w:p w:rsidR="00D43B4E" w:rsidRPr="00D43B4E" w:rsidRDefault="00D43B4E" w:rsidP="00C07B78">
            <w:pPr>
              <w:jc w:val="center"/>
              <w:rPr>
                <w:rFonts w:ascii="Arial" w:hAnsi="Arial" w:cs="Arial"/>
                <w:b/>
                <w:color w:val="000000"/>
                <w:sz w:val="12"/>
                <w:szCs w:val="12"/>
              </w:rPr>
            </w:pPr>
            <w:r w:rsidRPr="00D43B4E">
              <w:rPr>
                <w:rFonts w:ascii="Arial" w:hAnsi="Arial" w:cs="Arial"/>
                <w:b/>
                <w:color w:val="000000"/>
                <w:sz w:val="12"/>
                <w:szCs w:val="12"/>
              </w:rPr>
              <w:t>до</w:t>
            </w:r>
          </w:p>
        </w:tc>
        <w:tc>
          <w:tcPr>
            <w:tcW w:w="210" w:type="pct"/>
            <w:tcBorders>
              <w:top w:val="nil"/>
              <w:left w:val="nil"/>
              <w:bottom w:val="single" w:sz="4" w:space="0" w:color="auto"/>
              <w:right w:val="single" w:sz="4" w:space="0" w:color="auto"/>
            </w:tcBorders>
            <w:shd w:val="clear" w:color="auto" w:fill="auto"/>
            <w:vAlign w:val="center"/>
          </w:tcPr>
          <w:p w:rsidR="00D43B4E" w:rsidRPr="00D43B4E" w:rsidRDefault="00D43B4E" w:rsidP="00C07B78">
            <w:pPr>
              <w:jc w:val="center"/>
              <w:rPr>
                <w:rFonts w:ascii="Arial" w:hAnsi="Arial" w:cs="Arial"/>
                <w:b/>
                <w:color w:val="000000"/>
                <w:sz w:val="12"/>
                <w:szCs w:val="12"/>
              </w:rPr>
            </w:pPr>
            <w:r w:rsidRPr="00D43B4E">
              <w:rPr>
                <w:rFonts w:ascii="Arial" w:hAnsi="Arial" w:cs="Arial"/>
                <w:b/>
                <w:color w:val="000000"/>
                <w:sz w:val="12"/>
                <w:szCs w:val="12"/>
              </w:rPr>
              <w:t>после</w:t>
            </w:r>
          </w:p>
        </w:tc>
        <w:tc>
          <w:tcPr>
            <w:tcW w:w="350" w:type="pct"/>
            <w:vMerge/>
            <w:tcBorders>
              <w:top w:val="single" w:sz="4" w:space="0" w:color="auto"/>
              <w:left w:val="single" w:sz="4" w:space="0" w:color="auto"/>
              <w:bottom w:val="single" w:sz="4" w:space="0" w:color="000000"/>
              <w:right w:val="single" w:sz="4" w:space="0" w:color="auto"/>
            </w:tcBorders>
            <w:vAlign w:val="center"/>
          </w:tcPr>
          <w:p w:rsidR="00D43B4E" w:rsidRPr="00D43B4E" w:rsidRDefault="00D43B4E" w:rsidP="00C07B78">
            <w:pPr>
              <w:rPr>
                <w:rFonts w:ascii="Arial" w:hAnsi="Arial" w:cs="Arial"/>
                <w:b/>
                <w:color w:val="000000"/>
                <w:sz w:val="12"/>
                <w:szCs w:val="12"/>
              </w:rPr>
            </w:pPr>
          </w:p>
        </w:tc>
        <w:tc>
          <w:tcPr>
            <w:tcW w:w="421" w:type="pct"/>
            <w:vMerge/>
            <w:tcBorders>
              <w:top w:val="single" w:sz="4" w:space="0" w:color="auto"/>
              <w:left w:val="single" w:sz="4" w:space="0" w:color="auto"/>
              <w:bottom w:val="single" w:sz="4" w:space="0" w:color="000000"/>
              <w:right w:val="single" w:sz="4" w:space="0" w:color="auto"/>
            </w:tcBorders>
            <w:vAlign w:val="center"/>
          </w:tcPr>
          <w:p w:rsidR="00D43B4E" w:rsidRPr="00D43B4E" w:rsidRDefault="00D43B4E" w:rsidP="00C07B78">
            <w:pPr>
              <w:rPr>
                <w:rFonts w:ascii="Arial" w:hAnsi="Arial" w:cs="Arial"/>
                <w:color w:val="000000"/>
                <w:sz w:val="12"/>
                <w:szCs w:val="12"/>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D43B4E" w:rsidRPr="00D43B4E" w:rsidRDefault="00D43B4E" w:rsidP="00C07B78">
            <w:pPr>
              <w:rPr>
                <w:rFonts w:ascii="Arial" w:hAnsi="Arial" w:cs="Arial"/>
                <w:color w:val="000000"/>
                <w:sz w:val="12"/>
                <w:szCs w:val="12"/>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D43B4E" w:rsidRPr="00D43B4E" w:rsidRDefault="00D43B4E" w:rsidP="00C07B78">
            <w:pPr>
              <w:rPr>
                <w:rFonts w:ascii="Arial" w:hAnsi="Arial" w:cs="Arial"/>
                <w:color w:val="000000"/>
                <w:sz w:val="12"/>
                <w:szCs w:val="12"/>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D43B4E" w:rsidRPr="00D43B4E" w:rsidRDefault="00D43B4E" w:rsidP="00C07B78">
            <w:pPr>
              <w:rPr>
                <w:rFonts w:ascii="Arial" w:hAnsi="Arial" w:cs="Arial"/>
                <w:color w:val="000000"/>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43B4E" w:rsidRPr="00D43B4E" w:rsidRDefault="00D43B4E" w:rsidP="00C07B78">
            <w:pPr>
              <w:rPr>
                <w:rFonts w:ascii="Arial" w:hAnsi="Arial" w:cs="Arial"/>
                <w:color w:val="000000"/>
                <w:sz w:val="12"/>
                <w:szCs w:val="12"/>
              </w:rPr>
            </w:pPr>
          </w:p>
        </w:tc>
      </w:tr>
      <w:tr w:rsidR="00C07B78" w:rsidRPr="00D43B4E" w:rsidTr="00C07B78">
        <w:trPr>
          <w:trHeight w:val="20"/>
        </w:trPr>
        <w:tc>
          <w:tcPr>
            <w:tcW w:w="167" w:type="pct"/>
            <w:tcBorders>
              <w:top w:val="nil"/>
              <w:left w:val="single" w:sz="4" w:space="0" w:color="auto"/>
              <w:bottom w:val="nil"/>
              <w:right w:val="single" w:sz="4" w:space="0" w:color="auto"/>
            </w:tcBorders>
            <w:shd w:val="clear" w:color="auto" w:fill="auto"/>
            <w:vAlign w:val="center"/>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1</w:t>
            </w:r>
          </w:p>
        </w:tc>
        <w:tc>
          <w:tcPr>
            <w:tcW w:w="431" w:type="pct"/>
            <w:tcBorders>
              <w:top w:val="nil"/>
              <w:left w:val="nil"/>
              <w:bottom w:val="nil"/>
              <w:right w:val="nil"/>
            </w:tcBorders>
            <w:shd w:val="clear" w:color="auto" w:fill="auto"/>
            <w:noWrap/>
            <w:vAlign w:val="center"/>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2</w:t>
            </w:r>
          </w:p>
        </w:tc>
        <w:tc>
          <w:tcPr>
            <w:tcW w:w="368" w:type="pct"/>
            <w:tcBorders>
              <w:top w:val="nil"/>
              <w:left w:val="single" w:sz="4" w:space="0" w:color="auto"/>
              <w:bottom w:val="nil"/>
              <w:right w:val="single" w:sz="4" w:space="0" w:color="auto"/>
            </w:tcBorders>
            <w:shd w:val="clear" w:color="auto" w:fill="auto"/>
            <w:vAlign w:val="center"/>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3</w:t>
            </w:r>
          </w:p>
        </w:tc>
        <w:tc>
          <w:tcPr>
            <w:tcW w:w="370" w:type="pct"/>
            <w:tcBorders>
              <w:top w:val="nil"/>
              <w:left w:val="nil"/>
              <w:bottom w:val="nil"/>
              <w:right w:val="single" w:sz="4" w:space="0" w:color="auto"/>
            </w:tcBorders>
            <w:shd w:val="clear" w:color="auto" w:fill="auto"/>
            <w:vAlign w:val="center"/>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4</w:t>
            </w:r>
          </w:p>
        </w:tc>
        <w:tc>
          <w:tcPr>
            <w:tcW w:w="489" w:type="pct"/>
            <w:tcBorders>
              <w:top w:val="nil"/>
              <w:left w:val="nil"/>
              <w:bottom w:val="nil"/>
              <w:right w:val="single" w:sz="4" w:space="0" w:color="auto"/>
            </w:tcBorders>
            <w:shd w:val="clear" w:color="auto" w:fill="auto"/>
            <w:vAlign w:val="center"/>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5</w:t>
            </w:r>
          </w:p>
        </w:tc>
        <w:tc>
          <w:tcPr>
            <w:tcW w:w="213" w:type="pct"/>
            <w:tcBorders>
              <w:top w:val="nil"/>
              <w:left w:val="nil"/>
              <w:bottom w:val="nil"/>
              <w:right w:val="single" w:sz="4" w:space="0" w:color="auto"/>
            </w:tcBorders>
            <w:shd w:val="clear" w:color="auto" w:fill="auto"/>
            <w:vAlign w:val="center"/>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6</w:t>
            </w:r>
          </w:p>
        </w:tc>
        <w:tc>
          <w:tcPr>
            <w:tcW w:w="241" w:type="pct"/>
            <w:tcBorders>
              <w:top w:val="nil"/>
              <w:left w:val="nil"/>
              <w:bottom w:val="nil"/>
              <w:right w:val="single" w:sz="4" w:space="0" w:color="auto"/>
            </w:tcBorders>
            <w:shd w:val="clear" w:color="auto" w:fill="auto"/>
            <w:vAlign w:val="center"/>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7</w:t>
            </w:r>
          </w:p>
        </w:tc>
        <w:tc>
          <w:tcPr>
            <w:tcW w:w="221" w:type="pct"/>
            <w:tcBorders>
              <w:top w:val="nil"/>
              <w:left w:val="nil"/>
              <w:bottom w:val="nil"/>
              <w:right w:val="single" w:sz="4" w:space="0" w:color="auto"/>
            </w:tcBorders>
            <w:shd w:val="clear" w:color="auto" w:fill="auto"/>
            <w:vAlign w:val="center"/>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8</w:t>
            </w:r>
          </w:p>
        </w:tc>
        <w:tc>
          <w:tcPr>
            <w:tcW w:w="210" w:type="pct"/>
            <w:tcBorders>
              <w:top w:val="nil"/>
              <w:left w:val="nil"/>
              <w:bottom w:val="nil"/>
              <w:right w:val="single" w:sz="4" w:space="0" w:color="auto"/>
            </w:tcBorders>
            <w:shd w:val="clear" w:color="auto" w:fill="auto"/>
            <w:vAlign w:val="center"/>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9</w:t>
            </w:r>
          </w:p>
        </w:tc>
        <w:tc>
          <w:tcPr>
            <w:tcW w:w="350" w:type="pct"/>
            <w:tcBorders>
              <w:top w:val="nil"/>
              <w:left w:val="nil"/>
              <w:bottom w:val="nil"/>
              <w:right w:val="single" w:sz="4" w:space="0" w:color="auto"/>
            </w:tcBorders>
            <w:shd w:val="clear" w:color="auto" w:fill="auto"/>
            <w:vAlign w:val="center"/>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10</w:t>
            </w:r>
          </w:p>
        </w:tc>
        <w:tc>
          <w:tcPr>
            <w:tcW w:w="421" w:type="pct"/>
            <w:tcBorders>
              <w:top w:val="nil"/>
              <w:left w:val="nil"/>
              <w:bottom w:val="nil"/>
              <w:right w:val="single" w:sz="4" w:space="0" w:color="auto"/>
            </w:tcBorders>
            <w:shd w:val="clear" w:color="auto" w:fill="auto"/>
            <w:vAlign w:val="center"/>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11</w:t>
            </w:r>
          </w:p>
        </w:tc>
        <w:tc>
          <w:tcPr>
            <w:tcW w:w="246" w:type="pct"/>
            <w:tcBorders>
              <w:top w:val="nil"/>
              <w:left w:val="nil"/>
              <w:bottom w:val="nil"/>
              <w:right w:val="single" w:sz="4" w:space="0" w:color="auto"/>
            </w:tcBorders>
            <w:shd w:val="clear" w:color="auto" w:fill="auto"/>
            <w:vAlign w:val="center"/>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12</w:t>
            </w:r>
          </w:p>
        </w:tc>
        <w:tc>
          <w:tcPr>
            <w:tcW w:w="486" w:type="pct"/>
            <w:tcBorders>
              <w:top w:val="nil"/>
              <w:left w:val="nil"/>
              <w:bottom w:val="nil"/>
              <w:right w:val="single" w:sz="4" w:space="0" w:color="auto"/>
            </w:tcBorders>
            <w:shd w:val="clear" w:color="auto" w:fill="auto"/>
            <w:vAlign w:val="center"/>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13</w:t>
            </w:r>
          </w:p>
        </w:tc>
        <w:tc>
          <w:tcPr>
            <w:tcW w:w="220" w:type="pct"/>
            <w:tcBorders>
              <w:top w:val="nil"/>
              <w:left w:val="nil"/>
              <w:bottom w:val="nil"/>
              <w:right w:val="single" w:sz="4" w:space="0" w:color="auto"/>
            </w:tcBorders>
            <w:shd w:val="clear" w:color="auto" w:fill="auto"/>
            <w:vAlign w:val="center"/>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14</w:t>
            </w:r>
          </w:p>
        </w:tc>
        <w:tc>
          <w:tcPr>
            <w:tcW w:w="567" w:type="pct"/>
            <w:tcBorders>
              <w:top w:val="nil"/>
              <w:left w:val="nil"/>
              <w:bottom w:val="nil"/>
              <w:right w:val="single" w:sz="4" w:space="0" w:color="auto"/>
            </w:tcBorders>
            <w:shd w:val="clear" w:color="auto" w:fill="auto"/>
            <w:noWrap/>
            <w:vAlign w:val="center"/>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15</w:t>
            </w:r>
          </w:p>
        </w:tc>
      </w:tr>
      <w:tr w:rsidR="00D43B4E" w:rsidRPr="00D43B4E" w:rsidTr="00C07B78">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D43B4E" w:rsidRPr="00D43B4E" w:rsidRDefault="00D43B4E" w:rsidP="00C07B78">
            <w:pPr>
              <w:rPr>
                <w:rFonts w:ascii="Arial" w:hAnsi="Arial" w:cs="Arial"/>
                <w:bCs/>
                <w:color w:val="000000"/>
                <w:sz w:val="12"/>
                <w:szCs w:val="12"/>
              </w:rPr>
            </w:pPr>
            <w:r w:rsidRPr="00D43B4E">
              <w:rPr>
                <w:rFonts w:ascii="Arial" w:hAnsi="Arial" w:cs="Arial"/>
                <w:bCs/>
                <w:color w:val="000000"/>
                <w:sz w:val="12"/>
                <w:szCs w:val="12"/>
              </w:rPr>
              <w:t>II ЭТАП с 2028 года по 2032 год</w:t>
            </w:r>
          </w:p>
        </w:tc>
      </w:tr>
      <w:tr w:rsidR="00D43B4E" w:rsidRPr="00D43B4E" w:rsidTr="00C07B78">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D43B4E" w:rsidRPr="00D43B4E" w:rsidRDefault="00D43B4E" w:rsidP="00C07B78">
            <w:pPr>
              <w:rPr>
                <w:rFonts w:ascii="Arial" w:hAnsi="Arial" w:cs="Arial"/>
                <w:color w:val="000000"/>
                <w:sz w:val="12"/>
                <w:szCs w:val="12"/>
              </w:rPr>
            </w:pPr>
            <w:r w:rsidRPr="00D43B4E">
              <w:rPr>
                <w:rFonts w:ascii="Arial" w:hAnsi="Arial" w:cs="Arial"/>
                <w:color w:val="000000"/>
                <w:sz w:val="12"/>
                <w:szCs w:val="12"/>
              </w:rPr>
              <w:t>а) Создание источников теплоснабжения</w:t>
            </w:r>
          </w:p>
        </w:tc>
      </w:tr>
      <w:tr w:rsidR="00C07B78" w:rsidRPr="00D43B4E" w:rsidTr="00C07B78">
        <w:trPr>
          <w:trHeight w:val="20"/>
        </w:trPr>
        <w:tc>
          <w:tcPr>
            <w:tcW w:w="167" w:type="pct"/>
            <w:tcBorders>
              <w:top w:val="nil"/>
              <w:left w:val="single" w:sz="4" w:space="0" w:color="auto"/>
              <w:bottom w:val="single" w:sz="4" w:space="0" w:color="auto"/>
              <w:right w:val="single" w:sz="4" w:space="0" w:color="auto"/>
            </w:tcBorders>
            <w:shd w:val="clear" w:color="auto" w:fill="auto"/>
          </w:tcPr>
          <w:p w:rsidR="00D43B4E" w:rsidRPr="00D43B4E" w:rsidRDefault="00D43B4E" w:rsidP="00C07B78">
            <w:pPr>
              <w:rPr>
                <w:rFonts w:ascii="Arial" w:hAnsi="Arial" w:cs="Arial"/>
                <w:color w:val="000000"/>
                <w:sz w:val="12"/>
                <w:szCs w:val="12"/>
              </w:rPr>
            </w:pPr>
            <w:r w:rsidRPr="00D43B4E">
              <w:rPr>
                <w:rFonts w:ascii="Arial" w:hAnsi="Arial" w:cs="Arial"/>
                <w:color w:val="000000"/>
                <w:sz w:val="12"/>
                <w:szCs w:val="12"/>
              </w:rPr>
              <w:t>13</w:t>
            </w:r>
          </w:p>
        </w:tc>
        <w:tc>
          <w:tcPr>
            <w:tcW w:w="431" w:type="pct"/>
            <w:tcBorders>
              <w:top w:val="nil"/>
              <w:left w:val="nil"/>
              <w:bottom w:val="single" w:sz="4" w:space="0" w:color="auto"/>
              <w:right w:val="single" w:sz="4" w:space="0" w:color="auto"/>
            </w:tcBorders>
            <w:shd w:val="clear" w:color="auto" w:fill="auto"/>
            <w:noWrap/>
          </w:tcPr>
          <w:p w:rsidR="00D43B4E" w:rsidRPr="00D43B4E" w:rsidRDefault="00D43B4E" w:rsidP="00C07B78">
            <w:pPr>
              <w:rPr>
                <w:rFonts w:ascii="Arial" w:hAnsi="Arial" w:cs="Arial"/>
                <w:sz w:val="12"/>
                <w:szCs w:val="12"/>
              </w:rPr>
            </w:pPr>
            <w:r w:rsidRPr="00D43B4E">
              <w:rPr>
                <w:rFonts w:ascii="Arial" w:hAnsi="Arial" w:cs="Arial"/>
                <w:sz w:val="12"/>
                <w:szCs w:val="12"/>
              </w:rPr>
              <w:t xml:space="preserve">Валдайский </w:t>
            </w:r>
          </w:p>
        </w:tc>
        <w:tc>
          <w:tcPr>
            <w:tcW w:w="368" w:type="pct"/>
            <w:tcBorders>
              <w:top w:val="nil"/>
              <w:left w:val="nil"/>
              <w:bottom w:val="single" w:sz="4" w:space="0" w:color="auto"/>
              <w:right w:val="single" w:sz="4" w:space="0" w:color="auto"/>
            </w:tcBorders>
            <w:shd w:val="clear" w:color="auto" w:fill="auto"/>
          </w:tcPr>
          <w:p w:rsidR="00D43B4E" w:rsidRPr="00D43B4E" w:rsidRDefault="00D43B4E" w:rsidP="00C07B78">
            <w:pPr>
              <w:rPr>
                <w:rFonts w:ascii="Arial" w:hAnsi="Arial" w:cs="Arial"/>
                <w:color w:val="000000"/>
                <w:sz w:val="12"/>
                <w:szCs w:val="12"/>
              </w:rPr>
            </w:pPr>
            <w:r>
              <w:rPr>
                <w:rFonts w:ascii="Arial" w:hAnsi="Arial" w:cs="Arial"/>
                <w:color w:val="000000"/>
                <w:sz w:val="12"/>
                <w:szCs w:val="12"/>
              </w:rPr>
              <w:t>Блочно-модуль</w:t>
            </w:r>
            <w:r w:rsidRPr="00D43B4E">
              <w:rPr>
                <w:rFonts w:ascii="Arial" w:hAnsi="Arial" w:cs="Arial"/>
                <w:color w:val="000000"/>
                <w:sz w:val="12"/>
                <w:szCs w:val="12"/>
              </w:rPr>
              <w:t>ная котельная</w:t>
            </w:r>
          </w:p>
        </w:tc>
        <w:tc>
          <w:tcPr>
            <w:tcW w:w="370" w:type="pct"/>
            <w:tcBorders>
              <w:top w:val="nil"/>
              <w:left w:val="nil"/>
              <w:bottom w:val="single" w:sz="4" w:space="0" w:color="auto"/>
              <w:right w:val="single" w:sz="4" w:space="0" w:color="auto"/>
            </w:tcBorders>
            <w:shd w:val="clear" w:color="auto" w:fill="auto"/>
          </w:tcPr>
          <w:p w:rsidR="00D43B4E" w:rsidRPr="00D43B4E" w:rsidRDefault="00D43B4E" w:rsidP="00C07B78">
            <w:pPr>
              <w:rPr>
                <w:rFonts w:ascii="Arial" w:hAnsi="Arial" w:cs="Arial"/>
                <w:color w:val="000000"/>
                <w:sz w:val="12"/>
                <w:szCs w:val="12"/>
              </w:rPr>
            </w:pPr>
            <w:r w:rsidRPr="00D43B4E">
              <w:rPr>
                <w:rFonts w:ascii="Arial" w:hAnsi="Arial" w:cs="Arial"/>
                <w:color w:val="000000"/>
                <w:sz w:val="12"/>
                <w:szCs w:val="12"/>
              </w:rPr>
              <w:t>Новгород</w:t>
            </w:r>
            <w:r w:rsidR="00C07B78">
              <w:rPr>
                <w:rFonts w:ascii="Arial" w:hAnsi="Arial" w:cs="Arial"/>
                <w:color w:val="000000"/>
                <w:sz w:val="12"/>
                <w:szCs w:val="12"/>
              </w:rPr>
              <w:t>-</w:t>
            </w:r>
            <w:r w:rsidRPr="00D43B4E">
              <w:rPr>
                <w:rFonts w:ascii="Arial" w:hAnsi="Arial" w:cs="Arial"/>
                <w:color w:val="000000"/>
                <w:sz w:val="12"/>
                <w:szCs w:val="12"/>
              </w:rPr>
              <w:t xml:space="preserve">ская обл, </w:t>
            </w:r>
          </w:p>
          <w:p w:rsidR="00D43B4E" w:rsidRPr="00D43B4E" w:rsidRDefault="00D43B4E" w:rsidP="00C07B78">
            <w:pPr>
              <w:rPr>
                <w:rFonts w:ascii="Arial" w:hAnsi="Arial" w:cs="Arial"/>
                <w:color w:val="000000"/>
                <w:sz w:val="12"/>
                <w:szCs w:val="12"/>
              </w:rPr>
            </w:pPr>
            <w:r w:rsidRPr="00D43B4E">
              <w:rPr>
                <w:rFonts w:ascii="Arial" w:hAnsi="Arial" w:cs="Arial"/>
                <w:color w:val="000000"/>
                <w:sz w:val="12"/>
                <w:szCs w:val="12"/>
              </w:rPr>
              <w:t>р-н Вал</w:t>
            </w:r>
            <w:r w:rsidR="00C07B78">
              <w:rPr>
                <w:rFonts w:ascii="Arial" w:hAnsi="Arial" w:cs="Arial"/>
                <w:color w:val="000000"/>
                <w:sz w:val="12"/>
                <w:szCs w:val="12"/>
              </w:rPr>
              <w:t>-</w:t>
            </w:r>
            <w:r w:rsidRPr="00D43B4E">
              <w:rPr>
                <w:rFonts w:ascii="Arial" w:hAnsi="Arial" w:cs="Arial"/>
                <w:color w:val="000000"/>
                <w:sz w:val="12"/>
                <w:szCs w:val="12"/>
              </w:rPr>
              <w:t>дай</w:t>
            </w:r>
            <w:r>
              <w:rPr>
                <w:rFonts w:ascii="Arial" w:hAnsi="Arial" w:cs="Arial"/>
                <w:color w:val="000000"/>
                <w:sz w:val="12"/>
                <w:szCs w:val="12"/>
              </w:rPr>
              <w:t>ский с/п Яжелбиц</w:t>
            </w:r>
            <w:r w:rsidRPr="00D43B4E">
              <w:rPr>
                <w:rFonts w:ascii="Arial" w:hAnsi="Arial" w:cs="Arial"/>
                <w:color w:val="000000"/>
                <w:sz w:val="12"/>
                <w:szCs w:val="12"/>
              </w:rPr>
              <w:t>кое, с. Яжелбицы</w:t>
            </w:r>
          </w:p>
        </w:tc>
        <w:tc>
          <w:tcPr>
            <w:tcW w:w="489" w:type="pct"/>
            <w:tcBorders>
              <w:top w:val="nil"/>
              <w:left w:val="nil"/>
              <w:bottom w:val="single" w:sz="4" w:space="0" w:color="auto"/>
              <w:right w:val="single" w:sz="4" w:space="0" w:color="auto"/>
            </w:tcBorders>
            <w:shd w:val="clear" w:color="auto" w:fill="auto"/>
          </w:tcPr>
          <w:p w:rsidR="00D43B4E" w:rsidRPr="00D43B4E" w:rsidRDefault="00C07B78" w:rsidP="00C07B78">
            <w:pPr>
              <w:rPr>
                <w:rFonts w:ascii="Arial" w:hAnsi="Arial" w:cs="Arial"/>
                <w:color w:val="000000"/>
                <w:sz w:val="12"/>
                <w:szCs w:val="12"/>
              </w:rPr>
            </w:pPr>
            <w:r>
              <w:rPr>
                <w:rFonts w:ascii="Arial" w:hAnsi="Arial" w:cs="Arial"/>
                <w:color w:val="000000"/>
                <w:sz w:val="12"/>
                <w:szCs w:val="12"/>
              </w:rPr>
              <w:t>с</w:t>
            </w:r>
            <w:r w:rsidR="00D43B4E" w:rsidRPr="00D43B4E">
              <w:rPr>
                <w:rFonts w:ascii="Arial" w:hAnsi="Arial" w:cs="Arial"/>
                <w:color w:val="000000"/>
                <w:sz w:val="12"/>
                <w:szCs w:val="12"/>
              </w:rPr>
              <w:t>оздание (строительство) блочно-модульной котельной взамен котельной № 10</w:t>
            </w:r>
          </w:p>
        </w:tc>
        <w:tc>
          <w:tcPr>
            <w:tcW w:w="213" w:type="pct"/>
            <w:tcBorders>
              <w:top w:val="nil"/>
              <w:left w:val="nil"/>
              <w:bottom w:val="single" w:sz="4" w:space="0" w:color="auto"/>
              <w:right w:val="single" w:sz="4" w:space="0" w:color="auto"/>
            </w:tcBorders>
            <w:shd w:val="clear" w:color="auto" w:fill="auto"/>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6,4</w:t>
            </w:r>
          </w:p>
        </w:tc>
        <w:tc>
          <w:tcPr>
            <w:tcW w:w="241" w:type="pct"/>
            <w:tcBorders>
              <w:top w:val="nil"/>
              <w:left w:val="nil"/>
              <w:bottom w:val="single" w:sz="4" w:space="0" w:color="auto"/>
              <w:right w:val="single" w:sz="4" w:space="0" w:color="auto"/>
            </w:tcBorders>
            <w:shd w:val="clear" w:color="auto" w:fill="auto"/>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3,44</w:t>
            </w:r>
          </w:p>
        </w:tc>
        <w:tc>
          <w:tcPr>
            <w:tcW w:w="221" w:type="pct"/>
            <w:tcBorders>
              <w:top w:val="nil"/>
              <w:left w:val="nil"/>
              <w:bottom w:val="single" w:sz="4" w:space="0" w:color="auto"/>
              <w:right w:val="single" w:sz="4" w:space="0" w:color="auto"/>
            </w:tcBorders>
            <w:shd w:val="clear" w:color="auto" w:fill="auto"/>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3,48</w:t>
            </w:r>
          </w:p>
        </w:tc>
        <w:tc>
          <w:tcPr>
            <w:tcW w:w="210" w:type="pct"/>
            <w:tcBorders>
              <w:top w:val="nil"/>
              <w:left w:val="nil"/>
              <w:bottom w:val="single" w:sz="4" w:space="0" w:color="auto"/>
              <w:right w:val="single" w:sz="4" w:space="0" w:color="auto"/>
            </w:tcBorders>
            <w:shd w:val="clear" w:color="auto" w:fill="auto"/>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2,98</w:t>
            </w:r>
          </w:p>
        </w:tc>
        <w:tc>
          <w:tcPr>
            <w:tcW w:w="350" w:type="pct"/>
            <w:tcBorders>
              <w:top w:val="nil"/>
              <w:left w:val="nil"/>
              <w:bottom w:val="single" w:sz="4" w:space="0" w:color="auto"/>
              <w:right w:val="single" w:sz="4" w:space="0" w:color="auto"/>
            </w:tcBorders>
            <w:shd w:val="clear" w:color="auto" w:fill="auto"/>
            <w:noWrap/>
          </w:tcPr>
          <w:p w:rsidR="00D43B4E" w:rsidRPr="00D43B4E" w:rsidRDefault="00D43B4E" w:rsidP="00C07B78">
            <w:pPr>
              <w:jc w:val="center"/>
              <w:rPr>
                <w:rFonts w:ascii="Arial" w:hAnsi="Arial" w:cs="Arial"/>
                <w:bCs/>
                <w:color w:val="000000"/>
                <w:sz w:val="12"/>
                <w:szCs w:val="12"/>
              </w:rPr>
            </w:pPr>
            <w:r w:rsidRPr="00D43B4E">
              <w:rPr>
                <w:rFonts w:ascii="Arial" w:hAnsi="Arial" w:cs="Arial"/>
                <w:bCs/>
                <w:color w:val="000000"/>
                <w:sz w:val="12"/>
                <w:szCs w:val="12"/>
              </w:rPr>
              <w:t>3,467</w:t>
            </w:r>
          </w:p>
        </w:tc>
        <w:tc>
          <w:tcPr>
            <w:tcW w:w="421" w:type="pct"/>
            <w:tcBorders>
              <w:top w:val="nil"/>
              <w:left w:val="nil"/>
              <w:bottom w:val="single" w:sz="4" w:space="0" w:color="auto"/>
              <w:right w:val="single" w:sz="4" w:space="0" w:color="auto"/>
            </w:tcBorders>
            <w:shd w:val="clear" w:color="auto" w:fill="auto"/>
          </w:tcPr>
          <w:p w:rsidR="00D43B4E" w:rsidRPr="00D43B4E" w:rsidRDefault="00D43B4E" w:rsidP="00C07B78">
            <w:pPr>
              <w:jc w:val="center"/>
              <w:rPr>
                <w:rFonts w:ascii="Arial" w:hAnsi="Arial" w:cs="Arial"/>
                <w:sz w:val="12"/>
                <w:szCs w:val="12"/>
              </w:rPr>
            </w:pPr>
            <w:r w:rsidRPr="00D43B4E">
              <w:rPr>
                <w:rFonts w:ascii="Arial" w:hAnsi="Arial" w:cs="Arial"/>
                <w:sz w:val="12"/>
                <w:szCs w:val="12"/>
              </w:rPr>
              <w:t>3,64035</w:t>
            </w:r>
          </w:p>
        </w:tc>
        <w:tc>
          <w:tcPr>
            <w:tcW w:w="246" w:type="pct"/>
            <w:tcBorders>
              <w:top w:val="nil"/>
              <w:left w:val="nil"/>
              <w:bottom w:val="single" w:sz="4" w:space="0" w:color="auto"/>
              <w:right w:val="single" w:sz="4" w:space="0" w:color="auto"/>
            </w:tcBorders>
            <w:shd w:val="clear" w:color="auto" w:fill="auto"/>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газ</w:t>
            </w:r>
          </w:p>
        </w:tc>
        <w:tc>
          <w:tcPr>
            <w:tcW w:w="486" w:type="pct"/>
            <w:tcBorders>
              <w:top w:val="nil"/>
              <w:left w:val="nil"/>
              <w:bottom w:val="single" w:sz="4" w:space="0" w:color="auto"/>
              <w:right w:val="single" w:sz="4" w:space="0" w:color="auto"/>
            </w:tcBorders>
            <w:shd w:val="clear" w:color="auto" w:fill="auto"/>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81813,8602</w:t>
            </w:r>
          </w:p>
        </w:tc>
        <w:tc>
          <w:tcPr>
            <w:tcW w:w="220" w:type="pct"/>
            <w:tcBorders>
              <w:top w:val="nil"/>
              <w:left w:val="nil"/>
              <w:bottom w:val="single" w:sz="4" w:space="0" w:color="auto"/>
              <w:right w:val="single" w:sz="4" w:space="0" w:color="auto"/>
            </w:tcBorders>
            <w:shd w:val="clear" w:color="auto" w:fill="auto"/>
          </w:tcPr>
          <w:p w:rsidR="00D43B4E" w:rsidRPr="00D43B4E" w:rsidRDefault="00D43B4E" w:rsidP="00C07B78">
            <w:pPr>
              <w:jc w:val="center"/>
              <w:rPr>
                <w:rFonts w:ascii="Arial" w:hAnsi="Arial" w:cs="Arial"/>
                <w:color w:val="000000"/>
                <w:sz w:val="12"/>
                <w:szCs w:val="12"/>
              </w:rPr>
            </w:pPr>
            <w:r w:rsidRPr="00D43B4E">
              <w:rPr>
                <w:rFonts w:ascii="Arial" w:hAnsi="Arial" w:cs="Arial"/>
                <w:color w:val="000000"/>
                <w:sz w:val="12"/>
                <w:szCs w:val="12"/>
              </w:rPr>
              <w:t>2028-2032</w:t>
            </w:r>
          </w:p>
        </w:tc>
        <w:tc>
          <w:tcPr>
            <w:tcW w:w="567" w:type="pct"/>
            <w:tcBorders>
              <w:top w:val="nil"/>
              <w:left w:val="nil"/>
              <w:bottom w:val="single" w:sz="4" w:space="0" w:color="auto"/>
              <w:right w:val="single" w:sz="4" w:space="0" w:color="auto"/>
            </w:tcBorders>
            <w:shd w:val="clear" w:color="auto" w:fill="auto"/>
          </w:tcPr>
          <w:p w:rsidR="00D43B4E" w:rsidRPr="00D43B4E" w:rsidRDefault="00C07B78" w:rsidP="00C07B78">
            <w:pPr>
              <w:rPr>
                <w:rFonts w:ascii="Arial" w:hAnsi="Arial" w:cs="Arial"/>
                <w:color w:val="000000"/>
                <w:sz w:val="12"/>
                <w:szCs w:val="12"/>
              </w:rPr>
            </w:pPr>
            <w:r>
              <w:rPr>
                <w:rFonts w:ascii="Arial" w:hAnsi="Arial" w:cs="Arial"/>
                <w:color w:val="000000"/>
                <w:sz w:val="12"/>
                <w:szCs w:val="12"/>
              </w:rPr>
              <w:t>п</w:t>
            </w:r>
            <w:r w:rsidR="00D43B4E" w:rsidRPr="00D43B4E">
              <w:rPr>
                <w:rFonts w:ascii="Arial" w:hAnsi="Arial" w:cs="Arial"/>
                <w:color w:val="000000"/>
                <w:sz w:val="12"/>
                <w:szCs w:val="12"/>
              </w:rPr>
              <w:t>о завер</w:t>
            </w:r>
            <w:r>
              <w:rPr>
                <w:rFonts w:ascii="Arial" w:hAnsi="Arial" w:cs="Arial"/>
                <w:color w:val="000000"/>
                <w:sz w:val="12"/>
                <w:szCs w:val="12"/>
              </w:rPr>
              <w:t>шении мероприятий вывод из эксплуа</w:t>
            </w:r>
            <w:r w:rsidR="00D43B4E" w:rsidRPr="00D43B4E">
              <w:rPr>
                <w:rFonts w:ascii="Arial" w:hAnsi="Arial" w:cs="Arial"/>
                <w:color w:val="000000"/>
                <w:sz w:val="12"/>
                <w:szCs w:val="12"/>
              </w:rPr>
              <w:t xml:space="preserve">тации котельной № </w:t>
            </w:r>
            <w:r>
              <w:rPr>
                <w:rFonts w:ascii="Arial" w:hAnsi="Arial" w:cs="Arial"/>
                <w:color w:val="000000"/>
                <w:sz w:val="12"/>
                <w:szCs w:val="12"/>
              </w:rPr>
              <w:t>10 (кадастро</w:t>
            </w:r>
            <w:r w:rsidR="00D43B4E" w:rsidRPr="00D43B4E">
              <w:rPr>
                <w:rFonts w:ascii="Arial" w:hAnsi="Arial" w:cs="Arial"/>
                <w:color w:val="000000"/>
                <w:sz w:val="12"/>
                <w:szCs w:val="12"/>
              </w:rPr>
              <w:t>вый номер 53:03:0000000:1285)</w:t>
            </w:r>
          </w:p>
        </w:tc>
      </w:tr>
    </w:tbl>
    <w:p w:rsidR="00D43B4E" w:rsidRPr="00D43B4E" w:rsidRDefault="00D43B4E" w:rsidP="00D43B4E">
      <w:pPr>
        <w:shd w:val="clear" w:color="auto" w:fill="FFFFFF"/>
        <w:suppressAutoHyphens/>
        <w:jc w:val="center"/>
        <w:rPr>
          <w:rFonts w:ascii="Arial" w:hAnsi="Arial" w:cs="Arial"/>
          <w:b/>
          <w:sz w:val="16"/>
          <w:szCs w:val="16"/>
        </w:rPr>
      </w:pPr>
    </w:p>
    <w:p w:rsidR="004F0FD6" w:rsidRDefault="004F0FD6" w:rsidP="004F0FD6">
      <w:pPr>
        <w:pStyle w:val="2"/>
        <w:rPr>
          <w:rFonts w:ascii="Arial" w:hAnsi="Arial" w:cs="Arial"/>
          <w:color w:val="000000"/>
          <w:sz w:val="16"/>
          <w:szCs w:val="16"/>
        </w:rPr>
      </w:pPr>
      <w:r w:rsidRPr="004F0FD6">
        <w:rPr>
          <w:rFonts w:ascii="Arial" w:hAnsi="Arial" w:cs="Arial"/>
          <w:color w:val="000000"/>
          <w:sz w:val="16"/>
          <w:szCs w:val="16"/>
        </w:rPr>
        <w:t>АДМИНИСТРАЦИЯ ВАЛДАЙСКОГО МУНИЦИПАЛЬНОГО РАЙОНА</w:t>
      </w:r>
    </w:p>
    <w:p w:rsidR="004F0FD6" w:rsidRPr="004F0FD6" w:rsidRDefault="004F0FD6" w:rsidP="004F0FD6">
      <w:pPr>
        <w:pStyle w:val="2"/>
        <w:rPr>
          <w:rFonts w:ascii="Arial" w:hAnsi="Arial" w:cs="Arial"/>
          <w:b/>
          <w:color w:val="000000"/>
          <w:sz w:val="16"/>
          <w:szCs w:val="16"/>
        </w:rPr>
      </w:pPr>
      <w:r w:rsidRPr="004F0FD6">
        <w:rPr>
          <w:rFonts w:ascii="Arial" w:hAnsi="Arial" w:cs="Arial"/>
          <w:b/>
          <w:sz w:val="16"/>
          <w:szCs w:val="16"/>
        </w:rPr>
        <w:t>П О С Т А Н О В Л Е Н И Е</w:t>
      </w:r>
    </w:p>
    <w:p w:rsidR="004F0FD6" w:rsidRPr="004F0FD6" w:rsidRDefault="004F0FD6" w:rsidP="004F0FD6">
      <w:pPr>
        <w:jc w:val="center"/>
        <w:rPr>
          <w:rFonts w:ascii="Arial" w:hAnsi="Arial" w:cs="Arial"/>
          <w:color w:val="000000"/>
          <w:sz w:val="16"/>
          <w:szCs w:val="16"/>
        </w:rPr>
      </w:pPr>
      <w:r w:rsidRPr="004F0FD6">
        <w:rPr>
          <w:rFonts w:ascii="Arial" w:hAnsi="Arial" w:cs="Arial"/>
          <w:color w:val="000000"/>
          <w:sz w:val="16"/>
          <w:szCs w:val="16"/>
        </w:rPr>
        <w:t>24.01.2022 № 97</w:t>
      </w:r>
    </w:p>
    <w:p w:rsidR="004F0FD6" w:rsidRPr="004F0FD6" w:rsidRDefault="004F0FD6" w:rsidP="004F0FD6">
      <w:pPr>
        <w:tabs>
          <w:tab w:val="left" w:pos="3560"/>
        </w:tabs>
        <w:jc w:val="center"/>
        <w:rPr>
          <w:rFonts w:ascii="Arial" w:hAnsi="Arial" w:cs="Arial"/>
          <w:b/>
          <w:sz w:val="16"/>
          <w:szCs w:val="16"/>
        </w:rPr>
      </w:pPr>
      <w:r w:rsidRPr="004F0FD6">
        <w:rPr>
          <w:rFonts w:ascii="Arial" w:hAnsi="Arial" w:cs="Arial"/>
          <w:b/>
          <w:sz w:val="16"/>
          <w:szCs w:val="16"/>
        </w:rPr>
        <w:t>О внесении изменений</w:t>
      </w:r>
      <w:r>
        <w:rPr>
          <w:rFonts w:ascii="Arial" w:hAnsi="Arial" w:cs="Arial"/>
          <w:b/>
          <w:sz w:val="16"/>
          <w:szCs w:val="16"/>
        </w:rPr>
        <w:t xml:space="preserve"> </w:t>
      </w:r>
      <w:r w:rsidRPr="004F0FD6">
        <w:rPr>
          <w:rFonts w:ascii="Arial" w:hAnsi="Arial" w:cs="Arial"/>
          <w:b/>
          <w:sz w:val="16"/>
          <w:szCs w:val="16"/>
        </w:rPr>
        <w:t>в Перечень главных администраторов</w:t>
      </w:r>
      <w:r>
        <w:rPr>
          <w:rFonts w:ascii="Arial" w:hAnsi="Arial" w:cs="Arial"/>
          <w:b/>
          <w:sz w:val="16"/>
          <w:szCs w:val="16"/>
        </w:rPr>
        <w:t xml:space="preserve"> </w:t>
      </w:r>
      <w:r w:rsidRPr="004F0FD6">
        <w:rPr>
          <w:rFonts w:ascii="Arial" w:hAnsi="Arial" w:cs="Arial"/>
          <w:b/>
          <w:sz w:val="16"/>
          <w:szCs w:val="16"/>
        </w:rPr>
        <w:t>доходов бюджета Валдайского</w:t>
      </w:r>
      <w:r>
        <w:rPr>
          <w:rFonts w:ascii="Arial" w:hAnsi="Arial" w:cs="Arial"/>
          <w:b/>
          <w:sz w:val="16"/>
          <w:szCs w:val="16"/>
        </w:rPr>
        <w:t xml:space="preserve"> </w:t>
      </w:r>
      <w:r w:rsidRPr="004F0FD6">
        <w:rPr>
          <w:rFonts w:ascii="Arial" w:hAnsi="Arial" w:cs="Arial"/>
          <w:b/>
          <w:sz w:val="16"/>
          <w:szCs w:val="16"/>
        </w:rPr>
        <w:t>муниципального района</w:t>
      </w:r>
    </w:p>
    <w:p w:rsidR="004F0FD6" w:rsidRPr="004F0FD6" w:rsidRDefault="004F0FD6" w:rsidP="004F0FD6">
      <w:pPr>
        <w:tabs>
          <w:tab w:val="left" w:pos="3560"/>
        </w:tabs>
        <w:jc w:val="both"/>
        <w:rPr>
          <w:rFonts w:ascii="Arial" w:hAnsi="Arial" w:cs="Arial"/>
          <w:sz w:val="8"/>
          <w:szCs w:val="8"/>
        </w:rPr>
      </w:pPr>
    </w:p>
    <w:p w:rsidR="004F0FD6" w:rsidRPr="004F0FD6" w:rsidRDefault="004F0FD6" w:rsidP="004F0FD6">
      <w:pPr>
        <w:ind w:firstLine="284"/>
        <w:jc w:val="both"/>
        <w:rPr>
          <w:rFonts w:ascii="Arial" w:hAnsi="Arial" w:cs="Arial"/>
          <w:b/>
          <w:sz w:val="16"/>
          <w:szCs w:val="16"/>
        </w:rPr>
      </w:pPr>
      <w:r w:rsidRPr="004F0FD6">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 2021 № 1569 "Об утверждении общих </w:t>
      </w:r>
      <w:hyperlink w:anchor="Par36" w:tooltip="ОБЩИЕ ТРЕБОВАНИЯ" w:history="1">
        <w:r w:rsidRPr="004F0FD6">
          <w:rPr>
            <w:rFonts w:ascii="Arial" w:hAnsi="Arial" w:cs="Arial"/>
            <w:sz w:val="16"/>
            <w:szCs w:val="16"/>
          </w:rPr>
          <w:t>требований</w:t>
        </w:r>
      </w:hyperlink>
      <w:r w:rsidRPr="004F0FD6">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4F0FD6">
        <w:rPr>
          <w:rFonts w:ascii="Arial" w:hAnsi="Arial" w:cs="Arial"/>
          <w:b/>
          <w:sz w:val="16"/>
          <w:szCs w:val="16"/>
        </w:rPr>
        <w:t>ПОСТАНОВЛЯЕТ:</w:t>
      </w:r>
    </w:p>
    <w:p w:rsidR="004F0FD6" w:rsidRDefault="004F0FD6" w:rsidP="004F0FD6">
      <w:pPr>
        <w:ind w:firstLine="284"/>
        <w:jc w:val="both"/>
        <w:rPr>
          <w:rFonts w:ascii="Arial" w:hAnsi="Arial" w:cs="Arial"/>
          <w:sz w:val="16"/>
          <w:szCs w:val="16"/>
        </w:rPr>
      </w:pPr>
      <w:r w:rsidRPr="004F0FD6">
        <w:rPr>
          <w:rFonts w:ascii="Arial" w:hAnsi="Arial" w:cs="Arial"/>
          <w:sz w:val="16"/>
          <w:szCs w:val="16"/>
        </w:rPr>
        <w:t>1. Внести изменения в Перечень главных администраторов доходов бюджета Валдайского муниципального района, утверждённого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900 "Администрация Валдайского муниципального района" строками следующего содержания:</w:t>
      </w:r>
    </w:p>
    <w:p w:rsidR="00CB1A10" w:rsidRPr="00CB1A10" w:rsidRDefault="00CB1A10" w:rsidP="004F0FD6">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829"/>
        <w:gridCol w:w="1797"/>
        <w:gridCol w:w="7748"/>
      </w:tblGrid>
      <w:tr w:rsidR="004F0FD6" w:rsidRPr="004F0FD6" w:rsidTr="004F0FD6">
        <w:trPr>
          <w:trHeight w:val="20"/>
        </w:trPr>
        <w:tc>
          <w:tcPr>
            <w:tcW w:w="421" w:type="pct"/>
          </w:tcPr>
          <w:p w:rsidR="004F0FD6" w:rsidRPr="004F0FD6" w:rsidRDefault="004F0FD6" w:rsidP="004F0FD6">
            <w:pPr>
              <w:jc w:val="center"/>
              <w:rPr>
                <w:rFonts w:ascii="Arial" w:hAnsi="Arial" w:cs="Arial"/>
                <w:sz w:val="12"/>
                <w:szCs w:val="12"/>
              </w:rPr>
            </w:pPr>
            <w:r w:rsidRPr="004F0FD6">
              <w:rPr>
                <w:rFonts w:ascii="Arial" w:hAnsi="Arial" w:cs="Arial"/>
                <w:sz w:val="12"/>
                <w:szCs w:val="12"/>
              </w:rPr>
              <w:t>4.46</w:t>
            </w:r>
          </w:p>
        </w:tc>
        <w:tc>
          <w:tcPr>
            <w:tcW w:w="366" w:type="pct"/>
          </w:tcPr>
          <w:p w:rsidR="004F0FD6" w:rsidRPr="004F0FD6" w:rsidRDefault="004F0FD6" w:rsidP="004F0FD6">
            <w:pPr>
              <w:jc w:val="center"/>
              <w:rPr>
                <w:rFonts w:ascii="Arial" w:hAnsi="Arial" w:cs="Arial"/>
                <w:sz w:val="12"/>
                <w:szCs w:val="12"/>
              </w:rPr>
            </w:pPr>
            <w:r w:rsidRPr="004F0FD6">
              <w:rPr>
                <w:rFonts w:ascii="Arial" w:hAnsi="Arial" w:cs="Arial"/>
                <w:sz w:val="12"/>
                <w:szCs w:val="12"/>
              </w:rPr>
              <w:t>900</w:t>
            </w:r>
          </w:p>
        </w:tc>
        <w:tc>
          <w:tcPr>
            <w:tcW w:w="793" w:type="pct"/>
          </w:tcPr>
          <w:p w:rsidR="004F0FD6" w:rsidRPr="004F0FD6" w:rsidRDefault="004F0FD6" w:rsidP="004F0FD6">
            <w:pPr>
              <w:jc w:val="center"/>
              <w:rPr>
                <w:rFonts w:ascii="Arial" w:hAnsi="Arial" w:cs="Arial"/>
                <w:sz w:val="12"/>
                <w:szCs w:val="12"/>
              </w:rPr>
            </w:pPr>
            <w:r w:rsidRPr="004F0FD6">
              <w:rPr>
                <w:rFonts w:ascii="Arial" w:hAnsi="Arial" w:cs="Arial"/>
                <w:sz w:val="12"/>
                <w:szCs w:val="12"/>
              </w:rPr>
              <w:t>11701050050000180</w:t>
            </w:r>
          </w:p>
        </w:tc>
        <w:tc>
          <w:tcPr>
            <w:tcW w:w="3420" w:type="pct"/>
          </w:tcPr>
          <w:p w:rsidR="004F0FD6" w:rsidRPr="004F0FD6" w:rsidRDefault="004F0FD6" w:rsidP="004F0FD6">
            <w:pPr>
              <w:jc w:val="both"/>
              <w:rPr>
                <w:rFonts w:ascii="Arial" w:hAnsi="Arial" w:cs="Arial"/>
                <w:sz w:val="12"/>
                <w:szCs w:val="12"/>
              </w:rPr>
            </w:pPr>
            <w:r w:rsidRPr="004F0FD6">
              <w:rPr>
                <w:rFonts w:ascii="Arial" w:hAnsi="Arial" w:cs="Arial"/>
                <w:sz w:val="12"/>
                <w:szCs w:val="12"/>
              </w:rPr>
              <w:t>Невыясненные поступления, зачисляемые в бюджеты муниципальных районов</w:t>
            </w:r>
          </w:p>
        </w:tc>
      </w:tr>
      <w:tr w:rsidR="004F0FD6" w:rsidRPr="004F0FD6" w:rsidTr="004F0FD6">
        <w:trPr>
          <w:trHeight w:val="20"/>
        </w:trPr>
        <w:tc>
          <w:tcPr>
            <w:tcW w:w="421" w:type="pct"/>
          </w:tcPr>
          <w:p w:rsidR="004F0FD6" w:rsidRPr="004F0FD6" w:rsidRDefault="004F0FD6" w:rsidP="004F0FD6">
            <w:pPr>
              <w:jc w:val="center"/>
              <w:rPr>
                <w:rFonts w:ascii="Arial" w:hAnsi="Arial" w:cs="Arial"/>
                <w:sz w:val="12"/>
                <w:szCs w:val="12"/>
              </w:rPr>
            </w:pPr>
            <w:r w:rsidRPr="004F0FD6">
              <w:rPr>
                <w:rFonts w:ascii="Arial" w:hAnsi="Arial" w:cs="Arial"/>
                <w:sz w:val="12"/>
                <w:szCs w:val="12"/>
              </w:rPr>
              <w:t>4.47</w:t>
            </w:r>
          </w:p>
        </w:tc>
        <w:tc>
          <w:tcPr>
            <w:tcW w:w="366" w:type="pct"/>
          </w:tcPr>
          <w:p w:rsidR="004F0FD6" w:rsidRPr="004F0FD6" w:rsidRDefault="004F0FD6" w:rsidP="004F0FD6">
            <w:pPr>
              <w:jc w:val="center"/>
              <w:rPr>
                <w:rFonts w:ascii="Arial" w:hAnsi="Arial" w:cs="Arial"/>
                <w:sz w:val="12"/>
                <w:szCs w:val="12"/>
              </w:rPr>
            </w:pPr>
            <w:r w:rsidRPr="004F0FD6">
              <w:rPr>
                <w:rFonts w:ascii="Arial" w:hAnsi="Arial" w:cs="Arial"/>
                <w:sz w:val="12"/>
                <w:szCs w:val="12"/>
              </w:rPr>
              <w:t>900</w:t>
            </w:r>
          </w:p>
        </w:tc>
        <w:tc>
          <w:tcPr>
            <w:tcW w:w="793" w:type="pct"/>
          </w:tcPr>
          <w:p w:rsidR="004F0FD6" w:rsidRPr="004F0FD6" w:rsidRDefault="004F0FD6" w:rsidP="004F0FD6">
            <w:pPr>
              <w:jc w:val="center"/>
              <w:rPr>
                <w:rFonts w:ascii="Arial" w:hAnsi="Arial" w:cs="Arial"/>
                <w:sz w:val="12"/>
                <w:szCs w:val="12"/>
              </w:rPr>
            </w:pPr>
            <w:r w:rsidRPr="004F0FD6">
              <w:rPr>
                <w:rFonts w:ascii="Arial" w:hAnsi="Arial" w:cs="Arial"/>
                <w:sz w:val="12"/>
                <w:szCs w:val="12"/>
              </w:rPr>
              <w:t>21805010050000150</w:t>
            </w:r>
          </w:p>
        </w:tc>
        <w:tc>
          <w:tcPr>
            <w:tcW w:w="3420" w:type="pct"/>
          </w:tcPr>
          <w:p w:rsidR="004F0FD6" w:rsidRPr="004F0FD6" w:rsidRDefault="004F0FD6" w:rsidP="004F0FD6">
            <w:pPr>
              <w:jc w:val="both"/>
              <w:rPr>
                <w:rFonts w:ascii="Arial" w:hAnsi="Arial" w:cs="Arial"/>
                <w:sz w:val="12"/>
                <w:szCs w:val="12"/>
              </w:rPr>
            </w:pPr>
            <w:r w:rsidRPr="004F0FD6">
              <w:rPr>
                <w:rFonts w:ascii="Arial" w:hAnsi="Arial" w:cs="Arial"/>
                <w:color w:val="000000"/>
                <w:sz w:val="12"/>
                <w:szCs w:val="12"/>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4F0FD6" w:rsidRPr="004F0FD6" w:rsidTr="004F0FD6">
        <w:trPr>
          <w:trHeight w:val="20"/>
        </w:trPr>
        <w:tc>
          <w:tcPr>
            <w:tcW w:w="421" w:type="pct"/>
          </w:tcPr>
          <w:p w:rsidR="004F0FD6" w:rsidRPr="004F0FD6" w:rsidRDefault="004F0FD6" w:rsidP="004F0FD6">
            <w:pPr>
              <w:jc w:val="center"/>
              <w:rPr>
                <w:rFonts w:ascii="Arial" w:hAnsi="Arial" w:cs="Arial"/>
                <w:sz w:val="12"/>
                <w:szCs w:val="12"/>
              </w:rPr>
            </w:pPr>
            <w:r w:rsidRPr="004F0FD6">
              <w:rPr>
                <w:rFonts w:ascii="Arial" w:hAnsi="Arial" w:cs="Arial"/>
                <w:sz w:val="12"/>
                <w:szCs w:val="12"/>
              </w:rPr>
              <w:t>4.48</w:t>
            </w:r>
          </w:p>
        </w:tc>
        <w:tc>
          <w:tcPr>
            <w:tcW w:w="366" w:type="pct"/>
          </w:tcPr>
          <w:p w:rsidR="004F0FD6" w:rsidRPr="004F0FD6" w:rsidRDefault="004F0FD6" w:rsidP="004F0FD6">
            <w:pPr>
              <w:jc w:val="center"/>
              <w:rPr>
                <w:rFonts w:ascii="Arial" w:hAnsi="Arial" w:cs="Arial"/>
                <w:sz w:val="12"/>
                <w:szCs w:val="12"/>
              </w:rPr>
            </w:pPr>
            <w:r w:rsidRPr="004F0FD6">
              <w:rPr>
                <w:rFonts w:ascii="Arial" w:hAnsi="Arial" w:cs="Arial"/>
                <w:sz w:val="12"/>
                <w:szCs w:val="12"/>
              </w:rPr>
              <w:t>900</w:t>
            </w:r>
          </w:p>
        </w:tc>
        <w:tc>
          <w:tcPr>
            <w:tcW w:w="793" w:type="pct"/>
          </w:tcPr>
          <w:p w:rsidR="004F0FD6" w:rsidRPr="004F0FD6" w:rsidRDefault="004F0FD6" w:rsidP="004F0FD6">
            <w:pPr>
              <w:jc w:val="center"/>
              <w:rPr>
                <w:rFonts w:ascii="Arial" w:hAnsi="Arial" w:cs="Arial"/>
                <w:sz w:val="12"/>
                <w:szCs w:val="12"/>
              </w:rPr>
            </w:pPr>
            <w:r w:rsidRPr="004F0FD6">
              <w:rPr>
                <w:rFonts w:ascii="Arial" w:hAnsi="Arial" w:cs="Arial"/>
                <w:sz w:val="12"/>
                <w:szCs w:val="12"/>
              </w:rPr>
              <w:t>21805020050000150</w:t>
            </w:r>
          </w:p>
        </w:tc>
        <w:tc>
          <w:tcPr>
            <w:tcW w:w="3420" w:type="pct"/>
          </w:tcPr>
          <w:p w:rsidR="004F0FD6" w:rsidRPr="004F0FD6" w:rsidRDefault="004F0FD6" w:rsidP="004F0FD6">
            <w:pPr>
              <w:jc w:val="both"/>
              <w:rPr>
                <w:rFonts w:ascii="Arial" w:hAnsi="Arial" w:cs="Arial"/>
                <w:sz w:val="12"/>
                <w:szCs w:val="12"/>
              </w:rPr>
            </w:pPr>
            <w:r w:rsidRPr="004F0FD6">
              <w:rPr>
                <w:rFonts w:ascii="Arial" w:hAnsi="Arial" w:cs="Arial"/>
                <w:color w:val="000000"/>
                <w:sz w:val="12"/>
                <w:szCs w:val="12"/>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bl>
    <w:p w:rsidR="004F0FD6" w:rsidRPr="004F0FD6" w:rsidRDefault="004F0FD6" w:rsidP="004F0FD6">
      <w:pPr>
        <w:jc w:val="right"/>
        <w:rPr>
          <w:rFonts w:ascii="Arial" w:hAnsi="Arial" w:cs="Arial"/>
          <w:sz w:val="12"/>
          <w:szCs w:val="12"/>
        </w:rPr>
      </w:pPr>
      <w:r w:rsidRPr="004F0FD6">
        <w:rPr>
          <w:rFonts w:ascii="Arial" w:hAnsi="Arial" w:cs="Arial"/>
          <w:sz w:val="12"/>
          <w:szCs w:val="12"/>
        </w:rPr>
        <w:t>».</w:t>
      </w:r>
    </w:p>
    <w:p w:rsidR="004F0FD6" w:rsidRPr="004F0FD6" w:rsidRDefault="004F0FD6" w:rsidP="004F0FD6">
      <w:pPr>
        <w:ind w:firstLine="284"/>
        <w:jc w:val="both"/>
        <w:rPr>
          <w:rFonts w:ascii="Arial" w:hAnsi="Arial" w:cs="Arial"/>
          <w:sz w:val="16"/>
          <w:szCs w:val="16"/>
        </w:rPr>
      </w:pPr>
      <w:r w:rsidRPr="004F0FD6">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4F0FD6" w:rsidRPr="004F0FD6" w:rsidRDefault="004F0FD6" w:rsidP="004F0FD6">
      <w:pPr>
        <w:tabs>
          <w:tab w:val="left" w:pos="3560"/>
        </w:tabs>
        <w:jc w:val="both"/>
        <w:rPr>
          <w:rFonts w:ascii="Arial" w:hAnsi="Arial" w:cs="Arial"/>
          <w:color w:val="000000"/>
          <w:sz w:val="8"/>
          <w:szCs w:val="8"/>
        </w:rPr>
      </w:pPr>
    </w:p>
    <w:p w:rsidR="004F0FD6" w:rsidRPr="004F0FD6" w:rsidRDefault="004F0FD6" w:rsidP="004F0FD6">
      <w:pPr>
        <w:ind w:left="709" w:hanging="709"/>
        <w:rPr>
          <w:rFonts w:ascii="Arial" w:hAnsi="Arial" w:cs="Arial"/>
          <w:b/>
          <w:sz w:val="16"/>
          <w:szCs w:val="16"/>
        </w:rPr>
      </w:pPr>
      <w:r w:rsidRPr="004F0FD6">
        <w:rPr>
          <w:rFonts w:ascii="Arial" w:hAnsi="Arial" w:cs="Arial"/>
          <w:b/>
          <w:sz w:val="16"/>
          <w:szCs w:val="16"/>
        </w:rPr>
        <w:t>Первый заместитель Главы</w:t>
      </w:r>
    </w:p>
    <w:p w:rsidR="004F0FD6" w:rsidRPr="004F0FD6" w:rsidRDefault="004F0FD6" w:rsidP="004F0FD6">
      <w:pPr>
        <w:ind w:left="709" w:hanging="709"/>
        <w:rPr>
          <w:rFonts w:ascii="Arial" w:hAnsi="Arial" w:cs="Arial"/>
          <w:b/>
          <w:sz w:val="16"/>
          <w:szCs w:val="16"/>
        </w:rPr>
      </w:pPr>
      <w:r w:rsidRPr="004F0FD6">
        <w:rPr>
          <w:rFonts w:ascii="Arial" w:hAnsi="Arial" w:cs="Arial"/>
          <w:b/>
          <w:sz w:val="16"/>
          <w:szCs w:val="16"/>
        </w:rPr>
        <w:t>администрации муниципального</w:t>
      </w:r>
      <w:r>
        <w:rPr>
          <w:rFonts w:ascii="Arial" w:hAnsi="Arial" w:cs="Arial"/>
          <w:b/>
          <w:sz w:val="16"/>
          <w:szCs w:val="16"/>
        </w:rPr>
        <w:t xml:space="preserve"> </w:t>
      </w:r>
      <w:r w:rsidRPr="004F0FD6">
        <w:rPr>
          <w:rFonts w:ascii="Arial" w:hAnsi="Arial" w:cs="Arial"/>
          <w:b/>
          <w:sz w:val="16"/>
          <w:szCs w:val="16"/>
        </w:rPr>
        <w:t>района</w:t>
      </w:r>
      <w:r w:rsidRPr="004F0FD6">
        <w:rPr>
          <w:rFonts w:ascii="Arial" w:hAnsi="Arial" w:cs="Arial"/>
          <w:b/>
          <w:sz w:val="16"/>
          <w:szCs w:val="16"/>
        </w:rPr>
        <w:tab/>
      </w:r>
      <w:r w:rsidRPr="004F0FD6">
        <w:rPr>
          <w:rFonts w:ascii="Arial" w:hAnsi="Arial" w:cs="Arial"/>
          <w:b/>
          <w:sz w:val="16"/>
          <w:szCs w:val="16"/>
        </w:rPr>
        <w:tab/>
      </w:r>
      <w:r w:rsidRPr="004F0FD6">
        <w:rPr>
          <w:rFonts w:ascii="Arial" w:hAnsi="Arial" w:cs="Arial"/>
          <w:b/>
          <w:sz w:val="16"/>
          <w:szCs w:val="16"/>
        </w:rPr>
        <w:tab/>
      </w:r>
      <w:r w:rsidRPr="004F0FD6">
        <w:rPr>
          <w:rFonts w:ascii="Arial" w:hAnsi="Arial" w:cs="Arial"/>
          <w:b/>
          <w:sz w:val="16"/>
          <w:szCs w:val="16"/>
        </w:rPr>
        <w:tab/>
        <w:t>И.В.Никулина</w:t>
      </w:r>
    </w:p>
    <w:p w:rsidR="00D43B4E" w:rsidRPr="004F0FD6" w:rsidRDefault="00D43B4E" w:rsidP="004F0FD6">
      <w:pPr>
        <w:shd w:val="clear" w:color="auto" w:fill="FFFFFF"/>
        <w:suppressAutoHyphens/>
        <w:jc w:val="center"/>
        <w:rPr>
          <w:rFonts w:ascii="Arial" w:hAnsi="Arial" w:cs="Arial"/>
          <w:b/>
          <w:sz w:val="16"/>
          <w:szCs w:val="16"/>
        </w:rPr>
      </w:pPr>
    </w:p>
    <w:p w:rsidR="00813845" w:rsidRDefault="00813845" w:rsidP="00813845">
      <w:pPr>
        <w:pStyle w:val="2"/>
        <w:rPr>
          <w:rFonts w:ascii="Arial" w:hAnsi="Arial" w:cs="Arial"/>
          <w:color w:val="000000"/>
          <w:sz w:val="16"/>
          <w:szCs w:val="16"/>
        </w:rPr>
      </w:pPr>
      <w:r w:rsidRPr="00813845">
        <w:rPr>
          <w:rFonts w:ascii="Arial" w:hAnsi="Arial" w:cs="Arial"/>
          <w:color w:val="000000"/>
          <w:sz w:val="16"/>
          <w:szCs w:val="16"/>
        </w:rPr>
        <w:t>АДМИНИСТРАЦИЯ ВАЛДАЙСКОГО МУНИЦИПАЛЬНОГО РАЙОНА</w:t>
      </w:r>
    </w:p>
    <w:p w:rsidR="00813845" w:rsidRPr="00813845" w:rsidRDefault="00813845" w:rsidP="00813845">
      <w:pPr>
        <w:pStyle w:val="2"/>
        <w:rPr>
          <w:rFonts w:ascii="Arial" w:hAnsi="Arial" w:cs="Arial"/>
          <w:b/>
          <w:color w:val="000000"/>
          <w:sz w:val="16"/>
          <w:szCs w:val="16"/>
        </w:rPr>
      </w:pPr>
      <w:r w:rsidRPr="00813845">
        <w:rPr>
          <w:rFonts w:ascii="Arial" w:hAnsi="Arial" w:cs="Arial"/>
          <w:b/>
          <w:sz w:val="16"/>
          <w:szCs w:val="16"/>
        </w:rPr>
        <w:t>П О С Т А Н О В Л Е Н И Е</w:t>
      </w:r>
    </w:p>
    <w:p w:rsidR="00813845" w:rsidRPr="00813845" w:rsidRDefault="00813845" w:rsidP="00813845">
      <w:pPr>
        <w:jc w:val="center"/>
        <w:rPr>
          <w:rFonts w:ascii="Arial" w:hAnsi="Arial" w:cs="Arial"/>
          <w:color w:val="000000"/>
          <w:sz w:val="16"/>
          <w:szCs w:val="16"/>
        </w:rPr>
      </w:pPr>
      <w:r w:rsidRPr="00813845">
        <w:rPr>
          <w:rFonts w:ascii="Arial" w:hAnsi="Arial" w:cs="Arial"/>
          <w:color w:val="000000"/>
          <w:sz w:val="16"/>
          <w:szCs w:val="16"/>
        </w:rPr>
        <w:t>24.01.2022 № 98</w:t>
      </w:r>
    </w:p>
    <w:p w:rsidR="00813845" w:rsidRPr="00813845" w:rsidRDefault="00813845" w:rsidP="00813845">
      <w:pPr>
        <w:shd w:val="clear" w:color="auto" w:fill="FFFFFF"/>
        <w:tabs>
          <w:tab w:val="left" w:pos="1418"/>
        </w:tabs>
        <w:jc w:val="center"/>
        <w:rPr>
          <w:rFonts w:ascii="Arial" w:hAnsi="Arial" w:cs="Arial"/>
          <w:b/>
          <w:sz w:val="16"/>
          <w:szCs w:val="16"/>
        </w:rPr>
      </w:pPr>
      <w:r w:rsidRPr="00813845">
        <w:rPr>
          <w:rFonts w:ascii="Arial" w:hAnsi="Arial" w:cs="Arial"/>
          <w:b/>
          <w:sz w:val="16"/>
          <w:szCs w:val="16"/>
        </w:rPr>
        <w:t>О внесении изменения</w:t>
      </w:r>
      <w:r>
        <w:rPr>
          <w:rFonts w:ascii="Arial" w:hAnsi="Arial" w:cs="Arial"/>
          <w:b/>
          <w:sz w:val="16"/>
          <w:szCs w:val="16"/>
        </w:rPr>
        <w:t xml:space="preserve"> </w:t>
      </w:r>
      <w:r w:rsidRPr="00813845">
        <w:rPr>
          <w:rFonts w:ascii="Arial" w:hAnsi="Arial" w:cs="Arial"/>
          <w:b/>
          <w:sz w:val="16"/>
          <w:szCs w:val="16"/>
        </w:rPr>
        <w:t>в постановление Администрации</w:t>
      </w:r>
      <w:r>
        <w:rPr>
          <w:rFonts w:ascii="Arial" w:hAnsi="Arial" w:cs="Arial"/>
          <w:b/>
          <w:sz w:val="16"/>
          <w:szCs w:val="16"/>
        </w:rPr>
        <w:t xml:space="preserve"> </w:t>
      </w:r>
      <w:r w:rsidRPr="00813845">
        <w:rPr>
          <w:rFonts w:ascii="Arial" w:hAnsi="Arial" w:cs="Arial"/>
          <w:b/>
          <w:sz w:val="16"/>
          <w:szCs w:val="16"/>
        </w:rPr>
        <w:t>Валдайского муниципального района</w:t>
      </w:r>
      <w:r>
        <w:rPr>
          <w:rFonts w:ascii="Arial" w:hAnsi="Arial" w:cs="Arial"/>
          <w:b/>
          <w:sz w:val="16"/>
          <w:szCs w:val="16"/>
        </w:rPr>
        <w:t xml:space="preserve"> </w:t>
      </w:r>
      <w:r w:rsidRPr="00813845">
        <w:rPr>
          <w:rFonts w:ascii="Arial" w:hAnsi="Arial" w:cs="Arial"/>
          <w:b/>
          <w:sz w:val="16"/>
          <w:szCs w:val="16"/>
        </w:rPr>
        <w:t>от 20.12.2021 № 2384</w:t>
      </w:r>
    </w:p>
    <w:p w:rsidR="00813845" w:rsidRPr="00813845" w:rsidRDefault="00813845" w:rsidP="00813845">
      <w:pPr>
        <w:ind w:firstLine="720"/>
        <w:rPr>
          <w:rFonts w:ascii="Arial" w:hAnsi="Arial" w:cs="Arial"/>
          <w:sz w:val="8"/>
          <w:szCs w:val="8"/>
        </w:rPr>
      </w:pPr>
    </w:p>
    <w:p w:rsidR="00813845" w:rsidRPr="00813845" w:rsidRDefault="00813845" w:rsidP="00D647CE">
      <w:pPr>
        <w:shd w:val="clear" w:color="auto" w:fill="FFFFFF"/>
        <w:ind w:firstLine="284"/>
        <w:jc w:val="both"/>
        <w:rPr>
          <w:rFonts w:ascii="Arial" w:hAnsi="Arial" w:cs="Arial"/>
          <w:sz w:val="16"/>
          <w:szCs w:val="16"/>
        </w:rPr>
      </w:pPr>
      <w:r w:rsidRPr="00813845">
        <w:rPr>
          <w:rFonts w:ascii="Arial" w:hAnsi="Arial" w:cs="Arial"/>
          <w:sz w:val="16"/>
          <w:szCs w:val="16"/>
        </w:rPr>
        <w:t xml:space="preserve">Администрация Валдайского муниципального района </w:t>
      </w:r>
      <w:r w:rsidRPr="00813845">
        <w:rPr>
          <w:rFonts w:ascii="Arial" w:hAnsi="Arial" w:cs="Arial"/>
          <w:b/>
          <w:sz w:val="16"/>
          <w:szCs w:val="16"/>
        </w:rPr>
        <w:t>ПОСТАНОВЛЯЕТ:</w:t>
      </w:r>
    </w:p>
    <w:p w:rsidR="00813845" w:rsidRPr="00813845" w:rsidRDefault="00813845" w:rsidP="00D647CE">
      <w:pPr>
        <w:shd w:val="clear" w:color="auto" w:fill="FFFFFF"/>
        <w:ind w:firstLine="284"/>
        <w:jc w:val="both"/>
        <w:rPr>
          <w:rFonts w:ascii="Arial" w:hAnsi="Arial" w:cs="Arial"/>
          <w:sz w:val="16"/>
          <w:szCs w:val="16"/>
        </w:rPr>
      </w:pPr>
      <w:r w:rsidRPr="00813845">
        <w:rPr>
          <w:rFonts w:ascii="Arial" w:hAnsi="Arial" w:cs="Arial"/>
          <w:sz w:val="16"/>
          <w:szCs w:val="16"/>
        </w:rPr>
        <w:t>1. Внести изменение в постановление Администрации Валдайского муниципального района от 20.12.2021 № 2384 «О переносе сроков капитального ремонта общего имущества в многоквартирных домах» изложив пункт 1 в редакции:</w:t>
      </w:r>
    </w:p>
    <w:p w:rsidR="00813845" w:rsidRPr="00813845" w:rsidRDefault="00813845" w:rsidP="00D647CE">
      <w:pPr>
        <w:autoSpaceDE w:val="0"/>
        <w:autoSpaceDN w:val="0"/>
        <w:adjustRightInd w:val="0"/>
        <w:ind w:firstLine="284"/>
        <w:jc w:val="both"/>
        <w:rPr>
          <w:rFonts w:ascii="Arial" w:hAnsi="Arial" w:cs="Arial"/>
          <w:sz w:val="16"/>
          <w:szCs w:val="16"/>
        </w:rPr>
      </w:pPr>
      <w:r w:rsidRPr="00813845">
        <w:rPr>
          <w:rFonts w:ascii="Arial" w:hAnsi="Arial" w:cs="Arial"/>
          <w:sz w:val="16"/>
          <w:szCs w:val="16"/>
        </w:rPr>
        <w:t>заменить слова «Новгородская область, Валдайский район, с. Зимогорье, ул. Ветеранов, д. 1, д. 2 словами «Новгородская область, Валдайский район, с. Зимогорье, ул. Ветеранов, д. 1, д. 3»</w:t>
      </w:r>
    </w:p>
    <w:p w:rsidR="00813845" w:rsidRPr="00813845" w:rsidRDefault="00813845" w:rsidP="00D647CE">
      <w:pPr>
        <w:shd w:val="clear" w:color="auto" w:fill="FFFFFF"/>
        <w:ind w:firstLine="284"/>
        <w:jc w:val="both"/>
        <w:rPr>
          <w:rFonts w:ascii="Arial" w:hAnsi="Arial" w:cs="Arial"/>
          <w:sz w:val="16"/>
          <w:szCs w:val="16"/>
        </w:rPr>
      </w:pPr>
      <w:r w:rsidRPr="00813845">
        <w:rPr>
          <w:rFonts w:ascii="Arial" w:hAnsi="Arial" w:cs="Arial"/>
          <w:sz w:val="16"/>
          <w:szCs w:val="16"/>
        </w:rPr>
        <w:t>2. Опубликовать в бюллетене « Валдайский Вестник» и разместить на официальном сайте Администрации Валдайского муниципального района в сети «Интернет».</w:t>
      </w:r>
    </w:p>
    <w:p w:rsidR="00813845" w:rsidRPr="00813845" w:rsidRDefault="00813845" w:rsidP="00813845">
      <w:pPr>
        <w:tabs>
          <w:tab w:val="left" w:pos="3560"/>
        </w:tabs>
        <w:jc w:val="both"/>
        <w:rPr>
          <w:rFonts w:ascii="Arial" w:hAnsi="Arial" w:cs="Arial"/>
          <w:color w:val="000000"/>
          <w:sz w:val="8"/>
          <w:szCs w:val="8"/>
        </w:rPr>
      </w:pPr>
    </w:p>
    <w:p w:rsidR="00813845" w:rsidRPr="00813845" w:rsidRDefault="00813845" w:rsidP="00813845">
      <w:pPr>
        <w:ind w:left="709" w:hanging="709"/>
        <w:rPr>
          <w:rFonts w:ascii="Arial" w:hAnsi="Arial" w:cs="Arial"/>
          <w:b/>
          <w:sz w:val="16"/>
          <w:szCs w:val="16"/>
        </w:rPr>
      </w:pPr>
      <w:r w:rsidRPr="00813845">
        <w:rPr>
          <w:rFonts w:ascii="Arial" w:hAnsi="Arial" w:cs="Arial"/>
          <w:b/>
          <w:sz w:val="16"/>
          <w:szCs w:val="16"/>
        </w:rPr>
        <w:t>Первый заместитель Главы</w:t>
      </w:r>
    </w:p>
    <w:p w:rsidR="00813845" w:rsidRPr="00813845" w:rsidRDefault="00813845" w:rsidP="00813845">
      <w:pPr>
        <w:ind w:left="709" w:hanging="709"/>
        <w:rPr>
          <w:rFonts w:ascii="Arial" w:hAnsi="Arial" w:cs="Arial"/>
          <w:b/>
          <w:sz w:val="16"/>
          <w:szCs w:val="16"/>
        </w:rPr>
      </w:pPr>
      <w:r w:rsidRPr="00813845">
        <w:rPr>
          <w:rFonts w:ascii="Arial" w:hAnsi="Arial" w:cs="Arial"/>
          <w:b/>
          <w:sz w:val="16"/>
          <w:szCs w:val="16"/>
        </w:rPr>
        <w:t>администрации муниципального</w:t>
      </w:r>
      <w:r>
        <w:rPr>
          <w:rFonts w:ascii="Arial" w:hAnsi="Arial" w:cs="Arial"/>
          <w:b/>
          <w:sz w:val="16"/>
          <w:szCs w:val="16"/>
        </w:rPr>
        <w:t xml:space="preserve"> </w:t>
      </w:r>
      <w:r w:rsidRPr="00813845">
        <w:rPr>
          <w:rFonts w:ascii="Arial" w:hAnsi="Arial" w:cs="Arial"/>
          <w:b/>
          <w:sz w:val="16"/>
          <w:szCs w:val="16"/>
        </w:rPr>
        <w:t>района</w:t>
      </w:r>
      <w:r w:rsidRPr="00813845">
        <w:rPr>
          <w:rFonts w:ascii="Arial" w:hAnsi="Arial" w:cs="Arial"/>
          <w:b/>
          <w:sz w:val="16"/>
          <w:szCs w:val="16"/>
        </w:rPr>
        <w:tab/>
      </w:r>
      <w:r w:rsidRPr="00813845">
        <w:rPr>
          <w:rFonts w:ascii="Arial" w:hAnsi="Arial" w:cs="Arial"/>
          <w:b/>
          <w:sz w:val="16"/>
          <w:szCs w:val="16"/>
        </w:rPr>
        <w:tab/>
      </w:r>
      <w:r w:rsidRPr="00813845">
        <w:rPr>
          <w:rFonts w:ascii="Arial" w:hAnsi="Arial" w:cs="Arial"/>
          <w:b/>
          <w:sz w:val="16"/>
          <w:szCs w:val="16"/>
        </w:rPr>
        <w:tab/>
      </w:r>
      <w:r w:rsidRPr="00813845">
        <w:rPr>
          <w:rFonts w:ascii="Arial" w:hAnsi="Arial" w:cs="Arial"/>
          <w:b/>
          <w:sz w:val="16"/>
          <w:szCs w:val="16"/>
        </w:rPr>
        <w:tab/>
        <w:t>И.В.Никулина</w:t>
      </w:r>
    </w:p>
    <w:p w:rsidR="00D43B4E" w:rsidRPr="00813845" w:rsidRDefault="00D43B4E" w:rsidP="00813845">
      <w:pPr>
        <w:shd w:val="clear" w:color="auto" w:fill="FFFFFF"/>
        <w:suppressAutoHyphens/>
        <w:jc w:val="center"/>
        <w:rPr>
          <w:rFonts w:ascii="Arial" w:hAnsi="Arial" w:cs="Arial"/>
          <w:b/>
          <w:sz w:val="16"/>
          <w:szCs w:val="16"/>
        </w:rPr>
      </w:pPr>
    </w:p>
    <w:p w:rsidR="00BE5056" w:rsidRDefault="00BE5056" w:rsidP="00BE5056">
      <w:pPr>
        <w:pStyle w:val="2"/>
        <w:rPr>
          <w:rFonts w:ascii="Arial" w:hAnsi="Arial" w:cs="Arial"/>
          <w:color w:val="000000"/>
          <w:sz w:val="16"/>
          <w:szCs w:val="16"/>
        </w:rPr>
      </w:pPr>
      <w:r w:rsidRPr="00BE5056">
        <w:rPr>
          <w:rFonts w:ascii="Arial" w:hAnsi="Arial" w:cs="Arial"/>
          <w:color w:val="000000"/>
          <w:sz w:val="16"/>
          <w:szCs w:val="16"/>
        </w:rPr>
        <w:t>АДМИНИСТРАЦИЯ ВАЛДАЙСКОГО МУНИЦИПАЛЬНОГО РАЙОНА</w:t>
      </w:r>
    </w:p>
    <w:p w:rsidR="00BE5056" w:rsidRPr="00BE5056" w:rsidRDefault="00BE5056" w:rsidP="00BE5056">
      <w:pPr>
        <w:pStyle w:val="2"/>
        <w:rPr>
          <w:rFonts w:ascii="Arial" w:hAnsi="Arial" w:cs="Arial"/>
          <w:b/>
          <w:color w:val="000000"/>
          <w:sz w:val="16"/>
          <w:szCs w:val="16"/>
        </w:rPr>
      </w:pPr>
      <w:r w:rsidRPr="00BE5056">
        <w:rPr>
          <w:rFonts w:ascii="Arial" w:hAnsi="Arial" w:cs="Arial"/>
          <w:b/>
          <w:sz w:val="16"/>
          <w:szCs w:val="16"/>
        </w:rPr>
        <w:t>П О С Т А Н О В Л Е Н И Е</w:t>
      </w:r>
    </w:p>
    <w:p w:rsidR="00BE5056" w:rsidRPr="00BE5056" w:rsidRDefault="00BE5056" w:rsidP="00BE5056">
      <w:pPr>
        <w:jc w:val="center"/>
        <w:rPr>
          <w:rFonts w:ascii="Arial" w:hAnsi="Arial" w:cs="Arial"/>
          <w:color w:val="000000"/>
          <w:sz w:val="16"/>
          <w:szCs w:val="16"/>
        </w:rPr>
      </w:pPr>
      <w:r w:rsidRPr="00BE5056">
        <w:rPr>
          <w:rFonts w:ascii="Arial" w:hAnsi="Arial" w:cs="Arial"/>
          <w:color w:val="000000"/>
          <w:sz w:val="16"/>
          <w:szCs w:val="16"/>
        </w:rPr>
        <w:t>24.01.2022 № 103</w:t>
      </w:r>
    </w:p>
    <w:p w:rsidR="00BE5056" w:rsidRDefault="00BE5056" w:rsidP="00BE5056">
      <w:pPr>
        <w:shd w:val="clear" w:color="auto" w:fill="FFFFFF"/>
        <w:tabs>
          <w:tab w:val="left" w:pos="1418"/>
        </w:tabs>
        <w:jc w:val="center"/>
        <w:rPr>
          <w:rFonts w:ascii="Arial" w:hAnsi="Arial" w:cs="Arial"/>
          <w:b/>
          <w:sz w:val="16"/>
          <w:szCs w:val="16"/>
        </w:rPr>
      </w:pPr>
      <w:r w:rsidRPr="00BE5056">
        <w:rPr>
          <w:rFonts w:ascii="Arial" w:hAnsi="Arial" w:cs="Arial"/>
          <w:b/>
          <w:sz w:val="16"/>
          <w:szCs w:val="16"/>
        </w:rPr>
        <w:t>О внесении изменений</w:t>
      </w:r>
      <w:r>
        <w:rPr>
          <w:rFonts w:ascii="Arial" w:hAnsi="Arial" w:cs="Arial"/>
          <w:b/>
          <w:sz w:val="16"/>
          <w:szCs w:val="16"/>
        </w:rPr>
        <w:t xml:space="preserve"> </w:t>
      </w:r>
      <w:r w:rsidRPr="00BE5056">
        <w:rPr>
          <w:rFonts w:ascii="Arial" w:hAnsi="Arial" w:cs="Arial"/>
          <w:b/>
          <w:sz w:val="16"/>
          <w:szCs w:val="16"/>
        </w:rPr>
        <w:t>в Перечень многоквартирных домов,</w:t>
      </w:r>
      <w:r>
        <w:rPr>
          <w:rFonts w:ascii="Arial" w:hAnsi="Arial" w:cs="Arial"/>
          <w:b/>
          <w:sz w:val="16"/>
          <w:szCs w:val="16"/>
        </w:rPr>
        <w:t xml:space="preserve"> </w:t>
      </w:r>
      <w:r w:rsidRPr="00BE5056">
        <w:rPr>
          <w:rFonts w:ascii="Arial" w:hAnsi="Arial" w:cs="Arial"/>
          <w:b/>
          <w:sz w:val="16"/>
          <w:szCs w:val="16"/>
        </w:rPr>
        <w:t>капитальный ремонт общего имущества</w:t>
      </w:r>
      <w:r>
        <w:rPr>
          <w:rFonts w:ascii="Arial" w:hAnsi="Arial" w:cs="Arial"/>
          <w:b/>
          <w:sz w:val="16"/>
          <w:szCs w:val="16"/>
        </w:rPr>
        <w:t xml:space="preserve"> </w:t>
      </w:r>
    </w:p>
    <w:p w:rsidR="00BE5056" w:rsidRPr="00BE5056" w:rsidRDefault="00BE5056" w:rsidP="00BE5056">
      <w:pPr>
        <w:shd w:val="clear" w:color="auto" w:fill="FFFFFF"/>
        <w:tabs>
          <w:tab w:val="left" w:pos="1418"/>
        </w:tabs>
        <w:jc w:val="center"/>
        <w:rPr>
          <w:rFonts w:ascii="Arial" w:hAnsi="Arial" w:cs="Arial"/>
          <w:b/>
          <w:sz w:val="16"/>
          <w:szCs w:val="16"/>
        </w:rPr>
      </w:pPr>
      <w:r w:rsidRPr="00BE5056">
        <w:rPr>
          <w:rFonts w:ascii="Arial" w:hAnsi="Arial" w:cs="Arial"/>
          <w:b/>
          <w:sz w:val="16"/>
          <w:szCs w:val="16"/>
        </w:rPr>
        <w:t>в которых будет произведен в 2022 году</w:t>
      </w:r>
    </w:p>
    <w:p w:rsidR="00BE5056" w:rsidRPr="00BE5056" w:rsidRDefault="00BE5056" w:rsidP="00BE5056">
      <w:pPr>
        <w:ind w:firstLine="720"/>
        <w:rPr>
          <w:rFonts w:ascii="Arial" w:hAnsi="Arial" w:cs="Arial"/>
          <w:sz w:val="8"/>
          <w:szCs w:val="8"/>
        </w:rPr>
      </w:pPr>
    </w:p>
    <w:p w:rsidR="00BE5056" w:rsidRPr="00BE5056" w:rsidRDefault="00BE5056" w:rsidP="00BE5056">
      <w:pPr>
        <w:shd w:val="clear" w:color="auto" w:fill="FFFFFF"/>
        <w:ind w:firstLine="284"/>
        <w:jc w:val="both"/>
        <w:rPr>
          <w:rFonts w:ascii="Arial" w:hAnsi="Arial" w:cs="Arial"/>
          <w:sz w:val="16"/>
          <w:szCs w:val="16"/>
        </w:rPr>
      </w:pPr>
      <w:r w:rsidRPr="00BE5056">
        <w:rPr>
          <w:rFonts w:ascii="Arial" w:hAnsi="Arial" w:cs="Arial"/>
          <w:sz w:val="16"/>
          <w:szCs w:val="16"/>
        </w:rPr>
        <w:t xml:space="preserve">Администрация Валдайского муниципального района </w:t>
      </w:r>
      <w:r w:rsidRPr="00BE5056">
        <w:rPr>
          <w:rFonts w:ascii="Arial" w:hAnsi="Arial" w:cs="Arial"/>
          <w:b/>
          <w:sz w:val="16"/>
          <w:szCs w:val="16"/>
        </w:rPr>
        <w:t>ПОСТАНОВЛЯЕТ:</w:t>
      </w:r>
    </w:p>
    <w:p w:rsidR="00BE5056" w:rsidRPr="00BE5056" w:rsidRDefault="00BE5056" w:rsidP="00BE5056">
      <w:pPr>
        <w:shd w:val="clear" w:color="auto" w:fill="FFFFFF"/>
        <w:tabs>
          <w:tab w:val="left" w:pos="1418"/>
        </w:tabs>
        <w:ind w:firstLine="284"/>
        <w:jc w:val="both"/>
        <w:rPr>
          <w:rFonts w:ascii="Arial" w:hAnsi="Arial" w:cs="Arial"/>
          <w:sz w:val="16"/>
          <w:szCs w:val="16"/>
        </w:rPr>
      </w:pPr>
      <w:r w:rsidRPr="00BE5056">
        <w:rPr>
          <w:rFonts w:ascii="Arial" w:hAnsi="Arial" w:cs="Arial"/>
          <w:sz w:val="16"/>
          <w:szCs w:val="16"/>
        </w:rPr>
        <w:t>1. Внести изменения в Перечень многоквартирных домов, капитальный ремонт общего имущества в которых будет произведен в 2022 году, утвержденный постановлением администрации Валдайского муниципального района от 22.12.2021 № 2417:</w:t>
      </w:r>
    </w:p>
    <w:p w:rsidR="00BE5056" w:rsidRDefault="00BE5056" w:rsidP="00BE5056">
      <w:pPr>
        <w:shd w:val="clear" w:color="auto" w:fill="FFFFFF"/>
        <w:ind w:firstLine="284"/>
        <w:jc w:val="both"/>
        <w:rPr>
          <w:rFonts w:ascii="Arial" w:hAnsi="Arial" w:cs="Arial"/>
          <w:sz w:val="16"/>
          <w:szCs w:val="16"/>
        </w:rPr>
      </w:pPr>
      <w:r w:rsidRPr="00BE5056">
        <w:rPr>
          <w:rFonts w:ascii="Arial" w:hAnsi="Arial" w:cs="Arial"/>
          <w:sz w:val="16"/>
          <w:szCs w:val="16"/>
        </w:rPr>
        <w:t>1.1. Изложить пункт 10 Перечня в редакции:</w:t>
      </w:r>
    </w:p>
    <w:p w:rsidR="00CB1A10" w:rsidRPr="00CB1A10" w:rsidRDefault="00CB1A10" w:rsidP="00BE5056">
      <w:pPr>
        <w:shd w:val="clear" w:color="auto" w:fill="FFFFFF"/>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704"/>
        <w:gridCol w:w="4828"/>
        <w:gridCol w:w="2121"/>
      </w:tblGrid>
      <w:tr w:rsidR="00BE5056" w:rsidRPr="00BE5056" w:rsidTr="00BE5056">
        <w:trPr>
          <w:trHeight w:val="20"/>
        </w:trPr>
        <w:tc>
          <w:tcPr>
            <w:tcW w:w="298" w:type="pct"/>
            <w:vAlign w:val="center"/>
          </w:tcPr>
          <w:p w:rsidR="00BE5056" w:rsidRPr="00BE5056" w:rsidRDefault="00BE5056" w:rsidP="00BE5056">
            <w:pPr>
              <w:jc w:val="center"/>
              <w:rPr>
                <w:rFonts w:ascii="Arial" w:hAnsi="Arial" w:cs="Arial"/>
                <w:color w:val="000000"/>
                <w:sz w:val="12"/>
                <w:szCs w:val="12"/>
              </w:rPr>
            </w:pPr>
            <w:r w:rsidRPr="00BE5056">
              <w:rPr>
                <w:rFonts w:ascii="Arial" w:hAnsi="Arial" w:cs="Arial"/>
                <w:color w:val="000000"/>
                <w:sz w:val="12"/>
                <w:szCs w:val="12"/>
              </w:rPr>
              <w:t>10</w:t>
            </w:r>
          </w:p>
        </w:tc>
        <w:tc>
          <w:tcPr>
            <w:tcW w:w="1635" w:type="pct"/>
            <w:vAlign w:val="center"/>
          </w:tcPr>
          <w:p w:rsidR="00BE5056" w:rsidRPr="00BE5056" w:rsidRDefault="00BE5056" w:rsidP="00BE5056">
            <w:pPr>
              <w:jc w:val="center"/>
              <w:rPr>
                <w:rFonts w:ascii="Arial" w:hAnsi="Arial" w:cs="Arial"/>
                <w:color w:val="000000"/>
                <w:sz w:val="12"/>
                <w:szCs w:val="12"/>
              </w:rPr>
            </w:pPr>
            <w:r w:rsidRPr="00BE5056">
              <w:rPr>
                <w:rFonts w:ascii="Arial" w:hAnsi="Arial" w:cs="Arial"/>
                <w:color w:val="000000"/>
                <w:sz w:val="12"/>
                <w:szCs w:val="12"/>
              </w:rPr>
              <w:t>с.Едрово, ул.Сосновая, д.37</w:t>
            </w:r>
          </w:p>
        </w:tc>
        <w:tc>
          <w:tcPr>
            <w:tcW w:w="2131" w:type="pct"/>
            <w:vAlign w:val="center"/>
          </w:tcPr>
          <w:p w:rsidR="00BE5056" w:rsidRPr="00BE5056" w:rsidRDefault="00BE5056" w:rsidP="00BE5056">
            <w:pPr>
              <w:jc w:val="center"/>
              <w:rPr>
                <w:rFonts w:ascii="Arial" w:hAnsi="Arial" w:cs="Arial"/>
                <w:sz w:val="12"/>
                <w:szCs w:val="12"/>
              </w:rPr>
            </w:pPr>
            <w:r w:rsidRPr="00BE5056">
              <w:rPr>
                <w:rFonts w:ascii="Arial" w:hAnsi="Arial" w:cs="Arial"/>
                <w:sz w:val="12"/>
                <w:szCs w:val="12"/>
              </w:rPr>
              <w:t>ремонт фасада</w:t>
            </w:r>
          </w:p>
        </w:tc>
        <w:tc>
          <w:tcPr>
            <w:tcW w:w="936" w:type="pct"/>
            <w:vAlign w:val="center"/>
          </w:tcPr>
          <w:p w:rsidR="00BE5056" w:rsidRPr="00BE5056" w:rsidRDefault="00BE5056" w:rsidP="00BE5056">
            <w:pPr>
              <w:jc w:val="center"/>
              <w:rPr>
                <w:rFonts w:ascii="Arial" w:hAnsi="Arial" w:cs="Arial"/>
                <w:color w:val="000000"/>
                <w:sz w:val="12"/>
                <w:szCs w:val="12"/>
              </w:rPr>
            </w:pPr>
            <w:r w:rsidRPr="00BE5056">
              <w:rPr>
                <w:rFonts w:ascii="Arial" w:hAnsi="Arial" w:cs="Arial"/>
                <w:color w:val="000000"/>
                <w:sz w:val="12"/>
                <w:szCs w:val="12"/>
              </w:rPr>
              <w:t>1 627 138,24</w:t>
            </w:r>
          </w:p>
        </w:tc>
      </w:tr>
    </w:tbl>
    <w:p w:rsidR="00BE5056" w:rsidRPr="00BE5056" w:rsidRDefault="00BE5056" w:rsidP="00BE5056">
      <w:pPr>
        <w:shd w:val="clear" w:color="auto" w:fill="FFFFFF"/>
        <w:jc w:val="right"/>
        <w:rPr>
          <w:rFonts w:ascii="Arial" w:hAnsi="Arial" w:cs="Arial"/>
          <w:sz w:val="12"/>
          <w:szCs w:val="12"/>
        </w:rPr>
      </w:pPr>
      <w:r w:rsidRPr="00BE5056">
        <w:rPr>
          <w:rFonts w:ascii="Arial" w:hAnsi="Arial" w:cs="Arial"/>
          <w:sz w:val="12"/>
          <w:szCs w:val="12"/>
        </w:rPr>
        <w:t>»;</w:t>
      </w:r>
    </w:p>
    <w:p w:rsidR="00BE5056" w:rsidRDefault="00BE5056" w:rsidP="00BE5056">
      <w:pPr>
        <w:shd w:val="clear" w:color="auto" w:fill="FFFFFF"/>
        <w:ind w:firstLine="284"/>
        <w:jc w:val="both"/>
        <w:rPr>
          <w:rFonts w:ascii="Arial" w:hAnsi="Arial" w:cs="Arial"/>
          <w:sz w:val="16"/>
          <w:szCs w:val="16"/>
        </w:rPr>
      </w:pPr>
      <w:r w:rsidRPr="00BE5056">
        <w:rPr>
          <w:rFonts w:ascii="Arial" w:hAnsi="Arial" w:cs="Arial"/>
          <w:sz w:val="16"/>
          <w:szCs w:val="16"/>
        </w:rPr>
        <w:t>1.2. Дополнить Перечень строками следующего содержания:</w:t>
      </w:r>
    </w:p>
    <w:p w:rsidR="00CB1A10" w:rsidRPr="00CB1A10" w:rsidRDefault="00CB1A10" w:rsidP="00BE5056">
      <w:pPr>
        <w:shd w:val="clear" w:color="auto" w:fill="FFFFFF"/>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700"/>
        <w:gridCol w:w="4887"/>
        <w:gridCol w:w="2078"/>
      </w:tblGrid>
      <w:tr w:rsidR="00BE5056" w:rsidRPr="00BE5056" w:rsidTr="00BE5056">
        <w:trPr>
          <w:trHeight w:val="20"/>
        </w:trPr>
        <w:tc>
          <w:tcPr>
            <w:tcW w:w="292" w:type="pct"/>
            <w:vAlign w:val="center"/>
          </w:tcPr>
          <w:p w:rsidR="00BE5056" w:rsidRPr="00BE5056" w:rsidRDefault="00BE5056" w:rsidP="00BE5056">
            <w:pPr>
              <w:autoSpaceDE w:val="0"/>
              <w:autoSpaceDN w:val="0"/>
              <w:adjustRightInd w:val="0"/>
              <w:jc w:val="center"/>
              <w:rPr>
                <w:rFonts w:ascii="Arial" w:hAnsi="Arial" w:cs="Arial"/>
                <w:sz w:val="12"/>
                <w:szCs w:val="12"/>
              </w:rPr>
            </w:pPr>
            <w:r w:rsidRPr="00BE5056">
              <w:rPr>
                <w:rFonts w:ascii="Arial" w:hAnsi="Arial" w:cs="Arial"/>
                <w:sz w:val="12"/>
                <w:szCs w:val="12"/>
              </w:rPr>
              <w:t>119</w:t>
            </w:r>
          </w:p>
        </w:tc>
        <w:tc>
          <w:tcPr>
            <w:tcW w:w="1633" w:type="pct"/>
            <w:vAlign w:val="center"/>
          </w:tcPr>
          <w:p w:rsidR="00BE5056" w:rsidRPr="00BE5056" w:rsidRDefault="00BE5056" w:rsidP="00BE5056">
            <w:pPr>
              <w:autoSpaceDE w:val="0"/>
              <w:autoSpaceDN w:val="0"/>
              <w:adjustRightInd w:val="0"/>
              <w:rPr>
                <w:rFonts w:ascii="Arial" w:hAnsi="Arial" w:cs="Arial"/>
                <w:sz w:val="12"/>
                <w:szCs w:val="12"/>
              </w:rPr>
            </w:pPr>
            <w:r w:rsidRPr="00BE5056">
              <w:rPr>
                <w:rFonts w:ascii="Arial" w:hAnsi="Arial" w:cs="Arial"/>
                <w:sz w:val="12"/>
                <w:szCs w:val="12"/>
              </w:rPr>
              <w:t>пер. Суворова, д. 2</w:t>
            </w:r>
          </w:p>
        </w:tc>
        <w:tc>
          <w:tcPr>
            <w:tcW w:w="2157" w:type="pct"/>
            <w:vAlign w:val="center"/>
          </w:tcPr>
          <w:p w:rsidR="00BE5056" w:rsidRPr="00BE5056" w:rsidRDefault="00BE5056" w:rsidP="00BE5056">
            <w:pPr>
              <w:autoSpaceDE w:val="0"/>
              <w:autoSpaceDN w:val="0"/>
              <w:adjustRightInd w:val="0"/>
              <w:rPr>
                <w:rFonts w:ascii="Arial" w:hAnsi="Arial" w:cs="Arial"/>
                <w:sz w:val="12"/>
                <w:szCs w:val="12"/>
              </w:rPr>
            </w:pPr>
            <w:r w:rsidRPr="00BE5056">
              <w:rPr>
                <w:rFonts w:ascii="Arial" w:hAnsi="Arial" w:cs="Arial"/>
                <w:sz w:val="12"/>
                <w:szCs w:val="12"/>
              </w:rPr>
              <w:t>ремонт фасада</w:t>
            </w:r>
          </w:p>
        </w:tc>
        <w:tc>
          <w:tcPr>
            <w:tcW w:w="917" w:type="pct"/>
            <w:vAlign w:val="center"/>
          </w:tcPr>
          <w:p w:rsidR="00BE5056" w:rsidRPr="00BE5056" w:rsidRDefault="00BE5056" w:rsidP="00BE5056">
            <w:pPr>
              <w:autoSpaceDE w:val="0"/>
              <w:autoSpaceDN w:val="0"/>
              <w:adjustRightInd w:val="0"/>
              <w:jc w:val="center"/>
              <w:rPr>
                <w:rFonts w:ascii="Arial" w:hAnsi="Arial" w:cs="Arial"/>
                <w:sz w:val="12"/>
                <w:szCs w:val="12"/>
              </w:rPr>
            </w:pPr>
            <w:r w:rsidRPr="00BE5056">
              <w:rPr>
                <w:rFonts w:ascii="Arial" w:hAnsi="Arial" w:cs="Arial"/>
                <w:sz w:val="12"/>
                <w:szCs w:val="12"/>
              </w:rPr>
              <w:t>1 372843,00</w:t>
            </w:r>
          </w:p>
        </w:tc>
      </w:tr>
      <w:tr w:rsidR="00BE5056" w:rsidRPr="00BE5056" w:rsidTr="00BE5056">
        <w:trPr>
          <w:trHeight w:val="20"/>
        </w:trPr>
        <w:tc>
          <w:tcPr>
            <w:tcW w:w="292" w:type="pct"/>
            <w:vAlign w:val="center"/>
          </w:tcPr>
          <w:p w:rsidR="00BE5056" w:rsidRPr="00BE5056" w:rsidRDefault="00BE5056" w:rsidP="00BE5056">
            <w:pPr>
              <w:autoSpaceDE w:val="0"/>
              <w:autoSpaceDN w:val="0"/>
              <w:adjustRightInd w:val="0"/>
              <w:jc w:val="center"/>
              <w:rPr>
                <w:rFonts w:ascii="Arial" w:hAnsi="Arial" w:cs="Arial"/>
                <w:sz w:val="12"/>
                <w:szCs w:val="12"/>
              </w:rPr>
            </w:pPr>
            <w:r w:rsidRPr="00BE5056">
              <w:rPr>
                <w:rFonts w:ascii="Arial" w:hAnsi="Arial" w:cs="Arial"/>
                <w:sz w:val="12"/>
                <w:szCs w:val="12"/>
              </w:rPr>
              <w:t>120</w:t>
            </w:r>
          </w:p>
        </w:tc>
        <w:tc>
          <w:tcPr>
            <w:tcW w:w="1633" w:type="pct"/>
            <w:vAlign w:val="center"/>
          </w:tcPr>
          <w:p w:rsidR="00BE5056" w:rsidRPr="00BE5056" w:rsidRDefault="00BE5056" w:rsidP="00BE5056">
            <w:pPr>
              <w:autoSpaceDE w:val="0"/>
              <w:autoSpaceDN w:val="0"/>
              <w:adjustRightInd w:val="0"/>
              <w:rPr>
                <w:rFonts w:ascii="Arial" w:hAnsi="Arial" w:cs="Arial"/>
                <w:sz w:val="12"/>
                <w:szCs w:val="12"/>
              </w:rPr>
            </w:pPr>
            <w:r w:rsidRPr="00BE5056">
              <w:rPr>
                <w:rFonts w:ascii="Arial" w:hAnsi="Arial" w:cs="Arial"/>
                <w:sz w:val="12"/>
                <w:szCs w:val="12"/>
              </w:rPr>
              <w:t>ул. Механизаторов, д. 11</w:t>
            </w:r>
          </w:p>
        </w:tc>
        <w:tc>
          <w:tcPr>
            <w:tcW w:w="2157" w:type="pct"/>
            <w:vAlign w:val="center"/>
          </w:tcPr>
          <w:p w:rsidR="00BE5056" w:rsidRPr="00BE5056" w:rsidRDefault="00BE5056" w:rsidP="00BE5056">
            <w:pPr>
              <w:autoSpaceDE w:val="0"/>
              <w:autoSpaceDN w:val="0"/>
              <w:adjustRightInd w:val="0"/>
              <w:rPr>
                <w:rFonts w:ascii="Arial" w:hAnsi="Arial" w:cs="Arial"/>
                <w:sz w:val="12"/>
                <w:szCs w:val="12"/>
              </w:rPr>
            </w:pPr>
            <w:r w:rsidRPr="00BE5056">
              <w:rPr>
                <w:rFonts w:ascii="Arial" w:hAnsi="Arial" w:cs="Arial"/>
                <w:sz w:val="12"/>
                <w:szCs w:val="12"/>
              </w:rPr>
              <w:t>ремонт системы электроснабжения</w:t>
            </w:r>
          </w:p>
        </w:tc>
        <w:tc>
          <w:tcPr>
            <w:tcW w:w="917" w:type="pct"/>
            <w:vAlign w:val="center"/>
          </w:tcPr>
          <w:p w:rsidR="00BE5056" w:rsidRPr="00BE5056" w:rsidRDefault="00BE5056" w:rsidP="00BE5056">
            <w:pPr>
              <w:autoSpaceDE w:val="0"/>
              <w:autoSpaceDN w:val="0"/>
              <w:adjustRightInd w:val="0"/>
              <w:jc w:val="center"/>
              <w:rPr>
                <w:rFonts w:ascii="Arial" w:hAnsi="Arial" w:cs="Arial"/>
                <w:sz w:val="12"/>
                <w:szCs w:val="12"/>
              </w:rPr>
            </w:pPr>
            <w:r w:rsidRPr="00BE5056">
              <w:rPr>
                <w:rFonts w:ascii="Arial" w:hAnsi="Arial" w:cs="Arial"/>
                <w:sz w:val="12"/>
                <w:szCs w:val="12"/>
              </w:rPr>
              <w:t>162 906,00</w:t>
            </w:r>
          </w:p>
        </w:tc>
      </w:tr>
      <w:tr w:rsidR="00BE5056" w:rsidRPr="00BE5056" w:rsidTr="00BE5056">
        <w:trPr>
          <w:trHeight w:val="20"/>
        </w:trPr>
        <w:tc>
          <w:tcPr>
            <w:tcW w:w="292" w:type="pct"/>
            <w:vAlign w:val="center"/>
          </w:tcPr>
          <w:p w:rsidR="00BE5056" w:rsidRPr="00BE5056" w:rsidRDefault="00BE5056" w:rsidP="00BE5056">
            <w:pPr>
              <w:autoSpaceDE w:val="0"/>
              <w:autoSpaceDN w:val="0"/>
              <w:adjustRightInd w:val="0"/>
              <w:jc w:val="center"/>
              <w:rPr>
                <w:rFonts w:ascii="Arial" w:hAnsi="Arial" w:cs="Arial"/>
                <w:sz w:val="12"/>
                <w:szCs w:val="12"/>
              </w:rPr>
            </w:pPr>
            <w:r w:rsidRPr="00BE5056">
              <w:rPr>
                <w:rFonts w:ascii="Arial" w:hAnsi="Arial" w:cs="Arial"/>
                <w:sz w:val="12"/>
                <w:szCs w:val="12"/>
              </w:rPr>
              <w:t>121</w:t>
            </w:r>
          </w:p>
        </w:tc>
        <w:tc>
          <w:tcPr>
            <w:tcW w:w="1633" w:type="pct"/>
            <w:vAlign w:val="center"/>
          </w:tcPr>
          <w:p w:rsidR="00BE5056" w:rsidRPr="00BE5056" w:rsidRDefault="00BE5056" w:rsidP="00BE5056">
            <w:pPr>
              <w:autoSpaceDE w:val="0"/>
              <w:autoSpaceDN w:val="0"/>
              <w:adjustRightInd w:val="0"/>
              <w:rPr>
                <w:rFonts w:ascii="Arial" w:hAnsi="Arial" w:cs="Arial"/>
                <w:sz w:val="12"/>
                <w:szCs w:val="12"/>
              </w:rPr>
            </w:pPr>
            <w:r w:rsidRPr="00BE5056">
              <w:rPr>
                <w:rFonts w:ascii="Arial" w:hAnsi="Arial" w:cs="Arial"/>
                <w:sz w:val="12"/>
                <w:szCs w:val="12"/>
              </w:rPr>
              <w:t>ул. Механизаторов, д. 11</w:t>
            </w:r>
          </w:p>
        </w:tc>
        <w:tc>
          <w:tcPr>
            <w:tcW w:w="2157" w:type="pct"/>
            <w:vAlign w:val="center"/>
          </w:tcPr>
          <w:p w:rsidR="00BE5056" w:rsidRPr="00BE5056" w:rsidRDefault="00BE5056" w:rsidP="00BE5056">
            <w:pPr>
              <w:autoSpaceDE w:val="0"/>
              <w:autoSpaceDN w:val="0"/>
              <w:adjustRightInd w:val="0"/>
              <w:rPr>
                <w:rFonts w:ascii="Arial" w:hAnsi="Arial" w:cs="Arial"/>
                <w:sz w:val="12"/>
                <w:szCs w:val="12"/>
              </w:rPr>
            </w:pPr>
            <w:r w:rsidRPr="00BE5056">
              <w:rPr>
                <w:rFonts w:ascii="Arial" w:hAnsi="Arial" w:cs="Arial"/>
                <w:sz w:val="12"/>
                <w:szCs w:val="12"/>
              </w:rPr>
              <w:t>проектные работы по ремонту системы газоснабжения</w:t>
            </w:r>
          </w:p>
        </w:tc>
        <w:tc>
          <w:tcPr>
            <w:tcW w:w="917" w:type="pct"/>
            <w:vAlign w:val="center"/>
          </w:tcPr>
          <w:p w:rsidR="00BE5056" w:rsidRPr="00BE5056" w:rsidRDefault="00BE5056" w:rsidP="00BE5056">
            <w:pPr>
              <w:autoSpaceDE w:val="0"/>
              <w:autoSpaceDN w:val="0"/>
              <w:adjustRightInd w:val="0"/>
              <w:jc w:val="center"/>
              <w:rPr>
                <w:rFonts w:ascii="Arial" w:hAnsi="Arial" w:cs="Arial"/>
                <w:sz w:val="12"/>
                <w:szCs w:val="12"/>
              </w:rPr>
            </w:pPr>
            <w:r w:rsidRPr="00BE5056">
              <w:rPr>
                <w:rFonts w:ascii="Arial" w:hAnsi="Arial" w:cs="Arial"/>
                <w:sz w:val="12"/>
                <w:szCs w:val="12"/>
              </w:rPr>
              <w:t>36 028,93</w:t>
            </w:r>
          </w:p>
        </w:tc>
      </w:tr>
    </w:tbl>
    <w:p w:rsidR="00BE5056" w:rsidRPr="00BE5056" w:rsidRDefault="00BE5056" w:rsidP="00BE5056">
      <w:pPr>
        <w:autoSpaceDE w:val="0"/>
        <w:autoSpaceDN w:val="0"/>
        <w:adjustRightInd w:val="0"/>
        <w:jc w:val="right"/>
        <w:rPr>
          <w:rFonts w:ascii="Arial" w:hAnsi="Arial" w:cs="Arial"/>
          <w:sz w:val="12"/>
          <w:szCs w:val="12"/>
        </w:rPr>
      </w:pPr>
      <w:r w:rsidRPr="00BE5056">
        <w:rPr>
          <w:rFonts w:ascii="Arial" w:hAnsi="Arial" w:cs="Arial"/>
          <w:sz w:val="12"/>
          <w:szCs w:val="12"/>
        </w:rPr>
        <w:t>».</w:t>
      </w:r>
    </w:p>
    <w:p w:rsidR="00BE5056" w:rsidRPr="00BE5056" w:rsidRDefault="00BE5056" w:rsidP="00BE5056">
      <w:pPr>
        <w:autoSpaceDE w:val="0"/>
        <w:autoSpaceDN w:val="0"/>
        <w:adjustRightInd w:val="0"/>
        <w:ind w:firstLine="284"/>
        <w:jc w:val="both"/>
        <w:rPr>
          <w:rFonts w:ascii="Arial" w:hAnsi="Arial" w:cs="Arial"/>
          <w:sz w:val="16"/>
          <w:szCs w:val="16"/>
        </w:rPr>
      </w:pPr>
      <w:r w:rsidRPr="00BE5056">
        <w:rPr>
          <w:rFonts w:ascii="Arial" w:hAnsi="Arial" w:cs="Arial"/>
          <w:sz w:val="16"/>
          <w:szCs w:val="16"/>
        </w:rPr>
        <w:t>2. Опубликовать в бюллетене «Валдайский Вестник» и разместить на официальном сайте Администрации Валдайского муниципального района в сети «Интернет».</w:t>
      </w:r>
    </w:p>
    <w:p w:rsidR="00BE5056" w:rsidRPr="00BE5056" w:rsidRDefault="00BE5056" w:rsidP="00BE5056">
      <w:pPr>
        <w:tabs>
          <w:tab w:val="left" w:pos="3560"/>
        </w:tabs>
        <w:ind w:firstLine="284"/>
        <w:jc w:val="both"/>
        <w:rPr>
          <w:rFonts w:ascii="Arial" w:hAnsi="Arial" w:cs="Arial"/>
          <w:color w:val="000000"/>
          <w:sz w:val="8"/>
          <w:szCs w:val="8"/>
        </w:rPr>
      </w:pPr>
    </w:p>
    <w:p w:rsidR="00BE5056" w:rsidRPr="00BE5056" w:rsidRDefault="00BE5056" w:rsidP="00BE5056">
      <w:pPr>
        <w:ind w:left="709" w:hanging="709"/>
        <w:rPr>
          <w:rFonts w:ascii="Arial" w:hAnsi="Arial" w:cs="Arial"/>
          <w:b/>
          <w:sz w:val="16"/>
          <w:szCs w:val="16"/>
        </w:rPr>
      </w:pPr>
      <w:r w:rsidRPr="00BE5056">
        <w:rPr>
          <w:rFonts w:ascii="Arial" w:hAnsi="Arial" w:cs="Arial"/>
          <w:b/>
          <w:sz w:val="16"/>
          <w:szCs w:val="16"/>
        </w:rPr>
        <w:t>Первый заместитель Главы</w:t>
      </w:r>
    </w:p>
    <w:p w:rsidR="00BE5056" w:rsidRPr="00BE5056" w:rsidRDefault="00BE5056" w:rsidP="00BE5056">
      <w:pPr>
        <w:ind w:left="709" w:hanging="709"/>
        <w:rPr>
          <w:rFonts w:ascii="Arial" w:hAnsi="Arial" w:cs="Arial"/>
          <w:b/>
          <w:sz w:val="16"/>
          <w:szCs w:val="16"/>
        </w:rPr>
      </w:pPr>
      <w:r w:rsidRPr="00BE5056">
        <w:rPr>
          <w:rFonts w:ascii="Arial" w:hAnsi="Arial" w:cs="Arial"/>
          <w:b/>
          <w:sz w:val="16"/>
          <w:szCs w:val="16"/>
        </w:rPr>
        <w:t>администрации муниципального</w:t>
      </w:r>
      <w:r>
        <w:rPr>
          <w:rFonts w:ascii="Arial" w:hAnsi="Arial" w:cs="Arial"/>
          <w:b/>
          <w:sz w:val="16"/>
          <w:szCs w:val="16"/>
        </w:rPr>
        <w:t xml:space="preserve"> </w:t>
      </w:r>
      <w:r w:rsidRPr="00BE5056">
        <w:rPr>
          <w:rFonts w:ascii="Arial" w:hAnsi="Arial" w:cs="Arial"/>
          <w:b/>
          <w:sz w:val="16"/>
          <w:szCs w:val="16"/>
        </w:rPr>
        <w:t>района</w:t>
      </w:r>
      <w:r w:rsidRPr="00BE5056">
        <w:rPr>
          <w:rFonts w:ascii="Arial" w:hAnsi="Arial" w:cs="Arial"/>
          <w:b/>
          <w:sz w:val="16"/>
          <w:szCs w:val="16"/>
        </w:rPr>
        <w:tab/>
      </w:r>
      <w:r w:rsidRPr="00BE5056">
        <w:rPr>
          <w:rFonts w:ascii="Arial" w:hAnsi="Arial" w:cs="Arial"/>
          <w:b/>
          <w:sz w:val="16"/>
          <w:szCs w:val="16"/>
        </w:rPr>
        <w:tab/>
      </w:r>
      <w:r w:rsidRPr="00BE5056">
        <w:rPr>
          <w:rFonts w:ascii="Arial" w:hAnsi="Arial" w:cs="Arial"/>
          <w:b/>
          <w:sz w:val="16"/>
          <w:szCs w:val="16"/>
        </w:rPr>
        <w:tab/>
      </w:r>
      <w:r w:rsidRPr="00BE5056">
        <w:rPr>
          <w:rFonts w:ascii="Arial" w:hAnsi="Arial" w:cs="Arial"/>
          <w:b/>
          <w:sz w:val="16"/>
          <w:szCs w:val="16"/>
        </w:rPr>
        <w:tab/>
        <w:t>И.В.Никулина</w:t>
      </w:r>
    </w:p>
    <w:p w:rsidR="00D43B4E" w:rsidRPr="00BE5056" w:rsidRDefault="00D43B4E" w:rsidP="00BE5056">
      <w:pPr>
        <w:shd w:val="clear" w:color="auto" w:fill="FFFFFF"/>
        <w:suppressAutoHyphens/>
        <w:jc w:val="center"/>
        <w:rPr>
          <w:rFonts w:ascii="Arial" w:hAnsi="Arial" w:cs="Arial"/>
          <w:b/>
          <w:sz w:val="16"/>
          <w:szCs w:val="16"/>
        </w:rPr>
      </w:pPr>
    </w:p>
    <w:p w:rsidR="00146BE9" w:rsidRDefault="00146BE9" w:rsidP="00146BE9">
      <w:pPr>
        <w:pStyle w:val="2"/>
        <w:rPr>
          <w:rFonts w:ascii="Arial" w:hAnsi="Arial" w:cs="Arial"/>
          <w:color w:val="000000"/>
          <w:sz w:val="16"/>
          <w:szCs w:val="16"/>
        </w:rPr>
      </w:pPr>
      <w:r w:rsidRPr="00146BE9">
        <w:rPr>
          <w:rFonts w:ascii="Arial" w:hAnsi="Arial" w:cs="Arial"/>
          <w:color w:val="000000"/>
          <w:sz w:val="16"/>
          <w:szCs w:val="16"/>
        </w:rPr>
        <w:t>АДМИНИСТРАЦИЯ ВАЛДАЙСКОГО МУНИЦИПАЛЬНОГО РАЙОНА</w:t>
      </w:r>
    </w:p>
    <w:p w:rsidR="00146BE9" w:rsidRPr="00146BE9" w:rsidRDefault="00146BE9" w:rsidP="00146BE9">
      <w:pPr>
        <w:pStyle w:val="2"/>
        <w:rPr>
          <w:rFonts w:ascii="Arial" w:hAnsi="Arial" w:cs="Arial"/>
          <w:b/>
          <w:color w:val="000000"/>
          <w:sz w:val="16"/>
          <w:szCs w:val="16"/>
        </w:rPr>
      </w:pPr>
      <w:r w:rsidRPr="00146BE9">
        <w:rPr>
          <w:rFonts w:ascii="Arial" w:hAnsi="Arial" w:cs="Arial"/>
          <w:b/>
          <w:sz w:val="16"/>
          <w:szCs w:val="16"/>
        </w:rPr>
        <w:t>П О С Т А Н О В Л Е Н И Е</w:t>
      </w:r>
    </w:p>
    <w:p w:rsidR="00146BE9" w:rsidRPr="00146BE9" w:rsidRDefault="00146BE9" w:rsidP="00146BE9">
      <w:pPr>
        <w:jc w:val="center"/>
        <w:rPr>
          <w:rFonts w:ascii="Arial" w:hAnsi="Arial" w:cs="Arial"/>
          <w:color w:val="000000"/>
          <w:sz w:val="16"/>
          <w:szCs w:val="16"/>
        </w:rPr>
      </w:pPr>
      <w:r w:rsidRPr="00146BE9">
        <w:rPr>
          <w:rFonts w:ascii="Arial" w:hAnsi="Arial" w:cs="Arial"/>
          <w:color w:val="000000"/>
          <w:sz w:val="16"/>
          <w:szCs w:val="16"/>
        </w:rPr>
        <w:t>25.01.2022 № 113</w:t>
      </w:r>
    </w:p>
    <w:p w:rsidR="00146BE9" w:rsidRDefault="00146BE9" w:rsidP="00146BE9">
      <w:pPr>
        <w:jc w:val="center"/>
        <w:rPr>
          <w:rFonts w:ascii="Arial" w:hAnsi="Arial" w:cs="Arial"/>
          <w:b/>
          <w:sz w:val="16"/>
          <w:szCs w:val="16"/>
        </w:rPr>
      </w:pPr>
      <w:r w:rsidRPr="00146BE9">
        <w:rPr>
          <w:rFonts w:ascii="Arial" w:hAnsi="Arial" w:cs="Arial"/>
          <w:b/>
          <w:sz w:val="16"/>
          <w:szCs w:val="16"/>
        </w:rPr>
        <w:t>О разработке проектов межевания территории</w:t>
      </w:r>
      <w:r>
        <w:rPr>
          <w:rFonts w:ascii="Arial" w:hAnsi="Arial" w:cs="Arial"/>
          <w:b/>
          <w:sz w:val="16"/>
          <w:szCs w:val="16"/>
        </w:rPr>
        <w:t xml:space="preserve"> </w:t>
      </w:r>
      <w:r w:rsidRPr="00146BE9">
        <w:rPr>
          <w:rFonts w:ascii="Arial" w:hAnsi="Arial" w:cs="Arial"/>
          <w:b/>
          <w:sz w:val="16"/>
          <w:szCs w:val="16"/>
        </w:rPr>
        <w:t>в границах элемента планировочной структуры</w:t>
      </w:r>
      <w:r>
        <w:rPr>
          <w:rFonts w:ascii="Arial" w:hAnsi="Arial" w:cs="Arial"/>
          <w:b/>
          <w:sz w:val="16"/>
          <w:szCs w:val="16"/>
        </w:rPr>
        <w:t xml:space="preserve"> </w:t>
      </w:r>
      <w:r w:rsidRPr="00146BE9">
        <w:rPr>
          <w:rFonts w:ascii="Arial" w:hAnsi="Arial" w:cs="Arial"/>
          <w:b/>
          <w:sz w:val="16"/>
          <w:szCs w:val="16"/>
        </w:rPr>
        <w:t xml:space="preserve">кадастрового квартала </w:t>
      </w:r>
    </w:p>
    <w:p w:rsidR="00146BE9" w:rsidRPr="00146BE9" w:rsidRDefault="00146BE9" w:rsidP="00146BE9">
      <w:pPr>
        <w:jc w:val="center"/>
        <w:rPr>
          <w:rFonts w:ascii="Arial" w:hAnsi="Arial" w:cs="Arial"/>
          <w:b/>
          <w:sz w:val="16"/>
          <w:szCs w:val="16"/>
        </w:rPr>
      </w:pPr>
      <w:r w:rsidRPr="00146BE9">
        <w:rPr>
          <w:rFonts w:ascii="Arial" w:hAnsi="Arial" w:cs="Arial"/>
          <w:b/>
          <w:sz w:val="16"/>
          <w:szCs w:val="16"/>
        </w:rPr>
        <w:t>в целях определения</w:t>
      </w:r>
      <w:r>
        <w:rPr>
          <w:rFonts w:ascii="Arial" w:hAnsi="Arial" w:cs="Arial"/>
          <w:b/>
          <w:sz w:val="16"/>
          <w:szCs w:val="16"/>
        </w:rPr>
        <w:t xml:space="preserve"> </w:t>
      </w:r>
      <w:r w:rsidRPr="00146BE9">
        <w:rPr>
          <w:rFonts w:ascii="Arial" w:hAnsi="Arial" w:cs="Arial"/>
          <w:b/>
          <w:sz w:val="16"/>
          <w:szCs w:val="16"/>
        </w:rPr>
        <w:t>местоположения границ земельных участков</w:t>
      </w:r>
      <w:r>
        <w:rPr>
          <w:rFonts w:ascii="Arial" w:hAnsi="Arial" w:cs="Arial"/>
          <w:b/>
          <w:sz w:val="16"/>
          <w:szCs w:val="16"/>
        </w:rPr>
        <w:t xml:space="preserve"> </w:t>
      </w:r>
      <w:r w:rsidRPr="00146BE9">
        <w:rPr>
          <w:rFonts w:ascii="Arial" w:hAnsi="Arial" w:cs="Arial"/>
          <w:b/>
          <w:sz w:val="16"/>
          <w:szCs w:val="16"/>
        </w:rPr>
        <w:t>под многоквартирными жилыми домами</w:t>
      </w:r>
    </w:p>
    <w:p w:rsidR="00146BE9" w:rsidRPr="00146BE9" w:rsidRDefault="00146BE9" w:rsidP="00146BE9">
      <w:pPr>
        <w:ind w:firstLine="709"/>
        <w:jc w:val="both"/>
        <w:rPr>
          <w:rFonts w:ascii="Arial" w:hAnsi="Arial" w:cs="Arial"/>
          <w:sz w:val="8"/>
          <w:szCs w:val="8"/>
        </w:rPr>
      </w:pPr>
    </w:p>
    <w:p w:rsidR="00146BE9" w:rsidRPr="00146BE9" w:rsidRDefault="00146BE9" w:rsidP="00146BE9">
      <w:pPr>
        <w:ind w:firstLine="284"/>
        <w:jc w:val="both"/>
        <w:rPr>
          <w:rFonts w:ascii="Arial" w:hAnsi="Arial" w:cs="Arial"/>
          <w:sz w:val="16"/>
          <w:szCs w:val="16"/>
        </w:rPr>
      </w:pPr>
      <w:r w:rsidRPr="00146BE9">
        <w:rPr>
          <w:rFonts w:ascii="Arial" w:hAnsi="Arial" w:cs="Arial"/>
          <w:sz w:val="16"/>
          <w:szCs w:val="16"/>
        </w:rPr>
        <w:t xml:space="preserve">В целях повышения эффективного использования территории Валдайского городского поселения в соответствии со статьей 43 Градостроительного кодекса Российской Федерации, Администрация Валдайского муниципального района </w:t>
      </w:r>
      <w:r w:rsidRPr="00146BE9">
        <w:rPr>
          <w:rFonts w:ascii="Arial" w:hAnsi="Arial" w:cs="Arial"/>
          <w:b/>
          <w:sz w:val="16"/>
          <w:szCs w:val="16"/>
        </w:rPr>
        <w:t>ПОСТАНОВЛЯЕТ</w:t>
      </w:r>
      <w:r w:rsidRPr="00146BE9">
        <w:rPr>
          <w:rFonts w:ascii="Arial" w:hAnsi="Arial" w:cs="Arial"/>
          <w:sz w:val="16"/>
          <w:szCs w:val="16"/>
        </w:rPr>
        <w:t xml:space="preserve">: </w:t>
      </w:r>
    </w:p>
    <w:p w:rsidR="00146BE9" w:rsidRPr="00146BE9" w:rsidRDefault="00146BE9" w:rsidP="00146BE9">
      <w:pPr>
        <w:ind w:firstLine="284"/>
        <w:jc w:val="both"/>
        <w:rPr>
          <w:rFonts w:ascii="Arial" w:hAnsi="Arial" w:cs="Arial"/>
          <w:sz w:val="16"/>
          <w:szCs w:val="16"/>
        </w:rPr>
      </w:pPr>
      <w:r w:rsidRPr="00146BE9">
        <w:rPr>
          <w:rFonts w:ascii="Arial" w:hAnsi="Arial" w:cs="Arial"/>
          <w:sz w:val="16"/>
          <w:szCs w:val="16"/>
        </w:rPr>
        <w:lastRenderedPageBreak/>
        <w:t>1. Разработать проекты межевания территории в границах элемента планировочной структуры кадастрового квартала в целях определения местоположения границ земельного участка под многоквартирными жилыми домами, расположенными по адресу: Российская Федерация, Новгородская область, Валдайский муниципальный район, Валдайское городское поселение, с. Зимогорье, ул. Почтовая, д. 16; Российская Федерация, Новгородская область, Валдайский муниципальный район, Валдайское городское поселение, с. Зимогорье, ул. Почтовая, д. 18.</w:t>
      </w:r>
    </w:p>
    <w:p w:rsidR="00146BE9" w:rsidRPr="00146BE9" w:rsidRDefault="00146BE9" w:rsidP="00146BE9">
      <w:pPr>
        <w:ind w:firstLine="284"/>
        <w:jc w:val="both"/>
        <w:rPr>
          <w:rFonts w:ascii="Arial" w:hAnsi="Arial" w:cs="Arial"/>
          <w:sz w:val="16"/>
          <w:szCs w:val="16"/>
        </w:rPr>
      </w:pPr>
      <w:r w:rsidRPr="00146BE9">
        <w:rPr>
          <w:rFonts w:ascii="Arial" w:hAnsi="Arial" w:cs="Arial"/>
          <w:sz w:val="16"/>
          <w:szCs w:val="16"/>
        </w:rPr>
        <w:t>2. Опубликовать постановление в бюллетене "Валдайский Вестник"и разместить на сайте Администрации Валдайского муниципального района в сети «Интернет».</w:t>
      </w:r>
    </w:p>
    <w:p w:rsidR="00146BE9" w:rsidRPr="00146BE9" w:rsidRDefault="00146BE9" w:rsidP="00146BE9">
      <w:pPr>
        <w:tabs>
          <w:tab w:val="left" w:pos="3560"/>
        </w:tabs>
        <w:ind w:firstLine="709"/>
        <w:jc w:val="both"/>
        <w:rPr>
          <w:rFonts w:ascii="Arial" w:hAnsi="Arial" w:cs="Arial"/>
          <w:color w:val="000000"/>
          <w:sz w:val="8"/>
          <w:szCs w:val="8"/>
        </w:rPr>
      </w:pPr>
    </w:p>
    <w:p w:rsidR="00146BE9" w:rsidRPr="00146BE9" w:rsidRDefault="00146BE9" w:rsidP="00146BE9">
      <w:pPr>
        <w:ind w:left="709" w:hanging="709"/>
        <w:rPr>
          <w:rFonts w:ascii="Arial" w:hAnsi="Arial" w:cs="Arial"/>
          <w:b/>
          <w:sz w:val="16"/>
          <w:szCs w:val="16"/>
        </w:rPr>
      </w:pPr>
      <w:r w:rsidRPr="00146BE9">
        <w:rPr>
          <w:rFonts w:ascii="Arial" w:hAnsi="Arial" w:cs="Arial"/>
          <w:b/>
          <w:sz w:val="16"/>
          <w:szCs w:val="16"/>
        </w:rPr>
        <w:t>Первый заместитель Главы</w:t>
      </w:r>
    </w:p>
    <w:p w:rsidR="00146BE9" w:rsidRPr="00146BE9" w:rsidRDefault="00146BE9" w:rsidP="00146BE9">
      <w:pPr>
        <w:ind w:left="709" w:hanging="709"/>
        <w:rPr>
          <w:rFonts w:ascii="Arial" w:hAnsi="Arial" w:cs="Arial"/>
          <w:b/>
          <w:sz w:val="16"/>
          <w:szCs w:val="16"/>
        </w:rPr>
      </w:pPr>
      <w:r w:rsidRPr="00146BE9">
        <w:rPr>
          <w:rFonts w:ascii="Arial" w:hAnsi="Arial" w:cs="Arial"/>
          <w:b/>
          <w:sz w:val="16"/>
          <w:szCs w:val="16"/>
        </w:rPr>
        <w:t>администрации муниципального</w:t>
      </w:r>
      <w:r>
        <w:rPr>
          <w:rFonts w:ascii="Arial" w:hAnsi="Arial" w:cs="Arial"/>
          <w:b/>
          <w:sz w:val="16"/>
          <w:szCs w:val="16"/>
        </w:rPr>
        <w:t xml:space="preserve"> </w:t>
      </w:r>
      <w:r w:rsidRPr="00146BE9">
        <w:rPr>
          <w:rFonts w:ascii="Arial" w:hAnsi="Arial" w:cs="Arial"/>
          <w:b/>
          <w:sz w:val="16"/>
          <w:szCs w:val="16"/>
        </w:rPr>
        <w:t>района</w:t>
      </w:r>
      <w:r w:rsidRPr="00146BE9">
        <w:rPr>
          <w:rFonts w:ascii="Arial" w:hAnsi="Arial" w:cs="Arial"/>
          <w:b/>
          <w:sz w:val="16"/>
          <w:szCs w:val="16"/>
        </w:rPr>
        <w:tab/>
      </w:r>
      <w:r w:rsidRPr="00146BE9">
        <w:rPr>
          <w:rFonts w:ascii="Arial" w:hAnsi="Arial" w:cs="Arial"/>
          <w:b/>
          <w:sz w:val="16"/>
          <w:szCs w:val="16"/>
        </w:rPr>
        <w:tab/>
      </w:r>
      <w:r w:rsidRPr="00146BE9">
        <w:rPr>
          <w:rFonts w:ascii="Arial" w:hAnsi="Arial" w:cs="Arial"/>
          <w:b/>
          <w:sz w:val="16"/>
          <w:szCs w:val="16"/>
        </w:rPr>
        <w:tab/>
      </w:r>
      <w:r w:rsidRPr="00146BE9">
        <w:rPr>
          <w:rFonts w:ascii="Arial" w:hAnsi="Arial" w:cs="Arial"/>
          <w:b/>
          <w:sz w:val="16"/>
          <w:szCs w:val="16"/>
        </w:rPr>
        <w:tab/>
        <w:t>И.В.Никулина</w:t>
      </w:r>
    </w:p>
    <w:p w:rsidR="00D43B4E" w:rsidRPr="00146BE9" w:rsidRDefault="00D43B4E" w:rsidP="00146BE9">
      <w:pPr>
        <w:shd w:val="clear" w:color="auto" w:fill="FFFFFF"/>
        <w:suppressAutoHyphens/>
        <w:jc w:val="center"/>
        <w:rPr>
          <w:rFonts w:ascii="Arial" w:hAnsi="Arial" w:cs="Arial"/>
          <w:b/>
          <w:sz w:val="16"/>
          <w:szCs w:val="16"/>
        </w:rPr>
      </w:pPr>
    </w:p>
    <w:p w:rsidR="00146BE9" w:rsidRDefault="00146BE9" w:rsidP="00146BE9">
      <w:pPr>
        <w:pStyle w:val="2"/>
        <w:rPr>
          <w:rFonts w:ascii="Arial" w:hAnsi="Arial" w:cs="Arial"/>
          <w:color w:val="000000"/>
          <w:sz w:val="16"/>
          <w:szCs w:val="16"/>
        </w:rPr>
      </w:pPr>
      <w:r w:rsidRPr="00146BE9">
        <w:rPr>
          <w:rFonts w:ascii="Arial" w:hAnsi="Arial" w:cs="Arial"/>
          <w:color w:val="000000"/>
          <w:sz w:val="16"/>
          <w:szCs w:val="16"/>
        </w:rPr>
        <w:t>АДМИНИСТРАЦИЯ ВАЛДАЙСКОГО МУНИЦИПАЛЬНОГО РАЙОНА</w:t>
      </w:r>
    </w:p>
    <w:p w:rsidR="00146BE9" w:rsidRPr="00146BE9" w:rsidRDefault="00146BE9" w:rsidP="00146BE9">
      <w:pPr>
        <w:pStyle w:val="2"/>
        <w:rPr>
          <w:rFonts w:ascii="Arial" w:hAnsi="Arial" w:cs="Arial"/>
          <w:b/>
          <w:color w:val="000000"/>
          <w:sz w:val="16"/>
          <w:szCs w:val="16"/>
        </w:rPr>
      </w:pPr>
      <w:r w:rsidRPr="00146BE9">
        <w:rPr>
          <w:rFonts w:ascii="Arial" w:hAnsi="Arial" w:cs="Arial"/>
          <w:b/>
          <w:sz w:val="16"/>
          <w:szCs w:val="16"/>
        </w:rPr>
        <w:t>П О С Т А Н О В Л Е Н И Е</w:t>
      </w:r>
    </w:p>
    <w:p w:rsidR="00146BE9" w:rsidRPr="00146BE9" w:rsidRDefault="00146BE9" w:rsidP="00146BE9">
      <w:pPr>
        <w:jc w:val="center"/>
        <w:rPr>
          <w:rFonts w:ascii="Arial" w:hAnsi="Arial" w:cs="Arial"/>
          <w:color w:val="000000"/>
          <w:sz w:val="16"/>
          <w:szCs w:val="16"/>
        </w:rPr>
      </w:pPr>
      <w:r w:rsidRPr="00146BE9">
        <w:rPr>
          <w:rFonts w:ascii="Arial" w:hAnsi="Arial" w:cs="Arial"/>
          <w:color w:val="000000"/>
          <w:sz w:val="16"/>
          <w:szCs w:val="16"/>
        </w:rPr>
        <w:t>25.01.2022 № 114</w:t>
      </w:r>
    </w:p>
    <w:p w:rsidR="00146BE9" w:rsidRDefault="00146BE9" w:rsidP="00146BE9">
      <w:pPr>
        <w:jc w:val="center"/>
        <w:rPr>
          <w:rFonts w:ascii="Arial" w:hAnsi="Arial" w:cs="Arial"/>
          <w:b/>
          <w:sz w:val="16"/>
          <w:szCs w:val="16"/>
        </w:rPr>
      </w:pPr>
      <w:r w:rsidRPr="00146BE9">
        <w:rPr>
          <w:rFonts w:ascii="Arial" w:hAnsi="Arial" w:cs="Arial"/>
          <w:b/>
          <w:sz w:val="16"/>
          <w:szCs w:val="16"/>
        </w:rPr>
        <w:t xml:space="preserve">О подготовке проекта планировки территории и проекта межевания территории для формирования земельного участка под автомобильную дорогу общего пользования местного значения в г. Валдай Новгородской области. </w:t>
      </w:r>
    </w:p>
    <w:p w:rsidR="00146BE9" w:rsidRPr="00146BE9" w:rsidRDefault="00146BE9" w:rsidP="00146BE9">
      <w:pPr>
        <w:jc w:val="center"/>
        <w:rPr>
          <w:rFonts w:ascii="Arial" w:hAnsi="Arial" w:cs="Arial"/>
          <w:b/>
          <w:sz w:val="16"/>
          <w:szCs w:val="16"/>
        </w:rPr>
      </w:pPr>
      <w:r w:rsidRPr="00146BE9">
        <w:rPr>
          <w:rFonts w:ascii="Arial" w:hAnsi="Arial" w:cs="Arial"/>
          <w:b/>
          <w:sz w:val="16"/>
          <w:szCs w:val="16"/>
        </w:rPr>
        <w:t>Место расположения: кадастровый квартал 53:03:0101007, от ул. Дорожная, параллельно ул. Лесхозная.</w:t>
      </w:r>
    </w:p>
    <w:p w:rsidR="00146BE9" w:rsidRPr="00146BE9" w:rsidRDefault="00146BE9" w:rsidP="00146BE9">
      <w:pPr>
        <w:jc w:val="center"/>
        <w:rPr>
          <w:rFonts w:ascii="Arial" w:hAnsi="Arial" w:cs="Arial"/>
          <w:sz w:val="8"/>
          <w:szCs w:val="8"/>
        </w:rPr>
      </w:pPr>
    </w:p>
    <w:p w:rsidR="00146BE9" w:rsidRPr="00146BE9" w:rsidRDefault="00146BE9" w:rsidP="00146BE9">
      <w:pPr>
        <w:ind w:firstLine="284"/>
        <w:jc w:val="both"/>
        <w:rPr>
          <w:rFonts w:ascii="Arial" w:hAnsi="Arial" w:cs="Arial"/>
          <w:sz w:val="16"/>
          <w:szCs w:val="16"/>
        </w:rPr>
      </w:pPr>
      <w:r w:rsidRPr="00146BE9">
        <w:rPr>
          <w:rFonts w:ascii="Arial" w:hAnsi="Arial" w:cs="Arial"/>
          <w:sz w:val="16"/>
          <w:szCs w:val="16"/>
        </w:rPr>
        <w:t xml:space="preserve">В целях повышения эффективного использования территорий в соответствии со статьями 42, 43, 45, 46 Градостроительного кодекса Российской Федерации, Администрация Валдайского муниципального района </w:t>
      </w:r>
      <w:r w:rsidRPr="00146BE9">
        <w:rPr>
          <w:rFonts w:ascii="Arial" w:hAnsi="Arial" w:cs="Arial"/>
          <w:b/>
          <w:sz w:val="16"/>
          <w:szCs w:val="16"/>
        </w:rPr>
        <w:t>ПОСТАНОВЛЯЕТ</w:t>
      </w:r>
      <w:r w:rsidRPr="00146BE9">
        <w:rPr>
          <w:rFonts w:ascii="Arial" w:hAnsi="Arial" w:cs="Arial"/>
          <w:sz w:val="16"/>
          <w:szCs w:val="16"/>
        </w:rPr>
        <w:t xml:space="preserve">: </w:t>
      </w:r>
    </w:p>
    <w:p w:rsidR="00146BE9" w:rsidRPr="00146BE9" w:rsidRDefault="00146BE9" w:rsidP="00146BE9">
      <w:pPr>
        <w:ind w:firstLine="284"/>
        <w:jc w:val="both"/>
        <w:rPr>
          <w:rFonts w:ascii="Arial" w:hAnsi="Arial" w:cs="Arial"/>
          <w:sz w:val="16"/>
          <w:szCs w:val="16"/>
        </w:rPr>
      </w:pPr>
      <w:r w:rsidRPr="00146BE9">
        <w:rPr>
          <w:rFonts w:ascii="Arial" w:hAnsi="Arial" w:cs="Arial"/>
          <w:sz w:val="16"/>
          <w:szCs w:val="16"/>
        </w:rPr>
        <w:t>1. Подготовить проект планировки территории и проект межевания территории для формирования земельного участка под автомобильную дорогу общего пользования местного значения в г. Валдай Новгородской области. Место расположения: кадастровый квартал 53:03:0101007, от ул. Дорожная, параллельно ул. Лесхозная.</w:t>
      </w:r>
    </w:p>
    <w:p w:rsidR="00146BE9" w:rsidRPr="00146BE9" w:rsidRDefault="00146BE9" w:rsidP="00146BE9">
      <w:pPr>
        <w:ind w:firstLine="284"/>
        <w:jc w:val="both"/>
        <w:rPr>
          <w:rFonts w:ascii="Arial" w:hAnsi="Arial" w:cs="Arial"/>
          <w:sz w:val="16"/>
          <w:szCs w:val="16"/>
        </w:rPr>
      </w:pPr>
      <w:r w:rsidRPr="00146BE9">
        <w:rPr>
          <w:rFonts w:ascii="Arial" w:hAnsi="Arial" w:cs="Arial"/>
          <w:sz w:val="16"/>
          <w:szCs w:val="16"/>
        </w:rPr>
        <w:t>2.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146BE9" w:rsidRPr="00146BE9" w:rsidRDefault="00146BE9" w:rsidP="00146BE9">
      <w:pPr>
        <w:tabs>
          <w:tab w:val="left" w:pos="3560"/>
        </w:tabs>
        <w:ind w:firstLine="709"/>
        <w:jc w:val="both"/>
        <w:rPr>
          <w:rFonts w:ascii="Arial" w:hAnsi="Arial" w:cs="Arial"/>
          <w:color w:val="000000"/>
          <w:sz w:val="8"/>
          <w:szCs w:val="8"/>
        </w:rPr>
      </w:pPr>
    </w:p>
    <w:p w:rsidR="00146BE9" w:rsidRPr="00146BE9" w:rsidRDefault="00146BE9" w:rsidP="00146BE9">
      <w:pPr>
        <w:ind w:left="709" w:hanging="709"/>
        <w:rPr>
          <w:rFonts w:ascii="Arial" w:hAnsi="Arial" w:cs="Arial"/>
          <w:b/>
          <w:sz w:val="16"/>
          <w:szCs w:val="16"/>
        </w:rPr>
      </w:pPr>
      <w:r w:rsidRPr="00146BE9">
        <w:rPr>
          <w:rFonts w:ascii="Arial" w:hAnsi="Arial" w:cs="Arial"/>
          <w:b/>
          <w:sz w:val="16"/>
          <w:szCs w:val="16"/>
        </w:rPr>
        <w:t>Первый заместитель Главы</w:t>
      </w:r>
    </w:p>
    <w:p w:rsidR="00146BE9" w:rsidRPr="00146BE9" w:rsidRDefault="00146BE9" w:rsidP="00146BE9">
      <w:pPr>
        <w:ind w:left="709" w:hanging="709"/>
        <w:rPr>
          <w:rFonts w:ascii="Arial" w:hAnsi="Arial" w:cs="Arial"/>
          <w:b/>
          <w:sz w:val="16"/>
          <w:szCs w:val="16"/>
        </w:rPr>
      </w:pPr>
      <w:r w:rsidRPr="00146BE9">
        <w:rPr>
          <w:rFonts w:ascii="Arial" w:hAnsi="Arial" w:cs="Arial"/>
          <w:b/>
          <w:sz w:val="16"/>
          <w:szCs w:val="16"/>
        </w:rPr>
        <w:t>администрации муниципального</w:t>
      </w:r>
      <w:r>
        <w:rPr>
          <w:rFonts w:ascii="Arial" w:hAnsi="Arial" w:cs="Arial"/>
          <w:b/>
          <w:sz w:val="16"/>
          <w:szCs w:val="16"/>
        </w:rPr>
        <w:t xml:space="preserve"> </w:t>
      </w:r>
      <w:r w:rsidRPr="00146BE9">
        <w:rPr>
          <w:rFonts w:ascii="Arial" w:hAnsi="Arial" w:cs="Arial"/>
          <w:b/>
          <w:sz w:val="16"/>
          <w:szCs w:val="16"/>
        </w:rPr>
        <w:t>района</w:t>
      </w:r>
      <w:r w:rsidRPr="00146BE9">
        <w:rPr>
          <w:rFonts w:ascii="Arial" w:hAnsi="Arial" w:cs="Arial"/>
          <w:b/>
          <w:sz w:val="16"/>
          <w:szCs w:val="16"/>
        </w:rPr>
        <w:tab/>
      </w:r>
      <w:r w:rsidRPr="00146BE9">
        <w:rPr>
          <w:rFonts w:ascii="Arial" w:hAnsi="Arial" w:cs="Arial"/>
          <w:b/>
          <w:sz w:val="16"/>
          <w:szCs w:val="16"/>
        </w:rPr>
        <w:tab/>
      </w:r>
      <w:r w:rsidRPr="00146BE9">
        <w:rPr>
          <w:rFonts w:ascii="Arial" w:hAnsi="Arial" w:cs="Arial"/>
          <w:b/>
          <w:sz w:val="16"/>
          <w:szCs w:val="16"/>
        </w:rPr>
        <w:tab/>
      </w:r>
      <w:r w:rsidRPr="00146BE9">
        <w:rPr>
          <w:rFonts w:ascii="Arial" w:hAnsi="Arial" w:cs="Arial"/>
          <w:b/>
          <w:sz w:val="16"/>
          <w:szCs w:val="16"/>
        </w:rPr>
        <w:tab/>
        <w:t>И.В.Никулина</w:t>
      </w:r>
    </w:p>
    <w:p w:rsidR="00D43B4E" w:rsidRPr="00146BE9" w:rsidRDefault="00D43B4E" w:rsidP="00146BE9">
      <w:pPr>
        <w:shd w:val="clear" w:color="auto" w:fill="FFFFFF"/>
        <w:suppressAutoHyphens/>
        <w:jc w:val="center"/>
        <w:rPr>
          <w:rFonts w:ascii="Arial" w:hAnsi="Arial" w:cs="Arial"/>
          <w:b/>
          <w:sz w:val="16"/>
          <w:szCs w:val="16"/>
        </w:rPr>
      </w:pPr>
    </w:p>
    <w:p w:rsidR="00CB1A10" w:rsidRPr="00CB1A10" w:rsidRDefault="00CB1A10" w:rsidP="00CB1A10">
      <w:pPr>
        <w:pStyle w:val="2"/>
        <w:rPr>
          <w:rFonts w:ascii="Arial" w:hAnsi="Arial" w:cs="Arial"/>
          <w:color w:val="000000"/>
          <w:sz w:val="16"/>
          <w:szCs w:val="16"/>
        </w:rPr>
      </w:pPr>
      <w:r w:rsidRPr="00CB1A10">
        <w:rPr>
          <w:rFonts w:ascii="Arial" w:hAnsi="Arial" w:cs="Arial"/>
          <w:color w:val="000000"/>
          <w:sz w:val="16"/>
          <w:szCs w:val="16"/>
        </w:rPr>
        <w:t>АДМИНИСТРАЦИЯ ВАЛДАЙСКОГО МУНИЦИПАЛЬНОГО РАЙОНА</w:t>
      </w:r>
    </w:p>
    <w:p w:rsidR="00CB1A10" w:rsidRPr="00CB1A10" w:rsidRDefault="00CB1A10" w:rsidP="00CB1A10">
      <w:pPr>
        <w:pStyle w:val="3"/>
        <w:rPr>
          <w:rFonts w:ascii="Arial" w:hAnsi="Arial" w:cs="Arial"/>
          <w:sz w:val="16"/>
          <w:szCs w:val="16"/>
        </w:rPr>
      </w:pPr>
      <w:r w:rsidRPr="00CB1A10">
        <w:rPr>
          <w:rFonts w:ascii="Arial" w:hAnsi="Arial" w:cs="Arial"/>
          <w:sz w:val="16"/>
          <w:szCs w:val="16"/>
        </w:rPr>
        <w:t>П О С Т А Н О В Л Е Н И Е</w:t>
      </w:r>
    </w:p>
    <w:p w:rsidR="00CB1A10" w:rsidRPr="00CB1A10" w:rsidRDefault="00CB1A10" w:rsidP="00CB1A10">
      <w:pPr>
        <w:jc w:val="center"/>
        <w:rPr>
          <w:rFonts w:ascii="Arial" w:hAnsi="Arial" w:cs="Arial"/>
          <w:color w:val="000000"/>
          <w:sz w:val="16"/>
          <w:szCs w:val="16"/>
        </w:rPr>
      </w:pPr>
      <w:r w:rsidRPr="00CB1A10">
        <w:rPr>
          <w:rFonts w:ascii="Arial" w:hAnsi="Arial" w:cs="Arial"/>
          <w:color w:val="000000"/>
          <w:sz w:val="16"/>
          <w:szCs w:val="16"/>
        </w:rPr>
        <w:t>25.01.2022 № 115</w:t>
      </w:r>
    </w:p>
    <w:p w:rsidR="000E3A35" w:rsidRDefault="00CB1A10" w:rsidP="00CB1A10">
      <w:pPr>
        <w:tabs>
          <w:tab w:val="left" w:pos="3600"/>
          <w:tab w:val="left" w:pos="9355"/>
        </w:tabs>
        <w:ind w:right="-5"/>
        <w:jc w:val="center"/>
        <w:rPr>
          <w:rFonts w:ascii="Arial" w:hAnsi="Arial" w:cs="Arial"/>
          <w:b/>
          <w:sz w:val="16"/>
          <w:szCs w:val="16"/>
        </w:rPr>
      </w:pPr>
      <w:r w:rsidRPr="00CB1A10">
        <w:rPr>
          <w:rFonts w:ascii="Arial" w:hAnsi="Arial" w:cs="Arial"/>
          <w:b/>
          <w:bCs/>
          <w:spacing w:val="-2"/>
          <w:sz w:val="16"/>
          <w:szCs w:val="16"/>
        </w:rPr>
        <w:t>О внесении изменений в муниципальную программу</w:t>
      </w:r>
      <w:r w:rsidR="000E3A35">
        <w:rPr>
          <w:rFonts w:ascii="Arial" w:hAnsi="Arial" w:cs="Arial"/>
          <w:b/>
          <w:bCs/>
          <w:spacing w:val="-2"/>
          <w:sz w:val="16"/>
          <w:szCs w:val="16"/>
        </w:rPr>
        <w:t xml:space="preserve"> </w:t>
      </w:r>
      <w:r w:rsidRPr="00CB1A10">
        <w:rPr>
          <w:rFonts w:ascii="Arial" w:hAnsi="Arial" w:cs="Arial"/>
          <w:b/>
          <w:sz w:val="16"/>
          <w:szCs w:val="16"/>
        </w:rPr>
        <w:t xml:space="preserve">«Обеспечение жильем молодых семей </w:t>
      </w:r>
    </w:p>
    <w:p w:rsidR="00CB1A10" w:rsidRPr="00CB1A10" w:rsidRDefault="00CB1A10" w:rsidP="00CB1A10">
      <w:pPr>
        <w:tabs>
          <w:tab w:val="left" w:pos="3600"/>
          <w:tab w:val="left" w:pos="9355"/>
        </w:tabs>
        <w:ind w:right="-5"/>
        <w:jc w:val="center"/>
        <w:rPr>
          <w:rFonts w:ascii="Arial" w:hAnsi="Arial" w:cs="Arial"/>
          <w:b/>
          <w:bCs/>
          <w:spacing w:val="-2"/>
          <w:sz w:val="16"/>
          <w:szCs w:val="16"/>
        </w:rPr>
      </w:pPr>
      <w:r w:rsidRPr="00CB1A10">
        <w:rPr>
          <w:rFonts w:ascii="Arial" w:hAnsi="Arial" w:cs="Arial"/>
          <w:b/>
          <w:sz w:val="16"/>
          <w:szCs w:val="16"/>
        </w:rPr>
        <w:t>на территории</w:t>
      </w:r>
      <w:r w:rsidR="000E3A35">
        <w:rPr>
          <w:rFonts w:ascii="Arial" w:hAnsi="Arial" w:cs="Arial"/>
          <w:b/>
          <w:sz w:val="16"/>
          <w:szCs w:val="16"/>
        </w:rPr>
        <w:t xml:space="preserve"> </w:t>
      </w:r>
      <w:r w:rsidRPr="00CB1A10">
        <w:rPr>
          <w:rFonts w:ascii="Arial" w:hAnsi="Arial" w:cs="Arial"/>
          <w:b/>
          <w:sz w:val="16"/>
          <w:szCs w:val="16"/>
        </w:rPr>
        <w:t>Валдайского муниципального района на 2016-2024 годы»</w:t>
      </w:r>
    </w:p>
    <w:p w:rsidR="00CB1A10" w:rsidRPr="000E3A35" w:rsidRDefault="00CB1A10" w:rsidP="00CB1A10">
      <w:pPr>
        <w:ind w:firstLine="709"/>
        <w:jc w:val="both"/>
        <w:rPr>
          <w:rFonts w:ascii="Arial" w:hAnsi="Arial" w:cs="Arial"/>
          <w:bCs/>
          <w:spacing w:val="-2"/>
          <w:sz w:val="8"/>
          <w:szCs w:val="8"/>
        </w:rPr>
      </w:pPr>
    </w:p>
    <w:p w:rsidR="00CB1A10" w:rsidRPr="00CB1A10" w:rsidRDefault="00CB1A10" w:rsidP="000E3A35">
      <w:pPr>
        <w:shd w:val="clear" w:color="auto" w:fill="FFFFFF"/>
        <w:tabs>
          <w:tab w:val="left" w:pos="851"/>
        </w:tabs>
        <w:ind w:firstLine="284"/>
        <w:jc w:val="both"/>
        <w:rPr>
          <w:rFonts w:ascii="Arial" w:hAnsi="Arial" w:cs="Arial"/>
          <w:b/>
          <w:bCs/>
          <w:sz w:val="16"/>
          <w:szCs w:val="16"/>
        </w:rPr>
      </w:pPr>
      <w:r w:rsidRPr="00CB1A10">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CB1A10">
        <w:rPr>
          <w:rFonts w:ascii="Arial" w:hAnsi="Arial" w:cs="Arial"/>
          <w:b/>
          <w:bCs/>
          <w:sz w:val="16"/>
          <w:szCs w:val="16"/>
        </w:rPr>
        <w:t>ПОСТАНОВЛЯЕТ:</w:t>
      </w:r>
    </w:p>
    <w:p w:rsidR="00CB1A10" w:rsidRPr="00CB1A10" w:rsidRDefault="00CB1A10" w:rsidP="000E3A35">
      <w:pPr>
        <w:shd w:val="clear" w:color="auto" w:fill="FFFFFF"/>
        <w:tabs>
          <w:tab w:val="left" w:pos="851"/>
        </w:tabs>
        <w:ind w:firstLine="284"/>
        <w:jc w:val="both"/>
        <w:rPr>
          <w:rFonts w:ascii="Arial" w:hAnsi="Arial" w:cs="Arial"/>
          <w:sz w:val="16"/>
          <w:szCs w:val="16"/>
        </w:rPr>
      </w:pPr>
      <w:r w:rsidRPr="00CB1A10">
        <w:rPr>
          <w:rFonts w:ascii="Arial" w:hAnsi="Arial" w:cs="Arial"/>
          <w:sz w:val="16"/>
          <w:szCs w:val="16"/>
        </w:rPr>
        <w:t>1. Внести изменения в муниципальную программу «Обеспечение жильем молодых семей на территории Валдайского муниципального района на 2016-2024 годы», утвержденную постановлением Администрации Валдайского муниципального района от 18.08.2015 №1231:</w:t>
      </w:r>
    </w:p>
    <w:p w:rsidR="00CB1A10" w:rsidRPr="00CB1A10" w:rsidRDefault="00CB1A10" w:rsidP="000E3A35">
      <w:pPr>
        <w:shd w:val="clear" w:color="auto" w:fill="FFFFFF"/>
        <w:tabs>
          <w:tab w:val="left" w:pos="851"/>
        </w:tabs>
        <w:ind w:firstLine="284"/>
        <w:jc w:val="both"/>
        <w:rPr>
          <w:rFonts w:ascii="Arial" w:hAnsi="Arial" w:cs="Arial"/>
          <w:sz w:val="16"/>
          <w:szCs w:val="16"/>
        </w:rPr>
      </w:pPr>
      <w:r w:rsidRPr="00CB1A10">
        <w:rPr>
          <w:rFonts w:ascii="Arial" w:hAnsi="Arial" w:cs="Arial"/>
          <w:sz w:val="16"/>
          <w:szCs w:val="16"/>
        </w:rPr>
        <w:t>1.1. Изложить пункт 6 паспорта муниципальной программы в прилагаемой редакции:</w:t>
      </w:r>
    </w:p>
    <w:p w:rsidR="00CB1A10" w:rsidRPr="00CB1A10" w:rsidRDefault="00CB1A10" w:rsidP="000E3A35">
      <w:pPr>
        <w:shd w:val="clear" w:color="auto" w:fill="FFFFFF"/>
        <w:tabs>
          <w:tab w:val="left" w:pos="851"/>
        </w:tabs>
        <w:ind w:firstLine="284"/>
        <w:jc w:val="both"/>
        <w:rPr>
          <w:rFonts w:ascii="Arial" w:hAnsi="Arial" w:cs="Arial"/>
          <w:sz w:val="16"/>
          <w:szCs w:val="16"/>
        </w:rPr>
      </w:pPr>
      <w:r w:rsidRPr="00CB1A10">
        <w:rPr>
          <w:rFonts w:ascii="Arial" w:hAnsi="Arial" w:cs="Arial"/>
          <w:sz w:val="16"/>
          <w:szCs w:val="16"/>
        </w:rPr>
        <w:t>«6. Объемы и источники финансирования муниципальной программы в целом (тыс. руб.):</w:t>
      </w:r>
    </w:p>
    <w:p w:rsidR="00CB1A10" w:rsidRPr="000E3A35" w:rsidRDefault="00CB1A10" w:rsidP="000E3A35">
      <w:pPr>
        <w:shd w:val="clear" w:color="auto" w:fill="FFFFFF"/>
        <w:tabs>
          <w:tab w:val="left" w:pos="851"/>
        </w:tabs>
        <w:ind w:firstLine="284"/>
        <w:jc w:val="both"/>
        <w:rPr>
          <w:rFonts w:ascii="Arial" w:hAnsi="Arial" w:cs="Arial"/>
          <w:bCs/>
          <w:sz w:val="4"/>
          <w:szCs w:val="4"/>
        </w:rPr>
      </w:pPr>
    </w:p>
    <w:tbl>
      <w:tblPr>
        <w:tblW w:w="5000" w:type="pct"/>
        <w:jc w:val="center"/>
        <w:tblLayout w:type="fixed"/>
        <w:tblCellMar>
          <w:left w:w="75" w:type="dxa"/>
          <w:right w:w="75" w:type="dxa"/>
        </w:tblCellMar>
        <w:tblLook w:val="0000" w:firstRow="0" w:lastRow="0" w:firstColumn="0" w:lastColumn="0" w:noHBand="0" w:noVBand="0"/>
      </w:tblPr>
      <w:tblGrid>
        <w:gridCol w:w="1273"/>
        <w:gridCol w:w="1688"/>
        <w:gridCol w:w="2028"/>
        <w:gridCol w:w="1858"/>
        <w:gridCol w:w="1353"/>
        <w:gridCol w:w="1692"/>
        <w:gridCol w:w="1436"/>
      </w:tblGrid>
      <w:tr w:rsidR="00CB1A10" w:rsidRPr="000E3A35" w:rsidTr="00CB1A10">
        <w:trPr>
          <w:trHeight w:val="20"/>
          <w:jc w:val="center"/>
        </w:trPr>
        <w:tc>
          <w:tcPr>
            <w:tcW w:w="562" w:type="pct"/>
            <w:vMerge w:val="restar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pStyle w:val="ConsPlusCell"/>
              <w:jc w:val="center"/>
              <w:rPr>
                <w:b/>
                <w:sz w:val="12"/>
                <w:szCs w:val="12"/>
              </w:rPr>
            </w:pPr>
            <w:r w:rsidRPr="000E3A35">
              <w:rPr>
                <w:b/>
                <w:sz w:val="12"/>
                <w:szCs w:val="12"/>
              </w:rPr>
              <w:t>Год</w:t>
            </w:r>
          </w:p>
        </w:tc>
        <w:tc>
          <w:tcPr>
            <w:tcW w:w="4438" w:type="pct"/>
            <w:gridSpan w:val="6"/>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pStyle w:val="ConsPlusCell"/>
              <w:jc w:val="center"/>
              <w:rPr>
                <w:b/>
                <w:sz w:val="12"/>
                <w:szCs w:val="12"/>
              </w:rPr>
            </w:pPr>
            <w:r w:rsidRPr="000E3A35">
              <w:rPr>
                <w:b/>
                <w:sz w:val="12"/>
                <w:szCs w:val="12"/>
              </w:rPr>
              <w:t>Источник финансирования</w:t>
            </w:r>
          </w:p>
        </w:tc>
      </w:tr>
      <w:tr w:rsidR="00CB1A10" w:rsidRPr="000E3A35" w:rsidTr="00CB1A10">
        <w:trPr>
          <w:trHeight w:val="20"/>
          <w:jc w:val="center"/>
        </w:trPr>
        <w:tc>
          <w:tcPr>
            <w:tcW w:w="562" w:type="pct"/>
            <w:vMerge/>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b/>
                <w:sz w:val="12"/>
                <w:szCs w:val="12"/>
              </w:rPr>
            </w:pPr>
          </w:p>
        </w:tc>
        <w:tc>
          <w:tcPr>
            <w:tcW w:w="745" w:type="pct"/>
            <w:tcBorders>
              <w:top w:val="nil"/>
              <w:left w:val="single" w:sz="4" w:space="0" w:color="auto"/>
              <w:bottom w:val="single" w:sz="4" w:space="0" w:color="auto"/>
              <w:right w:val="single" w:sz="4" w:space="0" w:color="auto"/>
            </w:tcBorders>
            <w:vAlign w:val="center"/>
          </w:tcPr>
          <w:p w:rsidR="00CB1A10" w:rsidRPr="000E3A35" w:rsidRDefault="00CB1A10" w:rsidP="00CB1A10">
            <w:pPr>
              <w:pStyle w:val="ConsPlusCell"/>
              <w:jc w:val="center"/>
              <w:rPr>
                <w:b/>
                <w:sz w:val="12"/>
                <w:szCs w:val="12"/>
              </w:rPr>
            </w:pPr>
            <w:r w:rsidRPr="000E3A35">
              <w:rPr>
                <w:b/>
                <w:sz w:val="12"/>
                <w:szCs w:val="12"/>
              </w:rPr>
              <w:t>областной бюджет</w:t>
            </w:r>
          </w:p>
        </w:tc>
        <w:tc>
          <w:tcPr>
            <w:tcW w:w="895" w:type="pct"/>
            <w:tcBorders>
              <w:top w:val="nil"/>
              <w:left w:val="single" w:sz="4" w:space="0" w:color="auto"/>
              <w:bottom w:val="single" w:sz="4" w:space="0" w:color="auto"/>
              <w:right w:val="single" w:sz="4" w:space="0" w:color="auto"/>
            </w:tcBorders>
            <w:vAlign w:val="center"/>
          </w:tcPr>
          <w:p w:rsidR="00CB1A10" w:rsidRPr="000E3A35" w:rsidRDefault="00CB1A10" w:rsidP="00CB1A10">
            <w:pPr>
              <w:pStyle w:val="ConsPlusCell"/>
              <w:jc w:val="center"/>
              <w:rPr>
                <w:b/>
                <w:sz w:val="12"/>
                <w:szCs w:val="12"/>
              </w:rPr>
            </w:pPr>
            <w:r w:rsidRPr="000E3A35">
              <w:rPr>
                <w:b/>
                <w:sz w:val="12"/>
                <w:szCs w:val="12"/>
              </w:rPr>
              <w:t>федеральный бюджет</w:t>
            </w:r>
          </w:p>
        </w:tc>
        <w:tc>
          <w:tcPr>
            <w:tcW w:w="820" w:type="pct"/>
            <w:tcBorders>
              <w:top w:val="nil"/>
              <w:left w:val="single" w:sz="4" w:space="0" w:color="auto"/>
              <w:bottom w:val="single" w:sz="4" w:space="0" w:color="auto"/>
              <w:right w:val="single" w:sz="4" w:space="0" w:color="auto"/>
            </w:tcBorders>
            <w:vAlign w:val="center"/>
          </w:tcPr>
          <w:p w:rsidR="00CB1A10" w:rsidRPr="000E3A35" w:rsidRDefault="00CB1A10" w:rsidP="00CB1A10">
            <w:pPr>
              <w:pStyle w:val="ConsPlusCell"/>
              <w:jc w:val="center"/>
              <w:rPr>
                <w:b/>
                <w:sz w:val="12"/>
                <w:szCs w:val="12"/>
              </w:rPr>
            </w:pPr>
            <w:r w:rsidRPr="000E3A35">
              <w:rPr>
                <w:b/>
                <w:sz w:val="12"/>
                <w:szCs w:val="12"/>
              </w:rPr>
              <w:t>бюджет муниципального района</w:t>
            </w:r>
          </w:p>
        </w:tc>
        <w:tc>
          <w:tcPr>
            <w:tcW w:w="597" w:type="pct"/>
            <w:tcBorders>
              <w:top w:val="nil"/>
              <w:left w:val="single" w:sz="4" w:space="0" w:color="auto"/>
              <w:bottom w:val="single" w:sz="4" w:space="0" w:color="auto"/>
              <w:right w:val="single" w:sz="4" w:space="0" w:color="auto"/>
            </w:tcBorders>
            <w:vAlign w:val="center"/>
          </w:tcPr>
          <w:p w:rsidR="00CB1A10" w:rsidRPr="000E3A35" w:rsidRDefault="000E3A35" w:rsidP="00CB1A10">
            <w:pPr>
              <w:pStyle w:val="ConsPlusCell"/>
              <w:jc w:val="center"/>
              <w:rPr>
                <w:b/>
                <w:sz w:val="12"/>
                <w:szCs w:val="12"/>
              </w:rPr>
            </w:pPr>
            <w:r>
              <w:rPr>
                <w:b/>
                <w:sz w:val="12"/>
                <w:szCs w:val="12"/>
              </w:rPr>
              <w:t>внебюд</w:t>
            </w:r>
            <w:r w:rsidR="00CB1A10" w:rsidRPr="000E3A35">
              <w:rPr>
                <w:b/>
                <w:sz w:val="12"/>
                <w:szCs w:val="12"/>
              </w:rPr>
              <w:t>жетные средства</w:t>
            </w:r>
          </w:p>
        </w:tc>
        <w:tc>
          <w:tcPr>
            <w:tcW w:w="747"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b/>
                <w:sz w:val="12"/>
                <w:szCs w:val="12"/>
              </w:rPr>
            </w:pPr>
            <w:r w:rsidRPr="000E3A35">
              <w:rPr>
                <w:rFonts w:ascii="Arial" w:hAnsi="Arial" w:cs="Arial"/>
                <w:b/>
                <w:sz w:val="12"/>
                <w:szCs w:val="12"/>
              </w:rPr>
              <w:t>бюджет городского поселения</w:t>
            </w:r>
          </w:p>
        </w:tc>
        <w:tc>
          <w:tcPr>
            <w:tcW w:w="634" w:type="pct"/>
            <w:tcBorders>
              <w:top w:val="nil"/>
              <w:left w:val="single" w:sz="4" w:space="0" w:color="auto"/>
              <w:bottom w:val="single" w:sz="4" w:space="0" w:color="auto"/>
              <w:right w:val="single" w:sz="4" w:space="0" w:color="auto"/>
            </w:tcBorders>
            <w:vAlign w:val="center"/>
          </w:tcPr>
          <w:p w:rsidR="00CB1A10" w:rsidRPr="000E3A35" w:rsidRDefault="00CB1A10" w:rsidP="00CB1A10">
            <w:pPr>
              <w:pStyle w:val="ConsPlusCell"/>
              <w:jc w:val="center"/>
              <w:rPr>
                <w:b/>
                <w:sz w:val="12"/>
                <w:szCs w:val="12"/>
              </w:rPr>
            </w:pPr>
            <w:r w:rsidRPr="000E3A35">
              <w:rPr>
                <w:b/>
                <w:sz w:val="12"/>
                <w:szCs w:val="12"/>
              </w:rPr>
              <w:t>всего</w:t>
            </w:r>
          </w:p>
        </w:tc>
      </w:tr>
      <w:tr w:rsidR="00CB1A10" w:rsidRPr="000E3A35" w:rsidTr="00CB1A10">
        <w:trPr>
          <w:trHeight w:val="20"/>
          <w:jc w:val="center"/>
        </w:trPr>
        <w:tc>
          <w:tcPr>
            <w:tcW w:w="562" w:type="pct"/>
            <w:tcBorders>
              <w:top w:val="nil"/>
              <w:left w:val="single" w:sz="4" w:space="0" w:color="auto"/>
              <w:bottom w:val="single" w:sz="4" w:space="0" w:color="auto"/>
              <w:right w:val="single" w:sz="4" w:space="0" w:color="auto"/>
            </w:tcBorders>
          </w:tcPr>
          <w:p w:rsidR="00CB1A10" w:rsidRPr="000E3A35" w:rsidRDefault="00CB1A10" w:rsidP="00CB1A10">
            <w:pPr>
              <w:pStyle w:val="ConsPlusCell"/>
              <w:jc w:val="center"/>
              <w:rPr>
                <w:sz w:val="12"/>
                <w:szCs w:val="12"/>
              </w:rPr>
            </w:pPr>
            <w:r w:rsidRPr="000E3A35">
              <w:rPr>
                <w:sz w:val="12"/>
                <w:szCs w:val="12"/>
              </w:rPr>
              <w:t>1</w:t>
            </w:r>
          </w:p>
        </w:tc>
        <w:tc>
          <w:tcPr>
            <w:tcW w:w="745" w:type="pct"/>
            <w:tcBorders>
              <w:top w:val="nil"/>
              <w:left w:val="single" w:sz="4" w:space="0" w:color="auto"/>
              <w:bottom w:val="single" w:sz="4" w:space="0" w:color="auto"/>
              <w:right w:val="single" w:sz="4" w:space="0" w:color="auto"/>
            </w:tcBorders>
          </w:tcPr>
          <w:p w:rsidR="00CB1A10" w:rsidRPr="000E3A35" w:rsidRDefault="00CB1A10" w:rsidP="00CB1A10">
            <w:pPr>
              <w:pStyle w:val="ConsPlusCell"/>
              <w:jc w:val="center"/>
              <w:rPr>
                <w:sz w:val="12"/>
                <w:szCs w:val="12"/>
              </w:rPr>
            </w:pPr>
            <w:r w:rsidRPr="000E3A35">
              <w:rPr>
                <w:sz w:val="12"/>
                <w:szCs w:val="12"/>
              </w:rPr>
              <w:t>2</w:t>
            </w:r>
          </w:p>
        </w:tc>
        <w:tc>
          <w:tcPr>
            <w:tcW w:w="895" w:type="pct"/>
            <w:tcBorders>
              <w:top w:val="nil"/>
              <w:left w:val="single" w:sz="4" w:space="0" w:color="auto"/>
              <w:bottom w:val="single" w:sz="4" w:space="0" w:color="auto"/>
              <w:right w:val="single" w:sz="4" w:space="0" w:color="auto"/>
            </w:tcBorders>
          </w:tcPr>
          <w:p w:rsidR="00CB1A10" w:rsidRPr="000E3A35" w:rsidRDefault="00CB1A10" w:rsidP="00CB1A10">
            <w:pPr>
              <w:pStyle w:val="ConsPlusCell"/>
              <w:jc w:val="center"/>
              <w:rPr>
                <w:sz w:val="12"/>
                <w:szCs w:val="12"/>
              </w:rPr>
            </w:pPr>
            <w:r w:rsidRPr="000E3A35">
              <w:rPr>
                <w:sz w:val="12"/>
                <w:szCs w:val="12"/>
              </w:rPr>
              <w:t>3</w:t>
            </w:r>
          </w:p>
        </w:tc>
        <w:tc>
          <w:tcPr>
            <w:tcW w:w="820" w:type="pct"/>
            <w:tcBorders>
              <w:top w:val="nil"/>
              <w:left w:val="single" w:sz="4" w:space="0" w:color="auto"/>
              <w:bottom w:val="single" w:sz="4" w:space="0" w:color="auto"/>
              <w:right w:val="single" w:sz="4" w:space="0" w:color="auto"/>
            </w:tcBorders>
          </w:tcPr>
          <w:p w:rsidR="00CB1A10" w:rsidRPr="000E3A35" w:rsidRDefault="00CB1A10" w:rsidP="00CB1A10">
            <w:pPr>
              <w:pStyle w:val="ConsPlusCell"/>
              <w:jc w:val="center"/>
              <w:rPr>
                <w:sz w:val="12"/>
                <w:szCs w:val="12"/>
              </w:rPr>
            </w:pPr>
            <w:r w:rsidRPr="000E3A35">
              <w:rPr>
                <w:sz w:val="12"/>
                <w:szCs w:val="12"/>
              </w:rPr>
              <w:t>4</w:t>
            </w:r>
          </w:p>
        </w:tc>
        <w:tc>
          <w:tcPr>
            <w:tcW w:w="597" w:type="pct"/>
            <w:tcBorders>
              <w:top w:val="nil"/>
              <w:left w:val="single" w:sz="4" w:space="0" w:color="auto"/>
              <w:bottom w:val="single" w:sz="4" w:space="0" w:color="auto"/>
              <w:right w:val="single" w:sz="4" w:space="0" w:color="auto"/>
            </w:tcBorders>
          </w:tcPr>
          <w:p w:rsidR="00CB1A10" w:rsidRPr="000E3A35" w:rsidRDefault="00CB1A10" w:rsidP="00CB1A10">
            <w:pPr>
              <w:pStyle w:val="ConsPlusCell"/>
              <w:jc w:val="center"/>
              <w:rPr>
                <w:sz w:val="12"/>
                <w:szCs w:val="12"/>
              </w:rPr>
            </w:pPr>
            <w:r w:rsidRPr="000E3A35">
              <w:rPr>
                <w:sz w:val="12"/>
                <w:szCs w:val="12"/>
              </w:rPr>
              <w:t>5</w:t>
            </w:r>
          </w:p>
        </w:tc>
        <w:tc>
          <w:tcPr>
            <w:tcW w:w="747" w:type="pct"/>
            <w:tcBorders>
              <w:top w:val="nil"/>
              <w:left w:val="single" w:sz="4" w:space="0" w:color="auto"/>
              <w:bottom w:val="single" w:sz="4" w:space="0" w:color="auto"/>
              <w:right w:val="single" w:sz="4" w:space="0" w:color="auto"/>
            </w:tcBorders>
          </w:tcPr>
          <w:p w:rsidR="00CB1A10" w:rsidRPr="000E3A35" w:rsidRDefault="00CB1A10" w:rsidP="00CB1A10">
            <w:pPr>
              <w:pStyle w:val="ConsPlusCell"/>
              <w:jc w:val="center"/>
              <w:rPr>
                <w:sz w:val="12"/>
                <w:szCs w:val="12"/>
              </w:rPr>
            </w:pPr>
            <w:r w:rsidRPr="000E3A35">
              <w:rPr>
                <w:sz w:val="12"/>
                <w:szCs w:val="12"/>
              </w:rPr>
              <w:t>6</w:t>
            </w:r>
          </w:p>
        </w:tc>
        <w:tc>
          <w:tcPr>
            <w:tcW w:w="634" w:type="pct"/>
            <w:tcBorders>
              <w:top w:val="nil"/>
              <w:left w:val="single" w:sz="4" w:space="0" w:color="auto"/>
              <w:bottom w:val="single" w:sz="4" w:space="0" w:color="auto"/>
              <w:right w:val="single" w:sz="4" w:space="0" w:color="auto"/>
            </w:tcBorders>
          </w:tcPr>
          <w:p w:rsidR="00CB1A10" w:rsidRPr="000E3A35" w:rsidRDefault="00CB1A10" w:rsidP="00CB1A10">
            <w:pPr>
              <w:pStyle w:val="ConsPlusCell"/>
              <w:jc w:val="center"/>
              <w:rPr>
                <w:sz w:val="12"/>
                <w:szCs w:val="12"/>
              </w:rPr>
            </w:pPr>
            <w:r w:rsidRPr="000E3A35">
              <w:rPr>
                <w:sz w:val="12"/>
                <w:szCs w:val="12"/>
              </w:rPr>
              <w:t>7</w:t>
            </w:r>
          </w:p>
        </w:tc>
      </w:tr>
      <w:tr w:rsidR="00CB1A10" w:rsidRPr="000E3A35" w:rsidTr="00CB1A10">
        <w:trPr>
          <w:trHeight w:val="20"/>
          <w:jc w:val="center"/>
        </w:trPr>
        <w:tc>
          <w:tcPr>
            <w:tcW w:w="562" w:type="pct"/>
            <w:tcBorders>
              <w:top w:val="nil"/>
              <w:left w:val="single" w:sz="4" w:space="0" w:color="auto"/>
              <w:bottom w:val="single" w:sz="4" w:space="0" w:color="auto"/>
              <w:right w:val="single" w:sz="4" w:space="0" w:color="auto"/>
            </w:tcBorders>
            <w:vAlign w:val="center"/>
          </w:tcPr>
          <w:p w:rsidR="00CB1A10" w:rsidRPr="000E3A35" w:rsidRDefault="00CB1A10" w:rsidP="00CB1A10">
            <w:pPr>
              <w:pStyle w:val="ConsPlusCell"/>
              <w:jc w:val="center"/>
              <w:rPr>
                <w:sz w:val="12"/>
                <w:szCs w:val="12"/>
              </w:rPr>
            </w:pPr>
            <w:r w:rsidRPr="000E3A35">
              <w:rPr>
                <w:sz w:val="12"/>
                <w:szCs w:val="12"/>
              </w:rPr>
              <w:t>2016</w:t>
            </w:r>
          </w:p>
        </w:tc>
        <w:tc>
          <w:tcPr>
            <w:tcW w:w="745"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1204.515</w:t>
            </w:r>
          </w:p>
        </w:tc>
        <w:tc>
          <w:tcPr>
            <w:tcW w:w="895"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752.67</w:t>
            </w:r>
          </w:p>
        </w:tc>
        <w:tc>
          <w:tcPr>
            <w:tcW w:w="820"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501.18</w:t>
            </w:r>
          </w:p>
        </w:tc>
        <w:tc>
          <w:tcPr>
            <w:tcW w:w="597"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2305</w:t>
            </w:r>
          </w:p>
        </w:tc>
        <w:tc>
          <w:tcPr>
            <w:tcW w:w="747"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0</w:t>
            </w:r>
          </w:p>
        </w:tc>
        <w:tc>
          <w:tcPr>
            <w:tcW w:w="634"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4763.365</w:t>
            </w:r>
          </w:p>
        </w:tc>
      </w:tr>
      <w:tr w:rsidR="00CB1A10" w:rsidRPr="000E3A35" w:rsidTr="00CB1A10">
        <w:trPr>
          <w:trHeight w:val="20"/>
          <w:jc w:val="center"/>
        </w:trPr>
        <w:tc>
          <w:tcPr>
            <w:tcW w:w="562" w:type="pct"/>
            <w:tcBorders>
              <w:top w:val="nil"/>
              <w:left w:val="single" w:sz="4" w:space="0" w:color="auto"/>
              <w:bottom w:val="single" w:sz="4" w:space="0" w:color="auto"/>
              <w:right w:val="single" w:sz="4" w:space="0" w:color="auto"/>
            </w:tcBorders>
            <w:vAlign w:val="center"/>
          </w:tcPr>
          <w:p w:rsidR="00CB1A10" w:rsidRPr="000E3A35" w:rsidRDefault="00CB1A10" w:rsidP="00CB1A10">
            <w:pPr>
              <w:pStyle w:val="ConsPlusCell"/>
              <w:jc w:val="center"/>
              <w:rPr>
                <w:sz w:val="12"/>
                <w:szCs w:val="12"/>
              </w:rPr>
            </w:pPr>
            <w:r w:rsidRPr="000E3A35">
              <w:rPr>
                <w:sz w:val="12"/>
                <w:szCs w:val="12"/>
              </w:rPr>
              <w:t>2017</w:t>
            </w:r>
          </w:p>
        </w:tc>
        <w:tc>
          <w:tcPr>
            <w:tcW w:w="745"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680.74</w:t>
            </w:r>
          </w:p>
        </w:tc>
        <w:tc>
          <w:tcPr>
            <w:tcW w:w="895"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477.13</w:t>
            </w:r>
          </w:p>
        </w:tc>
        <w:tc>
          <w:tcPr>
            <w:tcW w:w="820"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260.89</w:t>
            </w:r>
          </w:p>
        </w:tc>
        <w:tc>
          <w:tcPr>
            <w:tcW w:w="597"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2634.84</w:t>
            </w:r>
          </w:p>
        </w:tc>
        <w:tc>
          <w:tcPr>
            <w:tcW w:w="747"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0</w:t>
            </w:r>
          </w:p>
        </w:tc>
        <w:tc>
          <w:tcPr>
            <w:tcW w:w="634"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4053.6</w:t>
            </w:r>
          </w:p>
        </w:tc>
      </w:tr>
      <w:tr w:rsidR="00CB1A10" w:rsidRPr="000E3A35" w:rsidTr="00CB1A10">
        <w:trPr>
          <w:trHeight w:val="20"/>
          <w:jc w:val="center"/>
        </w:trPr>
        <w:tc>
          <w:tcPr>
            <w:tcW w:w="562" w:type="pct"/>
            <w:tcBorders>
              <w:top w:val="nil"/>
              <w:left w:val="single" w:sz="4" w:space="0" w:color="auto"/>
              <w:bottom w:val="single" w:sz="4" w:space="0" w:color="auto"/>
              <w:right w:val="single" w:sz="4" w:space="0" w:color="auto"/>
            </w:tcBorders>
            <w:vAlign w:val="center"/>
          </w:tcPr>
          <w:p w:rsidR="00CB1A10" w:rsidRPr="000E3A35" w:rsidRDefault="00CB1A10" w:rsidP="00CB1A10">
            <w:pPr>
              <w:pStyle w:val="ConsPlusCell"/>
              <w:jc w:val="center"/>
              <w:rPr>
                <w:sz w:val="12"/>
                <w:szCs w:val="12"/>
              </w:rPr>
            </w:pPr>
            <w:r w:rsidRPr="000E3A35">
              <w:rPr>
                <w:sz w:val="12"/>
                <w:szCs w:val="12"/>
              </w:rPr>
              <w:t>2018</w:t>
            </w:r>
          </w:p>
        </w:tc>
        <w:tc>
          <w:tcPr>
            <w:tcW w:w="745"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0</w:t>
            </w:r>
          </w:p>
        </w:tc>
        <w:tc>
          <w:tcPr>
            <w:tcW w:w="895"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699.27135</w:t>
            </w:r>
          </w:p>
        </w:tc>
        <w:tc>
          <w:tcPr>
            <w:tcW w:w="820"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187.45365</w:t>
            </w:r>
          </w:p>
        </w:tc>
        <w:tc>
          <w:tcPr>
            <w:tcW w:w="597"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1317.42</w:t>
            </w:r>
          </w:p>
        </w:tc>
        <w:tc>
          <w:tcPr>
            <w:tcW w:w="747"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0</w:t>
            </w:r>
          </w:p>
        </w:tc>
        <w:tc>
          <w:tcPr>
            <w:tcW w:w="634"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2204.145</w:t>
            </w:r>
          </w:p>
        </w:tc>
      </w:tr>
      <w:tr w:rsidR="00CB1A10" w:rsidRPr="000E3A35" w:rsidTr="00CB1A10">
        <w:trPr>
          <w:trHeight w:val="20"/>
          <w:jc w:val="center"/>
        </w:trPr>
        <w:tc>
          <w:tcPr>
            <w:tcW w:w="562" w:type="pct"/>
            <w:tcBorders>
              <w:top w:val="nil"/>
              <w:left w:val="single" w:sz="4" w:space="0" w:color="auto"/>
              <w:bottom w:val="single" w:sz="4" w:space="0" w:color="auto"/>
              <w:right w:val="single" w:sz="4" w:space="0" w:color="auto"/>
            </w:tcBorders>
            <w:vAlign w:val="center"/>
          </w:tcPr>
          <w:p w:rsidR="00CB1A10" w:rsidRPr="000E3A35" w:rsidRDefault="00CB1A10" w:rsidP="00CB1A10">
            <w:pPr>
              <w:pStyle w:val="ConsPlusCell"/>
              <w:jc w:val="center"/>
              <w:rPr>
                <w:sz w:val="12"/>
                <w:szCs w:val="12"/>
              </w:rPr>
            </w:pPr>
            <w:r w:rsidRPr="000E3A35">
              <w:rPr>
                <w:sz w:val="12"/>
                <w:szCs w:val="12"/>
              </w:rPr>
              <w:t>2019</w:t>
            </w:r>
          </w:p>
        </w:tc>
        <w:tc>
          <w:tcPr>
            <w:tcW w:w="745"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656.12391</w:t>
            </w:r>
          </w:p>
        </w:tc>
        <w:tc>
          <w:tcPr>
            <w:tcW w:w="895"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360.26614</w:t>
            </w:r>
          </w:p>
        </w:tc>
        <w:tc>
          <w:tcPr>
            <w:tcW w:w="820"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287.00645</w:t>
            </w:r>
          </w:p>
        </w:tc>
        <w:tc>
          <w:tcPr>
            <w:tcW w:w="597"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3073.98</w:t>
            </w:r>
          </w:p>
        </w:tc>
        <w:tc>
          <w:tcPr>
            <w:tcW w:w="747"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0</w:t>
            </w:r>
          </w:p>
        </w:tc>
        <w:tc>
          <w:tcPr>
            <w:tcW w:w="634"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4377.3765</w:t>
            </w:r>
          </w:p>
        </w:tc>
      </w:tr>
      <w:tr w:rsidR="00CB1A10" w:rsidRPr="000E3A35" w:rsidTr="00CB1A10">
        <w:trPr>
          <w:trHeight w:val="20"/>
          <w:jc w:val="center"/>
        </w:trPr>
        <w:tc>
          <w:tcPr>
            <w:tcW w:w="562" w:type="pct"/>
            <w:tcBorders>
              <w:top w:val="nil"/>
              <w:left w:val="single" w:sz="4" w:space="0" w:color="auto"/>
              <w:bottom w:val="single" w:sz="4" w:space="0" w:color="auto"/>
              <w:right w:val="single" w:sz="4" w:space="0" w:color="auto"/>
            </w:tcBorders>
            <w:vAlign w:val="center"/>
          </w:tcPr>
          <w:p w:rsidR="00CB1A10" w:rsidRPr="000E3A35" w:rsidRDefault="00CB1A10" w:rsidP="00CB1A10">
            <w:pPr>
              <w:pStyle w:val="ConsPlusCell"/>
              <w:jc w:val="center"/>
              <w:rPr>
                <w:sz w:val="12"/>
                <w:szCs w:val="12"/>
              </w:rPr>
            </w:pPr>
            <w:r w:rsidRPr="000E3A35">
              <w:rPr>
                <w:sz w:val="12"/>
                <w:szCs w:val="12"/>
              </w:rPr>
              <w:t>2020</w:t>
            </w:r>
          </w:p>
        </w:tc>
        <w:tc>
          <w:tcPr>
            <w:tcW w:w="745"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793.01045</w:t>
            </w:r>
          </w:p>
        </w:tc>
        <w:tc>
          <w:tcPr>
            <w:tcW w:w="895"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476.23629</w:t>
            </w:r>
          </w:p>
        </w:tc>
        <w:tc>
          <w:tcPr>
            <w:tcW w:w="820"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385.97326</w:t>
            </w:r>
          </w:p>
        </w:tc>
        <w:tc>
          <w:tcPr>
            <w:tcW w:w="597"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0</w:t>
            </w:r>
          </w:p>
        </w:tc>
        <w:tc>
          <w:tcPr>
            <w:tcW w:w="747"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0</w:t>
            </w:r>
          </w:p>
        </w:tc>
        <w:tc>
          <w:tcPr>
            <w:tcW w:w="634"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1655.22</w:t>
            </w:r>
          </w:p>
        </w:tc>
      </w:tr>
      <w:tr w:rsidR="00CB1A10" w:rsidRPr="000E3A35" w:rsidTr="00CB1A10">
        <w:trPr>
          <w:trHeight w:val="20"/>
          <w:jc w:val="center"/>
        </w:trPr>
        <w:tc>
          <w:tcPr>
            <w:tcW w:w="562" w:type="pct"/>
            <w:tcBorders>
              <w:top w:val="nil"/>
              <w:left w:val="single" w:sz="4" w:space="0" w:color="auto"/>
              <w:bottom w:val="single" w:sz="4" w:space="0" w:color="auto"/>
              <w:right w:val="single" w:sz="4" w:space="0" w:color="auto"/>
            </w:tcBorders>
            <w:vAlign w:val="center"/>
          </w:tcPr>
          <w:p w:rsidR="00CB1A10" w:rsidRPr="000E3A35" w:rsidRDefault="00CB1A10" w:rsidP="00CB1A10">
            <w:pPr>
              <w:pStyle w:val="ConsPlusCell"/>
              <w:jc w:val="center"/>
              <w:rPr>
                <w:sz w:val="12"/>
                <w:szCs w:val="12"/>
              </w:rPr>
            </w:pPr>
            <w:r w:rsidRPr="000E3A35">
              <w:rPr>
                <w:sz w:val="12"/>
                <w:szCs w:val="12"/>
              </w:rPr>
              <w:t>2021</w:t>
            </w:r>
          </w:p>
        </w:tc>
        <w:tc>
          <w:tcPr>
            <w:tcW w:w="745"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709.04185</w:t>
            </w:r>
          </w:p>
        </w:tc>
        <w:tc>
          <w:tcPr>
            <w:tcW w:w="895"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404.43441</w:t>
            </w:r>
          </w:p>
        </w:tc>
        <w:tc>
          <w:tcPr>
            <w:tcW w:w="820"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305.28374</w:t>
            </w:r>
          </w:p>
        </w:tc>
        <w:tc>
          <w:tcPr>
            <w:tcW w:w="597"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2634.84</w:t>
            </w:r>
          </w:p>
        </w:tc>
        <w:tc>
          <w:tcPr>
            <w:tcW w:w="747"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0</w:t>
            </w:r>
          </w:p>
        </w:tc>
        <w:tc>
          <w:tcPr>
            <w:tcW w:w="634" w:type="pct"/>
            <w:tcBorders>
              <w:top w:val="nil"/>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4053.6</w:t>
            </w:r>
          </w:p>
        </w:tc>
      </w:tr>
      <w:tr w:rsidR="00CB1A10" w:rsidRPr="000E3A35" w:rsidTr="00CB1A10">
        <w:trPr>
          <w:trHeight w:val="20"/>
          <w:jc w:val="center"/>
        </w:trPr>
        <w:tc>
          <w:tcPr>
            <w:tcW w:w="562"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pStyle w:val="ConsPlusCell"/>
              <w:jc w:val="center"/>
              <w:rPr>
                <w:sz w:val="12"/>
                <w:szCs w:val="12"/>
              </w:rPr>
            </w:pPr>
            <w:r w:rsidRPr="000E3A35">
              <w:rPr>
                <w:sz w:val="12"/>
                <w:szCs w:val="12"/>
              </w:rPr>
              <w:t>2022</w:t>
            </w:r>
          </w:p>
        </w:tc>
        <w:tc>
          <w:tcPr>
            <w:tcW w:w="745"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599.44491</w:t>
            </w:r>
          </w:p>
        </w:tc>
        <w:tc>
          <w:tcPr>
            <w:tcW w:w="895"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376.42615</w:t>
            </w:r>
          </w:p>
        </w:tc>
        <w:tc>
          <w:tcPr>
            <w:tcW w:w="820"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265.54394</w:t>
            </w:r>
          </w:p>
        </w:tc>
        <w:tc>
          <w:tcPr>
            <w:tcW w:w="597"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2305.485</w:t>
            </w:r>
          </w:p>
        </w:tc>
        <w:tc>
          <w:tcPr>
            <w:tcW w:w="747"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0</w:t>
            </w:r>
          </w:p>
        </w:tc>
        <w:tc>
          <w:tcPr>
            <w:tcW w:w="634"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3546.9</w:t>
            </w:r>
          </w:p>
        </w:tc>
      </w:tr>
      <w:tr w:rsidR="00CB1A10" w:rsidRPr="000E3A35" w:rsidTr="00CB1A10">
        <w:trPr>
          <w:trHeight w:val="20"/>
          <w:jc w:val="center"/>
        </w:trPr>
        <w:tc>
          <w:tcPr>
            <w:tcW w:w="562"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pStyle w:val="ConsPlusCell"/>
              <w:jc w:val="center"/>
              <w:rPr>
                <w:sz w:val="12"/>
                <w:szCs w:val="12"/>
              </w:rPr>
            </w:pPr>
            <w:r w:rsidRPr="000E3A35">
              <w:rPr>
                <w:sz w:val="12"/>
                <w:szCs w:val="12"/>
              </w:rPr>
              <w:t>2023</w:t>
            </w:r>
          </w:p>
        </w:tc>
        <w:tc>
          <w:tcPr>
            <w:tcW w:w="745"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600.17776</w:t>
            </w:r>
          </w:p>
        </w:tc>
        <w:tc>
          <w:tcPr>
            <w:tcW w:w="895"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378.62918</w:t>
            </w:r>
          </w:p>
        </w:tc>
        <w:tc>
          <w:tcPr>
            <w:tcW w:w="820"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262.60806</w:t>
            </w:r>
          </w:p>
        </w:tc>
        <w:tc>
          <w:tcPr>
            <w:tcW w:w="597"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0</w:t>
            </w:r>
          </w:p>
        </w:tc>
        <w:tc>
          <w:tcPr>
            <w:tcW w:w="747"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0</w:t>
            </w:r>
          </w:p>
        </w:tc>
        <w:tc>
          <w:tcPr>
            <w:tcW w:w="634"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1241.415</w:t>
            </w:r>
          </w:p>
        </w:tc>
      </w:tr>
      <w:tr w:rsidR="00CB1A10" w:rsidRPr="000E3A35" w:rsidTr="00CB1A10">
        <w:trPr>
          <w:trHeight w:val="20"/>
          <w:jc w:val="center"/>
        </w:trPr>
        <w:tc>
          <w:tcPr>
            <w:tcW w:w="562"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pStyle w:val="ConsPlusCell"/>
              <w:jc w:val="center"/>
              <w:rPr>
                <w:sz w:val="12"/>
                <w:szCs w:val="12"/>
              </w:rPr>
            </w:pPr>
            <w:r w:rsidRPr="000E3A35">
              <w:rPr>
                <w:sz w:val="12"/>
                <w:szCs w:val="12"/>
              </w:rPr>
              <w:t>2024</w:t>
            </w:r>
          </w:p>
        </w:tc>
        <w:tc>
          <w:tcPr>
            <w:tcW w:w="745"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600.17776</w:t>
            </w:r>
          </w:p>
        </w:tc>
        <w:tc>
          <w:tcPr>
            <w:tcW w:w="895"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376.00904</w:t>
            </w:r>
          </w:p>
        </w:tc>
        <w:tc>
          <w:tcPr>
            <w:tcW w:w="820"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265.2282</w:t>
            </w:r>
          </w:p>
        </w:tc>
        <w:tc>
          <w:tcPr>
            <w:tcW w:w="597"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0</w:t>
            </w:r>
          </w:p>
        </w:tc>
        <w:tc>
          <w:tcPr>
            <w:tcW w:w="747"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0</w:t>
            </w:r>
          </w:p>
        </w:tc>
        <w:tc>
          <w:tcPr>
            <w:tcW w:w="634"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color w:val="000000"/>
                <w:sz w:val="12"/>
                <w:szCs w:val="12"/>
              </w:rPr>
            </w:pPr>
            <w:r w:rsidRPr="000E3A35">
              <w:rPr>
                <w:rFonts w:ascii="Arial" w:hAnsi="Arial" w:cs="Arial"/>
                <w:color w:val="000000"/>
                <w:sz w:val="12"/>
                <w:szCs w:val="12"/>
              </w:rPr>
              <w:t>1241.415</w:t>
            </w:r>
          </w:p>
        </w:tc>
      </w:tr>
      <w:tr w:rsidR="00CB1A10" w:rsidRPr="000E3A35" w:rsidTr="00CB1A10">
        <w:trPr>
          <w:trHeight w:val="20"/>
          <w:jc w:val="center"/>
        </w:trPr>
        <w:tc>
          <w:tcPr>
            <w:tcW w:w="562"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pStyle w:val="ConsPlusCell"/>
              <w:jc w:val="center"/>
              <w:rPr>
                <w:b/>
                <w:sz w:val="12"/>
                <w:szCs w:val="12"/>
              </w:rPr>
            </w:pPr>
            <w:r w:rsidRPr="000E3A35">
              <w:rPr>
                <w:b/>
                <w:sz w:val="12"/>
                <w:szCs w:val="12"/>
              </w:rPr>
              <w:t>ВСЕГО</w:t>
            </w:r>
          </w:p>
        </w:tc>
        <w:tc>
          <w:tcPr>
            <w:tcW w:w="745"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b/>
                <w:color w:val="000000"/>
                <w:sz w:val="12"/>
                <w:szCs w:val="12"/>
              </w:rPr>
            </w:pPr>
            <w:r w:rsidRPr="000E3A35">
              <w:rPr>
                <w:rFonts w:ascii="Arial" w:hAnsi="Arial" w:cs="Arial"/>
                <w:b/>
                <w:color w:val="000000"/>
                <w:sz w:val="12"/>
                <w:szCs w:val="12"/>
              </w:rPr>
              <w:t>5843.23164</w:t>
            </w:r>
          </w:p>
        </w:tc>
        <w:tc>
          <w:tcPr>
            <w:tcW w:w="895"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b/>
                <w:color w:val="000000"/>
                <w:sz w:val="12"/>
                <w:szCs w:val="12"/>
              </w:rPr>
            </w:pPr>
            <w:r w:rsidRPr="000E3A35">
              <w:rPr>
                <w:rFonts w:ascii="Arial" w:hAnsi="Arial" w:cs="Arial"/>
                <w:b/>
                <w:color w:val="000000"/>
                <w:sz w:val="12"/>
                <w:szCs w:val="12"/>
              </w:rPr>
              <w:t>4301.07256</w:t>
            </w:r>
          </w:p>
        </w:tc>
        <w:tc>
          <w:tcPr>
            <w:tcW w:w="820"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b/>
                <w:color w:val="000000"/>
                <w:sz w:val="12"/>
                <w:szCs w:val="12"/>
              </w:rPr>
            </w:pPr>
            <w:r w:rsidRPr="000E3A35">
              <w:rPr>
                <w:rFonts w:ascii="Arial" w:hAnsi="Arial" w:cs="Arial"/>
                <w:b/>
                <w:color w:val="000000"/>
                <w:sz w:val="12"/>
                <w:szCs w:val="12"/>
              </w:rPr>
              <w:t>2721.1673</w:t>
            </w:r>
          </w:p>
        </w:tc>
        <w:tc>
          <w:tcPr>
            <w:tcW w:w="597"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b/>
                <w:color w:val="000000"/>
                <w:sz w:val="12"/>
                <w:szCs w:val="12"/>
              </w:rPr>
            </w:pPr>
            <w:r w:rsidRPr="000E3A35">
              <w:rPr>
                <w:rFonts w:ascii="Arial" w:hAnsi="Arial" w:cs="Arial"/>
                <w:b/>
                <w:color w:val="000000"/>
                <w:sz w:val="12"/>
                <w:szCs w:val="12"/>
              </w:rPr>
              <w:t>14271.565</w:t>
            </w:r>
          </w:p>
        </w:tc>
        <w:tc>
          <w:tcPr>
            <w:tcW w:w="747"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b/>
                <w:color w:val="000000"/>
                <w:sz w:val="12"/>
                <w:szCs w:val="12"/>
              </w:rPr>
            </w:pPr>
            <w:r w:rsidRPr="000E3A35">
              <w:rPr>
                <w:rFonts w:ascii="Arial" w:hAnsi="Arial" w:cs="Arial"/>
                <w:b/>
                <w:color w:val="000000"/>
                <w:sz w:val="12"/>
                <w:szCs w:val="12"/>
              </w:rPr>
              <w:t>0</w:t>
            </w:r>
          </w:p>
        </w:tc>
        <w:tc>
          <w:tcPr>
            <w:tcW w:w="634" w:type="pct"/>
            <w:tcBorders>
              <w:top w:val="single" w:sz="4" w:space="0" w:color="auto"/>
              <w:left w:val="single" w:sz="4" w:space="0" w:color="auto"/>
              <w:bottom w:val="single" w:sz="4" w:space="0" w:color="auto"/>
              <w:right w:val="single" w:sz="4" w:space="0" w:color="auto"/>
            </w:tcBorders>
            <w:vAlign w:val="center"/>
          </w:tcPr>
          <w:p w:rsidR="00CB1A10" w:rsidRPr="000E3A35" w:rsidRDefault="00CB1A10" w:rsidP="00CB1A10">
            <w:pPr>
              <w:jc w:val="center"/>
              <w:rPr>
                <w:rFonts w:ascii="Arial" w:hAnsi="Arial" w:cs="Arial"/>
                <w:b/>
                <w:color w:val="000000"/>
                <w:sz w:val="12"/>
                <w:szCs w:val="12"/>
              </w:rPr>
            </w:pPr>
            <w:r w:rsidRPr="000E3A35">
              <w:rPr>
                <w:rFonts w:ascii="Arial" w:hAnsi="Arial" w:cs="Arial"/>
                <w:b/>
                <w:color w:val="000000"/>
                <w:sz w:val="12"/>
                <w:szCs w:val="12"/>
              </w:rPr>
              <w:t>27137.0365</w:t>
            </w:r>
          </w:p>
        </w:tc>
      </w:tr>
    </w:tbl>
    <w:p w:rsidR="00CB1A10" w:rsidRPr="000E3A35" w:rsidRDefault="00CB1A10" w:rsidP="00CB1A10">
      <w:pPr>
        <w:jc w:val="right"/>
        <w:rPr>
          <w:rFonts w:ascii="Arial" w:hAnsi="Arial" w:cs="Arial"/>
          <w:sz w:val="16"/>
          <w:szCs w:val="16"/>
        </w:rPr>
      </w:pPr>
      <w:r w:rsidRPr="000E3A35">
        <w:rPr>
          <w:rFonts w:ascii="Arial" w:hAnsi="Arial" w:cs="Arial"/>
          <w:sz w:val="16"/>
          <w:szCs w:val="16"/>
        </w:rPr>
        <w:t>»;</w:t>
      </w:r>
    </w:p>
    <w:p w:rsidR="00CB1A10" w:rsidRPr="00CB1A10" w:rsidRDefault="00CB1A10" w:rsidP="00CB1A10">
      <w:pPr>
        <w:tabs>
          <w:tab w:val="left" w:pos="567"/>
        </w:tabs>
        <w:ind w:firstLine="284"/>
        <w:jc w:val="both"/>
        <w:rPr>
          <w:rFonts w:ascii="Arial" w:hAnsi="Arial" w:cs="Arial"/>
          <w:sz w:val="16"/>
          <w:szCs w:val="16"/>
        </w:rPr>
      </w:pPr>
      <w:r w:rsidRPr="00CB1A10">
        <w:rPr>
          <w:rFonts w:ascii="Arial" w:hAnsi="Arial" w:cs="Arial"/>
          <w:sz w:val="16"/>
          <w:szCs w:val="16"/>
        </w:rPr>
        <w:t>1.2. Изложить мероприятия муниципальной программы в прилагаемой редакции (приложение 1);</w:t>
      </w:r>
    </w:p>
    <w:p w:rsidR="00CB1A10" w:rsidRPr="00CB1A10" w:rsidRDefault="00CB1A10" w:rsidP="00CB1A10">
      <w:pPr>
        <w:tabs>
          <w:tab w:val="left" w:pos="567"/>
        </w:tabs>
        <w:ind w:firstLine="284"/>
        <w:jc w:val="both"/>
        <w:rPr>
          <w:rFonts w:ascii="Arial" w:hAnsi="Arial" w:cs="Arial"/>
          <w:sz w:val="16"/>
          <w:szCs w:val="16"/>
        </w:rPr>
      </w:pPr>
      <w:r w:rsidRPr="00CB1A10">
        <w:rPr>
          <w:rFonts w:ascii="Arial" w:hAnsi="Arial" w:cs="Arial"/>
          <w:sz w:val="16"/>
          <w:szCs w:val="16"/>
        </w:rPr>
        <w:t>1.3. Изложить Перечень целевых показателей муниципальной программы в прилагаемой редакции (приложение 2).</w:t>
      </w:r>
    </w:p>
    <w:p w:rsidR="00CB1A10" w:rsidRPr="00CB1A10" w:rsidRDefault="00CB1A10" w:rsidP="00CB1A10">
      <w:pPr>
        <w:ind w:firstLine="284"/>
        <w:jc w:val="both"/>
        <w:rPr>
          <w:rFonts w:ascii="Arial" w:hAnsi="Arial" w:cs="Arial"/>
          <w:sz w:val="16"/>
          <w:szCs w:val="16"/>
        </w:rPr>
      </w:pPr>
      <w:r w:rsidRPr="00CB1A1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B1A10" w:rsidRPr="00CB1A10" w:rsidRDefault="00CB1A10" w:rsidP="00CB1A10">
      <w:pPr>
        <w:tabs>
          <w:tab w:val="left" w:pos="3560"/>
        </w:tabs>
        <w:jc w:val="both"/>
        <w:rPr>
          <w:rFonts w:ascii="Arial" w:hAnsi="Arial" w:cs="Arial"/>
          <w:color w:val="000000"/>
          <w:sz w:val="8"/>
          <w:szCs w:val="8"/>
        </w:rPr>
      </w:pPr>
    </w:p>
    <w:p w:rsidR="00CB1A10" w:rsidRPr="00CB1A10" w:rsidRDefault="00CB1A10" w:rsidP="00CB1A10">
      <w:pPr>
        <w:ind w:left="709" w:hanging="709"/>
        <w:rPr>
          <w:rFonts w:ascii="Arial" w:hAnsi="Arial" w:cs="Arial"/>
          <w:b/>
          <w:sz w:val="16"/>
          <w:szCs w:val="16"/>
        </w:rPr>
      </w:pPr>
      <w:r w:rsidRPr="00CB1A10">
        <w:rPr>
          <w:rFonts w:ascii="Arial" w:hAnsi="Arial" w:cs="Arial"/>
          <w:b/>
          <w:sz w:val="16"/>
          <w:szCs w:val="16"/>
        </w:rPr>
        <w:t>Первый заместитель Главы</w:t>
      </w:r>
    </w:p>
    <w:p w:rsidR="00CB1A10" w:rsidRPr="00CB1A10" w:rsidRDefault="00CB1A10" w:rsidP="00CB1A10">
      <w:pPr>
        <w:ind w:left="709" w:hanging="709"/>
        <w:rPr>
          <w:rFonts w:ascii="Arial" w:hAnsi="Arial" w:cs="Arial"/>
          <w:b/>
          <w:sz w:val="16"/>
          <w:szCs w:val="16"/>
        </w:rPr>
      </w:pPr>
      <w:r w:rsidRPr="00CB1A10">
        <w:rPr>
          <w:rFonts w:ascii="Arial" w:hAnsi="Arial" w:cs="Arial"/>
          <w:b/>
          <w:sz w:val="16"/>
          <w:szCs w:val="16"/>
        </w:rPr>
        <w:t>администрации муниципального</w:t>
      </w:r>
      <w:r>
        <w:rPr>
          <w:rFonts w:ascii="Arial" w:hAnsi="Arial" w:cs="Arial"/>
          <w:b/>
          <w:sz w:val="16"/>
          <w:szCs w:val="16"/>
        </w:rPr>
        <w:t xml:space="preserve"> </w:t>
      </w:r>
      <w:r w:rsidRPr="00CB1A10">
        <w:rPr>
          <w:rFonts w:ascii="Arial" w:hAnsi="Arial" w:cs="Arial"/>
          <w:b/>
          <w:sz w:val="16"/>
          <w:szCs w:val="16"/>
        </w:rPr>
        <w:t>района</w:t>
      </w:r>
      <w:r w:rsidRPr="00CB1A10">
        <w:rPr>
          <w:rFonts w:ascii="Arial" w:hAnsi="Arial" w:cs="Arial"/>
          <w:b/>
          <w:sz w:val="16"/>
          <w:szCs w:val="16"/>
        </w:rPr>
        <w:tab/>
      </w:r>
      <w:r w:rsidRPr="00CB1A10">
        <w:rPr>
          <w:rFonts w:ascii="Arial" w:hAnsi="Arial" w:cs="Arial"/>
          <w:b/>
          <w:sz w:val="16"/>
          <w:szCs w:val="16"/>
        </w:rPr>
        <w:tab/>
      </w:r>
      <w:r w:rsidRPr="00CB1A10">
        <w:rPr>
          <w:rFonts w:ascii="Arial" w:hAnsi="Arial" w:cs="Arial"/>
          <w:b/>
          <w:sz w:val="16"/>
          <w:szCs w:val="16"/>
        </w:rPr>
        <w:tab/>
      </w:r>
      <w:r w:rsidRPr="00CB1A10">
        <w:rPr>
          <w:rFonts w:ascii="Arial" w:hAnsi="Arial" w:cs="Arial"/>
          <w:b/>
          <w:sz w:val="16"/>
          <w:szCs w:val="16"/>
        </w:rPr>
        <w:tab/>
        <w:t>И.В.Никулина</w:t>
      </w:r>
    </w:p>
    <w:p w:rsidR="00CB1A10" w:rsidRPr="00CB1A10" w:rsidRDefault="00CB1A10" w:rsidP="00CB1A10">
      <w:pPr>
        <w:jc w:val="both"/>
        <w:rPr>
          <w:rFonts w:ascii="Arial" w:hAnsi="Arial" w:cs="Arial"/>
          <w:sz w:val="16"/>
          <w:szCs w:val="16"/>
        </w:rPr>
      </w:pPr>
    </w:p>
    <w:p w:rsidR="000E3A35" w:rsidRPr="000E3A35" w:rsidRDefault="000E3A35" w:rsidP="000E3A35">
      <w:pPr>
        <w:ind w:left="9412"/>
        <w:jc w:val="center"/>
        <w:rPr>
          <w:rFonts w:ascii="Arial" w:hAnsi="Arial" w:cs="Arial"/>
          <w:sz w:val="12"/>
          <w:szCs w:val="12"/>
        </w:rPr>
      </w:pPr>
      <w:r w:rsidRPr="000E3A35">
        <w:rPr>
          <w:rFonts w:ascii="Arial" w:hAnsi="Arial" w:cs="Arial"/>
          <w:sz w:val="12"/>
          <w:szCs w:val="12"/>
        </w:rPr>
        <w:t>Приложение 1</w:t>
      </w:r>
    </w:p>
    <w:p w:rsidR="000E3A35" w:rsidRPr="000E3A35" w:rsidRDefault="000E3A35" w:rsidP="000E3A35">
      <w:pPr>
        <w:ind w:left="9412"/>
        <w:jc w:val="center"/>
        <w:rPr>
          <w:rFonts w:ascii="Arial" w:hAnsi="Arial" w:cs="Arial"/>
          <w:sz w:val="12"/>
          <w:szCs w:val="12"/>
        </w:rPr>
      </w:pPr>
      <w:r w:rsidRPr="000E3A35">
        <w:rPr>
          <w:rFonts w:ascii="Arial" w:hAnsi="Arial" w:cs="Arial"/>
          <w:sz w:val="12"/>
          <w:szCs w:val="12"/>
        </w:rPr>
        <w:t>к постановлению Администрации</w:t>
      </w:r>
    </w:p>
    <w:p w:rsidR="000E3A35" w:rsidRPr="000E3A35" w:rsidRDefault="000E3A35" w:rsidP="000E3A35">
      <w:pPr>
        <w:ind w:left="9412"/>
        <w:jc w:val="center"/>
        <w:rPr>
          <w:rFonts w:ascii="Arial" w:hAnsi="Arial" w:cs="Arial"/>
          <w:sz w:val="12"/>
          <w:szCs w:val="12"/>
        </w:rPr>
      </w:pPr>
      <w:r w:rsidRPr="000E3A35">
        <w:rPr>
          <w:rFonts w:ascii="Arial" w:hAnsi="Arial" w:cs="Arial"/>
          <w:sz w:val="12"/>
          <w:szCs w:val="12"/>
        </w:rPr>
        <w:t>муниципального района</w:t>
      </w:r>
    </w:p>
    <w:p w:rsidR="000E3A35" w:rsidRPr="000E3A35" w:rsidRDefault="000E3A35" w:rsidP="000E3A35">
      <w:pPr>
        <w:ind w:left="9412"/>
        <w:jc w:val="center"/>
        <w:rPr>
          <w:rFonts w:ascii="Arial" w:hAnsi="Arial" w:cs="Arial"/>
          <w:sz w:val="12"/>
          <w:szCs w:val="12"/>
        </w:rPr>
      </w:pPr>
      <w:r w:rsidRPr="000E3A35">
        <w:rPr>
          <w:rFonts w:ascii="Arial" w:hAnsi="Arial" w:cs="Arial"/>
          <w:sz w:val="12"/>
          <w:szCs w:val="12"/>
        </w:rPr>
        <w:t>от 25.01.2022 № 115</w:t>
      </w:r>
    </w:p>
    <w:p w:rsidR="000E3A35" w:rsidRPr="000E3A35" w:rsidRDefault="000E3A35" w:rsidP="000E3A35">
      <w:pPr>
        <w:widowControl w:val="0"/>
        <w:autoSpaceDE w:val="0"/>
        <w:autoSpaceDN w:val="0"/>
        <w:jc w:val="center"/>
        <w:rPr>
          <w:rFonts w:ascii="Arial" w:hAnsi="Arial" w:cs="Arial"/>
          <w:b/>
          <w:sz w:val="16"/>
          <w:szCs w:val="16"/>
        </w:rPr>
      </w:pPr>
      <w:r w:rsidRPr="000E3A35">
        <w:rPr>
          <w:rFonts w:ascii="Arial" w:hAnsi="Arial" w:cs="Arial"/>
          <w:b/>
          <w:sz w:val="16"/>
          <w:szCs w:val="16"/>
        </w:rPr>
        <w:t>МЕРОПРИЯТИЯ МУНИЦИПАЛЬНОЙ ПРОГРАММЫ</w:t>
      </w:r>
    </w:p>
    <w:p w:rsidR="00D43B4E" w:rsidRPr="000E3A35" w:rsidRDefault="00D43B4E" w:rsidP="00146BE9">
      <w:pPr>
        <w:shd w:val="clear" w:color="auto" w:fill="FFFFFF"/>
        <w:suppressAutoHyphens/>
        <w:jc w:val="center"/>
        <w:rPr>
          <w:rFonts w:ascii="Arial" w:hAnsi="Arial" w:cs="Arial"/>
          <w:b/>
          <w:sz w:val="4"/>
          <w:szCs w:val="4"/>
        </w:rPr>
      </w:pPr>
    </w:p>
    <w:tbl>
      <w:tblPr>
        <w:tblW w:w="5000" w:type="pct"/>
        <w:tblCellMar>
          <w:top w:w="28" w:type="dxa"/>
          <w:left w:w="28" w:type="dxa"/>
          <w:bottom w:w="28" w:type="dxa"/>
          <w:right w:w="28" w:type="dxa"/>
        </w:tblCellMar>
        <w:tblLook w:val="0000" w:firstRow="0" w:lastRow="0" w:firstColumn="0" w:lastColumn="0" w:noHBand="0" w:noVBand="0"/>
      </w:tblPr>
      <w:tblGrid>
        <w:gridCol w:w="323"/>
        <w:gridCol w:w="1285"/>
        <w:gridCol w:w="875"/>
        <w:gridCol w:w="761"/>
        <w:gridCol w:w="731"/>
        <w:gridCol w:w="1091"/>
        <w:gridCol w:w="664"/>
        <w:gridCol w:w="664"/>
        <w:gridCol w:w="665"/>
        <w:gridCol w:w="665"/>
        <w:gridCol w:w="665"/>
        <w:gridCol w:w="665"/>
        <w:gridCol w:w="665"/>
        <w:gridCol w:w="769"/>
        <w:gridCol w:w="778"/>
        <w:gridCol w:w="62"/>
      </w:tblGrid>
      <w:tr w:rsidR="000E3A35" w:rsidRPr="000E3A35" w:rsidTr="000E3A35">
        <w:trPr>
          <w:gridAfter w:val="1"/>
          <w:wAfter w:w="27" w:type="pct"/>
          <w:trHeight w:val="20"/>
        </w:trPr>
        <w:tc>
          <w:tcPr>
            <w:tcW w:w="142" w:type="pct"/>
            <w:vMerge w:val="restart"/>
            <w:tcBorders>
              <w:top w:val="single" w:sz="4" w:space="0" w:color="auto"/>
              <w:left w:val="single" w:sz="4" w:space="0" w:color="auto"/>
              <w:bottom w:val="single" w:sz="4" w:space="0" w:color="auto"/>
              <w:right w:val="single" w:sz="4" w:space="0" w:color="auto"/>
            </w:tcBorders>
            <w:vAlign w:val="center"/>
          </w:tcPr>
          <w:p w:rsidR="000E3A35" w:rsidRPr="000E3A35" w:rsidRDefault="000E3A35" w:rsidP="000E3A35">
            <w:pPr>
              <w:autoSpaceDE w:val="0"/>
              <w:autoSpaceDN w:val="0"/>
              <w:adjustRightInd w:val="0"/>
              <w:jc w:val="center"/>
              <w:rPr>
                <w:rFonts w:ascii="Arial" w:hAnsi="Arial" w:cs="Arial"/>
                <w:b/>
                <w:sz w:val="12"/>
                <w:szCs w:val="12"/>
              </w:rPr>
            </w:pPr>
            <w:r w:rsidRPr="000E3A35">
              <w:rPr>
                <w:rFonts w:ascii="Arial" w:hAnsi="Arial" w:cs="Arial"/>
                <w:b/>
                <w:sz w:val="12"/>
                <w:szCs w:val="12"/>
              </w:rPr>
              <w:t>№ п/п</w:t>
            </w:r>
          </w:p>
        </w:tc>
        <w:tc>
          <w:tcPr>
            <w:tcW w:w="568" w:type="pct"/>
            <w:vMerge w:val="restart"/>
            <w:tcBorders>
              <w:top w:val="single" w:sz="4" w:space="0" w:color="auto"/>
              <w:left w:val="single" w:sz="4" w:space="0" w:color="auto"/>
              <w:bottom w:val="single" w:sz="4" w:space="0" w:color="auto"/>
              <w:right w:val="single" w:sz="4" w:space="0" w:color="auto"/>
            </w:tcBorders>
            <w:vAlign w:val="center"/>
          </w:tcPr>
          <w:p w:rsidR="000E3A35" w:rsidRPr="000E3A35" w:rsidRDefault="000E3A35" w:rsidP="000E3A35">
            <w:pPr>
              <w:autoSpaceDE w:val="0"/>
              <w:autoSpaceDN w:val="0"/>
              <w:adjustRightInd w:val="0"/>
              <w:jc w:val="center"/>
              <w:rPr>
                <w:rFonts w:ascii="Arial" w:hAnsi="Arial" w:cs="Arial"/>
                <w:b/>
                <w:sz w:val="12"/>
                <w:szCs w:val="12"/>
              </w:rPr>
            </w:pPr>
            <w:r w:rsidRPr="000E3A35">
              <w:rPr>
                <w:rFonts w:ascii="Arial" w:hAnsi="Arial" w:cs="Arial"/>
                <w:b/>
                <w:sz w:val="12"/>
                <w:szCs w:val="12"/>
              </w:rPr>
              <w:t>Наименование мероприятия</w:t>
            </w:r>
          </w:p>
        </w:tc>
        <w:tc>
          <w:tcPr>
            <w:tcW w:w="387" w:type="pct"/>
            <w:vMerge w:val="restart"/>
            <w:tcBorders>
              <w:top w:val="single" w:sz="4" w:space="0" w:color="auto"/>
              <w:left w:val="single" w:sz="4" w:space="0" w:color="auto"/>
              <w:bottom w:val="single" w:sz="4" w:space="0" w:color="auto"/>
              <w:right w:val="single" w:sz="4" w:space="0" w:color="auto"/>
            </w:tcBorders>
            <w:vAlign w:val="center"/>
          </w:tcPr>
          <w:p w:rsidR="000E3A35" w:rsidRPr="000E3A35" w:rsidRDefault="000E3A35" w:rsidP="000E3A35">
            <w:pPr>
              <w:autoSpaceDE w:val="0"/>
              <w:autoSpaceDN w:val="0"/>
              <w:adjustRightInd w:val="0"/>
              <w:jc w:val="center"/>
              <w:rPr>
                <w:rFonts w:ascii="Arial" w:hAnsi="Arial" w:cs="Arial"/>
                <w:b/>
                <w:sz w:val="12"/>
                <w:szCs w:val="12"/>
              </w:rPr>
            </w:pPr>
            <w:r w:rsidRPr="000E3A35">
              <w:rPr>
                <w:rFonts w:ascii="Arial" w:hAnsi="Arial" w:cs="Arial"/>
                <w:b/>
                <w:sz w:val="12"/>
                <w:szCs w:val="12"/>
              </w:rPr>
              <w:t>Исполнитель</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rsidR="000E3A35" w:rsidRPr="000E3A35" w:rsidRDefault="000E3A35" w:rsidP="000E3A35">
            <w:pPr>
              <w:autoSpaceDE w:val="0"/>
              <w:autoSpaceDN w:val="0"/>
              <w:adjustRightInd w:val="0"/>
              <w:jc w:val="center"/>
              <w:rPr>
                <w:rFonts w:ascii="Arial" w:hAnsi="Arial" w:cs="Arial"/>
                <w:b/>
                <w:sz w:val="12"/>
                <w:szCs w:val="12"/>
              </w:rPr>
            </w:pPr>
            <w:r w:rsidRPr="000E3A35">
              <w:rPr>
                <w:rFonts w:ascii="Arial" w:hAnsi="Arial" w:cs="Arial"/>
                <w:b/>
                <w:sz w:val="12"/>
                <w:szCs w:val="12"/>
              </w:rPr>
              <w:t>Срок реализации</w:t>
            </w:r>
          </w:p>
        </w:tc>
        <w:tc>
          <w:tcPr>
            <w:tcW w:w="321" w:type="pct"/>
            <w:vMerge w:val="restart"/>
            <w:tcBorders>
              <w:top w:val="single" w:sz="4" w:space="0" w:color="auto"/>
              <w:left w:val="single" w:sz="4" w:space="0" w:color="auto"/>
              <w:bottom w:val="single" w:sz="4" w:space="0" w:color="auto"/>
              <w:right w:val="single" w:sz="4" w:space="0" w:color="auto"/>
            </w:tcBorders>
            <w:vAlign w:val="center"/>
          </w:tcPr>
          <w:p w:rsidR="000E3A35" w:rsidRPr="000E3A35" w:rsidRDefault="000E3A35" w:rsidP="000E3A35">
            <w:pPr>
              <w:autoSpaceDE w:val="0"/>
              <w:autoSpaceDN w:val="0"/>
              <w:adjustRightInd w:val="0"/>
              <w:jc w:val="center"/>
              <w:rPr>
                <w:rFonts w:ascii="Arial" w:hAnsi="Arial" w:cs="Arial"/>
                <w:b/>
                <w:sz w:val="12"/>
                <w:szCs w:val="12"/>
              </w:rPr>
            </w:pPr>
            <w:r w:rsidRPr="000E3A35">
              <w:rPr>
                <w:rFonts w:ascii="Arial" w:hAnsi="Arial" w:cs="Arial"/>
                <w:b/>
                <w:sz w:val="12"/>
                <w:szCs w:val="12"/>
              </w:rPr>
              <w:t xml:space="preserve">Целевой показатель </w:t>
            </w:r>
          </w:p>
        </w:tc>
        <w:tc>
          <w:tcPr>
            <w:tcW w:w="479" w:type="pct"/>
            <w:vMerge w:val="restart"/>
            <w:tcBorders>
              <w:top w:val="single" w:sz="4" w:space="0" w:color="auto"/>
              <w:left w:val="single" w:sz="4" w:space="0" w:color="auto"/>
              <w:bottom w:val="single" w:sz="4" w:space="0" w:color="auto"/>
              <w:right w:val="single" w:sz="4" w:space="0" w:color="auto"/>
            </w:tcBorders>
            <w:vAlign w:val="center"/>
          </w:tcPr>
          <w:p w:rsidR="000E3A35" w:rsidRPr="000E3A35" w:rsidRDefault="000E3A35" w:rsidP="000E3A35">
            <w:pPr>
              <w:autoSpaceDE w:val="0"/>
              <w:autoSpaceDN w:val="0"/>
              <w:adjustRightInd w:val="0"/>
              <w:jc w:val="center"/>
              <w:rPr>
                <w:rFonts w:ascii="Arial" w:hAnsi="Arial" w:cs="Arial"/>
                <w:b/>
                <w:sz w:val="12"/>
                <w:szCs w:val="12"/>
              </w:rPr>
            </w:pPr>
            <w:r w:rsidRPr="000E3A35">
              <w:rPr>
                <w:rFonts w:ascii="Arial" w:hAnsi="Arial" w:cs="Arial"/>
                <w:b/>
                <w:sz w:val="12"/>
                <w:szCs w:val="12"/>
              </w:rPr>
              <w:t>Источник финансирования</w:t>
            </w:r>
          </w:p>
        </w:tc>
        <w:tc>
          <w:tcPr>
            <w:tcW w:w="2742" w:type="pct"/>
            <w:gridSpan w:val="9"/>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b/>
                <w:sz w:val="12"/>
                <w:szCs w:val="12"/>
              </w:rPr>
            </w:pPr>
            <w:r w:rsidRPr="000E3A35">
              <w:rPr>
                <w:rFonts w:ascii="Arial" w:hAnsi="Arial" w:cs="Arial"/>
                <w:b/>
                <w:sz w:val="12"/>
                <w:szCs w:val="12"/>
              </w:rPr>
              <w:t>Объем финансирования по годам (тыс. руб.)</w:t>
            </w:r>
          </w:p>
        </w:tc>
      </w:tr>
      <w:tr w:rsidR="000E3A35" w:rsidRPr="000E3A35" w:rsidTr="00773346">
        <w:trPr>
          <w:gridAfter w:val="1"/>
          <w:wAfter w:w="27" w:type="pct"/>
          <w:trHeight w:val="20"/>
        </w:trPr>
        <w:tc>
          <w:tcPr>
            <w:tcW w:w="142" w:type="pct"/>
            <w:vMerge/>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both"/>
              <w:rPr>
                <w:rFonts w:ascii="Arial" w:hAnsi="Arial" w:cs="Arial"/>
                <w:b/>
                <w:sz w:val="12"/>
                <w:szCs w:val="12"/>
              </w:rPr>
            </w:pPr>
          </w:p>
        </w:tc>
        <w:tc>
          <w:tcPr>
            <w:tcW w:w="568" w:type="pct"/>
            <w:vMerge/>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both"/>
              <w:rPr>
                <w:rFonts w:ascii="Arial" w:hAnsi="Arial" w:cs="Arial"/>
                <w:b/>
                <w:sz w:val="12"/>
                <w:szCs w:val="12"/>
              </w:rPr>
            </w:pPr>
          </w:p>
        </w:tc>
        <w:tc>
          <w:tcPr>
            <w:tcW w:w="387" w:type="pct"/>
            <w:vMerge/>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both"/>
              <w:rPr>
                <w:rFonts w:ascii="Arial" w:hAnsi="Arial" w:cs="Arial"/>
                <w:b/>
                <w:sz w:val="12"/>
                <w:szCs w:val="12"/>
              </w:rPr>
            </w:pPr>
          </w:p>
        </w:tc>
        <w:tc>
          <w:tcPr>
            <w:tcW w:w="334" w:type="pct"/>
            <w:vMerge/>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both"/>
              <w:rPr>
                <w:rFonts w:ascii="Arial" w:hAnsi="Arial" w:cs="Arial"/>
                <w:b/>
                <w:sz w:val="12"/>
                <w:szCs w:val="12"/>
              </w:rPr>
            </w:pPr>
          </w:p>
        </w:tc>
        <w:tc>
          <w:tcPr>
            <w:tcW w:w="321" w:type="pct"/>
            <w:vMerge/>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both"/>
              <w:rPr>
                <w:rFonts w:ascii="Arial" w:hAnsi="Arial" w:cs="Arial"/>
                <w:b/>
                <w:sz w:val="12"/>
                <w:szCs w:val="12"/>
              </w:rPr>
            </w:pPr>
          </w:p>
        </w:tc>
        <w:tc>
          <w:tcPr>
            <w:tcW w:w="479" w:type="pct"/>
            <w:vMerge/>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both"/>
              <w:rPr>
                <w:rFonts w:ascii="Arial" w:hAnsi="Arial" w:cs="Arial"/>
                <w:b/>
                <w:sz w:val="12"/>
                <w:szCs w:val="12"/>
              </w:rPr>
            </w:pPr>
          </w:p>
        </w:tc>
        <w:tc>
          <w:tcPr>
            <w:tcW w:w="294" w:type="pct"/>
            <w:tcBorders>
              <w:top w:val="single" w:sz="4" w:space="0" w:color="auto"/>
              <w:left w:val="single" w:sz="4" w:space="0" w:color="auto"/>
              <w:bottom w:val="single" w:sz="4" w:space="0" w:color="auto"/>
              <w:right w:val="single" w:sz="4" w:space="0" w:color="auto"/>
            </w:tcBorders>
            <w:vAlign w:val="center"/>
          </w:tcPr>
          <w:p w:rsidR="000E3A35" w:rsidRPr="000E3A35" w:rsidRDefault="000E3A35" w:rsidP="000E3A35">
            <w:pPr>
              <w:autoSpaceDE w:val="0"/>
              <w:autoSpaceDN w:val="0"/>
              <w:adjustRightInd w:val="0"/>
              <w:jc w:val="center"/>
              <w:rPr>
                <w:rFonts w:ascii="Arial" w:hAnsi="Arial" w:cs="Arial"/>
                <w:b/>
                <w:sz w:val="12"/>
                <w:szCs w:val="12"/>
              </w:rPr>
            </w:pPr>
            <w:r w:rsidRPr="000E3A35">
              <w:rPr>
                <w:rFonts w:ascii="Arial" w:hAnsi="Arial" w:cs="Arial"/>
                <w:b/>
                <w:sz w:val="12"/>
                <w:szCs w:val="12"/>
              </w:rPr>
              <w:t>2016</w:t>
            </w:r>
          </w:p>
        </w:tc>
        <w:tc>
          <w:tcPr>
            <w:tcW w:w="294" w:type="pct"/>
            <w:tcBorders>
              <w:top w:val="single" w:sz="4" w:space="0" w:color="auto"/>
              <w:left w:val="single" w:sz="4" w:space="0" w:color="auto"/>
              <w:bottom w:val="single" w:sz="4" w:space="0" w:color="auto"/>
              <w:right w:val="single" w:sz="4" w:space="0" w:color="auto"/>
            </w:tcBorders>
            <w:vAlign w:val="center"/>
          </w:tcPr>
          <w:p w:rsidR="000E3A35" w:rsidRPr="000E3A35" w:rsidRDefault="000E3A35" w:rsidP="000E3A35">
            <w:pPr>
              <w:autoSpaceDE w:val="0"/>
              <w:autoSpaceDN w:val="0"/>
              <w:adjustRightInd w:val="0"/>
              <w:jc w:val="center"/>
              <w:rPr>
                <w:rFonts w:ascii="Arial" w:hAnsi="Arial" w:cs="Arial"/>
                <w:b/>
                <w:sz w:val="12"/>
                <w:szCs w:val="12"/>
              </w:rPr>
            </w:pPr>
            <w:r w:rsidRPr="000E3A35">
              <w:rPr>
                <w:rFonts w:ascii="Arial" w:hAnsi="Arial" w:cs="Arial"/>
                <w:b/>
                <w:sz w:val="12"/>
                <w:szCs w:val="12"/>
              </w:rPr>
              <w:t>2017</w:t>
            </w:r>
          </w:p>
        </w:tc>
        <w:tc>
          <w:tcPr>
            <w:tcW w:w="294" w:type="pct"/>
            <w:tcBorders>
              <w:top w:val="single" w:sz="4" w:space="0" w:color="auto"/>
              <w:left w:val="single" w:sz="4" w:space="0" w:color="auto"/>
              <w:bottom w:val="single" w:sz="4" w:space="0" w:color="auto"/>
              <w:right w:val="single" w:sz="4" w:space="0" w:color="auto"/>
            </w:tcBorders>
            <w:vAlign w:val="center"/>
          </w:tcPr>
          <w:p w:rsidR="000E3A35" w:rsidRPr="000E3A35" w:rsidRDefault="000E3A35" w:rsidP="000E3A35">
            <w:pPr>
              <w:autoSpaceDE w:val="0"/>
              <w:autoSpaceDN w:val="0"/>
              <w:adjustRightInd w:val="0"/>
              <w:jc w:val="center"/>
              <w:rPr>
                <w:rFonts w:ascii="Arial" w:hAnsi="Arial" w:cs="Arial"/>
                <w:b/>
                <w:sz w:val="12"/>
                <w:szCs w:val="12"/>
              </w:rPr>
            </w:pPr>
            <w:r w:rsidRPr="000E3A35">
              <w:rPr>
                <w:rFonts w:ascii="Arial" w:hAnsi="Arial" w:cs="Arial"/>
                <w:b/>
                <w:sz w:val="12"/>
                <w:szCs w:val="12"/>
              </w:rPr>
              <w:t>2018</w:t>
            </w:r>
          </w:p>
        </w:tc>
        <w:tc>
          <w:tcPr>
            <w:tcW w:w="294" w:type="pct"/>
            <w:tcBorders>
              <w:top w:val="single" w:sz="4" w:space="0" w:color="auto"/>
              <w:left w:val="single" w:sz="4" w:space="0" w:color="auto"/>
              <w:bottom w:val="single" w:sz="4" w:space="0" w:color="auto"/>
              <w:right w:val="single" w:sz="4" w:space="0" w:color="auto"/>
            </w:tcBorders>
            <w:vAlign w:val="center"/>
          </w:tcPr>
          <w:p w:rsidR="000E3A35" w:rsidRPr="000E3A35" w:rsidRDefault="000E3A35" w:rsidP="000E3A35">
            <w:pPr>
              <w:autoSpaceDE w:val="0"/>
              <w:autoSpaceDN w:val="0"/>
              <w:adjustRightInd w:val="0"/>
              <w:jc w:val="center"/>
              <w:rPr>
                <w:rFonts w:ascii="Arial" w:hAnsi="Arial" w:cs="Arial"/>
                <w:b/>
                <w:sz w:val="12"/>
                <w:szCs w:val="12"/>
              </w:rPr>
            </w:pPr>
            <w:r w:rsidRPr="000E3A35">
              <w:rPr>
                <w:rFonts w:ascii="Arial" w:hAnsi="Arial" w:cs="Arial"/>
                <w:b/>
                <w:sz w:val="12"/>
                <w:szCs w:val="12"/>
              </w:rPr>
              <w:t>2019</w:t>
            </w:r>
          </w:p>
        </w:tc>
        <w:tc>
          <w:tcPr>
            <w:tcW w:w="294" w:type="pct"/>
            <w:tcBorders>
              <w:top w:val="single" w:sz="4" w:space="0" w:color="auto"/>
              <w:left w:val="single" w:sz="4" w:space="0" w:color="auto"/>
              <w:bottom w:val="single" w:sz="4" w:space="0" w:color="auto"/>
              <w:right w:val="single" w:sz="4" w:space="0" w:color="auto"/>
            </w:tcBorders>
            <w:vAlign w:val="center"/>
          </w:tcPr>
          <w:p w:rsidR="000E3A35" w:rsidRPr="000E3A35" w:rsidRDefault="000E3A35" w:rsidP="000E3A35">
            <w:pPr>
              <w:autoSpaceDE w:val="0"/>
              <w:autoSpaceDN w:val="0"/>
              <w:adjustRightInd w:val="0"/>
              <w:jc w:val="center"/>
              <w:rPr>
                <w:rFonts w:ascii="Arial" w:hAnsi="Arial" w:cs="Arial"/>
                <w:b/>
                <w:sz w:val="12"/>
                <w:szCs w:val="12"/>
              </w:rPr>
            </w:pPr>
            <w:r w:rsidRPr="000E3A35">
              <w:rPr>
                <w:rFonts w:ascii="Arial" w:hAnsi="Arial" w:cs="Arial"/>
                <w:b/>
                <w:sz w:val="12"/>
                <w:szCs w:val="12"/>
              </w:rPr>
              <w:t>2020</w:t>
            </w:r>
          </w:p>
        </w:tc>
        <w:tc>
          <w:tcPr>
            <w:tcW w:w="294" w:type="pct"/>
            <w:tcBorders>
              <w:top w:val="single" w:sz="4" w:space="0" w:color="auto"/>
              <w:left w:val="single" w:sz="4" w:space="0" w:color="auto"/>
              <w:bottom w:val="single" w:sz="4" w:space="0" w:color="auto"/>
              <w:right w:val="single" w:sz="4" w:space="0" w:color="auto"/>
            </w:tcBorders>
            <w:vAlign w:val="center"/>
          </w:tcPr>
          <w:p w:rsidR="000E3A35" w:rsidRPr="000E3A35" w:rsidRDefault="000E3A35" w:rsidP="000E3A35">
            <w:pPr>
              <w:autoSpaceDE w:val="0"/>
              <w:autoSpaceDN w:val="0"/>
              <w:adjustRightInd w:val="0"/>
              <w:jc w:val="center"/>
              <w:rPr>
                <w:rFonts w:ascii="Arial" w:hAnsi="Arial" w:cs="Arial"/>
                <w:b/>
                <w:sz w:val="12"/>
                <w:szCs w:val="12"/>
              </w:rPr>
            </w:pPr>
            <w:r w:rsidRPr="000E3A35">
              <w:rPr>
                <w:rFonts w:ascii="Arial" w:hAnsi="Arial" w:cs="Arial"/>
                <w:b/>
                <w:sz w:val="12"/>
                <w:szCs w:val="12"/>
              </w:rPr>
              <w:t>2021</w:t>
            </w:r>
          </w:p>
        </w:tc>
        <w:tc>
          <w:tcPr>
            <w:tcW w:w="294" w:type="pct"/>
            <w:tcBorders>
              <w:top w:val="single" w:sz="4" w:space="0" w:color="auto"/>
              <w:left w:val="single" w:sz="4" w:space="0" w:color="auto"/>
              <w:bottom w:val="single" w:sz="4" w:space="0" w:color="auto"/>
              <w:right w:val="single" w:sz="4" w:space="0" w:color="auto"/>
            </w:tcBorders>
            <w:vAlign w:val="center"/>
          </w:tcPr>
          <w:p w:rsidR="000E3A35" w:rsidRPr="000E3A35" w:rsidRDefault="000E3A35" w:rsidP="000E3A35">
            <w:pPr>
              <w:autoSpaceDE w:val="0"/>
              <w:autoSpaceDN w:val="0"/>
              <w:adjustRightInd w:val="0"/>
              <w:jc w:val="center"/>
              <w:rPr>
                <w:rFonts w:ascii="Arial" w:hAnsi="Arial" w:cs="Arial"/>
                <w:b/>
                <w:sz w:val="12"/>
                <w:szCs w:val="12"/>
              </w:rPr>
            </w:pPr>
            <w:r w:rsidRPr="000E3A35">
              <w:rPr>
                <w:rFonts w:ascii="Arial" w:hAnsi="Arial" w:cs="Arial"/>
                <w:b/>
                <w:sz w:val="12"/>
                <w:szCs w:val="12"/>
              </w:rPr>
              <w:t>2022</w:t>
            </w:r>
          </w:p>
        </w:tc>
        <w:tc>
          <w:tcPr>
            <w:tcW w:w="340" w:type="pct"/>
            <w:tcBorders>
              <w:top w:val="single" w:sz="4" w:space="0" w:color="auto"/>
              <w:left w:val="single" w:sz="4" w:space="0" w:color="auto"/>
              <w:bottom w:val="single" w:sz="4" w:space="0" w:color="auto"/>
              <w:right w:val="single" w:sz="4" w:space="0" w:color="auto"/>
            </w:tcBorders>
            <w:vAlign w:val="center"/>
          </w:tcPr>
          <w:p w:rsidR="000E3A35" w:rsidRPr="000E3A35" w:rsidRDefault="000E3A35" w:rsidP="000E3A35">
            <w:pPr>
              <w:autoSpaceDE w:val="0"/>
              <w:autoSpaceDN w:val="0"/>
              <w:adjustRightInd w:val="0"/>
              <w:jc w:val="center"/>
              <w:rPr>
                <w:rFonts w:ascii="Arial" w:hAnsi="Arial" w:cs="Arial"/>
                <w:b/>
                <w:sz w:val="12"/>
                <w:szCs w:val="12"/>
              </w:rPr>
            </w:pPr>
            <w:r w:rsidRPr="000E3A35">
              <w:rPr>
                <w:rFonts w:ascii="Arial" w:hAnsi="Arial" w:cs="Arial"/>
                <w:b/>
                <w:sz w:val="12"/>
                <w:szCs w:val="12"/>
              </w:rPr>
              <w:t>2023</w:t>
            </w:r>
          </w:p>
        </w:tc>
        <w:tc>
          <w:tcPr>
            <w:tcW w:w="344" w:type="pct"/>
            <w:tcBorders>
              <w:top w:val="single" w:sz="4" w:space="0" w:color="auto"/>
              <w:left w:val="single" w:sz="4" w:space="0" w:color="auto"/>
              <w:bottom w:val="single" w:sz="4" w:space="0" w:color="auto"/>
              <w:right w:val="single" w:sz="4" w:space="0" w:color="auto"/>
            </w:tcBorders>
            <w:vAlign w:val="center"/>
          </w:tcPr>
          <w:p w:rsidR="000E3A35" w:rsidRPr="000E3A35" w:rsidRDefault="000E3A35" w:rsidP="000E3A35">
            <w:pPr>
              <w:autoSpaceDE w:val="0"/>
              <w:autoSpaceDN w:val="0"/>
              <w:adjustRightInd w:val="0"/>
              <w:jc w:val="center"/>
              <w:rPr>
                <w:rFonts w:ascii="Arial" w:hAnsi="Arial" w:cs="Arial"/>
                <w:b/>
                <w:sz w:val="12"/>
                <w:szCs w:val="12"/>
              </w:rPr>
            </w:pPr>
            <w:r w:rsidRPr="000E3A35">
              <w:rPr>
                <w:rFonts w:ascii="Arial" w:hAnsi="Arial" w:cs="Arial"/>
                <w:b/>
                <w:sz w:val="12"/>
                <w:szCs w:val="12"/>
              </w:rPr>
              <w:t>2024</w:t>
            </w:r>
          </w:p>
        </w:tc>
      </w:tr>
      <w:tr w:rsidR="000E3A35" w:rsidRPr="000E3A35" w:rsidTr="00773346">
        <w:trPr>
          <w:gridAfter w:val="1"/>
          <w:wAfter w:w="27" w:type="pct"/>
          <w:trHeight w:val="20"/>
        </w:trPr>
        <w:tc>
          <w:tcPr>
            <w:tcW w:w="142"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1</w:t>
            </w:r>
          </w:p>
        </w:tc>
        <w:tc>
          <w:tcPr>
            <w:tcW w:w="568"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2</w:t>
            </w:r>
          </w:p>
        </w:tc>
        <w:tc>
          <w:tcPr>
            <w:tcW w:w="387"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3</w:t>
            </w:r>
          </w:p>
        </w:tc>
        <w:tc>
          <w:tcPr>
            <w:tcW w:w="33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4</w:t>
            </w:r>
          </w:p>
        </w:tc>
        <w:tc>
          <w:tcPr>
            <w:tcW w:w="321"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5</w:t>
            </w: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6</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7</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8</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9</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10</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11</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12</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13</w:t>
            </w: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14</w:t>
            </w: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15</w:t>
            </w:r>
          </w:p>
        </w:tc>
      </w:tr>
      <w:tr w:rsidR="000E3A35" w:rsidRPr="000E3A35" w:rsidTr="000E3A35">
        <w:trPr>
          <w:gridAfter w:val="1"/>
          <w:wAfter w:w="27" w:type="pct"/>
          <w:trHeight w:val="20"/>
        </w:trPr>
        <w:tc>
          <w:tcPr>
            <w:tcW w:w="142"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1.</w:t>
            </w:r>
          </w:p>
        </w:tc>
        <w:tc>
          <w:tcPr>
            <w:tcW w:w="4831" w:type="pct"/>
            <w:gridSpan w:val="14"/>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ind w:hanging="38"/>
              <w:rPr>
                <w:rFonts w:ascii="Arial" w:hAnsi="Arial" w:cs="Arial"/>
                <w:sz w:val="12"/>
                <w:szCs w:val="12"/>
              </w:rPr>
            </w:pPr>
            <w:r w:rsidRPr="000E3A35">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2016 - 2024 годы»</w:t>
            </w:r>
          </w:p>
        </w:tc>
      </w:tr>
      <w:tr w:rsidR="000E3A35" w:rsidRPr="000E3A35" w:rsidTr="000E3A35">
        <w:trPr>
          <w:gridAfter w:val="1"/>
          <w:wAfter w:w="27" w:type="pct"/>
          <w:trHeight w:val="20"/>
        </w:trPr>
        <w:tc>
          <w:tcPr>
            <w:tcW w:w="142"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1.1.</w:t>
            </w:r>
          </w:p>
        </w:tc>
        <w:tc>
          <w:tcPr>
            <w:tcW w:w="4831" w:type="pct"/>
            <w:gridSpan w:val="14"/>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both"/>
              <w:rPr>
                <w:rFonts w:ascii="Arial" w:hAnsi="Arial" w:cs="Arial"/>
                <w:sz w:val="12"/>
                <w:szCs w:val="12"/>
              </w:rPr>
            </w:pPr>
            <w:r w:rsidRPr="000E3A35">
              <w:rPr>
                <w:rFonts w:ascii="Arial" w:hAnsi="Arial" w:cs="Arial"/>
                <w:sz w:val="12"/>
                <w:szCs w:val="12"/>
              </w:rPr>
              <w:t>Задача 1.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r>
      <w:tr w:rsidR="000E3A35" w:rsidRPr="000E3A35" w:rsidTr="00773346">
        <w:trPr>
          <w:gridAfter w:val="1"/>
          <w:wAfter w:w="27" w:type="pct"/>
          <w:trHeight w:val="20"/>
        </w:trPr>
        <w:tc>
          <w:tcPr>
            <w:tcW w:w="142"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1.1.</w:t>
            </w:r>
          </w:p>
        </w:tc>
        <w:tc>
          <w:tcPr>
            <w:tcW w:w="568"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38"/>
              <w:rPr>
                <w:sz w:val="12"/>
                <w:szCs w:val="12"/>
              </w:rPr>
            </w:pPr>
            <w:r w:rsidRPr="000E3A35">
              <w:rPr>
                <w:sz w:val="12"/>
                <w:szCs w:val="12"/>
              </w:rPr>
              <w:t>Нормативное правовое обеспе</w:t>
            </w:r>
            <w:r>
              <w:rPr>
                <w:sz w:val="12"/>
                <w:szCs w:val="12"/>
              </w:rPr>
              <w:t>-</w:t>
            </w:r>
            <w:r w:rsidRPr="000E3A35">
              <w:rPr>
                <w:sz w:val="12"/>
                <w:szCs w:val="12"/>
              </w:rPr>
              <w:t>чение реализации муниципальной программы</w:t>
            </w:r>
          </w:p>
        </w:tc>
        <w:tc>
          <w:tcPr>
            <w:tcW w:w="387"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hanging="39"/>
              <w:jc w:val="center"/>
              <w:rPr>
                <w:sz w:val="12"/>
                <w:szCs w:val="12"/>
              </w:rPr>
            </w:pPr>
          </w:p>
        </w:tc>
        <w:tc>
          <w:tcPr>
            <w:tcW w:w="33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p>
        </w:tc>
        <w:tc>
          <w:tcPr>
            <w:tcW w:w="321"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1.1.1</w:t>
            </w: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r>
      <w:tr w:rsidR="000E3A35" w:rsidRPr="000E3A35" w:rsidTr="00773346">
        <w:trPr>
          <w:gridAfter w:val="1"/>
          <w:wAfter w:w="27" w:type="pct"/>
          <w:trHeight w:val="20"/>
        </w:trPr>
        <w:tc>
          <w:tcPr>
            <w:tcW w:w="142"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1.1.1</w:t>
            </w:r>
          </w:p>
        </w:tc>
        <w:tc>
          <w:tcPr>
            <w:tcW w:w="568"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rPr>
                <w:sz w:val="12"/>
                <w:szCs w:val="12"/>
              </w:rPr>
            </w:pPr>
            <w:r w:rsidRPr="000E3A35">
              <w:rPr>
                <w:sz w:val="12"/>
                <w:szCs w:val="12"/>
              </w:rPr>
              <w:t>Разработка нормативных правовых актов, связанных с совершенствованием механизма реали</w:t>
            </w:r>
            <w:r>
              <w:rPr>
                <w:sz w:val="12"/>
                <w:szCs w:val="12"/>
              </w:rPr>
              <w:t>-</w:t>
            </w:r>
            <w:r w:rsidRPr="000E3A35">
              <w:rPr>
                <w:sz w:val="12"/>
                <w:szCs w:val="12"/>
              </w:rPr>
              <w:t>зации мероприятий муниципальной программы, в том числе внесение изменений в действующие правовые акты по мере необходимости</w:t>
            </w:r>
          </w:p>
        </w:tc>
        <w:tc>
          <w:tcPr>
            <w:tcW w:w="387"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hanging="39"/>
              <w:jc w:val="center"/>
              <w:rPr>
                <w:sz w:val="12"/>
                <w:szCs w:val="12"/>
              </w:rPr>
            </w:pPr>
            <w:r w:rsidRPr="000E3A35">
              <w:rPr>
                <w:sz w:val="12"/>
                <w:szCs w:val="12"/>
              </w:rPr>
              <w:t>комитет</w:t>
            </w:r>
          </w:p>
        </w:tc>
        <w:tc>
          <w:tcPr>
            <w:tcW w:w="33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2016 – 2024 годы</w:t>
            </w:r>
          </w:p>
        </w:tc>
        <w:tc>
          <w:tcPr>
            <w:tcW w:w="321"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1.1.1</w:t>
            </w: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r>
      <w:tr w:rsidR="000E3A35" w:rsidRPr="000E3A35" w:rsidTr="00773346">
        <w:trPr>
          <w:gridAfter w:val="1"/>
          <w:wAfter w:w="27" w:type="pct"/>
          <w:trHeight w:val="20"/>
        </w:trPr>
        <w:tc>
          <w:tcPr>
            <w:tcW w:w="142"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1.2.</w:t>
            </w:r>
          </w:p>
        </w:tc>
        <w:tc>
          <w:tcPr>
            <w:tcW w:w="568"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rPr>
                <w:sz w:val="12"/>
                <w:szCs w:val="12"/>
              </w:rPr>
            </w:pPr>
            <w:r w:rsidRPr="000E3A35">
              <w:rPr>
                <w:sz w:val="12"/>
                <w:szCs w:val="12"/>
              </w:rPr>
              <w:t xml:space="preserve">Организационное </w:t>
            </w:r>
            <w:r w:rsidRPr="000E3A35">
              <w:rPr>
                <w:sz w:val="12"/>
                <w:szCs w:val="12"/>
              </w:rPr>
              <w:lastRenderedPageBreak/>
              <w:t>обеспечение реализации муници</w:t>
            </w:r>
            <w:r w:rsidR="00773346">
              <w:rPr>
                <w:sz w:val="12"/>
                <w:szCs w:val="12"/>
              </w:rPr>
              <w:t>-</w:t>
            </w:r>
            <w:r w:rsidRPr="000E3A35">
              <w:rPr>
                <w:sz w:val="12"/>
                <w:szCs w:val="12"/>
              </w:rPr>
              <w:t>пальной программы</w:t>
            </w:r>
          </w:p>
        </w:tc>
        <w:tc>
          <w:tcPr>
            <w:tcW w:w="387"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hanging="39"/>
              <w:jc w:val="center"/>
              <w:rPr>
                <w:sz w:val="12"/>
                <w:szCs w:val="12"/>
              </w:rPr>
            </w:pPr>
          </w:p>
        </w:tc>
        <w:tc>
          <w:tcPr>
            <w:tcW w:w="33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p>
        </w:tc>
        <w:tc>
          <w:tcPr>
            <w:tcW w:w="321"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r>
      <w:tr w:rsidR="000E3A35" w:rsidRPr="000E3A35" w:rsidTr="00773346">
        <w:trPr>
          <w:gridAfter w:val="1"/>
          <w:wAfter w:w="27" w:type="pct"/>
          <w:trHeight w:val="20"/>
        </w:trPr>
        <w:tc>
          <w:tcPr>
            <w:tcW w:w="142" w:type="pct"/>
            <w:tcBorders>
              <w:top w:val="single" w:sz="4" w:space="0" w:color="auto"/>
              <w:left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lastRenderedPageBreak/>
              <w:t>1.2.1</w:t>
            </w:r>
          </w:p>
        </w:tc>
        <w:tc>
          <w:tcPr>
            <w:tcW w:w="568" w:type="pct"/>
            <w:tcBorders>
              <w:top w:val="single" w:sz="4" w:space="0" w:color="auto"/>
              <w:left w:val="single" w:sz="4" w:space="0" w:color="auto"/>
              <w:right w:val="single" w:sz="4" w:space="0" w:color="auto"/>
            </w:tcBorders>
          </w:tcPr>
          <w:p w:rsidR="000E3A35" w:rsidRPr="000E3A35" w:rsidRDefault="000E3A35" w:rsidP="000E3A35">
            <w:pPr>
              <w:pStyle w:val="ConsPlusNormal"/>
              <w:ind w:firstLine="0"/>
              <w:rPr>
                <w:sz w:val="12"/>
                <w:szCs w:val="12"/>
              </w:rPr>
            </w:pPr>
            <w:r w:rsidRPr="000E3A35">
              <w:rPr>
                <w:sz w:val="12"/>
                <w:szCs w:val="12"/>
              </w:rPr>
              <w:t>Информационное обеспечение муниципальной программы в средствах массовой информации</w:t>
            </w:r>
          </w:p>
        </w:tc>
        <w:tc>
          <w:tcPr>
            <w:tcW w:w="387" w:type="pct"/>
            <w:tcBorders>
              <w:top w:val="single" w:sz="4" w:space="0" w:color="auto"/>
              <w:left w:val="single" w:sz="4" w:space="0" w:color="auto"/>
              <w:right w:val="single" w:sz="4" w:space="0" w:color="auto"/>
            </w:tcBorders>
          </w:tcPr>
          <w:p w:rsidR="000E3A35" w:rsidRPr="000E3A35" w:rsidRDefault="000E3A35" w:rsidP="000E3A35">
            <w:pPr>
              <w:pStyle w:val="ConsPlusNormal"/>
              <w:ind w:hanging="39"/>
              <w:jc w:val="center"/>
              <w:rPr>
                <w:sz w:val="12"/>
                <w:szCs w:val="12"/>
              </w:rPr>
            </w:pPr>
            <w:r w:rsidRPr="000E3A35">
              <w:rPr>
                <w:sz w:val="12"/>
                <w:szCs w:val="12"/>
              </w:rPr>
              <w:t>комитет</w:t>
            </w:r>
          </w:p>
        </w:tc>
        <w:tc>
          <w:tcPr>
            <w:tcW w:w="334" w:type="pct"/>
            <w:tcBorders>
              <w:top w:val="single" w:sz="4" w:space="0" w:color="auto"/>
              <w:left w:val="single" w:sz="4" w:space="0" w:color="auto"/>
              <w:right w:val="single" w:sz="4" w:space="0" w:color="auto"/>
            </w:tcBorders>
          </w:tcPr>
          <w:p w:rsidR="000E3A35" w:rsidRPr="000E3A35" w:rsidRDefault="000E3A35" w:rsidP="00773346">
            <w:pPr>
              <w:pStyle w:val="ConsPlusNormal"/>
              <w:ind w:firstLine="0"/>
              <w:jc w:val="center"/>
              <w:rPr>
                <w:sz w:val="12"/>
                <w:szCs w:val="12"/>
              </w:rPr>
            </w:pPr>
            <w:r w:rsidRPr="000E3A35">
              <w:rPr>
                <w:sz w:val="12"/>
                <w:szCs w:val="12"/>
              </w:rPr>
              <w:t>2016 – 2024 годы</w:t>
            </w:r>
          </w:p>
        </w:tc>
        <w:tc>
          <w:tcPr>
            <w:tcW w:w="321" w:type="pct"/>
            <w:tcBorders>
              <w:top w:val="single" w:sz="4" w:space="0" w:color="auto"/>
              <w:left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1.1.1</w:t>
            </w: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r>
      <w:tr w:rsidR="000E3A35" w:rsidRPr="000E3A35" w:rsidTr="00773346">
        <w:trPr>
          <w:gridAfter w:val="1"/>
          <w:wAfter w:w="27" w:type="pct"/>
          <w:trHeight w:val="20"/>
        </w:trPr>
        <w:tc>
          <w:tcPr>
            <w:tcW w:w="142" w:type="pct"/>
            <w:tcBorders>
              <w:top w:val="single" w:sz="4" w:space="0" w:color="auto"/>
              <w:left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1.2.2</w:t>
            </w:r>
          </w:p>
        </w:tc>
        <w:tc>
          <w:tcPr>
            <w:tcW w:w="568" w:type="pct"/>
            <w:tcBorders>
              <w:top w:val="single" w:sz="4" w:space="0" w:color="auto"/>
              <w:left w:val="single" w:sz="4" w:space="0" w:color="auto"/>
              <w:right w:val="single" w:sz="4" w:space="0" w:color="auto"/>
            </w:tcBorders>
          </w:tcPr>
          <w:p w:rsidR="000E3A35" w:rsidRPr="000E3A35" w:rsidRDefault="000E3A35" w:rsidP="000E3A35">
            <w:pPr>
              <w:pStyle w:val="ConsPlusNormal"/>
              <w:ind w:firstLine="0"/>
              <w:rPr>
                <w:sz w:val="12"/>
                <w:szCs w:val="12"/>
              </w:rPr>
            </w:pPr>
            <w:r w:rsidRPr="000E3A35">
              <w:rPr>
                <w:sz w:val="12"/>
                <w:szCs w:val="12"/>
              </w:rPr>
              <w:t>Признание молодых семей нуждающимися в жилом помещении</w:t>
            </w:r>
          </w:p>
        </w:tc>
        <w:tc>
          <w:tcPr>
            <w:tcW w:w="387" w:type="pct"/>
            <w:tcBorders>
              <w:top w:val="single" w:sz="4" w:space="0" w:color="auto"/>
              <w:left w:val="single" w:sz="4" w:space="0" w:color="auto"/>
              <w:right w:val="single" w:sz="4" w:space="0" w:color="auto"/>
            </w:tcBorders>
          </w:tcPr>
          <w:p w:rsidR="000E3A35" w:rsidRPr="000E3A35" w:rsidRDefault="000E3A35" w:rsidP="000E3A35">
            <w:pPr>
              <w:pStyle w:val="ConsPlusNormal"/>
              <w:ind w:hanging="39"/>
              <w:jc w:val="center"/>
              <w:rPr>
                <w:sz w:val="12"/>
                <w:szCs w:val="12"/>
              </w:rPr>
            </w:pPr>
            <w:r w:rsidRPr="000E3A35">
              <w:rPr>
                <w:sz w:val="12"/>
                <w:szCs w:val="12"/>
              </w:rPr>
              <w:t>комитет</w:t>
            </w:r>
          </w:p>
        </w:tc>
        <w:tc>
          <w:tcPr>
            <w:tcW w:w="334" w:type="pct"/>
            <w:tcBorders>
              <w:top w:val="single" w:sz="4" w:space="0" w:color="auto"/>
              <w:left w:val="single" w:sz="4" w:space="0" w:color="auto"/>
              <w:right w:val="single" w:sz="4" w:space="0" w:color="auto"/>
            </w:tcBorders>
          </w:tcPr>
          <w:p w:rsidR="000E3A35" w:rsidRPr="000E3A35" w:rsidRDefault="000E3A35" w:rsidP="00773346">
            <w:pPr>
              <w:pStyle w:val="ConsPlusNormal"/>
              <w:ind w:firstLine="0"/>
              <w:jc w:val="center"/>
              <w:rPr>
                <w:sz w:val="12"/>
                <w:szCs w:val="12"/>
              </w:rPr>
            </w:pPr>
            <w:r w:rsidRPr="000E3A35">
              <w:rPr>
                <w:sz w:val="12"/>
                <w:szCs w:val="12"/>
              </w:rPr>
              <w:t>2016 – 2024 годы</w:t>
            </w:r>
          </w:p>
        </w:tc>
        <w:tc>
          <w:tcPr>
            <w:tcW w:w="321" w:type="pct"/>
            <w:tcBorders>
              <w:top w:val="single" w:sz="4" w:space="0" w:color="auto"/>
              <w:left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1.1.1</w:t>
            </w: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r>
      <w:tr w:rsidR="000E3A35" w:rsidRPr="000E3A35" w:rsidTr="00773346">
        <w:trPr>
          <w:gridAfter w:val="1"/>
          <w:wAfter w:w="27" w:type="pct"/>
          <w:trHeight w:val="20"/>
        </w:trPr>
        <w:tc>
          <w:tcPr>
            <w:tcW w:w="142"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1.2.3</w:t>
            </w:r>
          </w:p>
        </w:tc>
        <w:tc>
          <w:tcPr>
            <w:tcW w:w="568"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rPr>
                <w:sz w:val="12"/>
                <w:szCs w:val="12"/>
              </w:rPr>
            </w:pPr>
            <w:r w:rsidRPr="000E3A35">
              <w:rPr>
                <w:sz w:val="12"/>
                <w:szCs w:val="12"/>
              </w:rPr>
              <w:t>Признание молодых семей, имеющими достаточные доходы, денежные средства или возможность их привлечения для оплаты расчетной стоимости жилья в части, превышающей размер предоставляемой социальной выплаты</w:t>
            </w:r>
          </w:p>
        </w:tc>
        <w:tc>
          <w:tcPr>
            <w:tcW w:w="387"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hanging="39"/>
              <w:jc w:val="center"/>
              <w:rPr>
                <w:sz w:val="12"/>
                <w:szCs w:val="12"/>
              </w:rPr>
            </w:pPr>
            <w:r w:rsidRPr="000E3A35">
              <w:rPr>
                <w:sz w:val="12"/>
                <w:szCs w:val="12"/>
              </w:rPr>
              <w:t>комитет</w:t>
            </w:r>
          </w:p>
        </w:tc>
        <w:tc>
          <w:tcPr>
            <w:tcW w:w="334" w:type="pct"/>
            <w:tcBorders>
              <w:top w:val="single" w:sz="4" w:space="0" w:color="auto"/>
              <w:left w:val="single" w:sz="4" w:space="0" w:color="auto"/>
              <w:bottom w:val="single" w:sz="4" w:space="0" w:color="auto"/>
              <w:right w:val="single" w:sz="4" w:space="0" w:color="auto"/>
            </w:tcBorders>
          </w:tcPr>
          <w:p w:rsidR="000E3A35" w:rsidRPr="000E3A35" w:rsidRDefault="000E3A35" w:rsidP="00773346">
            <w:pPr>
              <w:pStyle w:val="ConsPlusNormal"/>
              <w:ind w:firstLine="0"/>
              <w:jc w:val="center"/>
              <w:rPr>
                <w:sz w:val="12"/>
                <w:szCs w:val="12"/>
              </w:rPr>
            </w:pPr>
            <w:r w:rsidRPr="000E3A35">
              <w:rPr>
                <w:sz w:val="12"/>
                <w:szCs w:val="12"/>
              </w:rPr>
              <w:t>2016 – 2024 годы</w:t>
            </w:r>
          </w:p>
        </w:tc>
        <w:tc>
          <w:tcPr>
            <w:tcW w:w="321"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1.1.1</w:t>
            </w: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r>
      <w:tr w:rsidR="000E3A35" w:rsidRPr="000E3A35" w:rsidTr="00773346">
        <w:trPr>
          <w:gridAfter w:val="1"/>
          <w:wAfter w:w="27" w:type="pct"/>
          <w:trHeight w:val="20"/>
        </w:trPr>
        <w:tc>
          <w:tcPr>
            <w:tcW w:w="142"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1.2.4</w:t>
            </w:r>
          </w:p>
        </w:tc>
        <w:tc>
          <w:tcPr>
            <w:tcW w:w="568"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rPr>
                <w:sz w:val="12"/>
                <w:szCs w:val="12"/>
              </w:rPr>
            </w:pPr>
            <w:r w:rsidRPr="000E3A35">
              <w:rPr>
                <w:sz w:val="12"/>
                <w:szCs w:val="12"/>
              </w:rPr>
              <w:t>Проверка сведений, содержащихся в документах, подан</w:t>
            </w:r>
            <w:r w:rsidR="00773346">
              <w:rPr>
                <w:sz w:val="12"/>
                <w:szCs w:val="12"/>
              </w:rPr>
              <w:t>-</w:t>
            </w:r>
            <w:r w:rsidRPr="000E3A35">
              <w:rPr>
                <w:sz w:val="12"/>
                <w:szCs w:val="12"/>
              </w:rPr>
              <w:t>ных молодыми семьями</w:t>
            </w:r>
          </w:p>
        </w:tc>
        <w:tc>
          <w:tcPr>
            <w:tcW w:w="387"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hanging="39"/>
              <w:jc w:val="center"/>
              <w:rPr>
                <w:sz w:val="12"/>
                <w:szCs w:val="12"/>
              </w:rPr>
            </w:pPr>
            <w:r w:rsidRPr="000E3A35">
              <w:rPr>
                <w:sz w:val="12"/>
                <w:szCs w:val="12"/>
              </w:rPr>
              <w:t>комитет</w:t>
            </w:r>
          </w:p>
        </w:tc>
        <w:tc>
          <w:tcPr>
            <w:tcW w:w="334" w:type="pct"/>
            <w:tcBorders>
              <w:top w:val="single" w:sz="4" w:space="0" w:color="auto"/>
              <w:left w:val="single" w:sz="4" w:space="0" w:color="auto"/>
              <w:bottom w:val="single" w:sz="4" w:space="0" w:color="auto"/>
              <w:right w:val="single" w:sz="4" w:space="0" w:color="auto"/>
            </w:tcBorders>
          </w:tcPr>
          <w:p w:rsidR="000E3A35" w:rsidRPr="000E3A35" w:rsidRDefault="000E3A35" w:rsidP="00773346">
            <w:pPr>
              <w:pStyle w:val="ConsPlusNormal"/>
              <w:ind w:firstLine="0"/>
              <w:jc w:val="center"/>
              <w:rPr>
                <w:sz w:val="12"/>
                <w:szCs w:val="12"/>
              </w:rPr>
            </w:pPr>
            <w:r w:rsidRPr="000E3A35">
              <w:rPr>
                <w:sz w:val="12"/>
                <w:szCs w:val="12"/>
              </w:rPr>
              <w:t>2016 – 2024 годы</w:t>
            </w:r>
          </w:p>
        </w:tc>
        <w:tc>
          <w:tcPr>
            <w:tcW w:w="321"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1.1.1</w:t>
            </w: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r>
      <w:tr w:rsidR="000E3A35" w:rsidRPr="000E3A35" w:rsidTr="00773346">
        <w:trPr>
          <w:gridAfter w:val="1"/>
          <w:wAfter w:w="27" w:type="pct"/>
          <w:trHeight w:val="20"/>
        </w:trPr>
        <w:tc>
          <w:tcPr>
            <w:tcW w:w="142"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1.2.5</w:t>
            </w:r>
          </w:p>
        </w:tc>
        <w:tc>
          <w:tcPr>
            <w:tcW w:w="568"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rPr>
                <w:sz w:val="12"/>
                <w:szCs w:val="12"/>
              </w:rPr>
            </w:pPr>
            <w:r w:rsidRPr="000E3A35">
              <w:rPr>
                <w:sz w:val="12"/>
                <w:szCs w:val="12"/>
              </w:rPr>
              <w:t>Уведомление молодых семей, включенных в список участников муници</w:t>
            </w:r>
            <w:r w:rsidR="00773346">
              <w:rPr>
                <w:sz w:val="12"/>
                <w:szCs w:val="12"/>
              </w:rPr>
              <w:t>-</w:t>
            </w:r>
            <w:r w:rsidRPr="000E3A35">
              <w:rPr>
                <w:sz w:val="12"/>
                <w:szCs w:val="12"/>
              </w:rPr>
              <w:t>пальной программы</w:t>
            </w:r>
          </w:p>
        </w:tc>
        <w:tc>
          <w:tcPr>
            <w:tcW w:w="387"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hanging="39"/>
              <w:jc w:val="center"/>
              <w:rPr>
                <w:sz w:val="12"/>
                <w:szCs w:val="12"/>
              </w:rPr>
            </w:pPr>
            <w:r w:rsidRPr="000E3A35">
              <w:rPr>
                <w:sz w:val="12"/>
                <w:szCs w:val="12"/>
              </w:rPr>
              <w:t>комитет</w:t>
            </w:r>
          </w:p>
        </w:tc>
        <w:tc>
          <w:tcPr>
            <w:tcW w:w="334" w:type="pct"/>
            <w:tcBorders>
              <w:top w:val="single" w:sz="4" w:space="0" w:color="auto"/>
              <w:left w:val="single" w:sz="4" w:space="0" w:color="auto"/>
              <w:bottom w:val="single" w:sz="4" w:space="0" w:color="auto"/>
              <w:right w:val="single" w:sz="4" w:space="0" w:color="auto"/>
            </w:tcBorders>
          </w:tcPr>
          <w:p w:rsidR="000E3A35" w:rsidRPr="000E3A35" w:rsidRDefault="000E3A35" w:rsidP="00773346">
            <w:pPr>
              <w:pStyle w:val="ConsPlusNormal"/>
              <w:ind w:firstLine="0"/>
              <w:jc w:val="center"/>
              <w:rPr>
                <w:sz w:val="12"/>
                <w:szCs w:val="12"/>
              </w:rPr>
            </w:pPr>
            <w:r w:rsidRPr="000E3A35">
              <w:rPr>
                <w:sz w:val="12"/>
                <w:szCs w:val="12"/>
              </w:rPr>
              <w:t>2016 – 2024 годы</w:t>
            </w:r>
          </w:p>
        </w:tc>
        <w:tc>
          <w:tcPr>
            <w:tcW w:w="321"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1.1.1</w:t>
            </w: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r>
      <w:tr w:rsidR="000E3A35" w:rsidRPr="000E3A35" w:rsidTr="00773346">
        <w:trPr>
          <w:gridAfter w:val="1"/>
          <w:wAfter w:w="27" w:type="pct"/>
          <w:trHeight w:val="690"/>
        </w:trPr>
        <w:tc>
          <w:tcPr>
            <w:tcW w:w="142" w:type="pct"/>
            <w:tcBorders>
              <w:top w:val="single" w:sz="4" w:space="0" w:color="auto"/>
              <w:left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1.2.6</w:t>
            </w:r>
          </w:p>
        </w:tc>
        <w:tc>
          <w:tcPr>
            <w:tcW w:w="568" w:type="pct"/>
            <w:tcBorders>
              <w:top w:val="single" w:sz="4" w:space="0" w:color="auto"/>
              <w:left w:val="single" w:sz="4" w:space="0" w:color="auto"/>
              <w:right w:val="single" w:sz="4" w:space="0" w:color="auto"/>
            </w:tcBorders>
          </w:tcPr>
          <w:p w:rsidR="000E3A35" w:rsidRPr="000E3A35" w:rsidRDefault="000E3A35" w:rsidP="000E3A35">
            <w:pPr>
              <w:pStyle w:val="ConsPlusNormal"/>
              <w:ind w:firstLine="0"/>
              <w:rPr>
                <w:sz w:val="12"/>
                <w:szCs w:val="12"/>
              </w:rPr>
            </w:pPr>
            <w:r w:rsidRPr="000E3A35">
              <w:rPr>
                <w:sz w:val="12"/>
                <w:szCs w:val="12"/>
              </w:rPr>
              <w:t>Формирование списка молодых семей - участников муниципальной программы</w:t>
            </w:r>
          </w:p>
        </w:tc>
        <w:tc>
          <w:tcPr>
            <w:tcW w:w="387" w:type="pct"/>
            <w:tcBorders>
              <w:top w:val="single" w:sz="4" w:space="0" w:color="auto"/>
              <w:left w:val="single" w:sz="4" w:space="0" w:color="auto"/>
              <w:right w:val="single" w:sz="4" w:space="0" w:color="auto"/>
            </w:tcBorders>
          </w:tcPr>
          <w:p w:rsidR="000E3A35" w:rsidRPr="000E3A35" w:rsidRDefault="000E3A35" w:rsidP="000E3A35">
            <w:pPr>
              <w:pStyle w:val="ConsPlusNormal"/>
              <w:ind w:hanging="39"/>
              <w:jc w:val="center"/>
              <w:rPr>
                <w:sz w:val="12"/>
                <w:szCs w:val="12"/>
              </w:rPr>
            </w:pPr>
            <w:r w:rsidRPr="000E3A35">
              <w:rPr>
                <w:sz w:val="12"/>
                <w:szCs w:val="12"/>
              </w:rPr>
              <w:t>комитет</w:t>
            </w:r>
          </w:p>
        </w:tc>
        <w:tc>
          <w:tcPr>
            <w:tcW w:w="334" w:type="pct"/>
            <w:tcBorders>
              <w:top w:val="single" w:sz="4" w:space="0" w:color="auto"/>
              <w:left w:val="single" w:sz="4" w:space="0" w:color="auto"/>
              <w:right w:val="single" w:sz="4" w:space="0" w:color="auto"/>
            </w:tcBorders>
          </w:tcPr>
          <w:p w:rsidR="000E3A35" w:rsidRPr="000E3A35" w:rsidRDefault="00773346" w:rsidP="000E3A35">
            <w:pPr>
              <w:jc w:val="center"/>
              <w:rPr>
                <w:rFonts w:ascii="Arial" w:hAnsi="Arial" w:cs="Arial"/>
                <w:sz w:val="12"/>
                <w:szCs w:val="12"/>
              </w:rPr>
            </w:pPr>
            <w:r>
              <w:rPr>
                <w:rFonts w:ascii="Arial" w:hAnsi="Arial" w:cs="Arial"/>
                <w:sz w:val="12"/>
                <w:szCs w:val="12"/>
              </w:rPr>
              <w:t>еже</w:t>
            </w:r>
            <w:r w:rsidR="000E3A35" w:rsidRPr="000E3A35">
              <w:rPr>
                <w:rFonts w:ascii="Arial" w:hAnsi="Arial" w:cs="Arial"/>
                <w:sz w:val="12"/>
                <w:szCs w:val="12"/>
              </w:rPr>
              <w:t>годно до 1 мая</w:t>
            </w:r>
          </w:p>
        </w:tc>
        <w:tc>
          <w:tcPr>
            <w:tcW w:w="321" w:type="pct"/>
            <w:tcBorders>
              <w:top w:val="single" w:sz="4" w:space="0" w:color="auto"/>
              <w:left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1.1.1</w:t>
            </w:r>
          </w:p>
        </w:tc>
        <w:tc>
          <w:tcPr>
            <w:tcW w:w="479" w:type="pct"/>
            <w:tcBorders>
              <w:top w:val="single" w:sz="4" w:space="0" w:color="auto"/>
              <w:left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w:t>
            </w:r>
          </w:p>
        </w:tc>
        <w:tc>
          <w:tcPr>
            <w:tcW w:w="294" w:type="pct"/>
            <w:tcBorders>
              <w:top w:val="single" w:sz="4" w:space="0" w:color="auto"/>
              <w:left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w:t>
            </w:r>
          </w:p>
        </w:tc>
        <w:tc>
          <w:tcPr>
            <w:tcW w:w="294" w:type="pct"/>
            <w:tcBorders>
              <w:top w:val="single" w:sz="4" w:space="0" w:color="auto"/>
              <w:left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w:t>
            </w:r>
          </w:p>
        </w:tc>
        <w:tc>
          <w:tcPr>
            <w:tcW w:w="294" w:type="pct"/>
            <w:tcBorders>
              <w:top w:val="single" w:sz="4" w:space="0" w:color="auto"/>
              <w:left w:val="single" w:sz="4" w:space="0" w:color="auto"/>
              <w:right w:val="single" w:sz="4" w:space="0" w:color="auto"/>
            </w:tcBorders>
          </w:tcPr>
          <w:p w:rsidR="000E3A35" w:rsidRPr="000E3A35" w:rsidRDefault="000E3A35" w:rsidP="000E3A35">
            <w:pPr>
              <w:jc w:val="center"/>
              <w:rPr>
                <w:rFonts w:ascii="Arial" w:hAnsi="Arial" w:cs="Arial"/>
                <w:sz w:val="12"/>
                <w:szCs w:val="12"/>
              </w:rPr>
            </w:pPr>
          </w:p>
        </w:tc>
        <w:tc>
          <w:tcPr>
            <w:tcW w:w="294" w:type="pct"/>
            <w:tcBorders>
              <w:top w:val="single" w:sz="4" w:space="0" w:color="auto"/>
              <w:left w:val="single" w:sz="4" w:space="0" w:color="auto"/>
              <w:right w:val="single" w:sz="4" w:space="0" w:color="auto"/>
            </w:tcBorders>
          </w:tcPr>
          <w:p w:rsidR="000E3A35" w:rsidRPr="000E3A35" w:rsidRDefault="000E3A35" w:rsidP="000E3A35">
            <w:pPr>
              <w:jc w:val="center"/>
              <w:rPr>
                <w:rFonts w:ascii="Arial" w:hAnsi="Arial" w:cs="Arial"/>
                <w:sz w:val="12"/>
                <w:szCs w:val="12"/>
              </w:rPr>
            </w:pPr>
          </w:p>
        </w:tc>
        <w:tc>
          <w:tcPr>
            <w:tcW w:w="294" w:type="pct"/>
            <w:tcBorders>
              <w:top w:val="single" w:sz="4" w:space="0" w:color="auto"/>
              <w:left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0" w:type="pct"/>
            <w:tcBorders>
              <w:top w:val="single" w:sz="4" w:space="0" w:color="auto"/>
              <w:left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4" w:type="pct"/>
            <w:tcBorders>
              <w:top w:val="single" w:sz="4" w:space="0" w:color="auto"/>
              <w:left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r>
      <w:tr w:rsidR="000E3A35" w:rsidRPr="000E3A35" w:rsidTr="00773346">
        <w:trPr>
          <w:gridAfter w:val="1"/>
          <w:wAfter w:w="27" w:type="pct"/>
          <w:trHeight w:val="20"/>
        </w:trPr>
        <w:tc>
          <w:tcPr>
            <w:tcW w:w="142" w:type="pct"/>
            <w:tcBorders>
              <w:top w:val="single" w:sz="4" w:space="0" w:color="auto"/>
              <w:left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1.2.7</w:t>
            </w:r>
          </w:p>
        </w:tc>
        <w:tc>
          <w:tcPr>
            <w:tcW w:w="568" w:type="pct"/>
            <w:tcBorders>
              <w:top w:val="single" w:sz="4" w:space="0" w:color="auto"/>
              <w:left w:val="single" w:sz="4" w:space="0" w:color="auto"/>
              <w:right w:val="single" w:sz="4" w:space="0" w:color="auto"/>
            </w:tcBorders>
          </w:tcPr>
          <w:p w:rsidR="000E3A35" w:rsidRPr="000E3A35" w:rsidRDefault="000E3A35" w:rsidP="000E3A35">
            <w:pPr>
              <w:pStyle w:val="ConsPlusNormal"/>
              <w:ind w:firstLine="0"/>
              <w:rPr>
                <w:sz w:val="12"/>
                <w:szCs w:val="12"/>
              </w:rPr>
            </w:pPr>
            <w:r w:rsidRPr="000E3A35">
              <w:rPr>
                <w:sz w:val="12"/>
                <w:szCs w:val="12"/>
              </w:rPr>
              <w:t>Формирование заявки на участие муниципального района в конкурсном отборе муниципаль</w:t>
            </w:r>
            <w:r w:rsidR="00773346">
              <w:rPr>
                <w:sz w:val="12"/>
                <w:szCs w:val="12"/>
              </w:rPr>
              <w:t>-</w:t>
            </w:r>
            <w:r w:rsidRPr="000E3A35">
              <w:rPr>
                <w:sz w:val="12"/>
                <w:szCs w:val="12"/>
              </w:rPr>
              <w:t>ных образований для участия в подпрограмме «Обеспечение жильем молодых семей»</w:t>
            </w:r>
          </w:p>
        </w:tc>
        <w:tc>
          <w:tcPr>
            <w:tcW w:w="387" w:type="pct"/>
            <w:tcBorders>
              <w:top w:val="single" w:sz="4" w:space="0" w:color="auto"/>
              <w:left w:val="single" w:sz="4" w:space="0" w:color="auto"/>
              <w:right w:val="single" w:sz="4" w:space="0" w:color="auto"/>
            </w:tcBorders>
          </w:tcPr>
          <w:p w:rsidR="000E3A35" w:rsidRPr="000E3A35" w:rsidRDefault="000E3A35" w:rsidP="000E3A35">
            <w:pPr>
              <w:pStyle w:val="ConsPlusNormal"/>
              <w:ind w:hanging="39"/>
              <w:jc w:val="center"/>
              <w:rPr>
                <w:sz w:val="12"/>
                <w:szCs w:val="12"/>
              </w:rPr>
            </w:pPr>
            <w:r w:rsidRPr="000E3A35">
              <w:rPr>
                <w:sz w:val="12"/>
                <w:szCs w:val="12"/>
              </w:rPr>
              <w:t>комитет</w:t>
            </w:r>
          </w:p>
        </w:tc>
        <w:tc>
          <w:tcPr>
            <w:tcW w:w="334" w:type="pct"/>
            <w:tcBorders>
              <w:top w:val="single" w:sz="4" w:space="0" w:color="auto"/>
              <w:left w:val="single" w:sz="4" w:space="0" w:color="auto"/>
              <w:right w:val="single" w:sz="4" w:space="0" w:color="auto"/>
            </w:tcBorders>
          </w:tcPr>
          <w:p w:rsidR="000E3A35" w:rsidRPr="000E3A35" w:rsidRDefault="000E3A35" w:rsidP="00773346">
            <w:pPr>
              <w:pStyle w:val="ConsPlusNormal"/>
              <w:ind w:firstLine="0"/>
              <w:jc w:val="center"/>
              <w:rPr>
                <w:sz w:val="12"/>
                <w:szCs w:val="12"/>
              </w:rPr>
            </w:pPr>
            <w:r w:rsidRPr="000E3A35">
              <w:rPr>
                <w:sz w:val="12"/>
                <w:szCs w:val="12"/>
              </w:rPr>
              <w:t>2016 – 2024 годы</w:t>
            </w:r>
          </w:p>
        </w:tc>
        <w:tc>
          <w:tcPr>
            <w:tcW w:w="321" w:type="pct"/>
            <w:tcBorders>
              <w:top w:val="single" w:sz="4" w:space="0" w:color="auto"/>
              <w:left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1.1.1</w:t>
            </w: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r>
      <w:tr w:rsidR="000E3A35" w:rsidRPr="000E3A35" w:rsidTr="00773346">
        <w:trPr>
          <w:gridAfter w:val="1"/>
          <w:wAfter w:w="27" w:type="pct"/>
          <w:trHeight w:val="20"/>
        </w:trPr>
        <w:tc>
          <w:tcPr>
            <w:tcW w:w="142"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1.2.8</w:t>
            </w:r>
          </w:p>
        </w:tc>
        <w:tc>
          <w:tcPr>
            <w:tcW w:w="568"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rPr>
                <w:sz w:val="12"/>
                <w:szCs w:val="12"/>
              </w:rPr>
            </w:pPr>
            <w:r w:rsidRPr="000E3A35">
              <w:rPr>
                <w:sz w:val="12"/>
                <w:szCs w:val="12"/>
              </w:rPr>
              <w:t>Выдача свидетельств на получение социальной выплаты для приобретения жилого помещения или строительства индивидуального жилого дома</w:t>
            </w:r>
          </w:p>
        </w:tc>
        <w:tc>
          <w:tcPr>
            <w:tcW w:w="387"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hanging="39"/>
              <w:jc w:val="center"/>
              <w:rPr>
                <w:sz w:val="12"/>
                <w:szCs w:val="12"/>
              </w:rPr>
            </w:pPr>
            <w:r w:rsidRPr="000E3A35">
              <w:rPr>
                <w:sz w:val="12"/>
                <w:szCs w:val="12"/>
              </w:rPr>
              <w:t>комитет</w:t>
            </w:r>
          </w:p>
        </w:tc>
        <w:tc>
          <w:tcPr>
            <w:tcW w:w="334" w:type="pct"/>
            <w:tcBorders>
              <w:top w:val="single" w:sz="4" w:space="0" w:color="auto"/>
              <w:left w:val="single" w:sz="4" w:space="0" w:color="auto"/>
              <w:bottom w:val="single" w:sz="4" w:space="0" w:color="auto"/>
              <w:right w:val="single" w:sz="4" w:space="0" w:color="auto"/>
            </w:tcBorders>
          </w:tcPr>
          <w:p w:rsidR="000E3A35" w:rsidRPr="000E3A35" w:rsidRDefault="000E3A35" w:rsidP="00773346">
            <w:pPr>
              <w:pStyle w:val="ConsPlusNormal"/>
              <w:ind w:firstLine="0"/>
              <w:jc w:val="center"/>
              <w:rPr>
                <w:sz w:val="12"/>
                <w:szCs w:val="12"/>
              </w:rPr>
            </w:pPr>
            <w:r w:rsidRPr="000E3A35">
              <w:rPr>
                <w:sz w:val="12"/>
                <w:szCs w:val="12"/>
              </w:rPr>
              <w:t>2016 – 2024 годы</w:t>
            </w:r>
          </w:p>
        </w:tc>
        <w:tc>
          <w:tcPr>
            <w:tcW w:w="321"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1.1.1</w:t>
            </w: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r>
      <w:tr w:rsidR="000E3A35" w:rsidRPr="000E3A35" w:rsidTr="00773346">
        <w:trPr>
          <w:gridAfter w:val="1"/>
          <w:wAfter w:w="27" w:type="pct"/>
          <w:trHeight w:val="20"/>
        </w:trPr>
        <w:tc>
          <w:tcPr>
            <w:tcW w:w="142"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1.2.9</w:t>
            </w:r>
          </w:p>
        </w:tc>
        <w:tc>
          <w:tcPr>
            <w:tcW w:w="568"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rPr>
                <w:sz w:val="12"/>
                <w:szCs w:val="12"/>
              </w:rPr>
            </w:pPr>
            <w:r w:rsidRPr="000E3A35">
              <w:rPr>
                <w:sz w:val="12"/>
                <w:szCs w:val="12"/>
              </w:rPr>
              <w:t>Проведение монито</w:t>
            </w:r>
            <w:r w:rsidR="00773346">
              <w:rPr>
                <w:sz w:val="12"/>
                <w:szCs w:val="12"/>
              </w:rPr>
              <w:t>-</w:t>
            </w:r>
            <w:r w:rsidRPr="000E3A35">
              <w:rPr>
                <w:sz w:val="12"/>
                <w:szCs w:val="12"/>
              </w:rPr>
              <w:t>ринга реализации муниципальной программы</w:t>
            </w:r>
          </w:p>
        </w:tc>
        <w:tc>
          <w:tcPr>
            <w:tcW w:w="387"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hanging="39"/>
              <w:jc w:val="center"/>
              <w:rPr>
                <w:sz w:val="12"/>
                <w:szCs w:val="12"/>
              </w:rPr>
            </w:pPr>
            <w:r w:rsidRPr="000E3A35">
              <w:rPr>
                <w:sz w:val="12"/>
                <w:szCs w:val="12"/>
              </w:rPr>
              <w:t>комитет</w:t>
            </w:r>
          </w:p>
        </w:tc>
        <w:tc>
          <w:tcPr>
            <w:tcW w:w="334" w:type="pct"/>
            <w:tcBorders>
              <w:top w:val="single" w:sz="4" w:space="0" w:color="auto"/>
              <w:left w:val="single" w:sz="4" w:space="0" w:color="auto"/>
              <w:bottom w:val="single" w:sz="4" w:space="0" w:color="auto"/>
              <w:right w:val="single" w:sz="4" w:space="0" w:color="auto"/>
            </w:tcBorders>
          </w:tcPr>
          <w:p w:rsidR="000E3A35" w:rsidRPr="000E3A35" w:rsidRDefault="000E3A35" w:rsidP="00773346">
            <w:pPr>
              <w:pStyle w:val="ConsPlusNormal"/>
              <w:ind w:firstLine="0"/>
              <w:jc w:val="center"/>
              <w:rPr>
                <w:sz w:val="12"/>
                <w:szCs w:val="12"/>
              </w:rPr>
            </w:pPr>
            <w:r w:rsidRPr="000E3A35">
              <w:rPr>
                <w:sz w:val="12"/>
                <w:szCs w:val="12"/>
              </w:rPr>
              <w:t>2016 – 2024 годы</w:t>
            </w:r>
          </w:p>
        </w:tc>
        <w:tc>
          <w:tcPr>
            <w:tcW w:w="321"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1.1.1</w:t>
            </w: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r>
      <w:tr w:rsidR="000E3A35" w:rsidRPr="000E3A35" w:rsidTr="00773346">
        <w:trPr>
          <w:gridAfter w:val="1"/>
          <w:wAfter w:w="27" w:type="pct"/>
          <w:trHeight w:val="20"/>
        </w:trPr>
        <w:tc>
          <w:tcPr>
            <w:tcW w:w="142" w:type="pct"/>
            <w:tcBorders>
              <w:top w:val="single" w:sz="4" w:space="0" w:color="auto"/>
              <w:left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1.3.</w:t>
            </w:r>
          </w:p>
        </w:tc>
        <w:tc>
          <w:tcPr>
            <w:tcW w:w="568" w:type="pct"/>
            <w:tcBorders>
              <w:top w:val="single" w:sz="4" w:space="0" w:color="auto"/>
              <w:left w:val="single" w:sz="4" w:space="0" w:color="auto"/>
              <w:right w:val="single" w:sz="4" w:space="0" w:color="auto"/>
            </w:tcBorders>
          </w:tcPr>
          <w:p w:rsidR="000E3A35" w:rsidRPr="000E3A35" w:rsidRDefault="000E3A35" w:rsidP="000E3A35">
            <w:pPr>
              <w:rPr>
                <w:rFonts w:ascii="Arial" w:hAnsi="Arial" w:cs="Arial"/>
                <w:sz w:val="12"/>
                <w:szCs w:val="12"/>
              </w:rPr>
            </w:pPr>
            <w:r w:rsidRPr="000E3A35">
              <w:rPr>
                <w:rFonts w:ascii="Arial" w:hAnsi="Arial" w:cs="Arial"/>
                <w:sz w:val="12"/>
                <w:szCs w:val="12"/>
              </w:rPr>
              <w:t>Финансовое обеспечение муниципальной программы</w:t>
            </w:r>
          </w:p>
        </w:tc>
        <w:tc>
          <w:tcPr>
            <w:tcW w:w="387" w:type="pct"/>
            <w:tcBorders>
              <w:top w:val="single" w:sz="4" w:space="0" w:color="auto"/>
              <w:left w:val="single" w:sz="4" w:space="0" w:color="auto"/>
              <w:right w:val="single" w:sz="4" w:space="0" w:color="auto"/>
            </w:tcBorders>
          </w:tcPr>
          <w:p w:rsidR="000E3A35" w:rsidRPr="000E3A35" w:rsidRDefault="000E3A35" w:rsidP="000E3A35">
            <w:pPr>
              <w:ind w:hanging="39"/>
              <w:jc w:val="center"/>
              <w:rPr>
                <w:rFonts w:ascii="Arial" w:hAnsi="Arial" w:cs="Arial"/>
                <w:sz w:val="12"/>
                <w:szCs w:val="12"/>
              </w:rPr>
            </w:pPr>
          </w:p>
        </w:tc>
        <w:tc>
          <w:tcPr>
            <w:tcW w:w="334" w:type="pct"/>
            <w:tcBorders>
              <w:top w:val="single" w:sz="4" w:space="0" w:color="auto"/>
              <w:left w:val="single" w:sz="4" w:space="0" w:color="auto"/>
              <w:right w:val="single" w:sz="4" w:space="0" w:color="auto"/>
            </w:tcBorders>
          </w:tcPr>
          <w:p w:rsidR="000E3A35" w:rsidRPr="000E3A35" w:rsidRDefault="000E3A35" w:rsidP="000E3A35">
            <w:pPr>
              <w:jc w:val="center"/>
              <w:rPr>
                <w:rFonts w:ascii="Arial" w:hAnsi="Arial" w:cs="Arial"/>
                <w:sz w:val="12"/>
                <w:szCs w:val="12"/>
              </w:rPr>
            </w:pPr>
          </w:p>
        </w:tc>
        <w:tc>
          <w:tcPr>
            <w:tcW w:w="321" w:type="pct"/>
            <w:tcBorders>
              <w:top w:val="single" w:sz="4" w:space="0" w:color="auto"/>
              <w:left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1.1.1</w:t>
            </w: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r>
      <w:tr w:rsidR="000E3A35" w:rsidRPr="000E3A35" w:rsidTr="00773346">
        <w:trPr>
          <w:gridAfter w:val="1"/>
          <w:wAfter w:w="27" w:type="pct"/>
          <w:trHeight w:val="20"/>
        </w:trPr>
        <w:tc>
          <w:tcPr>
            <w:tcW w:w="142" w:type="pct"/>
            <w:vMerge w:val="restart"/>
            <w:tcBorders>
              <w:top w:val="single" w:sz="4" w:space="0" w:color="auto"/>
              <w:left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1.3.1</w:t>
            </w:r>
          </w:p>
        </w:tc>
        <w:tc>
          <w:tcPr>
            <w:tcW w:w="568" w:type="pct"/>
            <w:vMerge w:val="restart"/>
            <w:tcBorders>
              <w:top w:val="single" w:sz="4" w:space="0" w:color="auto"/>
              <w:left w:val="single" w:sz="4" w:space="0" w:color="auto"/>
              <w:right w:val="single" w:sz="4" w:space="0" w:color="auto"/>
            </w:tcBorders>
          </w:tcPr>
          <w:p w:rsidR="000E3A35" w:rsidRPr="000E3A35" w:rsidRDefault="000E3A35" w:rsidP="000E3A35">
            <w:pPr>
              <w:rPr>
                <w:rFonts w:ascii="Arial" w:hAnsi="Arial" w:cs="Arial"/>
                <w:sz w:val="12"/>
                <w:szCs w:val="12"/>
              </w:rPr>
            </w:pPr>
            <w:r w:rsidRPr="000E3A35">
              <w:rPr>
                <w:rFonts w:ascii="Arial" w:hAnsi="Arial" w:cs="Arial"/>
                <w:sz w:val="12"/>
                <w:szCs w:val="12"/>
              </w:rPr>
              <w:t>Приобретение жилого помещения или (и) создание объекта индивидуального жилищного строительства</w:t>
            </w:r>
          </w:p>
        </w:tc>
        <w:tc>
          <w:tcPr>
            <w:tcW w:w="387" w:type="pct"/>
            <w:vMerge w:val="restart"/>
            <w:tcBorders>
              <w:top w:val="single" w:sz="4" w:space="0" w:color="auto"/>
              <w:left w:val="single" w:sz="4" w:space="0" w:color="auto"/>
              <w:right w:val="single" w:sz="4" w:space="0" w:color="auto"/>
            </w:tcBorders>
          </w:tcPr>
          <w:p w:rsidR="000E3A35" w:rsidRPr="000E3A35" w:rsidRDefault="000E3A35" w:rsidP="000E3A35">
            <w:pPr>
              <w:ind w:hanging="39"/>
              <w:jc w:val="center"/>
              <w:rPr>
                <w:rFonts w:ascii="Arial" w:hAnsi="Arial" w:cs="Arial"/>
                <w:sz w:val="12"/>
                <w:szCs w:val="12"/>
              </w:rPr>
            </w:pPr>
            <w:r w:rsidRPr="000E3A35">
              <w:rPr>
                <w:rFonts w:ascii="Arial" w:hAnsi="Arial" w:cs="Arial"/>
                <w:sz w:val="12"/>
                <w:szCs w:val="12"/>
              </w:rPr>
              <w:t>комитет, комитет финансов</w:t>
            </w:r>
          </w:p>
        </w:tc>
        <w:tc>
          <w:tcPr>
            <w:tcW w:w="334" w:type="pct"/>
            <w:vMerge w:val="restart"/>
            <w:tcBorders>
              <w:top w:val="single" w:sz="4" w:space="0" w:color="auto"/>
              <w:left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2016 – 2024 годы</w:t>
            </w:r>
          </w:p>
        </w:tc>
        <w:tc>
          <w:tcPr>
            <w:tcW w:w="321" w:type="pct"/>
            <w:vMerge w:val="restart"/>
            <w:tcBorders>
              <w:top w:val="single" w:sz="4" w:space="0" w:color="auto"/>
              <w:left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rPr>
                <w:sz w:val="12"/>
                <w:szCs w:val="12"/>
              </w:rPr>
            </w:pPr>
            <w:r w:rsidRPr="000E3A35">
              <w:rPr>
                <w:sz w:val="12"/>
                <w:szCs w:val="12"/>
              </w:rPr>
              <w:t>федераль-ный бюджет</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afffff0"/>
              <w:jc w:val="center"/>
              <w:rPr>
                <w:rFonts w:ascii="Arial" w:hAnsi="Arial" w:cs="Arial"/>
                <w:sz w:val="12"/>
                <w:szCs w:val="12"/>
              </w:rPr>
            </w:pPr>
            <w:r w:rsidRPr="000E3A35">
              <w:rPr>
                <w:rFonts w:ascii="Arial" w:hAnsi="Arial" w:cs="Arial"/>
                <w:sz w:val="12"/>
                <w:szCs w:val="12"/>
              </w:rPr>
              <w:t>752,670</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afffff0"/>
              <w:jc w:val="center"/>
              <w:rPr>
                <w:rFonts w:ascii="Arial" w:hAnsi="Arial" w:cs="Arial"/>
                <w:sz w:val="12"/>
                <w:szCs w:val="12"/>
              </w:rPr>
            </w:pPr>
            <w:r w:rsidRPr="000E3A35">
              <w:rPr>
                <w:rFonts w:ascii="Arial" w:hAnsi="Arial" w:cs="Arial"/>
                <w:sz w:val="12"/>
                <w:szCs w:val="12"/>
              </w:rPr>
              <w:t>477,130</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699,27135</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360,26614</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476,23629</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ConsPlusNormal"/>
              <w:ind w:firstLine="0"/>
              <w:jc w:val="center"/>
              <w:rPr>
                <w:sz w:val="12"/>
                <w:szCs w:val="12"/>
              </w:rPr>
            </w:pPr>
            <w:r w:rsidRPr="000E3A35">
              <w:rPr>
                <w:sz w:val="12"/>
                <w:szCs w:val="12"/>
              </w:rPr>
              <w:t>404,43441</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376,42615</w:t>
            </w: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378,62918</w:t>
            </w: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376,00904</w:t>
            </w:r>
          </w:p>
        </w:tc>
      </w:tr>
      <w:tr w:rsidR="000E3A35" w:rsidRPr="000E3A35" w:rsidTr="00773346">
        <w:trPr>
          <w:gridAfter w:val="1"/>
          <w:wAfter w:w="27" w:type="pct"/>
          <w:trHeight w:val="20"/>
        </w:trPr>
        <w:tc>
          <w:tcPr>
            <w:tcW w:w="142" w:type="pct"/>
            <w:vMerge/>
            <w:tcBorders>
              <w:left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568" w:type="pct"/>
            <w:vMerge/>
            <w:tcBorders>
              <w:left w:val="single" w:sz="4" w:space="0" w:color="auto"/>
              <w:right w:val="single" w:sz="4" w:space="0" w:color="auto"/>
            </w:tcBorders>
          </w:tcPr>
          <w:p w:rsidR="000E3A35" w:rsidRPr="000E3A35" w:rsidRDefault="000E3A35" w:rsidP="000E3A35">
            <w:pPr>
              <w:autoSpaceDE w:val="0"/>
              <w:autoSpaceDN w:val="0"/>
              <w:adjustRightInd w:val="0"/>
              <w:rPr>
                <w:rFonts w:ascii="Arial" w:hAnsi="Arial" w:cs="Arial"/>
                <w:sz w:val="12"/>
                <w:szCs w:val="12"/>
              </w:rPr>
            </w:pPr>
          </w:p>
        </w:tc>
        <w:tc>
          <w:tcPr>
            <w:tcW w:w="387" w:type="pct"/>
            <w:vMerge/>
            <w:tcBorders>
              <w:left w:val="single" w:sz="4" w:space="0" w:color="auto"/>
              <w:right w:val="single" w:sz="4" w:space="0" w:color="auto"/>
            </w:tcBorders>
          </w:tcPr>
          <w:p w:rsidR="000E3A35" w:rsidRPr="000E3A35" w:rsidRDefault="000E3A35" w:rsidP="000E3A35">
            <w:pPr>
              <w:autoSpaceDE w:val="0"/>
              <w:autoSpaceDN w:val="0"/>
              <w:adjustRightInd w:val="0"/>
              <w:rPr>
                <w:rFonts w:ascii="Arial" w:hAnsi="Arial" w:cs="Arial"/>
                <w:sz w:val="12"/>
                <w:szCs w:val="12"/>
              </w:rPr>
            </w:pPr>
          </w:p>
        </w:tc>
        <w:tc>
          <w:tcPr>
            <w:tcW w:w="334" w:type="pct"/>
            <w:vMerge/>
            <w:tcBorders>
              <w:left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21" w:type="pct"/>
            <w:vMerge/>
            <w:tcBorders>
              <w:left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rPr>
                <w:rFonts w:ascii="Arial" w:hAnsi="Arial" w:cs="Arial"/>
                <w:sz w:val="12"/>
                <w:szCs w:val="12"/>
              </w:rPr>
            </w:pPr>
            <w:r w:rsidRPr="000E3A35">
              <w:rPr>
                <w:rFonts w:ascii="Arial" w:hAnsi="Arial" w:cs="Arial"/>
                <w:sz w:val="12"/>
                <w:szCs w:val="12"/>
              </w:rPr>
              <w:t>областной бюджет</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afffff0"/>
              <w:jc w:val="center"/>
              <w:rPr>
                <w:rFonts w:ascii="Arial" w:hAnsi="Arial" w:cs="Arial"/>
                <w:sz w:val="12"/>
                <w:szCs w:val="12"/>
              </w:rPr>
            </w:pPr>
            <w:r w:rsidRPr="000E3A35">
              <w:rPr>
                <w:rFonts w:ascii="Arial" w:hAnsi="Arial" w:cs="Arial"/>
                <w:sz w:val="12"/>
                <w:szCs w:val="12"/>
              </w:rPr>
              <w:t>1204,515</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afffff0"/>
              <w:jc w:val="center"/>
              <w:rPr>
                <w:rFonts w:ascii="Arial" w:hAnsi="Arial" w:cs="Arial"/>
                <w:sz w:val="12"/>
                <w:szCs w:val="12"/>
              </w:rPr>
            </w:pPr>
            <w:r w:rsidRPr="000E3A35">
              <w:rPr>
                <w:rFonts w:ascii="Arial" w:hAnsi="Arial" w:cs="Arial"/>
                <w:sz w:val="12"/>
                <w:szCs w:val="12"/>
              </w:rPr>
              <w:t>680,740</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ad"/>
              <w:jc w:val="center"/>
              <w:rPr>
                <w:rFonts w:ascii="Arial" w:hAnsi="Arial" w:cs="Arial"/>
                <w:sz w:val="12"/>
                <w:szCs w:val="12"/>
              </w:rPr>
            </w:pPr>
            <w:r w:rsidRPr="000E3A35">
              <w:rPr>
                <w:rFonts w:ascii="Arial" w:hAnsi="Arial" w:cs="Arial"/>
                <w:sz w:val="12"/>
                <w:szCs w:val="12"/>
              </w:rPr>
              <w:t>0</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656,12391</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793,01045</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709,04185</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599,44491</w:t>
            </w: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600,17776</w:t>
            </w: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600,17776</w:t>
            </w:r>
          </w:p>
        </w:tc>
      </w:tr>
      <w:tr w:rsidR="000E3A35" w:rsidRPr="000E3A35" w:rsidTr="00773346">
        <w:trPr>
          <w:gridAfter w:val="1"/>
          <w:wAfter w:w="27" w:type="pct"/>
          <w:trHeight w:val="20"/>
        </w:trPr>
        <w:tc>
          <w:tcPr>
            <w:tcW w:w="142" w:type="pct"/>
            <w:vMerge/>
            <w:tcBorders>
              <w:left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568" w:type="pct"/>
            <w:vMerge/>
            <w:tcBorders>
              <w:left w:val="single" w:sz="4" w:space="0" w:color="auto"/>
              <w:right w:val="single" w:sz="4" w:space="0" w:color="auto"/>
            </w:tcBorders>
          </w:tcPr>
          <w:p w:rsidR="000E3A35" w:rsidRPr="000E3A35" w:rsidRDefault="000E3A35" w:rsidP="000E3A35">
            <w:pPr>
              <w:autoSpaceDE w:val="0"/>
              <w:autoSpaceDN w:val="0"/>
              <w:adjustRightInd w:val="0"/>
              <w:rPr>
                <w:rFonts w:ascii="Arial" w:hAnsi="Arial" w:cs="Arial"/>
                <w:sz w:val="12"/>
                <w:szCs w:val="12"/>
              </w:rPr>
            </w:pPr>
          </w:p>
        </w:tc>
        <w:tc>
          <w:tcPr>
            <w:tcW w:w="387" w:type="pct"/>
            <w:vMerge/>
            <w:tcBorders>
              <w:left w:val="single" w:sz="4" w:space="0" w:color="auto"/>
              <w:right w:val="single" w:sz="4" w:space="0" w:color="auto"/>
            </w:tcBorders>
          </w:tcPr>
          <w:p w:rsidR="000E3A35" w:rsidRPr="000E3A35" w:rsidRDefault="000E3A35" w:rsidP="000E3A35">
            <w:pPr>
              <w:autoSpaceDE w:val="0"/>
              <w:autoSpaceDN w:val="0"/>
              <w:adjustRightInd w:val="0"/>
              <w:rPr>
                <w:rFonts w:ascii="Arial" w:hAnsi="Arial" w:cs="Arial"/>
                <w:sz w:val="12"/>
                <w:szCs w:val="12"/>
              </w:rPr>
            </w:pPr>
          </w:p>
        </w:tc>
        <w:tc>
          <w:tcPr>
            <w:tcW w:w="334" w:type="pct"/>
            <w:vMerge/>
            <w:tcBorders>
              <w:left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21" w:type="pct"/>
            <w:vMerge/>
            <w:tcBorders>
              <w:left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rPr>
                <w:rFonts w:ascii="Arial" w:hAnsi="Arial" w:cs="Arial"/>
                <w:sz w:val="12"/>
                <w:szCs w:val="12"/>
              </w:rPr>
            </w:pPr>
            <w:r w:rsidRPr="000E3A35">
              <w:rPr>
                <w:rFonts w:ascii="Arial" w:hAnsi="Arial" w:cs="Arial"/>
                <w:sz w:val="12"/>
                <w:szCs w:val="12"/>
              </w:rPr>
              <w:t>муници-пальный бюджет</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afffff0"/>
              <w:jc w:val="center"/>
              <w:rPr>
                <w:rFonts w:ascii="Arial" w:hAnsi="Arial" w:cs="Arial"/>
                <w:sz w:val="12"/>
                <w:szCs w:val="12"/>
              </w:rPr>
            </w:pPr>
            <w:r w:rsidRPr="000E3A35">
              <w:rPr>
                <w:rFonts w:ascii="Arial" w:hAnsi="Arial" w:cs="Arial"/>
                <w:sz w:val="12"/>
                <w:szCs w:val="12"/>
              </w:rPr>
              <w:t>501,180</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afffff0"/>
              <w:jc w:val="center"/>
              <w:rPr>
                <w:rFonts w:ascii="Arial" w:hAnsi="Arial" w:cs="Arial"/>
                <w:sz w:val="12"/>
                <w:szCs w:val="12"/>
              </w:rPr>
            </w:pPr>
            <w:r w:rsidRPr="000E3A35">
              <w:rPr>
                <w:rFonts w:ascii="Arial" w:hAnsi="Arial" w:cs="Arial"/>
                <w:sz w:val="12"/>
                <w:szCs w:val="12"/>
              </w:rPr>
              <w:t>260,890</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ad"/>
              <w:jc w:val="center"/>
              <w:rPr>
                <w:rFonts w:ascii="Arial" w:hAnsi="Arial" w:cs="Arial"/>
                <w:sz w:val="12"/>
                <w:szCs w:val="12"/>
              </w:rPr>
            </w:pPr>
            <w:r w:rsidRPr="000E3A35">
              <w:rPr>
                <w:rFonts w:ascii="Arial" w:hAnsi="Arial" w:cs="Arial"/>
                <w:sz w:val="12"/>
                <w:szCs w:val="12"/>
              </w:rPr>
              <w:t>187,45365</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287,00645</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385,97326</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305,28374</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265,54394</w:t>
            </w: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262,60806</w:t>
            </w: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265,2282</w:t>
            </w:r>
          </w:p>
        </w:tc>
      </w:tr>
      <w:tr w:rsidR="000E3A35" w:rsidRPr="000E3A35" w:rsidTr="00773346">
        <w:trPr>
          <w:gridAfter w:val="1"/>
          <w:wAfter w:w="27" w:type="pct"/>
          <w:trHeight w:val="20"/>
        </w:trPr>
        <w:tc>
          <w:tcPr>
            <w:tcW w:w="142" w:type="pct"/>
            <w:vMerge/>
            <w:tcBorders>
              <w:left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568" w:type="pct"/>
            <w:vMerge/>
            <w:tcBorders>
              <w:left w:val="single" w:sz="4" w:space="0" w:color="auto"/>
              <w:right w:val="single" w:sz="4" w:space="0" w:color="auto"/>
            </w:tcBorders>
          </w:tcPr>
          <w:p w:rsidR="000E3A35" w:rsidRPr="000E3A35" w:rsidRDefault="000E3A35" w:rsidP="000E3A35">
            <w:pPr>
              <w:autoSpaceDE w:val="0"/>
              <w:autoSpaceDN w:val="0"/>
              <w:adjustRightInd w:val="0"/>
              <w:rPr>
                <w:rFonts w:ascii="Arial" w:hAnsi="Arial" w:cs="Arial"/>
                <w:sz w:val="12"/>
                <w:szCs w:val="12"/>
              </w:rPr>
            </w:pPr>
          </w:p>
        </w:tc>
        <w:tc>
          <w:tcPr>
            <w:tcW w:w="387" w:type="pct"/>
            <w:vMerge/>
            <w:tcBorders>
              <w:left w:val="single" w:sz="4" w:space="0" w:color="auto"/>
              <w:right w:val="single" w:sz="4" w:space="0" w:color="auto"/>
            </w:tcBorders>
          </w:tcPr>
          <w:p w:rsidR="000E3A35" w:rsidRPr="000E3A35" w:rsidRDefault="000E3A35" w:rsidP="000E3A35">
            <w:pPr>
              <w:autoSpaceDE w:val="0"/>
              <w:autoSpaceDN w:val="0"/>
              <w:adjustRightInd w:val="0"/>
              <w:rPr>
                <w:rFonts w:ascii="Arial" w:hAnsi="Arial" w:cs="Arial"/>
                <w:sz w:val="12"/>
                <w:szCs w:val="12"/>
              </w:rPr>
            </w:pPr>
          </w:p>
        </w:tc>
        <w:tc>
          <w:tcPr>
            <w:tcW w:w="334" w:type="pct"/>
            <w:vMerge/>
            <w:tcBorders>
              <w:left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321" w:type="pct"/>
            <w:vMerge/>
            <w:tcBorders>
              <w:left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rPr>
                <w:rFonts w:ascii="Arial" w:hAnsi="Arial" w:cs="Arial"/>
                <w:sz w:val="12"/>
                <w:szCs w:val="12"/>
              </w:rPr>
            </w:pPr>
            <w:r w:rsidRPr="000E3A35">
              <w:rPr>
                <w:rFonts w:ascii="Arial" w:hAnsi="Arial" w:cs="Arial"/>
                <w:sz w:val="12"/>
                <w:szCs w:val="12"/>
              </w:rPr>
              <w:t>внебюд-жетные источники</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afffff0"/>
              <w:jc w:val="center"/>
              <w:rPr>
                <w:rFonts w:ascii="Arial" w:hAnsi="Arial" w:cs="Arial"/>
                <w:sz w:val="12"/>
                <w:szCs w:val="12"/>
              </w:rPr>
            </w:pPr>
            <w:r w:rsidRPr="000E3A35">
              <w:rPr>
                <w:rFonts w:ascii="Arial" w:hAnsi="Arial" w:cs="Arial"/>
                <w:sz w:val="12"/>
                <w:szCs w:val="12"/>
              </w:rPr>
              <w:t>2305</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afffff0"/>
              <w:jc w:val="center"/>
              <w:rPr>
                <w:rFonts w:ascii="Arial" w:hAnsi="Arial" w:cs="Arial"/>
                <w:sz w:val="12"/>
                <w:szCs w:val="12"/>
              </w:rPr>
            </w:pPr>
            <w:r w:rsidRPr="000E3A35">
              <w:rPr>
                <w:rFonts w:ascii="Arial" w:hAnsi="Arial" w:cs="Arial"/>
                <w:sz w:val="12"/>
                <w:szCs w:val="12"/>
              </w:rPr>
              <w:t>2634,80</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pStyle w:val="ad"/>
              <w:jc w:val="center"/>
              <w:rPr>
                <w:rFonts w:ascii="Arial" w:hAnsi="Arial" w:cs="Arial"/>
                <w:sz w:val="12"/>
                <w:szCs w:val="12"/>
              </w:rPr>
            </w:pPr>
            <w:r w:rsidRPr="000E3A35">
              <w:rPr>
                <w:rFonts w:ascii="Arial" w:hAnsi="Arial" w:cs="Arial"/>
                <w:sz w:val="12"/>
                <w:szCs w:val="12"/>
              </w:rPr>
              <w:t>1317,42</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3073,98</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0</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sz w:val="12"/>
                <w:szCs w:val="12"/>
              </w:rPr>
            </w:pPr>
            <w:r w:rsidRPr="000E3A35">
              <w:rPr>
                <w:rFonts w:ascii="Arial" w:hAnsi="Arial" w:cs="Arial"/>
                <w:sz w:val="12"/>
                <w:szCs w:val="12"/>
              </w:rPr>
              <w:t>3431,24</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2305,485</w:t>
            </w: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0</w:t>
            </w: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sz w:val="12"/>
                <w:szCs w:val="12"/>
              </w:rPr>
            </w:pPr>
            <w:r w:rsidRPr="000E3A35">
              <w:rPr>
                <w:rFonts w:ascii="Arial" w:hAnsi="Arial" w:cs="Arial"/>
                <w:sz w:val="12"/>
                <w:szCs w:val="12"/>
              </w:rPr>
              <w:t>0</w:t>
            </w:r>
          </w:p>
        </w:tc>
      </w:tr>
      <w:tr w:rsidR="000E3A35" w:rsidRPr="000E3A35" w:rsidTr="00773346">
        <w:trPr>
          <w:trHeight w:val="20"/>
        </w:trPr>
        <w:tc>
          <w:tcPr>
            <w:tcW w:w="1751" w:type="pct"/>
            <w:gridSpan w:val="5"/>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jc w:val="center"/>
              <w:rPr>
                <w:rFonts w:ascii="Arial" w:hAnsi="Arial" w:cs="Arial"/>
                <w:b/>
                <w:sz w:val="12"/>
                <w:szCs w:val="12"/>
              </w:rPr>
            </w:pPr>
          </w:p>
        </w:tc>
        <w:tc>
          <w:tcPr>
            <w:tcW w:w="479"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autoSpaceDE w:val="0"/>
              <w:autoSpaceDN w:val="0"/>
              <w:adjustRightInd w:val="0"/>
              <w:rPr>
                <w:rFonts w:ascii="Arial" w:hAnsi="Arial" w:cs="Arial"/>
                <w:b/>
                <w:sz w:val="12"/>
                <w:szCs w:val="12"/>
              </w:rPr>
            </w:pPr>
            <w:r w:rsidRPr="000E3A35">
              <w:rPr>
                <w:rFonts w:ascii="Arial" w:hAnsi="Arial" w:cs="Arial"/>
                <w:b/>
                <w:sz w:val="12"/>
                <w:szCs w:val="12"/>
              </w:rPr>
              <w:t>Всего:</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b/>
                <w:color w:val="000000"/>
                <w:sz w:val="12"/>
                <w:szCs w:val="12"/>
              </w:rPr>
            </w:pPr>
            <w:r w:rsidRPr="000E3A35">
              <w:rPr>
                <w:rFonts w:ascii="Arial" w:hAnsi="Arial" w:cs="Arial"/>
                <w:b/>
                <w:color w:val="000000"/>
                <w:sz w:val="12"/>
                <w:szCs w:val="12"/>
              </w:rPr>
              <w:t>4763,365</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b/>
                <w:color w:val="000000"/>
                <w:sz w:val="12"/>
                <w:szCs w:val="12"/>
              </w:rPr>
            </w:pPr>
            <w:r w:rsidRPr="000E3A35">
              <w:rPr>
                <w:rFonts w:ascii="Arial" w:hAnsi="Arial" w:cs="Arial"/>
                <w:b/>
                <w:color w:val="000000"/>
                <w:sz w:val="12"/>
                <w:szCs w:val="12"/>
              </w:rPr>
              <w:t>4053,56</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b/>
                <w:color w:val="000000"/>
                <w:sz w:val="12"/>
                <w:szCs w:val="12"/>
              </w:rPr>
            </w:pPr>
            <w:r w:rsidRPr="000E3A35">
              <w:rPr>
                <w:rFonts w:ascii="Arial" w:hAnsi="Arial" w:cs="Arial"/>
                <w:b/>
                <w:color w:val="000000"/>
                <w:sz w:val="12"/>
                <w:szCs w:val="12"/>
              </w:rPr>
              <w:t>2204.145</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b/>
                <w:color w:val="000000"/>
                <w:sz w:val="12"/>
                <w:szCs w:val="12"/>
              </w:rPr>
            </w:pPr>
            <w:r w:rsidRPr="000E3A35">
              <w:rPr>
                <w:rFonts w:ascii="Arial" w:hAnsi="Arial" w:cs="Arial"/>
                <w:b/>
                <w:color w:val="000000"/>
                <w:sz w:val="12"/>
                <w:szCs w:val="12"/>
              </w:rPr>
              <w:t>4377,3765</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b/>
                <w:color w:val="000000"/>
                <w:sz w:val="12"/>
                <w:szCs w:val="12"/>
              </w:rPr>
            </w:pPr>
            <w:r w:rsidRPr="000E3A35">
              <w:rPr>
                <w:rFonts w:ascii="Arial" w:hAnsi="Arial" w:cs="Arial"/>
                <w:b/>
                <w:color w:val="000000"/>
                <w:sz w:val="12"/>
                <w:szCs w:val="12"/>
              </w:rPr>
              <w:t>1655,22</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b/>
                <w:color w:val="000000"/>
                <w:sz w:val="12"/>
                <w:szCs w:val="12"/>
              </w:rPr>
            </w:pPr>
            <w:r w:rsidRPr="000E3A35">
              <w:rPr>
                <w:rFonts w:ascii="Arial" w:hAnsi="Arial" w:cs="Arial"/>
                <w:b/>
                <w:color w:val="000000"/>
                <w:sz w:val="12"/>
                <w:szCs w:val="12"/>
              </w:rPr>
              <w:t>4850</w:t>
            </w:r>
          </w:p>
        </w:tc>
        <w:tc>
          <w:tcPr>
            <w:tcW w:w="29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b/>
                <w:color w:val="000000"/>
                <w:sz w:val="12"/>
                <w:szCs w:val="12"/>
              </w:rPr>
            </w:pPr>
            <w:r w:rsidRPr="000E3A35">
              <w:rPr>
                <w:rFonts w:ascii="Arial" w:hAnsi="Arial" w:cs="Arial"/>
                <w:b/>
                <w:color w:val="000000"/>
                <w:sz w:val="12"/>
                <w:szCs w:val="12"/>
              </w:rPr>
              <w:t>3546,9</w:t>
            </w:r>
          </w:p>
        </w:tc>
        <w:tc>
          <w:tcPr>
            <w:tcW w:w="340"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b/>
                <w:color w:val="000000"/>
                <w:sz w:val="12"/>
                <w:szCs w:val="12"/>
              </w:rPr>
            </w:pPr>
            <w:r w:rsidRPr="000E3A35">
              <w:rPr>
                <w:rFonts w:ascii="Arial" w:hAnsi="Arial" w:cs="Arial"/>
                <w:b/>
                <w:color w:val="000000"/>
                <w:sz w:val="12"/>
                <w:szCs w:val="12"/>
              </w:rPr>
              <w:t>1241,415</w:t>
            </w:r>
          </w:p>
        </w:tc>
        <w:tc>
          <w:tcPr>
            <w:tcW w:w="344" w:type="pct"/>
            <w:tcBorders>
              <w:top w:val="single" w:sz="4" w:space="0" w:color="auto"/>
              <w:left w:val="single" w:sz="4" w:space="0" w:color="auto"/>
              <w:bottom w:val="single" w:sz="4" w:space="0" w:color="auto"/>
              <w:right w:val="single" w:sz="4" w:space="0" w:color="auto"/>
            </w:tcBorders>
          </w:tcPr>
          <w:p w:rsidR="000E3A35" w:rsidRPr="000E3A35" w:rsidRDefault="000E3A35" w:rsidP="000E3A35">
            <w:pPr>
              <w:jc w:val="center"/>
              <w:rPr>
                <w:rFonts w:ascii="Arial" w:hAnsi="Arial" w:cs="Arial"/>
                <w:b/>
                <w:color w:val="000000"/>
                <w:sz w:val="12"/>
                <w:szCs w:val="12"/>
              </w:rPr>
            </w:pPr>
            <w:r w:rsidRPr="000E3A35">
              <w:rPr>
                <w:rFonts w:ascii="Arial" w:hAnsi="Arial" w:cs="Arial"/>
                <w:b/>
                <w:color w:val="000000"/>
                <w:sz w:val="12"/>
                <w:szCs w:val="12"/>
              </w:rPr>
              <w:t>1241,415</w:t>
            </w:r>
          </w:p>
        </w:tc>
        <w:tc>
          <w:tcPr>
            <w:tcW w:w="27" w:type="pct"/>
          </w:tcPr>
          <w:p w:rsidR="000E3A35" w:rsidRPr="000E3A35" w:rsidRDefault="000E3A35" w:rsidP="000E3A35">
            <w:pPr>
              <w:autoSpaceDE w:val="0"/>
              <w:autoSpaceDN w:val="0"/>
              <w:adjustRightInd w:val="0"/>
              <w:jc w:val="center"/>
              <w:rPr>
                <w:rFonts w:ascii="Arial" w:hAnsi="Arial" w:cs="Arial"/>
                <w:b/>
                <w:sz w:val="12"/>
                <w:szCs w:val="12"/>
              </w:rPr>
            </w:pPr>
          </w:p>
        </w:tc>
      </w:tr>
    </w:tbl>
    <w:p w:rsidR="00773346" w:rsidRPr="00773346" w:rsidRDefault="00773346" w:rsidP="00773346">
      <w:pPr>
        <w:pStyle w:val="ConsPlusNormal"/>
        <w:ind w:firstLine="709"/>
        <w:jc w:val="both"/>
        <w:rPr>
          <w:sz w:val="16"/>
          <w:szCs w:val="16"/>
        </w:rPr>
      </w:pPr>
      <w:r w:rsidRPr="00773346">
        <w:rPr>
          <w:sz w:val="16"/>
          <w:szCs w:val="16"/>
        </w:rPr>
        <w:t xml:space="preserve">Расчет доли софинансирования на очередной финансовый год производится в соответствии с нормативным правовым актом Новгородской области. </w:t>
      </w:r>
    </w:p>
    <w:p w:rsidR="00773346" w:rsidRPr="000E3A35" w:rsidRDefault="00773346" w:rsidP="00773346">
      <w:pPr>
        <w:ind w:left="9412"/>
        <w:jc w:val="center"/>
        <w:rPr>
          <w:rFonts w:ascii="Arial" w:hAnsi="Arial" w:cs="Arial"/>
          <w:sz w:val="12"/>
          <w:szCs w:val="12"/>
        </w:rPr>
      </w:pPr>
      <w:r>
        <w:rPr>
          <w:rFonts w:ascii="Arial" w:hAnsi="Arial" w:cs="Arial"/>
          <w:sz w:val="12"/>
          <w:szCs w:val="12"/>
        </w:rPr>
        <w:t>Приложение 2</w:t>
      </w:r>
    </w:p>
    <w:p w:rsidR="00773346" w:rsidRPr="000E3A35" w:rsidRDefault="00773346" w:rsidP="00773346">
      <w:pPr>
        <w:ind w:left="9412"/>
        <w:jc w:val="center"/>
        <w:rPr>
          <w:rFonts w:ascii="Arial" w:hAnsi="Arial" w:cs="Arial"/>
          <w:sz w:val="12"/>
          <w:szCs w:val="12"/>
        </w:rPr>
      </w:pPr>
      <w:r w:rsidRPr="000E3A35">
        <w:rPr>
          <w:rFonts w:ascii="Arial" w:hAnsi="Arial" w:cs="Arial"/>
          <w:sz w:val="12"/>
          <w:szCs w:val="12"/>
        </w:rPr>
        <w:t>к постановлению Администрации</w:t>
      </w:r>
    </w:p>
    <w:p w:rsidR="00773346" w:rsidRPr="000E3A35" w:rsidRDefault="00773346" w:rsidP="00773346">
      <w:pPr>
        <w:ind w:left="9412"/>
        <w:jc w:val="center"/>
        <w:rPr>
          <w:rFonts w:ascii="Arial" w:hAnsi="Arial" w:cs="Arial"/>
          <w:sz w:val="12"/>
          <w:szCs w:val="12"/>
        </w:rPr>
      </w:pPr>
      <w:r w:rsidRPr="000E3A35">
        <w:rPr>
          <w:rFonts w:ascii="Arial" w:hAnsi="Arial" w:cs="Arial"/>
          <w:sz w:val="12"/>
          <w:szCs w:val="12"/>
        </w:rPr>
        <w:t>муниципального района</w:t>
      </w:r>
    </w:p>
    <w:p w:rsidR="00773346" w:rsidRPr="000E3A35" w:rsidRDefault="00773346" w:rsidP="00773346">
      <w:pPr>
        <w:ind w:left="9412"/>
        <w:jc w:val="center"/>
        <w:rPr>
          <w:rFonts w:ascii="Arial" w:hAnsi="Arial" w:cs="Arial"/>
          <w:sz w:val="12"/>
          <w:szCs w:val="12"/>
        </w:rPr>
      </w:pPr>
      <w:r w:rsidRPr="000E3A35">
        <w:rPr>
          <w:rFonts w:ascii="Arial" w:hAnsi="Arial" w:cs="Arial"/>
          <w:sz w:val="12"/>
          <w:szCs w:val="12"/>
        </w:rPr>
        <w:t>от 25.01.2022 № 115</w:t>
      </w:r>
    </w:p>
    <w:p w:rsidR="00773346" w:rsidRPr="00773346" w:rsidRDefault="00773346" w:rsidP="00773346">
      <w:pPr>
        <w:autoSpaceDE w:val="0"/>
        <w:autoSpaceDN w:val="0"/>
        <w:adjustRightInd w:val="0"/>
        <w:jc w:val="center"/>
        <w:rPr>
          <w:rFonts w:ascii="Arial" w:hAnsi="Arial" w:cs="Arial"/>
          <w:b/>
          <w:sz w:val="16"/>
          <w:szCs w:val="16"/>
        </w:rPr>
      </w:pPr>
      <w:r w:rsidRPr="00773346">
        <w:rPr>
          <w:rFonts w:ascii="Arial" w:hAnsi="Arial" w:cs="Arial"/>
          <w:b/>
          <w:sz w:val="16"/>
          <w:szCs w:val="16"/>
        </w:rPr>
        <w:t>ПЕРЕЧЕНЬ</w:t>
      </w:r>
    </w:p>
    <w:p w:rsidR="00773346" w:rsidRPr="00773346" w:rsidRDefault="00773346" w:rsidP="00773346">
      <w:pPr>
        <w:autoSpaceDE w:val="0"/>
        <w:autoSpaceDN w:val="0"/>
        <w:adjustRightInd w:val="0"/>
        <w:jc w:val="center"/>
        <w:rPr>
          <w:rFonts w:ascii="Arial" w:hAnsi="Arial" w:cs="Arial"/>
          <w:b/>
          <w:sz w:val="16"/>
          <w:szCs w:val="16"/>
        </w:rPr>
      </w:pPr>
      <w:r w:rsidRPr="00773346">
        <w:rPr>
          <w:rFonts w:ascii="Arial" w:hAnsi="Arial" w:cs="Arial"/>
          <w:b/>
          <w:sz w:val="16"/>
          <w:szCs w:val="16"/>
        </w:rPr>
        <w:t>целевых показателей муниципальной программы</w:t>
      </w:r>
    </w:p>
    <w:p w:rsidR="00D34D74" w:rsidRPr="00773346" w:rsidRDefault="00D34D74" w:rsidP="00773346">
      <w:pPr>
        <w:shd w:val="clear" w:color="auto" w:fill="FFFFFF"/>
        <w:suppressAutoHyphens/>
        <w:jc w:val="center"/>
        <w:rPr>
          <w:rFonts w:ascii="Arial" w:hAnsi="Arial" w:cs="Arial"/>
          <w:b/>
          <w:sz w:val="4"/>
          <w:szCs w:val="4"/>
        </w:rPr>
      </w:pPr>
    </w:p>
    <w:tbl>
      <w:tblPr>
        <w:tblW w:w="5000" w:type="pct"/>
        <w:jc w:val="center"/>
        <w:tblCellMar>
          <w:top w:w="28" w:type="dxa"/>
          <w:left w:w="28" w:type="dxa"/>
          <w:bottom w:w="28" w:type="dxa"/>
          <w:right w:w="28" w:type="dxa"/>
        </w:tblCellMar>
        <w:tblLook w:val="0000" w:firstRow="0" w:lastRow="0" w:firstColumn="0" w:lastColumn="0" w:noHBand="0" w:noVBand="0"/>
      </w:tblPr>
      <w:tblGrid>
        <w:gridCol w:w="373"/>
        <w:gridCol w:w="5160"/>
        <w:gridCol w:w="950"/>
        <w:gridCol w:w="1371"/>
        <w:gridCol w:w="387"/>
        <w:gridCol w:w="387"/>
        <w:gridCol w:w="387"/>
        <w:gridCol w:w="387"/>
        <w:gridCol w:w="387"/>
        <w:gridCol w:w="387"/>
        <w:gridCol w:w="387"/>
        <w:gridCol w:w="387"/>
        <w:gridCol w:w="378"/>
      </w:tblGrid>
      <w:tr w:rsidR="00773346" w:rsidRPr="00773346" w:rsidTr="00773346">
        <w:trPr>
          <w:trHeight w:val="20"/>
          <w:jc w:val="center"/>
        </w:trPr>
        <w:tc>
          <w:tcPr>
            <w:tcW w:w="164" w:type="pct"/>
            <w:vMerge w:val="restart"/>
            <w:tcBorders>
              <w:top w:val="single" w:sz="4" w:space="0" w:color="auto"/>
              <w:left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b/>
                <w:sz w:val="12"/>
                <w:szCs w:val="12"/>
              </w:rPr>
            </w:pPr>
            <w:r w:rsidRPr="00773346">
              <w:rPr>
                <w:rFonts w:ascii="Arial" w:hAnsi="Arial" w:cs="Arial"/>
                <w:b/>
                <w:sz w:val="12"/>
                <w:szCs w:val="12"/>
              </w:rPr>
              <w:t>№ п/п</w:t>
            </w:r>
          </w:p>
        </w:tc>
        <w:tc>
          <w:tcPr>
            <w:tcW w:w="2277" w:type="pct"/>
            <w:vMerge w:val="restart"/>
            <w:tcBorders>
              <w:top w:val="single" w:sz="4" w:space="0" w:color="auto"/>
              <w:left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b/>
                <w:sz w:val="12"/>
                <w:szCs w:val="12"/>
              </w:rPr>
            </w:pPr>
            <w:r w:rsidRPr="00773346">
              <w:rPr>
                <w:rFonts w:ascii="Arial" w:hAnsi="Arial" w:cs="Arial"/>
                <w:b/>
                <w:sz w:val="12"/>
                <w:szCs w:val="12"/>
              </w:rPr>
              <w:t>Наименование целевого показателя</w:t>
            </w:r>
          </w:p>
        </w:tc>
        <w:tc>
          <w:tcPr>
            <w:tcW w:w="419" w:type="pct"/>
            <w:vMerge w:val="restart"/>
            <w:tcBorders>
              <w:top w:val="single" w:sz="4" w:space="0" w:color="auto"/>
              <w:left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b/>
                <w:sz w:val="12"/>
                <w:szCs w:val="12"/>
              </w:rPr>
            </w:pPr>
            <w:r w:rsidRPr="00773346">
              <w:rPr>
                <w:rFonts w:ascii="Arial" w:hAnsi="Arial" w:cs="Arial"/>
                <w:b/>
                <w:sz w:val="12"/>
                <w:szCs w:val="12"/>
              </w:rPr>
              <w:t>Единица измерения</w:t>
            </w:r>
          </w:p>
        </w:tc>
        <w:tc>
          <w:tcPr>
            <w:tcW w:w="605" w:type="pct"/>
            <w:vMerge w:val="restart"/>
            <w:tcBorders>
              <w:top w:val="single" w:sz="4" w:space="0" w:color="auto"/>
              <w:left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b/>
                <w:sz w:val="12"/>
                <w:szCs w:val="12"/>
              </w:rPr>
            </w:pPr>
            <w:r w:rsidRPr="00773346">
              <w:rPr>
                <w:rFonts w:ascii="Arial" w:hAnsi="Arial" w:cs="Arial"/>
                <w:b/>
                <w:sz w:val="12"/>
                <w:szCs w:val="12"/>
              </w:rPr>
              <w:t xml:space="preserve">Базовое значение целевого показателя </w:t>
            </w:r>
          </w:p>
        </w:tc>
        <w:tc>
          <w:tcPr>
            <w:tcW w:w="1535" w:type="pct"/>
            <w:gridSpan w:val="9"/>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b/>
                <w:sz w:val="12"/>
                <w:szCs w:val="12"/>
              </w:rPr>
            </w:pPr>
            <w:r w:rsidRPr="00773346">
              <w:rPr>
                <w:rFonts w:ascii="Arial" w:hAnsi="Arial" w:cs="Arial"/>
                <w:b/>
                <w:sz w:val="12"/>
                <w:szCs w:val="12"/>
              </w:rPr>
              <w:t>Значение целевого показателя по годам</w:t>
            </w:r>
          </w:p>
        </w:tc>
      </w:tr>
      <w:tr w:rsidR="00773346" w:rsidRPr="00773346" w:rsidTr="00773346">
        <w:trPr>
          <w:trHeight w:val="20"/>
          <w:jc w:val="center"/>
        </w:trPr>
        <w:tc>
          <w:tcPr>
            <w:tcW w:w="164" w:type="pct"/>
            <w:vMerge/>
            <w:tcBorders>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b/>
                <w:sz w:val="12"/>
                <w:szCs w:val="12"/>
              </w:rPr>
            </w:pPr>
          </w:p>
        </w:tc>
        <w:tc>
          <w:tcPr>
            <w:tcW w:w="2277" w:type="pct"/>
            <w:vMerge/>
            <w:tcBorders>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b/>
                <w:sz w:val="12"/>
                <w:szCs w:val="12"/>
              </w:rPr>
            </w:pPr>
          </w:p>
        </w:tc>
        <w:tc>
          <w:tcPr>
            <w:tcW w:w="419" w:type="pct"/>
            <w:vMerge/>
            <w:tcBorders>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b/>
                <w:sz w:val="12"/>
                <w:szCs w:val="12"/>
              </w:rPr>
            </w:pPr>
          </w:p>
        </w:tc>
        <w:tc>
          <w:tcPr>
            <w:tcW w:w="605" w:type="pct"/>
            <w:vMerge/>
            <w:tcBorders>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b/>
                <w:sz w:val="12"/>
                <w:szCs w:val="12"/>
              </w:rPr>
            </w:pP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b/>
                <w:sz w:val="12"/>
                <w:szCs w:val="12"/>
              </w:rPr>
            </w:pPr>
            <w:r w:rsidRPr="00773346">
              <w:rPr>
                <w:rFonts w:ascii="Arial" w:hAnsi="Arial" w:cs="Arial"/>
                <w:b/>
                <w:sz w:val="12"/>
                <w:szCs w:val="12"/>
              </w:rPr>
              <w:t>2016</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b/>
                <w:sz w:val="12"/>
                <w:szCs w:val="12"/>
              </w:rPr>
            </w:pPr>
            <w:r w:rsidRPr="00773346">
              <w:rPr>
                <w:rFonts w:ascii="Arial" w:hAnsi="Arial" w:cs="Arial"/>
                <w:b/>
                <w:sz w:val="12"/>
                <w:szCs w:val="12"/>
              </w:rPr>
              <w:t>2017</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b/>
                <w:sz w:val="12"/>
                <w:szCs w:val="12"/>
              </w:rPr>
            </w:pPr>
            <w:r w:rsidRPr="00773346">
              <w:rPr>
                <w:rFonts w:ascii="Arial" w:hAnsi="Arial" w:cs="Arial"/>
                <w:b/>
                <w:sz w:val="12"/>
                <w:szCs w:val="12"/>
              </w:rPr>
              <w:t>2018</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b/>
                <w:sz w:val="12"/>
                <w:szCs w:val="12"/>
              </w:rPr>
            </w:pPr>
            <w:r w:rsidRPr="00773346">
              <w:rPr>
                <w:rFonts w:ascii="Arial" w:hAnsi="Arial" w:cs="Arial"/>
                <w:b/>
                <w:sz w:val="12"/>
                <w:szCs w:val="12"/>
              </w:rPr>
              <w:t>2019</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b/>
                <w:sz w:val="12"/>
                <w:szCs w:val="12"/>
              </w:rPr>
            </w:pPr>
            <w:r w:rsidRPr="00773346">
              <w:rPr>
                <w:rFonts w:ascii="Arial" w:hAnsi="Arial" w:cs="Arial"/>
                <w:b/>
                <w:sz w:val="12"/>
                <w:szCs w:val="12"/>
              </w:rPr>
              <w:t>2020</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b/>
                <w:sz w:val="12"/>
                <w:szCs w:val="12"/>
              </w:rPr>
            </w:pPr>
            <w:r w:rsidRPr="00773346">
              <w:rPr>
                <w:rFonts w:ascii="Arial" w:hAnsi="Arial" w:cs="Arial"/>
                <w:b/>
                <w:sz w:val="12"/>
                <w:szCs w:val="12"/>
              </w:rPr>
              <w:t>2021</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b/>
                <w:sz w:val="12"/>
                <w:szCs w:val="12"/>
              </w:rPr>
            </w:pPr>
            <w:r w:rsidRPr="00773346">
              <w:rPr>
                <w:rFonts w:ascii="Arial" w:hAnsi="Arial" w:cs="Arial"/>
                <w:b/>
                <w:sz w:val="12"/>
                <w:szCs w:val="12"/>
              </w:rPr>
              <w:t>2022</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b/>
                <w:sz w:val="12"/>
                <w:szCs w:val="12"/>
              </w:rPr>
            </w:pPr>
            <w:r w:rsidRPr="00773346">
              <w:rPr>
                <w:rFonts w:ascii="Arial" w:hAnsi="Arial" w:cs="Arial"/>
                <w:b/>
                <w:sz w:val="12"/>
                <w:szCs w:val="12"/>
              </w:rPr>
              <w:t>2023</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b/>
                <w:sz w:val="12"/>
                <w:szCs w:val="12"/>
              </w:rPr>
            </w:pPr>
            <w:r w:rsidRPr="00773346">
              <w:rPr>
                <w:rFonts w:ascii="Arial" w:hAnsi="Arial" w:cs="Arial"/>
                <w:b/>
                <w:sz w:val="12"/>
                <w:szCs w:val="12"/>
              </w:rPr>
              <w:t>2024</w:t>
            </w:r>
          </w:p>
        </w:tc>
      </w:tr>
      <w:tr w:rsidR="00773346" w:rsidRPr="00773346" w:rsidTr="00773346">
        <w:trPr>
          <w:trHeight w:val="20"/>
          <w:jc w:val="center"/>
        </w:trPr>
        <w:tc>
          <w:tcPr>
            <w:tcW w:w="164"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1</w:t>
            </w:r>
          </w:p>
        </w:tc>
        <w:tc>
          <w:tcPr>
            <w:tcW w:w="2277"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2</w:t>
            </w:r>
          </w:p>
        </w:tc>
        <w:tc>
          <w:tcPr>
            <w:tcW w:w="419"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3</w:t>
            </w:r>
          </w:p>
        </w:tc>
        <w:tc>
          <w:tcPr>
            <w:tcW w:w="605"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4</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5</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6</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7</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8</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9</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10</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11</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12</w:t>
            </w:r>
          </w:p>
        </w:tc>
        <w:tc>
          <w:tcPr>
            <w:tcW w:w="171" w:type="pct"/>
            <w:tcBorders>
              <w:top w:val="single" w:sz="4" w:space="0" w:color="auto"/>
              <w:left w:val="single" w:sz="4" w:space="0" w:color="auto"/>
              <w:bottom w:val="single" w:sz="4" w:space="0" w:color="auto"/>
              <w:right w:val="single" w:sz="4" w:space="0" w:color="auto"/>
            </w:tcBorders>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13</w:t>
            </w:r>
          </w:p>
        </w:tc>
      </w:tr>
      <w:tr w:rsidR="00773346" w:rsidRPr="00773346" w:rsidTr="00773346">
        <w:trPr>
          <w:trHeight w:val="20"/>
          <w:jc w:val="center"/>
        </w:trPr>
        <w:tc>
          <w:tcPr>
            <w:tcW w:w="164" w:type="pct"/>
            <w:tcBorders>
              <w:top w:val="single" w:sz="4" w:space="0" w:color="auto"/>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1.</w:t>
            </w:r>
          </w:p>
        </w:tc>
        <w:tc>
          <w:tcPr>
            <w:tcW w:w="4836" w:type="pct"/>
            <w:gridSpan w:val="12"/>
            <w:tcBorders>
              <w:top w:val="single" w:sz="4" w:space="0" w:color="auto"/>
              <w:left w:val="single" w:sz="4" w:space="0" w:color="auto"/>
              <w:bottom w:val="single" w:sz="4" w:space="0" w:color="auto"/>
              <w:right w:val="single" w:sz="4" w:space="0" w:color="auto"/>
            </w:tcBorders>
            <w:vAlign w:val="center"/>
          </w:tcPr>
          <w:p w:rsidR="00773346" w:rsidRPr="00773346" w:rsidRDefault="00773346" w:rsidP="00773346">
            <w:pPr>
              <w:autoSpaceDE w:val="0"/>
              <w:autoSpaceDN w:val="0"/>
              <w:adjustRightInd w:val="0"/>
              <w:rPr>
                <w:rFonts w:ascii="Arial" w:hAnsi="Arial" w:cs="Arial"/>
                <w:sz w:val="12"/>
                <w:szCs w:val="12"/>
              </w:rPr>
            </w:pPr>
            <w:r w:rsidRPr="00773346">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2016 - 2024 годы»</w:t>
            </w:r>
          </w:p>
        </w:tc>
      </w:tr>
      <w:tr w:rsidR="00773346" w:rsidRPr="00773346" w:rsidTr="00773346">
        <w:trPr>
          <w:trHeight w:val="20"/>
          <w:jc w:val="center"/>
        </w:trPr>
        <w:tc>
          <w:tcPr>
            <w:tcW w:w="164" w:type="pct"/>
            <w:tcBorders>
              <w:top w:val="single" w:sz="4" w:space="0" w:color="auto"/>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1.1.</w:t>
            </w:r>
          </w:p>
        </w:tc>
        <w:tc>
          <w:tcPr>
            <w:tcW w:w="2277" w:type="pct"/>
            <w:tcBorders>
              <w:top w:val="single" w:sz="4" w:space="0" w:color="auto"/>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rPr>
                <w:rFonts w:ascii="Arial" w:hAnsi="Arial" w:cs="Arial"/>
                <w:sz w:val="12"/>
                <w:szCs w:val="12"/>
              </w:rPr>
            </w:pPr>
            <w:r w:rsidRPr="00773346">
              <w:rPr>
                <w:rFonts w:ascii="Arial" w:hAnsi="Arial" w:cs="Arial"/>
                <w:sz w:val="12"/>
                <w:szCs w:val="12"/>
              </w:rPr>
              <w:t>Количество молодых семей, получивших свидетельства о праве на получение социальной выплаты на приобретение жилого помещения или строительство индивидуального жилого дома и улучшивших жилищные условия (ед.)</w:t>
            </w:r>
          </w:p>
        </w:tc>
        <w:tc>
          <w:tcPr>
            <w:tcW w:w="419" w:type="pct"/>
            <w:tcBorders>
              <w:top w:val="single" w:sz="4" w:space="0" w:color="auto"/>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ед.</w:t>
            </w:r>
          </w:p>
        </w:tc>
        <w:tc>
          <w:tcPr>
            <w:tcW w:w="605" w:type="pct"/>
            <w:tcBorders>
              <w:top w:val="single" w:sz="4" w:space="0" w:color="auto"/>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1</w:t>
            </w:r>
          </w:p>
        </w:tc>
        <w:tc>
          <w:tcPr>
            <w:tcW w:w="171" w:type="pct"/>
            <w:tcBorders>
              <w:top w:val="single" w:sz="4" w:space="0" w:color="auto"/>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2</w:t>
            </w:r>
          </w:p>
        </w:tc>
        <w:tc>
          <w:tcPr>
            <w:tcW w:w="171" w:type="pct"/>
            <w:tcBorders>
              <w:top w:val="single" w:sz="4" w:space="0" w:color="auto"/>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2</w:t>
            </w:r>
          </w:p>
        </w:tc>
        <w:tc>
          <w:tcPr>
            <w:tcW w:w="171" w:type="pct"/>
            <w:tcBorders>
              <w:top w:val="single" w:sz="4" w:space="0" w:color="auto"/>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1</w:t>
            </w:r>
          </w:p>
        </w:tc>
        <w:tc>
          <w:tcPr>
            <w:tcW w:w="171" w:type="pct"/>
            <w:tcBorders>
              <w:top w:val="single" w:sz="4" w:space="0" w:color="auto"/>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3</w:t>
            </w:r>
          </w:p>
        </w:tc>
        <w:tc>
          <w:tcPr>
            <w:tcW w:w="171" w:type="pct"/>
            <w:tcBorders>
              <w:top w:val="single" w:sz="4" w:space="0" w:color="auto"/>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3</w:t>
            </w:r>
          </w:p>
        </w:tc>
        <w:tc>
          <w:tcPr>
            <w:tcW w:w="171" w:type="pct"/>
            <w:tcBorders>
              <w:top w:val="single" w:sz="4" w:space="0" w:color="auto"/>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2</w:t>
            </w:r>
          </w:p>
        </w:tc>
        <w:tc>
          <w:tcPr>
            <w:tcW w:w="171" w:type="pct"/>
            <w:tcBorders>
              <w:top w:val="single" w:sz="4" w:space="0" w:color="auto"/>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2</w:t>
            </w:r>
          </w:p>
        </w:tc>
        <w:tc>
          <w:tcPr>
            <w:tcW w:w="171" w:type="pct"/>
            <w:tcBorders>
              <w:top w:val="single" w:sz="4" w:space="0" w:color="auto"/>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2</w:t>
            </w:r>
          </w:p>
        </w:tc>
        <w:tc>
          <w:tcPr>
            <w:tcW w:w="171" w:type="pct"/>
            <w:tcBorders>
              <w:top w:val="single" w:sz="4" w:space="0" w:color="auto"/>
              <w:left w:val="single" w:sz="4" w:space="0" w:color="auto"/>
              <w:bottom w:val="single" w:sz="4" w:space="0" w:color="auto"/>
              <w:right w:val="single" w:sz="4" w:space="0" w:color="auto"/>
            </w:tcBorders>
            <w:vAlign w:val="center"/>
          </w:tcPr>
          <w:p w:rsidR="00773346" w:rsidRPr="00773346" w:rsidRDefault="00773346" w:rsidP="00685E99">
            <w:pPr>
              <w:autoSpaceDE w:val="0"/>
              <w:autoSpaceDN w:val="0"/>
              <w:adjustRightInd w:val="0"/>
              <w:jc w:val="center"/>
              <w:rPr>
                <w:rFonts w:ascii="Arial" w:hAnsi="Arial" w:cs="Arial"/>
                <w:sz w:val="12"/>
                <w:szCs w:val="12"/>
              </w:rPr>
            </w:pPr>
            <w:r w:rsidRPr="00773346">
              <w:rPr>
                <w:rFonts w:ascii="Arial" w:hAnsi="Arial" w:cs="Arial"/>
                <w:sz w:val="12"/>
                <w:szCs w:val="12"/>
              </w:rPr>
              <w:t>2</w:t>
            </w:r>
          </w:p>
        </w:tc>
      </w:tr>
    </w:tbl>
    <w:p w:rsidR="00D34D74" w:rsidRDefault="00D34D74" w:rsidP="009331A6">
      <w:pPr>
        <w:shd w:val="clear" w:color="auto" w:fill="FFFFFF"/>
        <w:suppressAutoHyphens/>
        <w:jc w:val="center"/>
        <w:rPr>
          <w:rFonts w:ascii="Arial" w:hAnsi="Arial" w:cs="Arial"/>
          <w:b/>
          <w:sz w:val="16"/>
          <w:szCs w:val="16"/>
        </w:rPr>
      </w:pPr>
    </w:p>
    <w:p w:rsidR="000A7B3A" w:rsidRPr="000A7B3A" w:rsidRDefault="000A7B3A" w:rsidP="000A7B3A">
      <w:pPr>
        <w:pStyle w:val="2"/>
        <w:rPr>
          <w:rFonts w:ascii="Arial" w:hAnsi="Arial" w:cs="Arial"/>
          <w:color w:val="000000"/>
          <w:sz w:val="16"/>
          <w:szCs w:val="16"/>
        </w:rPr>
      </w:pPr>
      <w:r w:rsidRPr="000A7B3A">
        <w:rPr>
          <w:rFonts w:ascii="Arial" w:hAnsi="Arial" w:cs="Arial"/>
          <w:color w:val="000000"/>
          <w:sz w:val="16"/>
          <w:szCs w:val="16"/>
        </w:rPr>
        <w:t>АДМИНИСТРАЦИЯ ВАЛДАЙСКОГО МУНИЦИПАЛЬНОГО РАЙОНА</w:t>
      </w:r>
    </w:p>
    <w:p w:rsidR="000A7B3A" w:rsidRPr="000A7B3A" w:rsidRDefault="000A7B3A" w:rsidP="000A7B3A">
      <w:pPr>
        <w:pStyle w:val="3"/>
        <w:rPr>
          <w:rFonts w:ascii="Arial" w:hAnsi="Arial" w:cs="Arial"/>
          <w:sz w:val="16"/>
          <w:szCs w:val="16"/>
        </w:rPr>
      </w:pPr>
      <w:r w:rsidRPr="000A7B3A">
        <w:rPr>
          <w:rFonts w:ascii="Arial" w:hAnsi="Arial" w:cs="Arial"/>
          <w:sz w:val="16"/>
          <w:szCs w:val="16"/>
        </w:rPr>
        <w:t>П О С Т А Н О В Л Е Н И Е</w:t>
      </w:r>
    </w:p>
    <w:p w:rsidR="000A7B3A" w:rsidRPr="000A7B3A" w:rsidRDefault="000A7B3A" w:rsidP="000A7B3A">
      <w:pPr>
        <w:jc w:val="center"/>
        <w:rPr>
          <w:rFonts w:ascii="Arial" w:hAnsi="Arial" w:cs="Arial"/>
          <w:color w:val="000000"/>
          <w:sz w:val="16"/>
          <w:szCs w:val="16"/>
        </w:rPr>
      </w:pPr>
      <w:r w:rsidRPr="000A7B3A">
        <w:rPr>
          <w:rFonts w:ascii="Arial" w:hAnsi="Arial" w:cs="Arial"/>
          <w:color w:val="000000"/>
          <w:sz w:val="16"/>
          <w:szCs w:val="16"/>
        </w:rPr>
        <w:t>27.01.2022 № 129</w:t>
      </w:r>
    </w:p>
    <w:p w:rsidR="000A7B3A" w:rsidRDefault="000A7B3A" w:rsidP="000A7B3A">
      <w:pPr>
        <w:tabs>
          <w:tab w:val="left" w:pos="3560"/>
        </w:tabs>
        <w:jc w:val="center"/>
        <w:rPr>
          <w:rFonts w:ascii="Arial" w:hAnsi="Arial" w:cs="Arial"/>
          <w:b/>
          <w:color w:val="000000"/>
          <w:sz w:val="16"/>
          <w:szCs w:val="16"/>
        </w:rPr>
      </w:pPr>
      <w:r w:rsidRPr="000A7B3A">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0A7B3A">
        <w:rPr>
          <w:rFonts w:ascii="Arial" w:hAnsi="Arial" w:cs="Arial"/>
          <w:b/>
          <w:color w:val="000000"/>
          <w:sz w:val="16"/>
          <w:szCs w:val="16"/>
        </w:rPr>
        <w:t xml:space="preserve">«Формирование современной городской среды на </w:t>
      </w:r>
    </w:p>
    <w:p w:rsidR="000A7B3A" w:rsidRPr="000A7B3A" w:rsidRDefault="000A7B3A" w:rsidP="000A7B3A">
      <w:pPr>
        <w:tabs>
          <w:tab w:val="left" w:pos="3560"/>
        </w:tabs>
        <w:jc w:val="center"/>
        <w:rPr>
          <w:rFonts w:ascii="Arial" w:hAnsi="Arial" w:cs="Arial"/>
          <w:b/>
          <w:color w:val="000000"/>
          <w:sz w:val="16"/>
          <w:szCs w:val="16"/>
        </w:rPr>
      </w:pPr>
      <w:r w:rsidRPr="000A7B3A">
        <w:rPr>
          <w:rFonts w:ascii="Arial" w:hAnsi="Arial" w:cs="Arial"/>
          <w:b/>
          <w:color w:val="000000"/>
          <w:sz w:val="16"/>
          <w:szCs w:val="16"/>
        </w:rPr>
        <w:t>территории Валдайского городского поселения на 2018- 2024 годы»</w:t>
      </w:r>
    </w:p>
    <w:p w:rsidR="000A7B3A" w:rsidRPr="000A7B3A" w:rsidRDefault="000A7B3A" w:rsidP="000A7B3A">
      <w:pPr>
        <w:tabs>
          <w:tab w:val="left" w:pos="3560"/>
        </w:tabs>
        <w:ind w:firstLine="709"/>
        <w:jc w:val="both"/>
        <w:rPr>
          <w:rFonts w:ascii="Arial" w:hAnsi="Arial" w:cs="Arial"/>
          <w:b/>
          <w:color w:val="000000"/>
          <w:sz w:val="8"/>
          <w:szCs w:val="8"/>
        </w:rPr>
      </w:pPr>
    </w:p>
    <w:p w:rsidR="000A7B3A" w:rsidRPr="000A7B3A" w:rsidRDefault="000A7B3A" w:rsidP="000A7B3A">
      <w:pPr>
        <w:suppressAutoHyphens/>
        <w:autoSpaceDE w:val="0"/>
        <w:autoSpaceDN w:val="0"/>
        <w:adjustRightInd w:val="0"/>
        <w:ind w:firstLine="284"/>
        <w:jc w:val="both"/>
        <w:rPr>
          <w:rFonts w:ascii="Arial" w:hAnsi="Arial" w:cs="Arial"/>
          <w:sz w:val="16"/>
          <w:szCs w:val="16"/>
        </w:rPr>
      </w:pPr>
      <w:r w:rsidRPr="000A7B3A">
        <w:rPr>
          <w:rFonts w:ascii="Arial" w:hAnsi="Arial" w:cs="Arial"/>
          <w:sz w:val="16"/>
          <w:szCs w:val="16"/>
        </w:rPr>
        <w:t xml:space="preserve">Администрация Валдайского муниципального района </w:t>
      </w:r>
      <w:r w:rsidRPr="000A7B3A">
        <w:rPr>
          <w:rFonts w:ascii="Arial" w:hAnsi="Arial" w:cs="Arial"/>
          <w:b/>
          <w:sz w:val="16"/>
          <w:szCs w:val="16"/>
        </w:rPr>
        <w:t>ПОСТАНОВЛЯЕТ:</w:t>
      </w:r>
    </w:p>
    <w:p w:rsidR="000A7B3A" w:rsidRPr="000A7B3A" w:rsidRDefault="000A7B3A" w:rsidP="000A7B3A">
      <w:pPr>
        <w:suppressAutoHyphens/>
        <w:autoSpaceDE w:val="0"/>
        <w:autoSpaceDN w:val="0"/>
        <w:adjustRightInd w:val="0"/>
        <w:ind w:firstLine="284"/>
        <w:jc w:val="both"/>
        <w:rPr>
          <w:rFonts w:ascii="Arial" w:hAnsi="Arial" w:cs="Arial"/>
          <w:sz w:val="16"/>
          <w:szCs w:val="16"/>
        </w:rPr>
      </w:pPr>
      <w:r w:rsidRPr="000A7B3A">
        <w:rPr>
          <w:rFonts w:ascii="Arial" w:hAnsi="Arial" w:cs="Arial"/>
          <w:sz w:val="16"/>
          <w:szCs w:val="16"/>
        </w:rPr>
        <w:t>1.Внести изменения в муниципальную программу «Формирование современной городской среды на территории Валдайского городского поселения на 2018-2024 годы», утвержденную постановлением Администрации Валдайского муниципального района от 22.12.2017 № 2671 (далее муниципальная программа):</w:t>
      </w:r>
    </w:p>
    <w:p w:rsidR="000A7B3A" w:rsidRPr="000A7B3A" w:rsidRDefault="000A7B3A" w:rsidP="000A7B3A">
      <w:pPr>
        <w:suppressAutoHyphens/>
        <w:autoSpaceDE w:val="0"/>
        <w:autoSpaceDN w:val="0"/>
        <w:adjustRightInd w:val="0"/>
        <w:ind w:firstLine="284"/>
        <w:jc w:val="both"/>
        <w:rPr>
          <w:rFonts w:ascii="Arial" w:hAnsi="Arial" w:cs="Arial"/>
          <w:sz w:val="16"/>
          <w:szCs w:val="16"/>
        </w:rPr>
      </w:pPr>
      <w:r w:rsidRPr="000A7B3A">
        <w:rPr>
          <w:rFonts w:ascii="Arial" w:hAnsi="Arial" w:cs="Arial"/>
          <w:sz w:val="16"/>
          <w:szCs w:val="16"/>
        </w:rPr>
        <w:lastRenderedPageBreak/>
        <w:t>1.1. Изложить пункт 6 паспорта муниципальной программы в редакции:</w:t>
      </w:r>
    </w:p>
    <w:p w:rsidR="000A7B3A" w:rsidRPr="000A7B3A" w:rsidRDefault="000A7B3A" w:rsidP="000A7B3A">
      <w:pPr>
        <w:widowControl w:val="0"/>
        <w:ind w:firstLine="284"/>
        <w:jc w:val="both"/>
        <w:rPr>
          <w:rFonts w:ascii="Arial" w:hAnsi="Arial" w:cs="Arial"/>
          <w:sz w:val="16"/>
          <w:szCs w:val="16"/>
        </w:rPr>
      </w:pPr>
      <w:r w:rsidRPr="000A7B3A">
        <w:rPr>
          <w:rFonts w:ascii="Arial" w:hAnsi="Arial" w:cs="Arial"/>
          <w:sz w:val="16"/>
          <w:szCs w:val="16"/>
        </w:rPr>
        <w:t>«6. 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055"/>
        <w:gridCol w:w="1901"/>
        <w:gridCol w:w="1708"/>
        <w:gridCol w:w="2184"/>
        <w:gridCol w:w="2071"/>
      </w:tblGrid>
      <w:tr w:rsidR="000A7B3A" w:rsidRPr="000A7B3A" w:rsidTr="000A7B3A">
        <w:trPr>
          <w:trHeight w:val="20"/>
        </w:trPr>
        <w:tc>
          <w:tcPr>
            <w:tcW w:w="622" w:type="pct"/>
            <w:vMerge w:val="restar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0A7B3A">
            <w:pPr>
              <w:pStyle w:val="ConsPlusCell"/>
              <w:jc w:val="center"/>
              <w:rPr>
                <w:b/>
                <w:sz w:val="12"/>
                <w:szCs w:val="12"/>
              </w:rPr>
            </w:pPr>
            <w:r w:rsidRPr="000A7B3A">
              <w:rPr>
                <w:b/>
                <w:sz w:val="12"/>
                <w:szCs w:val="12"/>
              </w:rPr>
              <w:t>Год</w:t>
            </w:r>
          </w:p>
        </w:tc>
        <w:tc>
          <w:tcPr>
            <w:tcW w:w="4378" w:type="pct"/>
            <w:gridSpan w:val="5"/>
            <w:tcBorders>
              <w:top w:val="single" w:sz="4" w:space="0" w:color="auto"/>
              <w:left w:val="single" w:sz="4" w:space="0" w:color="auto"/>
              <w:bottom w:val="single" w:sz="4" w:space="0" w:color="auto"/>
              <w:right w:val="single" w:sz="4" w:space="0" w:color="auto"/>
            </w:tcBorders>
            <w:vAlign w:val="center"/>
          </w:tcPr>
          <w:p w:rsidR="000A7B3A" w:rsidRPr="000A7B3A" w:rsidRDefault="000A7B3A" w:rsidP="000A7B3A">
            <w:pPr>
              <w:pStyle w:val="ConsPlusCell"/>
              <w:jc w:val="center"/>
              <w:rPr>
                <w:b/>
                <w:sz w:val="12"/>
                <w:szCs w:val="12"/>
              </w:rPr>
            </w:pPr>
            <w:r w:rsidRPr="000A7B3A">
              <w:rPr>
                <w:b/>
                <w:sz w:val="12"/>
                <w:szCs w:val="12"/>
              </w:rPr>
              <w:t>Источники финансирования</w:t>
            </w:r>
          </w:p>
        </w:tc>
      </w:tr>
      <w:tr w:rsidR="000A7B3A" w:rsidRPr="000A7B3A" w:rsidTr="000A7B3A">
        <w:trPr>
          <w:trHeight w:val="20"/>
        </w:trPr>
        <w:tc>
          <w:tcPr>
            <w:tcW w:w="622" w:type="pct"/>
            <w:vMerge/>
            <w:tcBorders>
              <w:top w:val="single" w:sz="4" w:space="0" w:color="auto"/>
              <w:left w:val="single" w:sz="4" w:space="0" w:color="auto"/>
              <w:bottom w:val="single" w:sz="4" w:space="0" w:color="auto"/>
              <w:right w:val="single" w:sz="4" w:space="0" w:color="auto"/>
            </w:tcBorders>
            <w:vAlign w:val="center"/>
          </w:tcPr>
          <w:p w:rsidR="000A7B3A" w:rsidRPr="000A7B3A" w:rsidRDefault="000A7B3A" w:rsidP="000A7B3A">
            <w:pPr>
              <w:jc w:val="center"/>
              <w:rPr>
                <w:rFonts w:ascii="Arial" w:hAnsi="Arial" w:cs="Arial"/>
                <w:b/>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0A7B3A">
            <w:pPr>
              <w:pStyle w:val="ConsPlusCell"/>
              <w:jc w:val="center"/>
              <w:rPr>
                <w:b/>
                <w:sz w:val="12"/>
                <w:szCs w:val="12"/>
              </w:rPr>
            </w:pPr>
            <w:r w:rsidRPr="000A7B3A">
              <w:rPr>
                <w:b/>
                <w:sz w:val="12"/>
                <w:szCs w:val="12"/>
              </w:rPr>
              <w:t>федеральный</w:t>
            </w:r>
          </w:p>
          <w:p w:rsidR="000A7B3A" w:rsidRPr="000A7B3A" w:rsidRDefault="000A7B3A" w:rsidP="000A7B3A">
            <w:pPr>
              <w:pStyle w:val="ConsPlusCell"/>
              <w:jc w:val="center"/>
              <w:rPr>
                <w:b/>
                <w:sz w:val="12"/>
                <w:szCs w:val="12"/>
              </w:rPr>
            </w:pPr>
            <w:r w:rsidRPr="000A7B3A">
              <w:rPr>
                <w:b/>
                <w:sz w:val="12"/>
                <w:szCs w:val="12"/>
              </w:rPr>
              <w:t>бюджет</w:t>
            </w:r>
          </w:p>
        </w:tc>
        <w:tc>
          <w:tcPr>
            <w:tcW w:w="839"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0A7B3A">
            <w:pPr>
              <w:pStyle w:val="ConsPlusCell"/>
              <w:jc w:val="center"/>
              <w:rPr>
                <w:b/>
                <w:sz w:val="12"/>
                <w:szCs w:val="12"/>
              </w:rPr>
            </w:pPr>
            <w:r w:rsidRPr="000A7B3A">
              <w:rPr>
                <w:b/>
                <w:sz w:val="12"/>
                <w:szCs w:val="12"/>
              </w:rPr>
              <w:t>бюджет Валдайского городского поселения</w:t>
            </w:r>
          </w:p>
        </w:tc>
        <w:tc>
          <w:tcPr>
            <w:tcW w:w="754"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0A7B3A">
            <w:pPr>
              <w:pStyle w:val="ConsPlusCell"/>
              <w:jc w:val="center"/>
              <w:rPr>
                <w:b/>
                <w:sz w:val="12"/>
                <w:szCs w:val="12"/>
              </w:rPr>
            </w:pPr>
            <w:r w:rsidRPr="000A7B3A">
              <w:rPr>
                <w:b/>
                <w:sz w:val="12"/>
                <w:szCs w:val="12"/>
              </w:rPr>
              <w:t>областной бюджет</w:t>
            </w:r>
          </w:p>
        </w:tc>
        <w:tc>
          <w:tcPr>
            <w:tcW w:w="964"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0A7B3A">
            <w:pPr>
              <w:pStyle w:val="ConsPlusCell"/>
              <w:jc w:val="center"/>
              <w:rPr>
                <w:b/>
                <w:sz w:val="12"/>
                <w:szCs w:val="12"/>
              </w:rPr>
            </w:pPr>
            <w:r w:rsidRPr="000A7B3A">
              <w:rPr>
                <w:b/>
                <w:sz w:val="12"/>
                <w:szCs w:val="12"/>
              </w:rPr>
              <w:t>внебюджетные средства</w:t>
            </w:r>
          </w:p>
        </w:tc>
        <w:tc>
          <w:tcPr>
            <w:tcW w:w="914"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0A7B3A">
            <w:pPr>
              <w:pStyle w:val="ConsPlusCell"/>
              <w:jc w:val="center"/>
              <w:rPr>
                <w:b/>
                <w:sz w:val="12"/>
                <w:szCs w:val="12"/>
              </w:rPr>
            </w:pPr>
            <w:r w:rsidRPr="000A7B3A">
              <w:rPr>
                <w:b/>
                <w:sz w:val="12"/>
                <w:szCs w:val="12"/>
              </w:rPr>
              <w:t>всего</w:t>
            </w:r>
          </w:p>
        </w:tc>
      </w:tr>
      <w:tr w:rsidR="000A7B3A" w:rsidRPr="000A7B3A" w:rsidTr="000A7B3A">
        <w:trPr>
          <w:trHeight w:val="20"/>
        </w:trPr>
        <w:tc>
          <w:tcPr>
            <w:tcW w:w="622" w:type="pct"/>
            <w:tcBorders>
              <w:top w:val="single" w:sz="4" w:space="0" w:color="auto"/>
              <w:left w:val="single" w:sz="4" w:space="0" w:color="auto"/>
              <w:bottom w:val="single" w:sz="4" w:space="0" w:color="auto"/>
              <w:right w:val="single" w:sz="4" w:space="0" w:color="auto"/>
            </w:tcBorders>
          </w:tcPr>
          <w:p w:rsidR="000A7B3A" w:rsidRPr="000A7B3A" w:rsidRDefault="000A7B3A" w:rsidP="000A7B3A">
            <w:pPr>
              <w:pStyle w:val="ConsPlusCell"/>
              <w:jc w:val="center"/>
              <w:rPr>
                <w:sz w:val="12"/>
                <w:szCs w:val="12"/>
              </w:rPr>
            </w:pPr>
            <w:r w:rsidRPr="000A7B3A">
              <w:rPr>
                <w:sz w:val="12"/>
                <w:szCs w:val="12"/>
              </w:rPr>
              <w:t>2018</w:t>
            </w:r>
          </w:p>
        </w:tc>
        <w:tc>
          <w:tcPr>
            <w:tcW w:w="907" w:type="pct"/>
            <w:tcBorders>
              <w:top w:val="single" w:sz="4" w:space="0" w:color="auto"/>
              <w:left w:val="single" w:sz="4" w:space="0" w:color="auto"/>
              <w:bottom w:val="single" w:sz="4" w:space="0" w:color="auto"/>
              <w:right w:val="single" w:sz="4" w:space="0" w:color="auto"/>
            </w:tcBorders>
          </w:tcPr>
          <w:p w:rsidR="000A7B3A" w:rsidRPr="000A7B3A" w:rsidRDefault="000A7B3A" w:rsidP="000A7B3A">
            <w:pPr>
              <w:pStyle w:val="ConsPlusCell"/>
              <w:jc w:val="center"/>
              <w:rPr>
                <w:sz w:val="12"/>
                <w:szCs w:val="12"/>
              </w:rPr>
            </w:pPr>
            <w:r w:rsidRPr="000A7B3A">
              <w:rPr>
                <w:sz w:val="12"/>
                <w:szCs w:val="12"/>
              </w:rPr>
              <w:t>-</w:t>
            </w:r>
          </w:p>
        </w:tc>
        <w:tc>
          <w:tcPr>
            <w:tcW w:w="839"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864,692</w:t>
            </w:r>
          </w:p>
        </w:tc>
        <w:tc>
          <w:tcPr>
            <w:tcW w:w="75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3253,166</w:t>
            </w:r>
          </w:p>
        </w:tc>
        <w:tc>
          <w:tcPr>
            <w:tcW w:w="96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313,277</w:t>
            </w:r>
          </w:p>
        </w:tc>
        <w:tc>
          <w:tcPr>
            <w:tcW w:w="91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4431,135</w:t>
            </w:r>
          </w:p>
        </w:tc>
      </w:tr>
      <w:tr w:rsidR="000A7B3A" w:rsidRPr="000A7B3A" w:rsidTr="000A7B3A">
        <w:trPr>
          <w:trHeight w:val="20"/>
        </w:trPr>
        <w:tc>
          <w:tcPr>
            <w:tcW w:w="622" w:type="pct"/>
            <w:tcBorders>
              <w:top w:val="single" w:sz="4" w:space="0" w:color="auto"/>
              <w:left w:val="single" w:sz="4" w:space="0" w:color="auto"/>
              <w:bottom w:val="single" w:sz="4" w:space="0" w:color="auto"/>
              <w:right w:val="single" w:sz="4" w:space="0" w:color="auto"/>
            </w:tcBorders>
          </w:tcPr>
          <w:p w:rsidR="000A7B3A" w:rsidRPr="000A7B3A" w:rsidRDefault="000A7B3A" w:rsidP="000A7B3A">
            <w:pPr>
              <w:pStyle w:val="ConsPlusCell"/>
              <w:jc w:val="center"/>
              <w:rPr>
                <w:sz w:val="12"/>
                <w:szCs w:val="12"/>
              </w:rPr>
            </w:pPr>
            <w:r w:rsidRPr="000A7B3A">
              <w:rPr>
                <w:sz w:val="12"/>
                <w:szCs w:val="12"/>
              </w:rPr>
              <w:t>2019</w:t>
            </w:r>
          </w:p>
        </w:tc>
        <w:tc>
          <w:tcPr>
            <w:tcW w:w="907" w:type="pct"/>
            <w:tcBorders>
              <w:top w:val="single" w:sz="4" w:space="0" w:color="auto"/>
              <w:left w:val="single" w:sz="4" w:space="0" w:color="auto"/>
              <w:bottom w:val="single" w:sz="4" w:space="0" w:color="auto"/>
              <w:right w:val="single" w:sz="4" w:space="0" w:color="auto"/>
            </w:tcBorders>
          </w:tcPr>
          <w:p w:rsidR="000A7B3A" w:rsidRPr="000A7B3A" w:rsidRDefault="000A7B3A" w:rsidP="000A7B3A">
            <w:pPr>
              <w:jc w:val="center"/>
              <w:rPr>
                <w:rFonts w:ascii="Arial" w:hAnsi="Arial" w:cs="Arial"/>
                <w:sz w:val="12"/>
                <w:szCs w:val="12"/>
              </w:rPr>
            </w:pPr>
            <w:r w:rsidRPr="000A7B3A">
              <w:rPr>
                <w:rFonts w:ascii="Arial" w:hAnsi="Arial" w:cs="Arial"/>
                <w:sz w:val="12"/>
                <w:szCs w:val="12"/>
              </w:rPr>
              <w:t>-</w:t>
            </w:r>
          </w:p>
        </w:tc>
        <w:tc>
          <w:tcPr>
            <w:tcW w:w="839"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2842,46</w:t>
            </w:r>
          </w:p>
        </w:tc>
        <w:tc>
          <w:tcPr>
            <w:tcW w:w="75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4013,733</w:t>
            </w:r>
          </w:p>
        </w:tc>
        <w:tc>
          <w:tcPr>
            <w:tcW w:w="96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473,372</w:t>
            </w:r>
          </w:p>
        </w:tc>
        <w:tc>
          <w:tcPr>
            <w:tcW w:w="91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7329,565</w:t>
            </w:r>
          </w:p>
        </w:tc>
      </w:tr>
      <w:tr w:rsidR="000A7B3A" w:rsidRPr="000A7B3A" w:rsidTr="000A7B3A">
        <w:trPr>
          <w:trHeight w:val="20"/>
        </w:trPr>
        <w:tc>
          <w:tcPr>
            <w:tcW w:w="622" w:type="pct"/>
            <w:tcBorders>
              <w:top w:val="single" w:sz="4" w:space="0" w:color="auto"/>
              <w:left w:val="single" w:sz="4" w:space="0" w:color="auto"/>
              <w:bottom w:val="single" w:sz="4" w:space="0" w:color="auto"/>
              <w:right w:val="single" w:sz="4" w:space="0" w:color="auto"/>
            </w:tcBorders>
          </w:tcPr>
          <w:p w:rsidR="000A7B3A" w:rsidRPr="000A7B3A" w:rsidRDefault="000A7B3A" w:rsidP="000A7B3A">
            <w:pPr>
              <w:pStyle w:val="ConsPlusCell"/>
              <w:jc w:val="center"/>
              <w:rPr>
                <w:sz w:val="12"/>
                <w:szCs w:val="12"/>
              </w:rPr>
            </w:pPr>
            <w:r w:rsidRPr="000A7B3A">
              <w:rPr>
                <w:sz w:val="12"/>
                <w:szCs w:val="12"/>
              </w:rPr>
              <w:t>2020</w:t>
            </w:r>
          </w:p>
        </w:tc>
        <w:tc>
          <w:tcPr>
            <w:tcW w:w="907" w:type="pct"/>
            <w:tcBorders>
              <w:top w:val="single" w:sz="4" w:space="0" w:color="auto"/>
              <w:left w:val="single" w:sz="4" w:space="0" w:color="auto"/>
              <w:bottom w:val="single" w:sz="4" w:space="0" w:color="auto"/>
              <w:right w:val="single" w:sz="4" w:space="0" w:color="auto"/>
            </w:tcBorders>
          </w:tcPr>
          <w:p w:rsidR="000A7B3A" w:rsidRPr="000A7B3A" w:rsidRDefault="000A7B3A" w:rsidP="000A7B3A">
            <w:pPr>
              <w:jc w:val="center"/>
              <w:rPr>
                <w:rFonts w:ascii="Arial" w:hAnsi="Arial" w:cs="Arial"/>
                <w:sz w:val="12"/>
                <w:szCs w:val="12"/>
              </w:rPr>
            </w:pPr>
            <w:r w:rsidRPr="000A7B3A">
              <w:rPr>
                <w:rFonts w:ascii="Arial" w:hAnsi="Arial" w:cs="Arial"/>
                <w:sz w:val="12"/>
                <w:szCs w:val="12"/>
              </w:rPr>
              <w:t>-</w:t>
            </w:r>
          </w:p>
        </w:tc>
        <w:tc>
          <w:tcPr>
            <w:tcW w:w="839"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1887,218</w:t>
            </w:r>
          </w:p>
        </w:tc>
        <w:tc>
          <w:tcPr>
            <w:tcW w:w="75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2917,568</w:t>
            </w:r>
          </w:p>
        </w:tc>
        <w:tc>
          <w:tcPr>
            <w:tcW w:w="96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521,095</w:t>
            </w:r>
          </w:p>
        </w:tc>
        <w:tc>
          <w:tcPr>
            <w:tcW w:w="91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5325,881</w:t>
            </w:r>
          </w:p>
        </w:tc>
      </w:tr>
      <w:tr w:rsidR="000A7B3A" w:rsidRPr="000A7B3A" w:rsidTr="000A7B3A">
        <w:trPr>
          <w:trHeight w:val="20"/>
        </w:trPr>
        <w:tc>
          <w:tcPr>
            <w:tcW w:w="622" w:type="pct"/>
            <w:tcBorders>
              <w:top w:val="single" w:sz="4" w:space="0" w:color="auto"/>
              <w:left w:val="single" w:sz="4" w:space="0" w:color="auto"/>
              <w:bottom w:val="single" w:sz="4" w:space="0" w:color="auto"/>
              <w:right w:val="single" w:sz="4" w:space="0" w:color="auto"/>
            </w:tcBorders>
          </w:tcPr>
          <w:p w:rsidR="000A7B3A" w:rsidRPr="000A7B3A" w:rsidRDefault="000A7B3A" w:rsidP="000A7B3A">
            <w:pPr>
              <w:pStyle w:val="ConsPlusCell"/>
              <w:jc w:val="center"/>
              <w:rPr>
                <w:sz w:val="12"/>
                <w:szCs w:val="12"/>
              </w:rPr>
            </w:pPr>
            <w:r w:rsidRPr="000A7B3A">
              <w:rPr>
                <w:sz w:val="12"/>
                <w:szCs w:val="12"/>
              </w:rPr>
              <w:t>2021</w:t>
            </w:r>
          </w:p>
        </w:tc>
        <w:tc>
          <w:tcPr>
            <w:tcW w:w="907" w:type="pct"/>
            <w:tcBorders>
              <w:top w:val="single" w:sz="4" w:space="0" w:color="auto"/>
              <w:left w:val="single" w:sz="4" w:space="0" w:color="auto"/>
              <w:bottom w:val="single" w:sz="4" w:space="0" w:color="auto"/>
              <w:right w:val="single" w:sz="4" w:space="0" w:color="auto"/>
            </w:tcBorders>
          </w:tcPr>
          <w:p w:rsidR="000A7B3A" w:rsidRPr="000A7B3A" w:rsidRDefault="000A7B3A" w:rsidP="000A7B3A">
            <w:pPr>
              <w:jc w:val="center"/>
              <w:rPr>
                <w:rFonts w:ascii="Arial" w:hAnsi="Arial" w:cs="Arial"/>
                <w:sz w:val="12"/>
                <w:szCs w:val="12"/>
              </w:rPr>
            </w:pPr>
            <w:r w:rsidRPr="000A7B3A">
              <w:rPr>
                <w:rFonts w:ascii="Arial" w:hAnsi="Arial" w:cs="Arial"/>
                <w:sz w:val="12"/>
                <w:szCs w:val="12"/>
              </w:rPr>
              <w:t>-</w:t>
            </w:r>
          </w:p>
        </w:tc>
        <w:tc>
          <w:tcPr>
            <w:tcW w:w="839"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6251,21053</w:t>
            </w:r>
          </w:p>
        </w:tc>
        <w:tc>
          <w:tcPr>
            <w:tcW w:w="75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57605,822</w:t>
            </w:r>
          </w:p>
        </w:tc>
        <w:tc>
          <w:tcPr>
            <w:tcW w:w="96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0</w:t>
            </w:r>
          </w:p>
        </w:tc>
        <w:tc>
          <w:tcPr>
            <w:tcW w:w="91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63857,03253</w:t>
            </w:r>
          </w:p>
        </w:tc>
      </w:tr>
      <w:tr w:rsidR="000A7B3A" w:rsidRPr="000A7B3A" w:rsidTr="000A7B3A">
        <w:trPr>
          <w:trHeight w:val="20"/>
        </w:trPr>
        <w:tc>
          <w:tcPr>
            <w:tcW w:w="622" w:type="pct"/>
            <w:tcBorders>
              <w:top w:val="single" w:sz="4" w:space="0" w:color="auto"/>
              <w:left w:val="single" w:sz="4" w:space="0" w:color="auto"/>
              <w:bottom w:val="single" w:sz="4" w:space="0" w:color="auto"/>
              <w:right w:val="single" w:sz="4" w:space="0" w:color="auto"/>
            </w:tcBorders>
          </w:tcPr>
          <w:p w:rsidR="000A7B3A" w:rsidRPr="000A7B3A" w:rsidRDefault="000A7B3A" w:rsidP="000A7B3A">
            <w:pPr>
              <w:pStyle w:val="ConsPlusCell"/>
              <w:jc w:val="center"/>
              <w:rPr>
                <w:sz w:val="12"/>
                <w:szCs w:val="12"/>
              </w:rPr>
            </w:pPr>
            <w:r w:rsidRPr="000A7B3A">
              <w:rPr>
                <w:sz w:val="12"/>
                <w:szCs w:val="12"/>
              </w:rPr>
              <w:t>2022</w:t>
            </w:r>
          </w:p>
        </w:tc>
        <w:tc>
          <w:tcPr>
            <w:tcW w:w="907" w:type="pct"/>
            <w:tcBorders>
              <w:top w:val="single" w:sz="4" w:space="0" w:color="auto"/>
              <w:left w:val="single" w:sz="4" w:space="0" w:color="auto"/>
              <w:bottom w:val="single" w:sz="4" w:space="0" w:color="auto"/>
              <w:right w:val="single" w:sz="4" w:space="0" w:color="auto"/>
            </w:tcBorders>
          </w:tcPr>
          <w:p w:rsidR="000A7B3A" w:rsidRPr="000A7B3A" w:rsidRDefault="000A7B3A" w:rsidP="000A7B3A">
            <w:pPr>
              <w:jc w:val="center"/>
              <w:rPr>
                <w:rFonts w:ascii="Arial" w:hAnsi="Arial" w:cs="Arial"/>
                <w:sz w:val="12"/>
                <w:szCs w:val="12"/>
              </w:rPr>
            </w:pPr>
            <w:r w:rsidRPr="000A7B3A">
              <w:rPr>
                <w:rFonts w:ascii="Arial" w:hAnsi="Arial" w:cs="Arial"/>
                <w:sz w:val="12"/>
                <w:szCs w:val="12"/>
              </w:rPr>
              <w:t>-</w:t>
            </w:r>
          </w:p>
        </w:tc>
        <w:tc>
          <w:tcPr>
            <w:tcW w:w="839"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8085,137</w:t>
            </w:r>
          </w:p>
        </w:tc>
        <w:tc>
          <w:tcPr>
            <w:tcW w:w="75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3791,608</w:t>
            </w:r>
          </w:p>
        </w:tc>
        <w:tc>
          <w:tcPr>
            <w:tcW w:w="96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101,867</w:t>
            </w:r>
          </w:p>
        </w:tc>
        <w:tc>
          <w:tcPr>
            <w:tcW w:w="91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11978,612</w:t>
            </w:r>
          </w:p>
        </w:tc>
      </w:tr>
      <w:tr w:rsidR="000A7B3A" w:rsidRPr="000A7B3A" w:rsidTr="000A7B3A">
        <w:trPr>
          <w:trHeight w:val="20"/>
        </w:trPr>
        <w:tc>
          <w:tcPr>
            <w:tcW w:w="622" w:type="pct"/>
            <w:tcBorders>
              <w:top w:val="single" w:sz="4" w:space="0" w:color="auto"/>
              <w:left w:val="single" w:sz="4" w:space="0" w:color="auto"/>
              <w:bottom w:val="single" w:sz="4" w:space="0" w:color="auto"/>
              <w:right w:val="single" w:sz="4" w:space="0" w:color="auto"/>
            </w:tcBorders>
          </w:tcPr>
          <w:p w:rsidR="000A7B3A" w:rsidRPr="000A7B3A" w:rsidRDefault="000A7B3A" w:rsidP="000A7B3A">
            <w:pPr>
              <w:pStyle w:val="ConsPlusCell"/>
              <w:jc w:val="center"/>
              <w:rPr>
                <w:sz w:val="12"/>
                <w:szCs w:val="12"/>
              </w:rPr>
            </w:pPr>
            <w:r w:rsidRPr="000A7B3A">
              <w:rPr>
                <w:sz w:val="12"/>
                <w:szCs w:val="12"/>
              </w:rPr>
              <w:t>2023</w:t>
            </w:r>
          </w:p>
        </w:tc>
        <w:tc>
          <w:tcPr>
            <w:tcW w:w="907" w:type="pct"/>
            <w:tcBorders>
              <w:top w:val="single" w:sz="4" w:space="0" w:color="auto"/>
              <w:left w:val="single" w:sz="4" w:space="0" w:color="auto"/>
              <w:bottom w:val="single" w:sz="4" w:space="0" w:color="auto"/>
              <w:right w:val="single" w:sz="4" w:space="0" w:color="auto"/>
            </w:tcBorders>
          </w:tcPr>
          <w:p w:rsidR="000A7B3A" w:rsidRPr="000A7B3A" w:rsidRDefault="000A7B3A" w:rsidP="000A7B3A">
            <w:pPr>
              <w:jc w:val="center"/>
              <w:rPr>
                <w:rFonts w:ascii="Arial" w:hAnsi="Arial" w:cs="Arial"/>
                <w:sz w:val="12"/>
                <w:szCs w:val="12"/>
              </w:rPr>
            </w:pPr>
            <w:r w:rsidRPr="000A7B3A">
              <w:rPr>
                <w:rFonts w:ascii="Arial" w:hAnsi="Arial" w:cs="Arial"/>
                <w:sz w:val="12"/>
                <w:szCs w:val="12"/>
              </w:rPr>
              <w:t>-</w:t>
            </w:r>
          </w:p>
        </w:tc>
        <w:tc>
          <w:tcPr>
            <w:tcW w:w="839"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 </w:t>
            </w:r>
          </w:p>
        </w:tc>
        <w:tc>
          <w:tcPr>
            <w:tcW w:w="75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 </w:t>
            </w:r>
          </w:p>
        </w:tc>
        <w:tc>
          <w:tcPr>
            <w:tcW w:w="96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 </w:t>
            </w:r>
          </w:p>
        </w:tc>
        <w:tc>
          <w:tcPr>
            <w:tcW w:w="91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 </w:t>
            </w:r>
          </w:p>
        </w:tc>
      </w:tr>
      <w:tr w:rsidR="000A7B3A" w:rsidRPr="000A7B3A" w:rsidTr="000A7B3A">
        <w:trPr>
          <w:trHeight w:val="20"/>
        </w:trPr>
        <w:tc>
          <w:tcPr>
            <w:tcW w:w="622" w:type="pct"/>
            <w:tcBorders>
              <w:top w:val="single" w:sz="4" w:space="0" w:color="auto"/>
              <w:left w:val="single" w:sz="4" w:space="0" w:color="auto"/>
              <w:bottom w:val="single" w:sz="4" w:space="0" w:color="auto"/>
              <w:right w:val="single" w:sz="4" w:space="0" w:color="auto"/>
            </w:tcBorders>
          </w:tcPr>
          <w:p w:rsidR="000A7B3A" w:rsidRPr="000A7B3A" w:rsidRDefault="000A7B3A" w:rsidP="000A7B3A">
            <w:pPr>
              <w:pStyle w:val="ConsPlusCell"/>
              <w:jc w:val="center"/>
              <w:rPr>
                <w:sz w:val="12"/>
                <w:szCs w:val="12"/>
              </w:rPr>
            </w:pPr>
            <w:r w:rsidRPr="000A7B3A">
              <w:rPr>
                <w:sz w:val="12"/>
                <w:szCs w:val="12"/>
              </w:rPr>
              <w:t>2024</w:t>
            </w:r>
          </w:p>
        </w:tc>
        <w:tc>
          <w:tcPr>
            <w:tcW w:w="907" w:type="pct"/>
            <w:tcBorders>
              <w:top w:val="single" w:sz="4" w:space="0" w:color="auto"/>
              <w:left w:val="single" w:sz="4" w:space="0" w:color="auto"/>
              <w:bottom w:val="single" w:sz="4" w:space="0" w:color="auto"/>
              <w:right w:val="single" w:sz="4" w:space="0" w:color="auto"/>
            </w:tcBorders>
          </w:tcPr>
          <w:p w:rsidR="000A7B3A" w:rsidRPr="000A7B3A" w:rsidRDefault="000A7B3A" w:rsidP="000A7B3A">
            <w:pPr>
              <w:jc w:val="center"/>
              <w:rPr>
                <w:rFonts w:ascii="Arial" w:hAnsi="Arial" w:cs="Arial"/>
                <w:sz w:val="12"/>
                <w:szCs w:val="12"/>
              </w:rPr>
            </w:pPr>
            <w:r w:rsidRPr="000A7B3A">
              <w:rPr>
                <w:rFonts w:ascii="Arial" w:hAnsi="Arial" w:cs="Arial"/>
                <w:sz w:val="12"/>
                <w:szCs w:val="12"/>
              </w:rPr>
              <w:t>-</w:t>
            </w:r>
          </w:p>
        </w:tc>
        <w:tc>
          <w:tcPr>
            <w:tcW w:w="839"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 </w:t>
            </w:r>
          </w:p>
        </w:tc>
        <w:tc>
          <w:tcPr>
            <w:tcW w:w="75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 </w:t>
            </w:r>
          </w:p>
        </w:tc>
        <w:tc>
          <w:tcPr>
            <w:tcW w:w="96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 </w:t>
            </w:r>
          </w:p>
        </w:tc>
        <w:tc>
          <w:tcPr>
            <w:tcW w:w="91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color w:val="000000"/>
                <w:sz w:val="12"/>
                <w:szCs w:val="12"/>
              </w:rPr>
            </w:pPr>
            <w:r w:rsidRPr="000A7B3A">
              <w:rPr>
                <w:rFonts w:ascii="Arial" w:hAnsi="Arial" w:cs="Arial"/>
                <w:color w:val="000000"/>
                <w:sz w:val="12"/>
                <w:szCs w:val="12"/>
              </w:rPr>
              <w:t> </w:t>
            </w:r>
          </w:p>
        </w:tc>
      </w:tr>
      <w:tr w:rsidR="000A7B3A" w:rsidRPr="000A7B3A" w:rsidTr="000A7B3A">
        <w:trPr>
          <w:trHeight w:val="20"/>
        </w:trPr>
        <w:tc>
          <w:tcPr>
            <w:tcW w:w="622" w:type="pct"/>
            <w:tcBorders>
              <w:top w:val="single" w:sz="4" w:space="0" w:color="auto"/>
              <w:left w:val="single" w:sz="4" w:space="0" w:color="auto"/>
              <w:bottom w:val="single" w:sz="4" w:space="0" w:color="auto"/>
              <w:right w:val="single" w:sz="4" w:space="0" w:color="auto"/>
            </w:tcBorders>
          </w:tcPr>
          <w:p w:rsidR="000A7B3A" w:rsidRPr="000A7B3A" w:rsidRDefault="000A7B3A" w:rsidP="000A7B3A">
            <w:pPr>
              <w:pStyle w:val="ConsPlusCell"/>
              <w:jc w:val="center"/>
              <w:rPr>
                <w:b/>
                <w:sz w:val="12"/>
                <w:szCs w:val="12"/>
              </w:rPr>
            </w:pPr>
            <w:r w:rsidRPr="000A7B3A">
              <w:rPr>
                <w:b/>
                <w:sz w:val="12"/>
                <w:szCs w:val="12"/>
              </w:rPr>
              <w:t>Всего:</w:t>
            </w:r>
          </w:p>
        </w:tc>
        <w:tc>
          <w:tcPr>
            <w:tcW w:w="907" w:type="pct"/>
            <w:tcBorders>
              <w:top w:val="single" w:sz="4" w:space="0" w:color="auto"/>
              <w:left w:val="single" w:sz="4" w:space="0" w:color="auto"/>
              <w:bottom w:val="single" w:sz="4" w:space="0" w:color="auto"/>
              <w:right w:val="single" w:sz="4" w:space="0" w:color="auto"/>
            </w:tcBorders>
          </w:tcPr>
          <w:p w:rsidR="000A7B3A" w:rsidRPr="000A7B3A" w:rsidRDefault="000A7B3A" w:rsidP="000A7B3A">
            <w:pPr>
              <w:jc w:val="center"/>
              <w:rPr>
                <w:rFonts w:ascii="Arial" w:hAnsi="Arial" w:cs="Arial"/>
                <w:b/>
                <w:sz w:val="12"/>
                <w:szCs w:val="12"/>
              </w:rPr>
            </w:pPr>
            <w:r w:rsidRPr="000A7B3A">
              <w:rPr>
                <w:rFonts w:ascii="Arial" w:hAnsi="Arial" w:cs="Arial"/>
                <w:b/>
                <w:sz w:val="12"/>
                <w:szCs w:val="12"/>
              </w:rPr>
              <w:t>-</w:t>
            </w:r>
          </w:p>
        </w:tc>
        <w:tc>
          <w:tcPr>
            <w:tcW w:w="839"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b/>
                <w:color w:val="000000"/>
                <w:sz w:val="12"/>
                <w:szCs w:val="12"/>
              </w:rPr>
            </w:pPr>
            <w:r w:rsidRPr="000A7B3A">
              <w:rPr>
                <w:rFonts w:ascii="Arial" w:hAnsi="Arial" w:cs="Arial"/>
                <w:b/>
                <w:color w:val="000000"/>
                <w:sz w:val="12"/>
                <w:szCs w:val="12"/>
              </w:rPr>
              <w:t>19930,71753</w:t>
            </w:r>
          </w:p>
        </w:tc>
        <w:tc>
          <w:tcPr>
            <w:tcW w:w="75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b/>
                <w:color w:val="000000"/>
                <w:sz w:val="12"/>
                <w:szCs w:val="12"/>
              </w:rPr>
            </w:pPr>
            <w:r w:rsidRPr="000A7B3A">
              <w:rPr>
                <w:rFonts w:ascii="Arial" w:hAnsi="Arial" w:cs="Arial"/>
                <w:b/>
                <w:color w:val="000000"/>
                <w:sz w:val="12"/>
                <w:szCs w:val="12"/>
              </w:rPr>
              <w:t>71581,897</w:t>
            </w:r>
          </w:p>
        </w:tc>
        <w:tc>
          <w:tcPr>
            <w:tcW w:w="96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b/>
                <w:color w:val="000000"/>
                <w:sz w:val="12"/>
                <w:szCs w:val="12"/>
              </w:rPr>
            </w:pPr>
            <w:r w:rsidRPr="000A7B3A">
              <w:rPr>
                <w:rFonts w:ascii="Arial" w:hAnsi="Arial" w:cs="Arial"/>
                <w:b/>
                <w:color w:val="000000"/>
                <w:sz w:val="12"/>
                <w:szCs w:val="12"/>
              </w:rPr>
              <w:t>1409,611</w:t>
            </w:r>
          </w:p>
        </w:tc>
        <w:tc>
          <w:tcPr>
            <w:tcW w:w="914" w:type="pct"/>
            <w:tcBorders>
              <w:top w:val="single" w:sz="4" w:space="0" w:color="auto"/>
              <w:left w:val="single" w:sz="4" w:space="0" w:color="auto"/>
              <w:bottom w:val="single" w:sz="4" w:space="0" w:color="auto"/>
              <w:right w:val="single" w:sz="4" w:space="0" w:color="auto"/>
            </w:tcBorders>
            <w:vAlign w:val="bottom"/>
          </w:tcPr>
          <w:p w:rsidR="000A7B3A" w:rsidRPr="000A7B3A" w:rsidRDefault="000A7B3A" w:rsidP="000A7B3A">
            <w:pPr>
              <w:jc w:val="center"/>
              <w:rPr>
                <w:rFonts w:ascii="Arial" w:hAnsi="Arial" w:cs="Arial"/>
                <w:b/>
                <w:color w:val="000000"/>
                <w:sz w:val="12"/>
                <w:szCs w:val="12"/>
              </w:rPr>
            </w:pPr>
            <w:r w:rsidRPr="000A7B3A">
              <w:rPr>
                <w:rFonts w:ascii="Arial" w:hAnsi="Arial" w:cs="Arial"/>
                <w:b/>
                <w:color w:val="000000"/>
                <w:sz w:val="12"/>
                <w:szCs w:val="12"/>
              </w:rPr>
              <w:t>92922,22553</w:t>
            </w:r>
          </w:p>
        </w:tc>
      </w:tr>
    </w:tbl>
    <w:p w:rsidR="000A7B3A" w:rsidRPr="000A7B3A" w:rsidRDefault="000A7B3A" w:rsidP="000A7B3A">
      <w:pPr>
        <w:suppressAutoHyphens/>
        <w:autoSpaceDE w:val="0"/>
        <w:autoSpaceDN w:val="0"/>
        <w:adjustRightInd w:val="0"/>
        <w:jc w:val="right"/>
        <w:rPr>
          <w:rFonts w:ascii="Arial" w:hAnsi="Arial" w:cs="Arial"/>
          <w:sz w:val="16"/>
          <w:szCs w:val="16"/>
        </w:rPr>
      </w:pPr>
      <w:r w:rsidRPr="000A7B3A">
        <w:rPr>
          <w:rFonts w:ascii="Arial" w:hAnsi="Arial" w:cs="Arial"/>
          <w:sz w:val="16"/>
          <w:szCs w:val="16"/>
        </w:rPr>
        <w:t>»;</w:t>
      </w:r>
    </w:p>
    <w:p w:rsidR="000A7B3A" w:rsidRPr="000A7B3A" w:rsidRDefault="000A7B3A" w:rsidP="000A7B3A">
      <w:pPr>
        <w:ind w:firstLine="284"/>
        <w:jc w:val="both"/>
        <w:rPr>
          <w:rFonts w:ascii="Arial" w:hAnsi="Arial" w:cs="Arial"/>
          <w:sz w:val="16"/>
          <w:szCs w:val="16"/>
        </w:rPr>
      </w:pPr>
      <w:r w:rsidRPr="000A7B3A">
        <w:rPr>
          <w:rFonts w:ascii="Arial" w:hAnsi="Arial" w:cs="Arial"/>
          <w:sz w:val="16"/>
          <w:szCs w:val="16"/>
        </w:rPr>
        <w:t>1.2. Изложить строку 1.4.2. мероприятий муниципальной программы в прилагаемой редакции;</w:t>
      </w:r>
    </w:p>
    <w:p w:rsidR="000A7B3A" w:rsidRPr="000A7B3A" w:rsidRDefault="000A7B3A" w:rsidP="000A7B3A">
      <w:pPr>
        <w:ind w:firstLine="284"/>
        <w:jc w:val="both"/>
        <w:rPr>
          <w:rFonts w:ascii="Arial" w:hAnsi="Arial" w:cs="Arial"/>
          <w:sz w:val="16"/>
          <w:szCs w:val="16"/>
        </w:rPr>
      </w:pPr>
      <w:r w:rsidRPr="000A7B3A">
        <w:rPr>
          <w:rFonts w:ascii="Arial" w:hAnsi="Arial" w:cs="Arial"/>
          <w:sz w:val="16"/>
          <w:szCs w:val="16"/>
        </w:rPr>
        <w:t>1.3. Изложить строку Всего по му</w:t>
      </w:r>
      <w:r>
        <w:rPr>
          <w:rFonts w:ascii="Arial" w:hAnsi="Arial" w:cs="Arial"/>
          <w:sz w:val="16"/>
          <w:szCs w:val="16"/>
        </w:rPr>
        <w:t>ниципальной программе в прилага</w:t>
      </w:r>
      <w:r w:rsidRPr="000A7B3A">
        <w:rPr>
          <w:rFonts w:ascii="Arial" w:hAnsi="Arial" w:cs="Arial"/>
          <w:sz w:val="16"/>
          <w:szCs w:val="16"/>
        </w:rPr>
        <w:t>емой редакции.</w:t>
      </w:r>
    </w:p>
    <w:p w:rsidR="000A7B3A" w:rsidRDefault="000A7B3A" w:rsidP="000A7B3A">
      <w:pPr>
        <w:ind w:firstLine="284"/>
        <w:jc w:val="both"/>
        <w:rPr>
          <w:rFonts w:ascii="Arial" w:hAnsi="Arial" w:cs="Arial"/>
          <w:sz w:val="16"/>
          <w:szCs w:val="16"/>
        </w:rPr>
      </w:pPr>
      <w:r w:rsidRPr="000A7B3A">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0A7B3A" w:rsidRPr="000A7B3A" w:rsidRDefault="000A7B3A" w:rsidP="000A7B3A">
      <w:pPr>
        <w:ind w:firstLine="284"/>
        <w:jc w:val="both"/>
        <w:rPr>
          <w:rFonts w:ascii="Arial" w:hAnsi="Arial" w:cs="Arial"/>
          <w:color w:val="000000"/>
          <w:sz w:val="8"/>
          <w:szCs w:val="8"/>
        </w:rPr>
      </w:pPr>
    </w:p>
    <w:p w:rsidR="000A7B3A" w:rsidRPr="000A7B3A" w:rsidRDefault="000A7B3A" w:rsidP="000A7B3A">
      <w:pPr>
        <w:ind w:left="709" w:hanging="709"/>
        <w:rPr>
          <w:rFonts w:ascii="Arial" w:hAnsi="Arial" w:cs="Arial"/>
          <w:b/>
          <w:sz w:val="16"/>
          <w:szCs w:val="16"/>
        </w:rPr>
      </w:pPr>
      <w:r w:rsidRPr="000A7B3A">
        <w:rPr>
          <w:rFonts w:ascii="Arial" w:hAnsi="Arial" w:cs="Arial"/>
          <w:b/>
          <w:sz w:val="16"/>
          <w:szCs w:val="16"/>
        </w:rPr>
        <w:t>Первый заместитель Главы</w:t>
      </w:r>
    </w:p>
    <w:p w:rsidR="000A7B3A" w:rsidRPr="000A7B3A" w:rsidRDefault="000A7B3A" w:rsidP="000A7B3A">
      <w:pPr>
        <w:ind w:left="709" w:hanging="709"/>
        <w:rPr>
          <w:rFonts w:ascii="Arial" w:hAnsi="Arial" w:cs="Arial"/>
          <w:b/>
          <w:sz w:val="16"/>
          <w:szCs w:val="16"/>
        </w:rPr>
      </w:pPr>
      <w:r w:rsidRPr="000A7B3A">
        <w:rPr>
          <w:rFonts w:ascii="Arial" w:hAnsi="Arial" w:cs="Arial"/>
          <w:b/>
          <w:sz w:val="16"/>
          <w:szCs w:val="16"/>
        </w:rPr>
        <w:t>администрации муниципального</w:t>
      </w:r>
      <w:r>
        <w:rPr>
          <w:rFonts w:ascii="Arial" w:hAnsi="Arial" w:cs="Arial"/>
          <w:b/>
          <w:sz w:val="16"/>
          <w:szCs w:val="16"/>
        </w:rPr>
        <w:t xml:space="preserve"> </w:t>
      </w:r>
      <w:r w:rsidRPr="000A7B3A">
        <w:rPr>
          <w:rFonts w:ascii="Arial" w:hAnsi="Arial" w:cs="Arial"/>
          <w:b/>
          <w:sz w:val="16"/>
          <w:szCs w:val="16"/>
        </w:rPr>
        <w:t>района</w:t>
      </w:r>
      <w:r>
        <w:rPr>
          <w:rFonts w:ascii="Arial" w:hAnsi="Arial" w:cs="Arial"/>
          <w:b/>
          <w:sz w:val="16"/>
          <w:szCs w:val="16"/>
        </w:rPr>
        <w:tab/>
      </w:r>
      <w:r w:rsidRPr="000A7B3A">
        <w:rPr>
          <w:rFonts w:ascii="Arial" w:hAnsi="Arial" w:cs="Arial"/>
          <w:b/>
          <w:sz w:val="16"/>
          <w:szCs w:val="16"/>
        </w:rPr>
        <w:tab/>
      </w:r>
      <w:r w:rsidRPr="000A7B3A">
        <w:rPr>
          <w:rFonts w:ascii="Arial" w:hAnsi="Arial" w:cs="Arial"/>
          <w:b/>
          <w:sz w:val="16"/>
          <w:szCs w:val="16"/>
        </w:rPr>
        <w:tab/>
      </w:r>
      <w:r w:rsidRPr="000A7B3A">
        <w:rPr>
          <w:rFonts w:ascii="Arial" w:hAnsi="Arial" w:cs="Arial"/>
          <w:b/>
          <w:sz w:val="16"/>
          <w:szCs w:val="16"/>
        </w:rPr>
        <w:tab/>
        <w:t>И.В.Никулина</w:t>
      </w:r>
    </w:p>
    <w:p w:rsidR="000A7B3A" w:rsidRPr="000A7B3A" w:rsidRDefault="000A7B3A" w:rsidP="000A7B3A">
      <w:pPr>
        <w:tabs>
          <w:tab w:val="left" w:pos="15735"/>
        </w:tabs>
        <w:ind w:left="8505"/>
        <w:jc w:val="center"/>
        <w:rPr>
          <w:rFonts w:ascii="Arial" w:hAnsi="Arial" w:cs="Arial"/>
          <w:sz w:val="12"/>
          <w:szCs w:val="12"/>
        </w:rPr>
      </w:pPr>
      <w:r w:rsidRPr="000A7B3A">
        <w:rPr>
          <w:rFonts w:ascii="Arial" w:hAnsi="Arial" w:cs="Arial"/>
          <w:sz w:val="12"/>
          <w:szCs w:val="12"/>
        </w:rPr>
        <w:t>Приложение</w:t>
      </w:r>
    </w:p>
    <w:p w:rsidR="000A7B3A" w:rsidRPr="000A7B3A" w:rsidRDefault="000A7B3A" w:rsidP="000A7B3A">
      <w:pPr>
        <w:ind w:left="8505"/>
        <w:jc w:val="center"/>
        <w:rPr>
          <w:rFonts w:ascii="Arial" w:hAnsi="Arial" w:cs="Arial"/>
          <w:sz w:val="12"/>
          <w:szCs w:val="12"/>
        </w:rPr>
      </w:pPr>
      <w:r w:rsidRPr="000A7B3A">
        <w:rPr>
          <w:rFonts w:ascii="Arial" w:hAnsi="Arial" w:cs="Arial"/>
          <w:sz w:val="12"/>
          <w:szCs w:val="12"/>
        </w:rPr>
        <w:t>к постановлению Администрации</w:t>
      </w:r>
    </w:p>
    <w:p w:rsidR="000A7B3A" w:rsidRPr="000A7B3A" w:rsidRDefault="000A7B3A" w:rsidP="000A7B3A">
      <w:pPr>
        <w:ind w:left="8505"/>
        <w:jc w:val="center"/>
        <w:rPr>
          <w:rFonts w:ascii="Arial" w:hAnsi="Arial" w:cs="Arial"/>
          <w:sz w:val="12"/>
          <w:szCs w:val="12"/>
        </w:rPr>
      </w:pPr>
      <w:r w:rsidRPr="000A7B3A">
        <w:rPr>
          <w:rFonts w:ascii="Arial" w:hAnsi="Arial" w:cs="Arial"/>
          <w:sz w:val="12"/>
          <w:szCs w:val="12"/>
        </w:rPr>
        <w:t>муниципального района</w:t>
      </w:r>
    </w:p>
    <w:p w:rsidR="000A7B3A" w:rsidRPr="000A7B3A" w:rsidRDefault="000A7B3A" w:rsidP="000A7B3A">
      <w:pPr>
        <w:ind w:left="8505"/>
        <w:jc w:val="center"/>
        <w:rPr>
          <w:rFonts w:ascii="Arial" w:hAnsi="Arial" w:cs="Arial"/>
          <w:sz w:val="12"/>
          <w:szCs w:val="12"/>
        </w:rPr>
      </w:pPr>
      <w:r w:rsidRPr="000A7B3A">
        <w:rPr>
          <w:rFonts w:ascii="Arial" w:hAnsi="Arial" w:cs="Arial"/>
          <w:sz w:val="12"/>
          <w:szCs w:val="12"/>
        </w:rPr>
        <w:t>от 27.01.2022 № 129</w:t>
      </w:r>
    </w:p>
    <w:p w:rsidR="000A7B3A" w:rsidRPr="000A7B3A" w:rsidRDefault="000A7B3A" w:rsidP="000A7B3A">
      <w:pPr>
        <w:widowControl w:val="0"/>
        <w:autoSpaceDE w:val="0"/>
        <w:autoSpaceDN w:val="0"/>
        <w:jc w:val="center"/>
        <w:rPr>
          <w:rFonts w:ascii="Arial" w:hAnsi="Arial" w:cs="Arial"/>
          <w:b/>
          <w:sz w:val="16"/>
          <w:szCs w:val="16"/>
        </w:rPr>
      </w:pPr>
      <w:r w:rsidRPr="000A7B3A">
        <w:rPr>
          <w:rFonts w:ascii="Arial" w:hAnsi="Arial" w:cs="Arial"/>
          <w:b/>
          <w:sz w:val="16"/>
          <w:szCs w:val="16"/>
        </w:rPr>
        <w:t>МЕРОПРИЯТИЯ МУНИЦИПАЛЬНОЙ ПРОГРАММЫ</w:t>
      </w:r>
    </w:p>
    <w:p w:rsidR="000A7B3A" w:rsidRPr="000A7B3A" w:rsidRDefault="000A7B3A" w:rsidP="000A7B3A">
      <w:pPr>
        <w:jc w:val="both"/>
        <w:rPr>
          <w:rFonts w:ascii="Arial" w:hAnsi="Arial" w:cs="Arial"/>
          <w:sz w:val="4"/>
          <w:szCs w:val="4"/>
        </w:rPr>
      </w:pPr>
    </w:p>
    <w:tbl>
      <w:tblPr>
        <w:tblW w:w="5000" w:type="pct"/>
        <w:jc w:val="center"/>
        <w:tblCellMar>
          <w:top w:w="28" w:type="dxa"/>
          <w:left w:w="28" w:type="dxa"/>
          <w:bottom w:w="28" w:type="dxa"/>
          <w:right w:w="28" w:type="dxa"/>
        </w:tblCellMar>
        <w:tblLook w:val="0000" w:firstRow="0" w:lastRow="0" w:firstColumn="0" w:lastColumn="0" w:noHBand="0" w:noVBand="0"/>
      </w:tblPr>
      <w:tblGrid>
        <w:gridCol w:w="432"/>
        <w:gridCol w:w="1990"/>
        <w:gridCol w:w="922"/>
        <w:gridCol w:w="761"/>
        <w:gridCol w:w="711"/>
        <w:gridCol w:w="1670"/>
        <w:gridCol w:w="732"/>
        <w:gridCol w:w="754"/>
        <w:gridCol w:w="711"/>
        <w:gridCol w:w="899"/>
        <w:gridCol w:w="709"/>
        <w:gridCol w:w="507"/>
        <w:gridCol w:w="530"/>
      </w:tblGrid>
      <w:tr w:rsidR="000A7B3A" w:rsidRPr="000A7B3A" w:rsidTr="000A7B3A">
        <w:trPr>
          <w:trHeight w:val="20"/>
          <w:jc w:val="center"/>
        </w:trPr>
        <w:tc>
          <w:tcPr>
            <w:tcW w:w="191" w:type="pct"/>
            <w:vMerge w:val="restar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 п/п</w:t>
            </w:r>
          </w:p>
        </w:tc>
        <w:tc>
          <w:tcPr>
            <w:tcW w:w="879" w:type="pct"/>
            <w:vMerge w:val="restar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Наименование мероприятия</w:t>
            </w:r>
          </w:p>
        </w:tc>
        <w:tc>
          <w:tcPr>
            <w:tcW w:w="407" w:type="pct"/>
            <w:vMerge w:val="restar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Исполнитель</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Срок реализации</w:t>
            </w:r>
          </w:p>
        </w:tc>
        <w:tc>
          <w:tcPr>
            <w:tcW w:w="314" w:type="pct"/>
            <w:vMerge w:val="restar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 xml:space="preserve">Целе-вой показа-тель </w:t>
            </w:r>
          </w:p>
        </w:tc>
        <w:tc>
          <w:tcPr>
            <w:tcW w:w="737" w:type="pct"/>
            <w:vMerge w:val="restar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Источник финансирования</w:t>
            </w:r>
          </w:p>
        </w:tc>
        <w:tc>
          <w:tcPr>
            <w:tcW w:w="2138" w:type="pct"/>
            <w:gridSpan w:val="7"/>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Объем финансирования по годам (тыс. руб.)</w:t>
            </w:r>
          </w:p>
        </w:tc>
      </w:tr>
      <w:tr w:rsidR="000A7B3A" w:rsidRPr="000A7B3A" w:rsidTr="000A7B3A">
        <w:trPr>
          <w:trHeight w:val="20"/>
          <w:jc w:val="center"/>
        </w:trPr>
        <w:tc>
          <w:tcPr>
            <w:tcW w:w="191" w:type="pct"/>
            <w:vMerge/>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both"/>
              <w:rPr>
                <w:rFonts w:ascii="Arial" w:hAnsi="Arial" w:cs="Arial"/>
                <w:b/>
                <w:sz w:val="12"/>
                <w:szCs w:val="12"/>
              </w:rPr>
            </w:pPr>
          </w:p>
        </w:tc>
        <w:tc>
          <w:tcPr>
            <w:tcW w:w="879" w:type="pct"/>
            <w:vMerge/>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both"/>
              <w:rPr>
                <w:rFonts w:ascii="Arial" w:hAnsi="Arial" w:cs="Arial"/>
                <w:b/>
                <w:sz w:val="12"/>
                <w:szCs w:val="12"/>
              </w:rPr>
            </w:pPr>
          </w:p>
        </w:tc>
        <w:tc>
          <w:tcPr>
            <w:tcW w:w="407" w:type="pct"/>
            <w:vMerge/>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both"/>
              <w:rPr>
                <w:rFonts w:ascii="Arial" w:hAnsi="Arial" w:cs="Arial"/>
                <w:b/>
                <w:sz w:val="12"/>
                <w:szCs w:val="12"/>
              </w:rPr>
            </w:pPr>
          </w:p>
        </w:tc>
        <w:tc>
          <w:tcPr>
            <w:tcW w:w="334" w:type="pct"/>
            <w:vMerge/>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both"/>
              <w:rPr>
                <w:rFonts w:ascii="Arial" w:hAnsi="Arial" w:cs="Arial"/>
                <w:b/>
                <w:sz w:val="12"/>
                <w:szCs w:val="12"/>
              </w:rPr>
            </w:pPr>
          </w:p>
        </w:tc>
        <w:tc>
          <w:tcPr>
            <w:tcW w:w="314" w:type="pct"/>
            <w:vMerge/>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both"/>
              <w:rPr>
                <w:rFonts w:ascii="Arial" w:hAnsi="Arial" w:cs="Arial"/>
                <w:b/>
                <w:sz w:val="12"/>
                <w:szCs w:val="12"/>
              </w:rPr>
            </w:pPr>
          </w:p>
        </w:tc>
        <w:tc>
          <w:tcPr>
            <w:tcW w:w="737" w:type="pct"/>
            <w:vMerge/>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both"/>
              <w:rPr>
                <w:rFonts w:ascii="Arial" w:hAnsi="Arial" w:cs="Arial"/>
                <w:b/>
                <w:sz w:val="12"/>
                <w:szCs w:val="12"/>
              </w:rPr>
            </w:pPr>
          </w:p>
        </w:tc>
        <w:tc>
          <w:tcPr>
            <w:tcW w:w="323"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2018</w:t>
            </w:r>
          </w:p>
        </w:tc>
        <w:tc>
          <w:tcPr>
            <w:tcW w:w="333"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2019</w:t>
            </w:r>
          </w:p>
        </w:tc>
        <w:tc>
          <w:tcPr>
            <w:tcW w:w="314"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2020</w:t>
            </w:r>
          </w:p>
        </w:tc>
        <w:tc>
          <w:tcPr>
            <w:tcW w:w="397"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2021</w:t>
            </w:r>
          </w:p>
        </w:tc>
        <w:tc>
          <w:tcPr>
            <w:tcW w:w="313"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2022</w:t>
            </w:r>
          </w:p>
        </w:tc>
        <w:tc>
          <w:tcPr>
            <w:tcW w:w="224"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2023</w:t>
            </w:r>
          </w:p>
        </w:tc>
        <w:tc>
          <w:tcPr>
            <w:tcW w:w="234"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2024</w:t>
            </w:r>
          </w:p>
        </w:tc>
      </w:tr>
      <w:tr w:rsidR="000A7B3A" w:rsidRPr="000A7B3A" w:rsidTr="000A7B3A">
        <w:trPr>
          <w:trHeight w:val="20"/>
          <w:jc w:val="center"/>
        </w:trPr>
        <w:tc>
          <w:tcPr>
            <w:tcW w:w="191"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1</w:t>
            </w:r>
          </w:p>
        </w:tc>
        <w:tc>
          <w:tcPr>
            <w:tcW w:w="879"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2</w:t>
            </w:r>
          </w:p>
        </w:tc>
        <w:tc>
          <w:tcPr>
            <w:tcW w:w="407"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3</w:t>
            </w:r>
          </w:p>
        </w:tc>
        <w:tc>
          <w:tcPr>
            <w:tcW w:w="33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4</w:t>
            </w:r>
          </w:p>
        </w:tc>
        <w:tc>
          <w:tcPr>
            <w:tcW w:w="31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5</w:t>
            </w:r>
          </w:p>
        </w:tc>
        <w:tc>
          <w:tcPr>
            <w:tcW w:w="737"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6</w:t>
            </w:r>
          </w:p>
        </w:tc>
        <w:tc>
          <w:tcPr>
            <w:tcW w:w="323"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7</w:t>
            </w:r>
          </w:p>
        </w:tc>
        <w:tc>
          <w:tcPr>
            <w:tcW w:w="333"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8</w:t>
            </w:r>
          </w:p>
        </w:tc>
        <w:tc>
          <w:tcPr>
            <w:tcW w:w="31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9</w:t>
            </w:r>
          </w:p>
        </w:tc>
        <w:tc>
          <w:tcPr>
            <w:tcW w:w="397"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10</w:t>
            </w:r>
          </w:p>
        </w:tc>
        <w:tc>
          <w:tcPr>
            <w:tcW w:w="313"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11</w:t>
            </w:r>
          </w:p>
        </w:tc>
        <w:tc>
          <w:tcPr>
            <w:tcW w:w="22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12</w:t>
            </w:r>
          </w:p>
        </w:tc>
        <w:tc>
          <w:tcPr>
            <w:tcW w:w="23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13</w:t>
            </w:r>
          </w:p>
        </w:tc>
      </w:tr>
      <w:tr w:rsidR="000A7B3A" w:rsidRPr="000A7B3A" w:rsidTr="000A7B3A">
        <w:trPr>
          <w:trHeight w:val="20"/>
          <w:jc w:val="center"/>
        </w:trPr>
        <w:tc>
          <w:tcPr>
            <w:tcW w:w="191" w:type="pct"/>
            <w:vMerge w:val="restart"/>
            <w:tcBorders>
              <w:top w:val="single" w:sz="4" w:space="0" w:color="auto"/>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1.4.2</w:t>
            </w:r>
          </w:p>
        </w:tc>
        <w:tc>
          <w:tcPr>
            <w:tcW w:w="879" w:type="pct"/>
            <w:vMerge w:val="restart"/>
            <w:tcBorders>
              <w:top w:val="single" w:sz="4" w:space="0" w:color="auto"/>
              <w:left w:val="single" w:sz="4" w:space="0" w:color="auto"/>
              <w:right w:val="single" w:sz="4" w:space="0" w:color="auto"/>
            </w:tcBorders>
          </w:tcPr>
          <w:p w:rsidR="000A7B3A" w:rsidRPr="000A7B3A" w:rsidRDefault="000A7B3A" w:rsidP="00231AAB">
            <w:pPr>
              <w:autoSpaceDE w:val="0"/>
              <w:autoSpaceDN w:val="0"/>
              <w:adjustRightInd w:val="0"/>
              <w:rPr>
                <w:rFonts w:ascii="Arial" w:hAnsi="Arial" w:cs="Arial"/>
                <w:b/>
                <w:sz w:val="12"/>
                <w:szCs w:val="12"/>
              </w:rPr>
            </w:pPr>
            <w:r w:rsidRPr="000A7B3A">
              <w:rPr>
                <w:rFonts w:ascii="Arial" w:hAnsi="Arial" w:cs="Arial"/>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407" w:type="pct"/>
            <w:vMerge w:val="restart"/>
            <w:tcBorders>
              <w:top w:val="single" w:sz="4" w:space="0" w:color="auto"/>
              <w:left w:val="single" w:sz="4" w:space="0" w:color="auto"/>
              <w:right w:val="single" w:sz="4" w:space="0" w:color="auto"/>
            </w:tcBorders>
          </w:tcPr>
          <w:p w:rsidR="000A7B3A" w:rsidRPr="000A7B3A" w:rsidRDefault="000A7B3A" w:rsidP="00231AAB">
            <w:pPr>
              <w:autoSpaceDE w:val="0"/>
              <w:autoSpaceDN w:val="0"/>
              <w:adjustRightInd w:val="0"/>
              <w:rPr>
                <w:rFonts w:ascii="Arial" w:hAnsi="Arial" w:cs="Arial"/>
                <w:b/>
                <w:sz w:val="12"/>
                <w:szCs w:val="12"/>
              </w:rPr>
            </w:pPr>
            <w:r w:rsidRPr="000A7B3A">
              <w:rPr>
                <w:rFonts w:ascii="Arial" w:hAnsi="Arial" w:cs="Arial"/>
                <w:sz w:val="12"/>
                <w:szCs w:val="12"/>
              </w:rPr>
              <w:t>комитет жилищно-коммунального и дорожного хозяйства</w:t>
            </w:r>
          </w:p>
        </w:tc>
        <w:tc>
          <w:tcPr>
            <w:tcW w:w="334" w:type="pct"/>
            <w:vMerge w:val="restart"/>
            <w:tcBorders>
              <w:top w:val="single" w:sz="4" w:space="0" w:color="auto"/>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2021</w:t>
            </w:r>
          </w:p>
        </w:tc>
        <w:tc>
          <w:tcPr>
            <w:tcW w:w="314" w:type="pct"/>
            <w:vMerge w:val="restart"/>
            <w:tcBorders>
              <w:top w:val="single" w:sz="4" w:space="0" w:color="auto"/>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1.7</w:t>
            </w:r>
          </w:p>
        </w:tc>
        <w:tc>
          <w:tcPr>
            <w:tcW w:w="737"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rPr>
                <w:rFonts w:ascii="Arial" w:hAnsi="Arial" w:cs="Arial"/>
                <w:sz w:val="12"/>
                <w:szCs w:val="12"/>
              </w:rPr>
            </w:pPr>
            <w:r w:rsidRPr="000A7B3A">
              <w:rPr>
                <w:rFonts w:ascii="Arial" w:hAnsi="Arial" w:cs="Arial"/>
                <w:sz w:val="12"/>
                <w:szCs w:val="12"/>
              </w:rPr>
              <w:t xml:space="preserve">бюджет </w:t>
            </w:r>
          </w:p>
          <w:p w:rsidR="000A7B3A" w:rsidRPr="000A7B3A" w:rsidRDefault="000A7B3A" w:rsidP="00231AAB">
            <w:pPr>
              <w:autoSpaceDE w:val="0"/>
              <w:autoSpaceDN w:val="0"/>
              <w:adjustRightInd w:val="0"/>
              <w:rPr>
                <w:rFonts w:ascii="Arial" w:hAnsi="Arial" w:cs="Arial"/>
                <w:b/>
                <w:sz w:val="12"/>
                <w:szCs w:val="12"/>
              </w:rPr>
            </w:pPr>
            <w:r w:rsidRPr="000A7B3A">
              <w:rPr>
                <w:rFonts w:ascii="Arial" w:hAnsi="Arial" w:cs="Arial"/>
                <w:sz w:val="12"/>
                <w:szCs w:val="12"/>
              </w:rPr>
              <w:t>Валдайского городского поселения</w:t>
            </w:r>
          </w:p>
        </w:tc>
        <w:tc>
          <w:tcPr>
            <w:tcW w:w="323"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0</w:t>
            </w:r>
          </w:p>
        </w:tc>
        <w:tc>
          <w:tcPr>
            <w:tcW w:w="333"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0</w:t>
            </w:r>
          </w:p>
        </w:tc>
        <w:tc>
          <w:tcPr>
            <w:tcW w:w="31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0</w:t>
            </w:r>
          </w:p>
        </w:tc>
        <w:tc>
          <w:tcPr>
            <w:tcW w:w="397"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2522,7948</w:t>
            </w:r>
          </w:p>
        </w:tc>
        <w:tc>
          <w:tcPr>
            <w:tcW w:w="313"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sz w:val="12"/>
                <w:szCs w:val="12"/>
              </w:rPr>
            </w:pPr>
            <w:r w:rsidRPr="000A7B3A">
              <w:rPr>
                <w:rFonts w:ascii="Arial" w:hAnsi="Arial" w:cs="Arial"/>
                <w:sz w:val="12"/>
                <w:szCs w:val="12"/>
              </w:rPr>
              <w:t>1878,040</w:t>
            </w:r>
          </w:p>
        </w:tc>
        <w:tc>
          <w:tcPr>
            <w:tcW w:w="22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0</w:t>
            </w:r>
          </w:p>
        </w:tc>
        <w:tc>
          <w:tcPr>
            <w:tcW w:w="23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0</w:t>
            </w:r>
          </w:p>
        </w:tc>
      </w:tr>
      <w:tr w:rsidR="000A7B3A" w:rsidRPr="000A7B3A" w:rsidTr="000A7B3A">
        <w:trPr>
          <w:trHeight w:val="20"/>
          <w:jc w:val="center"/>
        </w:trPr>
        <w:tc>
          <w:tcPr>
            <w:tcW w:w="191" w:type="pct"/>
            <w:vMerge/>
            <w:tcBorders>
              <w:left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p>
        </w:tc>
        <w:tc>
          <w:tcPr>
            <w:tcW w:w="879" w:type="pct"/>
            <w:vMerge/>
            <w:tcBorders>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p>
        </w:tc>
        <w:tc>
          <w:tcPr>
            <w:tcW w:w="407" w:type="pct"/>
            <w:vMerge/>
            <w:tcBorders>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p>
        </w:tc>
        <w:tc>
          <w:tcPr>
            <w:tcW w:w="334" w:type="pct"/>
            <w:vMerge/>
            <w:tcBorders>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p>
        </w:tc>
        <w:tc>
          <w:tcPr>
            <w:tcW w:w="314" w:type="pct"/>
            <w:vMerge/>
            <w:tcBorders>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p>
        </w:tc>
        <w:tc>
          <w:tcPr>
            <w:tcW w:w="737"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rPr>
                <w:rFonts w:ascii="Arial" w:hAnsi="Arial" w:cs="Arial"/>
                <w:b/>
                <w:sz w:val="12"/>
                <w:szCs w:val="12"/>
              </w:rPr>
            </w:pPr>
            <w:r w:rsidRPr="000A7B3A">
              <w:rPr>
                <w:rFonts w:ascii="Arial" w:hAnsi="Arial" w:cs="Arial"/>
                <w:b/>
                <w:sz w:val="12"/>
                <w:szCs w:val="12"/>
              </w:rPr>
              <w:t>итого:</w:t>
            </w:r>
          </w:p>
        </w:tc>
        <w:tc>
          <w:tcPr>
            <w:tcW w:w="323"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0</w:t>
            </w:r>
          </w:p>
        </w:tc>
        <w:tc>
          <w:tcPr>
            <w:tcW w:w="333"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0</w:t>
            </w:r>
          </w:p>
        </w:tc>
        <w:tc>
          <w:tcPr>
            <w:tcW w:w="31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0</w:t>
            </w:r>
          </w:p>
        </w:tc>
        <w:tc>
          <w:tcPr>
            <w:tcW w:w="397"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2522,7948</w:t>
            </w:r>
          </w:p>
        </w:tc>
        <w:tc>
          <w:tcPr>
            <w:tcW w:w="313"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1878,040</w:t>
            </w:r>
          </w:p>
        </w:tc>
        <w:tc>
          <w:tcPr>
            <w:tcW w:w="22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0</w:t>
            </w:r>
          </w:p>
        </w:tc>
        <w:tc>
          <w:tcPr>
            <w:tcW w:w="23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0</w:t>
            </w:r>
          </w:p>
        </w:tc>
      </w:tr>
      <w:tr w:rsidR="000A7B3A" w:rsidRPr="000A7B3A" w:rsidTr="000A7B3A">
        <w:trPr>
          <w:trHeight w:val="20"/>
          <w:jc w:val="center"/>
        </w:trPr>
        <w:tc>
          <w:tcPr>
            <w:tcW w:w="191" w:type="pct"/>
            <w:vMerge/>
            <w:tcBorders>
              <w:left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p>
        </w:tc>
        <w:tc>
          <w:tcPr>
            <w:tcW w:w="879" w:type="pct"/>
            <w:vMerge/>
            <w:tcBorders>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p>
        </w:tc>
        <w:tc>
          <w:tcPr>
            <w:tcW w:w="407" w:type="pct"/>
            <w:vMerge/>
            <w:tcBorders>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p>
        </w:tc>
        <w:tc>
          <w:tcPr>
            <w:tcW w:w="334" w:type="pct"/>
            <w:vMerge/>
            <w:tcBorders>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p>
        </w:tc>
        <w:tc>
          <w:tcPr>
            <w:tcW w:w="314" w:type="pct"/>
            <w:vMerge/>
            <w:tcBorders>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p>
        </w:tc>
        <w:tc>
          <w:tcPr>
            <w:tcW w:w="737" w:type="pct"/>
            <w:tcBorders>
              <w:top w:val="single" w:sz="4" w:space="0" w:color="auto"/>
              <w:left w:val="single" w:sz="4" w:space="0" w:color="auto"/>
              <w:right w:val="single" w:sz="4" w:space="0" w:color="auto"/>
            </w:tcBorders>
          </w:tcPr>
          <w:p w:rsidR="000A7B3A" w:rsidRPr="000A7B3A" w:rsidRDefault="000A7B3A" w:rsidP="00231AAB">
            <w:pPr>
              <w:autoSpaceDE w:val="0"/>
              <w:autoSpaceDN w:val="0"/>
              <w:adjustRightInd w:val="0"/>
              <w:rPr>
                <w:rFonts w:ascii="Arial" w:hAnsi="Arial" w:cs="Arial"/>
                <w:b/>
                <w:sz w:val="12"/>
                <w:szCs w:val="12"/>
              </w:rPr>
            </w:pPr>
            <w:r w:rsidRPr="000A7B3A">
              <w:rPr>
                <w:rFonts w:ascii="Arial" w:hAnsi="Arial" w:cs="Arial"/>
                <w:b/>
                <w:sz w:val="12"/>
                <w:szCs w:val="12"/>
              </w:rPr>
              <w:t>всего:</w:t>
            </w:r>
          </w:p>
        </w:tc>
        <w:tc>
          <w:tcPr>
            <w:tcW w:w="323" w:type="pct"/>
            <w:tcBorders>
              <w:top w:val="single" w:sz="4" w:space="0" w:color="auto"/>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0</w:t>
            </w:r>
          </w:p>
        </w:tc>
        <w:tc>
          <w:tcPr>
            <w:tcW w:w="333" w:type="pct"/>
            <w:tcBorders>
              <w:top w:val="single" w:sz="4" w:space="0" w:color="auto"/>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0</w:t>
            </w:r>
          </w:p>
        </w:tc>
        <w:tc>
          <w:tcPr>
            <w:tcW w:w="314" w:type="pct"/>
            <w:tcBorders>
              <w:top w:val="single" w:sz="4" w:space="0" w:color="auto"/>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0</w:t>
            </w:r>
          </w:p>
        </w:tc>
        <w:tc>
          <w:tcPr>
            <w:tcW w:w="397" w:type="pct"/>
            <w:tcBorders>
              <w:top w:val="single" w:sz="4" w:space="0" w:color="auto"/>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57522,7948</w:t>
            </w:r>
          </w:p>
        </w:tc>
        <w:tc>
          <w:tcPr>
            <w:tcW w:w="313" w:type="pct"/>
            <w:tcBorders>
              <w:top w:val="single" w:sz="4" w:space="0" w:color="auto"/>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1878,040</w:t>
            </w:r>
          </w:p>
        </w:tc>
        <w:tc>
          <w:tcPr>
            <w:tcW w:w="224" w:type="pct"/>
            <w:tcBorders>
              <w:top w:val="single" w:sz="4" w:space="0" w:color="auto"/>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0</w:t>
            </w:r>
          </w:p>
        </w:tc>
        <w:tc>
          <w:tcPr>
            <w:tcW w:w="234" w:type="pct"/>
            <w:tcBorders>
              <w:top w:val="single" w:sz="4" w:space="0" w:color="auto"/>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0</w:t>
            </w:r>
          </w:p>
        </w:tc>
      </w:tr>
      <w:tr w:rsidR="000A7B3A" w:rsidRPr="000A7B3A" w:rsidTr="000A7B3A">
        <w:trPr>
          <w:trHeight w:val="20"/>
          <w:jc w:val="center"/>
        </w:trPr>
        <w:tc>
          <w:tcPr>
            <w:tcW w:w="2125" w:type="pct"/>
            <w:gridSpan w:val="5"/>
            <w:vMerge w:val="restart"/>
            <w:tcBorders>
              <w:top w:val="single" w:sz="4" w:space="0" w:color="auto"/>
              <w:left w:val="single" w:sz="4" w:space="0" w:color="auto"/>
              <w:right w:val="single" w:sz="4" w:space="0" w:color="auto"/>
            </w:tcBorders>
          </w:tcPr>
          <w:p w:rsidR="000A7B3A" w:rsidRPr="000A7B3A" w:rsidRDefault="000A7B3A" w:rsidP="00231AAB">
            <w:pPr>
              <w:autoSpaceDE w:val="0"/>
              <w:autoSpaceDN w:val="0"/>
              <w:adjustRightInd w:val="0"/>
              <w:rPr>
                <w:rFonts w:ascii="Arial" w:hAnsi="Arial" w:cs="Arial"/>
                <w:b/>
                <w:sz w:val="12"/>
                <w:szCs w:val="12"/>
              </w:rPr>
            </w:pPr>
            <w:r w:rsidRPr="000A7B3A">
              <w:rPr>
                <w:rFonts w:ascii="Arial" w:hAnsi="Arial" w:cs="Arial"/>
                <w:b/>
                <w:sz w:val="12"/>
                <w:szCs w:val="12"/>
              </w:rPr>
              <w:t>Всего по муниципальной программе:</w:t>
            </w:r>
          </w:p>
        </w:tc>
        <w:tc>
          <w:tcPr>
            <w:tcW w:w="737"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rPr>
                <w:rFonts w:ascii="Arial" w:hAnsi="Arial" w:cs="Arial"/>
                <w:b/>
                <w:sz w:val="12"/>
                <w:szCs w:val="12"/>
              </w:rPr>
            </w:pPr>
            <w:r w:rsidRPr="000A7B3A">
              <w:rPr>
                <w:rFonts w:ascii="Arial" w:hAnsi="Arial" w:cs="Arial"/>
                <w:b/>
                <w:sz w:val="12"/>
                <w:szCs w:val="12"/>
              </w:rPr>
              <w:t>бюджет Валдайского городского поселения</w:t>
            </w:r>
          </w:p>
        </w:tc>
        <w:tc>
          <w:tcPr>
            <w:tcW w:w="323"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864,692</w:t>
            </w:r>
          </w:p>
        </w:tc>
        <w:tc>
          <w:tcPr>
            <w:tcW w:w="333"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2842,460</w:t>
            </w:r>
          </w:p>
        </w:tc>
        <w:tc>
          <w:tcPr>
            <w:tcW w:w="31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lang w:val="en-US"/>
              </w:rPr>
            </w:pPr>
            <w:r w:rsidRPr="000A7B3A">
              <w:rPr>
                <w:rFonts w:ascii="Arial" w:hAnsi="Arial" w:cs="Arial"/>
                <w:b/>
                <w:sz w:val="12"/>
                <w:szCs w:val="12"/>
              </w:rPr>
              <w:t>1</w:t>
            </w:r>
            <w:r w:rsidRPr="000A7B3A">
              <w:rPr>
                <w:rFonts w:ascii="Arial" w:hAnsi="Arial" w:cs="Arial"/>
                <w:b/>
                <w:sz w:val="12"/>
                <w:szCs w:val="12"/>
                <w:lang w:val="en-US"/>
              </w:rPr>
              <w:t>887</w:t>
            </w:r>
            <w:r w:rsidRPr="000A7B3A">
              <w:rPr>
                <w:rFonts w:ascii="Arial" w:hAnsi="Arial" w:cs="Arial"/>
                <w:b/>
                <w:sz w:val="12"/>
                <w:szCs w:val="12"/>
              </w:rPr>
              <w:t>,</w:t>
            </w:r>
            <w:r w:rsidRPr="000A7B3A">
              <w:rPr>
                <w:rFonts w:ascii="Arial" w:hAnsi="Arial" w:cs="Arial"/>
                <w:b/>
                <w:sz w:val="12"/>
                <w:szCs w:val="12"/>
                <w:lang w:val="en-US"/>
              </w:rPr>
              <w:t>218</w:t>
            </w:r>
          </w:p>
        </w:tc>
        <w:tc>
          <w:tcPr>
            <w:tcW w:w="397"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6251,21053</w:t>
            </w:r>
          </w:p>
        </w:tc>
        <w:tc>
          <w:tcPr>
            <w:tcW w:w="313"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8085,137</w:t>
            </w:r>
          </w:p>
        </w:tc>
        <w:tc>
          <w:tcPr>
            <w:tcW w:w="22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w:t>
            </w:r>
          </w:p>
        </w:tc>
        <w:tc>
          <w:tcPr>
            <w:tcW w:w="23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w:t>
            </w:r>
          </w:p>
        </w:tc>
      </w:tr>
      <w:tr w:rsidR="000A7B3A" w:rsidRPr="000A7B3A" w:rsidTr="000A7B3A">
        <w:trPr>
          <w:trHeight w:val="20"/>
          <w:jc w:val="center"/>
        </w:trPr>
        <w:tc>
          <w:tcPr>
            <w:tcW w:w="2125" w:type="pct"/>
            <w:gridSpan w:val="5"/>
            <w:vMerge/>
            <w:tcBorders>
              <w:left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p>
        </w:tc>
        <w:tc>
          <w:tcPr>
            <w:tcW w:w="737"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rPr>
                <w:rFonts w:ascii="Arial" w:hAnsi="Arial" w:cs="Arial"/>
                <w:b/>
                <w:sz w:val="12"/>
                <w:szCs w:val="12"/>
              </w:rPr>
            </w:pPr>
            <w:r w:rsidRPr="000A7B3A">
              <w:rPr>
                <w:rFonts w:ascii="Arial" w:hAnsi="Arial" w:cs="Arial"/>
                <w:b/>
                <w:sz w:val="12"/>
                <w:szCs w:val="12"/>
              </w:rPr>
              <w:t>областной и федеральный бюджеты</w:t>
            </w:r>
          </w:p>
        </w:tc>
        <w:tc>
          <w:tcPr>
            <w:tcW w:w="323"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3253,166</w:t>
            </w:r>
          </w:p>
        </w:tc>
        <w:tc>
          <w:tcPr>
            <w:tcW w:w="333"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4013,733</w:t>
            </w:r>
          </w:p>
        </w:tc>
        <w:tc>
          <w:tcPr>
            <w:tcW w:w="314"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2917,568</w:t>
            </w:r>
          </w:p>
        </w:tc>
        <w:tc>
          <w:tcPr>
            <w:tcW w:w="397"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57605,822</w:t>
            </w:r>
          </w:p>
        </w:tc>
        <w:tc>
          <w:tcPr>
            <w:tcW w:w="313"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3791,608</w:t>
            </w:r>
          </w:p>
        </w:tc>
        <w:tc>
          <w:tcPr>
            <w:tcW w:w="224"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w:t>
            </w:r>
          </w:p>
        </w:tc>
        <w:tc>
          <w:tcPr>
            <w:tcW w:w="234" w:type="pct"/>
            <w:tcBorders>
              <w:top w:val="single" w:sz="4" w:space="0" w:color="auto"/>
              <w:left w:val="single" w:sz="4" w:space="0" w:color="auto"/>
              <w:bottom w:val="single" w:sz="4" w:space="0" w:color="auto"/>
              <w:right w:val="single" w:sz="4" w:space="0" w:color="auto"/>
            </w:tcBorders>
            <w:vAlign w:val="center"/>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w:t>
            </w:r>
          </w:p>
        </w:tc>
      </w:tr>
      <w:tr w:rsidR="000A7B3A" w:rsidRPr="000A7B3A" w:rsidTr="000A7B3A">
        <w:trPr>
          <w:trHeight w:val="20"/>
          <w:jc w:val="center"/>
        </w:trPr>
        <w:tc>
          <w:tcPr>
            <w:tcW w:w="2125" w:type="pct"/>
            <w:gridSpan w:val="5"/>
            <w:vMerge/>
            <w:tcBorders>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p>
        </w:tc>
        <w:tc>
          <w:tcPr>
            <w:tcW w:w="737"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rPr>
                <w:rFonts w:ascii="Arial" w:hAnsi="Arial" w:cs="Arial"/>
                <w:b/>
                <w:sz w:val="12"/>
                <w:szCs w:val="12"/>
              </w:rPr>
            </w:pPr>
            <w:r w:rsidRPr="000A7B3A">
              <w:rPr>
                <w:rFonts w:ascii="Arial" w:hAnsi="Arial" w:cs="Arial"/>
                <w:b/>
                <w:sz w:val="12"/>
                <w:szCs w:val="12"/>
              </w:rPr>
              <w:t>внебюджетные средства</w:t>
            </w:r>
          </w:p>
        </w:tc>
        <w:tc>
          <w:tcPr>
            <w:tcW w:w="323"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313,277</w:t>
            </w:r>
          </w:p>
        </w:tc>
        <w:tc>
          <w:tcPr>
            <w:tcW w:w="333"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473,372</w:t>
            </w:r>
          </w:p>
        </w:tc>
        <w:tc>
          <w:tcPr>
            <w:tcW w:w="31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521,095</w:t>
            </w:r>
          </w:p>
        </w:tc>
        <w:tc>
          <w:tcPr>
            <w:tcW w:w="397"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101,867</w:t>
            </w:r>
          </w:p>
        </w:tc>
        <w:tc>
          <w:tcPr>
            <w:tcW w:w="22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w:t>
            </w:r>
          </w:p>
        </w:tc>
        <w:tc>
          <w:tcPr>
            <w:tcW w:w="234" w:type="pct"/>
            <w:tcBorders>
              <w:top w:val="single" w:sz="4" w:space="0" w:color="auto"/>
              <w:left w:val="single" w:sz="4" w:space="0" w:color="auto"/>
              <w:bottom w:val="single" w:sz="4" w:space="0" w:color="auto"/>
              <w:right w:val="single" w:sz="4" w:space="0" w:color="auto"/>
            </w:tcBorders>
          </w:tcPr>
          <w:p w:rsidR="000A7B3A" w:rsidRPr="000A7B3A" w:rsidRDefault="000A7B3A" w:rsidP="00231AAB">
            <w:pPr>
              <w:autoSpaceDE w:val="0"/>
              <w:autoSpaceDN w:val="0"/>
              <w:adjustRightInd w:val="0"/>
              <w:jc w:val="center"/>
              <w:rPr>
                <w:rFonts w:ascii="Arial" w:hAnsi="Arial" w:cs="Arial"/>
                <w:b/>
                <w:sz w:val="12"/>
                <w:szCs w:val="12"/>
              </w:rPr>
            </w:pPr>
            <w:r w:rsidRPr="000A7B3A">
              <w:rPr>
                <w:rFonts w:ascii="Arial" w:hAnsi="Arial" w:cs="Arial"/>
                <w:b/>
                <w:sz w:val="12"/>
                <w:szCs w:val="12"/>
              </w:rPr>
              <w:t>-</w:t>
            </w:r>
          </w:p>
        </w:tc>
      </w:tr>
    </w:tbl>
    <w:p w:rsidR="000A7B3A" w:rsidRDefault="000A7B3A" w:rsidP="009331A6">
      <w:pPr>
        <w:shd w:val="clear" w:color="auto" w:fill="FFFFFF"/>
        <w:suppressAutoHyphens/>
        <w:jc w:val="center"/>
        <w:rPr>
          <w:rFonts w:ascii="Arial" w:hAnsi="Arial" w:cs="Arial"/>
          <w:b/>
          <w:sz w:val="16"/>
          <w:szCs w:val="16"/>
        </w:rPr>
      </w:pPr>
    </w:p>
    <w:p w:rsidR="00685E99" w:rsidRPr="00685E99" w:rsidRDefault="00685E99" w:rsidP="00685E99">
      <w:pPr>
        <w:pStyle w:val="2"/>
        <w:rPr>
          <w:rFonts w:ascii="Arial" w:hAnsi="Arial" w:cs="Arial"/>
          <w:color w:val="000000"/>
          <w:sz w:val="16"/>
          <w:szCs w:val="16"/>
        </w:rPr>
      </w:pPr>
      <w:r w:rsidRPr="00685E99">
        <w:rPr>
          <w:rFonts w:ascii="Arial" w:hAnsi="Arial" w:cs="Arial"/>
          <w:color w:val="000000"/>
          <w:sz w:val="16"/>
          <w:szCs w:val="16"/>
        </w:rPr>
        <w:t>АДМИНИСТРАЦИЯ ВАЛДАЙСКОГО МУНИЦИПАЛЬНОГО РАЙОНА</w:t>
      </w:r>
    </w:p>
    <w:p w:rsidR="00685E99" w:rsidRPr="00685E99" w:rsidRDefault="00685E99" w:rsidP="00685E99">
      <w:pPr>
        <w:pStyle w:val="3"/>
        <w:rPr>
          <w:rFonts w:ascii="Arial" w:hAnsi="Arial" w:cs="Arial"/>
          <w:sz w:val="16"/>
          <w:szCs w:val="16"/>
        </w:rPr>
      </w:pPr>
      <w:r w:rsidRPr="00685E99">
        <w:rPr>
          <w:rFonts w:ascii="Arial" w:hAnsi="Arial" w:cs="Arial"/>
          <w:sz w:val="16"/>
          <w:szCs w:val="16"/>
        </w:rPr>
        <w:t>П О С Т А Н О В Л Е Н И Е</w:t>
      </w:r>
    </w:p>
    <w:p w:rsidR="00685E99" w:rsidRPr="00685E99" w:rsidRDefault="00685E99" w:rsidP="00685E99">
      <w:pPr>
        <w:jc w:val="center"/>
        <w:rPr>
          <w:rFonts w:ascii="Arial" w:hAnsi="Arial" w:cs="Arial"/>
          <w:color w:val="000000"/>
          <w:sz w:val="16"/>
          <w:szCs w:val="16"/>
        </w:rPr>
      </w:pPr>
      <w:r w:rsidRPr="00685E99">
        <w:rPr>
          <w:rFonts w:ascii="Arial" w:hAnsi="Arial" w:cs="Arial"/>
          <w:color w:val="000000"/>
          <w:sz w:val="16"/>
          <w:szCs w:val="16"/>
        </w:rPr>
        <w:t>27.01.2022 № 131</w:t>
      </w:r>
    </w:p>
    <w:p w:rsidR="00685E99" w:rsidRDefault="00685E99" w:rsidP="00685E99">
      <w:pPr>
        <w:jc w:val="center"/>
        <w:rPr>
          <w:rFonts w:ascii="Arial" w:hAnsi="Arial" w:cs="Arial"/>
          <w:b/>
          <w:bCs/>
          <w:spacing w:val="-2"/>
          <w:sz w:val="16"/>
          <w:szCs w:val="16"/>
        </w:rPr>
      </w:pPr>
      <w:r w:rsidRPr="00685E99">
        <w:rPr>
          <w:rFonts w:ascii="Arial" w:hAnsi="Arial" w:cs="Arial"/>
          <w:b/>
          <w:bCs/>
          <w:spacing w:val="-2"/>
          <w:sz w:val="16"/>
          <w:szCs w:val="16"/>
        </w:rPr>
        <w:t xml:space="preserve">О внесении изменений в муниципальную программу «Обращение с твердыми коммунальными отходами </w:t>
      </w:r>
    </w:p>
    <w:p w:rsidR="00685E99" w:rsidRPr="00685E99" w:rsidRDefault="00685E99" w:rsidP="00685E99">
      <w:pPr>
        <w:jc w:val="center"/>
        <w:rPr>
          <w:rFonts w:ascii="Arial" w:hAnsi="Arial" w:cs="Arial"/>
          <w:b/>
          <w:bCs/>
          <w:spacing w:val="-2"/>
          <w:sz w:val="16"/>
          <w:szCs w:val="16"/>
        </w:rPr>
      </w:pPr>
      <w:r w:rsidRPr="00685E99">
        <w:rPr>
          <w:rFonts w:ascii="Arial" w:hAnsi="Arial" w:cs="Arial"/>
          <w:b/>
          <w:bCs/>
          <w:spacing w:val="-2"/>
          <w:sz w:val="16"/>
          <w:szCs w:val="16"/>
        </w:rPr>
        <w:t>на территории Валдайского муниципального района в 2020-2023 годах»</w:t>
      </w:r>
    </w:p>
    <w:p w:rsidR="00685E99" w:rsidRPr="00685E99" w:rsidRDefault="00685E99" w:rsidP="00685E99">
      <w:pPr>
        <w:ind w:firstLine="709"/>
        <w:jc w:val="both"/>
        <w:rPr>
          <w:rFonts w:ascii="Arial" w:hAnsi="Arial" w:cs="Arial"/>
          <w:sz w:val="8"/>
          <w:szCs w:val="8"/>
        </w:rPr>
      </w:pPr>
    </w:p>
    <w:p w:rsidR="00685E99" w:rsidRPr="00685E99" w:rsidRDefault="00685E99" w:rsidP="00685E99">
      <w:pPr>
        <w:shd w:val="clear" w:color="auto" w:fill="FFFFFF"/>
        <w:ind w:firstLine="284"/>
        <w:jc w:val="both"/>
        <w:rPr>
          <w:rFonts w:ascii="Arial" w:hAnsi="Arial" w:cs="Arial"/>
          <w:b/>
          <w:bCs/>
          <w:sz w:val="16"/>
          <w:szCs w:val="16"/>
        </w:rPr>
      </w:pPr>
      <w:r w:rsidRPr="00685E99">
        <w:rPr>
          <w:rFonts w:ascii="Arial" w:hAnsi="Arial" w:cs="Arial"/>
          <w:sz w:val="16"/>
          <w:szCs w:val="16"/>
        </w:rPr>
        <w:t xml:space="preserve">Администрация Валдайского муниципального района </w:t>
      </w:r>
      <w:r w:rsidRPr="00685E99">
        <w:rPr>
          <w:rFonts w:ascii="Arial" w:hAnsi="Arial" w:cs="Arial"/>
          <w:b/>
          <w:bCs/>
          <w:sz w:val="16"/>
          <w:szCs w:val="16"/>
        </w:rPr>
        <w:t>ПОСТАНОВЛЯЕТ:</w:t>
      </w:r>
    </w:p>
    <w:p w:rsidR="00685E99" w:rsidRPr="00685E99" w:rsidRDefault="00685E99" w:rsidP="00685E99">
      <w:pPr>
        <w:shd w:val="clear" w:color="auto" w:fill="FFFFFF"/>
        <w:ind w:firstLine="284"/>
        <w:jc w:val="both"/>
        <w:rPr>
          <w:rFonts w:ascii="Arial" w:hAnsi="Arial" w:cs="Arial"/>
          <w:sz w:val="16"/>
          <w:szCs w:val="16"/>
        </w:rPr>
      </w:pPr>
      <w:r w:rsidRPr="00685E99">
        <w:rPr>
          <w:rFonts w:ascii="Arial" w:hAnsi="Arial" w:cs="Arial"/>
          <w:spacing w:val="-2"/>
          <w:sz w:val="16"/>
          <w:szCs w:val="16"/>
        </w:rPr>
        <w:t xml:space="preserve">1. </w:t>
      </w:r>
      <w:r w:rsidRPr="00685E99">
        <w:rPr>
          <w:rFonts w:ascii="Arial" w:hAnsi="Arial" w:cs="Arial"/>
          <w:sz w:val="16"/>
          <w:szCs w:val="16"/>
        </w:rPr>
        <w:t xml:space="preserve">Внести изменения в муниципальную программу «Обращение с твердыми коммунальными отходами на территории Валдайского муниципального района в 2020-2023 годах», утвержденную </w:t>
      </w:r>
      <w:r w:rsidRPr="00685E99">
        <w:rPr>
          <w:rFonts w:ascii="Arial" w:hAnsi="Arial" w:cs="Arial"/>
          <w:bCs/>
          <w:spacing w:val="-2"/>
          <w:sz w:val="16"/>
          <w:szCs w:val="16"/>
        </w:rPr>
        <w:t>постановлением Администрации Валдайского муниципального района от 29.11.2019 №2050</w:t>
      </w:r>
      <w:r w:rsidRPr="00685E99">
        <w:rPr>
          <w:rFonts w:ascii="Arial" w:hAnsi="Arial" w:cs="Arial"/>
          <w:sz w:val="16"/>
          <w:szCs w:val="16"/>
        </w:rPr>
        <w:t>.</w:t>
      </w:r>
    </w:p>
    <w:p w:rsidR="00685E99" w:rsidRPr="00685E99" w:rsidRDefault="00685E99" w:rsidP="00685E99">
      <w:pPr>
        <w:ind w:firstLine="284"/>
        <w:jc w:val="both"/>
        <w:rPr>
          <w:rFonts w:ascii="Arial" w:hAnsi="Arial" w:cs="Arial"/>
          <w:sz w:val="16"/>
          <w:szCs w:val="16"/>
        </w:rPr>
      </w:pPr>
      <w:r w:rsidRPr="00685E99">
        <w:rPr>
          <w:rFonts w:ascii="Arial" w:hAnsi="Arial" w:cs="Arial"/>
          <w:spacing w:val="-2"/>
          <w:sz w:val="16"/>
          <w:szCs w:val="16"/>
        </w:rPr>
        <w:t>1.1</w:t>
      </w:r>
      <w:r w:rsidRPr="00685E99">
        <w:rPr>
          <w:rFonts w:ascii="Arial" w:hAnsi="Arial" w:cs="Arial"/>
          <w:sz w:val="16"/>
          <w:szCs w:val="16"/>
        </w:rPr>
        <w:t>.Изложить п. 6 паспорта муниципальной программы в редакции:</w:t>
      </w:r>
    </w:p>
    <w:p w:rsidR="00685E99" w:rsidRPr="00685E99" w:rsidRDefault="00685E99" w:rsidP="00685E99">
      <w:pPr>
        <w:ind w:firstLine="284"/>
        <w:jc w:val="both"/>
        <w:rPr>
          <w:rFonts w:ascii="Arial" w:hAnsi="Arial" w:cs="Arial"/>
          <w:sz w:val="16"/>
          <w:szCs w:val="16"/>
        </w:rPr>
      </w:pPr>
      <w:r w:rsidRPr="00685E99">
        <w:rPr>
          <w:rFonts w:ascii="Arial" w:hAnsi="Arial" w:cs="Arial"/>
          <w:sz w:val="16"/>
          <w:szCs w:val="16"/>
        </w:rPr>
        <w:t>«6. Объемы и источники финансирования муниципальной программы в целом и по годам реализации (тыс. руб.):</w:t>
      </w:r>
    </w:p>
    <w:p w:rsidR="00685E99" w:rsidRPr="00685E99" w:rsidRDefault="00685E99" w:rsidP="00685E99">
      <w:pPr>
        <w:ind w:firstLine="709"/>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677"/>
        <w:gridCol w:w="1917"/>
        <w:gridCol w:w="1425"/>
        <w:gridCol w:w="1806"/>
        <w:gridCol w:w="1733"/>
        <w:gridCol w:w="1636"/>
      </w:tblGrid>
      <w:tr w:rsidR="00685E99" w:rsidRPr="00685E99" w:rsidTr="00685E99">
        <w:trPr>
          <w:trHeight w:val="20"/>
        </w:trPr>
        <w:tc>
          <w:tcPr>
            <w:tcW w:w="501" w:type="pct"/>
            <w:vMerge w:val="restart"/>
            <w:vAlign w:val="center"/>
          </w:tcPr>
          <w:p w:rsidR="00685E99" w:rsidRPr="00685E99" w:rsidRDefault="00685E99" w:rsidP="00685E99">
            <w:pPr>
              <w:jc w:val="center"/>
              <w:rPr>
                <w:rFonts w:ascii="Arial" w:hAnsi="Arial" w:cs="Arial"/>
                <w:b/>
                <w:sz w:val="12"/>
                <w:szCs w:val="12"/>
              </w:rPr>
            </w:pPr>
            <w:r w:rsidRPr="00685E99">
              <w:rPr>
                <w:rFonts w:ascii="Arial" w:hAnsi="Arial" w:cs="Arial"/>
                <w:b/>
                <w:sz w:val="12"/>
                <w:szCs w:val="12"/>
              </w:rPr>
              <w:t>Год</w:t>
            </w:r>
          </w:p>
        </w:tc>
        <w:tc>
          <w:tcPr>
            <w:tcW w:w="4499" w:type="pct"/>
            <w:gridSpan w:val="6"/>
            <w:vAlign w:val="center"/>
          </w:tcPr>
          <w:p w:rsidR="00685E99" w:rsidRPr="00685E99" w:rsidRDefault="00685E99" w:rsidP="00685E99">
            <w:pPr>
              <w:jc w:val="center"/>
              <w:rPr>
                <w:rFonts w:ascii="Arial" w:hAnsi="Arial" w:cs="Arial"/>
                <w:b/>
                <w:sz w:val="12"/>
                <w:szCs w:val="12"/>
              </w:rPr>
            </w:pPr>
            <w:r w:rsidRPr="00685E99">
              <w:rPr>
                <w:rFonts w:ascii="Arial" w:hAnsi="Arial" w:cs="Arial"/>
                <w:b/>
                <w:sz w:val="12"/>
                <w:szCs w:val="12"/>
              </w:rPr>
              <w:t>Источник финансирования</w:t>
            </w:r>
          </w:p>
        </w:tc>
      </w:tr>
      <w:tr w:rsidR="00685E99" w:rsidRPr="00685E99" w:rsidTr="00685E99">
        <w:trPr>
          <w:trHeight w:val="20"/>
        </w:trPr>
        <w:tc>
          <w:tcPr>
            <w:tcW w:w="501" w:type="pct"/>
            <w:vMerge/>
            <w:vAlign w:val="center"/>
          </w:tcPr>
          <w:p w:rsidR="00685E99" w:rsidRPr="00685E99" w:rsidRDefault="00685E99" w:rsidP="00685E99">
            <w:pPr>
              <w:jc w:val="center"/>
              <w:rPr>
                <w:rFonts w:ascii="Arial" w:hAnsi="Arial" w:cs="Arial"/>
                <w:b/>
                <w:sz w:val="12"/>
                <w:szCs w:val="12"/>
              </w:rPr>
            </w:pPr>
          </w:p>
        </w:tc>
        <w:tc>
          <w:tcPr>
            <w:tcW w:w="740" w:type="pct"/>
            <w:vAlign w:val="center"/>
          </w:tcPr>
          <w:p w:rsidR="00685E99" w:rsidRPr="00685E99" w:rsidRDefault="00685E99" w:rsidP="00685E99">
            <w:pPr>
              <w:jc w:val="center"/>
              <w:rPr>
                <w:rFonts w:ascii="Arial" w:hAnsi="Arial" w:cs="Arial"/>
                <w:b/>
                <w:sz w:val="12"/>
                <w:szCs w:val="12"/>
              </w:rPr>
            </w:pPr>
            <w:r w:rsidRPr="00685E99">
              <w:rPr>
                <w:rFonts w:ascii="Arial" w:hAnsi="Arial" w:cs="Arial"/>
                <w:b/>
                <w:sz w:val="12"/>
                <w:szCs w:val="12"/>
              </w:rPr>
              <w:t>бюджет Валдайского городского поселения</w:t>
            </w:r>
          </w:p>
        </w:tc>
        <w:tc>
          <w:tcPr>
            <w:tcW w:w="846" w:type="pct"/>
            <w:vAlign w:val="center"/>
          </w:tcPr>
          <w:p w:rsidR="00685E99" w:rsidRPr="00685E99" w:rsidRDefault="00685E99" w:rsidP="00685E99">
            <w:pPr>
              <w:jc w:val="center"/>
              <w:rPr>
                <w:rFonts w:ascii="Arial" w:hAnsi="Arial" w:cs="Arial"/>
                <w:b/>
                <w:sz w:val="12"/>
                <w:szCs w:val="12"/>
              </w:rPr>
            </w:pPr>
            <w:r w:rsidRPr="00685E99">
              <w:rPr>
                <w:rFonts w:ascii="Arial" w:hAnsi="Arial" w:cs="Arial"/>
                <w:b/>
                <w:sz w:val="12"/>
                <w:szCs w:val="12"/>
              </w:rPr>
              <w:t>бюджет Валдайского муниципального района</w:t>
            </w:r>
          </w:p>
        </w:tc>
        <w:tc>
          <w:tcPr>
            <w:tcW w:w="629" w:type="pct"/>
            <w:vAlign w:val="center"/>
          </w:tcPr>
          <w:p w:rsidR="00685E99" w:rsidRPr="00685E99" w:rsidRDefault="00685E99" w:rsidP="00685E99">
            <w:pPr>
              <w:jc w:val="center"/>
              <w:rPr>
                <w:rFonts w:ascii="Arial" w:hAnsi="Arial" w:cs="Arial"/>
                <w:b/>
                <w:sz w:val="12"/>
                <w:szCs w:val="12"/>
              </w:rPr>
            </w:pPr>
            <w:r w:rsidRPr="00685E99">
              <w:rPr>
                <w:rFonts w:ascii="Arial" w:hAnsi="Arial" w:cs="Arial"/>
                <w:b/>
                <w:sz w:val="12"/>
                <w:szCs w:val="12"/>
              </w:rPr>
              <w:t>областной</w:t>
            </w:r>
          </w:p>
          <w:p w:rsidR="00685E99" w:rsidRPr="00685E99" w:rsidRDefault="00685E99" w:rsidP="00685E99">
            <w:pPr>
              <w:jc w:val="center"/>
              <w:rPr>
                <w:rFonts w:ascii="Arial" w:hAnsi="Arial" w:cs="Arial"/>
                <w:b/>
                <w:sz w:val="12"/>
                <w:szCs w:val="12"/>
              </w:rPr>
            </w:pPr>
            <w:r w:rsidRPr="00685E99">
              <w:rPr>
                <w:rFonts w:ascii="Arial" w:hAnsi="Arial" w:cs="Arial"/>
                <w:b/>
                <w:sz w:val="12"/>
                <w:szCs w:val="12"/>
              </w:rPr>
              <w:t>бюджет</w:t>
            </w:r>
          </w:p>
        </w:tc>
        <w:tc>
          <w:tcPr>
            <w:tcW w:w="797" w:type="pct"/>
            <w:vAlign w:val="center"/>
          </w:tcPr>
          <w:p w:rsidR="00685E99" w:rsidRPr="00685E99" w:rsidRDefault="00685E99" w:rsidP="00685E99">
            <w:pPr>
              <w:jc w:val="center"/>
              <w:rPr>
                <w:rFonts w:ascii="Arial" w:hAnsi="Arial" w:cs="Arial"/>
                <w:b/>
                <w:sz w:val="12"/>
                <w:szCs w:val="12"/>
              </w:rPr>
            </w:pPr>
            <w:r w:rsidRPr="00685E99">
              <w:rPr>
                <w:rFonts w:ascii="Arial" w:hAnsi="Arial" w:cs="Arial"/>
                <w:b/>
                <w:sz w:val="12"/>
                <w:szCs w:val="12"/>
              </w:rPr>
              <w:t>федеральный</w:t>
            </w:r>
          </w:p>
          <w:p w:rsidR="00685E99" w:rsidRPr="00685E99" w:rsidRDefault="00685E99" w:rsidP="00685E99">
            <w:pPr>
              <w:jc w:val="center"/>
              <w:rPr>
                <w:rFonts w:ascii="Arial" w:hAnsi="Arial" w:cs="Arial"/>
                <w:b/>
                <w:sz w:val="12"/>
                <w:szCs w:val="12"/>
              </w:rPr>
            </w:pPr>
            <w:r w:rsidRPr="00685E99">
              <w:rPr>
                <w:rFonts w:ascii="Arial" w:hAnsi="Arial" w:cs="Arial"/>
                <w:b/>
                <w:sz w:val="12"/>
                <w:szCs w:val="12"/>
              </w:rPr>
              <w:t>бюджет</w:t>
            </w:r>
          </w:p>
        </w:tc>
        <w:tc>
          <w:tcPr>
            <w:tcW w:w="765" w:type="pct"/>
            <w:vAlign w:val="center"/>
          </w:tcPr>
          <w:p w:rsidR="00685E99" w:rsidRPr="00685E99" w:rsidRDefault="00685E99" w:rsidP="00685E99">
            <w:pPr>
              <w:jc w:val="center"/>
              <w:rPr>
                <w:rFonts w:ascii="Arial" w:hAnsi="Arial" w:cs="Arial"/>
                <w:b/>
                <w:sz w:val="12"/>
                <w:szCs w:val="12"/>
              </w:rPr>
            </w:pPr>
            <w:r w:rsidRPr="00685E99">
              <w:rPr>
                <w:rFonts w:ascii="Arial" w:hAnsi="Arial" w:cs="Arial"/>
                <w:b/>
                <w:sz w:val="12"/>
                <w:szCs w:val="12"/>
              </w:rPr>
              <w:t>внебюджетные</w:t>
            </w:r>
          </w:p>
          <w:p w:rsidR="00685E99" w:rsidRPr="00685E99" w:rsidRDefault="00685E99" w:rsidP="00685E99">
            <w:pPr>
              <w:jc w:val="center"/>
              <w:rPr>
                <w:rFonts w:ascii="Arial" w:hAnsi="Arial" w:cs="Arial"/>
                <w:b/>
                <w:sz w:val="12"/>
                <w:szCs w:val="12"/>
              </w:rPr>
            </w:pPr>
            <w:r w:rsidRPr="00685E99">
              <w:rPr>
                <w:rFonts w:ascii="Arial" w:hAnsi="Arial" w:cs="Arial"/>
                <w:b/>
                <w:sz w:val="12"/>
                <w:szCs w:val="12"/>
              </w:rPr>
              <w:t>средства</w:t>
            </w:r>
          </w:p>
        </w:tc>
        <w:tc>
          <w:tcPr>
            <w:tcW w:w="722" w:type="pct"/>
            <w:vAlign w:val="center"/>
          </w:tcPr>
          <w:p w:rsidR="00685E99" w:rsidRPr="00685E99" w:rsidRDefault="00685E99" w:rsidP="00685E99">
            <w:pPr>
              <w:jc w:val="center"/>
              <w:rPr>
                <w:rFonts w:ascii="Arial" w:hAnsi="Arial" w:cs="Arial"/>
                <w:b/>
                <w:sz w:val="12"/>
                <w:szCs w:val="12"/>
              </w:rPr>
            </w:pPr>
            <w:r w:rsidRPr="00685E99">
              <w:rPr>
                <w:rFonts w:ascii="Arial" w:hAnsi="Arial" w:cs="Arial"/>
                <w:b/>
                <w:sz w:val="12"/>
                <w:szCs w:val="12"/>
              </w:rPr>
              <w:t>всего</w:t>
            </w:r>
          </w:p>
        </w:tc>
      </w:tr>
      <w:tr w:rsidR="00685E99" w:rsidRPr="00685E99" w:rsidTr="00685E99">
        <w:trPr>
          <w:trHeight w:val="20"/>
        </w:trPr>
        <w:tc>
          <w:tcPr>
            <w:tcW w:w="501" w:type="pct"/>
            <w:vAlign w:val="center"/>
          </w:tcPr>
          <w:p w:rsidR="00685E99" w:rsidRPr="00685E99" w:rsidRDefault="00685E99" w:rsidP="00685E99">
            <w:pPr>
              <w:jc w:val="center"/>
              <w:rPr>
                <w:rFonts w:ascii="Arial" w:hAnsi="Arial" w:cs="Arial"/>
                <w:sz w:val="12"/>
                <w:szCs w:val="12"/>
              </w:rPr>
            </w:pPr>
            <w:r w:rsidRPr="00685E99">
              <w:rPr>
                <w:rFonts w:ascii="Arial" w:hAnsi="Arial" w:cs="Arial"/>
                <w:sz w:val="12"/>
                <w:szCs w:val="12"/>
              </w:rPr>
              <w:t>2020</w:t>
            </w:r>
          </w:p>
        </w:tc>
        <w:tc>
          <w:tcPr>
            <w:tcW w:w="740"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1 585,176</w:t>
            </w:r>
          </w:p>
        </w:tc>
        <w:tc>
          <w:tcPr>
            <w:tcW w:w="846"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0</w:t>
            </w:r>
          </w:p>
        </w:tc>
        <w:tc>
          <w:tcPr>
            <w:tcW w:w="629"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338,983</w:t>
            </w:r>
          </w:p>
        </w:tc>
        <w:tc>
          <w:tcPr>
            <w:tcW w:w="797"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0</w:t>
            </w:r>
          </w:p>
        </w:tc>
        <w:tc>
          <w:tcPr>
            <w:tcW w:w="765"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0</w:t>
            </w:r>
          </w:p>
        </w:tc>
        <w:tc>
          <w:tcPr>
            <w:tcW w:w="722"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1 924,159</w:t>
            </w:r>
          </w:p>
        </w:tc>
      </w:tr>
      <w:tr w:rsidR="00685E99" w:rsidRPr="00685E99" w:rsidTr="00685E99">
        <w:trPr>
          <w:trHeight w:val="20"/>
        </w:trPr>
        <w:tc>
          <w:tcPr>
            <w:tcW w:w="501" w:type="pct"/>
            <w:vAlign w:val="center"/>
          </w:tcPr>
          <w:p w:rsidR="00685E99" w:rsidRPr="00685E99" w:rsidRDefault="00685E99" w:rsidP="00685E99">
            <w:pPr>
              <w:jc w:val="center"/>
              <w:rPr>
                <w:rFonts w:ascii="Arial" w:hAnsi="Arial" w:cs="Arial"/>
                <w:sz w:val="12"/>
                <w:szCs w:val="12"/>
              </w:rPr>
            </w:pPr>
            <w:r w:rsidRPr="00685E99">
              <w:rPr>
                <w:rFonts w:ascii="Arial" w:hAnsi="Arial" w:cs="Arial"/>
                <w:sz w:val="12"/>
                <w:szCs w:val="12"/>
              </w:rPr>
              <w:t>2021</w:t>
            </w:r>
          </w:p>
        </w:tc>
        <w:tc>
          <w:tcPr>
            <w:tcW w:w="740"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1 735,78139</w:t>
            </w:r>
          </w:p>
        </w:tc>
        <w:tc>
          <w:tcPr>
            <w:tcW w:w="846"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208,976</w:t>
            </w:r>
          </w:p>
        </w:tc>
        <w:tc>
          <w:tcPr>
            <w:tcW w:w="629"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546,4</w:t>
            </w:r>
          </w:p>
        </w:tc>
        <w:tc>
          <w:tcPr>
            <w:tcW w:w="797"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0</w:t>
            </w:r>
          </w:p>
        </w:tc>
        <w:tc>
          <w:tcPr>
            <w:tcW w:w="765"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0</w:t>
            </w:r>
          </w:p>
        </w:tc>
        <w:tc>
          <w:tcPr>
            <w:tcW w:w="722"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2 491,15739</w:t>
            </w:r>
          </w:p>
        </w:tc>
      </w:tr>
      <w:tr w:rsidR="00685E99" w:rsidRPr="00685E99" w:rsidTr="00685E99">
        <w:trPr>
          <w:trHeight w:val="20"/>
        </w:trPr>
        <w:tc>
          <w:tcPr>
            <w:tcW w:w="501" w:type="pct"/>
            <w:vAlign w:val="center"/>
          </w:tcPr>
          <w:p w:rsidR="00685E99" w:rsidRPr="00685E99" w:rsidRDefault="00685E99" w:rsidP="00685E99">
            <w:pPr>
              <w:jc w:val="center"/>
              <w:rPr>
                <w:rFonts w:ascii="Arial" w:hAnsi="Arial" w:cs="Arial"/>
                <w:sz w:val="12"/>
                <w:szCs w:val="12"/>
              </w:rPr>
            </w:pPr>
            <w:r w:rsidRPr="00685E99">
              <w:rPr>
                <w:rFonts w:ascii="Arial" w:hAnsi="Arial" w:cs="Arial"/>
                <w:sz w:val="12"/>
                <w:szCs w:val="12"/>
              </w:rPr>
              <w:t>2022</w:t>
            </w:r>
          </w:p>
        </w:tc>
        <w:tc>
          <w:tcPr>
            <w:tcW w:w="740"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1 345,60406</w:t>
            </w:r>
          </w:p>
        </w:tc>
        <w:tc>
          <w:tcPr>
            <w:tcW w:w="846"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0</w:t>
            </w:r>
          </w:p>
        </w:tc>
        <w:tc>
          <w:tcPr>
            <w:tcW w:w="629"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0</w:t>
            </w:r>
          </w:p>
        </w:tc>
        <w:tc>
          <w:tcPr>
            <w:tcW w:w="797"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0</w:t>
            </w:r>
          </w:p>
        </w:tc>
        <w:tc>
          <w:tcPr>
            <w:tcW w:w="765"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0</w:t>
            </w:r>
          </w:p>
        </w:tc>
        <w:tc>
          <w:tcPr>
            <w:tcW w:w="722"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1 345,60406</w:t>
            </w:r>
          </w:p>
        </w:tc>
      </w:tr>
      <w:tr w:rsidR="00685E99" w:rsidRPr="00685E99" w:rsidTr="00685E99">
        <w:trPr>
          <w:trHeight w:val="20"/>
        </w:trPr>
        <w:tc>
          <w:tcPr>
            <w:tcW w:w="501" w:type="pct"/>
            <w:vAlign w:val="center"/>
          </w:tcPr>
          <w:p w:rsidR="00685E99" w:rsidRPr="00685E99" w:rsidRDefault="00685E99" w:rsidP="00685E99">
            <w:pPr>
              <w:jc w:val="center"/>
              <w:rPr>
                <w:rFonts w:ascii="Arial" w:hAnsi="Arial" w:cs="Arial"/>
                <w:sz w:val="12"/>
                <w:szCs w:val="12"/>
              </w:rPr>
            </w:pPr>
            <w:r w:rsidRPr="00685E99">
              <w:rPr>
                <w:rFonts w:ascii="Arial" w:hAnsi="Arial" w:cs="Arial"/>
                <w:sz w:val="12"/>
                <w:szCs w:val="12"/>
              </w:rPr>
              <w:t>2023</w:t>
            </w:r>
          </w:p>
        </w:tc>
        <w:tc>
          <w:tcPr>
            <w:tcW w:w="740"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0</w:t>
            </w:r>
          </w:p>
        </w:tc>
        <w:tc>
          <w:tcPr>
            <w:tcW w:w="846"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0</w:t>
            </w:r>
          </w:p>
        </w:tc>
        <w:tc>
          <w:tcPr>
            <w:tcW w:w="629"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0</w:t>
            </w:r>
          </w:p>
        </w:tc>
        <w:tc>
          <w:tcPr>
            <w:tcW w:w="797"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0</w:t>
            </w:r>
          </w:p>
        </w:tc>
        <w:tc>
          <w:tcPr>
            <w:tcW w:w="765"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0</w:t>
            </w:r>
          </w:p>
        </w:tc>
        <w:tc>
          <w:tcPr>
            <w:tcW w:w="722" w:type="pct"/>
          </w:tcPr>
          <w:p w:rsidR="00685E99" w:rsidRPr="00685E99" w:rsidRDefault="00685E99" w:rsidP="00685E99">
            <w:pPr>
              <w:jc w:val="center"/>
              <w:rPr>
                <w:rFonts w:ascii="Arial" w:hAnsi="Arial" w:cs="Arial"/>
                <w:color w:val="000000"/>
                <w:sz w:val="12"/>
                <w:szCs w:val="12"/>
              </w:rPr>
            </w:pPr>
            <w:r w:rsidRPr="00685E99">
              <w:rPr>
                <w:rFonts w:ascii="Arial" w:hAnsi="Arial" w:cs="Arial"/>
                <w:color w:val="000000"/>
                <w:sz w:val="12"/>
                <w:szCs w:val="12"/>
              </w:rPr>
              <w:t>0</w:t>
            </w:r>
          </w:p>
        </w:tc>
      </w:tr>
      <w:tr w:rsidR="00685E99" w:rsidRPr="00685E99" w:rsidTr="00685E99">
        <w:trPr>
          <w:trHeight w:val="20"/>
        </w:trPr>
        <w:tc>
          <w:tcPr>
            <w:tcW w:w="501" w:type="pct"/>
            <w:vAlign w:val="center"/>
          </w:tcPr>
          <w:p w:rsidR="00685E99" w:rsidRPr="00685E99" w:rsidRDefault="00685E99" w:rsidP="00685E99">
            <w:pPr>
              <w:jc w:val="center"/>
              <w:rPr>
                <w:rFonts w:ascii="Arial" w:hAnsi="Arial" w:cs="Arial"/>
                <w:b/>
                <w:sz w:val="12"/>
                <w:szCs w:val="12"/>
              </w:rPr>
            </w:pPr>
            <w:r w:rsidRPr="00685E99">
              <w:rPr>
                <w:rFonts w:ascii="Arial" w:hAnsi="Arial" w:cs="Arial"/>
                <w:b/>
                <w:sz w:val="12"/>
                <w:szCs w:val="12"/>
              </w:rPr>
              <w:t>Всего</w:t>
            </w:r>
          </w:p>
        </w:tc>
        <w:tc>
          <w:tcPr>
            <w:tcW w:w="740" w:type="pct"/>
          </w:tcPr>
          <w:p w:rsidR="00685E99" w:rsidRPr="00685E99" w:rsidRDefault="00685E99" w:rsidP="00685E99">
            <w:pPr>
              <w:jc w:val="center"/>
              <w:rPr>
                <w:rFonts w:ascii="Arial" w:hAnsi="Arial" w:cs="Arial"/>
                <w:b/>
                <w:color w:val="000000"/>
                <w:sz w:val="12"/>
                <w:szCs w:val="12"/>
              </w:rPr>
            </w:pPr>
            <w:r w:rsidRPr="00685E99">
              <w:rPr>
                <w:rFonts w:ascii="Arial" w:hAnsi="Arial" w:cs="Arial"/>
                <w:b/>
                <w:color w:val="000000"/>
                <w:sz w:val="12"/>
                <w:szCs w:val="12"/>
              </w:rPr>
              <w:t>4 666,56145</w:t>
            </w:r>
          </w:p>
        </w:tc>
        <w:tc>
          <w:tcPr>
            <w:tcW w:w="846" w:type="pct"/>
          </w:tcPr>
          <w:p w:rsidR="00685E99" w:rsidRPr="00685E99" w:rsidRDefault="00685E99" w:rsidP="00685E99">
            <w:pPr>
              <w:jc w:val="center"/>
              <w:rPr>
                <w:rFonts w:ascii="Arial" w:hAnsi="Arial" w:cs="Arial"/>
                <w:b/>
                <w:color w:val="000000"/>
                <w:sz w:val="12"/>
                <w:szCs w:val="12"/>
              </w:rPr>
            </w:pPr>
            <w:r w:rsidRPr="00685E99">
              <w:rPr>
                <w:rFonts w:ascii="Arial" w:hAnsi="Arial" w:cs="Arial"/>
                <w:b/>
                <w:color w:val="000000"/>
                <w:sz w:val="12"/>
                <w:szCs w:val="12"/>
              </w:rPr>
              <w:t>208,976</w:t>
            </w:r>
          </w:p>
        </w:tc>
        <w:tc>
          <w:tcPr>
            <w:tcW w:w="629" w:type="pct"/>
          </w:tcPr>
          <w:p w:rsidR="00685E99" w:rsidRPr="00685E99" w:rsidRDefault="00685E99" w:rsidP="00685E99">
            <w:pPr>
              <w:jc w:val="center"/>
              <w:rPr>
                <w:rFonts w:ascii="Arial" w:hAnsi="Arial" w:cs="Arial"/>
                <w:b/>
                <w:color w:val="000000"/>
                <w:sz w:val="12"/>
                <w:szCs w:val="12"/>
              </w:rPr>
            </w:pPr>
            <w:r w:rsidRPr="00685E99">
              <w:rPr>
                <w:rFonts w:ascii="Arial" w:hAnsi="Arial" w:cs="Arial"/>
                <w:b/>
                <w:color w:val="000000"/>
                <w:sz w:val="12"/>
                <w:szCs w:val="12"/>
              </w:rPr>
              <w:t>885,383</w:t>
            </w:r>
          </w:p>
        </w:tc>
        <w:tc>
          <w:tcPr>
            <w:tcW w:w="797" w:type="pct"/>
          </w:tcPr>
          <w:p w:rsidR="00685E99" w:rsidRPr="00685E99" w:rsidRDefault="00685E99" w:rsidP="00685E99">
            <w:pPr>
              <w:jc w:val="center"/>
              <w:rPr>
                <w:rFonts w:ascii="Arial" w:hAnsi="Arial" w:cs="Arial"/>
                <w:b/>
                <w:color w:val="000000"/>
                <w:sz w:val="12"/>
                <w:szCs w:val="12"/>
              </w:rPr>
            </w:pPr>
            <w:r w:rsidRPr="00685E99">
              <w:rPr>
                <w:rFonts w:ascii="Arial" w:hAnsi="Arial" w:cs="Arial"/>
                <w:b/>
                <w:color w:val="000000"/>
                <w:sz w:val="12"/>
                <w:szCs w:val="12"/>
              </w:rPr>
              <w:t>0</w:t>
            </w:r>
          </w:p>
        </w:tc>
        <w:tc>
          <w:tcPr>
            <w:tcW w:w="765" w:type="pct"/>
          </w:tcPr>
          <w:p w:rsidR="00685E99" w:rsidRPr="00685E99" w:rsidRDefault="00685E99" w:rsidP="00685E99">
            <w:pPr>
              <w:jc w:val="center"/>
              <w:rPr>
                <w:rFonts w:ascii="Arial" w:hAnsi="Arial" w:cs="Arial"/>
                <w:b/>
                <w:color w:val="000000"/>
                <w:sz w:val="12"/>
                <w:szCs w:val="12"/>
              </w:rPr>
            </w:pPr>
            <w:r w:rsidRPr="00685E99">
              <w:rPr>
                <w:rFonts w:ascii="Arial" w:hAnsi="Arial" w:cs="Arial"/>
                <w:b/>
                <w:color w:val="000000"/>
                <w:sz w:val="12"/>
                <w:szCs w:val="12"/>
              </w:rPr>
              <w:t>0</w:t>
            </w:r>
          </w:p>
        </w:tc>
        <w:tc>
          <w:tcPr>
            <w:tcW w:w="722" w:type="pct"/>
          </w:tcPr>
          <w:p w:rsidR="00685E99" w:rsidRPr="00685E99" w:rsidRDefault="00685E99" w:rsidP="00685E99">
            <w:pPr>
              <w:jc w:val="center"/>
              <w:rPr>
                <w:rFonts w:ascii="Arial" w:hAnsi="Arial" w:cs="Arial"/>
                <w:b/>
                <w:color w:val="000000"/>
                <w:sz w:val="12"/>
                <w:szCs w:val="12"/>
              </w:rPr>
            </w:pPr>
            <w:r w:rsidRPr="00685E99">
              <w:rPr>
                <w:rFonts w:ascii="Arial" w:hAnsi="Arial" w:cs="Arial"/>
                <w:b/>
                <w:color w:val="000000"/>
                <w:sz w:val="12"/>
                <w:szCs w:val="12"/>
              </w:rPr>
              <w:t>5 760,92045</w:t>
            </w:r>
          </w:p>
        </w:tc>
      </w:tr>
    </w:tbl>
    <w:p w:rsidR="00685E99" w:rsidRPr="00685E99" w:rsidRDefault="00685E99" w:rsidP="00685E99">
      <w:pPr>
        <w:tabs>
          <w:tab w:val="left" w:pos="3560"/>
        </w:tabs>
        <w:jc w:val="right"/>
        <w:rPr>
          <w:rFonts w:ascii="Arial" w:eastAsia="Calibri" w:hAnsi="Arial" w:cs="Arial"/>
          <w:sz w:val="16"/>
          <w:szCs w:val="16"/>
          <w:lang w:eastAsia="en-US"/>
        </w:rPr>
      </w:pPr>
      <w:r w:rsidRPr="00685E99">
        <w:rPr>
          <w:rFonts w:ascii="Arial" w:eastAsia="Calibri" w:hAnsi="Arial" w:cs="Arial"/>
          <w:sz w:val="16"/>
          <w:szCs w:val="16"/>
          <w:lang w:eastAsia="en-US"/>
        </w:rPr>
        <w:t>»;</w:t>
      </w:r>
    </w:p>
    <w:p w:rsidR="00685E99" w:rsidRPr="00685E99" w:rsidRDefault="00685E99" w:rsidP="00685E99">
      <w:pPr>
        <w:autoSpaceDE w:val="0"/>
        <w:autoSpaceDN w:val="0"/>
        <w:adjustRightInd w:val="0"/>
        <w:ind w:firstLine="284"/>
        <w:jc w:val="both"/>
        <w:rPr>
          <w:rFonts w:ascii="Arial" w:hAnsi="Arial" w:cs="Arial"/>
          <w:sz w:val="16"/>
          <w:szCs w:val="16"/>
        </w:rPr>
      </w:pPr>
      <w:r w:rsidRPr="00685E99">
        <w:rPr>
          <w:rFonts w:ascii="Arial" w:hAnsi="Arial" w:cs="Arial"/>
          <w:sz w:val="16"/>
          <w:szCs w:val="16"/>
        </w:rPr>
        <w:t>1.2. Изложить мероприятия муниципальной программы в прилагаемой редакции.</w:t>
      </w:r>
    </w:p>
    <w:p w:rsidR="00685E99" w:rsidRPr="00685E99" w:rsidRDefault="00685E99" w:rsidP="00685E99">
      <w:pPr>
        <w:ind w:firstLine="284"/>
        <w:jc w:val="both"/>
        <w:rPr>
          <w:rFonts w:ascii="Arial" w:hAnsi="Arial" w:cs="Arial"/>
          <w:sz w:val="16"/>
          <w:szCs w:val="16"/>
        </w:rPr>
      </w:pPr>
      <w:r w:rsidRPr="00685E9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85E99" w:rsidRPr="00685E99" w:rsidRDefault="00685E99" w:rsidP="00685E99">
      <w:pPr>
        <w:tabs>
          <w:tab w:val="left" w:pos="3560"/>
        </w:tabs>
        <w:jc w:val="both"/>
        <w:rPr>
          <w:rFonts w:ascii="Arial" w:hAnsi="Arial" w:cs="Arial"/>
          <w:color w:val="000000"/>
          <w:sz w:val="8"/>
          <w:szCs w:val="8"/>
        </w:rPr>
      </w:pPr>
    </w:p>
    <w:p w:rsidR="00685E99" w:rsidRPr="00685E99" w:rsidRDefault="00685E99" w:rsidP="00685E99">
      <w:pPr>
        <w:ind w:left="709" w:hanging="709"/>
        <w:rPr>
          <w:rFonts w:ascii="Arial" w:hAnsi="Arial" w:cs="Arial"/>
          <w:b/>
          <w:sz w:val="16"/>
          <w:szCs w:val="16"/>
        </w:rPr>
      </w:pPr>
      <w:r w:rsidRPr="00685E99">
        <w:rPr>
          <w:rFonts w:ascii="Arial" w:hAnsi="Arial" w:cs="Arial"/>
          <w:b/>
          <w:sz w:val="16"/>
          <w:szCs w:val="16"/>
        </w:rPr>
        <w:t>Первый заместитель Главы</w:t>
      </w:r>
    </w:p>
    <w:p w:rsidR="00685E99" w:rsidRPr="00685E99" w:rsidRDefault="00685E99" w:rsidP="00685E99">
      <w:pPr>
        <w:ind w:left="709" w:hanging="709"/>
        <w:rPr>
          <w:rFonts w:ascii="Arial" w:hAnsi="Arial" w:cs="Arial"/>
          <w:b/>
          <w:sz w:val="16"/>
          <w:szCs w:val="16"/>
        </w:rPr>
      </w:pPr>
      <w:r w:rsidRPr="00685E99">
        <w:rPr>
          <w:rFonts w:ascii="Arial" w:hAnsi="Arial" w:cs="Arial"/>
          <w:b/>
          <w:sz w:val="16"/>
          <w:szCs w:val="16"/>
        </w:rPr>
        <w:t>администрации муниципального</w:t>
      </w:r>
      <w:r>
        <w:rPr>
          <w:rFonts w:ascii="Arial" w:hAnsi="Arial" w:cs="Arial"/>
          <w:b/>
          <w:sz w:val="16"/>
          <w:szCs w:val="16"/>
        </w:rPr>
        <w:t xml:space="preserve"> </w:t>
      </w:r>
      <w:r w:rsidRPr="00685E99">
        <w:rPr>
          <w:rFonts w:ascii="Arial" w:hAnsi="Arial" w:cs="Arial"/>
          <w:b/>
          <w:sz w:val="16"/>
          <w:szCs w:val="16"/>
        </w:rPr>
        <w:t>района</w:t>
      </w:r>
      <w:r w:rsidRPr="00685E99">
        <w:rPr>
          <w:rFonts w:ascii="Arial" w:hAnsi="Arial" w:cs="Arial"/>
          <w:b/>
          <w:sz w:val="16"/>
          <w:szCs w:val="16"/>
        </w:rPr>
        <w:tab/>
      </w:r>
      <w:r w:rsidRPr="00685E99">
        <w:rPr>
          <w:rFonts w:ascii="Arial" w:hAnsi="Arial" w:cs="Arial"/>
          <w:b/>
          <w:sz w:val="16"/>
          <w:szCs w:val="16"/>
        </w:rPr>
        <w:tab/>
      </w:r>
      <w:r w:rsidRPr="00685E99">
        <w:rPr>
          <w:rFonts w:ascii="Arial" w:hAnsi="Arial" w:cs="Arial"/>
          <w:b/>
          <w:sz w:val="16"/>
          <w:szCs w:val="16"/>
        </w:rPr>
        <w:tab/>
      </w:r>
      <w:r w:rsidRPr="00685E99">
        <w:rPr>
          <w:rFonts w:ascii="Arial" w:hAnsi="Arial" w:cs="Arial"/>
          <w:b/>
          <w:sz w:val="16"/>
          <w:szCs w:val="16"/>
        </w:rPr>
        <w:tab/>
        <w:t>И.В.Никулина</w:t>
      </w:r>
    </w:p>
    <w:p w:rsidR="00685E99" w:rsidRPr="00685E99" w:rsidRDefault="00685E99" w:rsidP="00685E99">
      <w:pPr>
        <w:tabs>
          <w:tab w:val="left" w:pos="15735"/>
        </w:tabs>
        <w:ind w:left="8505"/>
        <w:jc w:val="center"/>
        <w:rPr>
          <w:rFonts w:ascii="Arial" w:hAnsi="Arial" w:cs="Arial"/>
          <w:sz w:val="12"/>
          <w:szCs w:val="12"/>
        </w:rPr>
      </w:pPr>
      <w:r w:rsidRPr="00685E99">
        <w:rPr>
          <w:rFonts w:ascii="Arial" w:hAnsi="Arial" w:cs="Arial"/>
          <w:sz w:val="12"/>
          <w:szCs w:val="12"/>
        </w:rPr>
        <w:t>Приложение</w:t>
      </w:r>
    </w:p>
    <w:p w:rsidR="00685E99" w:rsidRPr="00685E99" w:rsidRDefault="00685E99" w:rsidP="00685E99">
      <w:pPr>
        <w:ind w:left="8505"/>
        <w:jc w:val="center"/>
        <w:rPr>
          <w:rFonts w:ascii="Arial" w:hAnsi="Arial" w:cs="Arial"/>
          <w:sz w:val="12"/>
          <w:szCs w:val="12"/>
        </w:rPr>
      </w:pPr>
      <w:r w:rsidRPr="00685E99">
        <w:rPr>
          <w:rFonts w:ascii="Arial" w:hAnsi="Arial" w:cs="Arial"/>
          <w:sz w:val="12"/>
          <w:szCs w:val="12"/>
        </w:rPr>
        <w:t>к постановлению Администрации</w:t>
      </w:r>
    </w:p>
    <w:p w:rsidR="00685E99" w:rsidRPr="00685E99" w:rsidRDefault="00685E99" w:rsidP="00685E99">
      <w:pPr>
        <w:ind w:left="8505"/>
        <w:jc w:val="center"/>
        <w:rPr>
          <w:rFonts w:ascii="Arial" w:hAnsi="Arial" w:cs="Arial"/>
          <w:sz w:val="12"/>
          <w:szCs w:val="12"/>
        </w:rPr>
      </w:pPr>
      <w:r w:rsidRPr="00685E99">
        <w:rPr>
          <w:rFonts w:ascii="Arial" w:hAnsi="Arial" w:cs="Arial"/>
          <w:sz w:val="12"/>
          <w:szCs w:val="12"/>
        </w:rPr>
        <w:t>муниципального района</w:t>
      </w:r>
    </w:p>
    <w:p w:rsidR="00685E99" w:rsidRPr="00685E99" w:rsidRDefault="00685E99" w:rsidP="00685E99">
      <w:pPr>
        <w:ind w:left="8505"/>
        <w:jc w:val="center"/>
        <w:rPr>
          <w:rFonts w:ascii="Arial" w:hAnsi="Arial" w:cs="Arial"/>
          <w:sz w:val="12"/>
          <w:szCs w:val="12"/>
        </w:rPr>
      </w:pPr>
      <w:r w:rsidRPr="00685E99">
        <w:rPr>
          <w:rFonts w:ascii="Arial" w:hAnsi="Arial" w:cs="Arial"/>
          <w:sz w:val="12"/>
          <w:szCs w:val="12"/>
        </w:rPr>
        <w:t>от 27.01.2022 № 131</w:t>
      </w:r>
    </w:p>
    <w:p w:rsidR="00685E99" w:rsidRPr="00685E99" w:rsidRDefault="00685E99" w:rsidP="00685E99">
      <w:pPr>
        <w:jc w:val="center"/>
        <w:rPr>
          <w:rFonts w:ascii="Arial" w:hAnsi="Arial" w:cs="Arial"/>
          <w:b/>
          <w:sz w:val="16"/>
          <w:szCs w:val="16"/>
        </w:rPr>
      </w:pPr>
      <w:r w:rsidRPr="00685E99">
        <w:rPr>
          <w:rFonts w:ascii="Arial" w:hAnsi="Arial" w:cs="Arial"/>
          <w:b/>
          <w:sz w:val="16"/>
          <w:szCs w:val="16"/>
        </w:rPr>
        <w:t>МЕРОПРИЯТИЯ МУНИЦИПАЛЬНОЙ ПРОГРАММЫ</w:t>
      </w:r>
    </w:p>
    <w:p w:rsidR="00D34D74" w:rsidRPr="00685E99" w:rsidRDefault="00D34D74" w:rsidP="009331A6">
      <w:pPr>
        <w:shd w:val="clear" w:color="auto" w:fill="FFFFFF"/>
        <w:suppressAutoHyphens/>
        <w:jc w:val="center"/>
        <w:rPr>
          <w:rFonts w:ascii="Arial" w:hAnsi="Arial" w:cs="Arial"/>
          <w:b/>
          <w:sz w:val="4"/>
          <w:szCs w:val="4"/>
        </w:rPr>
      </w:pPr>
    </w:p>
    <w:tbl>
      <w:tblPr>
        <w:tblW w:w="5000" w:type="pct"/>
        <w:tblCellMar>
          <w:left w:w="0" w:type="dxa"/>
          <w:bottom w:w="57" w:type="dxa"/>
          <w:right w:w="0" w:type="dxa"/>
        </w:tblCellMar>
        <w:tblLook w:val="0000" w:firstRow="0" w:lastRow="0" w:firstColumn="0" w:lastColumn="0" w:noHBand="0" w:noVBand="0"/>
      </w:tblPr>
      <w:tblGrid>
        <w:gridCol w:w="495"/>
        <w:gridCol w:w="2086"/>
        <w:gridCol w:w="1508"/>
        <w:gridCol w:w="869"/>
        <w:gridCol w:w="839"/>
        <w:gridCol w:w="1508"/>
        <w:gridCol w:w="17"/>
        <w:gridCol w:w="1004"/>
        <w:gridCol w:w="1004"/>
        <w:gridCol w:w="974"/>
        <w:gridCol w:w="1024"/>
      </w:tblGrid>
      <w:tr w:rsidR="00685E99" w:rsidRPr="00685E99" w:rsidTr="00685E99">
        <w:trPr>
          <w:trHeight w:val="20"/>
        </w:trPr>
        <w:tc>
          <w:tcPr>
            <w:tcW w:w="22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N п/п</w:t>
            </w:r>
          </w:p>
        </w:tc>
        <w:tc>
          <w:tcPr>
            <w:tcW w:w="92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Наименование мероприятия</w:t>
            </w:r>
          </w:p>
        </w:tc>
        <w:tc>
          <w:tcPr>
            <w:tcW w:w="66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Исполнитель мероприятия</w:t>
            </w:r>
          </w:p>
        </w:tc>
        <w:tc>
          <w:tcPr>
            <w:tcW w:w="37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Срок реализации</w:t>
            </w:r>
          </w:p>
        </w:tc>
        <w:tc>
          <w:tcPr>
            <w:tcW w:w="36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Целевой показатель</w:t>
            </w:r>
          </w:p>
        </w:tc>
        <w:tc>
          <w:tcPr>
            <w:tcW w:w="67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Источник финансирования</w:t>
            </w:r>
          </w:p>
        </w:tc>
        <w:tc>
          <w:tcPr>
            <w:tcW w:w="1774"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Объем финансирования (тыс. рублей)</w:t>
            </w:r>
          </w:p>
        </w:tc>
      </w:tr>
      <w:tr w:rsidR="00685E99" w:rsidRPr="00685E99" w:rsidTr="00685E99">
        <w:trPr>
          <w:trHeight w:val="20"/>
        </w:trPr>
        <w:tc>
          <w:tcPr>
            <w:tcW w:w="220" w:type="pct"/>
            <w:vMerge/>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rPr>
                <w:rFonts w:ascii="Arial" w:hAnsi="Arial" w:cs="Arial"/>
                <w:b/>
                <w:sz w:val="12"/>
                <w:szCs w:val="12"/>
              </w:rPr>
            </w:pPr>
          </w:p>
        </w:tc>
        <w:tc>
          <w:tcPr>
            <w:tcW w:w="922" w:type="pct"/>
            <w:vMerge/>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rPr>
                <w:rFonts w:ascii="Arial" w:hAnsi="Arial" w:cs="Arial"/>
                <w:b/>
                <w:sz w:val="12"/>
                <w:szCs w:val="12"/>
              </w:rPr>
            </w:pPr>
          </w:p>
        </w:tc>
        <w:tc>
          <w:tcPr>
            <w:tcW w:w="667" w:type="pct"/>
            <w:vMerge/>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rPr>
                <w:rFonts w:ascii="Arial" w:hAnsi="Arial" w:cs="Arial"/>
                <w:b/>
                <w:sz w:val="12"/>
                <w:szCs w:val="12"/>
              </w:rPr>
            </w:pPr>
          </w:p>
        </w:tc>
        <w:tc>
          <w:tcPr>
            <w:tcW w:w="378" w:type="pct"/>
            <w:vMerge/>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rPr>
                <w:rFonts w:ascii="Arial" w:hAnsi="Arial" w:cs="Arial"/>
                <w:b/>
                <w:sz w:val="12"/>
                <w:szCs w:val="12"/>
              </w:rPr>
            </w:pPr>
          </w:p>
        </w:tc>
        <w:tc>
          <w:tcPr>
            <w:tcW w:w="365" w:type="pct"/>
            <w:vMerge/>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rPr>
                <w:rFonts w:ascii="Arial" w:hAnsi="Arial" w:cs="Arial"/>
                <w:b/>
                <w:sz w:val="12"/>
                <w:szCs w:val="12"/>
              </w:rPr>
            </w:pPr>
          </w:p>
        </w:tc>
        <w:tc>
          <w:tcPr>
            <w:tcW w:w="676" w:type="pct"/>
            <w:gridSpan w:val="2"/>
            <w:vMerge/>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rPr>
                <w:rFonts w:ascii="Arial" w:hAnsi="Arial" w:cs="Arial"/>
                <w:b/>
                <w:sz w:val="12"/>
                <w:szCs w:val="12"/>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jc w:val="center"/>
              <w:rPr>
                <w:rFonts w:ascii="Arial" w:hAnsi="Arial" w:cs="Arial"/>
                <w:b/>
                <w:sz w:val="12"/>
                <w:szCs w:val="12"/>
              </w:rPr>
            </w:pPr>
            <w:r w:rsidRPr="00685E99">
              <w:rPr>
                <w:rFonts w:ascii="Arial" w:hAnsi="Arial" w:cs="Arial"/>
                <w:b/>
                <w:sz w:val="12"/>
                <w:szCs w:val="12"/>
              </w:rPr>
              <w:t>2020</w:t>
            </w:r>
          </w:p>
        </w:tc>
        <w:tc>
          <w:tcPr>
            <w:tcW w:w="444"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2021</w:t>
            </w:r>
          </w:p>
        </w:tc>
        <w:tc>
          <w:tcPr>
            <w:tcW w:w="431"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2022</w:t>
            </w:r>
          </w:p>
        </w:tc>
        <w:tc>
          <w:tcPr>
            <w:tcW w:w="455"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2023</w:t>
            </w:r>
          </w:p>
        </w:tc>
      </w:tr>
      <w:tr w:rsidR="00685E99" w:rsidRPr="00685E99" w:rsidTr="00685E99">
        <w:trPr>
          <w:trHeight w:val="20"/>
        </w:trPr>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1</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2</w:t>
            </w:r>
          </w:p>
        </w:tc>
        <w:tc>
          <w:tcPr>
            <w:tcW w:w="6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3</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4</w:t>
            </w:r>
          </w:p>
        </w:tc>
        <w:tc>
          <w:tcPr>
            <w:tcW w:w="3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5</w:t>
            </w:r>
          </w:p>
        </w:tc>
        <w:tc>
          <w:tcPr>
            <w:tcW w:w="67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6</w:t>
            </w: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7</w:t>
            </w:r>
          </w:p>
        </w:tc>
        <w:tc>
          <w:tcPr>
            <w:tcW w:w="444"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8</w:t>
            </w:r>
          </w:p>
        </w:tc>
        <w:tc>
          <w:tcPr>
            <w:tcW w:w="431"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9</w:t>
            </w:r>
          </w:p>
        </w:tc>
        <w:tc>
          <w:tcPr>
            <w:tcW w:w="455"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10</w:t>
            </w:r>
          </w:p>
        </w:tc>
      </w:tr>
      <w:tr w:rsidR="00685E99" w:rsidRPr="00685E99" w:rsidTr="00685E99">
        <w:trPr>
          <w:trHeight w:val="20"/>
        </w:trPr>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outlineLvl w:val="2"/>
              <w:rPr>
                <w:rFonts w:ascii="Arial" w:hAnsi="Arial" w:cs="Arial"/>
                <w:sz w:val="12"/>
                <w:szCs w:val="12"/>
              </w:rPr>
            </w:pPr>
            <w:r w:rsidRPr="00685E99">
              <w:rPr>
                <w:rFonts w:ascii="Arial" w:hAnsi="Arial" w:cs="Arial"/>
                <w:sz w:val="12"/>
                <w:szCs w:val="12"/>
              </w:rPr>
              <w:t>1.</w:t>
            </w:r>
          </w:p>
        </w:tc>
        <w:tc>
          <w:tcPr>
            <w:tcW w:w="4780"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5E99" w:rsidRPr="00685E99" w:rsidRDefault="00685E99" w:rsidP="00685E99">
            <w:pPr>
              <w:widowControl w:val="0"/>
              <w:jc w:val="both"/>
              <w:rPr>
                <w:rFonts w:ascii="Arial" w:eastAsia="Calibri" w:hAnsi="Arial" w:cs="Arial"/>
                <w:sz w:val="12"/>
                <w:szCs w:val="12"/>
                <w:lang w:eastAsia="en-US"/>
              </w:rPr>
            </w:pPr>
            <w:r w:rsidRPr="00685E99">
              <w:rPr>
                <w:rFonts w:ascii="Arial" w:eastAsia="Calibri" w:hAnsi="Arial" w:cs="Arial"/>
                <w:sz w:val="12"/>
                <w:szCs w:val="12"/>
                <w:lang w:eastAsia="en-US"/>
              </w:rPr>
              <w:t xml:space="preserve">Муниципальная программа </w:t>
            </w:r>
            <w:r w:rsidRPr="00685E99">
              <w:rPr>
                <w:rStyle w:val="aff1"/>
                <w:rFonts w:ascii="Arial" w:hAnsi="Arial" w:cs="Arial"/>
                <w:sz w:val="12"/>
                <w:szCs w:val="12"/>
              </w:rPr>
              <w:t>«</w:t>
            </w:r>
            <w:r w:rsidRPr="00685E99">
              <w:rPr>
                <w:rFonts w:ascii="Arial" w:hAnsi="Arial" w:cs="Arial"/>
                <w:sz w:val="12"/>
                <w:szCs w:val="12"/>
              </w:rPr>
              <w:t>Обращение с твердыми коммунальными отходами на территории Валдайского муниципального района в 2020-2023 годах»</w:t>
            </w:r>
          </w:p>
        </w:tc>
      </w:tr>
      <w:tr w:rsidR="00685E99" w:rsidRPr="00685E99" w:rsidTr="00685E99">
        <w:trPr>
          <w:trHeight w:val="20"/>
        </w:trPr>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outlineLvl w:val="2"/>
              <w:rPr>
                <w:rFonts w:ascii="Arial" w:hAnsi="Arial" w:cs="Arial"/>
                <w:sz w:val="12"/>
                <w:szCs w:val="12"/>
              </w:rPr>
            </w:pPr>
          </w:p>
        </w:tc>
        <w:tc>
          <w:tcPr>
            <w:tcW w:w="4780"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5E99" w:rsidRPr="00685E99" w:rsidRDefault="00685E99" w:rsidP="00685E99">
            <w:pPr>
              <w:rPr>
                <w:rFonts w:ascii="Arial" w:hAnsi="Arial" w:cs="Arial"/>
                <w:sz w:val="12"/>
                <w:szCs w:val="12"/>
              </w:rPr>
            </w:pPr>
            <w:r w:rsidRPr="00685E99">
              <w:rPr>
                <w:rFonts w:ascii="Arial" w:hAnsi="Arial" w:cs="Arial"/>
                <w:sz w:val="12"/>
                <w:szCs w:val="12"/>
              </w:rPr>
              <w:t>Задача 1. Приведение технического и эксплуатационного состояния контейнерных площадок до нормативных требований</w:t>
            </w:r>
          </w:p>
        </w:tc>
      </w:tr>
      <w:tr w:rsidR="00685E99" w:rsidRPr="00685E99" w:rsidTr="00685E99">
        <w:trPr>
          <w:trHeight w:val="20"/>
        </w:trPr>
        <w:tc>
          <w:tcPr>
            <w:tcW w:w="220" w:type="pct"/>
            <w:vMerge w:val="restart"/>
            <w:tcBorders>
              <w:top w:val="single" w:sz="4" w:space="0" w:color="auto"/>
              <w:left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1.1.</w:t>
            </w:r>
          </w:p>
        </w:tc>
        <w:tc>
          <w:tcPr>
            <w:tcW w:w="922" w:type="pct"/>
            <w:vMerge w:val="restart"/>
            <w:tcBorders>
              <w:top w:val="single" w:sz="4" w:space="0" w:color="auto"/>
              <w:left w:val="single" w:sz="4" w:space="0" w:color="auto"/>
              <w:right w:val="single" w:sz="4" w:space="0" w:color="auto"/>
            </w:tcBorders>
          </w:tcPr>
          <w:p w:rsidR="00685E99" w:rsidRPr="00685E99" w:rsidRDefault="00685E99" w:rsidP="00685E99">
            <w:pPr>
              <w:pStyle w:val="ConsPlusNormal"/>
              <w:ind w:firstLine="0"/>
              <w:rPr>
                <w:sz w:val="12"/>
                <w:szCs w:val="12"/>
              </w:rPr>
            </w:pPr>
            <w:r w:rsidRPr="00685E99">
              <w:rPr>
                <w:sz w:val="12"/>
                <w:szCs w:val="12"/>
              </w:rPr>
              <w:t xml:space="preserve"> Устройство контейнерных площадок в соответствии с установленными нормативными требованиями</w:t>
            </w:r>
          </w:p>
        </w:tc>
        <w:tc>
          <w:tcPr>
            <w:tcW w:w="667"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Администрация Валдайского муниципального района</w:t>
            </w:r>
          </w:p>
        </w:tc>
        <w:tc>
          <w:tcPr>
            <w:tcW w:w="378"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2020-2023 годы</w:t>
            </w:r>
          </w:p>
        </w:tc>
        <w:tc>
          <w:tcPr>
            <w:tcW w:w="36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1.1.,1.2,</w:t>
            </w:r>
          </w:p>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1.4</w:t>
            </w:r>
          </w:p>
        </w:tc>
        <w:tc>
          <w:tcPr>
            <w:tcW w:w="67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 xml:space="preserve">бюджет Валдайского городского поселения </w:t>
            </w: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463,16078</w:t>
            </w:r>
          </w:p>
        </w:tc>
        <w:tc>
          <w:tcPr>
            <w:tcW w:w="444"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highlight w:val="yellow"/>
              </w:rPr>
            </w:pPr>
            <w:r w:rsidRPr="00685E99">
              <w:rPr>
                <w:rFonts w:ascii="Arial" w:hAnsi="Arial" w:cs="Arial"/>
                <w:sz w:val="12"/>
                <w:szCs w:val="12"/>
              </w:rPr>
              <w:t>589,967</w:t>
            </w:r>
          </w:p>
        </w:tc>
        <w:tc>
          <w:tcPr>
            <w:tcW w:w="431"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123,6525</w:t>
            </w:r>
          </w:p>
        </w:tc>
        <w:tc>
          <w:tcPr>
            <w:tcW w:w="455"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r>
      <w:tr w:rsidR="00685E99" w:rsidRPr="00685E99" w:rsidTr="00685E99">
        <w:trPr>
          <w:trHeight w:val="20"/>
        </w:trPr>
        <w:tc>
          <w:tcPr>
            <w:tcW w:w="220" w:type="pct"/>
            <w:vMerge/>
            <w:tcBorders>
              <w:left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922" w:type="pct"/>
            <w:vMerge/>
            <w:tcBorders>
              <w:left w:val="single" w:sz="4" w:space="0" w:color="auto"/>
              <w:right w:val="single" w:sz="4" w:space="0" w:color="auto"/>
            </w:tcBorders>
          </w:tcPr>
          <w:p w:rsidR="00685E99" w:rsidRPr="00685E99" w:rsidRDefault="00685E99" w:rsidP="00685E99">
            <w:pPr>
              <w:pStyle w:val="ConsPlusNormal"/>
              <w:ind w:firstLine="0"/>
              <w:rPr>
                <w:sz w:val="12"/>
                <w:szCs w:val="12"/>
              </w:rPr>
            </w:pPr>
          </w:p>
        </w:tc>
        <w:tc>
          <w:tcPr>
            <w:tcW w:w="667"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p>
        </w:tc>
        <w:tc>
          <w:tcPr>
            <w:tcW w:w="378"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67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областной бюджет</w:t>
            </w: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44"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highlight w:val="yellow"/>
              </w:rPr>
            </w:pPr>
            <w:r w:rsidRPr="00685E99">
              <w:rPr>
                <w:rFonts w:ascii="Arial" w:hAnsi="Arial" w:cs="Arial"/>
                <w:sz w:val="12"/>
                <w:szCs w:val="12"/>
              </w:rPr>
              <w:t>0</w:t>
            </w:r>
          </w:p>
        </w:tc>
        <w:tc>
          <w:tcPr>
            <w:tcW w:w="431"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55"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r>
      <w:tr w:rsidR="00685E99" w:rsidRPr="00685E99" w:rsidTr="00685E99">
        <w:trPr>
          <w:trHeight w:val="20"/>
        </w:trPr>
        <w:tc>
          <w:tcPr>
            <w:tcW w:w="220" w:type="pct"/>
            <w:vMerge/>
            <w:tcBorders>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922" w:type="pct"/>
            <w:vMerge/>
            <w:tcBorders>
              <w:left w:val="single" w:sz="4" w:space="0" w:color="auto"/>
              <w:bottom w:val="single" w:sz="4" w:space="0" w:color="auto"/>
              <w:right w:val="single" w:sz="4" w:space="0" w:color="auto"/>
            </w:tcBorders>
          </w:tcPr>
          <w:p w:rsidR="00685E99" w:rsidRPr="00685E99" w:rsidRDefault="00685E99" w:rsidP="00685E99">
            <w:pPr>
              <w:pStyle w:val="ConsPlusNormal"/>
              <w:ind w:firstLine="0"/>
              <w:rPr>
                <w:sz w:val="12"/>
                <w:szCs w:val="12"/>
              </w:rPr>
            </w:pPr>
          </w:p>
        </w:tc>
        <w:tc>
          <w:tcPr>
            <w:tcW w:w="667"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p>
        </w:tc>
        <w:tc>
          <w:tcPr>
            <w:tcW w:w="378"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67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b/>
                <w:sz w:val="12"/>
                <w:szCs w:val="12"/>
              </w:rPr>
            </w:pPr>
            <w:r w:rsidRPr="00685E99">
              <w:rPr>
                <w:rFonts w:ascii="Arial" w:hAnsi="Arial" w:cs="Arial"/>
                <w:b/>
                <w:sz w:val="12"/>
                <w:szCs w:val="12"/>
              </w:rPr>
              <w:t>итого</w:t>
            </w: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463,16078</w:t>
            </w:r>
          </w:p>
        </w:tc>
        <w:tc>
          <w:tcPr>
            <w:tcW w:w="444"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b/>
                <w:sz w:val="12"/>
                <w:szCs w:val="12"/>
                <w:highlight w:val="yellow"/>
              </w:rPr>
            </w:pPr>
            <w:r w:rsidRPr="00685E99">
              <w:rPr>
                <w:rFonts w:ascii="Arial" w:hAnsi="Arial" w:cs="Arial"/>
                <w:b/>
                <w:sz w:val="12"/>
                <w:szCs w:val="12"/>
              </w:rPr>
              <w:t>589,967</w:t>
            </w:r>
          </w:p>
        </w:tc>
        <w:tc>
          <w:tcPr>
            <w:tcW w:w="431"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123,6525</w:t>
            </w:r>
          </w:p>
        </w:tc>
        <w:tc>
          <w:tcPr>
            <w:tcW w:w="455"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0</w:t>
            </w:r>
          </w:p>
        </w:tc>
      </w:tr>
      <w:tr w:rsidR="00685E99" w:rsidRPr="00685E99" w:rsidTr="00685E99">
        <w:trPr>
          <w:trHeight w:val="20"/>
        </w:trPr>
        <w:tc>
          <w:tcPr>
            <w:tcW w:w="220" w:type="pct"/>
            <w:vMerge w:val="restart"/>
            <w:tcBorders>
              <w:top w:val="single" w:sz="4" w:space="0" w:color="auto"/>
              <w:left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1.2.</w:t>
            </w:r>
          </w:p>
        </w:tc>
        <w:tc>
          <w:tcPr>
            <w:tcW w:w="922" w:type="pct"/>
            <w:vMerge w:val="restart"/>
            <w:tcBorders>
              <w:top w:val="single" w:sz="4" w:space="0" w:color="auto"/>
              <w:left w:val="single" w:sz="4" w:space="0" w:color="auto"/>
              <w:right w:val="single" w:sz="4" w:space="0" w:color="auto"/>
            </w:tcBorders>
          </w:tcPr>
          <w:p w:rsidR="00685E99" w:rsidRPr="00685E99" w:rsidRDefault="00685E99" w:rsidP="00685E99">
            <w:pPr>
              <w:pStyle w:val="ConsPlusNormal"/>
              <w:ind w:firstLine="0"/>
              <w:rPr>
                <w:sz w:val="12"/>
                <w:szCs w:val="12"/>
              </w:rPr>
            </w:pPr>
            <w:r w:rsidRPr="00685E99">
              <w:rPr>
                <w:sz w:val="12"/>
                <w:szCs w:val="12"/>
              </w:rPr>
              <w:t>Замена металлических контейнеров на пластиковые, оснащенные крышкой и колесами</w:t>
            </w:r>
          </w:p>
        </w:tc>
        <w:tc>
          <w:tcPr>
            <w:tcW w:w="667"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Администрация Валдайского муниципального района</w:t>
            </w:r>
          </w:p>
        </w:tc>
        <w:tc>
          <w:tcPr>
            <w:tcW w:w="378"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2020-2023 годы</w:t>
            </w:r>
          </w:p>
        </w:tc>
        <w:tc>
          <w:tcPr>
            <w:tcW w:w="36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1.3,1.4</w:t>
            </w:r>
          </w:p>
        </w:tc>
        <w:tc>
          <w:tcPr>
            <w:tcW w:w="67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бюджет Валдайского городского поселения</w:t>
            </w: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lang w:val="en-US"/>
              </w:rPr>
              <w:t>8</w:t>
            </w:r>
            <w:r w:rsidRPr="00685E99">
              <w:rPr>
                <w:rFonts w:ascii="Arial" w:hAnsi="Arial" w:cs="Arial"/>
                <w:sz w:val="12"/>
                <w:szCs w:val="12"/>
              </w:rPr>
              <w:t>,</w:t>
            </w:r>
            <w:r w:rsidRPr="00685E99">
              <w:rPr>
                <w:rFonts w:ascii="Arial" w:hAnsi="Arial" w:cs="Arial"/>
                <w:sz w:val="12"/>
                <w:szCs w:val="12"/>
                <w:lang w:val="en-US"/>
              </w:rPr>
              <w:t>795</w:t>
            </w:r>
          </w:p>
        </w:tc>
        <w:tc>
          <w:tcPr>
            <w:tcW w:w="444"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72,99167</w:t>
            </w:r>
          </w:p>
        </w:tc>
        <w:tc>
          <w:tcPr>
            <w:tcW w:w="431"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55"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r>
      <w:tr w:rsidR="00685E99" w:rsidRPr="00685E99" w:rsidTr="00685E99">
        <w:trPr>
          <w:trHeight w:val="20"/>
        </w:trPr>
        <w:tc>
          <w:tcPr>
            <w:tcW w:w="220" w:type="pct"/>
            <w:vMerge/>
            <w:tcBorders>
              <w:left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922" w:type="pct"/>
            <w:vMerge/>
            <w:tcBorders>
              <w:left w:val="single" w:sz="4" w:space="0" w:color="auto"/>
              <w:right w:val="single" w:sz="4" w:space="0" w:color="auto"/>
            </w:tcBorders>
          </w:tcPr>
          <w:p w:rsidR="00685E99" w:rsidRPr="00685E99" w:rsidRDefault="00685E99" w:rsidP="00685E99">
            <w:pPr>
              <w:pStyle w:val="ConsPlusNormal"/>
              <w:ind w:firstLine="0"/>
              <w:rPr>
                <w:sz w:val="12"/>
                <w:szCs w:val="12"/>
              </w:rPr>
            </w:pPr>
          </w:p>
        </w:tc>
        <w:tc>
          <w:tcPr>
            <w:tcW w:w="667"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p>
        </w:tc>
        <w:tc>
          <w:tcPr>
            <w:tcW w:w="378"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67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областной бюджет</w:t>
            </w: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338,983</w:t>
            </w:r>
          </w:p>
        </w:tc>
        <w:tc>
          <w:tcPr>
            <w:tcW w:w="444"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31"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55"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r>
      <w:tr w:rsidR="00685E99" w:rsidRPr="00685E99" w:rsidTr="00685E99">
        <w:trPr>
          <w:trHeight w:val="20"/>
        </w:trPr>
        <w:tc>
          <w:tcPr>
            <w:tcW w:w="220" w:type="pct"/>
            <w:vMerge/>
            <w:tcBorders>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922" w:type="pct"/>
            <w:vMerge/>
            <w:tcBorders>
              <w:left w:val="single" w:sz="4" w:space="0" w:color="auto"/>
              <w:bottom w:val="single" w:sz="4" w:space="0" w:color="auto"/>
              <w:right w:val="single" w:sz="4" w:space="0" w:color="auto"/>
            </w:tcBorders>
          </w:tcPr>
          <w:p w:rsidR="00685E99" w:rsidRPr="00685E99" w:rsidRDefault="00685E99" w:rsidP="00685E99">
            <w:pPr>
              <w:pStyle w:val="ConsPlusNormal"/>
              <w:ind w:firstLine="0"/>
              <w:rPr>
                <w:sz w:val="12"/>
                <w:szCs w:val="12"/>
              </w:rPr>
            </w:pPr>
          </w:p>
        </w:tc>
        <w:tc>
          <w:tcPr>
            <w:tcW w:w="667"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p>
        </w:tc>
        <w:tc>
          <w:tcPr>
            <w:tcW w:w="378"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67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5E99" w:rsidRPr="00685E99" w:rsidRDefault="00685E99" w:rsidP="00685E99">
            <w:pPr>
              <w:overflowPunct w:val="0"/>
              <w:autoSpaceDE w:val="0"/>
              <w:autoSpaceDN w:val="0"/>
              <w:adjustRightInd w:val="0"/>
              <w:rPr>
                <w:rFonts w:ascii="Arial" w:hAnsi="Arial" w:cs="Arial"/>
                <w:b/>
                <w:sz w:val="12"/>
                <w:szCs w:val="12"/>
              </w:rPr>
            </w:pPr>
            <w:r w:rsidRPr="00685E99">
              <w:rPr>
                <w:rFonts w:ascii="Arial" w:hAnsi="Arial" w:cs="Arial"/>
                <w:b/>
                <w:sz w:val="12"/>
                <w:szCs w:val="12"/>
              </w:rPr>
              <w:t>итого</w:t>
            </w: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5E99" w:rsidRPr="00685E99" w:rsidRDefault="00685E99" w:rsidP="00685E99">
            <w:pPr>
              <w:overflowPunct w:val="0"/>
              <w:autoSpaceDE w:val="0"/>
              <w:autoSpaceDN w:val="0"/>
              <w:adjustRightInd w:val="0"/>
              <w:jc w:val="center"/>
              <w:rPr>
                <w:rFonts w:ascii="Arial" w:hAnsi="Arial" w:cs="Arial"/>
                <w:b/>
                <w:sz w:val="12"/>
                <w:szCs w:val="12"/>
                <w:lang w:val="en-US"/>
              </w:rPr>
            </w:pPr>
            <w:r w:rsidRPr="00685E99">
              <w:rPr>
                <w:rFonts w:ascii="Arial" w:hAnsi="Arial" w:cs="Arial"/>
                <w:b/>
                <w:sz w:val="12"/>
                <w:szCs w:val="12"/>
                <w:lang w:val="en-US"/>
              </w:rPr>
              <w:t>347</w:t>
            </w:r>
            <w:r w:rsidRPr="00685E99">
              <w:rPr>
                <w:rFonts w:ascii="Arial" w:hAnsi="Arial" w:cs="Arial"/>
                <w:b/>
                <w:sz w:val="12"/>
                <w:szCs w:val="12"/>
              </w:rPr>
              <w:t>,</w:t>
            </w:r>
            <w:r w:rsidRPr="00685E99">
              <w:rPr>
                <w:rFonts w:ascii="Arial" w:hAnsi="Arial" w:cs="Arial"/>
                <w:b/>
                <w:sz w:val="12"/>
                <w:szCs w:val="12"/>
                <w:lang w:val="en-US"/>
              </w:rPr>
              <w:t>778</w:t>
            </w:r>
          </w:p>
        </w:tc>
        <w:tc>
          <w:tcPr>
            <w:tcW w:w="444" w:type="pct"/>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72,99167</w:t>
            </w:r>
          </w:p>
        </w:tc>
        <w:tc>
          <w:tcPr>
            <w:tcW w:w="431" w:type="pct"/>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0</w:t>
            </w:r>
          </w:p>
        </w:tc>
        <w:tc>
          <w:tcPr>
            <w:tcW w:w="455" w:type="pct"/>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0</w:t>
            </w:r>
          </w:p>
        </w:tc>
      </w:tr>
      <w:tr w:rsidR="00685E99" w:rsidRPr="00685E99" w:rsidTr="00685E99">
        <w:trPr>
          <w:trHeight w:val="20"/>
        </w:trPr>
        <w:tc>
          <w:tcPr>
            <w:tcW w:w="220"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lastRenderedPageBreak/>
              <w:t>2.</w:t>
            </w:r>
          </w:p>
        </w:tc>
        <w:tc>
          <w:tcPr>
            <w:tcW w:w="4780" w:type="pct"/>
            <w:gridSpan w:val="10"/>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rPr>
                <w:rFonts w:ascii="Arial" w:hAnsi="Arial" w:cs="Arial"/>
                <w:sz w:val="12"/>
                <w:szCs w:val="12"/>
              </w:rPr>
            </w:pPr>
            <w:r w:rsidRPr="00685E99">
              <w:rPr>
                <w:rFonts w:ascii="Arial" w:hAnsi="Arial" w:cs="Arial"/>
                <w:sz w:val="12"/>
                <w:szCs w:val="12"/>
              </w:rPr>
              <w:t>Задача 2. С</w:t>
            </w:r>
            <w:r w:rsidRPr="00685E99">
              <w:rPr>
                <w:rFonts w:ascii="Arial" w:eastAsia="Calibri" w:hAnsi="Arial" w:cs="Arial"/>
                <w:sz w:val="12"/>
                <w:szCs w:val="12"/>
              </w:rPr>
              <w:t>нижение количества мест несанкционированного сбора мусора</w:t>
            </w:r>
          </w:p>
        </w:tc>
      </w:tr>
      <w:tr w:rsidR="00685E99" w:rsidRPr="00685E99" w:rsidTr="00685E99">
        <w:trPr>
          <w:trHeight w:val="20"/>
        </w:trPr>
        <w:tc>
          <w:tcPr>
            <w:tcW w:w="220" w:type="pct"/>
            <w:vMerge w:val="restart"/>
            <w:tcBorders>
              <w:top w:val="single" w:sz="4" w:space="0" w:color="auto"/>
              <w:left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2.1</w:t>
            </w:r>
          </w:p>
        </w:tc>
        <w:tc>
          <w:tcPr>
            <w:tcW w:w="922" w:type="pct"/>
            <w:vMerge w:val="restart"/>
            <w:tcBorders>
              <w:top w:val="single" w:sz="4" w:space="0" w:color="auto"/>
              <w:left w:val="single" w:sz="4" w:space="0" w:color="auto"/>
              <w:right w:val="single" w:sz="4" w:space="0" w:color="auto"/>
            </w:tcBorders>
          </w:tcPr>
          <w:p w:rsidR="00685E99" w:rsidRPr="00685E99" w:rsidRDefault="00685E99" w:rsidP="00685E99">
            <w:pPr>
              <w:pStyle w:val="ConsPlusNormal"/>
              <w:ind w:firstLine="0"/>
              <w:rPr>
                <w:sz w:val="12"/>
                <w:szCs w:val="12"/>
              </w:rPr>
            </w:pPr>
            <w:r w:rsidRPr="00685E99">
              <w:rPr>
                <w:sz w:val="12"/>
                <w:szCs w:val="12"/>
              </w:rPr>
              <w:t>Обеспечение вывоза несанкционированных свалок на территории Валдайского городского поселения</w:t>
            </w:r>
          </w:p>
        </w:tc>
        <w:tc>
          <w:tcPr>
            <w:tcW w:w="667"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Администрация Валдайского муниципального района</w:t>
            </w:r>
          </w:p>
        </w:tc>
        <w:tc>
          <w:tcPr>
            <w:tcW w:w="378"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2020-2023 годы</w:t>
            </w:r>
          </w:p>
        </w:tc>
        <w:tc>
          <w:tcPr>
            <w:tcW w:w="36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2.1</w:t>
            </w:r>
          </w:p>
        </w:tc>
        <w:tc>
          <w:tcPr>
            <w:tcW w:w="6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бюджет Валдайского городского поселения</w:t>
            </w:r>
          </w:p>
        </w:tc>
        <w:tc>
          <w:tcPr>
            <w:tcW w:w="45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highlight w:val="yellow"/>
              </w:rPr>
            </w:pPr>
            <w:r w:rsidRPr="00685E99">
              <w:rPr>
                <w:rFonts w:ascii="Arial" w:hAnsi="Arial" w:cs="Arial"/>
                <w:sz w:val="12"/>
                <w:szCs w:val="12"/>
              </w:rPr>
              <w:t>806,97046</w:t>
            </w:r>
          </w:p>
        </w:tc>
        <w:tc>
          <w:tcPr>
            <w:tcW w:w="444"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highlight w:val="yellow"/>
              </w:rPr>
            </w:pPr>
            <w:r w:rsidRPr="00685E99">
              <w:rPr>
                <w:rFonts w:ascii="Arial" w:hAnsi="Arial" w:cs="Arial"/>
                <w:sz w:val="12"/>
                <w:szCs w:val="12"/>
              </w:rPr>
              <w:t>640,41742</w:t>
            </w:r>
          </w:p>
        </w:tc>
        <w:tc>
          <w:tcPr>
            <w:tcW w:w="431"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558,32758</w:t>
            </w:r>
          </w:p>
        </w:tc>
        <w:tc>
          <w:tcPr>
            <w:tcW w:w="455"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r>
      <w:tr w:rsidR="00685E99" w:rsidRPr="00685E99" w:rsidTr="00685E99">
        <w:trPr>
          <w:trHeight w:val="20"/>
        </w:trPr>
        <w:tc>
          <w:tcPr>
            <w:tcW w:w="220" w:type="pct"/>
            <w:vMerge/>
            <w:tcBorders>
              <w:left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922" w:type="pct"/>
            <w:vMerge/>
            <w:tcBorders>
              <w:left w:val="single" w:sz="4" w:space="0" w:color="auto"/>
              <w:right w:val="single" w:sz="4" w:space="0" w:color="auto"/>
            </w:tcBorders>
          </w:tcPr>
          <w:p w:rsidR="00685E99" w:rsidRPr="00685E99" w:rsidRDefault="00685E99" w:rsidP="00685E99">
            <w:pPr>
              <w:pStyle w:val="ConsPlusNormal"/>
              <w:ind w:firstLine="0"/>
              <w:rPr>
                <w:sz w:val="12"/>
                <w:szCs w:val="12"/>
              </w:rPr>
            </w:pPr>
          </w:p>
        </w:tc>
        <w:tc>
          <w:tcPr>
            <w:tcW w:w="667"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p>
        </w:tc>
        <w:tc>
          <w:tcPr>
            <w:tcW w:w="378"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6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областной бюджет</w:t>
            </w:r>
          </w:p>
        </w:tc>
        <w:tc>
          <w:tcPr>
            <w:tcW w:w="45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44"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31"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55"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r>
      <w:tr w:rsidR="00685E99" w:rsidRPr="00685E99" w:rsidTr="00685E99">
        <w:trPr>
          <w:trHeight w:val="20"/>
        </w:trPr>
        <w:tc>
          <w:tcPr>
            <w:tcW w:w="220" w:type="pct"/>
            <w:vMerge/>
            <w:tcBorders>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922" w:type="pct"/>
            <w:vMerge/>
            <w:tcBorders>
              <w:left w:val="single" w:sz="4" w:space="0" w:color="auto"/>
              <w:bottom w:val="single" w:sz="4" w:space="0" w:color="auto"/>
              <w:right w:val="single" w:sz="4" w:space="0" w:color="auto"/>
            </w:tcBorders>
          </w:tcPr>
          <w:p w:rsidR="00685E99" w:rsidRPr="00685E99" w:rsidRDefault="00685E99" w:rsidP="00685E99">
            <w:pPr>
              <w:pStyle w:val="ConsPlusNormal"/>
              <w:ind w:firstLine="0"/>
              <w:rPr>
                <w:sz w:val="12"/>
                <w:szCs w:val="12"/>
              </w:rPr>
            </w:pPr>
          </w:p>
        </w:tc>
        <w:tc>
          <w:tcPr>
            <w:tcW w:w="667"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p>
        </w:tc>
        <w:tc>
          <w:tcPr>
            <w:tcW w:w="378"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6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5E99" w:rsidRPr="00685E99" w:rsidRDefault="00685E99" w:rsidP="00685E99">
            <w:pPr>
              <w:overflowPunct w:val="0"/>
              <w:autoSpaceDE w:val="0"/>
              <w:autoSpaceDN w:val="0"/>
              <w:adjustRightInd w:val="0"/>
              <w:rPr>
                <w:rFonts w:ascii="Arial" w:hAnsi="Arial" w:cs="Arial"/>
                <w:b/>
                <w:sz w:val="12"/>
                <w:szCs w:val="12"/>
              </w:rPr>
            </w:pPr>
            <w:r w:rsidRPr="00685E99">
              <w:rPr>
                <w:rFonts w:ascii="Arial" w:hAnsi="Arial" w:cs="Arial"/>
                <w:b/>
                <w:sz w:val="12"/>
                <w:szCs w:val="12"/>
              </w:rPr>
              <w:t>итого</w:t>
            </w:r>
          </w:p>
        </w:tc>
        <w:tc>
          <w:tcPr>
            <w:tcW w:w="45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806,97046</w:t>
            </w:r>
          </w:p>
        </w:tc>
        <w:tc>
          <w:tcPr>
            <w:tcW w:w="444" w:type="pct"/>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jc w:val="center"/>
              <w:rPr>
                <w:rFonts w:ascii="Arial" w:hAnsi="Arial" w:cs="Arial"/>
                <w:b/>
                <w:sz w:val="12"/>
                <w:szCs w:val="12"/>
              </w:rPr>
            </w:pPr>
            <w:r w:rsidRPr="00685E99">
              <w:rPr>
                <w:rFonts w:ascii="Arial" w:hAnsi="Arial" w:cs="Arial"/>
                <w:b/>
                <w:sz w:val="12"/>
                <w:szCs w:val="12"/>
              </w:rPr>
              <w:t>640,41742</w:t>
            </w:r>
          </w:p>
        </w:tc>
        <w:tc>
          <w:tcPr>
            <w:tcW w:w="431" w:type="pct"/>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jc w:val="center"/>
              <w:rPr>
                <w:rFonts w:ascii="Arial" w:hAnsi="Arial" w:cs="Arial"/>
                <w:b/>
                <w:sz w:val="12"/>
                <w:szCs w:val="12"/>
              </w:rPr>
            </w:pPr>
            <w:r w:rsidRPr="00685E99">
              <w:rPr>
                <w:rFonts w:ascii="Arial" w:hAnsi="Arial" w:cs="Arial"/>
                <w:b/>
                <w:sz w:val="12"/>
                <w:szCs w:val="12"/>
              </w:rPr>
              <w:t>558,32758</w:t>
            </w:r>
          </w:p>
        </w:tc>
        <w:tc>
          <w:tcPr>
            <w:tcW w:w="455" w:type="pct"/>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jc w:val="center"/>
              <w:rPr>
                <w:rFonts w:ascii="Arial" w:hAnsi="Arial" w:cs="Arial"/>
                <w:b/>
                <w:sz w:val="12"/>
                <w:szCs w:val="12"/>
              </w:rPr>
            </w:pPr>
            <w:r w:rsidRPr="00685E99">
              <w:rPr>
                <w:rFonts w:ascii="Arial" w:hAnsi="Arial" w:cs="Arial"/>
                <w:b/>
                <w:sz w:val="12"/>
                <w:szCs w:val="12"/>
              </w:rPr>
              <w:t>0</w:t>
            </w:r>
          </w:p>
        </w:tc>
      </w:tr>
      <w:tr w:rsidR="00685E99" w:rsidRPr="00685E99" w:rsidTr="00685E99">
        <w:trPr>
          <w:trHeight w:val="20"/>
        </w:trPr>
        <w:tc>
          <w:tcPr>
            <w:tcW w:w="220" w:type="pct"/>
            <w:vMerge w:val="restart"/>
            <w:tcBorders>
              <w:top w:val="single" w:sz="4" w:space="0" w:color="auto"/>
              <w:left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2.2</w:t>
            </w:r>
          </w:p>
        </w:tc>
        <w:tc>
          <w:tcPr>
            <w:tcW w:w="922" w:type="pct"/>
            <w:vMerge w:val="restart"/>
            <w:tcBorders>
              <w:top w:val="single" w:sz="4" w:space="0" w:color="auto"/>
              <w:left w:val="single" w:sz="4" w:space="0" w:color="auto"/>
              <w:right w:val="single" w:sz="4" w:space="0" w:color="auto"/>
            </w:tcBorders>
          </w:tcPr>
          <w:p w:rsidR="00685E99" w:rsidRPr="00685E99" w:rsidRDefault="00685E99" w:rsidP="00685E99">
            <w:pPr>
              <w:pStyle w:val="ConsPlusNormal"/>
              <w:ind w:firstLine="0"/>
              <w:rPr>
                <w:sz w:val="12"/>
                <w:szCs w:val="12"/>
              </w:rPr>
            </w:pPr>
            <w:r w:rsidRPr="00685E99">
              <w:rPr>
                <w:sz w:val="12"/>
                <w:szCs w:val="12"/>
              </w:rPr>
              <w:t>Осуществление очистки территории от некондиционного мусора вокруг контейнерных площадок</w:t>
            </w:r>
          </w:p>
        </w:tc>
        <w:tc>
          <w:tcPr>
            <w:tcW w:w="667"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Администрация Валдайского муниципального района</w:t>
            </w:r>
          </w:p>
        </w:tc>
        <w:tc>
          <w:tcPr>
            <w:tcW w:w="378"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2020-2023 годы</w:t>
            </w:r>
          </w:p>
        </w:tc>
        <w:tc>
          <w:tcPr>
            <w:tcW w:w="36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2.2</w:t>
            </w:r>
          </w:p>
        </w:tc>
        <w:tc>
          <w:tcPr>
            <w:tcW w:w="6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бюджет Валдайского городского поселения</w:t>
            </w:r>
          </w:p>
        </w:tc>
        <w:tc>
          <w:tcPr>
            <w:tcW w:w="45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269,99976</w:t>
            </w:r>
          </w:p>
        </w:tc>
        <w:tc>
          <w:tcPr>
            <w:tcW w:w="444"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highlight w:val="yellow"/>
                <w:lang w:val="en-US"/>
              </w:rPr>
            </w:pPr>
            <w:r w:rsidRPr="00685E99">
              <w:rPr>
                <w:rFonts w:ascii="Arial" w:hAnsi="Arial" w:cs="Arial"/>
                <w:sz w:val="12"/>
                <w:szCs w:val="12"/>
              </w:rPr>
              <w:t>288,9009</w:t>
            </w:r>
          </w:p>
        </w:tc>
        <w:tc>
          <w:tcPr>
            <w:tcW w:w="431"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308,01338</w:t>
            </w:r>
          </w:p>
        </w:tc>
        <w:tc>
          <w:tcPr>
            <w:tcW w:w="455"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r>
      <w:tr w:rsidR="00685E99" w:rsidRPr="00685E99" w:rsidTr="00685E99">
        <w:trPr>
          <w:trHeight w:val="20"/>
        </w:trPr>
        <w:tc>
          <w:tcPr>
            <w:tcW w:w="220" w:type="pct"/>
            <w:vMerge/>
            <w:tcBorders>
              <w:left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922" w:type="pct"/>
            <w:vMerge/>
            <w:tcBorders>
              <w:left w:val="single" w:sz="4" w:space="0" w:color="auto"/>
              <w:right w:val="single" w:sz="4" w:space="0" w:color="auto"/>
            </w:tcBorders>
          </w:tcPr>
          <w:p w:rsidR="00685E99" w:rsidRPr="00685E99" w:rsidRDefault="00685E99" w:rsidP="00685E99">
            <w:pPr>
              <w:pStyle w:val="ConsPlusNormal"/>
              <w:ind w:firstLine="0"/>
              <w:rPr>
                <w:sz w:val="12"/>
                <w:szCs w:val="12"/>
              </w:rPr>
            </w:pPr>
          </w:p>
        </w:tc>
        <w:tc>
          <w:tcPr>
            <w:tcW w:w="667"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p>
        </w:tc>
        <w:tc>
          <w:tcPr>
            <w:tcW w:w="378"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6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областной бюджет</w:t>
            </w:r>
          </w:p>
        </w:tc>
        <w:tc>
          <w:tcPr>
            <w:tcW w:w="45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44"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highlight w:val="yellow"/>
              </w:rPr>
            </w:pPr>
            <w:r w:rsidRPr="00685E99">
              <w:rPr>
                <w:rFonts w:ascii="Arial" w:hAnsi="Arial" w:cs="Arial"/>
                <w:sz w:val="12"/>
                <w:szCs w:val="12"/>
              </w:rPr>
              <w:t>0</w:t>
            </w:r>
          </w:p>
        </w:tc>
        <w:tc>
          <w:tcPr>
            <w:tcW w:w="431"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55"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r>
      <w:tr w:rsidR="00685E99" w:rsidRPr="00685E99" w:rsidTr="00685E99">
        <w:trPr>
          <w:trHeight w:val="20"/>
        </w:trPr>
        <w:tc>
          <w:tcPr>
            <w:tcW w:w="220" w:type="pct"/>
            <w:vMerge/>
            <w:tcBorders>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922" w:type="pct"/>
            <w:vMerge/>
            <w:tcBorders>
              <w:left w:val="single" w:sz="4" w:space="0" w:color="auto"/>
              <w:bottom w:val="single" w:sz="4" w:space="0" w:color="auto"/>
              <w:right w:val="single" w:sz="4" w:space="0" w:color="auto"/>
            </w:tcBorders>
          </w:tcPr>
          <w:p w:rsidR="00685E99" w:rsidRPr="00685E99" w:rsidRDefault="00685E99" w:rsidP="00685E99">
            <w:pPr>
              <w:pStyle w:val="ConsPlusNormal"/>
              <w:ind w:firstLine="0"/>
              <w:rPr>
                <w:sz w:val="12"/>
                <w:szCs w:val="12"/>
              </w:rPr>
            </w:pPr>
          </w:p>
        </w:tc>
        <w:tc>
          <w:tcPr>
            <w:tcW w:w="667"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p>
        </w:tc>
        <w:tc>
          <w:tcPr>
            <w:tcW w:w="378"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6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5E99" w:rsidRPr="00685E99" w:rsidRDefault="00685E99" w:rsidP="00685E99">
            <w:pPr>
              <w:overflowPunct w:val="0"/>
              <w:autoSpaceDE w:val="0"/>
              <w:autoSpaceDN w:val="0"/>
              <w:adjustRightInd w:val="0"/>
              <w:rPr>
                <w:rFonts w:ascii="Arial" w:hAnsi="Arial" w:cs="Arial"/>
                <w:b/>
                <w:sz w:val="12"/>
                <w:szCs w:val="12"/>
              </w:rPr>
            </w:pPr>
            <w:r w:rsidRPr="00685E99">
              <w:rPr>
                <w:rFonts w:ascii="Arial" w:hAnsi="Arial" w:cs="Arial"/>
                <w:b/>
                <w:sz w:val="12"/>
                <w:szCs w:val="12"/>
              </w:rPr>
              <w:t>итого</w:t>
            </w:r>
          </w:p>
        </w:tc>
        <w:tc>
          <w:tcPr>
            <w:tcW w:w="45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269,99976</w:t>
            </w:r>
          </w:p>
        </w:tc>
        <w:tc>
          <w:tcPr>
            <w:tcW w:w="444" w:type="pct"/>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jc w:val="center"/>
              <w:rPr>
                <w:rFonts w:ascii="Arial" w:hAnsi="Arial" w:cs="Arial"/>
                <w:b/>
                <w:sz w:val="12"/>
                <w:szCs w:val="12"/>
                <w:highlight w:val="yellow"/>
              </w:rPr>
            </w:pPr>
            <w:r w:rsidRPr="00685E99">
              <w:rPr>
                <w:rFonts w:ascii="Arial" w:hAnsi="Arial" w:cs="Arial"/>
                <w:b/>
                <w:sz w:val="12"/>
                <w:szCs w:val="12"/>
              </w:rPr>
              <w:t>288,9009</w:t>
            </w:r>
          </w:p>
        </w:tc>
        <w:tc>
          <w:tcPr>
            <w:tcW w:w="431" w:type="pct"/>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jc w:val="center"/>
              <w:rPr>
                <w:rFonts w:ascii="Arial" w:hAnsi="Arial" w:cs="Arial"/>
                <w:b/>
                <w:sz w:val="12"/>
                <w:szCs w:val="12"/>
              </w:rPr>
            </w:pPr>
            <w:r w:rsidRPr="00685E99">
              <w:rPr>
                <w:rFonts w:ascii="Arial" w:hAnsi="Arial" w:cs="Arial"/>
                <w:b/>
                <w:sz w:val="12"/>
                <w:szCs w:val="12"/>
              </w:rPr>
              <w:t>308,01338</w:t>
            </w:r>
          </w:p>
        </w:tc>
        <w:tc>
          <w:tcPr>
            <w:tcW w:w="455" w:type="pct"/>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jc w:val="center"/>
              <w:rPr>
                <w:rFonts w:ascii="Arial" w:hAnsi="Arial" w:cs="Arial"/>
                <w:b/>
                <w:sz w:val="12"/>
                <w:szCs w:val="12"/>
              </w:rPr>
            </w:pPr>
            <w:r w:rsidRPr="00685E99">
              <w:rPr>
                <w:rFonts w:ascii="Arial" w:hAnsi="Arial" w:cs="Arial"/>
                <w:b/>
                <w:sz w:val="12"/>
                <w:szCs w:val="12"/>
              </w:rPr>
              <w:t>0</w:t>
            </w:r>
          </w:p>
        </w:tc>
      </w:tr>
      <w:tr w:rsidR="00685E99" w:rsidRPr="00685E99" w:rsidTr="00685E99">
        <w:trPr>
          <w:trHeight w:val="20"/>
        </w:trPr>
        <w:tc>
          <w:tcPr>
            <w:tcW w:w="220" w:type="pct"/>
            <w:vMerge w:val="restart"/>
            <w:tcBorders>
              <w:top w:val="single" w:sz="4" w:space="0" w:color="auto"/>
              <w:left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2.3</w:t>
            </w:r>
          </w:p>
        </w:tc>
        <w:tc>
          <w:tcPr>
            <w:tcW w:w="922" w:type="pct"/>
            <w:vMerge w:val="restart"/>
            <w:tcBorders>
              <w:top w:val="single" w:sz="4" w:space="0" w:color="auto"/>
              <w:left w:val="single" w:sz="4" w:space="0" w:color="auto"/>
              <w:right w:val="single" w:sz="4" w:space="0" w:color="auto"/>
            </w:tcBorders>
          </w:tcPr>
          <w:p w:rsidR="00685E99" w:rsidRPr="00685E99" w:rsidRDefault="00685E99" w:rsidP="00685E99">
            <w:pPr>
              <w:pStyle w:val="ConsPlusNormal"/>
              <w:ind w:firstLine="0"/>
              <w:rPr>
                <w:sz w:val="12"/>
                <w:szCs w:val="12"/>
              </w:rPr>
            </w:pPr>
            <w:r w:rsidRPr="00685E99">
              <w:rPr>
                <w:sz w:val="12"/>
                <w:szCs w:val="12"/>
              </w:rPr>
              <w:t xml:space="preserve">Организация сбора и вывоза отходов </w:t>
            </w:r>
            <w:r w:rsidRPr="00685E99">
              <w:rPr>
                <w:sz w:val="12"/>
                <w:szCs w:val="12"/>
                <w:lang w:val="en-US"/>
              </w:rPr>
              <w:t>I</w:t>
            </w:r>
            <w:r w:rsidRPr="00685E99">
              <w:rPr>
                <w:sz w:val="12"/>
                <w:szCs w:val="12"/>
              </w:rPr>
              <w:t>-</w:t>
            </w:r>
            <w:r w:rsidRPr="00685E99">
              <w:rPr>
                <w:sz w:val="12"/>
                <w:szCs w:val="12"/>
                <w:lang w:val="en-US"/>
              </w:rPr>
              <w:t>IV</w:t>
            </w:r>
            <w:r w:rsidRPr="00685E99">
              <w:rPr>
                <w:sz w:val="12"/>
                <w:szCs w:val="12"/>
              </w:rPr>
              <w:t xml:space="preserve"> класса опасности</w:t>
            </w:r>
          </w:p>
        </w:tc>
        <w:tc>
          <w:tcPr>
            <w:tcW w:w="667"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Администрация Валдайского муниципального района</w:t>
            </w:r>
          </w:p>
        </w:tc>
        <w:tc>
          <w:tcPr>
            <w:tcW w:w="378"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2020-2023 годы</w:t>
            </w:r>
          </w:p>
        </w:tc>
        <w:tc>
          <w:tcPr>
            <w:tcW w:w="36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2.3</w:t>
            </w:r>
          </w:p>
        </w:tc>
        <w:tc>
          <w:tcPr>
            <w:tcW w:w="6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бюджет Валдайского городского поселения</w:t>
            </w:r>
          </w:p>
        </w:tc>
        <w:tc>
          <w:tcPr>
            <w:tcW w:w="45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36,25</w:t>
            </w:r>
          </w:p>
        </w:tc>
        <w:tc>
          <w:tcPr>
            <w:tcW w:w="444"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143,5044</w:t>
            </w:r>
          </w:p>
        </w:tc>
        <w:tc>
          <w:tcPr>
            <w:tcW w:w="431"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355,6106</w:t>
            </w:r>
          </w:p>
        </w:tc>
        <w:tc>
          <w:tcPr>
            <w:tcW w:w="455"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r>
      <w:tr w:rsidR="00685E99" w:rsidRPr="00685E99" w:rsidTr="00685E99">
        <w:trPr>
          <w:trHeight w:val="20"/>
        </w:trPr>
        <w:tc>
          <w:tcPr>
            <w:tcW w:w="220" w:type="pct"/>
            <w:vMerge/>
            <w:tcBorders>
              <w:left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922" w:type="pct"/>
            <w:vMerge/>
            <w:tcBorders>
              <w:left w:val="single" w:sz="4" w:space="0" w:color="auto"/>
              <w:right w:val="single" w:sz="4" w:space="0" w:color="auto"/>
            </w:tcBorders>
          </w:tcPr>
          <w:p w:rsidR="00685E99" w:rsidRPr="00685E99" w:rsidRDefault="00685E99" w:rsidP="00685E99">
            <w:pPr>
              <w:pStyle w:val="ConsPlusNormal"/>
              <w:ind w:firstLine="0"/>
              <w:rPr>
                <w:sz w:val="12"/>
                <w:szCs w:val="12"/>
              </w:rPr>
            </w:pPr>
          </w:p>
        </w:tc>
        <w:tc>
          <w:tcPr>
            <w:tcW w:w="667"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p>
        </w:tc>
        <w:tc>
          <w:tcPr>
            <w:tcW w:w="378"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6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областной бюджет</w:t>
            </w:r>
          </w:p>
        </w:tc>
        <w:tc>
          <w:tcPr>
            <w:tcW w:w="45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44"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31"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55" w:type="pct"/>
            <w:tcBorders>
              <w:top w:val="single" w:sz="4" w:space="0" w:color="auto"/>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r>
      <w:tr w:rsidR="00685E99" w:rsidRPr="00685E99" w:rsidTr="00685E99">
        <w:trPr>
          <w:trHeight w:val="20"/>
        </w:trPr>
        <w:tc>
          <w:tcPr>
            <w:tcW w:w="220" w:type="pct"/>
            <w:vMerge/>
            <w:tcBorders>
              <w:left w:val="single" w:sz="4" w:space="0" w:color="auto"/>
              <w:bottom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922" w:type="pct"/>
            <w:vMerge/>
            <w:tcBorders>
              <w:left w:val="single" w:sz="4" w:space="0" w:color="auto"/>
              <w:bottom w:val="single" w:sz="4" w:space="0" w:color="auto"/>
              <w:right w:val="single" w:sz="4" w:space="0" w:color="auto"/>
            </w:tcBorders>
          </w:tcPr>
          <w:p w:rsidR="00685E99" w:rsidRPr="00685E99" w:rsidRDefault="00685E99" w:rsidP="00685E99">
            <w:pPr>
              <w:pStyle w:val="ConsPlusNormal"/>
              <w:ind w:firstLine="0"/>
              <w:rPr>
                <w:sz w:val="12"/>
                <w:szCs w:val="12"/>
              </w:rPr>
            </w:pPr>
          </w:p>
        </w:tc>
        <w:tc>
          <w:tcPr>
            <w:tcW w:w="667"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p>
        </w:tc>
        <w:tc>
          <w:tcPr>
            <w:tcW w:w="378"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6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5E99" w:rsidRPr="00685E99" w:rsidRDefault="00685E99" w:rsidP="00685E99">
            <w:pPr>
              <w:overflowPunct w:val="0"/>
              <w:autoSpaceDE w:val="0"/>
              <w:autoSpaceDN w:val="0"/>
              <w:adjustRightInd w:val="0"/>
              <w:rPr>
                <w:rFonts w:ascii="Arial" w:hAnsi="Arial" w:cs="Arial"/>
                <w:b/>
                <w:sz w:val="12"/>
                <w:szCs w:val="12"/>
              </w:rPr>
            </w:pPr>
            <w:r w:rsidRPr="00685E99">
              <w:rPr>
                <w:rFonts w:ascii="Arial" w:hAnsi="Arial" w:cs="Arial"/>
                <w:b/>
                <w:sz w:val="12"/>
                <w:szCs w:val="12"/>
              </w:rPr>
              <w:t>итого</w:t>
            </w:r>
          </w:p>
        </w:tc>
        <w:tc>
          <w:tcPr>
            <w:tcW w:w="45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36,25</w:t>
            </w:r>
          </w:p>
        </w:tc>
        <w:tc>
          <w:tcPr>
            <w:tcW w:w="444" w:type="pct"/>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jc w:val="center"/>
              <w:rPr>
                <w:rFonts w:ascii="Arial" w:hAnsi="Arial" w:cs="Arial"/>
                <w:b/>
                <w:sz w:val="12"/>
                <w:szCs w:val="12"/>
                <w:lang w:val="en-US"/>
              </w:rPr>
            </w:pPr>
            <w:r w:rsidRPr="00685E99">
              <w:rPr>
                <w:rFonts w:ascii="Arial" w:hAnsi="Arial" w:cs="Arial"/>
                <w:b/>
                <w:sz w:val="12"/>
                <w:szCs w:val="12"/>
              </w:rPr>
              <w:t>143,5044</w:t>
            </w:r>
          </w:p>
        </w:tc>
        <w:tc>
          <w:tcPr>
            <w:tcW w:w="431" w:type="pct"/>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jc w:val="center"/>
              <w:rPr>
                <w:rFonts w:ascii="Arial" w:hAnsi="Arial" w:cs="Arial"/>
                <w:b/>
                <w:sz w:val="12"/>
                <w:szCs w:val="12"/>
              </w:rPr>
            </w:pPr>
            <w:r w:rsidRPr="00685E99">
              <w:rPr>
                <w:rFonts w:ascii="Arial" w:hAnsi="Arial" w:cs="Arial"/>
                <w:sz w:val="12"/>
                <w:szCs w:val="12"/>
              </w:rPr>
              <w:t>355,6106</w:t>
            </w:r>
          </w:p>
        </w:tc>
        <w:tc>
          <w:tcPr>
            <w:tcW w:w="455" w:type="pct"/>
            <w:tcBorders>
              <w:top w:val="single" w:sz="4" w:space="0" w:color="auto"/>
              <w:left w:val="single" w:sz="4" w:space="0" w:color="auto"/>
              <w:bottom w:val="single" w:sz="4" w:space="0" w:color="auto"/>
              <w:right w:val="single" w:sz="4" w:space="0" w:color="auto"/>
            </w:tcBorders>
            <w:vAlign w:val="center"/>
          </w:tcPr>
          <w:p w:rsidR="00685E99" w:rsidRPr="00685E99" w:rsidRDefault="00685E99" w:rsidP="00685E99">
            <w:pPr>
              <w:jc w:val="center"/>
              <w:rPr>
                <w:rFonts w:ascii="Arial" w:hAnsi="Arial" w:cs="Arial"/>
                <w:b/>
                <w:sz w:val="12"/>
                <w:szCs w:val="12"/>
              </w:rPr>
            </w:pPr>
            <w:r w:rsidRPr="00685E99">
              <w:rPr>
                <w:rFonts w:ascii="Arial" w:hAnsi="Arial" w:cs="Arial"/>
                <w:b/>
                <w:sz w:val="12"/>
                <w:szCs w:val="12"/>
              </w:rPr>
              <w:t>0</w:t>
            </w:r>
          </w:p>
        </w:tc>
      </w:tr>
      <w:tr w:rsidR="00685E99" w:rsidRPr="00685E99" w:rsidTr="00685E99">
        <w:trPr>
          <w:trHeight w:val="20"/>
        </w:trPr>
        <w:tc>
          <w:tcPr>
            <w:tcW w:w="220" w:type="pct"/>
            <w:tcBorders>
              <w:top w:val="single" w:sz="2"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3.</w:t>
            </w:r>
          </w:p>
        </w:tc>
        <w:tc>
          <w:tcPr>
            <w:tcW w:w="4780" w:type="pct"/>
            <w:gridSpan w:val="10"/>
            <w:tcBorders>
              <w:top w:val="single" w:sz="2" w:space="0" w:color="auto"/>
              <w:left w:val="single" w:sz="4" w:space="0" w:color="auto"/>
              <w:bottom w:val="single" w:sz="4" w:space="0" w:color="auto"/>
              <w:right w:val="single" w:sz="4" w:space="0" w:color="auto"/>
            </w:tcBorders>
            <w:vAlign w:val="center"/>
          </w:tcPr>
          <w:p w:rsidR="00685E99" w:rsidRPr="00685E99" w:rsidRDefault="00685E99" w:rsidP="00685E99">
            <w:pPr>
              <w:rPr>
                <w:rFonts w:ascii="Arial" w:hAnsi="Arial" w:cs="Arial"/>
                <w:sz w:val="12"/>
                <w:szCs w:val="12"/>
              </w:rPr>
            </w:pPr>
            <w:r w:rsidRPr="00685E99">
              <w:rPr>
                <w:rFonts w:ascii="Arial" w:hAnsi="Arial" w:cs="Arial"/>
                <w:sz w:val="12"/>
                <w:szCs w:val="12"/>
              </w:rPr>
              <w:t>Задача 3 Реализация кластерного проекта «Спасем планету вместе»</w:t>
            </w:r>
          </w:p>
        </w:tc>
      </w:tr>
      <w:tr w:rsidR="00685E99" w:rsidRPr="00685E99" w:rsidTr="00685E99">
        <w:trPr>
          <w:trHeight w:val="20"/>
        </w:trPr>
        <w:tc>
          <w:tcPr>
            <w:tcW w:w="220" w:type="pct"/>
            <w:vMerge w:val="restart"/>
            <w:tcBorders>
              <w:top w:val="single" w:sz="4" w:space="0" w:color="auto"/>
              <w:left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lang w:val="en-US"/>
              </w:rPr>
            </w:pPr>
            <w:r w:rsidRPr="00685E99">
              <w:rPr>
                <w:rFonts w:ascii="Arial" w:hAnsi="Arial" w:cs="Arial"/>
                <w:sz w:val="12"/>
                <w:szCs w:val="12"/>
              </w:rPr>
              <w:t>3.1.</w:t>
            </w:r>
          </w:p>
        </w:tc>
        <w:tc>
          <w:tcPr>
            <w:tcW w:w="922" w:type="pct"/>
            <w:vMerge w:val="restart"/>
            <w:tcBorders>
              <w:top w:val="single" w:sz="4" w:space="0" w:color="auto"/>
              <w:left w:val="single" w:sz="4" w:space="0" w:color="auto"/>
              <w:right w:val="single" w:sz="4" w:space="0" w:color="auto"/>
            </w:tcBorders>
          </w:tcPr>
          <w:p w:rsidR="00685E99" w:rsidRPr="00685E99" w:rsidRDefault="00685E99" w:rsidP="00685E99">
            <w:pPr>
              <w:widowControl w:val="0"/>
              <w:autoSpaceDE w:val="0"/>
              <w:autoSpaceDN w:val="0"/>
              <w:adjustRightInd w:val="0"/>
              <w:rPr>
                <w:rFonts w:ascii="Arial" w:hAnsi="Arial" w:cs="Arial"/>
                <w:sz w:val="12"/>
                <w:szCs w:val="12"/>
              </w:rPr>
            </w:pPr>
            <w:r w:rsidRPr="00685E99">
              <w:rPr>
                <w:rFonts w:ascii="Arial" w:hAnsi="Arial" w:cs="Arial"/>
                <w:sz w:val="12"/>
                <w:szCs w:val="12"/>
              </w:rPr>
              <w:t>Оборудование мест для сбора опасных отходов (батареек и ртутьсодержащих ламп), в том числе:</w:t>
            </w:r>
          </w:p>
          <w:p w:rsidR="00685E99" w:rsidRPr="00685E99" w:rsidRDefault="00685E99" w:rsidP="00685E99">
            <w:pPr>
              <w:widowControl w:val="0"/>
              <w:autoSpaceDE w:val="0"/>
              <w:autoSpaceDN w:val="0"/>
              <w:adjustRightInd w:val="0"/>
              <w:rPr>
                <w:rFonts w:ascii="Arial" w:hAnsi="Arial" w:cs="Arial"/>
                <w:sz w:val="12"/>
                <w:szCs w:val="12"/>
              </w:rPr>
            </w:pPr>
            <w:r w:rsidRPr="00685E99">
              <w:rPr>
                <w:rFonts w:ascii="Arial" w:hAnsi="Arial" w:cs="Arial"/>
                <w:sz w:val="12"/>
                <w:szCs w:val="12"/>
              </w:rPr>
              <w:t>1) Приобретение контейнеров для сбора и хранения батареек до утилизации;</w:t>
            </w:r>
          </w:p>
          <w:p w:rsidR="00685E99" w:rsidRPr="00685E99" w:rsidRDefault="00685E99" w:rsidP="00685E99">
            <w:pPr>
              <w:widowControl w:val="0"/>
              <w:autoSpaceDE w:val="0"/>
              <w:autoSpaceDN w:val="0"/>
              <w:adjustRightInd w:val="0"/>
              <w:rPr>
                <w:rFonts w:ascii="Arial" w:hAnsi="Arial" w:cs="Arial"/>
                <w:sz w:val="12"/>
                <w:szCs w:val="12"/>
              </w:rPr>
            </w:pPr>
            <w:r w:rsidRPr="00685E99">
              <w:rPr>
                <w:rFonts w:ascii="Arial" w:hAnsi="Arial" w:cs="Arial"/>
                <w:sz w:val="12"/>
                <w:szCs w:val="12"/>
              </w:rPr>
              <w:t>2) Приобретение ящиков для сбора и хранения ртутьсодержащих ламп;</w:t>
            </w:r>
          </w:p>
          <w:p w:rsidR="00685E99" w:rsidRPr="00685E99" w:rsidRDefault="00685E99" w:rsidP="00685E99">
            <w:pPr>
              <w:widowControl w:val="0"/>
              <w:autoSpaceDE w:val="0"/>
              <w:autoSpaceDN w:val="0"/>
              <w:adjustRightInd w:val="0"/>
              <w:rPr>
                <w:rFonts w:ascii="Arial" w:hAnsi="Arial" w:cs="Arial"/>
                <w:sz w:val="12"/>
                <w:szCs w:val="12"/>
              </w:rPr>
            </w:pPr>
            <w:r w:rsidRPr="00685E99">
              <w:rPr>
                <w:rFonts w:ascii="Arial" w:hAnsi="Arial" w:cs="Arial"/>
                <w:sz w:val="12"/>
                <w:szCs w:val="12"/>
              </w:rPr>
              <w:t xml:space="preserve">3) Оборудование мест для сбора отходов </w:t>
            </w:r>
            <w:r w:rsidRPr="00685E99">
              <w:rPr>
                <w:rFonts w:ascii="Arial" w:hAnsi="Arial" w:cs="Arial"/>
                <w:sz w:val="12"/>
                <w:szCs w:val="12"/>
                <w:lang w:val="en-US"/>
              </w:rPr>
              <w:t>I</w:t>
            </w:r>
            <w:r w:rsidRPr="00685E99">
              <w:rPr>
                <w:rFonts w:ascii="Arial" w:hAnsi="Arial" w:cs="Arial"/>
                <w:sz w:val="12"/>
                <w:szCs w:val="12"/>
              </w:rPr>
              <w:t>-</w:t>
            </w:r>
            <w:r w:rsidRPr="00685E99">
              <w:rPr>
                <w:rFonts w:ascii="Arial" w:hAnsi="Arial" w:cs="Arial"/>
                <w:sz w:val="12"/>
                <w:szCs w:val="12"/>
                <w:lang w:val="en-US"/>
              </w:rPr>
              <w:t>IV</w:t>
            </w:r>
            <w:r w:rsidRPr="00685E99">
              <w:rPr>
                <w:rFonts w:ascii="Arial" w:hAnsi="Arial" w:cs="Arial"/>
                <w:sz w:val="12"/>
                <w:szCs w:val="12"/>
              </w:rPr>
              <w:t xml:space="preserve"> класса опасности (ртутьсодержащих ламп, автомобильных покрышек)</w:t>
            </w:r>
          </w:p>
        </w:tc>
        <w:tc>
          <w:tcPr>
            <w:tcW w:w="667"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Администрация Валдайского муниципального района</w:t>
            </w:r>
          </w:p>
        </w:tc>
        <w:tc>
          <w:tcPr>
            <w:tcW w:w="378"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2021</w:t>
            </w:r>
          </w:p>
        </w:tc>
        <w:tc>
          <w:tcPr>
            <w:tcW w:w="36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3.1,3.2,</w:t>
            </w:r>
          </w:p>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3.3</w:t>
            </w:r>
          </w:p>
        </w:tc>
        <w:tc>
          <w:tcPr>
            <w:tcW w:w="676" w:type="pct"/>
            <w:gridSpan w:val="2"/>
            <w:tcBorders>
              <w:top w:val="single" w:sz="4" w:space="0" w:color="auto"/>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бюджет Валдайского городского поселения</w:t>
            </w:r>
          </w:p>
        </w:tc>
        <w:tc>
          <w:tcPr>
            <w:tcW w:w="444" w:type="pct"/>
            <w:tcBorders>
              <w:top w:val="single" w:sz="4" w:space="0" w:color="auto"/>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44" w:type="pct"/>
            <w:tcBorders>
              <w:top w:val="single" w:sz="4"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31" w:type="pct"/>
            <w:tcBorders>
              <w:top w:val="single" w:sz="4"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55" w:type="pct"/>
            <w:tcBorders>
              <w:top w:val="single" w:sz="4"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r>
      <w:tr w:rsidR="00685E99" w:rsidRPr="00685E99" w:rsidTr="00685E99">
        <w:trPr>
          <w:trHeight w:val="20"/>
        </w:trPr>
        <w:tc>
          <w:tcPr>
            <w:tcW w:w="220" w:type="pct"/>
            <w:vMerge/>
            <w:tcBorders>
              <w:top w:val="single" w:sz="4" w:space="0" w:color="auto"/>
              <w:left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922" w:type="pct"/>
            <w:vMerge/>
            <w:tcBorders>
              <w:top w:val="single" w:sz="4" w:space="0" w:color="auto"/>
              <w:left w:val="single" w:sz="4" w:space="0" w:color="auto"/>
              <w:right w:val="single" w:sz="4" w:space="0" w:color="auto"/>
            </w:tcBorders>
          </w:tcPr>
          <w:p w:rsidR="00685E99" w:rsidRPr="00685E99" w:rsidRDefault="00685E99" w:rsidP="00685E99">
            <w:pPr>
              <w:widowControl w:val="0"/>
              <w:autoSpaceDE w:val="0"/>
              <w:autoSpaceDN w:val="0"/>
              <w:adjustRightInd w:val="0"/>
              <w:rPr>
                <w:rFonts w:ascii="Arial" w:hAnsi="Arial" w:cs="Arial"/>
                <w:sz w:val="12"/>
                <w:szCs w:val="12"/>
              </w:rPr>
            </w:pPr>
          </w:p>
        </w:tc>
        <w:tc>
          <w:tcPr>
            <w:tcW w:w="667" w:type="pct"/>
            <w:vMerge/>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p>
        </w:tc>
        <w:tc>
          <w:tcPr>
            <w:tcW w:w="378" w:type="pct"/>
            <w:vMerge/>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365" w:type="pct"/>
            <w:vMerge/>
            <w:tcBorders>
              <w:top w:val="single" w:sz="4"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676" w:type="pct"/>
            <w:gridSpan w:val="2"/>
            <w:tcBorders>
              <w:top w:val="single" w:sz="4" w:space="0" w:color="auto"/>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бюджет Валдайского муниципального района</w:t>
            </w:r>
          </w:p>
        </w:tc>
        <w:tc>
          <w:tcPr>
            <w:tcW w:w="444" w:type="pct"/>
            <w:tcBorders>
              <w:top w:val="single" w:sz="4" w:space="0" w:color="auto"/>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44" w:type="pct"/>
            <w:tcBorders>
              <w:top w:val="single" w:sz="4"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208,976</w:t>
            </w:r>
          </w:p>
        </w:tc>
        <w:tc>
          <w:tcPr>
            <w:tcW w:w="431" w:type="pct"/>
            <w:tcBorders>
              <w:top w:val="single" w:sz="4"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55" w:type="pct"/>
            <w:tcBorders>
              <w:top w:val="single" w:sz="4"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r>
      <w:tr w:rsidR="00685E99" w:rsidRPr="00685E99" w:rsidTr="00685E99">
        <w:trPr>
          <w:trHeight w:val="20"/>
        </w:trPr>
        <w:tc>
          <w:tcPr>
            <w:tcW w:w="220" w:type="pct"/>
            <w:vMerge/>
            <w:tcBorders>
              <w:left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922" w:type="pct"/>
            <w:vMerge/>
            <w:tcBorders>
              <w:left w:val="single" w:sz="4" w:space="0" w:color="auto"/>
              <w:right w:val="single" w:sz="4" w:space="0" w:color="auto"/>
            </w:tcBorders>
          </w:tcPr>
          <w:p w:rsidR="00685E99" w:rsidRPr="00685E99" w:rsidRDefault="00685E99" w:rsidP="00685E99">
            <w:pPr>
              <w:widowControl w:val="0"/>
              <w:autoSpaceDE w:val="0"/>
              <w:autoSpaceDN w:val="0"/>
              <w:adjustRightInd w:val="0"/>
              <w:rPr>
                <w:rFonts w:ascii="Arial" w:hAnsi="Arial" w:cs="Arial"/>
                <w:sz w:val="12"/>
                <w:szCs w:val="12"/>
              </w:rPr>
            </w:pPr>
          </w:p>
        </w:tc>
        <w:tc>
          <w:tcPr>
            <w:tcW w:w="667"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p>
        </w:tc>
        <w:tc>
          <w:tcPr>
            <w:tcW w:w="378"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676" w:type="pct"/>
            <w:gridSpan w:val="2"/>
            <w:tcBorders>
              <w:top w:val="single" w:sz="2" w:space="0" w:color="auto"/>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областной бюджет</w:t>
            </w:r>
          </w:p>
        </w:tc>
        <w:tc>
          <w:tcPr>
            <w:tcW w:w="444" w:type="pct"/>
            <w:tcBorders>
              <w:top w:val="single" w:sz="2" w:space="0" w:color="auto"/>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44" w:type="pct"/>
            <w:tcBorders>
              <w:top w:val="single" w:sz="2"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529,2</w:t>
            </w:r>
          </w:p>
        </w:tc>
        <w:tc>
          <w:tcPr>
            <w:tcW w:w="431" w:type="pct"/>
            <w:tcBorders>
              <w:top w:val="single" w:sz="2"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55" w:type="pct"/>
            <w:tcBorders>
              <w:top w:val="single" w:sz="2"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r>
      <w:tr w:rsidR="00685E99" w:rsidRPr="00685E99" w:rsidTr="00685E99">
        <w:trPr>
          <w:trHeight w:val="20"/>
        </w:trPr>
        <w:tc>
          <w:tcPr>
            <w:tcW w:w="220" w:type="pct"/>
            <w:vMerge/>
            <w:tcBorders>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922" w:type="pct"/>
            <w:vMerge/>
            <w:tcBorders>
              <w:left w:val="single" w:sz="4" w:space="0" w:color="auto"/>
              <w:bottom w:val="single" w:sz="2" w:space="0" w:color="auto"/>
              <w:right w:val="single" w:sz="4" w:space="0" w:color="auto"/>
            </w:tcBorders>
          </w:tcPr>
          <w:p w:rsidR="00685E99" w:rsidRPr="00685E99" w:rsidRDefault="00685E99" w:rsidP="00685E99">
            <w:pPr>
              <w:widowControl w:val="0"/>
              <w:autoSpaceDE w:val="0"/>
              <w:autoSpaceDN w:val="0"/>
              <w:adjustRightInd w:val="0"/>
              <w:rPr>
                <w:rFonts w:ascii="Arial" w:hAnsi="Arial" w:cs="Arial"/>
                <w:sz w:val="12"/>
                <w:szCs w:val="12"/>
              </w:rPr>
            </w:pPr>
          </w:p>
        </w:tc>
        <w:tc>
          <w:tcPr>
            <w:tcW w:w="667" w:type="pct"/>
            <w:vMerge/>
            <w:tcBorders>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p>
        </w:tc>
        <w:tc>
          <w:tcPr>
            <w:tcW w:w="378" w:type="pct"/>
            <w:vMerge/>
            <w:tcBorders>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676" w:type="pct"/>
            <w:gridSpan w:val="2"/>
            <w:tcBorders>
              <w:top w:val="single" w:sz="2" w:space="0" w:color="auto"/>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b/>
                <w:sz w:val="12"/>
                <w:szCs w:val="12"/>
              </w:rPr>
            </w:pPr>
            <w:r w:rsidRPr="00685E99">
              <w:rPr>
                <w:rFonts w:ascii="Arial" w:hAnsi="Arial" w:cs="Arial"/>
                <w:b/>
                <w:sz w:val="12"/>
                <w:szCs w:val="12"/>
              </w:rPr>
              <w:t>итого</w:t>
            </w:r>
          </w:p>
        </w:tc>
        <w:tc>
          <w:tcPr>
            <w:tcW w:w="444" w:type="pct"/>
            <w:tcBorders>
              <w:top w:val="single" w:sz="2" w:space="0" w:color="auto"/>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0</w:t>
            </w:r>
          </w:p>
        </w:tc>
        <w:tc>
          <w:tcPr>
            <w:tcW w:w="444" w:type="pct"/>
            <w:tcBorders>
              <w:top w:val="single" w:sz="2"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b/>
                <w:sz w:val="12"/>
                <w:szCs w:val="12"/>
                <w:lang w:val="en-US"/>
              </w:rPr>
            </w:pPr>
            <w:r w:rsidRPr="00685E99">
              <w:rPr>
                <w:rFonts w:ascii="Arial" w:hAnsi="Arial" w:cs="Arial"/>
                <w:b/>
                <w:sz w:val="12"/>
                <w:szCs w:val="12"/>
              </w:rPr>
              <w:t>738,176</w:t>
            </w:r>
          </w:p>
        </w:tc>
        <w:tc>
          <w:tcPr>
            <w:tcW w:w="431" w:type="pct"/>
            <w:tcBorders>
              <w:top w:val="single" w:sz="2"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0</w:t>
            </w:r>
          </w:p>
        </w:tc>
        <w:tc>
          <w:tcPr>
            <w:tcW w:w="455" w:type="pct"/>
            <w:tcBorders>
              <w:top w:val="single" w:sz="2"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0</w:t>
            </w:r>
          </w:p>
        </w:tc>
      </w:tr>
      <w:tr w:rsidR="00685E99" w:rsidRPr="00685E99" w:rsidTr="00685E99">
        <w:trPr>
          <w:trHeight w:val="20"/>
        </w:trPr>
        <w:tc>
          <w:tcPr>
            <w:tcW w:w="220" w:type="pct"/>
            <w:vMerge w:val="restart"/>
            <w:tcBorders>
              <w:top w:val="single" w:sz="2" w:space="0" w:color="auto"/>
              <w:left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3.2.</w:t>
            </w:r>
          </w:p>
        </w:tc>
        <w:tc>
          <w:tcPr>
            <w:tcW w:w="922" w:type="pct"/>
            <w:vMerge w:val="restart"/>
            <w:tcBorders>
              <w:top w:val="single" w:sz="2" w:space="0" w:color="auto"/>
              <w:left w:val="single" w:sz="4" w:space="0" w:color="auto"/>
              <w:right w:val="single" w:sz="4" w:space="0" w:color="auto"/>
            </w:tcBorders>
          </w:tcPr>
          <w:p w:rsidR="00685E99" w:rsidRPr="00685E99" w:rsidRDefault="00685E99" w:rsidP="00685E99">
            <w:pPr>
              <w:widowControl w:val="0"/>
              <w:autoSpaceDE w:val="0"/>
              <w:autoSpaceDN w:val="0"/>
              <w:adjustRightInd w:val="0"/>
              <w:rPr>
                <w:rFonts w:ascii="Arial" w:hAnsi="Arial" w:cs="Arial"/>
                <w:sz w:val="12"/>
                <w:szCs w:val="12"/>
              </w:rPr>
            </w:pPr>
            <w:r w:rsidRPr="00685E99">
              <w:rPr>
                <w:rFonts w:ascii="Arial" w:hAnsi="Arial" w:cs="Arial"/>
                <w:sz w:val="12"/>
                <w:szCs w:val="12"/>
              </w:rPr>
              <w:t>Информирование населения о местах и способах сбора опасных отходов в том числе:</w:t>
            </w:r>
          </w:p>
          <w:p w:rsidR="00685E99" w:rsidRPr="00685E99" w:rsidRDefault="00685E99" w:rsidP="00685E99">
            <w:pPr>
              <w:widowControl w:val="0"/>
              <w:autoSpaceDE w:val="0"/>
              <w:autoSpaceDN w:val="0"/>
              <w:adjustRightInd w:val="0"/>
              <w:rPr>
                <w:rFonts w:ascii="Arial" w:hAnsi="Arial" w:cs="Arial"/>
                <w:sz w:val="12"/>
                <w:szCs w:val="12"/>
              </w:rPr>
            </w:pPr>
            <w:r w:rsidRPr="00685E99">
              <w:rPr>
                <w:rFonts w:ascii="Arial" w:hAnsi="Arial" w:cs="Arial"/>
                <w:sz w:val="12"/>
                <w:szCs w:val="12"/>
              </w:rPr>
              <w:t>1) Публикации информации в печатных изданиях (газетах);</w:t>
            </w:r>
          </w:p>
          <w:p w:rsidR="00685E99" w:rsidRPr="00685E99" w:rsidRDefault="00685E99" w:rsidP="00685E99">
            <w:pPr>
              <w:widowControl w:val="0"/>
              <w:autoSpaceDE w:val="0"/>
              <w:autoSpaceDN w:val="0"/>
              <w:adjustRightInd w:val="0"/>
              <w:rPr>
                <w:rFonts w:ascii="Arial" w:hAnsi="Arial" w:cs="Arial"/>
                <w:sz w:val="12"/>
                <w:szCs w:val="12"/>
              </w:rPr>
            </w:pPr>
            <w:r w:rsidRPr="00685E99">
              <w:rPr>
                <w:rFonts w:ascii="Arial" w:hAnsi="Arial" w:cs="Arial"/>
                <w:sz w:val="12"/>
                <w:szCs w:val="12"/>
              </w:rPr>
              <w:t xml:space="preserve">2) Изготовление информационных материалов о сборе отходов </w:t>
            </w:r>
            <w:r w:rsidRPr="00685E99">
              <w:rPr>
                <w:rFonts w:ascii="Arial" w:hAnsi="Arial" w:cs="Arial"/>
                <w:sz w:val="12"/>
                <w:szCs w:val="12"/>
                <w:lang w:val="en-US"/>
              </w:rPr>
              <w:t>I</w:t>
            </w:r>
            <w:r w:rsidRPr="00685E99">
              <w:rPr>
                <w:rFonts w:ascii="Arial" w:hAnsi="Arial" w:cs="Arial"/>
                <w:sz w:val="12"/>
                <w:szCs w:val="12"/>
              </w:rPr>
              <w:t>-</w:t>
            </w:r>
            <w:r w:rsidRPr="00685E99">
              <w:rPr>
                <w:rFonts w:ascii="Arial" w:hAnsi="Arial" w:cs="Arial"/>
                <w:sz w:val="12"/>
                <w:szCs w:val="12"/>
                <w:lang w:val="en-US"/>
              </w:rPr>
              <w:t>IV</w:t>
            </w:r>
            <w:r w:rsidRPr="00685E99">
              <w:rPr>
                <w:rFonts w:ascii="Arial" w:hAnsi="Arial" w:cs="Arial"/>
                <w:sz w:val="12"/>
                <w:szCs w:val="12"/>
              </w:rPr>
              <w:t xml:space="preserve"> класса опасности (календарей, брошюр, плакатов А3)</w:t>
            </w:r>
          </w:p>
        </w:tc>
        <w:tc>
          <w:tcPr>
            <w:tcW w:w="667" w:type="pct"/>
            <w:vMerge w:val="restart"/>
            <w:tcBorders>
              <w:top w:val="single" w:sz="2"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Администрация Валдайского муниципального района</w:t>
            </w:r>
          </w:p>
        </w:tc>
        <w:tc>
          <w:tcPr>
            <w:tcW w:w="378" w:type="pct"/>
            <w:vMerge w:val="restart"/>
            <w:tcBorders>
              <w:top w:val="single" w:sz="2"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2021</w:t>
            </w:r>
          </w:p>
        </w:tc>
        <w:tc>
          <w:tcPr>
            <w:tcW w:w="365" w:type="pct"/>
            <w:vMerge w:val="restart"/>
            <w:tcBorders>
              <w:top w:val="single" w:sz="2"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3.4,3.5</w:t>
            </w:r>
          </w:p>
        </w:tc>
        <w:tc>
          <w:tcPr>
            <w:tcW w:w="676" w:type="pct"/>
            <w:gridSpan w:val="2"/>
            <w:tcBorders>
              <w:top w:val="single" w:sz="2" w:space="0" w:color="auto"/>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бюджет Валдайского городского поселения</w:t>
            </w:r>
          </w:p>
        </w:tc>
        <w:tc>
          <w:tcPr>
            <w:tcW w:w="444" w:type="pct"/>
            <w:tcBorders>
              <w:top w:val="single" w:sz="2" w:space="0" w:color="auto"/>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44" w:type="pct"/>
            <w:tcBorders>
              <w:top w:val="single" w:sz="2"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31" w:type="pct"/>
            <w:tcBorders>
              <w:top w:val="single" w:sz="2"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55" w:type="pct"/>
            <w:tcBorders>
              <w:top w:val="single" w:sz="2"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r>
      <w:tr w:rsidR="00685E99" w:rsidRPr="00685E99" w:rsidTr="00685E99">
        <w:trPr>
          <w:trHeight w:val="20"/>
        </w:trPr>
        <w:tc>
          <w:tcPr>
            <w:tcW w:w="220" w:type="pct"/>
            <w:vMerge/>
            <w:tcBorders>
              <w:top w:val="single" w:sz="2" w:space="0" w:color="auto"/>
              <w:left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922" w:type="pct"/>
            <w:vMerge/>
            <w:tcBorders>
              <w:top w:val="single" w:sz="2" w:space="0" w:color="auto"/>
              <w:left w:val="single" w:sz="4" w:space="0" w:color="auto"/>
              <w:right w:val="single" w:sz="4" w:space="0" w:color="auto"/>
            </w:tcBorders>
          </w:tcPr>
          <w:p w:rsidR="00685E99" w:rsidRPr="00685E99" w:rsidRDefault="00685E99" w:rsidP="00685E99">
            <w:pPr>
              <w:widowControl w:val="0"/>
              <w:autoSpaceDE w:val="0"/>
              <w:autoSpaceDN w:val="0"/>
              <w:adjustRightInd w:val="0"/>
              <w:rPr>
                <w:rFonts w:ascii="Arial" w:hAnsi="Arial" w:cs="Arial"/>
                <w:sz w:val="12"/>
                <w:szCs w:val="12"/>
              </w:rPr>
            </w:pPr>
          </w:p>
        </w:tc>
        <w:tc>
          <w:tcPr>
            <w:tcW w:w="667" w:type="pct"/>
            <w:vMerge/>
            <w:tcBorders>
              <w:top w:val="single" w:sz="2"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p>
        </w:tc>
        <w:tc>
          <w:tcPr>
            <w:tcW w:w="378" w:type="pct"/>
            <w:vMerge/>
            <w:tcBorders>
              <w:top w:val="single" w:sz="2"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365" w:type="pct"/>
            <w:vMerge/>
            <w:tcBorders>
              <w:top w:val="single" w:sz="2" w:space="0" w:color="auto"/>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676" w:type="pct"/>
            <w:gridSpan w:val="2"/>
            <w:tcBorders>
              <w:top w:val="single" w:sz="2" w:space="0" w:color="auto"/>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бюджет Валдайского муниципального района</w:t>
            </w:r>
          </w:p>
        </w:tc>
        <w:tc>
          <w:tcPr>
            <w:tcW w:w="444" w:type="pct"/>
            <w:tcBorders>
              <w:top w:val="single" w:sz="2" w:space="0" w:color="auto"/>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44" w:type="pct"/>
            <w:tcBorders>
              <w:top w:val="single" w:sz="2"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31" w:type="pct"/>
            <w:tcBorders>
              <w:top w:val="single" w:sz="2"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55" w:type="pct"/>
            <w:tcBorders>
              <w:top w:val="single" w:sz="2"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r>
      <w:tr w:rsidR="00685E99" w:rsidRPr="00685E99" w:rsidTr="00685E99">
        <w:trPr>
          <w:trHeight w:val="20"/>
        </w:trPr>
        <w:tc>
          <w:tcPr>
            <w:tcW w:w="220" w:type="pct"/>
            <w:vMerge/>
            <w:tcBorders>
              <w:left w:val="single" w:sz="4"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922" w:type="pct"/>
            <w:vMerge/>
            <w:tcBorders>
              <w:left w:val="single" w:sz="4" w:space="0" w:color="auto"/>
              <w:right w:val="single" w:sz="4" w:space="0" w:color="auto"/>
            </w:tcBorders>
          </w:tcPr>
          <w:p w:rsidR="00685E99" w:rsidRPr="00685E99" w:rsidRDefault="00685E99" w:rsidP="00685E99">
            <w:pPr>
              <w:widowControl w:val="0"/>
              <w:autoSpaceDE w:val="0"/>
              <w:autoSpaceDN w:val="0"/>
              <w:adjustRightInd w:val="0"/>
              <w:rPr>
                <w:rFonts w:ascii="Arial" w:hAnsi="Arial" w:cs="Arial"/>
                <w:sz w:val="12"/>
                <w:szCs w:val="12"/>
              </w:rPr>
            </w:pPr>
          </w:p>
        </w:tc>
        <w:tc>
          <w:tcPr>
            <w:tcW w:w="667"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p>
        </w:tc>
        <w:tc>
          <w:tcPr>
            <w:tcW w:w="378"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676" w:type="pct"/>
            <w:gridSpan w:val="2"/>
            <w:tcBorders>
              <w:top w:val="single" w:sz="2" w:space="0" w:color="auto"/>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r w:rsidRPr="00685E99">
              <w:rPr>
                <w:rFonts w:ascii="Arial" w:hAnsi="Arial" w:cs="Arial"/>
                <w:sz w:val="12"/>
                <w:szCs w:val="12"/>
              </w:rPr>
              <w:t>областной бюджет</w:t>
            </w:r>
          </w:p>
        </w:tc>
        <w:tc>
          <w:tcPr>
            <w:tcW w:w="444" w:type="pct"/>
            <w:tcBorders>
              <w:top w:val="single" w:sz="2" w:space="0" w:color="auto"/>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44" w:type="pct"/>
            <w:tcBorders>
              <w:top w:val="single" w:sz="2"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17,2</w:t>
            </w:r>
          </w:p>
        </w:tc>
        <w:tc>
          <w:tcPr>
            <w:tcW w:w="431" w:type="pct"/>
            <w:tcBorders>
              <w:top w:val="single" w:sz="2"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c>
          <w:tcPr>
            <w:tcW w:w="455" w:type="pct"/>
            <w:tcBorders>
              <w:top w:val="single" w:sz="2" w:space="0" w:color="auto"/>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r w:rsidRPr="00685E99">
              <w:rPr>
                <w:rFonts w:ascii="Arial" w:hAnsi="Arial" w:cs="Arial"/>
                <w:sz w:val="12"/>
                <w:szCs w:val="12"/>
              </w:rPr>
              <w:t>0</w:t>
            </w:r>
          </w:p>
        </w:tc>
      </w:tr>
      <w:tr w:rsidR="00685E99" w:rsidRPr="00685E99" w:rsidTr="00685E99">
        <w:trPr>
          <w:trHeight w:val="20"/>
        </w:trPr>
        <w:tc>
          <w:tcPr>
            <w:tcW w:w="220" w:type="pct"/>
            <w:vMerge/>
            <w:tcBorders>
              <w:left w:val="single" w:sz="4" w:space="0" w:color="auto"/>
              <w:bottom w:val="single" w:sz="2" w:space="0" w:color="auto"/>
              <w:right w:val="single" w:sz="4" w:space="0" w:color="auto"/>
            </w:tcBorders>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922" w:type="pct"/>
            <w:vMerge/>
            <w:tcBorders>
              <w:left w:val="single" w:sz="4" w:space="0" w:color="auto"/>
              <w:bottom w:val="single" w:sz="2" w:space="0" w:color="auto"/>
              <w:right w:val="single" w:sz="4" w:space="0" w:color="auto"/>
            </w:tcBorders>
          </w:tcPr>
          <w:p w:rsidR="00685E99" w:rsidRPr="00685E99" w:rsidRDefault="00685E99" w:rsidP="00685E99">
            <w:pPr>
              <w:widowControl w:val="0"/>
              <w:autoSpaceDE w:val="0"/>
              <w:autoSpaceDN w:val="0"/>
              <w:adjustRightInd w:val="0"/>
              <w:rPr>
                <w:rFonts w:ascii="Arial" w:hAnsi="Arial" w:cs="Arial"/>
                <w:sz w:val="12"/>
                <w:szCs w:val="12"/>
              </w:rPr>
            </w:pPr>
          </w:p>
        </w:tc>
        <w:tc>
          <w:tcPr>
            <w:tcW w:w="667" w:type="pct"/>
            <w:vMerge/>
            <w:tcBorders>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rPr>
                <w:rFonts w:ascii="Arial" w:hAnsi="Arial" w:cs="Arial"/>
                <w:sz w:val="12"/>
                <w:szCs w:val="12"/>
              </w:rPr>
            </w:pPr>
          </w:p>
        </w:tc>
        <w:tc>
          <w:tcPr>
            <w:tcW w:w="378" w:type="pct"/>
            <w:vMerge/>
            <w:tcBorders>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bottom w:val="single" w:sz="2" w:space="0" w:color="auto"/>
              <w:right w:val="single" w:sz="4" w:space="0" w:color="auto"/>
            </w:tcBorders>
            <w:tcMar>
              <w:top w:w="62" w:type="dxa"/>
              <w:left w:w="102" w:type="dxa"/>
              <w:bottom w:w="102" w:type="dxa"/>
              <w:right w:w="62" w:type="dxa"/>
            </w:tcMar>
          </w:tcPr>
          <w:p w:rsidR="00685E99" w:rsidRPr="00685E99" w:rsidRDefault="00685E99" w:rsidP="00685E99">
            <w:pPr>
              <w:overflowPunct w:val="0"/>
              <w:autoSpaceDE w:val="0"/>
              <w:autoSpaceDN w:val="0"/>
              <w:adjustRightInd w:val="0"/>
              <w:jc w:val="center"/>
              <w:rPr>
                <w:rFonts w:ascii="Arial" w:hAnsi="Arial" w:cs="Arial"/>
                <w:sz w:val="12"/>
                <w:szCs w:val="12"/>
              </w:rPr>
            </w:pPr>
          </w:p>
        </w:tc>
        <w:tc>
          <w:tcPr>
            <w:tcW w:w="676" w:type="pct"/>
            <w:gridSpan w:val="2"/>
            <w:tcBorders>
              <w:top w:val="single" w:sz="2" w:space="0" w:color="auto"/>
              <w:left w:val="single" w:sz="4" w:space="0" w:color="auto"/>
              <w:bottom w:val="single" w:sz="2" w:space="0" w:color="auto"/>
              <w:right w:val="single" w:sz="4" w:space="0" w:color="auto"/>
            </w:tcBorders>
            <w:tcMar>
              <w:top w:w="62" w:type="dxa"/>
              <w:left w:w="102" w:type="dxa"/>
              <w:bottom w:w="102" w:type="dxa"/>
              <w:right w:w="62" w:type="dxa"/>
            </w:tcMar>
            <w:vAlign w:val="center"/>
          </w:tcPr>
          <w:p w:rsidR="00685E99" w:rsidRPr="00685E99" w:rsidRDefault="00685E99" w:rsidP="00685E99">
            <w:pPr>
              <w:overflowPunct w:val="0"/>
              <w:autoSpaceDE w:val="0"/>
              <w:autoSpaceDN w:val="0"/>
              <w:adjustRightInd w:val="0"/>
              <w:rPr>
                <w:rFonts w:ascii="Arial" w:hAnsi="Arial" w:cs="Arial"/>
                <w:b/>
                <w:sz w:val="12"/>
                <w:szCs w:val="12"/>
              </w:rPr>
            </w:pPr>
            <w:r w:rsidRPr="00685E99">
              <w:rPr>
                <w:rFonts w:ascii="Arial" w:hAnsi="Arial" w:cs="Arial"/>
                <w:b/>
                <w:sz w:val="12"/>
                <w:szCs w:val="12"/>
              </w:rPr>
              <w:t>итого</w:t>
            </w:r>
          </w:p>
        </w:tc>
        <w:tc>
          <w:tcPr>
            <w:tcW w:w="444" w:type="pct"/>
            <w:tcBorders>
              <w:top w:val="single" w:sz="2" w:space="0" w:color="auto"/>
              <w:left w:val="single" w:sz="4" w:space="0" w:color="auto"/>
              <w:bottom w:val="single" w:sz="2" w:space="0" w:color="auto"/>
              <w:right w:val="single" w:sz="4" w:space="0" w:color="auto"/>
            </w:tcBorders>
            <w:tcMar>
              <w:top w:w="62" w:type="dxa"/>
              <w:left w:w="102" w:type="dxa"/>
              <w:bottom w:w="102" w:type="dxa"/>
              <w:right w:w="62" w:type="dxa"/>
            </w:tcMar>
            <w:vAlign w:val="cente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0</w:t>
            </w:r>
          </w:p>
        </w:tc>
        <w:tc>
          <w:tcPr>
            <w:tcW w:w="444" w:type="pct"/>
            <w:tcBorders>
              <w:top w:val="single" w:sz="2" w:space="0" w:color="auto"/>
              <w:left w:val="single" w:sz="4" w:space="0" w:color="auto"/>
              <w:bottom w:val="single" w:sz="2" w:space="0" w:color="auto"/>
              <w:right w:val="single" w:sz="4" w:space="0" w:color="auto"/>
            </w:tcBorders>
            <w:vAlign w:val="cente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17,2</w:t>
            </w:r>
          </w:p>
        </w:tc>
        <w:tc>
          <w:tcPr>
            <w:tcW w:w="431" w:type="pct"/>
            <w:tcBorders>
              <w:top w:val="single" w:sz="2" w:space="0" w:color="auto"/>
              <w:left w:val="single" w:sz="4" w:space="0" w:color="auto"/>
              <w:bottom w:val="single" w:sz="2" w:space="0" w:color="auto"/>
              <w:right w:val="single" w:sz="4" w:space="0" w:color="auto"/>
            </w:tcBorders>
            <w:vAlign w:val="cente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0</w:t>
            </w:r>
          </w:p>
        </w:tc>
        <w:tc>
          <w:tcPr>
            <w:tcW w:w="455" w:type="pct"/>
            <w:tcBorders>
              <w:top w:val="single" w:sz="2" w:space="0" w:color="auto"/>
              <w:left w:val="single" w:sz="4" w:space="0" w:color="auto"/>
              <w:bottom w:val="single" w:sz="2" w:space="0" w:color="auto"/>
              <w:right w:val="single" w:sz="4" w:space="0" w:color="auto"/>
            </w:tcBorders>
            <w:vAlign w:val="center"/>
          </w:tcPr>
          <w:p w:rsidR="00685E99" w:rsidRPr="00685E99" w:rsidRDefault="00685E99" w:rsidP="00685E99">
            <w:pPr>
              <w:overflowPunct w:val="0"/>
              <w:autoSpaceDE w:val="0"/>
              <w:autoSpaceDN w:val="0"/>
              <w:adjustRightInd w:val="0"/>
              <w:jc w:val="center"/>
              <w:rPr>
                <w:rFonts w:ascii="Arial" w:hAnsi="Arial" w:cs="Arial"/>
                <w:b/>
                <w:sz w:val="12"/>
                <w:szCs w:val="12"/>
              </w:rPr>
            </w:pPr>
            <w:r w:rsidRPr="00685E99">
              <w:rPr>
                <w:rFonts w:ascii="Arial" w:hAnsi="Arial" w:cs="Arial"/>
                <w:b/>
                <w:sz w:val="12"/>
                <w:szCs w:val="12"/>
              </w:rPr>
              <w:t>0</w:t>
            </w:r>
          </w:p>
        </w:tc>
      </w:tr>
    </w:tbl>
    <w:p w:rsidR="00D34D74" w:rsidRDefault="00D34D74" w:rsidP="009331A6">
      <w:pPr>
        <w:shd w:val="clear" w:color="auto" w:fill="FFFFFF"/>
        <w:suppressAutoHyphens/>
        <w:jc w:val="center"/>
        <w:rPr>
          <w:rFonts w:ascii="Arial" w:hAnsi="Arial" w:cs="Arial"/>
          <w:b/>
          <w:sz w:val="16"/>
          <w:szCs w:val="16"/>
        </w:rPr>
      </w:pPr>
    </w:p>
    <w:p w:rsidR="00D34D74" w:rsidRDefault="00D34D74" w:rsidP="009331A6">
      <w:pPr>
        <w:shd w:val="clear" w:color="auto" w:fill="FFFFFF"/>
        <w:suppressAutoHyphens/>
        <w:jc w:val="center"/>
        <w:rPr>
          <w:rFonts w:ascii="Arial" w:hAnsi="Arial" w:cs="Arial"/>
          <w:b/>
          <w:sz w:val="16"/>
          <w:szCs w:val="16"/>
        </w:rPr>
      </w:pPr>
    </w:p>
    <w:p w:rsidR="00D34D74" w:rsidRDefault="00D34D74" w:rsidP="009331A6">
      <w:pPr>
        <w:shd w:val="clear" w:color="auto" w:fill="FFFFFF"/>
        <w:suppressAutoHyphens/>
        <w:jc w:val="center"/>
        <w:rPr>
          <w:rFonts w:ascii="Arial" w:hAnsi="Arial" w:cs="Arial"/>
          <w:b/>
          <w:sz w:val="16"/>
          <w:szCs w:val="16"/>
        </w:rPr>
      </w:pPr>
    </w:p>
    <w:p w:rsidR="000E5145" w:rsidRDefault="000E5145" w:rsidP="009331A6">
      <w:pPr>
        <w:shd w:val="clear" w:color="auto" w:fill="FFFFFF"/>
        <w:suppressAutoHyphens/>
        <w:jc w:val="center"/>
        <w:rPr>
          <w:rFonts w:ascii="Arial" w:hAnsi="Arial" w:cs="Arial"/>
          <w:b/>
          <w:sz w:val="16"/>
          <w:szCs w:val="16"/>
        </w:rPr>
      </w:pPr>
    </w:p>
    <w:p w:rsidR="000E5145" w:rsidRDefault="000E5145" w:rsidP="009331A6">
      <w:pPr>
        <w:shd w:val="clear" w:color="auto" w:fill="FFFFFF"/>
        <w:suppressAutoHyphens/>
        <w:jc w:val="center"/>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gridCol w:w="1276"/>
      </w:tblGrid>
      <w:tr w:rsidR="007F3158" w:rsidRPr="00DE04B8" w:rsidTr="007931CB">
        <w:trPr>
          <w:trHeight w:val="227"/>
        </w:trPr>
        <w:tc>
          <w:tcPr>
            <w:tcW w:w="4437" w:type="pct"/>
          </w:tcPr>
          <w:p w:rsidR="007F3158" w:rsidRPr="007F3158" w:rsidRDefault="007F3158" w:rsidP="00FE0EBD">
            <w:pPr>
              <w:rPr>
                <w:sz w:val="14"/>
              </w:rPr>
            </w:pPr>
            <w:r w:rsidRPr="00FE0EBD">
              <w:rPr>
                <w:rFonts w:ascii="Arial" w:hAnsi="Arial" w:cs="Arial"/>
                <w:sz w:val="16"/>
                <w:szCs w:val="16"/>
              </w:rPr>
              <w:t xml:space="preserve">Постановление Администрации Валдайского муниципального района от </w:t>
            </w:r>
            <w:r w:rsidR="00FE0EBD" w:rsidRPr="00FE0EBD">
              <w:rPr>
                <w:rFonts w:ascii="Arial" w:hAnsi="Arial" w:cs="Arial"/>
                <w:color w:val="000000"/>
                <w:sz w:val="16"/>
                <w:szCs w:val="16"/>
              </w:rPr>
              <w:t>19.01.2022 № 75 «</w:t>
            </w:r>
            <w:r w:rsidR="00FE0EBD" w:rsidRPr="00FE0EBD">
              <w:rPr>
                <w:rFonts w:ascii="Arial" w:hAnsi="Arial" w:cs="Arial"/>
                <w:bCs/>
                <w:spacing w:val="-2"/>
                <w:sz w:val="16"/>
                <w:szCs w:val="16"/>
              </w:rPr>
              <w:t xml:space="preserve">О внесении изменений в муниципальную программу </w:t>
            </w:r>
            <w:r w:rsidR="00FE0EBD" w:rsidRPr="00FE0EBD">
              <w:rPr>
                <w:rFonts w:ascii="Arial" w:hAnsi="Arial" w:cs="Arial"/>
                <w:sz w:val="16"/>
                <w:szCs w:val="16"/>
              </w:rPr>
              <w:t>«Совершенствование и содержание дорожного хозяйства на территории Валдайского муниципального района на 2019-2024 годы»</w:t>
            </w:r>
          </w:p>
        </w:tc>
        <w:tc>
          <w:tcPr>
            <w:tcW w:w="563" w:type="pct"/>
            <w:vAlign w:val="center"/>
          </w:tcPr>
          <w:p w:rsidR="007F3158" w:rsidRDefault="00773346" w:rsidP="007931CB">
            <w:pPr>
              <w:ind w:firstLine="284"/>
              <w:jc w:val="center"/>
              <w:rPr>
                <w:rFonts w:ascii="Arial" w:hAnsi="Arial" w:cs="Arial"/>
                <w:sz w:val="16"/>
                <w:szCs w:val="16"/>
              </w:rPr>
            </w:pPr>
            <w:r>
              <w:rPr>
                <w:rFonts w:ascii="Arial" w:hAnsi="Arial" w:cs="Arial"/>
                <w:sz w:val="16"/>
                <w:szCs w:val="16"/>
              </w:rPr>
              <w:t>1-2</w:t>
            </w:r>
          </w:p>
        </w:tc>
      </w:tr>
      <w:tr w:rsidR="00995B83" w:rsidRPr="00DE04B8" w:rsidTr="007931CB">
        <w:trPr>
          <w:trHeight w:val="227"/>
        </w:trPr>
        <w:tc>
          <w:tcPr>
            <w:tcW w:w="4437" w:type="pct"/>
          </w:tcPr>
          <w:p w:rsidR="00995B83" w:rsidRPr="009230F0" w:rsidRDefault="00995B83" w:rsidP="009230F0">
            <w:pPr>
              <w:rPr>
                <w:sz w:val="14"/>
              </w:rPr>
            </w:pPr>
            <w:r w:rsidRPr="009230F0">
              <w:rPr>
                <w:rFonts w:ascii="Arial" w:hAnsi="Arial" w:cs="Arial"/>
                <w:sz w:val="16"/>
                <w:szCs w:val="16"/>
              </w:rPr>
              <w:t xml:space="preserve">Постановление Администрации Валдайского муниципального района от </w:t>
            </w:r>
            <w:r w:rsidR="009230F0" w:rsidRPr="009230F0">
              <w:rPr>
                <w:rFonts w:ascii="Arial" w:hAnsi="Arial" w:cs="Arial"/>
                <w:color w:val="000000"/>
                <w:sz w:val="16"/>
                <w:szCs w:val="16"/>
              </w:rPr>
              <w:t>21.01.2022 № 88 «</w:t>
            </w:r>
            <w:r w:rsidR="009230F0" w:rsidRPr="009230F0">
              <w:rPr>
                <w:rFonts w:ascii="Arial" w:hAnsi="Arial" w:cs="Arial"/>
                <w:sz w:val="16"/>
                <w:szCs w:val="16"/>
              </w:rPr>
              <w:t>О внесении изменения в устав муниципального автономного учреждения «Расчетно-информационный центр»</w:t>
            </w:r>
          </w:p>
        </w:tc>
        <w:tc>
          <w:tcPr>
            <w:tcW w:w="563" w:type="pct"/>
            <w:vAlign w:val="center"/>
          </w:tcPr>
          <w:p w:rsidR="00995B83" w:rsidRDefault="00773346" w:rsidP="007931CB">
            <w:pPr>
              <w:ind w:firstLine="284"/>
              <w:jc w:val="center"/>
              <w:rPr>
                <w:rFonts w:ascii="Arial" w:hAnsi="Arial" w:cs="Arial"/>
                <w:sz w:val="16"/>
                <w:szCs w:val="16"/>
              </w:rPr>
            </w:pPr>
            <w:r>
              <w:rPr>
                <w:rFonts w:ascii="Arial" w:hAnsi="Arial" w:cs="Arial"/>
                <w:sz w:val="16"/>
                <w:szCs w:val="16"/>
              </w:rPr>
              <w:t>2-3</w:t>
            </w:r>
          </w:p>
        </w:tc>
      </w:tr>
      <w:tr w:rsidR="00995B83" w:rsidRPr="00DE04B8" w:rsidTr="007931CB">
        <w:trPr>
          <w:trHeight w:val="227"/>
        </w:trPr>
        <w:tc>
          <w:tcPr>
            <w:tcW w:w="4437" w:type="pct"/>
          </w:tcPr>
          <w:p w:rsidR="00995B83" w:rsidRPr="007F3158" w:rsidRDefault="00995B83" w:rsidP="008B3D82">
            <w:pPr>
              <w:rPr>
                <w:sz w:val="14"/>
              </w:rPr>
            </w:pPr>
            <w:r w:rsidRPr="008B3D82">
              <w:rPr>
                <w:rFonts w:ascii="Arial" w:hAnsi="Arial" w:cs="Arial"/>
                <w:sz w:val="16"/>
                <w:szCs w:val="16"/>
              </w:rPr>
              <w:t xml:space="preserve">Постановление Администрации Валдайского муниципального района от </w:t>
            </w:r>
            <w:r w:rsidR="008B3D82" w:rsidRPr="008B3D82">
              <w:rPr>
                <w:rFonts w:ascii="Arial" w:hAnsi="Arial" w:cs="Arial"/>
                <w:color w:val="000000"/>
                <w:sz w:val="16"/>
                <w:szCs w:val="16"/>
              </w:rPr>
              <w:t>24.01.2022 № 90 «</w:t>
            </w:r>
            <w:r w:rsidR="008B3D82" w:rsidRPr="008B3D82">
              <w:rPr>
                <w:rFonts w:ascii="Arial" w:hAnsi="Arial" w:cs="Arial"/>
                <w:bCs/>
                <w:spacing w:val="-2"/>
                <w:sz w:val="16"/>
                <w:szCs w:val="16"/>
              </w:rPr>
              <w:t xml:space="preserve">О внесении изменений в муниципальную программу </w:t>
            </w:r>
            <w:r w:rsidR="008B3D82" w:rsidRPr="008B3D82">
              <w:rPr>
                <w:rFonts w:ascii="Arial" w:hAnsi="Arial" w:cs="Arial"/>
                <w:sz w:val="16"/>
                <w:szCs w:val="16"/>
              </w:rPr>
              <w:t>«Совершенствование и содержание дорожного хозяйства на территории Валдайского городского поселения на 2020-2024 годы»</w:t>
            </w:r>
          </w:p>
        </w:tc>
        <w:tc>
          <w:tcPr>
            <w:tcW w:w="563" w:type="pct"/>
            <w:vAlign w:val="center"/>
          </w:tcPr>
          <w:p w:rsidR="00995B83" w:rsidRDefault="00773346" w:rsidP="007931CB">
            <w:pPr>
              <w:ind w:firstLine="284"/>
              <w:jc w:val="center"/>
              <w:rPr>
                <w:rFonts w:ascii="Arial" w:hAnsi="Arial" w:cs="Arial"/>
                <w:sz w:val="16"/>
                <w:szCs w:val="16"/>
              </w:rPr>
            </w:pPr>
            <w:r>
              <w:rPr>
                <w:rFonts w:ascii="Arial" w:hAnsi="Arial" w:cs="Arial"/>
                <w:sz w:val="16"/>
                <w:szCs w:val="16"/>
              </w:rPr>
              <w:t>3-5</w:t>
            </w:r>
          </w:p>
        </w:tc>
      </w:tr>
      <w:tr w:rsidR="00995B83" w:rsidRPr="00DE04B8" w:rsidTr="007931CB">
        <w:trPr>
          <w:trHeight w:val="227"/>
        </w:trPr>
        <w:tc>
          <w:tcPr>
            <w:tcW w:w="4437" w:type="pct"/>
          </w:tcPr>
          <w:p w:rsidR="00995B83" w:rsidRPr="007F3158" w:rsidRDefault="00995B83" w:rsidP="00C07B78">
            <w:pPr>
              <w:rPr>
                <w:sz w:val="14"/>
              </w:rPr>
            </w:pPr>
            <w:r w:rsidRPr="00C07B78">
              <w:rPr>
                <w:rFonts w:ascii="Arial" w:hAnsi="Arial" w:cs="Arial"/>
                <w:sz w:val="16"/>
                <w:szCs w:val="16"/>
              </w:rPr>
              <w:t xml:space="preserve">Постановление Администрации Валдайского муниципального района от </w:t>
            </w:r>
            <w:r w:rsidR="00C07B78" w:rsidRPr="00C07B78">
              <w:rPr>
                <w:rFonts w:ascii="Arial" w:hAnsi="Arial" w:cs="Arial"/>
                <w:color w:val="000000"/>
                <w:sz w:val="16"/>
                <w:szCs w:val="16"/>
              </w:rPr>
              <w:t>24.01.2022 № 95 «</w:t>
            </w:r>
            <w:r w:rsidR="00C07B78" w:rsidRPr="00C07B78">
              <w:rPr>
                <w:rFonts w:ascii="Arial" w:hAnsi="Arial" w:cs="Arial"/>
                <w:spacing w:val="2"/>
                <w:sz w:val="16"/>
                <w:szCs w:val="16"/>
              </w:rPr>
              <w:t>О внесении изменения в схему</w:t>
            </w:r>
            <w:r w:rsidR="00C07B78" w:rsidRPr="00C07B78">
              <w:rPr>
                <w:spacing w:val="2"/>
                <w:sz w:val="16"/>
                <w:szCs w:val="16"/>
              </w:rPr>
              <w:t xml:space="preserve"> </w:t>
            </w:r>
            <w:r w:rsidR="00C07B78" w:rsidRPr="00C07B78">
              <w:rPr>
                <w:rFonts w:ascii="Arial" w:hAnsi="Arial" w:cs="Arial"/>
                <w:spacing w:val="2"/>
                <w:sz w:val="16"/>
                <w:szCs w:val="16"/>
              </w:rPr>
              <w:t>теплоснабжения Яжелбицкого сельского поселения, актуализированную на 2022 год постановлением</w:t>
            </w:r>
            <w:r w:rsidR="00C07B78" w:rsidRPr="00C07B78">
              <w:rPr>
                <w:spacing w:val="2"/>
                <w:sz w:val="16"/>
                <w:szCs w:val="16"/>
              </w:rPr>
              <w:t xml:space="preserve"> </w:t>
            </w:r>
            <w:r w:rsidR="00C07B78" w:rsidRPr="00C07B78">
              <w:rPr>
                <w:rFonts w:ascii="Arial" w:hAnsi="Arial" w:cs="Arial"/>
                <w:spacing w:val="2"/>
                <w:sz w:val="16"/>
                <w:szCs w:val="16"/>
              </w:rPr>
              <w:t>Администрации Валдайского муниципального района от 18.08.2021 № 1435</w:t>
            </w:r>
            <w:r w:rsidR="00C07B78" w:rsidRPr="00C07B78">
              <w:rPr>
                <w:spacing w:val="2"/>
                <w:sz w:val="16"/>
                <w:szCs w:val="16"/>
              </w:rPr>
              <w:t>»</w:t>
            </w:r>
          </w:p>
        </w:tc>
        <w:tc>
          <w:tcPr>
            <w:tcW w:w="563" w:type="pct"/>
            <w:vAlign w:val="center"/>
          </w:tcPr>
          <w:p w:rsidR="00995B83" w:rsidRDefault="00453151" w:rsidP="007931CB">
            <w:pPr>
              <w:ind w:firstLine="284"/>
              <w:jc w:val="center"/>
              <w:rPr>
                <w:rFonts w:ascii="Arial" w:hAnsi="Arial" w:cs="Arial"/>
                <w:sz w:val="16"/>
                <w:szCs w:val="16"/>
              </w:rPr>
            </w:pPr>
            <w:r>
              <w:rPr>
                <w:rFonts w:ascii="Arial" w:hAnsi="Arial" w:cs="Arial"/>
                <w:sz w:val="16"/>
                <w:szCs w:val="16"/>
              </w:rPr>
              <w:t>5-6</w:t>
            </w:r>
          </w:p>
        </w:tc>
      </w:tr>
      <w:tr w:rsidR="00995B83" w:rsidRPr="00DE04B8" w:rsidTr="007931CB">
        <w:trPr>
          <w:trHeight w:val="227"/>
        </w:trPr>
        <w:tc>
          <w:tcPr>
            <w:tcW w:w="4437" w:type="pct"/>
          </w:tcPr>
          <w:p w:rsidR="00995B83" w:rsidRPr="004F0FD6" w:rsidRDefault="00995B83" w:rsidP="004F0FD6">
            <w:pPr>
              <w:rPr>
                <w:sz w:val="14"/>
              </w:rPr>
            </w:pPr>
            <w:r w:rsidRPr="004F0FD6">
              <w:rPr>
                <w:rFonts w:ascii="Arial" w:hAnsi="Arial" w:cs="Arial"/>
                <w:sz w:val="16"/>
                <w:szCs w:val="16"/>
              </w:rPr>
              <w:t xml:space="preserve">Постановление Администрации Валдайского муниципального района от </w:t>
            </w:r>
            <w:r w:rsidR="004F0FD6" w:rsidRPr="004F0FD6">
              <w:rPr>
                <w:rFonts w:ascii="Arial" w:hAnsi="Arial" w:cs="Arial"/>
                <w:color w:val="000000"/>
                <w:sz w:val="16"/>
                <w:szCs w:val="16"/>
              </w:rPr>
              <w:t>24.01.2022 № 97 «</w:t>
            </w:r>
            <w:r w:rsidR="004F0FD6" w:rsidRPr="004F0FD6">
              <w:rPr>
                <w:rFonts w:ascii="Arial" w:hAnsi="Arial" w:cs="Arial"/>
                <w:sz w:val="16"/>
                <w:szCs w:val="16"/>
              </w:rPr>
              <w:t>О внесении изменений в Перечень главных администраторов доходов бюджета Валдайского муниципального района»</w:t>
            </w:r>
          </w:p>
        </w:tc>
        <w:tc>
          <w:tcPr>
            <w:tcW w:w="563" w:type="pct"/>
            <w:vAlign w:val="center"/>
          </w:tcPr>
          <w:p w:rsidR="00995B83" w:rsidRDefault="00453151" w:rsidP="007931CB">
            <w:pPr>
              <w:ind w:firstLine="284"/>
              <w:jc w:val="center"/>
              <w:rPr>
                <w:rFonts w:ascii="Arial" w:hAnsi="Arial" w:cs="Arial"/>
                <w:sz w:val="16"/>
                <w:szCs w:val="16"/>
              </w:rPr>
            </w:pPr>
            <w:r>
              <w:rPr>
                <w:rFonts w:ascii="Arial" w:hAnsi="Arial" w:cs="Arial"/>
                <w:sz w:val="16"/>
                <w:szCs w:val="16"/>
              </w:rPr>
              <w:t>6</w:t>
            </w:r>
          </w:p>
        </w:tc>
      </w:tr>
      <w:tr w:rsidR="00995B83" w:rsidRPr="00DE04B8" w:rsidTr="007931CB">
        <w:trPr>
          <w:trHeight w:val="227"/>
        </w:trPr>
        <w:tc>
          <w:tcPr>
            <w:tcW w:w="4437" w:type="pct"/>
          </w:tcPr>
          <w:p w:rsidR="00995B83" w:rsidRPr="00D647CE" w:rsidRDefault="00995B83" w:rsidP="00D647CE">
            <w:pPr>
              <w:rPr>
                <w:sz w:val="14"/>
              </w:rPr>
            </w:pPr>
            <w:r w:rsidRPr="00D647CE">
              <w:rPr>
                <w:rFonts w:ascii="Arial" w:hAnsi="Arial" w:cs="Arial"/>
                <w:sz w:val="16"/>
                <w:szCs w:val="16"/>
              </w:rPr>
              <w:t xml:space="preserve">Постановление Администрации Валдайского муниципального района от </w:t>
            </w:r>
            <w:r w:rsidR="00D647CE" w:rsidRPr="00D647CE">
              <w:rPr>
                <w:rFonts w:ascii="Arial" w:hAnsi="Arial" w:cs="Arial"/>
                <w:color w:val="000000"/>
                <w:sz w:val="16"/>
                <w:szCs w:val="16"/>
              </w:rPr>
              <w:t>24.01.2022 № 98 «</w:t>
            </w:r>
            <w:r w:rsidR="00D647CE" w:rsidRPr="00D647CE">
              <w:rPr>
                <w:rFonts w:ascii="Arial" w:hAnsi="Arial" w:cs="Arial"/>
                <w:sz w:val="16"/>
                <w:szCs w:val="16"/>
              </w:rPr>
              <w:t>О внесении изменения в постановление Администрации Валдайского муниципального района от 20.12.2021 № 2384»</w:t>
            </w:r>
          </w:p>
        </w:tc>
        <w:tc>
          <w:tcPr>
            <w:tcW w:w="563" w:type="pct"/>
            <w:vAlign w:val="center"/>
          </w:tcPr>
          <w:p w:rsidR="00995B83" w:rsidRDefault="00453151" w:rsidP="007931CB">
            <w:pPr>
              <w:ind w:firstLine="284"/>
              <w:jc w:val="center"/>
              <w:rPr>
                <w:rFonts w:ascii="Arial" w:hAnsi="Arial" w:cs="Arial"/>
                <w:sz w:val="16"/>
                <w:szCs w:val="16"/>
              </w:rPr>
            </w:pPr>
            <w:r>
              <w:rPr>
                <w:rFonts w:ascii="Arial" w:hAnsi="Arial" w:cs="Arial"/>
                <w:sz w:val="16"/>
                <w:szCs w:val="16"/>
              </w:rPr>
              <w:t>6</w:t>
            </w:r>
          </w:p>
        </w:tc>
      </w:tr>
      <w:tr w:rsidR="00995B83" w:rsidRPr="00DE04B8" w:rsidTr="007931CB">
        <w:trPr>
          <w:trHeight w:val="227"/>
        </w:trPr>
        <w:tc>
          <w:tcPr>
            <w:tcW w:w="4437" w:type="pct"/>
          </w:tcPr>
          <w:p w:rsidR="00995B83" w:rsidRPr="00D647CE" w:rsidRDefault="00995B83" w:rsidP="00BE5056">
            <w:pPr>
              <w:rPr>
                <w:sz w:val="14"/>
              </w:rPr>
            </w:pPr>
            <w:r w:rsidRPr="00BE5056">
              <w:rPr>
                <w:rFonts w:ascii="Arial" w:hAnsi="Arial" w:cs="Arial"/>
                <w:sz w:val="16"/>
                <w:szCs w:val="16"/>
              </w:rPr>
              <w:t xml:space="preserve">Постановление Администрации Валдайского муниципального района от </w:t>
            </w:r>
            <w:r w:rsidR="00BE5056" w:rsidRPr="00BE5056">
              <w:rPr>
                <w:rFonts w:ascii="Arial" w:hAnsi="Arial" w:cs="Arial"/>
                <w:color w:val="000000"/>
                <w:sz w:val="16"/>
                <w:szCs w:val="16"/>
              </w:rPr>
              <w:t>24.01.2022 № 103 «</w:t>
            </w:r>
            <w:r w:rsidR="00BE5056" w:rsidRPr="00BE5056">
              <w:rPr>
                <w:rFonts w:ascii="Arial" w:hAnsi="Arial" w:cs="Arial"/>
                <w:sz w:val="16"/>
                <w:szCs w:val="16"/>
              </w:rPr>
              <w:t>О внесении изменений в Перечень многоквартирных домов, капитальный ремонт общего имущества в которых будет произведен в 2022 году»</w:t>
            </w:r>
          </w:p>
        </w:tc>
        <w:tc>
          <w:tcPr>
            <w:tcW w:w="563" w:type="pct"/>
            <w:vAlign w:val="center"/>
          </w:tcPr>
          <w:p w:rsidR="00995B83" w:rsidRDefault="00453151" w:rsidP="007931CB">
            <w:pPr>
              <w:ind w:firstLine="284"/>
              <w:jc w:val="center"/>
              <w:rPr>
                <w:rFonts w:ascii="Arial" w:hAnsi="Arial" w:cs="Arial"/>
                <w:sz w:val="16"/>
                <w:szCs w:val="16"/>
              </w:rPr>
            </w:pPr>
            <w:r>
              <w:rPr>
                <w:rFonts w:ascii="Arial" w:hAnsi="Arial" w:cs="Arial"/>
                <w:sz w:val="16"/>
                <w:szCs w:val="16"/>
              </w:rPr>
              <w:t>6</w:t>
            </w:r>
          </w:p>
        </w:tc>
      </w:tr>
      <w:tr w:rsidR="00995B83" w:rsidRPr="00DE04B8" w:rsidTr="007931CB">
        <w:trPr>
          <w:trHeight w:val="227"/>
        </w:trPr>
        <w:tc>
          <w:tcPr>
            <w:tcW w:w="4437" w:type="pct"/>
          </w:tcPr>
          <w:p w:rsidR="00995B83" w:rsidRPr="00146BE9" w:rsidRDefault="00995B83" w:rsidP="00146BE9">
            <w:pPr>
              <w:rPr>
                <w:sz w:val="14"/>
              </w:rPr>
            </w:pPr>
            <w:r w:rsidRPr="00146BE9">
              <w:rPr>
                <w:rFonts w:ascii="Arial" w:hAnsi="Arial" w:cs="Arial"/>
                <w:sz w:val="16"/>
                <w:szCs w:val="16"/>
              </w:rPr>
              <w:t xml:space="preserve">Постановление Администрации Валдайского муниципального района от </w:t>
            </w:r>
            <w:r w:rsidR="00146BE9" w:rsidRPr="00146BE9">
              <w:rPr>
                <w:rFonts w:ascii="Arial" w:hAnsi="Arial" w:cs="Arial"/>
                <w:color w:val="000000"/>
                <w:sz w:val="16"/>
                <w:szCs w:val="16"/>
              </w:rPr>
              <w:t>25.01.2022 № 113 «</w:t>
            </w:r>
            <w:r w:rsidR="00146BE9" w:rsidRPr="00146BE9">
              <w:rPr>
                <w:rFonts w:ascii="Arial" w:hAnsi="Arial" w:cs="Arial"/>
                <w:sz w:val="16"/>
                <w:szCs w:val="16"/>
              </w:rPr>
              <w:t>О разработке проектов межевания территории в границах элемента планировочной структуры кадастрового квартала в целях определения местоположения границ земельных участков под многоквартирными жилыми домами»</w:t>
            </w:r>
          </w:p>
        </w:tc>
        <w:tc>
          <w:tcPr>
            <w:tcW w:w="563" w:type="pct"/>
            <w:vAlign w:val="center"/>
          </w:tcPr>
          <w:p w:rsidR="00995B83" w:rsidRDefault="00453151" w:rsidP="007931CB">
            <w:pPr>
              <w:ind w:firstLine="284"/>
              <w:jc w:val="center"/>
              <w:rPr>
                <w:rFonts w:ascii="Arial" w:hAnsi="Arial" w:cs="Arial"/>
                <w:sz w:val="16"/>
                <w:szCs w:val="16"/>
              </w:rPr>
            </w:pPr>
            <w:r>
              <w:rPr>
                <w:rFonts w:ascii="Arial" w:hAnsi="Arial" w:cs="Arial"/>
                <w:sz w:val="16"/>
                <w:szCs w:val="16"/>
              </w:rPr>
              <w:t>6-7</w:t>
            </w:r>
          </w:p>
        </w:tc>
      </w:tr>
      <w:tr w:rsidR="00995B83" w:rsidRPr="00DE04B8" w:rsidTr="007931CB">
        <w:trPr>
          <w:trHeight w:val="227"/>
        </w:trPr>
        <w:tc>
          <w:tcPr>
            <w:tcW w:w="4437" w:type="pct"/>
          </w:tcPr>
          <w:p w:rsidR="00995B83" w:rsidRPr="00146BE9" w:rsidRDefault="00995B83" w:rsidP="00146BE9">
            <w:pPr>
              <w:rPr>
                <w:sz w:val="14"/>
              </w:rPr>
            </w:pPr>
            <w:r w:rsidRPr="00146BE9">
              <w:rPr>
                <w:rFonts w:ascii="Arial" w:hAnsi="Arial" w:cs="Arial"/>
                <w:sz w:val="16"/>
                <w:szCs w:val="16"/>
              </w:rPr>
              <w:t xml:space="preserve">Постановление Администрации Валдайского муниципального района от </w:t>
            </w:r>
            <w:r w:rsidR="00146BE9" w:rsidRPr="00146BE9">
              <w:rPr>
                <w:rFonts w:ascii="Arial" w:hAnsi="Arial" w:cs="Arial"/>
                <w:color w:val="000000"/>
                <w:sz w:val="16"/>
                <w:szCs w:val="16"/>
              </w:rPr>
              <w:t>25.01.2022 № 114 «</w:t>
            </w:r>
            <w:r w:rsidR="00146BE9" w:rsidRPr="00146BE9">
              <w:rPr>
                <w:rFonts w:ascii="Arial" w:hAnsi="Arial" w:cs="Arial"/>
                <w:sz w:val="16"/>
                <w:szCs w:val="16"/>
              </w:rPr>
              <w:t>О подготовке проекта планировки территории и проекта межевания территории для формирования земельного участка под автомобильную дорогу общего пользования местного значения в г. Валдай Новгородской области. Место расположения: кадастровый квартал 53:03:0101007, от ул. Дорожная, параллельно ул. Лесхозная.»</w:t>
            </w:r>
          </w:p>
        </w:tc>
        <w:tc>
          <w:tcPr>
            <w:tcW w:w="563" w:type="pct"/>
            <w:vAlign w:val="center"/>
          </w:tcPr>
          <w:p w:rsidR="00995B83" w:rsidRDefault="00453151" w:rsidP="007931CB">
            <w:pPr>
              <w:ind w:firstLine="284"/>
              <w:jc w:val="center"/>
              <w:rPr>
                <w:rFonts w:ascii="Arial" w:hAnsi="Arial" w:cs="Arial"/>
                <w:sz w:val="16"/>
                <w:szCs w:val="16"/>
              </w:rPr>
            </w:pPr>
            <w:r>
              <w:rPr>
                <w:rFonts w:ascii="Arial" w:hAnsi="Arial" w:cs="Arial"/>
                <w:sz w:val="16"/>
                <w:szCs w:val="16"/>
              </w:rPr>
              <w:t>7</w:t>
            </w:r>
          </w:p>
        </w:tc>
      </w:tr>
      <w:tr w:rsidR="00995B83" w:rsidRPr="00DE04B8" w:rsidTr="007931CB">
        <w:trPr>
          <w:trHeight w:val="227"/>
        </w:trPr>
        <w:tc>
          <w:tcPr>
            <w:tcW w:w="4437" w:type="pct"/>
          </w:tcPr>
          <w:p w:rsidR="00995B83" w:rsidRPr="00773346" w:rsidRDefault="00995B83" w:rsidP="00773346">
            <w:pPr>
              <w:rPr>
                <w:sz w:val="14"/>
              </w:rPr>
            </w:pPr>
            <w:r w:rsidRPr="00773346">
              <w:rPr>
                <w:rFonts w:ascii="Arial" w:hAnsi="Arial" w:cs="Arial"/>
                <w:sz w:val="16"/>
                <w:szCs w:val="16"/>
              </w:rPr>
              <w:t xml:space="preserve">Постановление Администрации Валдайского муниципального района от </w:t>
            </w:r>
            <w:r w:rsidR="00773346" w:rsidRPr="00773346">
              <w:rPr>
                <w:rFonts w:ascii="Arial" w:hAnsi="Arial" w:cs="Arial"/>
                <w:color w:val="000000"/>
                <w:sz w:val="16"/>
                <w:szCs w:val="16"/>
              </w:rPr>
              <w:t>25.01.2022 № 115</w:t>
            </w:r>
            <w:r w:rsidR="00773346">
              <w:rPr>
                <w:rFonts w:ascii="Arial" w:hAnsi="Arial" w:cs="Arial"/>
                <w:color w:val="000000"/>
                <w:sz w:val="16"/>
                <w:szCs w:val="16"/>
              </w:rPr>
              <w:t xml:space="preserve"> «</w:t>
            </w:r>
            <w:r w:rsidR="00773346" w:rsidRPr="00773346">
              <w:rPr>
                <w:rFonts w:ascii="Arial" w:hAnsi="Arial" w:cs="Arial"/>
                <w:bCs/>
                <w:spacing w:val="-2"/>
                <w:sz w:val="16"/>
                <w:szCs w:val="16"/>
              </w:rPr>
              <w:t xml:space="preserve">О внесении изменений в муниципальную программу </w:t>
            </w:r>
            <w:r w:rsidR="00773346" w:rsidRPr="00773346">
              <w:rPr>
                <w:rFonts w:ascii="Arial" w:hAnsi="Arial" w:cs="Arial"/>
                <w:sz w:val="16"/>
                <w:szCs w:val="16"/>
              </w:rPr>
              <w:t>«Обеспечение жильем молодых семей на территории Валдайского муниципального района на 2016-2024 годы»</w:t>
            </w:r>
          </w:p>
        </w:tc>
        <w:tc>
          <w:tcPr>
            <w:tcW w:w="563" w:type="pct"/>
            <w:vAlign w:val="center"/>
          </w:tcPr>
          <w:p w:rsidR="00995B83" w:rsidRDefault="00453151" w:rsidP="007931CB">
            <w:pPr>
              <w:ind w:firstLine="284"/>
              <w:jc w:val="center"/>
              <w:rPr>
                <w:rFonts w:ascii="Arial" w:hAnsi="Arial" w:cs="Arial"/>
                <w:sz w:val="16"/>
                <w:szCs w:val="16"/>
              </w:rPr>
            </w:pPr>
            <w:r>
              <w:rPr>
                <w:rFonts w:ascii="Arial" w:hAnsi="Arial" w:cs="Arial"/>
                <w:sz w:val="16"/>
                <w:szCs w:val="16"/>
              </w:rPr>
              <w:t>7-8</w:t>
            </w:r>
          </w:p>
        </w:tc>
      </w:tr>
      <w:tr w:rsidR="000A7B3A" w:rsidRPr="00DE04B8" w:rsidTr="007931CB">
        <w:trPr>
          <w:trHeight w:val="227"/>
        </w:trPr>
        <w:tc>
          <w:tcPr>
            <w:tcW w:w="4437" w:type="pct"/>
          </w:tcPr>
          <w:p w:rsidR="000A7B3A" w:rsidRPr="007F3158" w:rsidRDefault="000A7B3A" w:rsidP="000A7B3A">
            <w:pPr>
              <w:rPr>
                <w:sz w:val="14"/>
              </w:rPr>
            </w:pPr>
            <w:r w:rsidRPr="000A7B3A">
              <w:rPr>
                <w:rFonts w:ascii="Arial" w:hAnsi="Arial" w:cs="Arial"/>
                <w:sz w:val="16"/>
                <w:szCs w:val="16"/>
              </w:rPr>
              <w:t xml:space="preserve">Постановление Администрации Валдайского муниципального района от </w:t>
            </w:r>
            <w:r w:rsidRPr="000A7B3A">
              <w:rPr>
                <w:rFonts w:ascii="Arial" w:hAnsi="Arial" w:cs="Arial"/>
                <w:color w:val="000000"/>
                <w:sz w:val="16"/>
                <w:szCs w:val="16"/>
              </w:rPr>
              <w:t>27.01.2022 № 129 «О внесении изменений в муниципальную программу «Формирование современной городской среды на территории Валдайского городского поселения на 2018- 2024 годы»</w:t>
            </w:r>
          </w:p>
        </w:tc>
        <w:tc>
          <w:tcPr>
            <w:tcW w:w="563" w:type="pct"/>
            <w:vAlign w:val="center"/>
          </w:tcPr>
          <w:p w:rsidR="000A7B3A" w:rsidRDefault="000A7B3A" w:rsidP="007931CB">
            <w:pPr>
              <w:ind w:firstLine="284"/>
              <w:jc w:val="center"/>
              <w:rPr>
                <w:rFonts w:ascii="Arial" w:hAnsi="Arial" w:cs="Arial"/>
                <w:sz w:val="16"/>
                <w:szCs w:val="16"/>
              </w:rPr>
            </w:pPr>
            <w:r>
              <w:rPr>
                <w:rFonts w:ascii="Arial" w:hAnsi="Arial" w:cs="Arial"/>
                <w:sz w:val="16"/>
                <w:szCs w:val="16"/>
              </w:rPr>
              <w:t>8-9</w:t>
            </w:r>
          </w:p>
        </w:tc>
      </w:tr>
      <w:tr w:rsidR="000A7B3A" w:rsidRPr="00DE04B8" w:rsidTr="000A7B3A">
        <w:trPr>
          <w:trHeight w:val="227"/>
        </w:trPr>
        <w:tc>
          <w:tcPr>
            <w:tcW w:w="4437" w:type="pct"/>
          </w:tcPr>
          <w:p w:rsidR="000A7B3A" w:rsidRPr="00773346" w:rsidRDefault="000A7B3A" w:rsidP="000E5145">
            <w:pPr>
              <w:rPr>
                <w:sz w:val="14"/>
              </w:rPr>
            </w:pPr>
            <w:r w:rsidRPr="000E5145">
              <w:rPr>
                <w:rFonts w:ascii="Arial" w:hAnsi="Arial" w:cs="Arial"/>
                <w:sz w:val="16"/>
                <w:szCs w:val="16"/>
              </w:rPr>
              <w:t xml:space="preserve">Постановление Администрации Валдайского муниципального района от </w:t>
            </w:r>
            <w:r w:rsidRPr="000E5145">
              <w:rPr>
                <w:rFonts w:ascii="Arial" w:hAnsi="Arial" w:cs="Arial"/>
                <w:color w:val="000000"/>
                <w:sz w:val="16"/>
                <w:szCs w:val="16"/>
              </w:rPr>
              <w:t>27.01.2022 № 131</w:t>
            </w:r>
            <w:r>
              <w:rPr>
                <w:rFonts w:ascii="Arial" w:hAnsi="Arial" w:cs="Arial"/>
                <w:color w:val="000000"/>
                <w:sz w:val="16"/>
                <w:szCs w:val="16"/>
              </w:rPr>
              <w:t xml:space="preserve"> «</w:t>
            </w:r>
            <w:r w:rsidRPr="000E5145">
              <w:rPr>
                <w:rFonts w:ascii="Arial" w:hAnsi="Arial" w:cs="Arial"/>
                <w:bCs/>
                <w:spacing w:val="-2"/>
                <w:sz w:val="16"/>
                <w:szCs w:val="16"/>
              </w:rPr>
              <w:t>О внесении изменений в муниципальную программу «Обращение с твердыми коммунальными отходами на территории Валдайского муниципального района в 2020-2023 годах»</w:t>
            </w:r>
          </w:p>
        </w:tc>
        <w:tc>
          <w:tcPr>
            <w:tcW w:w="563" w:type="pct"/>
            <w:vAlign w:val="center"/>
          </w:tcPr>
          <w:p w:rsidR="000A7B3A" w:rsidRDefault="000A7B3A" w:rsidP="000A7B3A">
            <w:pPr>
              <w:ind w:firstLine="284"/>
              <w:jc w:val="center"/>
              <w:rPr>
                <w:rFonts w:ascii="Arial" w:hAnsi="Arial" w:cs="Arial"/>
                <w:sz w:val="16"/>
                <w:szCs w:val="16"/>
              </w:rPr>
            </w:pPr>
            <w:r>
              <w:rPr>
                <w:rFonts w:ascii="Arial" w:hAnsi="Arial" w:cs="Arial"/>
                <w:sz w:val="16"/>
                <w:szCs w:val="16"/>
              </w:rPr>
              <w:t>9-10</w:t>
            </w:r>
          </w:p>
        </w:tc>
      </w:tr>
    </w:tbl>
    <w:p w:rsidR="0062098E" w:rsidRDefault="0062098E" w:rsidP="00FF7F29">
      <w:pPr>
        <w:jc w:val="center"/>
        <w:rPr>
          <w:rFonts w:ascii="Arial" w:hAnsi="Arial" w:cs="Arial"/>
          <w:sz w:val="11"/>
          <w:szCs w:val="11"/>
        </w:rPr>
      </w:pPr>
    </w:p>
    <w:p w:rsidR="0062098E" w:rsidRDefault="0062098E" w:rsidP="00FF7F29">
      <w:pPr>
        <w:jc w:val="center"/>
        <w:rPr>
          <w:rFonts w:ascii="Arial" w:hAnsi="Arial" w:cs="Arial"/>
          <w:sz w:val="11"/>
          <w:szCs w:val="11"/>
        </w:rPr>
      </w:pPr>
    </w:p>
    <w:p w:rsidR="000A7B3A" w:rsidRDefault="000A7B3A" w:rsidP="00FF7F29">
      <w:pPr>
        <w:jc w:val="center"/>
        <w:rPr>
          <w:rFonts w:ascii="Arial" w:hAnsi="Arial" w:cs="Arial"/>
          <w:sz w:val="11"/>
          <w:szCs w:val="11"/>
        </w:rPr>
      </w:pPr>
    </w:p>
    <w:p w:rsidR="000A7B3A" w:rsidRDefault="000A7B3A"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9D21E3">
        <w:rPr>
          <w:rFonts w:ascii="Arial" w:hAnsi="Arial" w:cs="Arial"/>
          <w:sz w:val="12"/>
          <w:szCs w:val="12"/>
        </w:rPr>
        <w:t xml:space="preserve"> </w:t>
      </w:r>
      <w:r w:rsidR="00D36AC8">
        <w:rPr>
          <w:rFonts w:ascii="Arial" w:hAnsi="Arial" w:cs="Arial"/>
          <w:sz w:val="12"/>
          <w:szCs w:val="12"/>
        </w:rPr>
        <w:t>6</w:t>
      </w:r>
      <w:r w:rsidR="009D21E3">
        <w:rPr>
          <w:rFonts w:ascii="Arial" w:hAnsi="Arial" w:cs="Arial"/>
          <w:sz w:val="12"/>
          <w:szCs w:val="12"/>
        </w:rPr>
        <w:t xml:space="preserve"> </w:t>
      </w:r>
      <w:r w:rsidRPr="00907EB1">
        <w:rPr>
          <w:rFonts w:ascii="Arial" w:hAnsi="Arial" w:cs="Arial"/>
          <w:sz w:val="12"/>
          <w:szCs w:val="12"/>
        </w:rPr>
        <w:t>(</w:t>
      </w:r>
      <w:r w:rsidR="001F0644" w:rsidRPr="00907EB1">
        <w:rPr>
          <w:rFonts w:ascii="Arial" w:hAnsi="Arial" w:cs="Arial"/>
          <w:sz w:val="12"/>
          <w:szCs w:val="12"/>
        </w:rPr>
        <w:t>4</w:t>
      </w:r>
      <w:r w:rsidR="009D21E3">
        <w:rPr>
          <w:rFonts w:ascii="Arial" w:hAnsi="Arial" w:cs="Arial"/>
          <w:sz w:val="12"/>
          <w:szCs w:val="12"/>
        </w:rPr>
        <w:t>8</w:t>
      </w:r>
      <w:r w:rsidR="00D36AC8">
        <w:rPr>
          <w:rFonts w:ascii="Arial" w:hAnsi="Arial" w:cs="Arial"/>
          <w:sz w:val="12"/>
          <w:szCs w:val="12"/>
        </w:rPr>
        <w:t>5</w:t>
      </w:r>
      <w:r w:rsidRPr="00907EB1">
        <w:rPr>
          <w:rFonts w:ascii="Arial" w:hAnsi="Arial" w:cs="Arial"/>
          <w:sz w:val="12"/>
          <w:szCs w:val="12"/>
        </w:rPr>
        <w:t>) от</w:t>
      </w:r>
      <w:r w:rsidR="007F3158">
        <w:rPr>
          <w:rFonts w:ascii="Arial" w:hAnsi="Arial" w:cs="Arial"/>
          <w:sz w:val="12"/>
          <w:szCs w:val="12"/>
        </w:rPr>
        <w:t xml:space="preserve"> 2</w:t>
      </w:r>
      <w:r w:rsidR="00995B83">
        <w:rPr>
          <w:rFonts w:ascii="Arial" w:hAnsi="Arial" w:cs="Arial"/>
          <w:sz w:val="12"/>
          <w:szCs w:val="12"/>
        </w:rPr>
        <w:t>8</w:t>
      </w:r>
      <w:r w:rsidR="009D21E3">
        <w:rPr>
          <w:rFonts w:ascii="Arial" w:hAnsi="Arial" w:cs="Arial"/>
          <w:sz w:val="12"/>
          <w:szCs w:val="12"/>
        </w:rPr>
        <w:t>.01.2022</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w:t>
      </w:r>
      <w:r w:rsidR="00945DED">
        <w:rPr>
          <w:rFonts w:ascii="Arial" w:hAnsi="Arial" w:cs="Arial"/>
          <w:sz w:val="12"/>
          <w:szCs w:val="12"/>
        </w:rPr>
        <w:t xml:space="preserve">ивно-хозяйственное управление» </w:t>
      </w:r>
      <w:r w:rsidRPr="007B73DD">
        <w:rPr>
          <w:rFonts w:ascii="Arial" w:hAnsi="Arial" w:cs="Arial"/>
          <w:sz w:val="12"/>
          <w:szCs w:val="12"/>
        </w:rPr>
        <w:t>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lastRenderedPageBreak/>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9D21E3">
        <w:rPr>
          <w:rFonts w:ascii="Arial" w:hAnsi="Arial" w:cs="Arial"/>
          <w:sz w:val="12"/>
          <w:szCs w:val="12"/>
        </w:rPr>
        <w:t xml:space="preserve"> </w:t>
      </w:r>
      <w:r w:rsidR="0062098E">
        <w:rPr>
          <w:rFonts w:ascii="Arial" w:hAnsi="Arial" w:cs="Arial"/>
          <w:color w:val="000000" w:themeColor="text1"/>
          <w:sz w:val="12"/>
          <w:szCs w:val="12"/>
        </w:rPr>
        <w:t>10</w:t>
      </w:r>
      <w:r w:rsidR="00D766FF">
        <w:rPr>
          <w:rFonts w:ascii="Arial" w:hAnsi="Arial" w:cs="Arial"/>
          <w:color w:val="000000" w:themeColor="text1"/>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925F88">
      <w:headerReference w:type="even" r:id="rId10"/>
      <w:headerReference w:type="default" r:id="rId11"/>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A28" w:rsidRDefault="00D53A28">
      <w:r>
        <w:separator/>
      </w:r>
    </w:p>
  </w:endnote>
  <w:endnote w:type="continuationSeparator" w:id="0">
    <w:p w:rsidR="00D53A28" w:rsidRDefault="00D5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A28" w:rsidRDefault="00D53A28">
      <w:r>
        <w:separator/>
      </w:r>
    </w:p>
  </w:footnote>
  <w:footnote w:type="continuationSeparator" w:id="0">
    <w:p w:rsidR="00D53A28" w:rsidRDefault="00D53A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45" w:rsidRPr="00C14209" w:rsidRDefault="000E5145" w:rsidP="00C14209">
    <w:pPr>
      <w:pStyle w:val="a5"/>
      <w:rPr>
        <w:sz w:val="12"/>
        <w:szCs w:val="12"/>
      </w:rPr>
    </w:pPr>
    <w:r w:rsidRPr="00E65CCB">
      <w:rPr>
        <w:sz w:val="12"/>
        <w:szCs w:val="12"/>
      </w:rPr>
      <w:t xml:space="preserve">страница </w:t>
    </w:r>
    <w:r w:rsidR="00072E9E" w:rsidRPr="00E65CCB">
      <w:rPr>
        <w:sz w:val="12"/>
        <w:szCs w:val="12"/>
      </w:rPr>
      <w:fldChar w:fldCharType="begin"/>
    </w:r>
    <w:r w:rsidRPr="00E65CCB">
      <w:rPr>
        <w:sz w:val="12"/>
        <w:szCs w:val="12"/>
      </w:rPr>
      <w:instrText xml:space="preserve"> PAGE   \* MERGEFORMAT </w:instrText>
    </w:r>
    <w:r w:rsidR="00072E9E" w:rsidRPr="00E65CCB">
      <w:rPr>
        <w:sz w:val="12"/>
        <w:szCs w:val="12"/>
      </w:rPr>
      <w:fldChar w:fldCharType="separate"/>
    </w:r>
    <w:r w:rsidR="009C01A0">
      <w:rPr>
        <w:noProof/>
        <w:sz w:val="12"/>
        <w:szCs w:val="12"/>
      </w:rPr>
      <w:t>10</w:t>
    </w:r>
    <w:r w:rsidR="00072E9E" w:rsidRPr="00E65CCB">
      <w:rPr>
        <w:sz w:val="12"/>
        <w:szCs w:val="1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45" w:rsidRPr="008F785E" w:rsidRDefault="000E5145" w:rsidP="00E65CCB">
    <w:pPr>
      <w:pStyle w:val="a5"/>
      <w:jc w:val="right"/>
      <w:rPr>
        <w:sz w:val="12"/>
        <w:szCs w:val="12"/>
      </w:rPr>
    </w:pPr>
    <w:r w:rsidRPr="008F785E">
      <w:rPr>
        <w:sz w:val="12"/>
        <w:szCs w:val="12"/>
      </w:rPr>
      <w:t xml:space="preserve">страница </w:t>
    </w:r>
    <w:r w:rsidR="00072E9E" w:rsidRPr="008F785E">
      <w:rPr>
        <w:sz w:val="12"/>
        <w:szCs w:val="12"/>
      </w:rPr>
      <w:fldChar w:fldCharType="begin"/>
    </w:r>
    <w:r w:rsidRPr="008F785E">
      <w:rPr>
        <w:sz w:val="12"/>
        <w:szCs w:val="12"/>
      </w:rPr>
      <w:instrText xml:space="preserve"> PAGE   \* MERGEFORMAT </w:instrText>
    </w:r>
    <w:r w:rsidR="00072E9E" w:rsidRPr="008F785E">
      <w:rPr>
        <w:sz w:val="12"/>
        <w:szCs w:val="12"/>
      </w:rPr>
      <w:fldChar w:fldCharType="separate"/>
    </w:r>
    <w:r w:rsidR="009C01A0">
      <w:rPr>
        <w:noProof/>
        <w:sz w:val="12"/>
        <w:szCs w:val="12"/>
      </w:rPr>
      <w:t>11</w:t>
    </w:r>
    <w:r w:rsidR="00072E9E" w:rsidRPr="008F785E">
      <w:rPr>
        <w:sz w:val="12"/>
        <w:szCs w:val="12"/>
      </w:rPr>
      <w:fldChar w:fldCharType="end"/>
    </w:r>
  </w:p>
  <w:p w:rsidR="000E5145" w:rsidRDefault="000E514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4E5F5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3" w15:restartNumberingAfterBreak="0">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4"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0"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9"/>
  </w:num>
  <w:num w:numId="2">
    <w:abstractNumId w:val="23"/>
  </w:num>
  <w:num w:numId="3">
    <w:abstractNumId w:val="34"/>
  </w:num>
  <w:num w:numId="4">
    <w:abstractNumId w:val="42"/>
  </w:num>
  <w:num w:numId="5">
    <w:abstractNumId w:val="19"/>
  </w:num>
  <w:num w:numId="6">
    <w:abstractNumId w:val="17"/>
  </w:num>
  <w:num w:numId="7">
    <w:abstractNumId w:val="51"/>
  </w:num>
  <w:num w:numId="8">
    <w:abstractNumId w:val="37"/>
  </w:num>
  <w:num w:numId="9">
    <w:abstractNumId w:val="25"/>
  </w:num>
  <w:num w:numId="10">
    <w:abstractNumId w:val="15"/>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5"/>
  </w:num>
  <w:num w:numId="19">
    <w:abstractNumId w:val="50"/>
  </w:num>
  <w:num w:numId="20">
    <w:abstractNumId w:val="14"/>
  </w:num>
  <w:num w:numId="21">
    <w:abstractNumId w:val="39"/>
  </w:num>
  <w:num w:numId="22">
    <w:abstractNumId w:val="38"/>
  </w:num>
  <w:num w:numId="23">
    <w:abstractNumId w:val="31"/>
  </w:num>
  <w:num w:numId="24">
    <w:abstractNumId w:val="21"/>
  </w:num>
  <w:num w:numId="25">
    <w:abstractNumId w:val="27"/>
  </w:num>
  <w:num w:numId="26">
    <w:abstractNumId w:val="18"/>
  </w:num>
  <w:num w:numId="27">
    <w:abstractNumId w:val="45"/>
  </w:num>
  <w:num w:numId="28">
    <w:abstractNumId w:val="36"/>
  </w:num>
  <w:num w:numId="29">
    <w:abstractNumId w:val="20"/>
  </w:num>
  <w:num w:numId="30">
    <w:abstractNumId w:val="47"/>
  </w:num>
  <w:num w:numId="31">
    <w:abstractNumId w:val="49"/>
  </w:num>
  <w:num w:numId="32">
    <w:abstractNumId w:val="32"/>
  </w:num>
  <w:num w:numId="33">
    <w:abstractNumId w:val="13"/>
  </w:num>
  <w:num w:numId="34">
    <w:abstractNumId w:val="46"/>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4"/>
  </w:num>
  <w:num w:numId="38">
    <w:abstractNumId w:val="43"/>
  </w:num>
  <w:num w:numId="39">
    <w:abstractNumId w:val="30"/>
  </w:num>
  <w:num w:numId="40">
    <w:abstractNumId w:val="33"/>
  </w:num>
  <w:num w:numId="4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3D6"/>
    <w:rsid w:val="00107BBD"/>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D5"/>
    <w:rsid w:val="00157A65"/>
    <w:rsid w:val="00157B2F"/>
    <w:rsid w:val="00160194"/>
    <w:rsid w:val="00163465"/>
    <w:rsid w:val="001638EA"/>
    <w:rsid w:val="00164D4F"/>
    <w:rsid w:val="00165324"/>
    <w:rsid w:val="001657EE"/>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0B1"/>
    <w:rsid w:val="001A26EF"/>
    <w:rsid w:val="001A2D47"/>
    <w:rsid w:val="001A3634"/>
    <w:rsid w:val="001A3920"/>
    <w:rsid w:val="001A39C4"/>
    <w:rsid w:val="001A3FB4"/>
    <w:rsid w:val="001A402B"/>
    <w:rsid w:val="001A43CE"/>
    <w:rsid w:val="001A53C1"/>
    <w:rsid w:val="001A5737"/>
    <w:rsid w:val="001A5BEA"/>
    <w:rsid w:val="001A672B"/>
    <w:rsid w:val="001A6B8F"/>
    <w:rsid w:val="001A7DDF"/>
    <w:rsid w:val="001A7F06"/>
    <w:rsid w:val="001B00CA"/>
    <w:rsid w:val="001B02C7"/>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A18"/>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5ECF"/>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02E"/>
    <w:rsid w:val="00237168"/>
    <w:rsid w:val="002374F4"/>
    <w:rsid w:val="0023754D"/>
    <w:rsid w:val="0023759A"/>
    <w:rsid w:val="00237F7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3EF8"/>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1DF"/>
    <w:rsid w:val="00300441"/>
    <w:rsid w:val="003007C7"/>
    <w:rsid w:val="003009F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AE1"/>
    <w:rsid w:val="00360CE5"/>
    <w:rsid w:val="0036177E"/>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7EE"/>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83"/>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830"/>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4BCD"/>
    <w:rsid w:val="00505267"/>
    <w:rsid w:val="00505505"/>
    <w:rsid w:val="005056A2"/>
    <w:rsid w:val="005064D4"/>
    <w:rsid w:val="00506C4F"/>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20419"/>
    <w:rsid w:val="00520754"/>
    <w:rsid w:val="00520939"/>
    <w:rsid w:val="00521689"/>
    <w:rsid w:val="00521B22"/>
    <w:rsid w:val="00522542"/>
    <w:rsid w:val="005226D6"/>
    <w:rsid w:val="005229C0"/>
    <w:rsid w:val="005231B8"/>
    <w:rsid w:val="00525108"/>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2DA1"/>
    <w:rsid w:val="00553937"/>
    <w:rsid w:val="005548AC"/>
    <w:rsid w:val="00554F02"/>
    <w:rsid w:val="00555137"/>
    <w:rsid w:val="00555442"/>
    <w:rsid w:val="0055548F"/>
    <w:rsid w:val="005557F3"/>
    <w:rsid w:val="00555D76"/>
    <w:rsid w:val="00556110"/>
    <w:rsid w:val="0055731C"/>
    <w:rsid w:val="00557874"/>
    <w:rsid w:val="00560A20"/>
    <w:rsid w:val="00562170"/>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076"/>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764C"/>
    <w:rsid w:val="00647E77"/>
    <w:rsid w:val="0065066A"/>
    <w:rsid w:val="00651DFC"/>
    <w:rsid w:val="00652C98"/>
    <w:rsid w:val="00653516"/>
    <w:rsid w:val="00653EC9"/>
    <w:rsid w:val="00654923"/>
    <w:rsid w:val="00654B1D"/>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511D"/>
    <w:rsid w:val="006B7161"/>
    <w:rsid w:val="006B75F8"/>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87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48AC"/>
    <w:rsid w:val="00794952"/>
    <w:rsid w:val="0079568D"/>
    <w:rsid w:val="00795A39"/>
    <w:rsid w:val="00795C15"/>
    <w:rsid w:val="00796D67"/>
    <w:rsid w:val="00797811"/>
    <w:rsid w:val="00797EC2"/>
    <w:rsid w:val="007A0C4C"/>
    <w:rsid w:val="007A0FC1"/>
    <w:rsid w:val="007A127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4659"/>
    <w:rsid w:val="007E4D40"/>
    <w:rsid w:val="007E5283"/>
    <w:rsid w:val="007E55DE"/>
    <w:rsid w:val="007E79D8"/>
    <w:rsid w:val="007F03F4"/>
    <w:rsid w:val="007F0C39"/>
    <w:rsid w:val="007F1148"/>
    <w:rsid w:val="007F1621"/>
    <w:rsid w:val="007F16FB"/>
    <w:rsid w:val="007F1A5C"/>
    <w:rsid w:val="007F1EF3"/>
    <w:rsid w:val="007F1FBE"/>
    <w:rsid w:val="007F3158"/>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435C"/>
    <w:rsid w:val="008A4FC5"/>
    <w:rsid w:val="008A5615"/>
    <w:rsid w:val="008A562A"/>
    <w:rsid w:val="008A7E00"/>
    <w:rsid w:val="008B006F"/>
    <w:rsid w:val="008B0344"/>
    <w:rsid w:val="008B0B66"/>
    <w:rsid w:val="008B0E4C"/>
    <w:rsid w:val="008B0FC3"/>
    <w:rsid w:val="008B1264"/>
    <w:rsid w:val="008B18AC"/>
    <w:rsid w:val="008B1D6F"/>
    <w:rsid w:val="008B29B1"/>
    <w:rsid w:val="008B2B2B"/>
    <w:rsid w:val="008B2BC9"/>
    <w:rsid w:val="008B2ED9"/>
    <w:rsid w:val="008B3843"/>
    <w:rsid w:val="008B3D82"/>
    <w:rsid w:val="008B40CF"/>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3A08"/>
    <w:rsid w:val="008C6791"/>
    <w:rsid w:val="008C6CED"/>
    <w:rsid w:val="008C710A"/>
    <w:rsid w:val="008C757A"/>
    <w:rsid w:val="008C795C"/>
    <w:rsid w:val="008D0424"/>
    <w:rsid w:val="008D0B91"/>
    <w:rsid w:val="008D0CD0"/>
    <w:rsid w:val="008D0F7A"/>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361"/>
    <w:rsid w:val="008E4508"/>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29BC"/>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B7332"/>
    <w:rsid w:val="009C01A0"/>
    <w:rsid w:val="009C04E4"/>
    <w:rsid w:val="009C091D"/>
    <w:rsid w:val="009C0AE1"/>
    <w:rsid w:val="009C0EA8"/>
    <w:rsid w:val="009C14F2"/>
    <w:rsid w:val="009C1781"/>
    <w:rsid w:val="009C20B5"/>
    <w:rsid w:val="009C2D61"/>
    <w:rsid w:val="009C365F"/>
    <w:rsid w:val="009C4086"/>
    <w:rsid w:val="009C510D"/>
    <w:rsid w:val="009C5E1B"/>
    <w:rsid w:val="009C6B5C"/>
    <w:rsid w:val="009C6EED"/>
    <w:rsid w:val="009C6FBE"/>
    <w:rsid w:val="009D0F75"/>
    <w:rsid w:val="009D21E3"/>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6F3"/>
    <w:rsid w:val="00A0172A"/>
    <w:rsid w:val="00A017EA"/>
    <w:rsid w:val="00A02288"/>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F8C"/>
    <w:rsid w:val="00A565E1"/>
    <w:rsid w:val="00A56657"/>
    <w:rsid w:val="00A57294"/>
    <w:rsid w:val="00A57637"/>
    <w:rsid w:val="00A579DE"/>
    <w:rsid w:val="00A607F6"/>
    <w:rsid w:val="00A608E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D45"/>
    <w:rsid w:val="00AB0E07"/>
    <w:rsid w:val="00AB1162"/>
    <w:rsid w:val="00AB19FD"/>
    <w:rsid w:val="00AB2051"/>
    <w:rsid w:val="00AB371E"/>
    <w:rsid w:val="00AB3DF5"/>
    <w:rsid w:val="00AB421D"/>
    <w:rsid w:val="00AB43C1"/>
    <w:rsid w:val="00AB5C9E"/>
    <w:rsid w:val="00AB7913"/>
    <w:rsid w:val="00AB7DEA"/>
    <w:rsid w:val="00AC0704"/>
    <w:rsid w:val="00AC1213"/>
    <w:rsid w:val="00AC1266"/>
    <w:rsid w:val="00AC1699"/>
    <w:rsid w:val="00AC1B1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19A1"/>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649"/>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07B78"/>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90F"/>
    <w:rsid w:val="00C51D87"/>
    <w:rsid w:val="00C51E97"/>
    <w:rsid w:val="00C525CC"/>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4F3"/>
    <w:rsid w:val="00C84A42"/>
    <w:rsid w:val="00C85016"/>
    <w:rsid w:val="00C85272"/>
    <w:rsid w:val="00C856F0"/>
    <w:rsid w:val="00C861EB"/>
    <w:rsid w:val="00C86B6D"/>
    <w:rsid w:val="00C87240"/>
    <w:rsid w:val="00C90E94"/>
    <w:rsid w:val="00C922EC"/>
    <w:rsid w:val="00C92384"/>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A10"/>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DAE"/>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A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42F"/>
    <w:rsid w:val="00D96632"/>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3AB9"/>
    <w:rsid w:val="00E747C0"/>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677"/>
    <w:rsid w:val="00EE589E"/>
    <w:rsid w:val="00EE5A8C"/>
    <w:rsid w:val="00EE5CC5"/>
    <w:rsid w:val="00EE5D18"/>
    <w:rsid w:val="00EE669F"/>
    <w:rsid w:val="00EE66B1"/>
    <w:rsid w:val="00EE6E80"/>
    <w:rsid w:val="00EE7E4D"/>
    <w:rsid w:val="00EF1C62"/>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4CA"/>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77"/>
    <w:rsid w:val="00F833CA"/>
    <w:rsid w:val="00F836BF"/>
    <w:rsid w:val="00F84E6D"/>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C79"/>
    <w:rsid w:val="00FA2062"/>
    <w:rsid w:val="00FA209A"/>
    <w:rsid w:val="00FA2A3C"/>
    <w:rsid w:val="00FA2AC8"/>
    <w:rsid w:val="00FA31EB"/>
    <w:rsid w:val="00FA344B"/>
    <w:rsid w:val="00FA34A6"/>
    <w:rsid w:val="00FA3AFF"/>
    <w:rsid w:val="00FA3F1B"/>
    <w:rsid w:val="00FA4974"/>
    <w:rsid w:val="00FA530F"/>
    <w:rsid w:val="00FA53F2"/>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697EA-CC1F-491B-A1E7-2EA2CCF9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uiPriority w:val="3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1"/>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Заголовок Знак"/>
    <w:link w:val="ae"/>
    <w:uiPriority w:val="10"/>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B860D0FF93A9660AA3B4A280659F83DE2C481CEA90D8ADFCF6C0E2D74fDg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A1439-F9A0-434A-AA5A-191C3E88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8338</Words>
  <Characters>47529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55756</CharactersWithSpaces>
  <SharedDoc>false</SharedDoc>
  <HLinks>
    <vt:vector size="12" baseType="variant">
      <vt:variant>
        <vt:i4>5373954</vt:i4>
      </vt:variant>
      <vt:variant>
        <vt:i4>3</vt:i4>
      </vt:variant>
      <vt:variant>
        <vt:i4>0</vt:i4>
      </vt:variant>
      <vt:variant>
        <vt:i4>5</vt:i4>
      </vt:variant>
      <vt:variant>
        <vt:lpwstr/>
      </vt:variant>
      <vt:variant>
        <vt:lpwstr>Par36</vt:lpwstr>
      </vt:variant>
      <vt:variant>
        <vt:i4>4915290</vt:i4>
      </vt:variant>
      <vt:variant>
        <vt:i4>0</vt:i4>
      </vt:variant>
      <vt:variant>
        <vt:i4>0</vt:i4>
      </vt:variant>
      <vt:variant>
        <vt:i4>5</vt:i4>
      </vt:variant>
      <vt:variant>
        <vt:lpwstr>consultantplus://offline/ref=1B860D0FF93A9660AA3B4A280659F83DE2C481CEA90D8ADFCF6C0E2D74fDgFI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2014-03-25T12:41:00Z</cp:lastPrinted>
  <dcterms:created xsi:type="dcterms:W3CDTF">2022-01-28T13:33:00Z</dcterms:created>
  <dcterms:modified xsi:type="dcterms:W3CDTF">2022-01-28T14:21:00Z</dcterms:modified>
</cp:coreProperties>
</file>