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16" w:rsidRPr="00F96016" w:rsidRDefault="00217491" w:rsidP="00F96016">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4C7186" w:rsidRPr="00457FCB" w:rsidRDefault="004C7186" w:rsidP="003962F5">
                  <w:pPr>
                    <w:rPr>
                      <w:rFonts w:ascii="Arial" w:hAnsi="Arial" w:cs="Arial"/>
                      <w:b/>
                      <w:sz w:val="4"/>
                      <w:szCs w:val="4"/>
                    </w:rPr>
                  </w:pPr>
                </w:p>
                <w:p w:rsidR="004C7186" w:rsidRPr="007E55DE" w:rsidRDefault="004C7186" w:rsidP="003962F5">
                  <w:pPr>
                    <w:rPr>
                      <w:b/>
                    </w:rPr>
                  </w:pPr>
                  <w:r>
                    <w:rPr>
                      <w:b/>
                    </w:rPr>
                    <w:t xml:space="preserve">61 </w:t>
                  </w:r>
                  <w:r w:rsidRPr="007E55DE">
                    <w:rPr>
                      <w:b/>
                    </w:rPr>
                    <w:t>(</w:t>
                  </w:r>
                  <w:r>
                    <w:rPr>
                      <w:b/>
                    </w:rPr>
                    <w:t xml:space="preserve">604) от 15 декабря </w:t>
                  </w:r>
                  <w:r w:rsidRPr="007E55DE">
                    <w:rPr>
                      <w:b/>
                    </w:rPr>
                    <w:t>20</w:t>
                  </w:r>
                  <w:r>
                    <w:rPr>
                      <w:b/>
                    </w:rPr>
                    <w:t>23</w:t>
                  </w:r>
                  <w:r w:rsidRPr="007E55DE">
                    <w:rPr>
                      <w:b/>
                    </w:rPr>
                    <w:t xml:space="preserve"> года</w:t>
                  </w:r>
                </w:p>
              </w:txbxContent>
            </v:textbox>
          </v:shape>
        </w:pict>
      </w:r>
      <w:r w:rsidR="00EE118A" w:rsidRPr="0027769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F96016">
        <w:rPr>
          <w:rFonts w:ascii="Arial" w:hAnsi="Arial" w:cs="Arial"/>
          <w:b/>
          <w:sz w:val="16"/>
          <w:szCs w:val="16"/>
        </w:rPr>
        <w:t>ИНФОРМАЦИОННОЕ СООБЩЕНИЕ</w:t>
      </w:r>
    </w:p>
    <w:p w:rsidR="00F96016" w:rsidRPr="00F96016" w:rsidRDefault="00F96016" w:rsidP="00F96016">
      <w:pPr>
        <w:ind w:firstLine="284"/>
        <w:jc w:val="both"/>
        <w:rPr>
          <w:rFonts w:ascii="Arial" w:hAnsi="Arial" w:cs="Arial"/>
          <w:b/>
          <w:sz w:val="4"/>
          <w:szCs w:val="4"/>
        </w:rPr>
      </w:pPr>
    </w:p>
    <w:p w:rsidR="00F96016" w:rsidRDefault="00F96016" w:rsidP="00F96016">
      <w:pPr>
        <w:jc w:val="center"/>
        <w:rPr>
          <w:rFonts w:ascii="Arial" w:hAnsi="Arial" w:cs="Arial"/>
          <w:b/>
          <w:sz w:val="16"/>
          <w:szCs w:val="16"/>
        </w:rPr>
      </w:pPr>
      <w:r w:rsidRPr="00F96016">
        <w:rPr>
          <w:rFonts w:ascii="Arial" w:hAnsi="Arial" w:cs="Arial"/>
          <w:b/>
          <w:sz w:val="16"/>
          <w:szCs w:val="16"/>
        </w:rPr>
        <w:t>Новгородский межрайонный природоохранный прокурор</w:t>
      </w:r>
      <w:r w:rsidR="004C7186">
        <w:rPr>
          <w:rFonts w:ascii="Arial" w:hAnsi="Arial" w:cs="Arial"/>
          <w:b/>
          <w:sz w:val="16"/>
          <w:szCs w:val="16"/>
        </w:rPr>
        <w:t xml:space="preserve"> </w:t>
      </w:r>
    </w:p>
    <w:p w:rsidR="00F96016" w:rsidRPr="00F96016" w:rsidRDefault="00F96016" w:rsidP="00F96016">
      <w:pPr>
        <w:jc w:val="center"/>
        <w:rPr>
          <w:rFonts w:ascii="Arial" w:hAnsi="Arial" w:cs="Arial"/>
          <w:b/>
          <w:sz w:val="16"/>
          <w:szCs w:val="16"/>
        </w:rPr>
      </w:pPr>
      <w:r w:rsidRPr="00F96016">
        <w:rPr>
          <w:rFonts w:ascii="Arial" w:hAnsi="Arial" w:cs="Arial"/>
          <w:b/>
          <w:sz w:val="16"/>
          <w:szCs w:val="16"/>
        </w:rPr>
        <w:t>проведет выездной прием граждан</w:t>
      </w:r>
    </w:p>
    <w:p w:rsidR="00F96016" w:rsidRPr="00F96016" w:rsidRDefault="00F96016" w:rsidP="00F96016">
      <w:pPr>
        <w:ind w:firstLine="284"/>
        <w:jc w:val="both"/>
        <w:rPr>
          <w:rFonts w:ascii="Arial" w:hAnsi="Arial" w:cs="Arial"/>
          <w:sz w:val="16"/>
          <w:szCs w:val="16"/>
        </w:rPr>
      </w:pPr>
      <w:r w:rsidRPr="00F96016">
        <w:rPr>
          <w:rFonts w:ascii="Arial" w:hAnsi="Arial" w:cs="Arial"/>
          <w:sz w:val="16"/>
          <w:szCs w:val="16"/>
        </w:rPr>
        <w:t>Новгородский межрайонный природоохранный прокурор Игорь Кабеев проведет личный прием граждан по вопросам нарушения законодательства об охране окружающей среды и природопользования. Прием граждан будет осуществляться по месту нахождения заявителей</w:t>
      </w:r>
      <w:bookmarkStart w:id="0" w:name="_GoBack"/>
      <w:bookmarkEnd w:id="0"/>
      <w:r>
        <w:rPr>
          <w:rFonts w:ascii="Arial" w:hAnsi="Arial" w:cs="Arial"/>
          <w:sz w:val="16"/>
          <w:szCs w:val="16"/>
        </w:rPr>
        <w:br/>
      </w:r>
      <w:r w:rsidRPr="00F96016">
        <w:rPr>
          <w:rFonts w:ascii="Arial" w:hAnsi="Arial" w:cs="Arial"/>
          <w:sz w:val="16"/>
          <w:szCs w:val="16"/>
        </w:rPr>
        <w:t>21 декабря 2023 года</w:t>
      </w:r>
      <w:r>
        <w:rPr>
          <w:rFonts w:ascii="Arial" w:hAnsi="Arial" w:cs="Arial"/>
          <w:sz w:val="16"/>
          <w:szCs w:val="16"/>
        </w:rPr>
        <w:t xml:space="preserve"> </w:t>
      </w:r>
      <w:r w:rsidRPr="00F96016">
        <w:rPr>
          <w:rFonts w:ascii="Arial" w:hAnsi="Arial" w:cs="Arial"/>
          <w:sz w:val="16"/>
          <w:szCs w:val="16"/>
        </w:rPr>
        <w:t>с 11.00 до 13.00 в ФГБУ «Национальный парк «Валдайский» по адресу: г.</w:t>
      </w:r>
      <w:r>
        <w:rPr>
          <w:rFonts w:ascii="Arial" w:hAnsi="Arial" w:cs="Arial"/>
          <w:sz w:val="16"/>
          <w:szCs w:val="16"/>
        </w:rPr>
        <w:t xml:space="preserve"> </w:t>
      </w:r>
      <w:r w:rsidRPr="00F96016">
        <w:rPr>
          <w:rFonts w:ascii="Arial" w:hAnsi="Arial" w:cs="Arial"/>
          <w:sz w:val="16"/>
          <w:szCs w:val="16"/>
        </w:rPr>
        <w:t>Валдай, ул.</w:t>
      </w:r>
      <w:r>
        <w:rPr>
          <w:rFonts w:ascii="Arial" w:hAnsi="Arial" w:cs="Arial"/>
          <w:sz w:val="16"/>
          <w:szCs w:val="16"/>
        </w:rPr>
        <w:t xml:space="preserve"> </w:t>
      </w:r>
      <w:r w:rsidRPr="00F96016">
        <w:rPr>
          <w:rFonts w:ascii="Arial" w:hAnsi="Arial" w:cs="Arial"/>
          <w:sz w:val="16"/>
          <w:szCs w:val="16"/>
        </w:rPr>
        <w:t>Победы, д.</w:t>
      </w:r>
      <w:r>
        <w:rPr>
          <w:rFonts w:ascii="Arial" w:hAnsi="Arial" w:cs="Arial"/>
          <w:sz w:val="16"/>
          <w:szCs w:val="16"/>
        </w:rPr>
        <w:t xml:space="preserve"> </w:t>
      </w:r>
      <w:r w:rsidRPr="00F96016">
        <w:rPr>
          <w:rFonts w:ascii="Arial" w:hAnsi="Arial" w:cs="Arial"/>
          <w:sz w:val="16"/>
          <w:szCs w:val="16"/>
        </w:rPr>
        <w:t>5.</w:t>
      </w:r>
    </w:p>
    <w:p w:rsidR="00F96016" w:rsidRPr="00F96016" w:rsidRDefault="00F96016" w:rsidP="00F96016">
      <w:pPr>
        <w:ind w:firstLine="284"/>
        <w:jc w:val="both"/>
        <w:rPr>
          <w:rFonts w:ascii="Arial" w:hAnsi="Arial" w:cs="Arial"/>
          <w:sz w:val="16"/>
          <w:szCs w:val="16"/>
        </w:rPr>
      </w:pPr>
      <w:r w:rsidRPr="00F96016">
        <w:rPr>
          <w:rFonts w:ascii="Arial" w:hAnsi="Arial" w:cs="Arial"/>
          <w:sz w:val="16"/>
          <w:szCs w:val="16"/>
        </w:rPr>
        <w:t>Прием граждан будет осуществляться без предварительной записи, при себе заявителю необходимо иметь паспорт или иной документ, удостоверяющий личность.</w:t>
      </w:r>
    </w:p>
    <w:p w:rsidR="00F96016" w:rsidRPr="00F96016" w:rsidRDefault="00F96016" w:rsidP="00F96016">
      <w:pPr>
        <w:ind w:firstLine="284"/>
        <w:jc w:val="both"/>
        <w:rPr>
          <w:rFonts w:ascii="Arial" w:hAnsi="Arial" w:cs="Arial"/>
          <w:sz w:val="16"/>
          <w:szCs w:val="16"/>
        </w:rPr>
      </w:pPr>
      <w:r w:rsidRPr="00F96016">
        <w:rPr>
          <w:rFonts w:ascii="Arial" w:hAnsi="Arial" w:cs="Arial"/>
          <w:sz w:val="16"/>
          <w:szCs w:val="16"/>
        </w:rPr>
        <w:t>Рассмотрение каждого обращения будет взято на личный контроль Новгородского межрайонного природоохранного прокурора.</w:t>
      </w:r>
    </w:p>
    <w:p w:rsidR="00F96016" w:rsidRPr="00F96016" w:rsidRDefault="00F96016" w:rsidP="00F96016">
      <w:pPr>
        <w:ind w:firstLine="284"/>
        <w:jc w:val="both"/>
        <w:rPr>
          <w:rFonts w:ascii="Arial" w:hAnsi="Arial" w:cs="Arial"/>
          <w:b/>
          <w:sz w:val="16"/>
          <w:szCs w:val="16"/>
        </w:rPr>
      </w:pPr>
      <w:r w:rsidRPr="00F96016">
        <w:rPr>
          <w:rFonts w:ascii="Arial" w:hAnsi="Arial" w:cs="Arial"/>
          <w:sz w:val="16"/>
          <w:szCs w:val="16"/>
        </w:rPr>
        <w:t>Дополнительную информацию можно получить по телефону 78-20-47</w:t>
      </w:r>
    </w:p>
    <w:p w:rsidR="00CC73CE" w:rsidRPr="00F96016" w:rsidRDefault="00CC73CE" w:rsidP="00F96016">
      <w:pPr>
        <w:ind w:firstLine="284"/>
        <w:jc w:val="right"/>
        <w:rPr>
          <w:rFonts w:ascii="Arial" w:hAnsi="Arial" w:cs="Arial"/>
          <w:b/>
          <w:sz w:val="16"/>
          <w:szCs w:val="16"/>
        </w:rPr>
      </w:pPr>
    </w:p>
    <w:p w:rsidR="003F4391" w:rsidRDefault="004C7186" w:rsidP="004C7186">
      <w:pPr>
        <w:jc w:val="center"/>
        <w:rPr>
          <w:rFonts w:ascii="Arial" w:hAnsi="Arial" w:cs="Arial"/>
          <w:b/>
          <w:sz w:val="16"/>
          <w:szCs w:val="16"/>
        </w:rPr>
      </w:pPr>
      <w:r>
        <w:rPr>
          <w:rFonts w:ascii="Arial" w:hAnsi="Arial" w:cs="Arial"/>
          <w:b/>
          <w:sz w:val="16"/>
          <w:szCs w:val="16"/>
        </w:rPr>
        <w:t>ИНФОРМАЦИОННОЕ СООБЩЕНИЕ</w:t>
      </w:r>
    </w:p>
    <w:p w:rsidR="00717820" w:rsidRPr="004C7186" w:rsidRDefault="00717820" w:rsidP="00271C0D">
      <w:pPr>
        <w:jc w:val="right"/>
        <w:rPr>
          <w:rFonts w:ascii="Arial" w:hAnsi="Arial" w:cs="Arial"/>
          <w:b/>
          <w:sz w:val="4"/>
          <w:szCs w:val="4"/>
        </w:rPr>
      </w:pPr>
    </w:p>
    <w:p w:rsidR="004C7186" w:rsidRPr="004C7186" w:rsidRDefault="004C7186" w:rsidP="004C7186">
      <w:pPr>
        <w:ind w:firstLine="284"/>
        <w:jc w:val="both"/>
        <w:rPr>
          <w:rFonts w:ascii="Arial" w:hAnsi="Arial" w:cs="Arial"/>
          <w:sz w:val="16"/>
          <w:szCs w:val="16"/>
        </w:rPr>
      </w:pPr>
      <w:r w:rsidRPr="004C7186">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w:t>
      </w:r>
      <w:r>
        <w:rPr>
          <w:rFonts w:ascii="Arial" w:hAnsi="Arial" w:cs="Arial"/>
          <w:sz w:val="16"/>
          <w:szCs w:val="16"/>
        </w:rPr>
        <w:br/>
      </w:r>
      <w:r w:rsidRPr="004C7186">
        <w:rPr>
          <w:rFonts w:ascii="Arial" w:hAnsi="Arial" w:cs="Arial"/>
          <w:sz w:val="16"/>
          <w:szCs w:val="16"/>
        </w:rPr>
        <w:t>из земель населённых пунктов, расположенного:</w:t>
      </w:r>
    </w:p>
    <w:p w:rsidR="004C7186" w:rsidRPr="004C7186" w:rsidRDefault="004C7186" w:rsidP="004C7186">
      <w:pPr>
        <w:ind w:firstLine="284"/>
        <w:jc w:val="both"/>
        <w:rPr>
          <w:rFonts w:ascii="Arial" w:hAnsi="Arial" w:cs="Arial"/>
          <w:sz w:val="16"/>
          <w:szCs w:val="16"/>
        </w:rPr>
      </w:pPr>
      <w:r w:rsidRPr="004C7186">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Усторонье, площадью 1917 кв.м, для ведения личного подсобного хозяйства (ориентир: данный земельный участок примыкает с юго-западной стороны к земельному участку с кадастровым номером 53:03:0907001:37).</w:t>
      </w:r>
    </w:p>
    <w:p w:rsidR="004C7186" w:rsidRPr="004C7186" w:rsidRDefault="004C7186" w:rsidP="004C7186">
      <w:pPr>
        <w:ind w:firstLine="284"/>
        <w:jc w:val="both"/>
        <w:rPr>
          <w:rFonts w:ascii="Arial" w:hAnsi="Arial" w:cs="Arial"/>
          <w:sz w:val="16"/>
          <w:szCs w:val="16"/>
        </w:rPr>
      </w:pPr>
      <w:r w:rsidRPr="004C718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4C7186" w:rsidRPr="004C7186" w:rsidRDefault="004C7186" w:rsidP="004C7186">
      <w:pPr>
        <w:ind w:firstLine="284"/>
        <w:jc w:val="both"/>
        <w:rPr>
          <w:rStyle w:val="apple-style-span"/>
          <w:rFonts w:ascii="Arial" w:hAnsi="Arial" w:cs="Arial"/>
          <w:sz w:val="16"/>
          <w:szCs w:val="16"/>
        </w:rPr>
      </w:pPr>
      <w:r w:rsidRPr="004C7186">
        <w:rPr>
          <w:rFonts w:ascii="Arial" w:hAnsi="Arial" w:cs="Arial"/>
          <w:sz w:val="16"/>
          <w:szCs w:val="16"/>
        </w:rPr>
        <w:t>Заявления принимаются в течение тридцати дней со дня опубликования данного сообщения (по 15.01.2024 включительно).</w:t>
      </w:r>
    </w:p>
    <w:p w:rsidR="004C7186" w:rsidRPr="004C7186" w:rsidRDefault="004C7186" w:rsidP="004C7186">
      <w:pPr>
        <w:ind w:firstLine="284"/>
        <w:contextualSpacing/>
        <w:jc w:val="both"/>
        <w:rPr>
          <w:rFonts w:ascii="Arial" w:hAnsi="Arial" w:cs="Arial"/>
          <w:sz w:val="16"/>
          <w:szCs w:val="16"/>
        </w:rPr>
      </w:pPr>
      <w:r w:rsidRPr="004C718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д.</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4C7186">
        <w:rPr>
          <w:rStyle w:val="apple-style-span"/>
          <w:rFonts w:ascii="Arial" w:hAnsi="Arial" w:cs="Arial"/>
          <w:color w:val="252525"/>
          <w:sz w:val="16"/>
          <w:szCs w:val="16"/>
          <w:shd w:val="clear" w:color="auto" w:fill="FFFFFF"/>
        </w:rPr>
        <w:t xml:space="preserve">409, </w:t>
      </w:r>
      <w:r w:rsidRPr="004C7186">
        <w:rPr>
          <w:rStyle w:val="apple-style-span"/>
          <w:rFonts w:ascii="Arial" w:hAnsi="Arial" w:cs="Arial"/>
          <w:sz w:val="16"/>
          <w:szCs w:val="16"/>
          <w:shd w:val="clear" w:color="auto" w:fill="FFFFFF"/>
        </w:rPr>
        <w:t xml:space="preserve">тел.: </w:t>
      </w:r>
      <w:r w:rsidRPr="004C7186">
        <w:rPr>
          <w:rStyle w:val="apple-style-span"/>
          <w:rFonts w:ascii="Arial" w:hAnsi="Arial" w:cs="Arial"/>
          <w:color w:val="252525"/>
          <w:sz w:val="16"/>
          <w:szCs w:val="16"/>
          <w:shd w:val="clear" w:color="auto" w:fill="FFFFFF"/>
        </w:rPr>
        <w:t>8 (816-66) 46-318.</w:t>
      </w:r>
    </w:p>
    <w:p w:rsidR="004C7186" w:rsidRPr="004C7186" w:rsidRDefault="004C7186" w:rsidP="004C7186">
      <w:pPr>
        <w:ind w:firstLine="284"/>
        <w:jc w:val="both"/>
        <w:rPr>
          <w:rFonts w:ascii="Arial" w:hAnsi="Arial" w:cs="Arial"/>
          <w:sz w:val="16"/>
          <w:szCs w:val="16"/>
        </w:rPr>
      </w:pPr>
      <w:r w:rsidRPr="004C718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4C7186">
        <w:rPr>
          <w:rFonts w:ascii="Arial" w:hAnsi="Arial" w:cs="Arial"/>
          <w:sz w:val="16"/>
          <w:szCs w:val="16"/>
        </w:rPr>
        <w:t>409), с 8.30 до 17.30 (перерыв на обед с 13.00 до 14.00) в рабочие дни.</w:t>
      </w:r>
    </w:p>
    <w:p w:rsidR="004C7186" w:rsidRPr="004C7186" w:rsidRDefault="004C7186" w:rsidP="004C7186">
      <w:pPr>
        <w:ind w:firstLine="284"/>
        <w:jc w:val="both"/>
        <w:rPr>
          <w:rFonts w:ascii="Arial" w:hAnsi="Arial" w:cs="Arial"/>
          <w:sz w:val="16"/>
          <w:szCs w:val="16"/>
        </w:rPr>
      </w:pPr>
      <w:r w:rsidRPr="004C7186">
        <w:rPr>
          <w:rFonts w:ascii="Arial" w:hAnsi="Arial" w:cs="Arial"/>
          <w:sz w:val="16"/>
          <w:szCs w:val="16"/>
        </w:rPr>
        <w:t>При поступлении двух или более заявлений земельный участок предоставляется на торгах.</w:t>
      </w:r>
    </w:p>
    <w:p w:rsidR="004C7186" w:rsidRPr="004C7186" w:rsidRDefault="004C7186" w:rsidP="004C7186">
      <w:pPr>
        <w:jc w:val="both"/>
        <w:rPr>
          <w:rFonts w:ascii="Arial" w:hAnsi="Arial" w:cs="Arial"/>
          <w:sz w:val="16"/>
          <w:szCs w:val="16"/>
        </w:rPr>
      </w:pPr>
      <w:r w:rsidRPr="004C7186">
        <w:rPr>
          <w:rFonts w:ascii="Arial" w:hAnsi="Arial" w:cs="Arial"/>
          <w:b/>
          <w:bCs/>
          <w:sz w:val="16"/>
          <w:szCs w:val="16"/>
        </w:rPr>
        <w:t>Председатель комитета</w:t>
      </w:r>
      <w:r w:rsidRPr="004C7186">
        <w:rPr>
          <w:rFonts w:ascii="Arial" w:hAnsi="Arial" w:cs="Arial"/>
          <w:b/>
          <w:bCs/>
          <w:sz w:val="16"/>
          <w:szCs w:val="16"/>
        </w:rPr>
        <w:tab/>
      </w:r>
      <w:r w:rsidRPr="004C7186">
        <w:rPr>
          <w:rFonts w:ascii="Arial" w:hAnsi="Arial" w:cs="Arial"/>
          <w:b/>
          <w:bCs/>
          <w:sz w:val="16"/>
          <w:szCs w:val="16"/>
        </w:rPr>
        <w:tab/>
        <w:t>Е.А. Растригина</w:t>
      </w:r>
    </w:p>
    <w:p w:rsidR="004C7186" w:rsidRPr="004C7186" w:rsidRDefault="004C7186" w:rsidP="004C7186">
      <w:pPr>
        <w:ind w:firstLine="284"/>
        <w:jc w:val="right"/>
        <w:rPr>
          <w:rFonts w:ascii="Arial" w:hAnsi="Arial" w:cs="Arial"/>
          <w:sz w:val="16"/>
          <w:szCs w:val="16"/>
        </w:rPr>
      </w:pPr>
    </w:p>
    <w:p w:rsidR="004C7186" w:rsidRPr="004C7186" w:rsidRDefault="004C7186" w:rsidP="004C7186">
      <w:pPr>
        <w:tabs>
          <w:tab w:val="left" w:pos="5954"/>
        </w:tabs>
        <w:jc w:val="center"/>
        <w:rPr>
          <w:rFonts w:ascii="Arial" w:hAnsi="Arial" w:cs="Arial"/>
          <w:b/>
          <w:sz w:val="16"/>
          <w:szCs w:val="16"/>
        </w:rPr>
      </w:pPr>
      <w:r w:rsidRPr="004C7186">
        <w:rPr>
          <w:rFonts w:ascii="Arial" w:hAnsi="Arial" w:cs="Arial"/>
          <w:b/>
          <w:sz w:val="16"/>
          <w:szCs w:val="16"/>
        </w:rPr>
        <w:t>ОБЪЯВЛЕНИЕ</w:t>
      </w:r>
    </w:p>
    <w:p w:rsidR="004C7186" w:rsidRPr="00FA7B6C" w:rsidRDefault="004C7186" w:rsidP="004C7186">
      <w:pPr>
        <w:tabs>
          <w:tab w:val="left" w:pos="5954"/>
        </w:tabs>
        <w:jc w:val="center"/>
        <w:rPr>
          <w:rFonts w:ascii="Arial" w:hAnsi="Arial" w:cs="Arial"/>
          <w:b/>
          <w:sz w:val="16"/>
          <w:szCs w:val="16"/>
        </w:rPr>
      </w:pPr>
      <w:r w:rsidRPr="00FA7B6C">
        <w:rPr>
          <w:rFonts w:ascii="Arial" w:hAnsi="Arial" w:cs="Arial"/>
          <w:sz w:val="16"/>
          <w:szCs w:val="16"/>
        </w:rPr>
        <w:t>Администрация муниципального района</w:t>
      </w:r>
    </w:p>
    <w:p w:rsidR="004C7186" w:rsidRPr="00FA7B6C" w:rsidRDefault="004C7186" w:rsidP="004C7186">
      <w:pPr>
        <w:jc w:val="center"/>
        <w:rPr>
          <w:rFonts w:ascii="Arial" w:hAnsi="Arial" w:cs="Arial"/>
          <w:sz w:val="16"/>
          <w:szCs w:val="16"/>
        </w:rPr>
      </w:pPr>
      <w:r w:rsidRPr="00FA7B6C">
        <w:rPr>
          <w:rFonts w:ascii="Arial" w:hAnsi="Arial" w:cs="Arial"/>
          <w:sz w:val="16"/>
          <w:szCs w:val="16"/>
        </w:rPr>
        <w:t>сообщает о предстоящем проведении конкурсов</w:t>
      </w:r>
    </w:p>
    <w:p w:rsidR="004C7186" w:rsidRPr="00FA7B6C" w:rsidRDefault="004C7186" w:rsidP="004C7186">
      <w:pPr>
        <w:jc w:val="center"/>
        <w:rPr>
          <w:rFonts w:ascii="Arial" w:hAnsi="Arial" w:cs="Arial"/>
          <w:sz w:val="16"/>
          <w:szCs w:val="16"/>
        </w:rPr>
      </w:pPr>
      <w:r w:rsidRPr="00FA7B6C">
        <w:rPr>
          <w:rFonts w:ascii="Arial" w:hAnsi="Arial" w:cs="Arial"/>
          <w:sz w:val="16"/>
          <w:szCs w:val="16"/>
        </w:rPr>
        <w:t>на замещение вакантных должностей муниципальной службы</w:t>
      </w:r>
    </w:p>
    <w:p w:rsidR="004C7186" w:rsidRDefault="004C7186" w:rsidP="004C7186">
      <w:pPr>
        <w:jc w:val="center"/>
        <w:rPr>
          <w:rFonts w:ascii="Arial" w:hAnsi="Arial" w:cs="Arial"/>
          <w:b/>
          <w:sz w:val="16"/>
          <w:szCs w:val="16"/>
        </w:rPr>
      </w:pPr>
      <w:r w:rsidRPr="00FA7B6C">
        <w:rPr>
          <w:rFonts w:ascii="Arial" w:hAnsi="Arial" w:cs="Arial"/>
          <w:b/>
          <w:sz w:val="16"/>
          <w:szCs w:val="16"/>
        </w:rPr>
        <w:t>«Главный специалист комитета жилищно-коммунального и дорожного хозяйства»</w:t>
      </w:r>
    </w:p>
    <w:p w:rsidR="004C7186" w:rsidRPr="00FA7B6C" w:rsidRDefault="004C7186" w:rsidP="004C7186">
      <w:pPr>
        <w:jc w:val="center"/>
        <w:rPr>
          <w:rFonts w:ascii="Arial" w:hAnsi="Arial" w:cs="Arial"/>
          <w:b/>
          <w:sz w:val="16"/>
          <w:szCs w:val="16"/>
        </w:rPr>
      </w:pPr>
      <w:r w:rsidRPr="00FA7B6C">
        <w:rPr>
          <w:rFonts w:ascii="Arial" w:hAnsi="Arial" w:cs="Arial"/>
          <w:b/>
          <w:sz w:val="16"/>
          <w:szCs w:val="16"/>
        </w:rPr>
        <w:t>(старшая группа должностей)</w:t>
      </w:r>
    </w:p>
    <w:p w:rsidR="004C7186" w:rsidRPr="00FA7B6C" w:rsidRDefault="004C7186" w:rsidP="004C7186">
      <w:pPr>
        <w:jc w:val="center"/>
        <w:rPr>
          <w:rFonts w:ascii="Arial" w:hAnsi="Arial" w:cs="Arial"/>
          <w:sz w:val="4"/>
          <w:szCs w:val="4"/>
        </w:rPr>
      </w:pPr>
    </w:p>
    <w:p w:rsidR="004C7186" w:rsidRDefault="004C7186" w:rsidP="004C7186">
      <w:pPr>
        <w:jc w:val="center"/>
        <w:rPr>
          <w:rFonts w:ascii="Arial" w:hAnsi="Arial" w:cs="Arial"/>
          <w:sz w:val="16"/>
          <w:szCs w:val="16"/>
        </w:rPr>
      </w:pPr>
      <w:r w:rsidRPr="00FA7B6C">
        <w:rPr>
          <w:rFonts w:ascii="Arial" w:hAnsi="Arial" w:cs="Arial"/>
          <w:sz w:val="16"/>
          <w:szCs w:val="16"/>
        </w:rPr>
        <w:t>Документы для участия в конкурсном отборе принимаются</w:t>
      </w:r>
    </w:p>
    <w:p w:rsidR="00F72891" w:rsidRPr="00F72891" w:rsidRDefault="00F72891" w:rsidP="00F72891">
      <w:pPr>
        <w:jc w:val="center"/>
        <w:rPr>
          <w:rFonts w:ascii="Arial" w:hAnsi="Arial" w:cs="Arial"/>
          <w:sz w:val="16"/>
          <w:szCs w:val="16"/>
        </w:rPr>
      </w:pPr>
      <w:r w:rsidRPr="00F72891">
        <w:rPr>
          <w:rFonts w:ascii="Arial" w:hAnsi="Arial" w:cs="Arial"/>
          <w:color w:val="000000"/>
          <w:sz w:val="16"/>
          <w:szCs w:val="16"/>
        </w:rPr>
        <w:t>с 15 декабря 2023 года по 04 января 2024 года включительно</w:t>
      </w:r>
    </w:p>
    <w:p w:rsidR="004C7186" w:rsidRPr="00FA7B6C" w:rsidRDefault="004C7186" w:rsidP="004C7186">
      <w:pPr>
        <w:jc w:val="center"/>
        <w:rPr>
          <w:rFonts w:ascii="Arial" w:hAnsi="Arial" w:cs="Arial"/>
          <w:sz w:val="16"/>
          <w:szCs w:val="16"/>
        </w:rPr>
      </w:pPr>
      <w:r w:rsidRPr="00FA7B6C">
        <w:rPr>
          <w:rFonts w:ascii="Arial" w:hAnsi="Arial" w:cs="Arial"/>
          <w:color w:val="000000"/>
          <w:sz w:val="16"/>
          <w:szCs w:val="16"/>
        </w:rPr>
        <w:t>в рабочие дни с 08.30. до 17.30. (перерыв с 13.00. до 14.00.)</w:t>
      </w:r>
    </w:p>
    <w:p w:rsidR="004C7186" w:rsidRPr="00FA7B6C" w:rsidRDefault="004C7186" w:rsidP="004C7186">
      <w:pPr>
        <w:jc w:val="center"/>
        <w:rPr>
          <w:rFonts w:ascii="Arial" w:hAnsi="Arial" w:cs="Arial"/>
          <w:sz w:val="16"/>
          <w:szCs w:val="16"/>
        </w:rPr>
      </w:pPr>
      <w:r w:rsidRPr="00FA7B6C">
        <w:rPr>
          <w:rFonts w:ascii="Arial" w:hAnsi="Arial" w:cs="Arial"/>
          <w:color w:val="000000"/>
          <w:sz w:val="16"/>
          <w:szCs w:val="16"/>
        </w:rPr>
        <w:t>Администрация муниципального района, кабинет 203</w:t>
      </w:r>
    </w:p>
    <w:p w:rsidR="004C7186" w:rsidRPr="00FA7B6C" w:rsidRDefault="004C7186" w:rsidP="004C7186">
      <w:pPr>
        <w:jc w:val="center"/>
        <w:rPr>
          <w:rFonts w:ascii="Arial" w:hAnsi="Arial" w:cs="Arial"/>
          <w:sz w:val="4"/>
          <w:szCs w:val="4"/>
        </w:rPr>
      </w:pPr>
    </w:p>
    <w:p w:rsidR="004C7186" w:rsidRPr="00FA7B6C" w:rsidRDefault="004C7186" w:rsidP="004C7186">
      <w:pPr>
        <w:jc w:val="center"/>
        <w:rPr>
          <w:rFonts w:ascii="Arial" w:hAnsi="Arial" w:cs="Arial"/>
          <w:sz w:val="16"/>
          <w:szCs w:val="16"/>
        </w:rPr>
      </w:pPr>
      <w:r w:rsidRPr="00FA7B6C">
        <w:rPr>
          <w:rFonts w:ascii="Arial" w:hAnsi="Arial" w:cs="Arial"/>
          <w:color w:val="000000"/>
          <w:sz w:val="16"/>
          <w:szCs w:val="16"/>
        </w:rPr>
        <w:t>Предполагаемые дата, место и время проведения конкурса:</w:t>
      </w:r>
    </w:p>
    <w:p w:rsidR="00F72891" w:rsidRPr="00F72891" w:rsidRDefault="004C7186" w:rsidP="00F72891">
      <w:pPr>
        <w:jc w:val="center"/>
        <w:rPr>
          <w:rFonts w:ascii="Arial" w:hAnsi="Arial" w:cs="Arial"/>
          <w:sz w:val="16"/>
          <w:szCs w:val="16"/>
        </w:rPr>
      </w:pPr>
      <w:r w:rsidRPr="00FA7B6C">
        <w:rPr>
          <w:rFonts w:ascii="Arial" w:hAnsi="Arial" w:cs="Arial"/>
          <w:color w:val="000000"/>
          <w:sz w:val="16"/>
          <w:szCs w:val="16"/>
        </w:rPr>
        <w:t xml:space="preserve">Администрация муниципального района, </w:t>
      </w:r>
      <w:r w:rsidR="00F72891" w:rsidRPr="00F72891">
        <w:rPr>
          <w:rFonts w:ascii="Arial" w:hAnsi="Arial" w:cs="Arial"/>
          <w:color w:val="000000"/>
          <w:sz w:val="16"/>
          <w:szCs w:val="16"/>
        </w:rPr>
        <w:t>24 января 2024 г., 09.00</w:t>
      </w:r>
    </w:p>
    <w:p w:rsidR="004C7186" w:rsidRPr="00FA7B6C" w:rsidRDefault="004C7186" w:rsidP="004C7186">
      <w:pPr>
        <w:jc w:val="center"/>
        <w:rPr>
          <w:rFonts w:ascii="Arial" w:hAnsi="Arial" w:cs="Arial"/>
          <w:sz w:val="16"/>
          <w:szCs w:val="16"/>
        </w:rPr>
      </w:pPr>
      <w:r w:rsidRPr="00FA7B6C">
        <w:rPr>
          <w:rFonts w:ascii="Arial" w:hAnsi="Arial" w:cs="Arial"/>
          <w:color w:val="000000"/>
          <w:sz w:val="16"/>
          <w:szCs w:val="16"/>
        </w:rPr>
        <w:t>Справки по телефону: 2-08-84</w:t>
      </w:r>
    </w:p>
    <w:p w:rsidR="004C7186" w:rsidRPr="00FA7B6C" w:rsidRDefault="004C7186" w:rsidP="004C7186">
      <w:pPr>
        <w:jc w:val="center"/>
        <w:rPr>
          <w:rFonts w:ascii="Arial" w:hAnsi="Arial" w:cs="Arial"/>
          <w:b/>
          <w:sz w:val="4"/>
          <w:szCs w:val="4"/>
        </w:rPr>
      </w:pPr>
    </w:p>
    <w:p w:rsidR="004C7186" w:rsidRDefault="004C7186" w:rsidP="004C7186">
      <w:pPr>
        <w:jc w:val="center"/>
        <w:rPr>
          <w:rFonts w:ascii="Arial" w:hAnsi="Arial" w:cs="Arial"/>
          <w:sz w:val="16"/>
          <w:szCs w:val="16"/>
        </w:rPr>
      </w:pPr>
      <w:r w:rsidRPr="00FA7B6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4C7186" w:rsidRDefault="004C7186" w:rsidP="004C7186">
      <w:pPr>
        <w:jc w:val="center"/>
        <w:rPr>
          <w:rFonts w:ascii="Arial" w:hAnsi="Arial" w:cs="Arial"/>
          <w:sz w:val="16"/>
          <w:szCs w:val="16"/>
        </w:rPr>
      </w:pPr>
      <w:r w:rsidRPr="00FA7B6C">
        <w:rPr>
          <w:rFonts w:ascii="Arial" w:hAnsi="Arial" w:cs="Arial"/>
          <w:sz w:val="16"/>
          <w:szCs w:val="16"/>
        </w:rPr>
        <w:t>на официальных сайтах Администрации муниципального районаvaldayadm.ru (вкладка «Конкурсы», главная страница)</w:t>
      </w:r>
    </w:p>
    <w:p w:rsidR="004C7186" w:rsidRPr="00FA7B6C" w:rsidRDefault="004C7186" w:rsidP="004C7186">
      <w:pPr>
        <w:jc w:val="center"/>
        <w:rPr>
          <w:rFonts w:ascii="Arial" w:hAnsi="Arial" w:cs="Arial"/>
          <w:sz w:val="4"/>
          <w:szCs w:val="4"/>
        </w:rPr>
      </w:pPr>
    </w:p>
    <w:p w:rsidR="004C7186" w:rsidRPr="00FA7B6C" w:rsidRDefault="004C7186" w:rsidP="004C7186">
      <w:pPr>
        <w:jc w:val="center"/>
        <w:rPr>
          <w:rFonts w:ascii="Arial" w:hAnsi="Arial" w:cs="Arial"/>
          <w:b/>
          <w:sz w:val="16"/>
          <w:szCs w:val="16"/>
        </w:rPr>
      </w:pPr>
      <w:r w:rsidRPr="00FA7B6C">
        <w:rPr>
          <w:rFonts w:ascii="Arial" w:hAnsi="Arial" w:cs="Arial"/>
          <w:b/>
          <w:sz w:val="16"/>
          <w:szCs w:val="16"/>
        </w:rPr>
        <w:t>Перечень документов для участия в конкурсе</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1) личное заявление с просьбой об участии в конкурсе;</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FA7B6C">
        <w:rPr>
          <w:rFonts w:ascii="Arial" w:hAnsi="Arial" w:cs="Arial"/>
          <w:sz w:val="16"/>
          <w:szCs w:val="16"/>
        </w:rPr>
        <w:t>667-р, с приложением фотографии размера 3x4 см (приложение 1);</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4) документы, подтверждающие необходимое профессиональное образование, стаж работы и квалификацию:</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C7186" w:rsidRPr="00FA7B6C" w:rsidRDefault="004C7186" w:rsidP="004C7186">
      <w:pPr>
        <w:ind w:firstLine="284"/>
        <w:jc w:val="both"/>
        <w:rPr>
          <w:rFonts w:ascii="Arial" w:hAnsi="Arial" w:cs="Arial"/>
          <w:sz w:val="16"/>
          <w:szCs w:val="16"/>
        </w:rPr>
      </w:pPr>
      <w:r w:rsidRPr="00FA7B6C">
        <w:rPr>
          <w:rFonts w:ascii="Arial" w:hAnsi="Arial" w:cs="Arial"/>
          <w:sz w:val="16"/>
          <w:szCs w:val="16"/>
        </w:rPr>
        <w:t>7) согласие на обработку персональных данных (приложение 3).</w:t>
      </w:r>
    </w:p>
    <w:p w:rsidR="004C7186" w:rsidRPr="00FA7B6C" w:rsidRDefault="004C7186" w:rsidP="004C7186">
      <w:pPr>
        <w:ind w:firstLine="284"/>
        <w:jc w:val="both"/>
        <w:rPr>
          <w:rFonts w:ascii="Arial" w:hAnsi="Arial" w:cs="Arial"/>
          <w:sz w:val="16"/>
          <w:szCs w:val="16"/>
        </w:rPr>
      </w:pPr>
      <w:r w:rsidRPr="00FA7B6C">
        <w:rPr>
          <w:rFonts w:ascii="Arial" w:hAnsi="Arial" w:cs="Arial"/>
          <w:b/>
          <w:sz w:val="16"/>
          <w:szCs w:val="16"/>
        </w:rPr>
        <w:t>Квалификационные требования к претендентам</w:t>
      </w:r>
      <w:r w:rsidRPr="00FA7B6C">
        <w:rPr>
          <w:rFonts w:ascii="Arial" w:hAnsi="Arial" w:cs="Arial"/>
          <w:sz w:val="16"/>
          <w:szCs w:val="16"/>
        </w:rPr>
        <w:t>:</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w:t>
      </w:r>
      <w:r>
        <w:rPr>
          <w:rFonts w:ascii="Arial" w:hAnsi="Arial" w:cs="Arial"/>
          <w:sz w:val="16"/>
          <w:szCs w:val="16"/>
        </w:rPr>
        <w:t>о муниципального района (далее –</w:t>
      </w:r>
      <w:r w:rsidRPr="00FA7B6C">
        <w:rPr>
          <w:rFonts w:ascii="Arial" w:hAnsi="Arial" w:cs="Arial"/>
          <w:sz w:val="16"/>
          <w:szCs w:val="16"/>
        </w:rPr>
        <w:t xml:space="preserve">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4C7186" w:rsidRPr="00FA7B6C" w:rsidRDefault="004C7186" w:rsidP="004C7186">
      <w:pPr>
        <w:pStyle w:val="a8"/>
        <w:ind w:firstLine="284"/>
        <w:contextualSpacing/>
        <w:jc w:val="both"/>
        <w:rPr>
          <w:rFonts w:ascii="Arial" w:hAnsi="Arial" w:cs="Arial"/>
          <w:b/>
          <w:sz w:val="16"/>
          <w:szCs w:val="16"/>
        </w:rPr>
      </w:pPr>
      <w:r w:rsidRPr="00FA7B6C">
        <w:rPr>
          <w:rFonts w:ascii="Arial" w:hAnsi="Arial" w:cs="Arial"/>
          <w:b/>
          <w:sz w:val="16"/>
          <w:szCs w:val="16"/>
        </w:rPr>
        <w:t>Базовые квалификационные требования: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lastRenderedPageBreak/>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базовыми знаниями: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знанием государственного языка Российской Федерации (русского языка);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правовыми знаниями основ: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а) Конституции Российской Федерации;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в) Федерального закона от 2 марта 2007 года № 25-ФЗ «О муниципальной службе в Российской Федерации»;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г) законодательства о противодействии коррупции;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базовыми умениями: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соблюдать этику делового общения при взаимодействии с гражданами;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работать на компьютере, в том числе в сети «Интернет»;</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работать в информационно-правовых системах.</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знаниями: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Федеральный закон от 9 февраля 2007 г. № l6-ФЗ «О транспортной безопасности»;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4C7186" w:rsidRPr="00FA7B6C" w:rsidRDefault="004C7186" w:rsidP="004C7186">
      <w:pPr>
        <w:ind w:firstLine="284"/>
        <w:contextualSpacing/>
        <w:jc w:val="both"/>
        <w:rPr>
          <w:rFonts w:ascii="Arial" w:hAnsi="Arial" w:cs="Arial"/>
          <w:sz w:val="16"/>
          <w:szCs w:val="16"/>
        </w:rPr>
      </w:pPr>
      <w:r w:rsidRPr="00FA7B6C">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4C7186" w:rsidRPr="00FA7B6C" w:rsidRDefault="004C7186" w:rsidP="004C7186">
      <w:pPr>
        <w:ind w:firstLine="284"/>
        <w:contextualSpacing/>
        <w:jc w:val="both"/>
        <w:rPr>
          <w:rFonts w:ascii="Arial" w:hAnsi="Arial" w:cs="Arial"/>
          <w:sz w:val="16"/>
          <w:szCs w:val="16"/>
        </w:rPr>
      </w:pPr>
      <w:r w:rsidRPr="00FA7B6C">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C7186" w:rsidRPr="00FA7B6C" w:rsidRDefault="004C7186" w:rsidP="004C7186">
      <w:pPr>
        <w:ind w:firstLine="284"/>
        <w:contextualSpacing/>
        <w:jc w:val="both"/>
        <w:rPr>
          <w:rFonts w:ascii="Arial" w:hAnsi="Arial" w:cs="Arial"/>
          <w:sz w:val="16"/>
          <w:szCs w:val="16"/>
        </w:rPr>
      </w:pPr>
      <w:r w:rsidRPr="00FA7B6C">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4C7186" w:rsidRPr="00FA7B6C" w:rsidRDefault="004C7186" w:rsidP="004C7186">
      <w:pPr>
        <w:ind w:firstLine="284"/>
        <w:contextualSpacing/>
        <w:jc w:val="both"/>
        <w:rPr>
          <w:rFonts w:ascii="Arial" w:hAnsi="Arial" w:cs="Arial"/>
          <w:sz w:val="16"/>
          <w:szCs w:val="16"/>
        </w:rPr>
      </w:pPr>
      <w:r w:rsidRPr="00FA7B6C">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4C7186" w:rsidRPr="00FA7B6C" w:rsidRDefault="004C7186" w:rsidP="004C7186">
      <w:pPr>
        <w:pStyle w:val="a8"/>
        <w:ind w:firstLine="284"/>
        <w:contextualSpacing/>
        <w:jc w:val="both"/>
        <w:rPr>
          <w:rFonts w:ascii="Arial" w:hAnsi="Arial" w:cs="Arial"/>
          <w:sz w:val="16"/>
          <w:szCs w:val="16"/>
        </w:rPr>
      </w:pPr>
      <w:r>
        <w:rPr>
          <w:rFonts w:ascii="Arial" w:hAnsi="Arial" w:cs="Arial"/>
          <w:sz w:val="16"/>
          <w:szCs w:val="16"/>
        </w:rPr>
        <w:t>постановление Правительства РФ от 25 декабря</w:t>
      </w:r>
      <w:r w:rsidRPr="00FA7B6C">
        <w:rPr>
          <w:rFonts w:ascii="Arial" w:hAnsi="Arial" w:cs="Arial"/>
          <w:sz w:val="16"/>
          <w:szCs w:val="16"/>
        </w:rPr>
        <w:t xml:space="preserve"> 2015 года №</w:t>
      </w:r>
      <w:r>
        <w:rPr>
          <w:rFonts w:ascii="Arial" w:hAnsi="Arial" w:cs="Arial"/>
          <w:sz w:val="16"/>
          <w:szCs w:val="16"/>
        </w:rPr>
        <w:t>1440 «Об утверждении требований</w:t>
      </w:r>
      <w:r w:rsidRPr="00FA7B6C">
        <w:rPr>
          <w:rFonts w:ascii="Arial" w:hAnsi="Arial" w:cs="Arial"/>
          <w:sz w:val="16"/>
          <w:szCs w:val="16"/>
        </w:rPr>
        <w:t xml:space="preserve"> к программам комплексногоразвития транспортнойинфраструктуры поселений, городских округов»;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Законы и иные нормативные правовые акты субъекта Российской Федерации: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Областной закон Новгородской области от 27.10.2014 года№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29.10.2010№520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Постановления Администрации Новгородской области от 22.02.2012№79 «Об утверждении порядка формирования и использования бюджетных ассигнований дорожного фонда Новгородской области»;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4C7186" w:rsidRPr="00FA7B6C" w:rsidRDefault="004C7186" w:rsidP="004C7186">
      <w:pPr>
        <w:pStyle w:val="a8"/>
        <w:ind w:firstLine="284"/>
        <w:contextualSpacing/>
        <w:jc w:val="both"/>
        <w:rPr>
          <w:rFonts w:ascii="Arial" w:hAnsi="Arial" w:cs="Arial"/>
          <w:b/>
          <w:sz w:val="16"/>
          <w:szCs w:val="16"/>
        </w:rPr>
      </w:pPr>
      <w:r w:rsidRPr="00FA7B6C">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основные направления государственной политики в сфере управления транспортным комплексом;</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принципы обеспечения безопасности дорожного движения в Российской Федерации;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lastRenderedPageBreak/>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требования к состоянию дорожных покрытий;</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основные формы государственного учета показателей состояния безопасности дорожного движения;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дорожногодвижения заинтересованным юридическим и физическим лицам;</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разработки мероприятий по повышению безопасности дорожного движения;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определения транспортно-эксплуатационного состояния дорог и сооружений;</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оформления объектов завершённого дорожного строительства  в  собственность;</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правила ввода объектов в эксплуатацию;</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подготовки и утверждения планов дорожных работ;</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проведения проверки состояния муниципальных дорог;</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составлять план проверок;</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составлять протоколы об административном правонарушении;</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составлять проекты нормативных правовых актов;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составлять проекты муниципальных актов;</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отвечать на обращения граждан;</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4C7186" w:rsidRPr="00FA7B6C" w:rsidRDefault="004C7186" w:rsidP="004C7186">
      <w:pPr>
        <w:pStyle w:val="a8"/>
        <w:ind w:firstLine="284"/>
        <w:contextualSpacing/>
        <w:jc w:val="both"/>
        <w:rPr>
          <w:rFonts w:ascii="Arial" w:hAnsi="Arial" w:cs="Arial"/>
          <w:sz w:val="16"/>
          <w:szCs w:val="16"/>
        </w:rPr>
      </w:pPr>
      <w:r w:rsidRPr="00FA7B6C">
        <w:rPr>
          <w:rFonts w:ascii="Arial" w:hAnsi="Arial" w:cs="Arial"/>
          <w:sz w:val="16"/>
          <w:szCs w:val="16"/>
        </w:rPr>
        <w:t>разрабатывать планы дорожных работ.</w:t>
      </w:r>
    </w:p>
    <w:p w:rsidR="004C7186" w:rsidRPr="00C4335C" w:rsidRDefault="004C7186" w:rsidP="004C7186">
      <w:pPr>
        <w:ind w:firstLine="284"/>
        <w:jc w:val="right"/>
        <w:rPr>
          <w:rFonts w:ascii="Arial" w:hAnsi="Arial" w:cs="Arial"/>
          <w:sz w:val="16"/>
          <w:szCs w:val="16"/>
        </w:rPr>
      </w:pPr>
      <w:r w:rsidRPr="00C4335C">
        <w:rPr>
          <w:rFonts w:ascii="Arial" w:hAnsi="Arial" w:cs="Arial"/>
          <w:sz w:val="16"/>
          <w:szCs w:val="16"/>
        </w:rPr>
        <w:t>Приложение №1</w:t>
      </w:r>
    </w:p>
    <w:p w:rsidR="004C7186" w:rsidRPr="003B7D1E" w:rsidRDefault="004C7186" w:rsidP="004C7186">
      <w:pPr>
        <w:ind w:firstLine="284"/>
        <w:jc w:val="right"/>
        <w:rPr>
          <w:rFonts w:ascii="Arial" w:hAnsi="Arial" w:cs="Arial"/>
          <w:b/>
          <w:bCs/>
          <w:sz w:val="4"/>
          <w:szCs w:val="4"/>
        </w:rPr>
      </w:pPr>
    </w:p>
    <w:p w:rsidR="004C7186" w:rsidRPr="00C4335C" w:rsidRDefault="004C7186" w:rsidP="004C7186">
      <w:pPr>
        <w:jc w:val="right"/>
        <w:rPr>
          <w:rFonts w:ascii="Arial" w:hAnsi="Arial" w:cs="Arial"/>
          <w:sz w:val="12"/>
          <w:szCs w:val="12"/>
        </w:rPr>
      </w:pPr>
      <w:r w:rsidRPr="00C4335C">
        <w:rPr>
          <w:rFonts w:ascii="Arial" w:hAnsi="Arial" w:cs="Arial"/>
          <w:sz w:val="12"/>
          <w:szCs w:val="12"/>
        </w:rPr>
        <w:t>УТВЕРЖДЕНА</w:t>
      </w:r>
    </w:p>
    <w:p w:rsidR="004C7186" w:rsidRPr="00C4335C" w:rsidRDefault="004C7186" w:rsidP="004C7186">
      <w:pPr>
        <w:jc w:val="right"/>
        <w:rPr>
          <w:rFonts w:ascii="Arial" w:hAnsi="Arial" w:cs="Arial"/>
          <w:sz w:val="12"/>
          <w:szCs w:val="12"/>
        </w:rPr>
      </w:pPr>
      <w:r w:rsidRPr="00C4335C">
        <w:rPr>
          <w:rFonts w:ascii="Arial" w:hAnsi="Arial" w:cs="Arial"/>
          <w:sz w:val="12"/>
          <w:szCs w:val="12"/>
        </w:rPr>
        <w:t>распоряжением Правительства</w:t>
      </w:r>
    </w:p>
    <w:p w:rsidR="004C7186" w:rsidRPr="00C4335C" w:rsidRDefault="004C7186" w:rsidP="004C7186">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4C7186" w:rsidRDefault="004C7186" w:rsidP="004C7186">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4C7186" w:rsidRDefault="004C7186" w:rsidP="004C7186">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4C7186" w:rsidRDefault="004C7186" w:rsidP="004C7186">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4C7186" w:rsidRPr="00C4335C" w:rsidRDefault="004C7186" w:rsidP="004C7186">
      <w:pPr>
        <w:jc w:val="right"/>
        <w:rPr>
          <w:rFonts w:ascii="Arial" w:hAnsi="Arial" w:cs="Arial"/>
          <w:sz w:val="12"/>
          <w:szCs w:val="12"/>
        </w:rPr>
      </w:pPr>
      <w:r w:rsidRPr="00C4335C">
        <w:rPr>
          <w:rFonts w:ascii="Arial" w:hAnsi="Arial" w:cs="Arial"/>
          <w:sz w:val="12"/>
          <w:szCs w:val="12"/>
        </w:rPr>
        <w:t>от 20.09.2019 № 2140-р, от 20.11.2019 № 2745-р)</w:t>
      </w:r>
    </w:p>
    <w:p w:rsidR="004C7186" w:rsidRDefault="004C7186" w:rsidP="004C7186">
      <w:pPr>
        <w:jc w:val="right"/>
        <w:rPr>
          <w:rFonts w:ascii="Arial" w:hAnsi="Arial" w:cs="Arial"/>
          <w:sz w:val="12"/>
          <w:szCs w:val="12"/>
        </w:rPr>
      </w:pPr>
      <w:r w:rsidRPr="00C4335C">
        <w:rPr>
          <w:rFonts w:ascii="Arial" w:hAnsi="Arial" w:cs="Arial"/>
          <w:sz w:val="12"/>
          <w:szCs w:val="12"/>
        </w:rPr>
        <w:t>(форма)</w:t>
      </w:r>
    </w:p>
    <w:p w:rsidR="004C7186" w:rsidRPr="00C4335C" w:rsidRDefault="004C7186" w:rsidP="004C7186">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4C7186" w:rsidRPr="00C4335C" w:rsidTr="004C7186">
        <w:trPr>
          <w:cantSplit/>
          <w:trHeight w:val="20"/>
        </w:trPr>
        <w:tc>
          <w:tcPr>
            <w:tcW w:w="4242" w:type="pct"/>
            <w:gridSpan w:val="4"/>
            <w:tcBorders>
              <w:top w:val="nil"/>
              <w:left w:val="nil"/>
              <w:bottom w:val="nil"/>
              <w:right w:val="nil"/>
            </w:tcBorders>
          </w:tcPr>
          <w:p w:rsidR="004C7186" w:rsidRPr="008834D7" w:rsidRDefault="004C7186" w:rsidP="004C7186">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4C7186" w:rsidRDefault="004C7186" w:rsidP="004C7186">
            <w:pPr>
              <w:jc w:val="center"/>
              <w:rPr>
                <w:rFonts w:ascii="Arial" w:hAnsi="Arial" w:cs="Arial"/>
                <w:sz w:val="16"/>
                <w:szCs w:val="16"/>
              </w:rPr>
            </w:pPr>
            <w:r w:rsidRPr="00C4335C">
              <w:rPr>
                <w:rFonts w:ascii="Arial" w:hAnsi="Arial" w:cs="Arial"/>
                <w:sz w:val="16"/>
                <w:szCs w:val="16"/>
              </w:rPr>
              <w:t>Место</w:t>
            </w:r>
          </w:p>
          <w:p w:rsidR="004C7186" w:rsidRDefault="004C7186" w:rsidP="004C7186">
            <w:pPr>
              <w:jc w:val="center"/>
              <w:rPr>
                <w:rFonts w:ascii="Arial" w:hAnsi="Arial" w:cs="Arial"/>
                <w:sz w:val="16"/>
                <w:szCs w:val="16"/>
              </w:rPr>
            </w:pPr>
            <w:r w:rsidRPr="00C4335C">
              <w:rPr>
                <w:rFonts w:ascii="Arial" w:hAnsi="Arial" w:cs="Arial"/>
                <w:sz w:val="16"/>
                <w:szCs w:val="16"/>
              </w:rPr>
              <w:t>для</w:t>
            </w:r>
          </w:p>
          <w:p w:rsidR="004C7186" w:rsidRPr="00C4335C" w:rsidRDefault="004C7186" w:rsidP="004C7186">
            <w:pPr>
              <w:jc w:val="center"/>
              <w:rPr>
                <w:rFonts w:ascii="Arial" w:hAnsi="Arial" w:cs="Arial"/>
                <w:sz w:val="16"/>
                <w:szCs w:val="16"/>
              </w:rPr>
            </w:pPr>
            <w:r w:rsidRPr="00C4335C">
              <w:rPr>
                <w:rFonts w:ascii="Arial" w:hAnsi="Arial" w:cs="Arial"/>
                <w:sz w:val="16"/>
                <w:szCs w:val="16"/>
              </w:rPr>
              <w:t>фотографии</w:t>
            </w: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bl>
    <w:p w:rsidR="004C7186" w:rsidRPr="003B7D1E" w:rsidRDefault="004C7186" w:rsidP="004C7186">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4C7186" w:rsidRPr="00C4335C" w:rsidRDefault="004C7186" w:rsidP="004C7186">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4C7186" w:rsidRPr="00C4335C" w:rsidRDefault="004C7186" w:rsidP="004C7186">
            <w:pPr>
              <w:pageBreakBefore/>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4C7186" w:rsidRPr="00C4335C" w:rsidRDefault="004C7186" w:rsidP="004C7186">
            <w:pPr>
              <w:rPr>
                <w:rFonts w:ascii="Arial" w:hAnsi="Arial" w:cs="Arial"/>
                <w:sz w:val="16"/>
                <w:szCs w:val="16"/>
              </w:rPr>
            </w:pPr>
          </w:p>
        </w:tc>
      </w:tr>
    </w:tbl>
    <w:p w:rsidR="004C7186" w:rsidRPr="00C4335C" w:rsidRDefault="004C7186" w:rsidP="004C7186">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C7186" w:rsidRPr="00C4335C" w:rsidRDefault="004C7186" w:rsidP="004C7186">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4C7186" w:rsidRPr="00C4335C" w:rsidTr="004C7186">
        <w:trPr>
          <w:cantSplit/>
          <w:trHeight w:val="57"/>
        </w:trPr>
        <w:tc>
          <w:tcPr>
            <w:tcW w:w="1179" w:type="pct"/>
            <w:gridSpan w:val="2"/>
          </w:tcPr>
          <w:p w:rsidR="004C7186" w:rsidRPr="00C4335C" w:rsidRDefault="004C7186" w:rsidP="004C7186">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4C7186" w:rsidRPr="00C4335C" w:rsidRDefault="004C7186" w:rsidP="004C7186">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4C7186" w:rsidRPr="00C4335C" w:rsidRDefault="004C7186" w:rsidP="004C7186">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4C7186" w:rsidRPr="00C4335C" w:rsidRDefault="004C7186" w:rsidP="004C7186">
            <w:pPr>
              <w:jc w:val="center"/>
              <w:rPr>
                <w:rFonts w:ascii="Arial" w:hAnsi="Arial" w:cs="Arial"/>
                <w:sz w:val="12"/>
                <w:szCs w:val="12"/>
              </w:rPr>
            </w:pPr>
            <w:r w:rsidRPr="00C4335C">
              <w:rPr>
                <w:rFonts w:ascii="Arial" w:hAnsi="Arial" w:cs="Arial"/>
                <w:sz w:val="12"/>
                <w:szCs w:val="12"/>
              </w:rPr>
              <w:t>ухода</w:t>
            </w:r>
          </w:p>
        </w:tc>
        <w:tc>
          <w:tcPr>
            <w:tcW w:w="1684" w:type="pct"/>
            <w:vMerge/>
          </w:tcPr>
          <w:p w:rsidR="004C7186" w:rsidRPr="00C4335C" w:rsidRDefault="004C7186" w:rsidP="004C7186">
            <w:pPr>
              <w:jc w:val="center"/>
              <w:rPr>
                <w:rFonts w:ascii="Arial" w:hAnsi="Arial" w:cs="Arial"/>
                <w:sz w:val="12"/>
                <w:szCs w:val="12"/>
              </w:rPr>
            </w:pPr>
          </w:p>
        </w:tc>
        <w:tc>
          <w:tcPr>
            <w:tcW w:w="2137" w:type="pct"/>
            <w:vMerge/>
          </w:tcPr>
          <w:p w:rsidR="004C7186" w:rsidRPr="00C4335C" w:rsidRDefault="004C7186" w:rsidP="004C7186">
            <w:pPr>
              <w:jc w:val="cente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bl>
    <w:p w:rsidR="004C7186" w:rsidRPr="003B7D1E" w:rsidRDefault="004C7186" w:rsidP="004C7186">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4C7186" w:rsidRPr="00C4335C" w:rsidRDefault="004C7186" w:rsidP="004C7186">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C7186" w:rsidRPr="00C4335C" w:rsidRDefault="004C7186" w:rsidP="004C7186">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4C7186" w:rsidRPr="00F862E0" w:rsidTr="004C7186">
        <w:trPr>
          <w:cantSplit/>
        </w:trPr>
        <w:tc>
          <w:tcPr>
            <w:tcW w:w="531"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bl>
    <w:p w:rsidR="004C7186" w:rsidRPr="00C4335C" w:rsidRDefault="004C7186" w:rsidP="004C7186">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4C7186" w:rsidRPr="00AC4F3E" w:rsidRDefault="004C7186" w:rsidP="004C7186">
      <w:pPr>
        <w:jc w:val="center"/>
        <w:rPr>
          <w:rFonts w:ascii="Arial" w:hAnsi="Arial" w:cs="Arial"/>
          <w:sz w:val="12"/>
          <w:szCs w:val="12"/>
        </w:rPr>
      </w:pPr>
      <w:r w:rsidRPr="00AC4F3E">
        <w:rPr>
          <w:rFonts w:ascii="Arial" w:hAnsi="Arial" w:cs="Arial"/>
          <w:sz w:val="12"/>
          <w:szCs w:val="12"/>
        </w:rPr>
        <w:t>(фамилия, имя, отчество,</w:t>
      </w:r>
    </w:p>
    <w:p w:rsidR="004C7186" w:rsidRPr="008035A0" w:rsidRDefault="004C7186" w:rsidP="004C7186">
      <w:pPr>
        <w:rPr>
          <w:rFonts w:ascii="Arial" w:hAnsi="Arial" w:cs="Arial"/>
          <w:sz w:val="4"/>
          <w:szCs w:val="4"/>
        </w:rPr>
      </w:pPr>
    </w:p>
    <w:p w:rsidR="004C7186" w:rsidRPr="00AC4F3E" w:rsidRDefault="004C7186" w:rsidP="004C7186">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4C7186" w:rsidRPr="00C4335C" w:rsidRDefault="004C7186" w:rsidP="004C7186">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4C7186" w:rsidRPr="00C4335C" w:rsidRDefault="004C7186" w:rsidP="004C7186">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4C7186" w:rsidRDefault="004C7186" w:rsidP="004C7186">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4C7186" w:rsidRPr="00C4335C" w:rsidRDefault="004C7186" w:rsidP="004C7186">
      <w:pPr>
        <w:jc w:val="both"/>
        <w:rPr>
          <w:rFonts w:ascii="Arial" w:hAnsi="Arial" w:cs="Arial"/>
          <w:sz w:val="16"/>
          <w:szCs w:val="16"/>
        </w:rPr>
      </w:pPr>
      <w:r w:rsidRPr="00C4335C">
        <w:rPr>
          <w:rFonts w:ascii="Arial" w:hAnsi="Arial" w:cs="Arial"/>
          <w:sz w:val="16"/>
          <w:szCs w:val="16"/>
        </w:rPr>
        <w:lastRenderedPageBreak/>
        <w:t xml:space="preserve">17. Домашний адрес (адрес регистрации, фактического проживания), номер телефона (либо иной вид связи)  </w:t>
      </w:r>
    </w:p>
    <w:p w:rsidR="004C7186" w:rsidRDefault="004C7186" w:rsidP="004C7186">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4C7186" w:rsidRPr="00C4335C" w:rsidRDefault="004C7186" w:rsidP="004C718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C7186" w:rsidRDefault="004C7186" w:rsidP="004C7186">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4C7186" w:rsidRPr="00C4335C" w:rsidRDefault="004C7186" w:rsidP="004C718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C7186" w:rsidRPr="00C4335C" w:rsidRDefault="004C7186" w:rsidP="004C7186">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4C7186" w:rsidRPr="00C4335C" w:rsidRDefault="004C7186" w:rsidP="004C7186">
      <w:pPr>
        <w:rPr>
          <w:rFonts w:ascii="Arial" w:hAnsi="Arial" w:cs="Arial"/>
          <w:sz w:val="16"/>
          <w:szCs w:val="16"/>
        </w:rPr>
      </w:pPr>
      <w:r>
        <w:rPr>
          <w:rFonts w:ascii="Arial" w:hAnsi="Arial" w:cs="Arial"/>
          <w:sz w:val="16"/>
          <w:szCs w:val="16"/>
        </w:rPr>
        <w:t>21. ИНН (если имеется)</w:t>
      </w:r>
    </w:p>
    <w:p w:rsidR="004C7186" w:rsidRPr="00AC4F3E" w:rsidRDefault="004C7186" w:rsidP="004C7186">
      <w:pPr>
        <w:pBdr>
          <w:top w:val="single" w:sz="4" w:space="1" w:color="auto"/>
        </w:pBdr>
        <w:ind w:left="2534"/>
        <w:rPr>
          <w:rFonts w:ascii="Arial" w:hAnsi="Arial" w:cs="Arial"/>
          <w:sz w:val="4"/>
          <w:szCs w:val="4"/>
        </w:rPr>
      </w:pPr>
    </w:p>
    <w:p w:rsidR="004C7186" w:rsidRPr="00C4335C" w:rsidRDefault="004C7186" w:rsidP="004C7186">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4C7186" w:rsidRDefault="004C7186" w:rsidP="004C7186">
      <w:r>
        <w:rPr>
          <w:rFonts w:ascii="Arial" w:hAnsi="Arial" w:cs="Arial"/>
          <w:sz w:val="16"/>
          <w:szCs w:val="16"/>
        </w:rPr>
        <w:t>_______________________________________________________________________________________________________________________________</w:t>
      </w:r>
    </w:p>
    <w:p w:rsidR="004C7186" w:rsidRPr="00C4335C" w:rsidRDefault="004C7186" w:rsidP="004C7186">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C7186" w:rsidRPr="00C4335C" w:rsidRDefault="004C7186" w:rsidP="004C7186">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4C7186" w:rsidRPr="00C4335C" w:rsidTr="004C7186">
        <w:tc>
          <w:tcPr>
            <w:tcW w:w="159" w:type="dxa"/>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55" w:type="dxa"/>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397" w:type="dxa"/>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4309" w:type="dxa"/>
            <w:tcBorders>
              <w:top w:val="nil"/>
              <w:left w:val="nil"/>
              <w:bottom w:val="nil"/>
              <w:right w:val="nil"/>
            </w:tcBorders>
            <w:vAlign w:val="bottom"/>
          </w:tcPr>
          <w:p w:rsidR="004C7186" w:rsidRPr="00C4335C" w:rsidRDefault="004C7186" w:rsidP="004C7186">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r>
    </w:tbl>
    <w:p w:rsidR="004C7186" w:rsidRPr="00AC4F3E" w:rsidRDefault="004C7186" w:rsidP="00F7289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4C7186" w:rsidRPr="00C4335C" w:rsidTr="004C7186">
        <w:trPr>
          <w:trHeight w:val="20"/>
        </w:trPr>
        <w:tc>
          <w:tcPr>
            <w:tcW w:w="885" w:type="pct"/>
            <w:gridSpan w:val="4"/>
            <w:tcBorders>
              <w:top w:val="nil"/>
              <w:left w:val="nil"/>
              <w:bottom w:val="nil"/>
              <w:right w:val="nil"/>
            </w:tcBorders>
            <w:vAlign w:val="center"/>
          </w:tcPr>
          <w:p w:rsidR="004C7186" w:rsidRPr="00C4335C" w:rsidRDefault="004C7186" w:rsidP="004C7186">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4C7186" w:rsidRPr="00C4335C" w:rsidRDefault="004C7186" w:rsidP="004C7186">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C7186" w:rsidRPr="00C4335C" w:rsidTr="004C7186">
        <w:trPr>
          <w:cantSplit/>
          <w:trHeight w:val="20"/>
        </w:trPr>
        <w:tc>
          <w:tcPr>
            <w:tcW w:w="82" w:type="pct"/>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12"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75" w:type="pct"/>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299" w:type="pct"/>
            <w:tcBorders>
              <w:top w:val="nil"/>
              <w:left w:val="nil"/>
              <w:bottom w:val="nil"/>
              <w:right w:val="nil"/>
            </w:tcBorders>
            <w:vAlign w:val="bottom"/>
          </w:tcPr>
          <w:p w:rsidR="004C7186" w:rsidRPr="00C4335C" w:rsidRDefault="004C7186" w:rsidP="004C7186">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r>
      <w:tr w:rsidR="004C7186" w:rsidRPr="00C4335C" w:rsidTr="004C7186">
        <w:trPr>
          <w:trHeight w:val="20"/>
        </w:trPr>
        <w:tc>
          <w:tcPr>
            <w:tcW w:w="82" w:type="pct"/>
            <w:tcBorders>
              <w:top w:val="nil"/>
              <w:left w:val="nil"/>
              <w:bottom w:val="nil"/>
              <w:right w:val="nil"/>
            </w:tcBorders>
          </w:tcPr>
          <w:p w:rsidR="004C7186" w:rsidRPr="00C4335C" w:rsidRDefault="004C7186" w:rsidP="004C7186">
            <w:pPr>
              <w:rPr>
                <w:rFonts w:ascii="Arial" w:hAnsi="Arial" w:cs="Arial"/>
                <w:sz w:val="16"/>
                <w:szCs w:val="16"/>
              </w:rPr>
            </w:pPr>
          </w:p>
        </w:tc>
        <w:tc>
          <w:tcPr>
            <w:tcW w:w="175" w:type="pct"/>
            <w:tcBorders>
              <w:top w:val="nil"/>
              <w:left w:val="nil"/>
              <w:bottom w:val="nil"/>
              <w:right w:val="nil"/>
            </w:tcBorders>
          </w:tcPr>
          <w:p w:rsidR="004C7186" w:rsidRPr="00C4335C" w:rsidRDefault="004C7186" w:rsidP="004C7186">
            <w:pPr>
              <w:jc w:val="center"/>
              <w:rPr>
                <w:rFonts w:ascii="Arial" w:hAnsi="Arial" w:cs="Arial"/>
                <w:sz w:val="16"/>
                <w:szCs w:val="16"/>
              </w:rPr>
            </w:pPr>
          </w:p>
        </w:tc>
        <w:tc>
          <w:tcPr>
            <w:tcW w:w="112" w:type="pct"/>
            <w:tcBorders>
              <w:top w:val="nil"/>
              <w:left w:val="nil"/>
              <w:bottom w:val="nil"/>
              <w:right w:val="nil"/>
            </w:tcBorders>
          </w:tcPr>
          <w:p w:rsidR="004C7186" w:rsidRPr="00C4335C" w:rsidRDefault="004C7186" w:rsidP="004C7186">
            <w:pPr>
              <w:rPr>
                <w:rFonts w:ascii="Arial" w:hAnsi="Arial" w:cs="Arial"/>
                <w:sz w:val="16"/>
                <w:szCs w:val="16"/>
              </w:rPr>
            </w:pPr>
          </w:p>
        </w:tc>
        <w:tc>
          <w:tcPr>
            <w:tcW w:w="873" w:type="pct"/>
            <w:gridSpan w:val="2"/>
            <w:tcBorders>
              <w:top w:val="nil"/>
              <w:left w:val="nil"/>
              <w:bottom w:val="nil"/>
              <w:right w:val="nil"/>
            </w:tcBorders>
          </w:tcPr>
          <w:p w:rsidR="004C7186" w:rsidRPr="00C4335C" w:rsidRDefault="004C7186" w:rsidP="004C7186">
            <w:pPr>
              <w:jc w:val="center"/>
              <w:rPr>
                <w:rFonts w:ascii="Arial" w:hAnsi="Arial" w:cs="Arial"/>
                <w:sz w:val="16"/>
                <w:szCs w:val="16"/>
              </w:rPr>
            </w:pPr>
          </w:p>
        </w:tc>
        <w:tc>
          <w:tcPr>
            <w:tcW w:w="175" w:type="pct"/>
            <w:tcBorders>
              <w:top w:val="nil"/>
              <w:left w:val="nil"/>
              <w:bottom w:val="nil"/>
              <w:right w:val="nil"/>
            </w:tcBorders>
          </w:tcPr>
          <w:p w:rsidR="004C7186" w:rsidRPr="00C4335C" w:rsidRDefault="004C7186" w:rsidP="004C7186">
            <w:pPr>
              <w:jc w:val="right"/>
              <w:rPr>
                <w:rFonts w:ascii="Arial" w:hAnsi="Arial" w:cs="Arial"/>
                <w:sz w:val="16"/>
                <w:szCs w:val="16"/>
              </w:rPr>
            </w:pPr>
          </w:p>
        </w:tc>
        <w:tc>
          <w:tcPr>
            <w:tcW w:w="175" w:type="pct"/>
            <w:tcBorders>
              <w:top w:val="nil"/>
              <w:left w:val="nil"/>
              <w:bottom w:val="nil"/>
              <w:right w:val="nil"/>
            </w:tcBorders>
          </w:tcPr>
          <w:p w:rsidR="004C7186" w:rsidRPr="00C4335C" w:rsidRDefault="004C7186" w:rsidP="004C7186">
            <w:pPr>
              <w:rPr>
                <w:rFonts w:ascii="Arial" w:hAnsi="Arial" w:cs="Arial"/>
                <w:sz w:val="16"/>
                <w:szCs w:val="16"/>
              </w:rPr>
            </w:pPr>
          </w:p>
        </w:tc>
        <w:tc>
          <w:tcPr>
            <w:tcW w:w="299" w:type="pct"/>
            <w:tcBorders>
              <w:top w:val="nil"/>
              <w:left w:val="nil"/>
              <w:bottom w:val="nil"/>
              <w:right w:val="nil"/>
            </w:tcBorders>
          </w:tcPr>
          <w:p w:rsidR="004C7186" w:rsidRPr="00C4335C" w:rsidRDefault="004C7186" w:rsidP="004C7186">
            <w:pPr>
              <w:tabs>
                <w:tab w:val="left" w:pos="3270"/>
              </w:tabs>
              <w:rPr>
                <w:rFonts w:ascii="Arial" w:hAnsi="Arial" w:cs="Arial"/>
                <w:sz w:val="16"/>
                <w:szCs w:val="16"/>
              </w:rPr>
            </w:pPr>
          </w:p>
        </w:tc>
        <w:tc>
          <w:tcPr>
            <w:tcW w:w="3110" w:type="pct"/>
            <w:gridSpan w:val="2"/>
            <w:tcBorders>
              <w:top w:val="nil"/>
              <w:left w:val="nil"/>
              <w:bottom w:val="nil"/>
              <w:right w:val="nil"/>
            </w:tcBorders>
          </w:tcPr>
          <w:p w:rsidR="004C7186" w:rsidRPr="00C4335C" w:rsidRDefault="004C7186" w:rsidP="004C7186">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4C7186" w:rsidRPr="00C4335C" w:rsidRDefault="004C7186" w:rsidP="004C7186">
      <w:pPr>
        <w:spacing w:line="240" w:lineRule="exact"/>
        <w:jc w:val="right"/>
        <w:rPr>
          <w:rFonts w:ascii="Arial" w:hAnsi="Arial" w:cs="Arial"/>
          <w:sz w:val="16"/>
          <w:szCs w:val="16"/>
        </w:rPr>
      </w:pPr>
      <w:r w:rsidRPr="00C4335C">
        <w:rPr>
          <w:rFonts w:ascii="Arial" w:hAnsi="Arial" w:cs="Arial"/>
          <w:sz w:val="16"/>
          <w:szCs w:val="16"/>
        </w:rPr>
        <w:t>Приложение №2</w:t>
      </w:r>
    </w:p>
    <w:p w:rsidR="004C7186" w:rsidRDefault="004C7186" w:rsidP="004C7186">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4C7186" w:rsidRPr="00C4335C" w:rsidRDefault="004C7186" w:rsidP="004C7186">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C7186" w:rsidRPr="00C4335C" w:rsidTr="004C7186">
        <w:trPr>
          <w:jc w:val="center"/>
        </w:trPr>
        <w:tc>
          <w:tcPr>
            <w:tcW w:w="482" w:type="dxa"/>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44" w:type="dxa"/>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397" w:type="dxa"/>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284" w:type="dxa"/>
            <w:vAlign w:val="bottom"/>
          </w:tcPr>
          <w:p w:rsidR="004C7186" w:rsidRPr="00C4335C" w:rsidRDefault="004C7186" w:rsidP="004C7186">
            <w:pPr>
              <w:ind w:left="57"/>
              <w:rPr>
                <w:rFonts w:ascii="Arial" w:hAnsi="Arial" w:cs="Arial"/>
                <w:sz w:val="16"/>
                <w:szCs w:val="16"/>
              </w:rPr>
            </w:pPr>
            <w:r w:rsidRPr="00C4335C">
              <w:rPr>
                <w:rFonts w:ascii="Arial" w:hAnsi="Arial" w:cs="Arial"/>
                <w:sz w:val="16"/>
                <w:szCs w:val="16"/>
              </w:rPr>
              <w:t>г.</w:t>
            </w:r>
          </w:p>
        </w:tc>
      </w:tr>
    </w:tbl>
    <w:p w:rsidR="004C7186" w:rsidRDefault="004C7186" w:rsidP="004C7186">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4C7186" w:rsidRPr="00F862E0" w:rsidRDefault="004C7186" w:rsidP="004C7186">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4C7186" w:rsidRPr="00C4335C" w:rsidRDefault="004C7186" w:rsidP="004C7186">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4C7186" w:rsidRPr="00AC4F3E" w:rsidRDefault="004C7186" w:rsidP="004C7186">
      <w:pPr>
        <w:rPr>
          <w:rFonts w:ascii="Arial" w:hAnsi="Arial" w:cs="Arial"/>
          <w:sz w:val="8"/>
          <w:szCs w:val="8"/>
        </w:rPr>
      </w:pPr>
    </w:p>
    <w:p w:rsidR="004C7186" w:rsidRPr="00AC4F3E" w:rsidRDefault="004C7186" w:rsidP="004C7186">
      <w:pPr>
        <w:pBdr>
          <w:top w:val="single" w:sz="4" w:space="1" w:color="auto"/>
        </w:pBdr>
        <w:rPr>
          <w:rFonts w:ascii="Arial" w:hAnsi="Arial" w:cs="Arial"/>
          <w:sz w:val="8"/>
          <w:szCs w:val="8"/>
        </w:rPr>
      </w:pPr>
    </w:p>
    <w:p w:rsidR="004C7186" w:rsidRPr="00AC4F3E" w:rsidRDefault="004C7186" w:rsidP="004C7186">
      <w:pPr>
        <w:rPr>
          <w:rFonts w:ascii="Arial" w:hAnsi="Arial" w:cs="Arial"/>
          <w:sz w:val="8"/>
          <w:szCs w:val="8"/>
        </w:rPr>
      </w:pPr>
    </w:p>
    <w:p w:rsidR="004C7186" w:rsidRPr="00AC4F3E" w:rsidRDefault="004C7186" w:rsidP="004C7186">
      <w:pPr>
        <w:pBdr>
          <w:top w:val="single" w:sz="4" w:space="1" w:color="auto"/>
        </w:pBdr>
        <w:rPr>
          <w:rFonts w:ascii="Arial" w:hAnsi="Arial" w:cs="Arial"/>
          <w:sz w:val="8"/>
          <w:szCs w:val="8"/>
        </w:rPr>
      </w:pPr>
    </w:p>
    <w:p w:rsidR="004C7186" w:rsidRPr="00C4335C" w:rsidRDefault="004C7186" w:rsidP="004C7186">
      <w:pPr>
        <w:rPr>
          <w:rFonts w:ascii="Arial" w:hAnsi="Arial" w:cs="Arial"/>
          <w:sz w:val="16"/>
          <w:szCs w:val="16"/>
        </w:rPr>
      </w:pPr>
      <w:r>
        <w:rPr>
          <w:rFonts w:ascii="Arial" w:hAnsi="Arial" w:cs="Arial"/>
          <w:sz w:val="16"/>
          <w:szCs w:val="16"/>
        </w:rPr>
        <w:t>3. Фамилия, имя, отчество</w:t>
      </w:r>
    </w:p>
    <w:p w:rsidR="004C7186" w:rsidRDefault="004C7186" w:rsidP="004C7186">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4C7186" w:rsidRPr="00C4335C" w:rsidRDefault="004C7186" w:rsidP="004C7186">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4C7186" w:rsidRPr="00AC4F3E" w:rsidRDefault="004C7186" w:rsidP="004C7186">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4C7186" w:rsidRPr="00AC4F3E" w:rsidRDefault="004C7186" w:rsidP="004C7186">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4C7186" w:rsidRPr="00C4335C" w:rsidRDefault="004C7186" w:rsidP="004C7186">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4C7186" w:rsidRPr="00C4335C" w:rsidRDefault="004C7186" w:rsidP="004C7186">
      <w:pPr>
        <w:rPr>
          <w:rFonts w:ascii="Arial" w:hAnsi="Arial" w:cs="Arial"/>
          <w:sz w:val="16"/>
          <w:szCs w:val="16"/>
        </w:rPr>
      </w:pPr>
      <w:r w:rsidRPr="00C4335C">
        <w:rPr>
          <w:rFonts w:ascii="Arial" w:hAnsi="Arial" w:cs="Arial"/>
          <w:sz w:val="16"/>
          <w:szCs w:val="16"/>
        </w:rPr>
        <w:t>7. Заключение</w:t>
      </w:r>
    </w:p>
    <w:p w:rsidR="004C7186" w:rsidRPr="00C4335C" w:rsidRDefault="004C7186" w:rsidP="004C7186">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4C7186" w:rsidRPr="00C4335C" w:rsidTr="004C7186">
        <w:tc>
          <w:tcPr>
            <w:tcW w:w="4479"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1644"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4791"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r>
      <w:tr w:rsidR="004C7186" w:rsidRPr="00C4335C" w:rsidTr="004C7186">
        <w:tc>
          <w:tcPr>
            <w:tcW w:w="4479"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4C7186" w:rsidRPr="00DA0AD0" w:rsidRDefault="004C7186" w:rsidP="004C7186">
            <w:pPr>
              <w:rPr>
                <w:rFonts w:ascii="Arial" w:hAnsi="Arial" w:cs="Arial"/>
                <w:sz w:val="12"/>
                <w:szCs w:val="12"/>
              </w:rPr>
            </w:pPr>
          </w:p>
        </w:tc>
        <w:tc>
          <w:tcPr>
            <w:tcW w:w="1644"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(подпись)</w:t>
            </w:r>
          </w:p>
        </w:tc>
        <w:tc>
          <w:tcPr>
            <w:tcW w:w="227" w:type="dxa"/>
          </w:tcPr>
          <w:p w:rsidR="004C7186" w:rsidRPr="00DA0AD0" w:rsidRDefault="004C7186" w:rsidP="004C7186">
            <w:pPr>
              <w:rPr>
                <w:rFonts w:ascii="Arial" w:hAnsi="Arial" w:cs="Arial"/>
                <w:sz w:val="12"/>
                <w:szCs w:val="12"/>
              </w:rPr>
            </w:pPr>
          </w:p>
        </w:tc>
        <w:tc>
          <w:tcPr>
            <w:tcW w:w="4791"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(Ф.И.О.)</w:t>
            </w:r>
          </w:p>
        </w:tc>
      </w:tr>
      <w:tr w:rsidR="004C7186" w:rsidRPr="00C4335C" w:rsidTr="004C7186">
        <w:tc>
          <w:tcPr>
            <w:tcW w:w="4706" w:type="dxa"/>
            <w:gridSpan w:val="2"/>
            <w:vAlign w:val="bottom"/>
          </w:tcPr>
          <w:p w:rsidR="004C7186" w:rsidRPr="00202875" w:rsidRDefault="004C7186" w:rsidP="004C7186">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4791"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r>
      <w:tr w:rsidR="004C7186" w:rsidRPr="00C4335C" w:rsidTr="004C7186">
        <w:tc>
          <w:tcPr>
            <w:tcW w:w="4706" w:type="dxa"/>
            <w:gridSpan w:val="2"/>
          </w:tcPr>
          <w:p w:rsidR="004C7186" w:rsidRPr="00DA0AD0" w:rsidRDefault="004C7186" w:rsidP="004C7186">
            <w:pPr>
              <w:rPr>
                <w:rFonts w:ascii="Arial" w:hAnsi="Arial" w:cs="Arial"/>
                <w:sz w:val="12"/>
                <w:szCs w:val="12"/>
              </w:rPr>
            </w:pPr>
          </w:p>
        </w:tc>
        <w:tc>
          <w:tcPr>
            <w:tcW w:w="1644"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(подпись)</w:t>
            </w:r>
          </w:p>
        </w:tc>
        <w:tc>
          <w:tcPr>
            <w:tcW w:w="227" w:type="dxa"/>
          </w:tcPr>
          <w:p w:rsidR="004C7186" w:rsidRPr="00DA0AD0" w:rsidRDefault="004C7186" w:rsidP="004C7186">
            <w:pPr>
              <w:rPr>
                <w:rFonts w:ascii="Arial" w:hAnsi="Arial" w:cs="Arial"/>
                <w:sz w:val="12"/>
                <w:szCs w:val="12"/>
              </w:rPr>
            </w:pPr>
          </w:p>
        </w:tc>
        <w:tc>
          <w:tcPr>
            <w:tcW w:w="4791"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(Ф.И.О.)</w:t>
            </w:r>
          </w:p>
        </w:tc>
      </w:tr>
    </w:tbl>
    <w:p w:rsidR="004C7186" w:rsidRDefault="004C7186" w:rsidP="004C7186">
      <w:pPr>
        <w:jc w:val="right"/>
        <w:rPr>
          <w:rFonts w:ascii="Arial" w:hAnsi="Arial" w:cs="Arial"/>
          <w:sz w:val="16"/>
          <w:szCs w:val="16"/>
        </w:rPr>
      </w:pPr>
      <w:r w:rsidRPr="00AC4F3E">
        <w:rPr>
          <w:rFonts w:ascii="Arial" w:hAnsi="Arial" w:cs="Arial"/>
          <w:sz w:val="16"/>
          <w:szCs w:val="16"/>
        </w:rPr>
        <w:t>М.П.</w:t>
      </w:r>
    </w:p>
    <w:p w:rsidR="004C7186" w:rsidRPr="00F862E0" w:rsidRDefault="004C7186" w:rsidP="004C7186">
      <w:pPr>
        <w:jc w:val="right"/>
        <w:rPr>
          <w:rFonts w:ascii="Arial" w:hAnsi="Arial" w:cs="Arial"/>
          <w:sz w:val="8"/>
          <w:szCs w:val="8"/>
        </w:rPr>
      </w:pPr>
    </w:p>
    <w:p w:rsidR="004C7186" w:rsidRPr="00AC4F3E" w:rsidRDefault="004C7186" w:rsidP="004C7186">
      <w:pPr>
        <w:jc w:val="right"/>
        <w:rPr>
          <w:rFonts w:ascii="Arial" w:hAnsi="Arial" w:cs="Arial"/>
          <w:sz w:val="16"/>
          <w:szCs w:val="16"/>
        </w:rPr>
      </w:pPr>
      <w:r w:rsidRPr="00AC4F3E">
        <w:rPr>
          <w:rFonts w:ascii="Arial" w:hAnsi="Arial" w:cs="Arial"/>
          <w:sz w:val="16"/>
          <w:szCs w:val="16"/>
        </w:rPr>
        <w:t>Приложение 3</w:t>
      </w:r>
    </w:p>
    <w:p w:rsidR="004C7186" w:rsidRPr="00AC4F3E" w:rsidRDefault="004C7186" w:rsidP="004C7186">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4C7186" w:rsidRPr="00AC4F3E" w:rsidRDefault="004C7186" w:rsidP="004C7186">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4C7186" w:rsidRPr="00AC4F3E" w:rsidRDefault="004C7186" w:rsidP="004C7186">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4C7186" w:rsidRPr="000121C5" w:rsidRDefault="004C7186" w:rsidP="004C7186">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4C7186" w:rsidRPr="000121C5" w:rsidRDefault="004C7186" w:rsidP="004C718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(когда и кем)</w:t>
      </w:r>
    </w:p>
    <w:p w:rsidR="004C7186" w:rsidRPr="000121C5" w:rsidRDefault="004C7186" w:rsidP="004C718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4C7186" w:rsidRPr="000121C5" w:rsidRDefault="004C7186" w:rsidP="004C7186">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4C7186" w:rsidRPr="00DD0F84" w:rsidRDefault="004C7186" w:rsidP="004C7186">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4C7186" w:rsidRPr="001E75FA" w:rsidRDefault="004C7186" w:rsidP="004C7186">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4C7186" w:rsidRPr="00AC4F3E" w:rsidRDefault="004C7186" w:rsidP="004C7186">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C7186" w:rsidRPr="001E75FA" w:rsidRDefault="004C7186" w:rsidP="004C7186">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7186" w:rsidRPr="00AC4F3E" w:rsidRDefault="004C7186" w:rsidP="004C7186">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4C7186" w:rsidRPr="00AC4F3E" w:rsidRDefault="004C7186" w:rsidP="004C7186">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4C7186" w:rsidRPr="00F862E0" w:rsidRDefault="004C7186" w:rsidP="004C7186">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"___" __________________ 20 ____ года</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ФОРМА</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4C7186" w:rsidRDefault="004C7186" w:rsidP="004C7186">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4C7186" w:rsidRDefault="004C7186" w:rsidP="004C7186">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4C7186" w:rsidRDefault="004C7186" w:rsidP="004C7186">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4C7186" w:rsidRDefault="004C7186" w:rsidP="004C7186">
      <w:pPr>
        <w:pStyle w:val="ConsPlusNonformat"/>
        <w:jc w:val="center"/>
        <w:rPr>
          <w:rFonts w:ascii="Arial" w:hAnsi="Arial" w:cs="Arial"/>
          <w:sz w:val="16"/>
          <w:szCs w:val="16"/>
        </w:rPr>
      </w:pPr>
      <w:r>
        <w:rPr>
          <w:rFonts w:ascii="Arial" w:hAnsi="Arial" w:cs="Arial"/>
          <w:sz w:val="16"/>
          <w:szCs w:val="16"/>
        </w:rPr>
        <w:lastRenderedPageBreak/>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4C7186" w:rsidRPr="00AC4F3E" w:rsidRDefault="004C7186" w:rsidP="004C7186">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4C7186" w:rsidRPr="00AC4F3E" w:rsidRDefault="004C7186" w:rsidP="004C7186">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4C7186" w:rsidRPr="00AC4F3E" w:rsidTr="004C7186">
        <w:trPr>
          <w:trHeight w:val="20"/>
        </w:trPr>
        <w:tc>
          <w:tcPr>
            <w:tcW w:w="510" w:type="dxa"/>
          </w:tcPr>
          <w:p w:rsidR="004C7186" w:rsidRPr="00AC4F3E" w:rsidRDefault="004C7186" w:rsidP="004C7186">
            <w:pPr>
              <w:pStyle w:val="ConsPlusNormal"/>
              <w:jc w:val="center"/>
              <w:rPr>
                <w:sz w:val="12"/>
                <w:szCs w:val="12"/>
              </w:rPr>
            </w:pPr>
            <w:r w:rsidRPr="00AC4F3E">
              <w:rPr>
                <w:sz w:val="12"/>
                <w:szCs w:val="12"/>
              </w:rPr>
              <w:t>N</w:t>
            </w:r>
          </w:p>
        </w:tc>
        <w:tc>
          <w:tcPr>
            <w:tcW w:w="10892" w:type="dxa"/>
          </w:tcPr>
          <w:p w:rsidR="004C7186" w:rsidRPr="00AC4F3E" w:rsidRDefault="004C7186" w:rsidP="004C7186">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4C7186" w:rsidRPr="001E75FA" w:rsidTr="004C7186">
        <w:trPr>
          <w:trHeight w:val="20"/>
        </w:trPr>
        <w:tc>
          <w:tcPr>
            <w:tcW w:w="510" w:type="dxa"/>
          </w:tcPr>
          <w:p w:rsidR="004C7186" w:rsidRPr="001E75FA" w:rsidRDefault="004C7186" w:rsidP="004C7186">
            <w:pPr>
              <w:pStyle w:val="ConsPlusNormal"/>
              <w:rPr>
                <w:sz w:val="12"/>
                <w:szCs w:val="12"/>
              </w:rPr>
            </w:pPr>
            <w:r w:rsidRPr="001E75FA">
              <w:rPr>
                <w:sz w:val="12"/>
                <w:szCs w:val="12"/>
              </w:rPr>
              <w:t>1</w:t>
            </w:r>
          </w:p>
        </w:tc>
        <w:tc>
          <w:tcPr>
            <w:tcW w:w="10892" w:type="dxa"/>
          </w:tcPr>
          <w:p w:rsidR="004C7186" w:rsidRPr="001E75FA" w:rsidRDefault="004C7186" w:rsidP="004C7186">
            <w:pPr>
              <w:pStyle w:val="ConsPlusNormal"/>
              <w:rPr>
                <w:sz w:val="12"/>
                <w:szCs w:val="12"/>
              </w:rPr>
            </w:pPr>
          </w:p>
        </w:tc>
      </w:tr>
      <w:tr w:rsidR="004C7186" w:rsidRPr="001E75FA" w:rsidTr="004C7186">
        <w:trPr>
          <w:trHeight w:val="20"/>
        </w:trPr>
        <w:tc>
          <w:tcPr>
            <w:tcW w:w="510" w:type="dxa"/>
          </w:tcPr>
          <w:p w:rsidR="004C7186" w:rsidRPr="001E75FA" w:rsidRDefault="004C7186" w:rsidP="004C7186">
            <w:pPr>
              <w:pStyle w:val="ConsPlusNormal"/>
              <w:rPr>
                <w:sz w:val="12"/>
                <w:szCs w:val="12"/>
              </w:rPr>
            </w:pPr>
            <w:r w:rsidRPr="001E75FA">
              <w:rPr>
                <w:sz w:val="12"/>
                <w:szCs w:val="12"/>
              </w:rPr>
              <w:t>2</w:t>
            </w:r>
          </w:p>
        </w:tc>
        <w:tc>
          <w:tcPr>
            <w:tcW w:w="10892" w:type="dxa"/>
          </w:tcPr>
          <w:p w:rsidR="004C7186" w:rsidRPr="001E75FA" w:rsidRDefault="004C7186" w:rsidP="004C7186">
            <w:pPr>
              <w:pStyle w:val="ConsPlusNormal"/>
              <w:rPr>
                <w:sz w:val="12"/>
                <w:szCs w:val="12"/>
              </w:rPr>
            </w:pPr>
          </w:p>
        </w:tc>
      </w:tr>
      <w:tr w:rsidR="004C7186" w:rsidRPr="001E75FA" w:rsidTr="004C7186">
        <w:trPr>
          <w:trHeight w:val="20"/>
        </w:trPr>
        <w:tc>
          <w:tcPr>
            <w:tcW w:w="510" w:type="dxa"/>
          </w:tcPr>
          <w:p w:rsidR="004C7186" w:rsidRPr="001E75FA" w:rsidRDefault="004C7186" w:rsidP="004C7186">
            <w:pPr>
              <w:pStyle w:val="ConsPlusNormal"/>
              <w:rPr>
                <w:sz w:val="12"/>
                <w:szCs w:val="12"/>
              </w:rPr>
            </w:pPr>
          </w:p>
        </w:tc>
        <w:tc>
          <w:tcPr>
            <w:tcW w:w="10892" w:type="dxa"/>
          </w:tcPr>
          <w:p w:rsidR="004C7186" w:rsidRPr="001E75FA" w:rsidRDefault="004C7186" w:rsidP="004C7186">
            <w:pPr>
              <w:pStyle w:val="ConsPlusNormal"/>
              <w:rPr>
                <w:sz w:val="12"/>
                <w:szCs w:val="12"/>
              </w:rPr>
            </w:pPr>
          </w:p>
        </w:tc>
      </w:tr>
    </w:tbl>
    <w:p w:rsidR="004C7186" w:rsidRPr="001E75FA" w:rsidRDefault="004C7186" w:rsidP="004C7186">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4C7186" w:rsidRPr="001E75FA" w:rsidRDefault="004C7186" w:rsidP="004C7186">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4C7186" w:rsidRDefault="004C7186" w:rsidP="004C7186">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4C7186" w:rsidRPr="001E75FA" w:rsidRDefault="004C7186" w:rsidP="004C7186">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4C7186" w:rsidRPr="001E75FA" w:rsidRDefault="004C7186" w:rsidP="004C7186">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4C7186" w:rsidRPr="001E75FA" w:rsidRDefault="004C7186" w:rsidP="004C7186">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4C7186" w:rsidRPr="00AC4F3E" w:rsidRDefault="004C7186" w:rsidP="004C7186">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4C7186" w:rsidRPr="00AC4F3E" w:rsidRDefault="004C7186" w:rsidP="004C7186">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4C7186" w:rsidRDefault="004C7186" w:rsidP="004C7186">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4C7186" w:rsidRPr="001E75FA" w:rsidRDefault="004C7186" w:rsidP="004C7186">
      <w:pPr>
        <w:jc w:val="right"/>
        <w:rPr>
          <w:rFonts w:ascii="Arial" w:hAnsi="Arial" w:cs="Arial"/>
          <w:b/>
          <w:sz w:val="12"/>
          <w:szCs w:val="12"/>
        </w:rPr>
      </w:pPr>
      <w:r w:rsidRPr="001E75FA">
        <w:rPr>
          <w:rFonts w:ascii="Arial" w:hAnsi="Arial" w:cs="Arial"/>
          <w:b/>
          <w:sz w:val="12"/>
          <w:szCs w:val="12"/>
        </w:rPr>
        <w:t>Проект трудового договора</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4C7186" w:rsidRDefault="004C7186" w:rsidP="004C7186">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F72891" w:rsidRPr="00F72891" w:rsidRDefault="00F72891" w:rsidP="004C7186">
      <w:pPr>
        <w:ind w:firstLine="284"/>
        <w:jc w:val="center"/>
        <w:rPr>
          <w:rFonts w:ascii="Arial" w:hAnsi="Arial" w:cs="Arial"/>
          <w:b/>
          <w:sz w:val="4"/>
          <w:szCs w:val="4"/>
        </w:rPr>
      </w:pPr>
    </w:p>
    <w:p w:rsidR="004C7186" w:rsidRPr="001E75FA" w:rsidRDefault="004C7186" w:rsidP="004C7186">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4C7186" w:rsidRPr="001E75FA" w:rsidRDefault="004C7186" w:rsidP="004C7186">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F72891" w:rsidRPr="00F72891" w:rsidRDefault="00F72891" w:rsidP="004C7186">
      <w:pPr>
        <w:ind w:firstLine="284"/>
        <w:jc w:val="center"/>
        <w:rPr>
          <w:rFonts w:ascii="Arial" w:hAnsi="Arial" w:cs="Arial"/>
          <w:b/>
          <w:sz w:val="4"/>
          <w:szCs w:val="4"/>
        </w:rPr>
      </w:pP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4C7186" w:rsidRPr="001E75FA" w:rsidRDefault="004C7186" w:rsidP="004C718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4C7186" w:rsidRPr="001E75FA" w:rsidRDefault="004C7186" w:rsidP="004C718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4C7186" w:rsidRPr="001E75FA" w:rsidRDefault="004C7186" w:rsidP="004C7186">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4C7186" w:rsidRPr="001E75FA" w:rsidRDefault="004C7186" w:rsidP="004C7186">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F72891" w:rsidRPr="00F72891" w:rsidRDefault="00F72891" w:rsidP="004C7186">
      <w:pPr>
        <w:tabs>
          <w:tab w:val="left" w:pos="360"/>
          <w:tab w:val="left" w:pos="720"/>
          <w:tab w:val="left" w:pos="1260"/>
        </w:tabs>
        <w:ind w:firstLine="284"/>
        <w:jc w:val="center"/>
        <w:rPr>
          <w:rFonts w:ascii="Arial" w:hAnsi="Arial" w:cs="Arial"/>
          <w:b/>
          <w:sz w:val="4"/>
          <w:szCs w:val="4"/>
        </w:rPr>
      </w:pPr>
    </w:p>
    <w:p w:rsidR="004C7186" w:rsidRPr="00AC4F3E" w:rsidRDefault="004C7186" w:rsidP="004C718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4C7186" w:rsidRPr="00A04599" w:rsidRDefault="004C7186" w:rsidP="004C7186">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4C7186" w:rsidRPr="001E75FA" w:rsidRDefault="004C7186" w:rsidP="004C7186">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C7186" w:rsidRPr="001E75FA" w:rsidRDefault="004C7186" w:rsidP="004C7186">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4C7186"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F72891" w:rsidRPr="00F72891" w:rsidRDefault="00F72891" w:rsidP="004C7186">
      <w:pPr>
        <w:tabs>
          <w:tab w:val="left" w:pos="360"/>
          <w:tab w:val="left" w:pos="720"/>
          <w:tab w:val="left" w:pos="1260"/>
        </w:tabs>
        <w:ind w:firstLine="284"/>
        <w:jc w:val="center"/>
        <w:rPr>
          <w:rFonts w:ascii="Arial" w:hAnsi="Arial" w:cs="Arial"/>
          <w:b/>
          <w:sz w:val="4"/>
          <w:szCs w:val="4"/>
        </w:rPr>
      </w:pPr>
    </w:p>
    <w:p w:rsidR="004C7186" w:rsidRPr="00AC4F3E" w:rsidRDefault="004C7186" w:rsidP="004C718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4C7186" w:rsidRPr="00AC4F3E" w:rsidRDefault="004C7186" w:rsidP="004C7186">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4C7186" w:rsidRPr="00AC4F3E" w:rsidRDefault="004C7186" w:rsidP="004C718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4C7186" w:rsidRPr="00FE5927" w:rsidRDefault="004C7186" w:rsidP="004C718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72891" w:rsidRPr="00F72891" w:rsidRDefault="00F72891" w:rsidP="004C7186">
      <w:pPr>
        <w:tabs>
          <w:tab w:val="left" w:pos="360"/>
          <w:tab w:val="left" w:pos="720"/>
          <w:tab w:val="left" w:pos="1260"/>
        </w:tabs>
        <w:ind w:firstLine="284"/>
        <w:jc w:val="center"/>
        <w:rPr>
          <w:rFonts w:ascii="Arial" w:hAnsi="Arial" w:cs="Arial"/>
          <w:b/>
          <w:sz w:val="4"/>
          <w:szCs w:val="4"/>
        </w:rPr>
      </w:pPr>
    </w:p>
    <w:p w:rsidR="004C7186" w:rsidRPr="00FE5927" w:rsidRDefault="004C7186" w:rsidP="004C718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4C7186" w:rsidRPr="00FE5927" w:rsidRDefault="004C7186" w:rsidP="004C718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4C7186" w:rsidRPr="00FE5927" w:rsidRDefault="004C7186" w:rsidP="004C718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C7186" w:rsidRPr="00FE5927" w:rsidRDefault="004C7186" w:rsidP="004C718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4C7186" w:rsidRPr="00FE5927" w:rsidRDefault="004C7186" w:rsidP="004C7186">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F72891" w:rsidRPr="00F72891" w:rsidRDefault="00F72891" w:rsidP="004C7186">
      <w:pPr>
        <w:ind w:firstLine="284"/>
        <w:jc w:val="center"/>
        <w:rPr>
          <w:rFonts w:ascii="Arial" w:hAnsi="Arial" w:cs="Arial"/>
          <w:b/>
          <w:sz w:val="4"/>
          <w:szCs w:val="4"/>
        </w:rPr>
      </w:pP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4C7186" w:rsidRDefault="004C7186" w:rsidP="004C7186">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F72891" w:rsidRDefault="00F72891" w:rsidP="004C7186">
      <w:pPr>
        <w:ind w:firstLine="284"/>
        <w:jc w:val="both"/>
        <w:rPr>
          <w:rFonts w:ascii="Arial" w:hAnsi="Arial" w:cs="Arial"/>
          <w:sz w:val="16"/>
          <w:szCs w:val="16"/>
        </w:rPr>
      </w:pPr>
    </w:p>
    <w:p w:rsidR="00F72891" w:rsidRPr="00FE5927" w:rsidRDefault="00F72891" w:rsidP="004C7186">
      <w:pPr>
        <w:ind w:firstLine="284"/>
        <w:jc w:val="both"/>
        <w:rPr>
          <w:rFonts w:ascii="Arial" w:hAnsi="Arial" w:cs="Arial"/>
          <w:sz w:val="16"/>
          <w:szCs w:val="16"/>
        </w:rPr>
      </w:pPr>
    </w:p>
    <w:p w:rsidR="004C7186" w:rsidRPr="00FE5927" w:rsidRDefault="004C7186" w:rsidP="004C7186">
      <w:pPr>
        <w:ind w:left="284"/>
        <w:jc w:val="center"/>
        <w:rPr>
          <w:rFonts w:ascii="Arial" w:hAnsi="Arial" w:cs="Arial"/>
          <w:b/>
          <w:sz w:val="16"/>
          <w:szCs w:val="16"/>
        </w:rPr>
      </w:pPr>
      <w:r w:rsidRPr="00FE5927">
        <w:rPr>
          <w:rFonts w:ascii="Arial" w:hAnsi="Arial" w:cs="Arial"/>
          <w:b/>
          <w:sz w:val="16"/>
          <w:szCs w:val="16"/>
        </w:rPr>
        <w:lastRenderedPageBreak/>
        <w:t>6. ОСНОВАНИЯ ПРЕКРАЩЕНИЯ ДОГОВОРА</w:t>
      </w:r>
    </w:p>
    <w:p w:rsidR="004C7186" w:rsidRPr="00FE5927" w:rsidRDefault="004C7186" w:rsidP="004C7186">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4C7186" w:rsidRPr="00FE5927" w:rsidRDefault="004C7186" w:rsidP="004C7186">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4C7186" w:rsidRPr="00FE5927" w:rsidRDefault="004C7186" w:rsidP="004C7186">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C7186" w:rsidRPr="00FE5927" w:rsidRDefault="004C7186" w:rsidP="004C7186">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4C7186" w:rsidRPr="00FE5927" w:rsidRDefault="004C7186" w:rsidP="004C7186">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4C7186" w:rsidRPr="00FE5927" w:rsidTr="004C7186">
        <w:trPr>
          <w:trHeight w:val="113"/>
        </w:trPr>
        <w:tc>
          <w:tcPr>
            <w:tcW w:w="2351" w:type="pct"/>
          </w:tcPr>
          <w:p w:rsidR="004C7186" w:rsidRPr="00FE5927" w:rsidRDefault="004C7186" w:rsidP="004C7186">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4C7186" w:rsidRPr="00FE5927" w:rsidRDefault="004C7186" w:rsidP="004C7186">
            <w:pPr>
              <w:ind w:firstLine="284"/>
              <w:rPr>
                <w:rFonts w:ascii="Arial" w:hAnsi="Arial" w:cs="Arial"/>
                <w:b/>
                <w:sz w:val="16"/>
                <w:szCs w:val="16"/>
              </w:rPr>
            </w:pPr>
          </w:p>
        </w:tc>
        <w:tc>
          <w:tcPr>
            <w:tcW w:w="2053" w:type="pct"/>
          </w:tcPr>
          <w:p w:rsidR="004C7186" w:rsidRPr="00FE5927" w:rsidRDefault="004C7186" w:rsidP="004C7186">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4C7186" w:rsidRPr="00FE5927" w:rsidRDefault="004C7186" w:rsidP="004C7186">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4C7186" w:rsidRPr="00FA7B6C" w:rsidRDefault="004C7186" w:rsidP="004C7186">
      <w:pPr>
        <w:tabs>
          <w:tab w:val="left" w:pos="5954"/>
        </w:tabs>
        <w:jc w:val="right"/>
        <w:rPr>
          <w:rFonts w:ascii="Arial" w:hAnsi="Arial" w:cs="Arial"/>
          <w:b/>
          <w:sz w:val="16"/>
          <w:szCs w:val="16"/>
        </w:rPr>
      </w:pPr>
    </w:p>
    <w:p w:rsidR="004C7186" w:rsidRPr="00FA7B6C" w:rsidRDefault="004C7186" w:rsidP="004C7186">
      <w:pPr>
        <w:tabs>
          <w:tab w:val="left" w:pos="5954"/>
        </w:tabs>
        <w:jc w:val="center"/>
        <w:rPr>
          <w:rFonts w:ascii="Arial" w:hAnsi="Arial" w:cs="Arial"/>
          <w:b/>
          <w:sz w:val="16"/>
          <w:szCs w:val="16"/>
        </w:rPr>
      </w:pPr>
      <w:r>
        <w:rPr>
          <w:rFonts w:ascii="Arial" w:hAnsi="Arial" w:cs="Arial"/>
          <w:b/>
          <w:sz w:val="16"/>
          <w:szCs w:val="16"/>
        </w:rPr>
        <w:t>О</w:t>
      </w:r>
      <w:r w:rsidRPr="00FA7B6C">
        <w:rPr>
          <w:rFonts w:ascii="Arial" w:hAnsi="Arial" w:cs="Arial"/>
          <w:b/>
          <w:sz w:val="16"/>
          <w:szCs w:val="16"/>
        </w:rPr>
        <w:t>БЪЯВЛЕНИЕ</w:t>
      </w:r>
    </w:p>
    <w:p w:rsidR="004C7186" w:rsidRPr="00D76DC5" w:rsidRDefault="004C7186" w:rsidP="004C7186">
      <w:pPr>
        <w:jc w:val="center"/>
        <w:rPr>
          <w:rFonts w:ascii="Arial" w:hAnsi="Arial" w:cs="Arial"/>
          <w:sz w:val="16"/>
          <w:szCs w:val="16"/>
        </w:rPr>
      </w:pPr>
      <w:r w:rsidRPr="00D76DC5">
        <w:rPr>
          <w:rFonts w:ascii="Arial" w:hAnsi="Arial" w:cs="Arial"/>
          <w:sz w:val="16"/>
          <w:szCs w:val="16"/>
        </w:rPr>
        <w:t>Администрация муниципального района</w:t>
      </w:r>
    </w:p>
    <w:p w:rsidR="004C7186" w:rsidRPr="00D76DC5" w:rsidRDefault="004C7186" w:rsidP="004C7186">
      <w:pPr>
        <w:jc w:val="center"/>
        <w:rPr>
          <w:rFonts w:ascii="Arial" w:hAnsi="Arial" w:cs="Arial"/>
          <w:sz w:val="16"/>
          <w:szCs w:val="16"/>
        </w:rPr>
      </w:pPr>
      <w:r w:rsidRPr="00D76DC5">
        <w:rPr>
          <w:rFonts w:ascii="Arial" w:hAnsi="Arial" w:cs="Arial"/>
          <w:sz w:val="16"/>
          <w:szCs w:val="16"/>
        </w:rPr>
        <w:t>сообщает о предстоящем проведении конкурсов</w:t>
      </w:r>
    </w:p>
    <w:p w:rsidR="004C7186" w:rsidRPr="002C328C" w:rsidRDefault="004C7186" w:rsidP="004C7186">
      <w:pPr>
        <w:jc w:val="center"/>
        <w:rPr>
          <w:rFonts w:ascii="Arial" w:hAnsi="Arial" w:cs="Arial"/>
          <w:sz w:val="16"/>
          <w:szCs w:val="16"/>
        </w:rPr>
      </w:pPr>
      <w:r w:rsidRPr="002C328C">
        <w:rPr>
          <w:rFonts w:ascii="Arial" w:hAnsi="Arial" w:cs="Arial"/>
          <w:sz w:val="16"/>
          <w:szCs w:val="16"/>
        </w:rPr>
        <w:t>на замещение вакантных должностей муниципальной службы</w:t>
      </w:r>
    </w:p>
    <w:p w:rsidR="004C7186" w:rsidRPr="002C328C" w:rsidRDefault="004C7186" w:rsidP="004C7186">
      <w:pPr>
        <w:jc w:val="center"/>
        <w:rPr>
          <w:rFonts w:ascii="Arial" w:hAnsi="Arial" w:cs="Arial"/>
          <w:b/>
          <w:sz w:val="16"/>
          <w:szCs w:val="16"/>
        </w:rPr>
      </w:pPr>
      <w:r w:rsidRPr="002C328C">
        <w:rPr>
          <w:rFonts w:ascii="Arial" w:hAnsi="Arial" w:cs="Arial"/>
          <w:b/>
          <w:sz w:val="16"/>
          <w:szCs w:val="16"/>
        </w:rPr>
        <w:t>«Главный специалист по строительству отдела архитектуры, градостроительства и строительства»</w:t>
      </w:r>
    </w:p>
    <w:p w:rsidR="004C7186" w:rsidRPr="002C328C" w:rsidRDefault="004C7186" w:rsidP="004C7186">
      <w:pPr>
        <w:jc w:val="center"/>
        <w:rPr>
          <w:rFonts w:ascii="Arial" w:hAnsi="Arial" w:cs="Arial"/>
          <w:b/>
          <w:sz w:val="16"/>
          <w:szCs w:val="16"/>
        </w:rPr>
      </w:pPr>
      <w:r w:rsidRPr="002C328C">
        <w:rPr>
          <w:rFonts w:ascii="Arial" w:hAnsi="Arial" w:cs="Arial"/>
          <w:b/>
          <w:sz w:val="16"/>
          <w:szCs w:val="16"/>
        </w:rPr>
        <w:t>(старшая группа должностей)</w:t>
      </w:r>
    </w:p>
    <w:p w:rsidR="004C7186" w:rsidRPr="002C328C" w:rsidRDefault="004C7186" w:rsidP="004C7186">
      <w:pPr>
        <w:jc w:val="center"/>
        <w:rPr>
          <w:rFonts w:ascii="Arial" w:hAnsi="Arial" w:cs="Arial"/>
          <w:sz w:val="4"/>
          <w:szCs w:val="4"/>
        </w:rPr>
      </w:pPr>
    </w:p>
    <w:p w:rsidR="004C7186" w:rsidRPr="002C328C" w:rsidRDefault="004C7186" w:rsidP="004C7186">
      <w:pPr>
        <w:jc w:val="center"/>
        <w:rPr>
          <w:rFonts w:ascii="Arial" w:hAnsi="Arial" w:cs="Arial"/>
          <w:sz w:val="16"/>
          <w:szCs w:val="16"/>
        </w:rPr>
      </w:pPr>
      <w:r w:rsidRPr="002C328C">
        <w:rPr>
          <w:rFonts w:ascii="Arial" w:hAnsi="Arial" w:cs="Arial"/>
          <w:color w:val="000000"/>
          <w:sz w:val="16"/>
          <w:szCs w:val="16"/>
        </w:rPr>
        <w:t>Документы для участия в конкурсном отборе принимаются</w:t>
      </w:r>
    </w:p>
    <w:p w:rsidR="002C328C" w:rsidRPr="002C328C" w:rsidRDefault="002C328C" w:rsidP="002C328C">
      <w:pPr>
        <w:jc w:val="center"/>
        <w:rPr>
          <w:rFonts w:ascii="Arial" w:hAnsi="Arial" w:cs="Arial"/>
          <w:sz w:val="16"/>
          <w:szCs w:val="16"/>
        </w:rPr>
      </w:pPr>
      <w:r w:rsidRPr="002C328C">
        <w:rPr>
          <w:rFonts w:ascii="Arial" w:hAnsi="Arial" w:cs="Arial"/>
          <w:color w:val="000000"/>
          <w:sz w:val="16"/>
          <w:szCs w:val="16"/>
        </w:rPr>
        <w:t>с 15 декабря 2023 года по 04 января2024 года включительно</w:t>
      </w:r>
    </w:p>
    <w:p w:rsidR="004C7186" w:rsidRPr="002C328C" w:rsidRDefault="004C7186" w:rsidP="004C7186">
      <w:pPr>
        <w:jc w:val="center"/>
        <w:rPr>
          <w:rFonts w:ascii="Arial" w:hAnsi="Arial" w:cs="Arial"/>
          <w:sz w:val="16"/>
          <w:szCs w:val="16"/>
        </w:rPr>
      </w:pPr>
      <w:r w:rsidRPr="002C328C">
        <w:rPr>
          <w:rFonts w:ascii="Arial" w:hAnsi="Arial" w:cs="Arial"/>
          <w:color w:val="000000"/>
          <w:sz w:val="16"/>
          <w:szCs w:val="16"/>
        </w:rPr>
        <w:t>в рабочие дни с 08.30. до 17.30. (перерыв с 13.00. до 14.00.)</w:t>
      </w:r>
    </w:p>
    <w:p w:rsidR="004C7186" w:rsidRPr="002C328C" w:rsidRDefault="004C7186" w:rsidP="004C7186">
      <w:pPr>
        <w:jc w:val="center"/>
        <w:rPr>
          <w:rFonts w:ascii="Arial" w:hAnsi="Arial" w:cs="Arial"/>
          <w:sz w:val="16"/>
          <w:szCs w:val="16"/>
        </w:rPr>
      </w:pPr>
      <w:r w:rsidRPr="002C328C">
        <w:rPr>
          <w:rFonts w:ascii="Arial" w:hAnsi="Arial" w:cs="Arial"/>
          <w:color w:val="000000"/>
          <w:sz w:val="16"/>
          <w:szCs w:val="16"/>
        </w:rPr>
        <w:t>Администрация муниципального района, кабинет 203</w:t>
      </w:r>
    </w:p>
    <w:p w:rsidR="004C7186" w:rsidRPr="002C328C" w:rsidRDefault="004C7186" w:rsidP="004C7186">
      <w:pPr>
        <w:jc w:val="center"/>
        <w:rPr>
          <w:rFonts w:ascii="Arial" w:hAnsi="Arial" w:cs="Arial"/>
          <w:sz w:val="4"/>
          <w:szCs w:val="4"/>
        </w:rPr>
      </w:pPr>
    </w:p>
    <w:p w:rsidR="004C7186" w:rsidRPr="002C328C" w:rsidRDefault="004C7186" w:rsidP="004C7186">
      <w:pPr>
        <w:jc w:val="center"/>
        <w:rPr>
          <w:rFonts w:ascii="Arial" w:hAnsi="Arial" w:cs="Arial"/>
          <w:sz w:val="16"/>
          <w:szCs w:val="16"/>
        </w:rPr>
      </w:pPr>
      <w:r w:rsidRPr="002C328C">
        <w:rPr>
          <w:rFonts w:ascii="Arial" w:hAnsi="Arial" w:cs="Arial"/>
          <w:color w:val="000000"/>
          <w:sz w:val="16"/>
          <w:szCs w:val="16"/>
        </w:rPr>
        <w:t>Предполагаемые дата, место и время проведения конкурса:</w:t>
      </w:r>
    </w:p>
    <w:p w:rsidR="002C328C" w:rsidRPr="002C328C" w:rsidRDefault="002C328C" w:rsidP="002C328C">
      <w:pPr>
        <w:jc w:val="center"/>
        <w:rPr>
          <w:rFonts w:ascii="Arial" w:hAnsi="Arial" w:cs="Arial"/>
          <w:sz w:val="16"/>
          <w:szCs w:val="16"/>
        </w:rPr>
      </w:pPr>
      <w:r w:rsidRPr="002C328C">
        <w:rPr>
          <w:rFonts w:ascii="Arial" w:hAnsi="Arial" w:cs="Arial"/>
          <w:color w:val="000000"/>
          <w:sz w:val="16"/>
          <w:szCs w:val="16"/>
        </w:rPr>
        <w:t>Администрация муниципального района,24 января 2024г., 09.00</w:t>
      </w:r>
    </w:p>
    <w:p w:rsidR="004C7186" w:rsidRPr="002C328C" w:rsidRDefault="004C7186" w:rsidP="004C7186">
      <w:pPr>
        <w:jc w:val="center"/>
        <w:rPr>
          <w:rFonts w:ascii="Arial" w:hAnsi="Arial" w:cs="Arial"/>
          <w:sz w:val="16"/>
          <w:szCs w:val="16"/>
        </w:rPr>
      </w:pPr>
      <w:r w:rsidRPr="002C328C">
        <w:rPr>
          <w:rFonts w:ascii="Arial" w:hAnsi="Arial" w:cs="Arial"/>
          <w:color w:val="000000"/>
          <w:sz w:val="16"/>
          <w:szCs w:val="16"/>
        </w:rPr>
        <w:t>Справки по телефону: 2-08-84</w:t>
      </w:r>
    </w:p>
    <w:p w:rsidR="004C7186" w:rsidRPr="002C328C" w:rsidRDefault="004C7186" w:rsidP="004C7186">
      <w:pPr>
        <w:jc w:val="center"/>
        <w:rPr>
          <w:rFonts w:ascii="Arial" w:hAnsi="Arial" w:cs="Arial"/>
          <w:b/>
          <w:sz w:val="4"/>
          <w:szCs w:val="4"/>
        </w:rPr>
      </w:pPr>
    </w:p>
    <w:p w:rsidR="004C7186" w:rsidRDefault="004C7186" w:rsidP="004C7186">
      <w:pPr>
        <w:jc w:val="center"/>
        <w:rPr>
          <w:rFonts w:ascii="Arial" w:hAnsi="Arial" w:cs="Arial"/>
          <w:sz w:val="16"/>
          <w:szCs w:val="16"/>
        </w:rPr>
      </w:pPr>
      <w:r w:rsidRPr="002C328C">
        <w:rPr>
          <w:rFonts w:ascii="Arial" w:hAnsi="Arial" w:cs="Arial"/>
          <w:sz w:val="16"/>
          <w:szCs w:val="16"/>
        </w:rPr>
        <w:t>Подробная информация, требования к кандидатам, проект трудового договора и формы документов размещены</w:t>
      </w:r>
      <w:r w:rsidRPr="00D76DC5">
        <w:rPr>
          <w:rFonts w:ascii="Arial" w:hAnsi="Arial" w:cs="Arial"/>
          <w:sz w:val="16"/>
          <w:szCs w:val="16"/>
        </w:rPr>
        <w:t xml:space="preserve"> также </w:t>
      </w:r>
    </w:p>
    <w:p w:rsidR="004C7186" w:rsidRDefault="004C7186" w:rsidP="004C7186">
      <w:pPr>
        <w:jc w:val="center"/>
        <w:rPr>
          <w:rFonts w:ascii="Arial" w:hAnsi="Arial" w:cs="Arial"/>
          <w:sz w:val="16"/>
          <w:szCs w:val="16"/>
        </w:rPr>
      </w:pPr>
      <w:r w:rsidRPr="00D76DC5">
        <w:rPr>
          <w:rFonts w:ascii="Arial" w:hAnsi="Arial" w:cs="Arial"/>
          <w:sz w:val="16"/>
          <w:szCs w:val="16"/>
        </w:rPr>
        <w:t>на официальных сайтах Администрации муниципального районаvaldayadm.ru (вкладка «Конкурсы», главная страница)</w:t>
      </w:r>
    </w:p>
    <w:p w:rsidR="004C7186" w:rsidRPr="00D76DC5" w:rsidRDefault="004C7186" w:rsidP="004C7186">
      <w:pPr>
        <w:jc w:val="center"/>
        <w:rPr>
          <w:rFonts w:ascii="Arial" w:hAnsi="Arial" w:cs="Arial"/>
          <w:sz w:val="4"/>
          <w:szCs w:val="4"/>
        </w:rPr>
      </w:pPr>
    </w:p>
    <w:p w:rsidR="004C7186" w:rsidRPr="00D76DC5" w:rsidRDefault="004C7186" w:rsidP="004C7186">
      <w:pPr>
        <w:jc w:val="center"/>
        <w:rPr>
          <w:rFonts w:ascii="Arial" w:hAnsi="Arial" w:cs="Arial"/>
          <w:b/>
          <w:sz w:val="16"/>
          <w:szCs w:val="16"/>
        </w:rPr>
      </w:pPr>
      <w:r w:rsidRPr="00D76DC5">
        <w:rPr>
          <w:rFonts w:ascii="Arial" w:hAnsi="Arial" w:cs="Arial"/>
          <w:b/>
          <w:sz w:val="16"/>
          <w:szCs w:val="16"/>
        </w:rPr>
        <w:t>Перечень документов для участия в конкурсе</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1) личное заявление с просьбой об участии в конкурсе;</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D76DC5">
        <w:rPr>
          <w:rFonts w:ascii="Arial" w:hAnsi="Arial" w:cs="Arial"/>
          <w:sz w:val="16"/>
          <w:szCs w:val="16"/>
        </w:rPr>
        <w:t>667-р, с приложением фотографии размера 3x4 см (приложение 1);</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4) документы, подтверждающие необходимое профессиональное образование, стаж работы и квалификацию:</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7) согласие на обработку персональных данных (приложение 3).</w:t>
      </w:r>
    </w:p>
    <w:p w:rsidR="004C7186" w:rsidRPr="00D76DC5" w:rsidRDefault="004C7186" w:rsidP="004C7186">
      <w:pPr>
        <w:ind w:firstLine="284"/>
        <w:jc w:val="both"/>
        <w:rPr>
          <w:rFonts w:ascii="Arial" w:hAnsi="Arial" w:cs="Arial"/>
          <w:sz w:val="16"/>
          <w:szCs w:val="16"/>
        </w:rPr>
      </w:pPr>
      <w:r w:rsidRPr="00D76DC5">
        <w:rPr>
          <w:rFonts w:ascii="Arial" w:hAnsi="Arial" w:cs="Arial"/>
          <w:b/>
          <w:sz w:val="16"/>
          <w:szCs w:val="16"/>
        </w:rPr>
        <w:t>Квалификационные требования к претендентам</w:t>
      </w:r>
      <w:r w:rsidRPr="00D76DC5">
        <w:rPr>
          <w:rFonts w:ascii="Arial" w:hAnsi="Arial" w:cs="Arial"/>
          <w:sz w:val="16"/>
          <w:szCs w:val="16"/>
        </w:rPr>
        <w:t>:</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4C7186" w:rsidRPr="00D76DC5" w:rsidRDefault="004C7186" w:rsidP="004C7186">
      <w:pPr>
        <w:ind w:firstLine="284"/>
        <w:jc w:val="both"/>
        <w:rPr>
          <w:rFonts w:ascii="Arial" w:hAnsi="Arial" w:cs="Arial"/>
          <w:sz w:val="16"/>
          <w:szCs w:val="16"/>
        </w:rPr>
      </w:pPr>
      <w:r w:rsidRPr="00D76DC5">
        <w:rPr>
          <w:rFonts w:ascii="Arial" w:hAnsi="Arial" w:cs="Arial"/>
          <w:b/>
          <w:sz w:val="16"/>
          <w:szCs w:val="16"/>
        </w:rPr>
        <w:t>Базовые квалификационные требования:</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Главный специалист отдела должен обладать следующими базовыми знаниями: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1) знанием государственного языка Российской Федерации (русского языка);</w:t>
      </w:r>
    </w:p>
    <w:p w:rsidR="004C7186" w:rsidRPr="00D76DC5" w:rsidRDefault="004C7186" w:rsidP="004C7186">
      <w:pPr>
        <w:pStyle w:val="aff1"/>
        <w:ind w:left="0" w:firstLine="284"/>
        <w:jc w:val="both"/>
        <w:rPr>
          <w:rFonts w:ascii="Arial" w:hAnsi="Arial" w:cs="Arial"/>
          <w:sz w:val="16"/>
          <w:szCs w:val="16"/>
        </w:rPr>
      </w:pPr>
      <w:r w:rsidRPr="00D76DC5">
        <w:rPr>
          <w:rFonts w:ascii="Arial" w:hAnsi="Arial" w:cs="Arial"/>
          <w:sz w:val="16"/>
          <w:szCs w:val="16"/>
        </w:rPr>
        <w:t>2) правовыми знаниями основ:</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а) Конституции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в)  Федерального закона от 2 марта 2007 г. № 25-ФЗ «О муниципальной службе в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 xml:space="preserve">г) </w:t>
      </w:r>
      <w:r w:rsidRPr="00D76DC5">
        <w:rPr>
          <w:rFonts w:ascii="Arial" w:hAnsi="Arial" w:cs="Arial"/>
          <w:color w:val="000000"/>
          <w:sz w:val="16"/>
          <w:szCs w:val="16"/>
        </w:rPr>
        <w:t>законодательства о противодействии коррупции;</w:t>
      </w:r>
    </w:p>
    <w:p w:rsidR="004C7186" w:rsidRPr="00D76DC5" w:rsidRDefault="004C7186" w:rsidP="004C7186">
      <w:pPr>
        <w:pStyle w:val="aff1"/>
        <w:ind w:left="0" w:firstLine="284"/>
        <w:jc w:val="both"/>
        <w:rPr>
          <w:rFonts w:ascii="Arial" w:hAnsi="Arial" w:cs="Arial"/>
          <w:sz w:val="16"/>
          <w:szCs w:val="16"/>
        </w:rPr>
      </w:pPr>
      <w:r w:rsidRPr="00D76DC5">
        <w:rPr>
          <w:rFonts w:ascii="Arial" w:hAnsi="Arial" w:cs="Arial"/>
          <w:sz w:val="16"/>
          <w:szCs w:val="16"/>
        </w:rPr>
        <w:t>Главный специалист отдела должен обладать следующими базовыми умениями:</w:t>
      </w:r>
    </w:p>
    <w:p w:rsidR="004C7186" w:rsidRPr="00D76DC5" w:rsidRDefault="004C7186" w:rsidP="004C7186">
      <w:pPr>
        <w:pStyle w:val="aff1"/>
        <w:ind w:left="0" w:firstLine="284"/>
        <w:jc w:val="both"/>
        <w:rPr>
          <w:rFonts w:ascii="Arial" w:hAnsi="Arial" w:cs="Arial"/>
          <w:sz w:val="16"/>
          <w:szCs w:val="16"/>
        </w:rPr>
      </w:pPr>
      <w:r w:rsidRPr="00D76DC5">
        <w:rPr>
          <w:rFonts w:ascii="Arial" w:hAnsi="Arial" w:cs="Arial"/>
          <w:color w:val="000000"/>
          <w:sz w:val="16"/>
          <w:szCs w:val="16"/>
        </w:rPr>
        <w:t>1) работать на компьютере, в том числе в сети «Интернет»;</w:t>
      </w:r>
    </w:p>
    <w:p w:rsidR="004C7186" w:rsidRPr="00D76DC5" w:rsidRDefault="004C7186" w:rsidP="004C7186">
      <w:pPr>
        <w:pStyle w:val="aff1"/>
        <w:ind w:left="0" w:firstLine="284"/>
        <w:jc w:val="both"/>
        <w:rPr>
          <w:rFonts w:ascii="Arial" w:hAnsi="Arial" w:cs="Arial"/>
          <w:sz w:val="16"/>
          <w:szCs w:val="16"/>
        </w:rPr>
      </w:pPr>
      <w:r w:rsidRPr="00D76DC5">
        <w:rPr>
          <w:rFonts w:ascii="Arial" w:hAnsi="Arial" w:cs="Arial"/>
          <w:color w:val="000000"/>
          <w:sz w:val="16"/>
          <w:szCs w:val="16"/>
        </w:rPr>
        <w:t>2) работы в информационно-правовых системах</w:t>
      </w:r>
      <w:r w:rsidRPr="00D76DC5">
        <w:rPr>
          <w:rFonts w:ascii="Arial" w:hAnsi="Arial" w:cs="Arial"/>
          <w:sz w:val="16"/>
          <w:szCs w:val="16"/>
        </w:rPr>
        <w:t>.</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D76DC5">
        <w:rPr>
          <w:rFonts w:ascii="Arial" w:hAnsi="Arial" w:cs="Arial"/>
          <w:b/>
          <w:sz w:val="16"/>
          <w:szCs w:val="16"/>
        </w:rPr>
        <w:t>функциональным квалификационным требованиям:</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D76DC5">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D76DC5">
        <w:rPr>
          <w:rFonts w:ascii="Arial" w:hAnsi="Arial" w:cs="Arial"/>
          <w:sz w:val="16"/>
          <w:szCs w:val="16"/>
        </w:rPr>
        <w:t>:</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 xml:space="preserve">В области законодательства Российской Федерации, Новгородской области, </w:t>
      </w:r>
      <w:r w:rsidRPr="00D76DC5">
        <w:rPr>
          <w:rFonts w:ascii="Arial" w:hAnsi="Arial" w:cs="Arial"/>
          <w:color w:val="000000"/>
          <w:sz w:val="16"/>
          <w:szCs w:val="16"/>
        </w:rPr>
        <w:t>знаниями муниципальных правовых актов</w:t>
      </w:r>
      <w:r w:rsidRPr="00D76DC5">
        <w:rPr>
          <w:rFonts w:ascii="Arial" w:hAnsi="Arial" w:cs="Arial"/>
          <w:sz w:val="16"/>
          <w:szCs w:val="16"/>
        </w:rPr>
        <w:t>:</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Градостроительный кодекс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Жилищный кодекс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lastRenderedPageBreak/>
        <w:t>Кодекс Российской Федерации об административных правонарушениях;</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Федеральный закон от 21 декабря 1994 г. № 69-ФЗ «О пожарной безопасности»;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Федеральный закон от 10 января 2002 г. № 7-ФЗ «Об охране окружающей среды»;</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w:t>
      </w:r>
      <w:r>
        <w:rPr>
          <w:rFonts w:ascii="Arial" w:hAnsi="Arial" w:cs="Arial"/>
          <w:color w:val="000000"/>
          <w:sz w:val="16"/>
          <w:szCs w:val="16"/>
        </w:rPr>
        <w:t xml:space="preserve">й Федерации от 5 марта 2007 г. </w:t>
      </w:r>
      <w:r w:rsidRPr="00D76DC5">
        <w:rPr>
          <w:rFonts w:ascii="Arial" w:hAnsi="Arial" w:cs="Arial"/>
          <w:color w:val="000000"/>
          <w:sz w:val="16"/>
          <w:szCs w:val="16"/>
        </w:rPr>
        <w:t>№ 145 «О порядке организации и проведения государственной экспертизы проектной документации и результатов инженерных изысканий»;</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особенности управления градостроительной деятельностью;</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порядок организации строительства;</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правила землепользования и застройки;</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основы технического нормирования, технологии и организации строительства;</w:t>
      </w:r>
    </w:p>
    <w:p w:rsidR="004C7186" w:rsidRPr="00D76DC5" w:rsidRDefault="004C7186" w:rsidP="004C7186">
      <w:pPr>
        <w:ind w:firstLine="284"/>
        <w:jc w:val="both"/>
        <w:rPr>
          <w:rFonts w:ascii="Arial" w:hAnsi="Arial" w:cs="Arial"/>
          <w:sz w:val="16"/>
          <w:szCs w:val="16"/>
        </w:rPr>
      </w:pPr>
      <w:r w:rsidRPr="00D76DC5">
        <w:rPr>
          <w:rFonts w:ascii="Arial" w:hAnsi="Arial" w:cs="Arial"/>
          <w:color w:val="000000"/>
          <w:sz w:val="16"/>
          <w:szCs w:val="16"/>
        </w:rPr>
        <w:t>понятие нормативно-техническая и проектная документация.</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 xml:space="preserve">Главный специалист отдела должен обладать следующими умениями, </w:t>
      </w:r>
      <w:r w:rsidRPr="00D76DC5">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D76DC5">
        <w:rPr>
          <w:rFonts w:ascii="Arial" w:hAnsi="Arial" w:cs="Arial"/>
          <w:sz w:val="16"/>
          <w:szCs w:val="16"/>
        </w:rPr>
        <w:t>:</w:t>
      </w:r>
    </w:p>
    <w:p w:rsidR="004C7186" w:rsidRPr="00D76DC5" w:rsidRDefault="004C7186" w:rsidP="004C7186">
      <w:pPr>
        <w:pStyle w:val="af3"/>
        <w:spacing w:before="0" w:beforeAutospacing="0" w:after="0" w:afterAutospacing="0"/>
        <w:ind w:firstLine="284"/>
        <w:jc w:val="both"/>
        <w:rPr>
          <w:rFonts w:ascii="Arial" w:hAnsi="Arial" w:cs="Arial"/>
          <w:sz w:val="16"/>
          <w:szCs w:val="16"/>
        </w:rPr>
      </w:pPr>
      <w:r w:rsidRPr="00D76DC5">
        <w:rPr>
          <w:rFonts w:ascii="Arial" w:hAnsi="Arial" w:cs="Arial"/>
          <w:sz w:val="16"/>
          <w:szCs w:val="16"/>
        </w:rPr>
        <w:t>взаимодействие с органами государственной и муниципальной власти;</w:t>
      </w:r>
    </w:p>
    <w:p w:rsidR="004C7186" w:rsidRPr="00D76DC5" w:rsidRDefault="004C7186" w:rsidP="004C7186">
      <w:pPr>
        <w:pStyle w:val="af3"/>
        <w:spacing w:before="0" w:beforeAutospacing="0" w:after="0" w:afterAutospacing="0"/>
        <w:ind w:firstLine="284"/>
        <w:jc w:val="both"/>
        <w:rPr>
          <w:rFonts w:ascii="Arial" w:hAnsi="Arial" w:cs="Arial"/>
          <w:sz w:val="16"/>
          <w:szCs w:val="16"/>
        </w:rPr>
      </w:pPr>
      <w:r w:rsidRPr="00D76DC5">
        <w:rPr>
          <w:rFonts w:ascii="Arial" w:hAnsi="Arial" w:cs="Arial"/>
          <w:sz w:val="16"/>
          <w:szCs w:val="16"/>
        </w:rPr>
        <w:t>работа с правовыми актами, подготовка и ведение деловой переписки;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соблюдение этики делового общения при взаимодействии с гражданами.</w:t>
      </w:r>
    </w:p>
    <w:p w:rsidR="004C7186" w:rsidRPr="00D76DC5" w:rsidRDefault="004C7186" w:rsidP="004C7186">
      <w:pPr>
        <w:ind w:firstLine="284"/>
        <w:jc w:val="both"/>
        <w:rPr>
          <w:rFonts w:ascii="Arial" w:hAnsi="Arial" w:cs="Arial"/>
          <w:sz w:val="16"/>
          <w:szCs w:val="16"/>
        </w:rPr>
      </w:pPr>
      <w:r w:rsidRPr="00D76DC5">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4C7186" w:rsidRPr="00C4335C" w:rsidRDefault="004C7186" w:rsidP="004C7186">
      <w:pPr>
        <w:ind w:firstLine="284"/>
        <w:jc w:val="right"/>
        <w:rPr>
          <w:rFonts w:ascii="Arial" w:hAnsi="Arial" w:cs="Arial"/>
          <w:sz w:val="16"/>
          <w:szCs w:val="16"/>
        </w:rPr>
      </w:pPr>
      <w:r w:rsidRPr="00C4335C">
        <w:rPr>
          <w:rFonts w:ascii="Arial" w:hAnsi="Arial" w:cs="Arial"/>
          <w:sz w:val="16"/>
          <w:szCs w:val="16"/>
        </w:rPr>
        <w:t>Приложение №1</w:t>
      </w:r>
    </w:p>
    <w:p w:rsidR="004C7186" w:rsidRPr="003B7D1E" w:rsidRDefault="004C7186" w:rsidP="004C7186">
      <w:pPr>
        <w:ind w:firstLine="284"/>
        <w:jc w:val="right"/>
        <w:rPr>
          <w:rFonts w:ascii="Arial" w:hAnsi="Arial" w:cs="Arial"/>
          <w:b/>
          <w:bCs/>
          <w:sz w:val="4"/>
          <w:szCs w:val="4"/>
        </w:rPr>
      </w:pPr>
    </w:p>
    <w:p w:rsidR="004C7186" w:rsidRPr="00C4335C" w:rsidRDefault="004C7186" w:rsidP="004C7186">
      <w:pPr>
        <w:jc w:val="right"/>
        <w:rPr>
          <w:rFonts w:ascii="Arial" w:hAnsi="Arial" w:cs="Arial"/>
          <w:sz w:val="12"/>
          <w:szCs w:val="12"/>
        </w:rPr>
      </w:pPr>
      <w:r w:rsidRPr="00C4335C">
        <w:rPr>
          <w:rFonts w:ascii="Arial" w:hAnsi="Arial" w:cs="Arial"/>
          <w:sz w:val="12"/>
          <w:szCs w:val="12"/>
        </w:rPr>
        <w:t>УТВЕРЖДЕНА</w:t>
      </w:r>
    </w:p>
    <w:p w:rsidR="004C7186" w:rsidRPr="00C4335C" w:rsidRDefault="004C7186" w:rsidP="004C7186">
      <w:pPr>
        <w:jc w:val="right"/>
        <w:rPr>
          <w:rFonts w:ascii="Arial" w:hAnsi="Arial" w:cs="Arial"/>
          <w:sz w:val="12"/>
          <w:szCs w:val="12"/>
        </w:rPr>
      </w:pPr>
      <w:r w:rsidRPr="00C4335C">
        <w:rPr>
          <w:rFonts w:ascii="Arial" w:hAnsi="Arial" w:cs="Arial"/>
          <w:sz w:val="12"/>
          <w:szCs w:val="12"/>
        </w:rPr>
        <w:t>распоряжением Правительства</w:t>
      </w:r>
    </w:p>
    <w:p w:rsidR="004C7186" w:rsidRPr="00C4335C" w:rsidRDefault="004C7186" w:rsidP="004C7186">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4C7186" w:rsidRDefault="004C7186" w:rsidP="004C7186">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4C7186" w:rsidRDefault="004C7186" w:rsidP="004C7186">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4C7186" w:rsidRDefault="004C7186" w:rsidP="004C7186">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4C7186" w:rsidRPr="00C4335C" w:rsidRDefault="004C7186" w:rsidP="004C7186">
      <w:pPr>
        <w:jc w:val="right"/>
        <w:rPr>
          <w:rFonts w:ascii="Arial" w:hAnsi="Arial" w:cs="Arial"/>
          <w:sz w:val="12"/>
          <w:szCs w:val="12"/>
        </w:rPr>
      </w:pPr>
      <w:r w:rsidRPr="00C4335C">
        <w:rPr>
          <w:rFonts w:ascii="Arial" w:hAnsi="Arial" w:cs="Arial"/>
          <w:sz w:val="12"/>
          <w:szCs w:val="12"/>
        </w:rPr>
        <w:t>от 20.09.2019 № 2140-р, от 20.11.2019 № 2745-р)</w:t>
      </w:r>
    </w:p>
    <w:p w:rsidR="004C7186" w:rsidRDefault="004C7186" w:rsidP="004C7186">
      <w:pPr>
        <w:jc w:val="right"/>
        <w:rPr>
          <w:rFonts w:ascii="Arial" w:hAnsi="Arial" w:cs="Arial"/>
          <w:sz w:val="12"/>
          <w:szCs w:val="12"/>
        </w:rPr>
      </w:pPr>
      <w:r w:rsidRPr="00C4335C">
        <w:rPr>
          <w:rFonts w:ascii="Arial" w:hAnsi="Arial" w:cs="Arial"/>
          <w:sz w:val="12"/>
          <w:szCs w:val="12"/>
        </w:rPr>
        <w:t>(форма)</w:t>
      </w:r>
    </w:p>
    <w:p w:rsidR="004C7186" w:rsidRPr="00C4335C" w:rsidRDefault="004C7186" w:rsidP="004C7186">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4C7186" w:rsidRPr="00C4335C" w:rsidTr="004C7186">
        <w:trPr>
          <w:cantSplit/>
          <w:trHeight w:val="20"/>
        </w:trPr>
        <w:tc>
          <w:tcPr>
            <w:tcW w:w="4242" w:type="pct"/>
            <w:gridSpan w:val="4"/>
            <w:tcBorders>
              <w:top w:val="nil"/>
              <w:left w:val="nil"/>
              <w:bottom w:val="nil"/>
              <w:right w:val="nil"/>
            </w:tcBorders>
          </w:tcPr>
          <w:p w:rsidR="004C7186" w:rsidRPr="008834D7" w:rsidRDefault="004C7186" w:rsidP="004C7186">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4C7186" w:rsidRDefault="004C7186" w:rsidP="004C7186">
            <w:pPr>
              <w:jc w:val="center"/>
              <w:rPr>
                <w:rFonts w:ascii="Arial" w:hAnsi="Arial" w:cs="Arial"/>
                <w:sz w:val="16"/>
                <w:szCs w:val="16"/>
              </w:rPr>
            </w:pPr>
            <w:r w:rsidRPr="00C4335C">
              <w:rPr>
                <w:rFonts w:ascii="Arial" w:hAnsi="Arial" w:cs="Arial"/>
                <w:sz w:val="16"/>
                <w:szCs w:val="16"/>
              </w:rPr>
              <w:t>Место</w:t>
            </w:r>
          </w:p>
          <w:p w:rsidR="004C7186" w:rsidRDefault="004C7186" w:rsidP="004C7186">
            <w:pPr>
              <w:jc w:val="center"/>
              <w:rPr>
                <w:rFonts w:ascii="Arial" w:hAnsi="Arial" w:cs="Arial"/>
                <w:sz w:val="16"/>
                <w:szCs w:val="16"/>
              </w:rPr>
            </w:pPr>
            <w:r w:rsidRPr="00C4335C">
              <w:rPr>
                <w:rFonts w:ascii="Arial" w:hAnsi="Arial" w:cs="Arial"/>
                <w:sz w:val="16"/>
                <w:szCs w:val="16"/>
              </w:rPr>
              <w:t>для</w:t>
            </w:r>
          </w:p>
          <w:p w:rsidR="004C7186" w:rsidRPr="00C4335C" w:rsidRDefault="004C7186" w:rsidP="004C7186">
            <w:pPr>
              <w:jc w:val="center"/>
              <w:rPr>
                <w:rFonts w:ascii="Arial" w:hAnsi="Arial" w:cs="Arial"/>
                <w:sz w:val="16"/>
                <w:szCs w:val="16"/>
              </w:rPr>
            </w:pPr>
            <w:r w:rsidRPr="00C4335C">
              <w:rPr>
                <w:rFonts w:ascii="Arial" w:hAnsi="Arial" w:cs="Arial"/>
                <w:sz w:val="16"/>
                <w:szCs w:val="16"/>
              </w:rPr>
              <w:t>фотографии</w:t>
            </w: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bl>
    <w:p w:rsidR="004C7186" w:rsidRPr="003B7D1E" w:rsidRDefault="004C7186" w:rsidP="004C7186">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4C7186" w:rsidRPr="00C4335C" w:rsidRDefault="004C7186" w:rsidP="004C7186">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4C7186" w:rsidRPr="00C4335C" w:rsidRDefault="004C7186" w:rsidP="004C7186">
            <w:pPr>
              <w:pageBreakBefore/>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4C7186" w:rsidRPr="00C4335C" w:rsidRDefault="004C7186" w:rsidP="004C7186">
            <w:pPr>
              <w:rPr>
                <w:rFonts w:ascii="Arial" w:hAnsi="Arial" w:cs="Arial"/>
                <w:sz w:val="16"/>
                <w:szCs w:val="16"/>
              </w:rPr>
            </w:pPr>
          </w:p>
        </w:tc>
      </w:tr>
    </w:tbl>
    <w:p w:rsidR="004C7186" w:rsidRPr="00C4335C" w:rsidRDefault="004C7186" w:rsidP="004C7186">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C7186" w:rsidRPr="00C4335C" w:rsidRDefault="004C7186" w:rsidP="004C7186">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4C7186" w:rsidRPr="00C4335C" w:rsidTr="004C7186">
        <w:trPr>
          <w:cantSplit/>
          <w:trHeight w:val="57"/>
        </w:trPr>
        <w:tc>
          <w:tcPr>
            <w:tcW w:w="1179" w:type="pct"/>
            <w:gridSpan w:val="2"/>
          </w:tcPr>
          <w:p w:rsidR="004C7186" w:rsidRPr="00C4335C" w:rsidRDefault="004C7186" w:rsidP="004C7186">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4C7186" w:rsidRPr="00C4335C" w:rsidRDefault="004C7186" w:rsidP="004C7186">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4C7186" w:rsidRPr="00C4335C" w:rsidRDefault="004C7186" w:rsidP="004C7186">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4C7186" w:rsidRPr="00C4335C" w:rsidRDefault="004C7186" w:rsidP="004C7186">
            <w:pPr>
              <w:jc w:val="center"/>
              <w:rPr>
                <w:rFonts w:ascii="Arial" w:hAnsi="Arial" w:cs="Arial"/>
                <w:sz w:val="12"/>
                <w:szCs w:val="12"/>
              </w:rPr>
            </w:pPr>
            <w:r w:rsidRPr="00C4335C">
              <w:rPr>
                <w:rFonts w:ascii="Arial" w:hAnsi="Arial" w:cs="Arial"/>
                <w:sz w:val="12"/>
                <w:szCs w:val="12"/>
              </w:rPr>
              <w:t>ухода</w:t>
            </w:r>
          </w:p>
        </w:tc>
        <w:tc>
          <w:tcPr>
            <w:tcW w:w="1684" w:type="pct"/>
            <w:vMerge/>
          </w:tcPr>
          <w:p w:rsidR="004C7186" w:rsidRPr="00C4335C" w:rsidRDefault="004C7186" w:rsidP="004C7186">
            <w:pPr>
              <w:jc w:val="center"/>
              <w:rPr>
                <w:rFonts w:ascii="Arial" w:hAnsi="Arial" w:cs="Arial"/>
                <w:sz w:val="12"/>
                <w:szCs w:val="12"/>
              </w:rPr>
            </w:pPr>
          </w:p>
        </w:tc>
        <w:tc>
          <w:tcPr>
            <w:tcW w:w="2137" w:type="pct"/>
            <w:vMerge/>
          </w:tcPr>
          <w:p w:rsidR="004C7186" w:rsidRPr="00C4335C" w:rsidRDefault="004C7186" w:rsidP="004C7186">
            <w:pPr>
              <w:jc w:val="cente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bl>
    <w:p w:rsidR="004C7186" w:rsidRPr="003B7D1E" w:rsidRDefault="004C7186" w:rsidP="004C7186">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4C7186" w:rsidRPr="00C4335C" w:rsidRDefault="004C7186" w:rsidP="004C7186">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C7186" w:rsidRPr="00C4335C" w:rsidRDefault="004C7186" w:rsidP="004C7186">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4C7186" w:rsidRPr="00F862E0" w:rsidTr="004C7186">
        <w:trPr>
          <w:cantSplit/>
        </w:trPr>
        <w:tc>
          <w:tcPr>
            <w:tcW w:w="531"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bl>
    <w:p w:rsidR="004C7186" w:rsidRPr="00C4335C" w:rsidRDefault="004C7186" w:rsidP="004C7186">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4C7186" w:rsidRPr="00AC4F3E" w:rsidRDefault="004C7186" w:rsidP="004C7186">
      <w:pPr>
        <w:jc w:val="center"/>
        <w:rPr>
          <w:rFonts w:ascii="Arial" w:hAnsi="Arial" w:cs="Arial"/>
          <w:sz w:val="12"/>
          <w:szCs w:val="12"/>
        </w:rPr>
      </w:pPr>
      <w:r w:rsidRPr="00AC4F3E">
        <w:rPr>
          <w:rFonts w:ascii="Arial" w:hAnsi="Arial" w:cs="Arial"/>
          <w:sz w:val="12"/>
          <w:szCs w:val="12"/>
        </w:rPr>
        <w:t>(фамилия, имя, отчество,</w:t>
      </w:r>
    </w:p>
    <w:p w:rsidR="004C7186" w:rsidRPr="008035A0" w:rsidRDefault="004C7186" w:rsidP="004C7186">
      <w:pPr>
        <w:rPr>
          <w:rFonts w:ascii="Arial" w:hAnsi="Arial" w:cs="Arial"/>
          <w:sz w:val="4"/>
          <w:szCs w:val="4"/>
        </w:rPr>
      </w:pPr>
    </w:p>
    <w:p w:rsidR="004C7186" w:rsidRPr="00AC4F3E" w:rsidRDefault="004C7186" w:rsidP="004C7186">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4C7186" w:rsidRPr="00C4335C" w:rsidRDefault="004C7186" w:rsidP="004C7186">
      <w:pPr>
        <w:jc w:val="both"/>
        <w:rPr>
          <w:rFonts w:ascii="Arial" w:hAnsi="Arial" w:cs="Arial"/>
          <w:sz w:val="16"/>
          <w:szCs w:val="16"/>
        </w:rPr>
      </w:pPr>
      <w:r w:rsidRPr="00C4335C">
        <w:rPr>
          <w:rFonts w:ascii="Arial" w:hAnsi="Arial" w:cs="Arial"/>
          <w:sz w:val="16"/>
          <w:szCs w:val="16"/>
        </w:rPr>
        <w:lastRenderedPageBreak/>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4C7186" w:rsidRPr="00C4335C" w:rsidRDefault="004C7186" w:rsidP="004C7186">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4C7186" w:rsidRDefault="004C7186" w:rsidP="004C7186">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4C7186" w:rsidRPr="00C4335C" w:rsidRDefault="004C7186" w:rsidP="004C7186">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4C7186" w:rsidRDefault="004C7186" w:rsidP="004C7186">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4C7186" w:rsidRPr="00C4335C" w:rsidRDefault="004C7186" w:rsidP="004C718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C7186" w:rsidRDefault="004C7186" w:rsidP="004C7186">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4C7186" w:rsidRPr="00C4335C" w:rsidRDefault="004C7186" w:rsidP="004C718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C7186" w:rsidRPr="00C4335C" w:rsidRDefault="004C7186" w:rsidP="004C7186">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4C7186" w:rsidRPr="00C4335C" w:rsidRDefault="004C7186" w:rsidP="004C7186">
      <w:pPr>
        <w:rPr>
          <w:rFonts w:ascii="Arial" w:hAnsi="Arial" w:cs="Arial"/>
          <w:sz w:val="16"/>
          <w:szCs w:val="16"/>
        </w:rPr>
      </w:pPr>
      <w:r>
        <w:rPr>
          <w:rFonts w:ascii="Arial" w:hAnsi="Arial" w:cs="Arial"/>
          <w:sz w:val="16"/>
          <w:szCs w:val="16"/>
        </w:rPr>
        <w:t>21. ИНН (если имеется)</w:t>
      </w:r>
    </w:p>
    <w:p w:rsidR="004C7186" w:rsidRPr="00AC4F3E" w:rsidRDefault="004C7186" w:rsidP="004C7186">
      <w:pPr>
        <w:pBdr>
          <w:top w:val="single" w:sz="4" w:space="1" w:color="auto"/>
        </w:pBdr>
        <w:ind w:left="2534"/>
        <w:rPr>
          <w:rFonts w:ascii="Arial" w:hAnsi="Arial" w:cs="Arial"/>
          <w:sz w:val="4"/>
          <w:szCs w:val="4"/>
        </w:rPr>
      </w:pPr>
    </w:p>
    <w:p w:rsidR="004C7186" w:rsidRPr="00C4335C" w:rsidRDefault="004C7186" w:rsidP="004C7186">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4C7186" w:rsidRDefault="004C7186" w:rsidP="004C7186">
      <w:r>
        <w:rPr>
          <w:rFonts w:ascii="Arial" w:hAnsi="Arial" w:cs="Arial"/>
          <w:sz w:val="16"/>
          <w:szCs w:val="16"/>
        </w:rPr>
        <w:t>_______________________________________________________________________________________________________________________________</w:t>
      </w:r>
    </w:p>
    <w:p w:rsidR="004C7186" w:rsidRPr="00C4335C" w:rsidRDefault="004C7186" w:rsidP="004C7186">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C7186" w:rsidRPr="00C4335C" w:rsidRDefault="004C7186" w:rsidP="004C7186">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4C7186" w:rsidRPr="00C4335C" w:rsidTr="004C7186">
        <w:tc>
          <w:tcPr>
            <w:tcW w:w="159" w:type="dxa"/>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55" w:type="dxa"/>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397" w:type="dxa"/>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4309" w:type="dxa"/>
            <w:tcBorders>
              <w:top w:val="nil"/>
              <w:left w:val="nil"/>
              <w:bottom w:val="nil"/>
              <w:right w:val="nil"/>
            </w:tcBorders>
            <w:vAlign w:val="bottom"/>
          </w:tcPr>
          <w:p w:rsidR="004C7186" w:rsidRPr="00C4335C" w:rsidRDefault="004C7186" w:rsidP="004C7186">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r>
    </w:tbl>
    <w:p w:rsidR="004C7186" w:rsidRPr="00AC4F3E" w:rsidRDefault="004C7186" w:rsidP="004C7186">
      <w:pPr>
        <w:spacing w:after="4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4C7186" w:rsidRPr="00D76DC5" w:rsidTr="004C7186">
        <w:trPr>
          <w:trHeight w:val="20"/>
        </w:trPr>
        <w:tc>
          <w:tcPr>
            <w:tcW w:w="885" w:type="pct"/>
            <w:gridSpan w:val="4"/>
            <w:tcBorders>
              <w:top w:val="nil"/>
              <w:left w:val="nil"/>
              <w:bottom w:val="nil"/>
              <w:right w:val="nil"/>
            </w:tcBorders>
            <w:vAlign w:val="center"/>
          </w:tcPr>
          <w:p w:rsidR="004C7186" w:rsidRPr="00B74A62" w:rsidRDefault="004C7186" w:rsidP="004C7186">
            <w:pPr>
              <w:jc w:val="center"/>
              <w:rPr>
                <w:rFonts w:ascii="Arial" w:hAnsi="Arial" w:cs="Arial"/>
                <w:sz w:val="16"/>
                <w:szCs w:val="16"/>
              </w:rPr>
            </w:pPr>
            <w:r w:rsidRPr="00B74A62">
              <w:rPr>
                <w:rFonts w:ascii="Arial" w:hAnsi="Arial" w:cs="Arial"/>
                <w:sz w:val="16"/>
                <w:szCs w:val="16"/>
              </w:rPr>
              <w:t>М.П.</w:t>
            </w:r>
          </w:p>
        </w:tc>
        <w:tc>
          <w:tcPr>
            <w:tcW w:w="4115" w:type="pct"/>
            <w:gridSpan w:val="6"/>
            <w:tcBorders>
              <w:top w:val="nil"/>
              <w:left w:val="nil"/>
              <w:bottom w:val="nil"/>
              <w:right w:val="nil"/>
            </w:tcBorders>
          </w:tcPr>
          <w:p w:rsidR="004C7186" w:rsidRPr="00B74A62" w:rsidRDefault="004C7186" w:rsidP="004C7186">
            <w:pPr>
              <w:jc w:val="both"/>
              <w:rPr>
                <w:rFonts w:ascii="Arial" w:hAnsi="Arial" w:cs="Arial"/>
                <w:sz w:val="16"/>
                <w:szCs w:val="16"/>
              </w:rPr>
            </w:pPr>
            <w:r w:rsidRPr="00B74A62">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C7186" w:rsidRPr="00D76DC5" w:rsidTr="004C7186">
        <w:trPr>
          <w:cantSplit/>
          <w:trHeight w:val="20"/>
        </w:trPr>
        <w:tc>
          <w:tcPr>
            <w:tcW w:w="82" w:type="pct"/>
            <w:tcBorders>
              <w:top w:val="nil"/>
              <w:left w:val="nil"/>
              <w:bottom w:val="nil"/>
              <w:right w:val="nil"/>
            </w:tcBorders>
            <w:vAlign w:val="bottom"/>
          </w:tcPr>
          <w:p w:rsidR="004C7186" w:rsidRPr="00D76DC5" w:rsidRDefault="004C7186" w:rsidP="004C7186">
            <w:pPr>
              <w:jc w:val="right"/>
              <w:rPr>
                <w:rFonts w:ascii="Arial" w:hAnsi="Arial" w:cs="Arial"/>
                <w:sz w:val="12"/>
                <w:szCs w:val="12"/>
              </w:rPr>
            </w:pPr>
            <w:r w:rsidRPr="00D76DC5">
              <w:rPr>
                <w:rFonts w:ascii="Arial" w:hAnsi="Arial" w:cs="Arial"/>
                <w:sz w:val="12"/>
                <w:szCs w:val="12"/>
              </w:rPr>
              <w:t>«</w:t>
            </w:r>
          </w:p>
        </w:tc>
        <w:tc>
          <w:tcPr>
            <w:tcW w:w="175" w:type="pct"/>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c>
          <w:tcPr>
            <w:tcW w:w="112" w:type="pct"/>
            <w:tcBorders>
              <w:top w:val="nil"/>
              <w:left w:val="nil"/>
              <w:bottom w:val="nil"/>
              <w:right w:val="nil"/>
            </w:tcBorders>
            <w:vAlign w:val="bottom"/>
          </w:tcPr>
          <w:p w:rsidR="004C7186" w:rsidRPr="00D76DC5" w:rsidRDefault="004C7186" w:rsidP="004C7186">
            <w:pPr>
              <w:rPr>
                <w:rFonts w:ascii="Arial" w:hAnsi="Arial" w:cs="Arial"/>
                <w:sz w:val="12"/>
                <w:szCs w:val="12"/>
              </w:rPr>
            </w:pPr>
            <w:r w:rsidRPr="00D76DC5">
              <w:rPr>
                <w:rFonts w:ascii="Arial" w:hAnsi="Arial" w:cs="Arial"/>
                <w:sz w:val="12"/>
                <w:szCs w:val="12"/>
              </w:rPr>
              <w:t>»</w:t>
            </w:r>
          </w:p>
        </w:tc>
        <w:tc>
          <w:tcPr>
            <w:tcW w:w="873" w:type="pct"/>
            <w:gridSpan w:val="2"/>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c>
          <w:tcPr>
            <w:tcW w:w="175" w:type="pct"/>
            <w:tcBorders>
              <w:top w:val="nil"/>
              <w:left w:val="nil"/>
              <w:bottom w:val="nil"/>
              <w:right w:val="nil"/>
            </w:tcBorders>
            <w:vAlign w:val="bottom"/>
          </w:tcPr>
          <w:p w:rsidR="004C7186" w:rsidRPr="00D76DC5" w:rsidRDefault="004C7186" w:rsidP="004C7186">
            <w:pPr>
              <w:jc w:val="right"/>
              <w:rPr>
                <w:rFonts w:ascii="Arial" w:hAnsi="Arial" w:cs="Arial"/>
                <w:sz w:val="12"/>
                <w:szCs w:val="12"/>
              </w:rPr>
            </w:pPr>
            <w:r w:rsidRPr="00D76DC5">
              <w:rPr>
                <w:rFonts w:ascii="Arial" w:hAnsi="Arial" w:cs="Arial"/>
                <w:sz w:val="12"/>
                <w:szCs w:val="12"/>
              </w:rPr>
              <w:t>20</w:t>
            </w:r>
          </w:p>
        </w:tc>
        <w:tc>
          <w:tcPr>
            <w:tcW w:w="175" w:type="pct"/>
            <w:tcBorders>
              <w:top w:val="nil"/>
              <w:left w:val="nil"/>
              <w:bottom w:val="single" w:sz="4" w:space="0" w:color="auto"/>
              <w:right w:val="nil"/>
            </w:tcBorders>
            <w:vAlign w:val="bottom"/>
          </w:tcPr>
          <w:p w:rsidR="004C7186" w:rsidRPr="00D76DC5" w:rsidRDefault="004C7186" w:rsidP="004C7186">
            <w:pPr>
              <w:rPr>
                <w:rFonts w:ascii="Arial" w:hAnsi="Arial" w:cs="Arial"/>
                <w:sz w:val="12"/>
                <w:szCs w:val="12"/>
              </w:rPr>
            </w:pPr>
          </w:p>
        </w:tc>
        <w:tc>
          <w:tcPr>
            <w:tcW w:w="299" w:type="pct"/>
            <w:tcBorders>
              <w:top w:val="nil"/>
              <w:left w:val="nil"/>
              <w:bottom w:val="nil"/>
              <w:right w:val="nil"/>
            </w:tcBorders>
            <w:vAlign w:val="bottom"/>
          </w:tcPr>
          <w:p w:rsidR="004C7186" w:rsidRPr="00D76DC5" w:rsidRDefault="004C7186" w:rsidP="004C7186">
            <w:pPr>
              <w:rPr>
                <w:rFonts w:ascii="Arial" w:hAnsi="Arial" w:cs="Arial"/>
                <w:sz w:val="12"/>
                <w:szCs w:val="12"/>
              </w:rPr>
            </w:pPr>
            <w:r w:rsidRPr="00D76DC5">
              <w:rPr>
                <w:rFonts w:ascii="Arial" w:hAnsi="Arial" w:cs="Arial"/>
                <w:sz w:val="12"/>
                <w:szCs w:val="12"/>
              </w:rPr>
              <w:t>г.</w:t>
            </w:r>
          </w:p>
        </w:tc>
        <w:tc>
          <w:tcPr>
            <w:tcW w:w="823" w:type="pct"/>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c>
          <w:tcPr>
            <w:tcW w:w="2287" w:type="pct"/>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r>
      <w:tr w:rsidR="004C7186" w:rsidRPr="00D76DC5" w:rsidTr="004C7186">
        <w:trPr>
          <w:trHeight w:val="20"/>
        </w:trPr>
        <w:tc>
          <w:tcPr>
            <w:tcW w:w="82" w:type="pct"/>
            <w:tcBorders>
              <w:top w:val="nil"/>
              <w:left w:val="nil"/>
              <w:bottom w:val="nil"/>
              <w:right w:val="nil"/>
            </w:tcBorders>
          </w:tcPr>
          <w:p w:rsidR="004C7186" w:rsidRPr="00D76DC5" w:rsidRDefault="004C7186" w:rsidP="004C7186">
            <w:pPr>
              <w:rPr>
                <w:rFonts w:ascii="Arial" w:hAnsi="Arial" w:cs="Arial"/>
                <w:sz w:val="12"/>
                <w:szCs w:val="12"/>
              </w:rPr>
            </w:pPr>
          </w:p>
        </w:tc>
        <w:tc>
          <w:tcPr>
            <w:tcW w:w="175" w:type="pct"/>
            <w:tcBorders>
              <w:top w:val="nil"/>
              <w:left w:val="nil"/>
              <w:bottom w:val="nil"/>
              <w:right w:val="nil"/>
            </w:tcBorders>
          </w:tcPr>
          <w:p w:rsidR="004C7186" w:rsidRPr="00D76DC5" w:rsidRDefault="004C7186" w:rsidP="004C7186">
            <w:pPr>
              <w:jc w:val="center"/>
              <w:rPr>
                <w:rFonts w:ascii="Arial" w:hAnsi="Arial" w:cs="Arial"/>
                <w:sz w:val="12"/>
                <w:szCs w:val="12"/>
              </w:rPr>
            </w:pPr>
          </w:p>
        </w:tc>
        <w:tc>
          <w:tcPr>
            <w:tcW w:w="112" w:type="pct"/>
            <w:tcBorders>
              <w:top w:val="nil"/>
              <w:left w:val="nil"/>
              <w:bottom w:val="nil"/>
              <w:right w:val="nil"/>
            </w:tcBorders>
          </w:tcPr>
          <w:p w:rsidR="004C7186" w:rsidRPr="00D76DC5" w:rsidRDefault="004C7186" w:rsidP="004C7186">
            <w:pPr>
              <w:rPr>
                <w:rFonts w:ascii="Arial" w:hAnsi="Arial" w:cs="Arial"/>
                <w:sz w:val="12"/>
                <w:szCs w:val="12"/>
              </w:rPr>
            </w:pPr>
          </w:p>
        </w:tc>
        <w:tc>
          <w:tcPr>
            <w:tcW w:w="873" w:type="pct"/>
            <w:gridSpan w:val="2"/>
            <w:tcBorders>
              <w:top w:val="nil"/>
              <w:left w:val="nil"/>
              <w:bottom w:val="nil"/>
              <w:right w:val="nil"/>
            </w:tcBorders>
          </w:tcPr>
          <w:p w:rsidR="004C7186" w:rsidRPr="00D76DC5" w:rsidRDefault="004C7186" w:rsidP="004C7186">
            <w:pPr>
              <w:jc w:val="center"/>
              <w:rPr>
                <w:rFonts w:ascii="Arial" w:hAnsi="Arial" w:cs="Arial"/>
                <w:sz w:val="12"/>
                <w:szCs w:val="12"/>
              </w:rPr>
            </w:pPr>
          </w:p>
        </w:tc>
        <w:tc>
          <w:tcPr>
            <w:tcW w:w="175" w:type="pct"/>
            <w:tcBorders>
              <w:top w:val="nil"/>
              <w:left w:val="nil"/>
              <w:bottom w:val="nil"/>
              <w:right w:val="nil"/>
            </w:tcBorders>
          </w:tcPr>
          <w:p w:rsidR="004C7186" w:rsidRPr="00D76DC5" w:rsidRDefault="004C7186" w:rsidP="004C7186">
            <w:pPr>
              <w:jc w:val="right"/>
              <w:rPr>
                <w:rFonts w:ascii="Arial" w:hAnsi="Arial" w:cs="Arial"/>
                <w:sz w:val="12"/>
                <w:szCs w:val="12"/>
              </w:rPr>
            </w:pPr>
          </w:p>
        </w:tc>
        <w:tc>
          <w:tcPr>
            <w:tcW w:w="175" w:type="pct"/>
            <w:tcBorders>
              <w:top w:val="nil"/>
              <w:left w:val="nil"/>
              <w:bottom w:val="nil"/>
              <w:right w:val="nil"/>
            </w:tcBorders>
          </w:tcPr>
          <w:p w:rsidR="004C7186" w:rsidRPr="00D76DC5" w:rsidRDefault="004C7186" w:rsidP="004C7186">
            <w:pPr>
              <w:rPr>
                <w:rFonts w:ascii="Arial" w:hAnsi="Arial" w:cs="Arial"/>
                <w:sz w:val="12"/>
                <w:szCs w:val="12"/>
              </w:rPr>
            </w:pPr>
          </w:p>
        </w:tc>
        <w:tc>
          <w:tcPr>
            <w:tcW w:w="299" w:type="pct"/>
            <w:tcBorders>
              <w:top w:val="nil"/>
              <w:left w:val="nil"/>
              <w:bottom w:val="nil"/>
              <w:right w:val="nil"/>
            </w:tcBorders>
          </w:tcPr>
          <w:p w:rsidR="004C7186" w:rsidRPr="00D76DC5" w:rsidRDefault="004C7186" w:rsidP="004C7186">
            <w:pPr>
              <w:tabs>
                <w:tab w:val="left" w:pos="3270"/>
              </w:tabs>
              <w:rPr>
                <w:rFonts w:ascii="Arial" w:hAnsi="Arial" w:cs="Arial"/>
                <w:sz w:val="12"/>
                <w:szCs w:val="12"/>
              </w:rPr>
            </w:pPr>
          </w:p>
        </w:tc>
        <w:tc>
          <w:tcPr>
            <w:tcW w:w="3110" w:type="pct"/>
            <w:gridSpan w:val="2"/>
            <w:tcBorders>
              <w:top w:val="nil"/>
              <w:left w:val="nil"/>
              <w:bottom w:val="nil"/>
              <w:right w:val="nil"/>
            </w:tcBorders>
          </w:tcPr>
          <w:p w:rsidR="004C7186" w:rsidRPr="00D76DC5" w:rsidRDefault="004C7186" w:rsidP="004C7186">
            <w:pPr>
              <w:jc w:val="center"/>
              <w:rPr>
                <w:rFonts w:ascii="Arial" w:hAnsi="Arial" w:cs="Arial"/>
                <w:sz w:val="12"/>
                <w:szCs w:val="12"/>
              </w:rPr>
            </w:pPr>
            <w:r w:rsidRPr="00D76DC5">
              <w:rPr>
                <w:rFonts w:ascii="Arial" w:hAnsi="Arial" w:cs="Arial"/>
                <w:sz w:val="12"/>
                <w:szCs w:val="12"/>
              </w:rPr>
              <w:t>(подпись, фамилия работника кадровой службы)»</w:t>
            </w:r>
          </w:p>
        </w:tc>
      </w:tr>
    </w:tbl>
    <w:p w:rsidR="004C7186" w:rsidRPr="00C4335C" w:rsidRDefault="004C7186" w:rsidP="004C7186">
      <w:pPr>
        <w:spacing w:line="240" w:lineRule="exact"/>
        <w:jc w:val="right"/>
        <w:rPr>
          <w:rFonts w:ascii="Arial" w:hAnsi="Arial" w:cs="Arial"/>
          <w:sz w:val="16"/>
          <w:szCs w:val="16"/>
        </w:rPr>
      </w:pPr>
      <w:r w:rsidRPr="00C4335C">
        <w:rPr>
          <w:rFonts w:ascii="Arial" w:hAnsi="Arial" w:cs="Arial"/>
          <w:sz w:val="16"/>
          <w:szCs w:val="16"/>
        </w:rPr>
        <w:t>Приложение №2</w:t>
      </w:r>
    </w:p>
    <w:p w:rsidR="004C7186" w:rsidRDefault="004C7186" w:rsidP="004C7186">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4C7186" w:rsidRPr="00C4335C" w:rsidRDefault="004C7186" w:rsidP="004C7186">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C7186" w:rsidRPr="00C4335C" w:rsidTr="004C7186">
        <w:trPr>
          <w:jc w:val="center"/>
        </w:trPr>
        <w:tc>
          <w:tcPr>
            <w:tcW w:w="482" w:type="dxa"/>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44" w:type="dxa"/>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397" w:type="dxa"/>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284" w:type="dxa"/>
            <w:vAlign w:val="bottom"/>
          </w:tcPr>
          <w:p w:rsidR="004C7186" w:rsidRPr="00C4335C" w:rsidRDefault="004C7186" w:rsidP="004C7186">
            <w:pPr>
              <w:ind w:left="57"/>
              <w:rPr>
                <w:rFonts w:ascii="Arial" w:hAnsi="Arial" w:cs="Arial"/>
                <w:sz w:val="16"/>
                <w:szCs w:val="16"/>
              </w:rPr>
            </w:pPr>
            <w:r w:rsidRPr="00C4335C">
              <w:rPr>
                <w:rFonts w:ascii="Arial" w:hAnsi="Arial" w:cs="Arial"/>
                <w:sz w:val="16"/>
                <w:szCs w:val="16"/>
              </w:rPr>
              <w:t>г.</w:t>
            </w:r>
          </w:p>
        </w:tc>
      </w:tr>
    </w:tbl>
    <w:p w:rsidR="004C7186" w:rsidRDefault="004C7186" w:rsidP="004C7186">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4C7186" w:rsidRPr="00F862E0" w:rsidRDefault="004C7186" w:rsidP="004C7186">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4C7186" w:rsidRPr="00C4335C" w:rsidRDefault="004C7186" w:rsidP="004C7186">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4C7186" w:rsidRPr="00AC4F3E" w:rsidRDefault="004C7186" w:rsidP="004C7186">
      <w:pPr>
        <w:rPr>
          <w:rFonts w:ascii="Arial" w:hAnsi="Arial" w:cs="Arial"/>
          <w:sz w:val="8"/>
          <w:szCs w:val="8"/>
        </w:rPr>
      </w:pPr>
    </w:p>
    <w:p w:rsidR="004C7186" w:rsidRPr="00AC4F3E" w:rsidRDefault="004C7186" w:rsidP="004C7186">
      <w:pPr>
        <w:pBdr>
          <w:top w:val="single" w:sz="4" w:space="1" w:color="auto"/>
        </w:pBdr>
        <w:rPr>
          <w:rFonts w:ascii="Arial" w:hAnsi="Arial" w:cs="Arial"/>
          <w:sz w:val="8"/>
          <w:szCs w:val="8"/>
        </w:rPr>
      </w:pPr>
    </w:p>
    <w:p w:rsidR="004C7186" w:rsidRPr="00AC4F3E" w:rsidRDefault="004C7186" w:rsidP="004C7186">
      <w:pPr>
        <w:rPr>
          <w:rFonts w:ascii="Arial" w:hAnsi="Arial" w:cs="Arial"/>
          <w:sz w:val="8"/>
          <w:szCs w:val="8"/>
        </w:rPr>
      </w:pPr>
    </w:p>
    <w:p w:rsidR="004C7186" w:rsidRPr="00AC4F3E" w:rsidRDefault="004C7186" w:rsidP="004C7186">
      <w:pPr>
        <w:pBdr>
          <w:top w:val="single" w:sz="4" w:space="1" w:color="auto"/>
        </w:pBdr>
        <w:rPr>
          <w:rFonts w:ascii="Arial" w:hAnsi="Arial" w:cs="Arial"/>
          <w:sz w:val="8"/>
          <w:szCs w:val="8"/>
        </w:rPr>
      </w:pPr>
    </w:p>
    <w:p w:rsidR="004C7186" w:rsidRPr="00C4335C" w:rsidRDefault="004C7186" w:rsidP="004C7186">
      <w:pPr>
        <w:rPr>
          <w:rFonts w:ascii="Arial" w:hAnsi="Arial" w:cs="Arial"/>
          <w:sz w:val="16"/>
          <w:szCs w:val="16"/>
        </w:rPr>
      </w:pPr>
      <w:r>
        <w:rPr>
          <w:rFonts w:ascii="Arial" w:hAnsi="Arial" w:cs="Arial"/>
          <w:sz w:val="16"/>
          <w:szCs w:val="16"/>
        </w:rPr>
        <w:t>3. Фамилия, имя, отчество</w:t>
      </w:r>
    </w:p>
    <w:p w:rsidR="004C7186" w:rsidRDefault="004C7186" w:rsidP="004C7186">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4C7186" w:rsidRPr="00C4335C" w:rsidRDefault="004C7186" w:rsidP="004C7186">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4C7186" w:rsidRPr="00AC4F3E" w:rsidRDefault="004C7186" w:rsidP="004C7186">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4C7186" w:rsidRPr="00AC4F3E" w:rsidRDefault="004C7186" w:rsidP="004C7186">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4C7186" w:rsidRPr="00C4335C" w:rsidRDefault="004C7186" w:rsidP="004C7186">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4C7186" w:rsidRPr="00C4335C" w:rsidRDefault="004C7186" w:rsidP="004C7186">
      <w:pPr>
        <w:rPr>
          <w:rFonts w:ascii="Arial" w:hAnsi="Arial" w:cs="Arial"/>
          <w:sz w:val="16"/>
          <w:szCs w:val="16"/>
        </w:rPr>
      </w:pPr>
      <w:r w:rsidRPr="00C4335C">
        <w:rPr>
          <w:rFonts w:ascii="Arial" w:hAnsi="Arial" w:cs="Arial"/>
          <w:sz w:val="16"/>
          <w:szCs w:val="16"/>
        </w:rPr>
        <w:t>7. Заключение</w:t>
      </w:r>
    </w:p>
    <w:p w:rsidR="004C7186" w:rsidRPr="00C4335C" w:rsidRDefault="004C7186" w:rsidP="004C7186">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4C7186" w:rsidRPr="00C4335C" w:rsidTr="004C7186">
        <w:tc>
          <w:tcPr>
            <w:tcW w:w="4479"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1644"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4791"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r>
      <w:tr w:rsidR="004C7186" w:rsidRPr="00C4335C" w:rsidTr="004C7186">
        <w:tc>
          <w:tcPr>
            <w:tcW w:w="4479"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4C7186" w:rsidRPr="00DA0AD0" w:rsidRDefault="004C7186" w:rsidP="004C7186">
            <w:pPr>
              <w:rPr>
                <w:rFonts w:ascii="Arial" w:hAnsi="Arial" w:cs="Arial"/>
                <w:sz w:val="12"/>
                <w:szCs w:val="12"/>
              </w:rPr>
            </w:pPr>
          </w:p>
        </w:tc>
        <w:tc>
          <w:tcPr>
            <w:tcW w:w="1644"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(подпись)</w:t>
            </w:r>
          </w:p>
        </w:tc>
        <w:tc>
          <w:tcPr>
            <w:tcW w:w="227" w:type="dxa"/>
          </w:tcPr>
          <w:p w:rsidR="004C7186" w:rsidRPr="00DA0AD0" w:rsidRDefault="004C7186" w:rsidP="004C7186">
            <w:pPr>
              <w:rPr>
                <w:rFonts w:ascii="Arial" w:hAnsi="Arial" w:cs="Arial"/>
                <w:sz w:val="12"/>
                <w:szCs w:val="12"/>
              </w:rPr>
            </w:pPr>
          </w:p>
        </w:tc>
        <w:tc>
          <w:tcPr>
            <w:tcW w:w="4791"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(Ф.И.О.)</w:t>
            </w:r>
          </w:p>
        </w:tc>
      </w:tr>
      <w:tr w:rsidR="004C7186" w:rsidRPr="00C4335C" w:rsidTr="004C7186">
        <w:tc>
          <w:tcPr>
            <w:tcW w:w="4706" w:type="dxa"/>
            <w:gridSpan w:val="2"/>
            <w:vAlign w:val="bottom"/>
          </w:tcPr>
          <w:p w:rsidR="004C7186" w:rsidRPr="00202875" w:rsidRDefault="004C7186" w:rsidP="004C7186">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4791"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r>
      <w:tr w:rsidR="004C7186" w:rsidRPr="00C4335C" w:rsidTr="004C7186">
        <w:tc>
          <w:tcPr>
            <w:tcW w:w="4706" w:type="dxa"/>
            <w:gridSpan w:val="2"/>
          </w:tcPr>
          <w:p w:rsidR="004C7186" w:rsidRPr="00DA0AD0" w:rsidRDefault="004C7186" w:rsidP="004C7186">
            <w:pPr>
              <w:rPr>
                <w:rFonts w:ascii="Arial" w:hAnsi="Arial" w:cs="Arial"/>
                <w:sz w:val="12"/>
                <w:szCs w:val="12"/>
              </w:rPr>
            </w:pPr>
          </w:p>
        </w:tc>
        <w:tc>
          <w:tcPr>
            <w:tcW w:w="1644"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(подпись)</w:t>
            </w:r>
          </w:p>
        </w:tc>
        <w:tc>
          <w:tcPr>
            <w:tcW w:w="227" w:type="dxa"/>
          </w:tcPr>
          <w:p w:rsidR="004C7186" w:rsidRPr="00DA0AD0" w:rsidRDefault="004C7186" w:rsidP="004C7186">
            <w:pPr>
              <w:rPr>
                <w:rFonts w:ascii="Arial" w:hAnsi="Arial" w:cs="Arial"/>
                <w:sz w:val="12"/>
                <w:szCs w:val="12"/>
              </w:rPr>
            </w:pPr>
          </w:p>
        </w:tc>
        <w:tc>
          <w:tcPr>
            <w:tcW w:w="4791"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(Ф.И.О.)</w:t>
            </w:r>
          </w:p>
        </w:tc>
      </w:tr>
    </w:tbl>
    <w:p w:rsidR="004C7186" w:rsidRDefault="004C7186" w:rsidP="004C7186">
      <w:pPr>
        <w:jc w:val="right"/>
        <w:rPr>
          <w:rFonts w:ascii="Arial" w:hAnsi="Arial" w:cs="Arial"/>
          <w:sz w:val="16"/>
          <w:szCs w:val="16"/>
        </w:rPr>
      </w:pPr>
      <w:r w:rsidRPr="00AC4F3E">
        <w:rPr>
          <w:rFonts w:ascii="Arial" w:hAnsi="Arial" w:cs="Arial"/>
          <w:sz w:val="16"/>
          <w:szCs w:val="16"/>
        </w:rPr>
        <w:t>М.П.</w:t>
      </w:r>
    </w:p>
    <w:p w:rsidR="004C7186" w:rsidRPr="00F862E0" w:rsidRDefault="004C7186" w:rsidP="004C7186">
      <w:pPr>
        <w:jc w:val="right"/>
        <w:rPr>
          <w:rFonts w:ascii="Arial" w:hAnsi="Arial" w:cs="Arial"/>
          <w:sz w:val="8"/>
          <w:szCs w:val="8"/>
        </w:rPr>
      </w:pPr>
    </w:p>
    <w:p w:rsidR="004C7186" w:rsidRPr="00AC4F3E" w:rsidRDefault="004C7186" w:rsidP="004C7186">
      <w:pPr>
        <w:jc w:val="right"/>
        <w:rPr>
          <w:rFonts w:ascii="Arial" w:hAnsi="Arial" w:cs="Arial"/>
          <w:sz w:val="16"/>
          <w:szCs w:val="16"/>
        </w:rPr>
      </w:pPr>
      <w:r w:rsidRPr="00AC4F3E">
        <w:rPr>
          <w:rFonts w:ascii="Arial" w:hAnsi="Arial" w:cs="Arial"/>
          <w:sz w:val="16"/>
          <w:szCs w:val="16"/>
        </w:rPr>
        <w:t>Приложение 3</w:t>
      </w:r>
    </w:p>
    <w:p w:rsidR="004C7186" w:rsidRPr="00AC4F3E" w:rsidRDefault="004C7186" w:rsidP="004C7186">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4C7186" w:rsidRPr="00AC4F3E" w:rsidRDefault="004C7186" w:rsidP="004C7186">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4C7186" w:rsidRPr="00AC4F3E" w:rsidRDefault="004C7186" w:rsidP="004C7186">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4C7186" w:rsidRPr="000121C5" w:rsidRDefault="004C7186" w:rsidP="004C7186">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4C7186" w:rsidRPr="000121C5" w:rsidRDefault="004C7186" w:rsidP="004C718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(когда и кем)</w:t>
      </w:r>
    </w:p>
    <w:p w:rsidR="004C7186" w:rsidRPr="000121C5" w:rsidRDefault="004C7186" w:rsidP="004C718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4C7186" w:rsidRPr="000121C5" w:rsidRDefault="004C7186" w:rsidP="004C7186">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4C7186" w:rsidRPr="00DD0F84" w:rsidRDefault="004C7186" w:rsidP="004C7186">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4C7186" w:rsidRPr="001E75FA" w:rsidRDefault="004C7186" w:rsidP="004C7186">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4C7186" w:rsidRPr="00AC4F3E" w:rsidRDefault="004C7186" w:rsidP="004C7186">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C7186" w:rsidRPr="001E75FA" w:rsidRDefault="004C7186" w:rsidP="004C7186">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7186" w:rsidRPr="00AC4F3E" w:rsidRDefault="004C7186" w:rsidP="004C7186">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4C7186" w:rsidRPr="00AC4F3E" w:rsidRDefault="004C7186" w:rsidP="004C7186">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4C7186" w:rsidRPr="00F862E0" w:rsidRDefault="004C7186" w:rsidP="004C7186">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4C7186" w:rsidRDefault="004C7186" w:rsidP="004C7186">
      <w:pPr>
        <w:pStyle w:val="aff3"/>
        <w:ind w:firstLine="284"/>
        <w:rPr>
          <w:rFonts w:ascii="Arial" w:hAnsi="Arial" w:cs="Arial"/>
          <w:sz w:val="16"/>
          <w:szCs w:val="16"/>
        </w:rPr>
      </w:pPr>
      <w:r w:rsidRPr="001E75FA">
        <w:rPr>
          <w:rFonts w:ascii="Arial" w:hAnsi="Arial" w:cs="Arial"/>
          <w:sz w:val="16"/>
          <w:szCs w:val="16"/>
        </w:rPr>
        <w:t>"___" __________________ 20 ____ года</w:t>
      </w:r>
    </w:p>
    <w:p w:rsidR="002C328C" w:rsidRPr="002C328C" w:rsidRDefault="002C328C" w:rsidP="002C328C">
      <w:pPr>
        <w:rPr>
          <w:rFonts w:ascii="Arial" w:hAnsi="Arial" w:cs="Arial"/>
          <w:sz w:val="16"/>
          <w:szCs w:val="16"/>
        </w:rPr>
      </w:pPr>
    </w:p>
    <w:p w:rsidR="002C328C" w:rsidRDefault="002C328C" w:rsidP="002C328C">
      <w:pPr>
        <w:rPr>
          <w:rFonts w:ascii="Arial" w:hAnsi="Arial" w:cs="Arial"/>
          <w:sz w:val="16"/>
          <w:szCs w:val="16"/>
        </w:rPr>
      </w:pPr>
    </w:p>
    <w:p w:rsidR="002C328C" w:rsidRPr="002C328C" w:rsidRDefault="002C328C" w:rsidP="002C328C">
      <w:pPr>
        <w:rPr>
          <w:rFonts w:ascii="Arial" w:hAnsi="Arial" w:cs="Arial"/>
          <w:sz w:val="16"/>
          <w:szCs w:val="16"/>
        </w:rPr>
      </w:pP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lastRenderedPageBreak/>
        <w:t>ФОРМА</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4C7186" w:rsidRDefault="004C7186" w:rsidP="004C7186">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4C7186" w:rsidRDefault="004C7186" w:rsidP="004C7186">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4C7186" w:rsidRDefault="004C7186" w:rsidP="004C7186">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4C7186" w:rsidRDefault="004C7186" w:rsidP="004C7186">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4C7186" w:rsidRPr="00AC4F3E" w:rsidRDefault="004C7186" w:rsidP="004C7186">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4C7186" w:rsidRPr="00AC4F3E" w:rsidRDefault="004C7186" w:rsidP="004C7186">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4C7186" w:rsidRPr="00AC4F3E" w:rsidTr="004C7186">
        <w:trPr>
          <w:trHeight w:val="20"/>
        </w:trPr>
        <w:tc>
          <w:tcPr>
            <w:tcW w:w="510" w:type="dxa"/>
          </w:tcPr>
          <w:p w:rsidR="004C7186" w:rsidRPr="00AC4F3E" w:rsidRDefault="004C7186" w:rsidP="004C7186">
            <w:pPr>
              <w:pStyle w:val="ConsPlusNormal"/>
              <w:jc w:val="center"/>
              <w:rPr>
                <w:sz w:val="12"/>
                <w:szCs w:val="12"/>
              </w:rPr>
            </w:pPr>
            <w:r w:rsidRPr="00AC4F3E">
              <w:rPr>
                <w:sz w:val="12"/>
                <w:szCs w:val="12"/>
              </w:rPr>
              <w:t>N</w:t>
            </w:r>
          </w:p>
        </w:tc>
        <w:tc>
          <w:tcPr>
            <w:tcW w:w="10892" w:type="dxa"/>
          </w:tcPr>
          <w:p w:rsidR="004C7186" w:rsidRPr="00AC4F3E" w:rsidRDefault="004C7186" w:rsidP="004C7186">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4C7186" w:rsidRPr="001E75FA" w:rsidTr="004C7186">
        <w:trPr>
          <w:trHeight w:val="20"/>
        </w:trPr>
        <w:tc>
          <w:tcPr>
            <w:tcW w:w="510" w:type="dxa"/>
          </w:tcPr>
          <w:p w:rsidR="004C7186" w:rsidRPr="001E75FA" w:rsidRDefault="004C7186" w:rsidP="004C7186">
            <w:pPr>
              <w:pStyle w:val="ConsPlusNormal"/>
              <w:rPr>
                <w:sz w:val="12"/>
                <w:szCs w:val="12"/>
              </w:rPr>
            </w:pPr>
            <w:r w:rsidRPr="001E75FA">
              <w:rPr>
                <w:sz w:val="12"/>
                <w:szCs w:val="12"/>
              </w:rPr>
              <w:t>1</w:t>
            </w:r>
          </w:p>
        </w:tc>
        <w:tc>
          <w:tcPr>
            <w:tcW w:w="10892" w:type="dxa"/>
          </w:tcPr>
          <w:p w:rsidR="004C7186" w:rsidRPr="001E75FA" w:rsidRDefault="004C7186" w:rsidP="004C7186">
            <w:pPr>
              <w:pStyle w:val="ConsPlusNormal"/>
              <w:rPr>
                <w:sz w:val="12"/>
                <w:szCs w:val="12"/>
              </w:rPr>
            </w:pPr>
          </w:p>
        </w:tc>
      </w:tr>
      <w:tr w:rsidR="004C7186" w:rsidRPr="001E75FA" w:rsidTr="004C7186">
        <w:trPr>
          <w:trHeight w:val="20"/>
        </w:trPr>
        <w:tc>
          <w:tcPr>
            <w:tcW w:w="510" w:type="dxa"/>
          </w:tcPr>
          <w:p w:rsidR="004C7186" w:rsidRPr="001E75FA" w:rsidRDefault="004C7186" w:rsidP="004C7186">
            <w:pPr>
              <w:pStyle w:val="ConsPlusNormal"/>
              <w:rPr>
                <w:sz w:val="12"/>
                <w:szCs w:val="12"/>
              </w:rPr>
            </w:pPr>
            <w:r w:rsidRPr="001E75FA">
              <w:rPr>
                <w:sz w:val="12"/>
                <w:szCs w:val="12"/>
              </w:rPr>
              <w:t>2</w:t>
            </w:r>
          </w:p>
        </w:tc>
        <w:tc>
          <w:tcPr>
            <w:tcW w:w="10892" w:type="dxa"/>
          </w:tcPr>
          <w:p w:rsidR="004C7186" w:rsidRPr="001E75FA" w:rsidRDefault="004C7186" w:rsidP="004C7186">
            <w:pPr>
              <w:pStyle w:val="ConsPlusNormal"/>
              <w:rPr>
                <w:sz w:val="12"/>
                <w:szCs w:val="12"/>
              </w:rPr>
            </w:pPr>
          </w:p>
        </w:tc>
      </w:tr>
      <w:tr w:rsidR="004C7186" w:rsidRPr="001E75FA" w:rsidTr="004C7186">
        <w:trPr>
          <w:trHeight w:val="20"/>
        </w:trPr>
        <w:tc>
          <w:tcPr>
            <w:tcW w:w="510" w:type="dxa"/>
          </w:tcPr>
          <w:p w:rsidR="004C7186" w:rsidRPr="001E75FA" w:rsidRDefault="004C7186" w:rsidP="004C7186">
            <w:pPr>
              <w:pStyle w:val="ConsPlusNormal"/>
              <w:rPr>
                <w:sz w:val="12"/>
                <w:szCs w:val="12"/>
              </w:rPr>
            </w:pPr>
          </w:p>
        </w:tc>
        <w:tc>
          <w:tcPr>
            <w:tcW w:w="10892" w:type="dxa"/>
          </w:tcPr>
          <w:p w:rsidR="004C7186" w:rsidRPr="001E75FA" w:rsidRDefault="004C7186" w:rsidP="004C7186">
            <w:pPr>
              <w:pStyle w:val="ConsPlusNormal"/>
              <w:rPr>
                <w:sz w:val="12"/>
                <w:szCs w:val="12"/>
              </w:rPr>
            </w:pPr>
          </w:p>
        </w:tc>
      </w:tr>
    </w:tbl>
    <w:p w:rsidR="004C7186" w:rsidRPr="001E75FA" w:rsidRDefault="004C7186" w:rsidP="004C7186">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4C7186" w:rsidRPr="001E75FA" w:rsidRDefault="004C7186" w:rsidP="004C7186">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4C7186" w:rsidRDefault="004C7186" w:rsidP="004C7186">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4C7186" w:rsidRPr="001E75FA" w:rsidRDefault="004C7186" w:rsidP="004C7186">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4C7186" w:rsidRPr="001E75FA" w:rsidRDefault="004C7186" w:rsidP="004C7186">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4C7186" w:rsidRPr="001E75FA" w:rsidRDefault="004C7186" w:rsidP="004C7186">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4C7186" w:rsidRPr="00AC4F3E" w:rsidRDefault="004C7186" w:rsidP="004C7186">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4C7186" w:rsidRPr="00AC4F3E" w:rsidRDefault="004C7186" w:rsidP="004C7186">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4C7186" w:rsidRDefault="004C7186" w:rsidP="004C7186">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4C7186" w:rsidRPr="001E75FA" w:rsidRDefault="004C7186" w:rsidP="004C7186">
      <w:pPr>
        <w:jc w:val="right"/>
        <w:rPr>
          <w:rFonts w:ascii="Arial" w:hAnsi="Arial" w:cs="Arial"/>
          <w:b/>
          <w:sz w:val="12"/>
          <w:szCs w:val="12"/>
        </w:rPr>
      </w:pPr>
      <w:r w:rsidRPr="001E75FA">
        <w:rPr>
          <w:rFonts w:ascii="Arial" w:hAnsi="Arial" w:cs="Arial"/>
          <w:b/>
          <w:sz w:val="12"/>
          <w:szCs w:val="12"/>
        </w:rPr>
        <w:t>Проект трудового договора</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4C7186" w:rsidRDefault="004C7186" w:rsidP="004C7186">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4C7186" w:rsidRPr="001E75FA" w:rsidRDefault="004C7186" w:rsidP="004C7186">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4C7186" w:rsidRPr="001E75FA" w:rsidRDefault="004C7186" w:rsidP="004C7186">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4C7186" w:rsidRPr="001E75FA" w:rsidRDefault="004C7186" w:rsidP="004C718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4C7186" w:rsidRPr="001E75FA" w:rsidRDefault="004C7186" w:rsidP="004C718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4C7186" w:rsidRPr="001E75FA" w:rsidRDefault="004C7186" w:rsidP="004C7186">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4C7186" w:rsidRPr="001E75FA" w:rsidRDefault="004C7186" w:rsidP="004C7186">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C7186" w:rsidRPr="00AC4F3E" w:rsidRDefault="004C7186" w:rsidP="004C718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4C7186" w:rsidRPr="00A04599" w:rsidRDefault="004C7186" w:rsidP="004C7186">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4C7186" w:rsidRPr="001E75FA" w:rsidRDefault="004C7186" w:rsidP="004C7186">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C7186" w:rsidRPr="001E75FA" w:rsidRDefault="004C7186" w:rsidP="004C7186">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4C7186"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4C7186" w:rsidRPr="00AC4F3E" w:rsidRDefault="004C7186" w:rsidP="004C718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4C7186" w:rsidRPr="00AC4F3E" w:rsidRDefault="004C7186" w:rsidP="004C7186">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4C7186" w:rsidRPr="00AC4F3E" w:rsidRDefault="004C7186" w:rsidP="004C718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4C7186" w:rsidRPr="00FE5927" w:rsidRDefault="004C7186" w:rsidP="004C718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C7186" w:rsidRPr="00FE5927" w:rsidRDefault="004C7186" w:rsidP="004C718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4C7186" w:rsidRPr="00FE5927" w:rsidRDefault="004C7186" w:rsidP="004C718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4C7186" w:rsidRPr="00FE5927" w:rsidRDefault="004C7186" w:rsidP="004C718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C7186" w:rsidRPr="00FE5927" w:rsidRDefault="004C7186" w:rsidP="004C718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4C7186" w:rsidRPr="00FE5927" w:rsidRDefault="004C7186" w:rsidP="004C7186">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lastRenderedPageBreak/>
        <w:t>премии по результатам работы (за выполнение особо важных и сложных заданий);</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4C7186" w:rsidRPr="00FE5927" w:rsidRDefault="004C7186" w:rsidP="004C7186">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4C7186" w:rsidRPr="00FE5927" w:rsidRDefault="004C7186" w:rsidP="004C7186">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4C7186" w:rsidRPr="00FE5927" w:rsidRDefault="004C7186" w:rsidP="004C7186">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4C7186" w:rsidRPr="00FE5927" w:rsidRDefault="004C7186" w:rsidP="004C7186">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C7186" w:rsidRPr="00FE5927" w:rsidRDefault="004C7186" w:rsidP="004C7186">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4C7186" w:rsidRDefault="004C7186" w:rsidP="004C7186">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4C7186" w:rsidRPr="00FE5927" w:rsidRDefault="004C7186" w:rsidP="004C7186">
      <w:pPr>
        <w:ind w:firstLine="284"/>
        <w:jc w:val="both"/>
        <w:rPr>
          <w:rFonts w:ascii="Arial" w:hAnsi="Arial" w:cs="Arial"/>
          <w:sz w:val="16"/>
          <w:szCs w:val="16"/>
        </w:rPr>
      </w:pP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4C7186" w:rsidRPr="00FE5927" w:rsidRDefault="004C7186" w:rsidP="004C7186">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r>
        <w:rPr>
          <w:rFonts w:ascii="Arial" w:hAnsi="Arial" w:cs="Arial"/>
          <w:sz w:val="12"/>
          <w:szCs w:val="12"/>
        </w:rPr>
        <w:t>_</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4C7186" w:rsidRPr="00FE5927" w:rsidTr="004C7186">
        <w:trPr>
          <w:trHeight w:val="113"/>
        </w:trPr>
        <w:tc>
          <w:tcPr>
            <w:tcW w:w="2351" w:type="pct"/>
          </w:tcPr>
          <w:p w:rsidR="004C7186" w:rsidRPr="00FE5927" w:rsidRDefault="004C7186" w:rsidP="004C7186">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4C7186" w:rsidRPr="00FE5927" w:rsidRDefault="004C7186" w:rsidP="004C7186">
            <w:pPr>
              <w:ind w:firstLine="284"/>
              <w:rPr>
                <w:rFonts w:ascii="Arial" w:hAnsi="Arial" w:cs="Arial"/>
                <w:b/>
                <w:sz w:val="16"/>
                <w:szCs w:val="16"/>
              </w:rPr>
            </w:pPr>
          </w:p>
        </w:tc>
        <w:tc>
          <w:tcPr>
            <w:tcW w:w="2053" w:type="pct"/>
          </w:tcPr>
          <w:p w:rsidR="004C7186" w:rsidRPr="00FE5927" w:rsidRDefault="004C7186" w:rsidP="004C7186">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4C7186" w:rsidRPr="00FE5927" w:rsidRDefault="004C7186" w:rsidP="004C7186">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4C7186" w:rsidRDefault="004C7186" w:rsidP="004C7186">
      <w:pPr>
        <w:tabs>
          <w:tab w:val="left" w:pos="5954"/>
        </w:tabs>
        <w:jc w:val="center"/>
        <w:rPr>
          <w:rFonts w:ascii="Arial" w:hAnsi="Arial" w:cs="Arial"/>
          <w:b/>
          <w:sz w:val="16"/>
          <w:szCs w:val="16"/>
        </w:rPr>
      </w:pPr>
    </w:p>
    <w:p w:rsidR="004C7186" w:rsidRPr="00EA5ADB" w:rsidRDefault="004C7186" w:rsidP="004C7186">
      <w:pPr>
        <w:tabs>
          <w:tab w:val="left" w:pos="5954"/>
        </w:tabs>
        <w:jc w:val="center"/>
        <w:rPr>
          <w:rFonts w:ascii="Arial" w:hAnsi="Arial" w:cs="Arial"/>
          <w:b/>
          <w:sz w:val="16"/>
          <w:szCs w:val="16"/>
        </w:rPr>
      </w:pPr>
      <w:r w:rsidRPr="00EA5ADB">
        <w:rPr>
          <w:rFonts w:ascii="Arial" w:hAnsi="Arial" w:cs="Arial"/>
          <w:b/>
          <w:sz w:val="16"/>
          <w:szCs w:val="16"/>
        </w:rPr>
        <w:t>ОБЪЯВЛЕНИЕ</w:t>
      </w:r>
    </w:p>
    <w:p w:rsidR="004C7186" w:rsidRPr="002C328C" w:rsidRDefault="004C7186" w:rsidP="004C7186">
      <w:pPr>
        <w:jc w:val="center"/>
        <w:rPr>
          <w:rFonts w:ascii="Arial" w:hAnsi="Arial" w:cs="Arial"/>
          <w:sz w:val="16"/>
          <w:szCs w:val="16"/>
        </w:rPr>
      </w:pPr>
      <w:r w:rsidRPr="002C328C">
        <w:rPr>
          <w:rFonts w:ascii="Arial" w:hAnsi="Arial" w:cs="Arial"/>
          <w:sz w:val="16"/>
          <w:szCs w:val="16"/>
        </w:rPr>
        <w:t>Администрация муниципального района</w:t>
      </w:r>
    </w:p>
    <w:p w:rsidR="004C7186" w:rsidRPr="002C328C" w:rsidRDefault="004C7186" w:rsidP="004C7186">
      <w:pPr>
        <w:jc w:val="center"/>
        <w:rPr>
          <w:rFonts w:ascii="Arial" w:hAnsi="Arial" w:cs="Arial"/>
          <w:sz w:val="16"/>
          <w:szCs w:val="16"/>
        </w:rPr>
      </w:pPr>
      <w:r w:rsidRPr="002C328C">
        <w:rPr>
          <w:rFonts w:ascii="Arial" w:hAnsi="Arial" w:cs="Arial"/>
          <w:sz w:val="16"/>
          <w:szCs w:val="16"/>
        </w:rPr>
        <w:t>сообщает о предстоящем проведении конкурсов</w:t>
      </w:r>
    </w:p>
    <w:p w:rsidR="004C7186" w:rsidRPr="002C328C" w:rsidRDefault="004C7186" w:rsidP="004C7186">
      <w:pPr>
        <w:jc w:val="center"/>
        <w:rPr>
          <w:rFonts w:ascii="Arial" w:hAnsi="Arial" w:cs="Arial"/>
          <w:sz w:val="16"/>
          <w:szCs w:val="16"/>
        </w:rPr>
      </w:pPr>
      <w:r w:rsidRPr="002C328C">
        <w:rPr>
          <w:rFonts w:ascii="Arial" w:hAnsi="Arial" w:cs="Arial"/>
          <w:sz w:val="16"/>
          <w:szCs w:val="16"/>
        </w:rPr>
        <w:t>на замещение вакантной должности муниципальной службы</w:t>
      </w:r>
    </w:p>
    <w:p w:rsidR="004C7186" w:rsidRPr="002C328C" w:rsidRDefault="004C7186" w:rsidP="004C7186">
      <w:pPr>
        <w:jc w:val="center"/>
        <w:rPr>
          <w:rFonts w:ascii="Arial" w:hAnsi="Arial" w:cs="Arial"/>
          <w:b/>
          <w:sz w:val="16"/>
          <w:szCs w:val="16"/>
        </w:rPr>
      </w:pPr>
      <w:r w:rsidRPr="002C328C">
        <w:rPr>
          <w:rFonts w:ascii="Arial" w:hAnsi="Arial" w:cs="Arial"/>
          <w:b/>
          <w:sz w:val="16"/>
          <w:szCs w:val="16"/>
        </w:rPr>
        <w:t>«Ведущий специалист комитета образования»</w:t>
      </w:r>
    </w:p>
    <w:p w:rsidR="004C7186" w:rsidRPr="002C328C" w:rsidRDefault="004C7186" w:rsidP="004C7186">
      <w:pPr>
        <w:jc w:val="center"/>
        <w:rPr>
          <w:rFonts w:ascii="Arial" w:hAnsi="Arial" w:cs="Arial"/>
          <w:b/>
          <w:sz w:val="16"/>
          <w:szCs w:val="16"/>
        </w:rPr>
      </w:pPr>
      <w:r w:rsidRPr="002C328C">
        <w:rPr>
          <w:rFonts w:ascii="Arial" w:hAnsi="Arial" w:cs="Arial"/>
          <w:b/>
          <w:sz w:val="16"/>
          <w:szCs w:val="16"/>
        </w:rPr>
        <w:t>(старшая группа должностей)</w:t>
      </w:r>
    </w:p>
    <w:p w:rsidR="004C7186" w:rsidRPr="002C328C" w:rsidRDefault="004C7186" w:rsidP="004C7186">
      <w:pPr>
        <w:jc w:val="center"/>
        <w:rPr>
          <w:rFonts w:ascii="Arial" w:hAnsi="Arial" w:cs="Arial"/>
          <w:b/>
          <w:sz w:val="4"/>
          <w:szCs w:val="4"/>
        </w:rPr>
      </w:pPr>
    </w:p>
    <w:p w:rsidR="004C7186" w:rsidRPr="002C328C" w:rsidRDefault="004C7186" w:rsidP="004C7186">
      <w:pPr>
        <w:jc w:val="center"/>
        <w:rPr>
          <w:rFonts w:ascii="Arial" w:hAnsi="Arial" w:cs="Arial"/>
          <w:sz w:val="16"/>
          <w:szCs w:val="16"/>
        </w:rPr>
      </w:pPr>
      <w:r w:rsidRPr="002C328C">
        <w:rPr>
          <w:rFonts w:ascii="Arial" w:hAnsi="Arial" w:cs="Arial"/>
          <w:sz w:val="16"/>
          <w:szCs w:val="16"/>
        </w:rPr>
        <w:t>Документы для участия в конкурсном отборе принимаются</w:t>
      </w:r>
    </w:p>
    <w:p w:rsidR="002C328C" w:rsidRPr="002C328C" w:rsidRDefault="002C328C" w:rsidP="002C328C">
      <w:pPr>
        <w:jc w:val="center"/>
        <w:rPr>
          <w:rFonts w:ascii="Arial" w:hAnsi="Arial" w:cs="Arial"/>
          <w:sz w:val="16"/>
          <w:szCs w:val="16"/>
        </w:rPr>
      </w:pPr>
      <w:r w:rsidRPr="002C328C">
        <w:rPr>
          <w:rFonts w:ascii="Arial" w:hAnsi="Arial" w:cs="Arial"/>
          <w:color w:val="000000"/>
          <w:sz w:val="16"/>
          <w:szCs w:val="16"/>
        </w:rPr>
        <w:t>с 15 декабря 2023 года по 04 января 202</w:t>
      </w:r>
      <w:r w:rsidRPr="002C328C">
        <w:rPr>
          <w:rFonts w:ascii="Arial" w:hAnsi="Arial" w:cs="Arial"/>
          <w:sz w:val="16"/>
          <w:szCs w:val="16"/>
        </w:rPr>
        <w:t xml:space="preserve">4 года включительно </w:t>
      </w:r>
    </w:p>
    <w:p w:rsidR="004C7186" w:rsidRPr="002C328C" w:rsidRDefault="004C7186" w:rsidP="004C7186">
      <w:pPr>
        <w:jc w:val="center"/>
        <w:rPr>
          <w:rFonts w:ascii="Arial" w:hAnsi="Arial" w:cs="Arial"/>
          <w:sz w:val="16"/>
          <w:szCs w:val="16"/>
        </w:rPr>
      </w:pPr>
      <w:r w:rsidRPr="002C328C">
        <w:rPr>
          <w:rFonts w:ascii="Arial" w:hAnsi="Arial" w:cs="Arial"/>
          <w:sz w:val="16"/>
          <w:szCs w:val="16"/>
        </w:rPr>
        <w:t>в рабочие дни с 08.30. до 17.30. (перерыв с 13.00. до 14.00.)</w:t>
      </w:r>
    </w:p>
    <w:p w:rsidR="004C7186" w:rsidRPr="002C328C" w:rsidRDefault="004C7186" w:rsidP="004C7186">
      <w:pPr>
        <w:jc w:val="center"/>
        <w:rPr>
          <w:rFonts w:ascii="Arial" w:hAnsi="Arial" w:cs="Arial"/>
          <w:sz w:val="16"/>
          <w:szCs w:val="16"/>
        </w:rPr>
      </w:pPr>
      <w:r w:rsidRPr="002C328C">
        <w:rPr>
          <w:rFonts w:ascii="Arial" w:hAnsi="Arial" w:cs="Arial"/>
          <w:sz w:val="16"/>
          <w:szCs w:val="16"/>
        </w:rPr>
        <w:t>Администрация муниципального района, кабинет 203</w:t>
      </w:r>
    </w:p>
    <w:p w:rsidR="004C7186" w:rsidRPr="002C328C" w:rsidRDefault="004C7186" w:rsidP="004C7186">
      <w:pPr>
        <w:jc w:val="center"/>
        <w:rPr>
          <w:rFonts w:ascii="Arial" w:hAnsi="Arial" w:cs="Arial"/>
          <w:sz w:val="4"/>
          <w:szCs w:val="4"/>
        </w:rPr>
      </w:pPr>
    </w:p>
    <w:p w:rsidR="004C7186" w:rsidRPr="002C328C" w:rsidRDefault="004C7186" w:rsidP="004C7186">
      <w:pPr>
        <w:jc w:val="center"/>
        <w:rPr>
          <w:rFonts w:ascii="Arial" w:hAnsi="Arial" w:cs="Arial"/>
          <w:sz w:val="16"/>
          <w:szCs w:val="16"/>
        </w:rPr>
      </w:pPr>
      <w:r w:rsidRPr="002C328C">
        <w:rPr>
          <w:rFonts w:ascii="Arial" w:hAnsi="Arial" w:cs="Arial"/>
          <w:sz w:val="16"/>
          <w:szCs w:val="16"/>
        </w:rPr>
        <w:t>Предполагаемые дата, место и время проведения конкурса:</w:t>
      </w:r>
    </w:p>
    <w:p w:rsidR="002C328C" w:rsidRPr="002C328C" w:rsidRDefault="002C328C" w:rsidP="002C328C">
      <w:pPr>
        <w:jc w:val="center"/>
        <w:rPr>
          <w:rFonts w:ascii="Arial" w:hAnsi="Arial" w:cs="Arial"/>
          <w:sz w:val="16"/>
          <w:szCs w:val="16"/>
        </w:rPr>
      </w:pPr>
      <w:r w:rsidRPr="002C328C">
        <w:rPr>
          <w:rFonts w:ascii="Arial" w:hAnsi="Arial" w:cs="Arial"/>
          <w:sz w:val="16"/>
          <w:szCs w:val="16"/>
        </w:rPr>
        <w:t xml:space="preserve">Администрация муниципального района, </w:t>
      </w:r>
      <w:r w:rsidRPr="002C328C">
        <w:rPr>
          <w:rFonts w:ascii="Arial" w:hAnsi="Arial" w:cs="Arial"/>
          <w:color w:val="000000"/>
          <w:sz w:val="16"/>
          <w:szCs w:val="16"/>
        </w:rPr>
        <w:t>24 января 2024</w:t>
      </w:r>
      <w:r w:rsidRPr="002C328C">
        <w:rPr>
          <w:rFonts w:ascii="Arial" w:hAnsi="Arial" w:cs="Arial"/>
          <w:sz w:val="16"/>
          <w:szCs w:val="16"/>
        </w:rPr>
        <w:t>г., 09.00</w:t>
      </w:r>
    </w:p>
    <w:p w:rsidR="004C7186" w:rsidRPr="00EA5ADB" w:rsidRDefault="004C7186" w:rsidP="004C7186">
      <w:pPr>
        <w:jc w:val="center"/>
        <w:rPr>
          <w:rFonts w:ascii="Arial" w:hAnsi="Arial" w:cs="Arial"/>
          <w:sz w:val="16"/>
          <w:szCs w:val="16"/>
        </w:rPr>
      </w:pPr>
      <w:r w:rsidRPr="00EA5ADB">
        <w:rPr>
          <w:rFonts w:ascii="Arial" w:hAnsi="Arial" w:cs="Arial"/>
          <w:sz w:val="16"/>
          <w:szCs w:val="16"/>
        </w:rPr>
        <w:t>Справки по телефону: 2-08-84</w:t>
      </w:r>
    </w:p>
    <w:p w:rsidR="004C7186" w:rsidRPr="00EA5ADB" w:rsidRDefault="004C7186" w:rsidP="004C7186">
      <w:pPr>
        <w:jc w:val="center"/>
        <w:rPr>
          <w:rFonts w:ascii="Arial" w:hAnsi="Arial" w:cs="Arial"/>
          <w:b/>
          <w:sz w:val="4"/>
          <w:szCs w:val="4"/>
        </w:rPr>
      </w:pPr>
    </w:p>
    <w:p w:rsidR="004C7186" w:rsidRDefault="004C7186" w:rsidP="004C7186">
      <w:pPr>
        <w:jc w:val="center"/>
        <w:rPr>
          <w:rFonts w:ascii="Arial" w:hAnsi="Arial" w:cs="Arial"/>
          <w:sz w:val="16"/>
          <w:szCs w:val="16"/>
        </w:rPr>
      </w:pPr>
      <w:r w:rsidRPr="00EA5ADB">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4C7186" w:rsidRDefault="004C7186" w:rsidP="004C7186">
      <w:pPr>
        <w:jc w:val="center"/>
        <w:rPr>
          <w:rFonts w:ascii="Arial" w:hAnsi="Arial" w:cs="Arial"/>
          <w:sz w:val="16"/>
          <w:szCs w:val="16"/>
        </w:rPr>
      </w:pPr>
      <w:r w:rsidRPr="00EA5ADB">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4C7186" w:rsidRPr="00EA5ADB" w:rsidRDefault="004C7186" w:rsidP="004C7186">
      <w:pPr>
        <w:jc w:val="center"/>
        <w:rPr>
          <w:rFonts w:ascii="Arial" w:hAnsi="Arial" w:cs="Arial"/>
          <w:sz w:val="4"/>
          <w:szCs w:val="4"/>
        </w:rPr>
      </w:pPr>
    </w:p>
    <w:p w:rsidR="004C7186" w:rsidRPr="00EA5ADB" w:rsidRDefault="004C7186" w:rsidP="004C7186">
      <w:pPr>
        <w:jc w:val="center"/>
        <w:rPr>
          <w:rFonts w:ascii="Arial" w:hAnsi="Arial" w:cs="Arial"/>
          <w:b/>
          <w:sz w:val="16"/>
          <w:szCs w:val="16"/>
        </w:rPr>
      </w:pPr>
      <w:r w:rsidRPr="00EA5ADB">
        <w:rPr>
          <w:rFonts w:ascii="Arial" w:hAnsi="Arial" w:cs="Arial"/>
          <w:b/>
          <w:sz w:val="16"/>
          <w:szCs w:val="16"/>
        </w:rPr>
        <w:t>Перечень документов для участия в конкурсе</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1) личное заявление с просьбой об участии в конкурсе;</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4) документы, подтверждающие необходимое профессиональное образование, стаж работы и квалификацию:</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7) согласие на обработку персональных данных (приложение 3).</w:t>
      </w:r>
    </w:p>
    <w:p w:rsidR="004C7186" w:rsidRPr="00EA5ADB" w:rsidRDefault="004C7186" w:rsidP="004C7186">
      <w:pPr>
        <w:ind w:firstLine="284"/>
        <w:jc w:val="both"/>
        <w:rPr>
          <w:rFonts w:ascii="Arial" w:hAnsi="Arial" w:cs="Arial"/>
          <w:sz w:val="16"/>
          <w:szCs w:val="16"/>
        </w:rPr>
      </w:pPr>
      <w:r w:rsidRPr="00EA5ADB">
        <w:rPr>
          <w:rFonts w:ascii="Arial" w:hAnsi="Arial" w:cs="Arial"/>
          <w:b/>
          <w:sz w:val="16"/>
          <w:szCs w:val="16"/>
        </w:rPr>
        <w:t>Квалификационные требования к претендентам</w:t>
      </w:r>
      <w:r w:rsidRPr="00EA5ADB">
        <w:rPr>
          <w:rFonts w:ascii="Arial" w:hAnsi="Arial" w:cs="Arial"/>
          <w:sz w:val="16"/>
          <w:szCs w:val="16"/>
        </w:rPr>
        <w:t>:</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4C7186" w:rsidRPr="00EA5ADB" w:rsidRDefault="004C7186" w:rsidP="004C7186">
      <w:pPr>
        <w:ind w:firstLine="284"/>
        <w:jc w:val="both"/>
        <w:rPr>
          <w:rFonts w:ascii="Arial" w:hAnsi="Arial" w:cs="Arial"/>
          <w:sz w:val="16"/>
          <w:szCs w:val="16"/>
        </w:rPr>
      </w:pPr>
      <w:r w:rsidRPr="00EA5ADB">
        <w:rPr>
          <w:rFonts w:ascii="Arial" w:hAnsi="Arial" w:cs="Arial"/>
          <w:b/>
          <w:sz w:val="16"/>
          <w:szCs w:val="16"/>
        </w:rPr>
        <w:t>Базовые квалификационные требования:</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Ведущий специалист комитета образования должен обладать следующими базовыми знаниями: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1) знанием государственного языка Российской Федерации (русского языка);</w:t>
      </w:r>
    </w:p>
    <w:p w:rsidR="004C7186" w:rsidRPr="00EA5ADB" w:rsidRDefault="004C7186" w:rsidP="004C7186">
      <w:pPr>
        <w:pStyle w:val="aff1"/>
        <w:ind w:left="0" w:firstLine="284"/>
        <w:jc w:val="both"/>
        <w:rPr>
          <w:rFonts w:ascii="Arial" w:hAnsi="Arial" w:cs="Arial"/>
          <w:sz w:val="16"/>
          <w:szCs w:val="16"/>
        </w:rPr>
      </w:pPr>
      <w:r w:rsidRPr="00EA5ADB">
        <w:rPr>
          <w:rFonts w:ascii="Arial" w:hAnsi="Arial" w:cs="Arial"/>
          <w:sz w:val="16"/>
          <w:szCs w:val="16"/>
        </w:rPr>
        <w:t>2) правовыми знаниями основ:</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а) Конституции Российской Федерации;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в) Федерального закона от 2 марта 2007 г. № 25-ФЗ «О муниципальной службе в Российской Федерации»;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 xml:space="preserve">г) </w:t>
      </w:r>
      <w:r w:rsidRPr="00EA5ADB">
        <w:rPr>
          <w:rFonts w:ascii="Arial" w:hAnsi="Arial" w:cs="Arial"/>
          <w:color w:val="000000"/>
          <w:sz w:val="16"/>
          <w:szCs w:val="16"/>
        </w:rPr>
        <w:t>законодательства о противодействии коррупции;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2.1.4. Ведущий специалист комитета образования должен обладать следующими базовыми умениями: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1) работать на компьютере, в том числе в сети «Интернет»;</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2) работы в информационно-правовых системах.</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EA5ADB">
        <w:rPr>
          <w:rFonts w:ascii="Arial" w:hAnsi="Arial" w:cs="Arial"/>
          <w:b/>
          <w:sz w:val="16"/>
          <w:szCs w:val="16"/>
        </w:rPr>
        <w:t>функциональным квалификационным требованиям:</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lastRenderedPageBreak/>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EA5ADB">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EA5AD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EA5ADB">
        <w:rPr>
          <w:rFonts w:ascii="Arial" w:hAnsi="Arial" w:cs="Arial"/>
          <w:sz w:val="16"/>
          <w:szCs w:val="16"/>
        </w:rPr>
        <w:t>:</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Федеральные законы и иные федеральные нормативные правовые акты:</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Гражданский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Семейный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Гражданский процессуальный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Жилищный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Кодекс об административных правонарушениях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Уголовный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Уголовно- процессуальный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Трудовой кодекс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Основы законодательства Российской Федерации о нотариате;</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24.04.2008 N 48-ФЗ "Об опеке и попечительстве"</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24.07.1998 N 124-ФЗ "Об основных гарантиях прав ребенка в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19.05.1995 №81-ФЗ   "О государственных пособиях гражданам, имеющим детей"</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16.07.1998 №102-ФЗ  "Об ипотеке (залоге недвижимости)";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15.11.1997 N 143-ФЗ "Об актах гражданского состояния";</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29.12.2012 N 273-ФЗ «Об образовании в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02.10.2007 N 229-ФЗ "Об исполнительном производстве";</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31.05.2002 N 62-ФЗ "О гражданстве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8 января 1998 г. № 3-ФЗ «О наркотических средствах и психотропных веществах»;</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25 июля 2002 г. № 114-ФЗ «О противодействии экстремистской деятельности»;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 ноября 1995 г. № 181 «О социальной защите инвалидов в Российской Федерации»;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27 июля 2006 г. № 152-ФЗ «О персональных данных»;</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4C7186" w:rsidRPr="00EA5ADB" w:rsidRDefault="004C7186" w:rsidP="004C7186">
      <w:pPr>
        <w:pStyle w:val="Default"/>
        <w:numPr>
          <w:ilvl w:val="0"/>
          <w:numId w:val="47"/>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4C7186" w:rsidRPr="00EA5ADB" w:rsidRDefault="004C7186" w:rsidP="004C7186">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Законы и иные нормативные правовые акты Новгородской области: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7.Областной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4C7186" w:rsidRPr="00EA5ADB" w:rsidRDefault="004C7186" w:rsidP="004C7186">
      <w:pPr>
        <w:tabs>
          <w:tab w:val="left" w:pos="993"/>
          <w:tab w:val="left" w:pos="1418"/>
        </w:tabs>
        <w:ind w:firstLine="284"/>
        <w:jc w:val="both"/>
        <w:rPr>
          <w:rFonts w:ascii="Arial" w:hAnsi="Arial" w:cs="Arial"/>
          <w:sz w:val="16"/>
          <w:szCs w:val="16"/>
        </w:rPr>
      </w:pPr>
      <w:r w:rsidRPr="00EA5ADB">
        <w:rPr>
          <w:rFonts w:ascii="Arial" w:hAnsi="Arial" w:cs="Arial"/>
          <w:sz w:val="16"/>
          <w:szCs w:val="16"/>
        </w:rPr>
        <w:t>8.Областной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9.Областной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 xml:space="preserve">10.Областной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w:t>
      </w:r>
      <w:r w:rsidRPr="00EA5ADB">
        <w:rPr>
          <w:rFonts w:ascii="Arial" w:hAnsi="Arial" w:cs="Arial"/>
          <w:sz w:val="16"/>
          <w:szCs w:val="16"/>
        </w:rPr>
        <w:lastRenderedPageBreak/>
        <w:t>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11.Областной закон Новгородской области от 27.03.2015 N 749-ОЗ "О вознаграждении, причитающемся приемному родителю";</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12.Областной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13.Областной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14.Постановление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15.Постановление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Муниципальные правовые акты Валдайского муниципального района:</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1.Постановление Администрации Валдайского муниципального района от 19.01.2016 №51 «О районной комиссии по делам несовершеннолетних и защите их прав»;</w:t>
      </w:r>
    </w:p>
    <w:p w:rsidR="004C7186" w:rsidRPr="00EA5ADB" w:rsidRDefault="004C7186" w:rsidP="004C7186">
      <w:pPr>
        <w:pStyle w:val="Default"/>
        <w:ind w:firstLine="284"/>
        <w:jc w:val="both"/>
        <w:rPr>
          <w:rFonts w:ascii="Arial" w:hAnsi="Arial" w:cs="Arial"/>
          <w:sz w:val="16"/>
          <w:szCs w:val="16"/>
        </w:rPr>
      </w:pPr>
      <w:r w:rsidRPr="00EA5ADB">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4C7186" w:rsidRPr="00EA5ADB" w:rsidRDefault="004C7186" w:rsidP="004C7186">
      <w:pPr>
        <w:tabs>
          <w:tab w:val="left" w:pos="567"/>
        </w:tabs>
        <w:ind w:firstLine="284"/>
        <w:jc w:val="both"/>
        <w:rPr>
          <w:rFonts w:ascii="Arial" w:hAnsi="Arial" w:cs="Arial"/>
          <w:sz w:val="16"/>
          <w:szCs w:val="16"/>
        </w:rPr>
      </w:pPr>
      <w:r w:rsidRPr="00EA5ADB">
        <w:rPr>
          <w:rFonts w:ascii="Arial" w:hAnsi="Arial" w:cs="Arial"/>
          <w:sz w:val="16"/>
          <w:szCs w:val="16"/>
        </w:rPr>
        <w:t>3.Постановление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Иные знания:</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понятие, цели опеки и попечительства;</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задачи государственного регулирования деятельности по опеке и попечительству;</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принципы деятельности органов опеки и попечительства;</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особенности установления, осуществления и прекращения опеки и попечительства;</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методы профилактической работы с молодежью;</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4C7186" w:rsidRPr="00EA5ADB" w:rsidRDefault="004C7186" w:rsidP="004C7186">
      <w:pPr>
        <w:tabs>
          <w:tab w:val="right" w:pos="9922"/>
        </w:tabs>
        <w:ind w:firstLine="284"/>
        <w:jc w:val="both"/>
        <w:rPr>
          <w:rFonts w:ascii="Arial" w:hAnsi="Arial" w:cs="Arial"/>
          <w:sz w:val="16"/>
          <w:szCs w:val="16"/>
        </w:rPr>
      </w:pPr>
      <w:r w:rsidRPr="00EA5ADB">
        <w:rPr>
          <w:rFonts w:ascii="Arial" w:hAnsi="Arial" w:cs="Arial"/>
          <w:color w:val="000000"/>
          <w:sz w:val="16"/>
          <w:szCs w:val="16"/>
        </w:rPr>
        <w:t>основы возрастной и социальной психологии;</w:t>
      </w:r>
    </w:p>
    <w:p w:rsidR="004C7186" w:rsidRPr="00EA5ADB" w:rsidRDefault="004C7186" w:rsidP="004C7186">
      <w:pPr>
        <w:tabs>
          <w:tab w:val="left" w:pos="567"/>
        </w:tabs>
        <w:ind w:firstLine="284"/>
        <w:jc w:val="both"/>
        <w:rPr>
          <w:rFonts w:ascii="Arial" w:hAnsi="Arial" w:cs="Arial"/>
          <w:sz w:val="16"/>
          <w:szCs w:val="16"/>
        </w:rPr>
      </w:pPr>
      <w:r w:rsidRPr="00EA5ADB">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4C7186" w:rsidRPr="00EA5ADB" w:rsidRDefault="004C7186" w:rsidP="004C7186">
      <w:pPr>
        <w:tabs>
          <w:tab w:val="left" w:pos="567"/>
        </w:tabs>
        <w:ind w:firstLine="284"/>
        <w:jc w:val="both"/>
        <w:rPr>
          <w:rFonts w:ascii="Arial" w:hAnsi="Arial" w:cs="Arial"/>
          <w:sz w:val="16"/>
          <w:szCs w:val="16"/>
        </w:rPr>
      </w:pPr>
      <w:r w:rsidRPr="00EA5ADB">
        <w:rPr>
          <w:rFonts w:ascii="Arial" w:hAnsi="Arial" w:cs="Arial"/>
          <w:sz w:val="16"/>
          <w:szCs w:val="16"/>
        </w:rPr>
        <w:t>основы педагогики и психологии воспитания, психологии девиантного и делинквентного поведения;</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основы знаний в области сбора, обработки и анализа статистической информации;</w:t>
      </w:r>
    </w:p>
    <w:p w:rsidR="004C7186" w:rsidRPr="00EA5ADB" w:rsidRDefault="004C7186" w:rsidP="004C7186">
      <w:pPr>
        <w:ind w:firstLine="284"/>
        <w:jc w:val="both"/>
        <w:rPr>
          <w:rFonts w:ascii="Arial" w:hAnsi="Arial" w:cs="Arial"/>
          <w:sz w:val="16"/>
          <w:szCs w:val="16"/>
        </w:rPr>
      </w:pPr>
      <w:r w:rsidRPr="00EA5ADB">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4C7186" w:rsidRPr="00EA5ADB" w:rsidRDefault="004C7186" w:rsidP="004C7186">
      <w:pPr>
        <w:tabs>
          <w:tab w:val="left" w:pos="567"/>
        </w:tabs>
        <w:ind w:firstLine="284"/>
        <w:jc w:val="both"/>
        <w:rPr>
          <w:rFonts w:ascii="Arial" w:hAnsi="Arial" w:cs="Arial"/>
          <w:sz w:val="16"/>
          <w:szCs w:val="16"/>
        </w:rPr>
      </w:pPr>
      <w:r w:rsidRPr="00EA5ADB">
        <w:rPr>
          <w:rFonts w:ascii="Arial" w:hAnsi="Arial" w:cs="Arial"/>
          <w:sz w:val="16"/>
          <w:szCs w:val="16"/>
        </w:rPr>
        <w:t>принципы организации профессионального сопровождения семей;</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инфраструктура социальной защиты детства;</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инфраструктура помощи и поддержки семей, услуги, предоставляемые семьям различными организациями;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требования к проведению проверок и оформлению их результатов;</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технология и методы работы с неблагополучными семьями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требования к ведению личного дела подопечного;</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судебное делопроизводство;</w:t>
      </w:r>
    </w:p>
    <w:p w:rsidR="004C7186" w:rsidRPr="00EA5ADB" w:rsidRDefault="004C7186" w:rsidP="004C7186">
      <w:pPr>
        <w:tabs>
          <w:tab w:val="left" w:pos="567"/>
        </w:tabs>
        <w:ind w:firstLine="284"/>
        <w:jc w:val="both"/>
        <w:rPr>
          <w:rFonts w:ascii="Arial" w:hAnsi="Arial" w:cs="Arial"/>
          <w:sz w:val="16"/>
          <w:szCs w:val="16"/>
        </w:rPr>
      </w:pPr>
      <w:r w:rsidRPr="00EA5ADB">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4C7186" w:rsidRPr="00EA5ADB" w:rsidRDefault="004C7186" w:rsidP="004C7186">
      <w:pPr>
        <w:tabs>
          <w:tab w:val="left" w:pos="567"/>
        </w:tabs>
        <w:ind w:firstLine="284"/>
        <w:jc w:val="both"/>
        <w:rPr>
          <w:rFonts w:ascii="Arial" w:hAnsi="Arial" w:cs="Arial"/>
          <w:sz w:val="16"/>
          <w:szCs w:val="16"/>
        </w:rPr>
      </w:pPr>
      <w:r w:rsidRPr="00EA5ADB">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4C7186" w:rsidRPr="00EA5ADB" w:rsidRDefault="004C7186" w:rsidP="004C7186">
      <w:pPr>
        <w:tabs>
          <w:tab w:val="left" w:pos="993"/>
          <w:tab w:val="left" w:pos="1418"/>
        </w:tabs>
        <w:ind w:firstLine="284"/>
        <w:jc w:val="both"/>
        <w:rPr>
          <w:rFonts w:ascii="Arial" w:hAnsi="Arial" w:cs="Arial"/>
          <w:sz w:val="16"/>
          <w:szCs w:val="16"/>
        </w:rPr>
      </w:pPr>
      <w:r w:rsidRPr="00EA5ADB">
        <w:rPr>
          <w:rFonts w:ascii="Arial" w:hAnsi="Arial" w:cs="Arial"/>
          <w:sz w:val="16"/>
          <w:szCs w:val="16"/>
        </w:rPr>
        <w:t xml:space="preserve">Ведущий специалист комитета образования должен обладать следующими умениями, </w:t>
      </w:r>
      <w:r w:rsidRPr="00EA5AD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EA5ADB">
        <w:rPr>
          <w:rFonts w:ascii="Arial" w:hAnsi="Arial" w:cs="Arial"/>
          <w:sz w:val="16"/>
          <w:szCs w:val="16"/>
        </w:rPr>
        <w:t>:</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анализировать законодательство и применять на практике нормативные правовые акты;</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анализировать и прогнозировать последствия принимаемых решений;</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вести документацию, служебную переписку,</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формировать личное дело подопечного, вести и хранить его;</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общаться с разными категориями граждан, в том числе с детьми разных возрастных групп;</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организовывать и проводить мониторинговые исследования, проверки;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осуществлять сбор и первичную обработку статистической и аналитической информации;</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4C7186" w:rsidRPr="00EA5ADB" w:rsidRDefault="004C7186" w:rsidP="004C7186">
      <w:pPr>
        <w:ind w:firstLine="284"/>
        <w:jc w:val="both"/>
        <w:rPr>
          <w:rFonts w:ascii="Arial" w:hAnsi="Arial" w:cs="Arial"/>
          <w:sz w:val="16"/>
          <w:szCs w:val="16"/>
        </w:rPr>
      </w:pPr>
      <w:r w:rsidRPr="00EA5ADB">
        <w:rPr>
          <w:rFonts w:ascii="Arial" w:hAnsi="Arial" w:cs="Arial"/>
          <w:sz w:val="16"/>
          <w:szCs w:val="16"/>
        </w:rPr>
        <w:t>работать в межведомственной команде.</w:t>
      </w:r>
    </w:p>
    <w:p w:rsidR="004C7186" w:rsidRPr="00C4335C" w:rsidRDefault="004C7186" w:rsidP="004C7186">
      <w:pPr>
        <w:ind w:firstLine="284"/>
        <w:jc w:val="right"/>
        <w:rPr>
          <w:rFonts w:ascii="Arial" w:hAnsi="Arial" w:cs="Arial"/>
          <w:sz w:val="16"/>
          <w:szCs w:val="16"/>
        </w:rPr>
      </w:pPr>
      <w:r w:rsidRPr="00C4335C">
        <w:rPr>
          <w:rFonts w:ascii="Arial" w:hAnsi="Arial" w:cs="Arial"/>
          <w:sz w:val="16"/>
          <w:szCs w:val="16"/>
        </w:rPr>
        <w:t>Приложение №1</w:t>
      </w:r>
    </w:p>
    <w:p w:rsidR="004C7186" w:rsidRPr="003B7D1E" w:rsidRDefault="004C7186" w:rsidP="004C7186">
      <w:pPr>
        <w:ind w:firstLine="284"/>
        <w:jc w:val="right"/>
        <w:rPr>
          <w:rFonts w:ascii="Arial" w:hAnsi="Arial" w:cs="Arial"/>
          <w:b/>
          <w:bCs/>
          <w:sz w:val="4"/>
          <w:szCs w:val="4"/>
        </w:rPr>
      </w:pPr>
    </w:p>
    <w:p w:rsidR="004C7186" w:rsidRPr="00C4335C" w:rsidRDefault="004C7186" w:rsidP="004C7186">
      <w:pPr>
        <w:jc w:val="right"/>
        <w:rPr>
          <w:rFonts w:ascii="Arial" w:hAnsi="Arial" w:cs="Arial"/>
          <w:sz w:val="12"/>
          <w:szCs w:val="12"/>
        </w:rPr>
      </w:pPr>
      <w:r w:rsidRPr="00C4335C">
        <w:rPr>
          <w:rFonts w:ascii="Arial" w:hAnsi="Arial" w:cs="Arial"/>
          <w:sz w:val="12"/>
          <w:szCs w:val="12"/>
        </w:rPr>
        <w:t>УТВЕРЖДЕНА</w:t>
      </w:r>
    </w:p>
    <w:p w:rsidR="004C7186" w:rsidRPr="00C4335C" w:rsidRDefault="004C7186" w:rsidP="004C7186">
      <w:pPr>
        <w:jc w:val="right"/>
        <w:rPr>
          <w:rFonts w:ascii="Arial" w:hAnsi="Arial" w:cs="Arial"/>
          <w:sz w:val="12"/>
          <w:szCs w:val="12"/>
        </w:rPr>
      </w:pPr>
      <w:r w:rsidRPr="00C4335C">
        <w:rPr>
          <w:rFonts w:ascii="Arial" w:hAnsi="Arial" w:cs="Arial"/>
          <w:sz w:val="12"/>
          <w:szCs w:val="12"/>
        </w:rPr>
        <w:t>распоряжением Правительства</w:t>
      </w:r>
    </w:p>
    <w:p w:rsidR="004C7186" w:rsidRPr="00C4335C" w:rsidRDefault="004C7186" w:rsidP="004C7186">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4C7186" w:rsidRDefault="004C7186" w:rsidP="004C7186">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4C7186" w:rsidRDefault="004C7186" w:rsidP="004C7186">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4C7186" w:rsidRDefault="004C7186" w:rsidP="004C7186">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4C7186" w:rsidRPr="00C4335C" w:rsidRDefault="004C7186" w:rsidP="004C7186">
      <w:pPr>
        <w:jc w:val="right"/>
        <w:rPr>
          <w:rFonts w:ascii="Arial" w:hAnsi="Arial" w:cs="Arial"/>
          <w:sz w:val="12"/>
          <w:szCs w:val="12"/>
        </w:rPr>
      </w:pPr>
      <w:r w:rsidRPr="00C4335C">
        <w:rPr>
          <w:rFonts w:ascii="Arial" w:hAnsi="Arial" w:cs="Arial"/>
          <w:sz w:val="12"/>
          <w:szCs w:val="12"/>
        </w:rPr>
        <w:t>от 20.09.2019 № 2140-р, от 20.11.2019 № 2745-р)</w:t>
      </w:r>
    </w:p>
    <w:p w:rsidR="004C7186" w:rsidRDefault="004C7186" w:rsidP="004C7186">
      <w:pPr>
        <w:jc w:val="right"/>
        <w:rPr>
          <w:rFonts w:ascii="Arial" w:hAnsi="Arial" w:cs="Arial"/>
          <w:sz w:val="12"/>
          <w:szCs w:val="12"/>
        </w:rPr>
      </w:pPr>
      <w:r w:rsidRPr="00C4335C">
        <w:rPr>
          <w:rFonts w:ascii="Arial" w:hAnsi="Arial" w:cs="Arial"/>
          <w:sz w:val="12"/>
          <w:szCs w:val="12"/>
        </w:rPr>
        <w:t>(форма)</w:t>
      </w:r>
    </w:p>
    <w:p w:rsidR="004C7186" w:rsidRPr="00C4335C" w:rsidRDefault="004C7186" w:rsidP="004C7186">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4C7186" w:rsidRPr="00C4335C" w:rsidTr="004C7186">
        <w:trPr>
          <w:cantSplit/>
          <w:trHeight w:val="20"/>
        </w:trPr>
        <w:tc>
          <w:tcPr>
            <w:tcW w:w="4242" w:type="pct"/>
            <w:gridSpan w:val="4"/>
            <w:tcBorders>
              <w:top w:val="nil"/>
              <w:left w:val="nil"/>
              <w:bottom w:val="nil"/>
              <w:right w:val="nil"/>
            </w:tcBorders>
          </w:tcPr>
          <w:p w:rsidR="004C7186" w:rsidRPr="008834D7" w:rsidRDefault="004C7186" w:rsidP="004C7186">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4C7186" w:rsidRDefault="004C7186" w:rsidP="004C7186">
            <w:pPr>
              <w:jc w:val="center"/>
              <w:rPr>
                <w:rFonts w:ascii="Arial" w:hAnsi="Arial" w:cs="Arial"/>
                <w:sz w:val="16"/>
                <w:szCs w:val="16"/>
              </w:rPr>
            </w:pPr>
            <w:r w:rsidRPr="00C4335C">
              <w:rPr>
                <w:rFonts w:ascii="Arial" w:hAnsi="Arial" w:cs="Arial"/>
                <w:sz w:val="16"/>
                <w:szCs w:val="16"/>
              </w:rPr>
              <w:t>Место</w:t>
            </w:r>
          </w:p>
          <w:p w:rsidR="004C7186" w:rsidRDefault="004C7186" w:rsidP="004C7186">
            <w:pPr>
              <w:jc w:val="center"/>
              <w:rPr>
                <w:rFonts w:ascii="Arial" w:hAnsi="Arial" w:cs="Arial"/>
                <w:sz w:val="16"/>
                <w:szCs w:val="16"/>
              </w:rPr>
            </w:pPr>
            <w:r w:rsidRPr="00C4335C">
              <w:rPr>
                <w:rFonts w:ascii="Arial" w:hAnsi="Arial" w:cs="Arial"/>
                <w:sz w:val="16"/>
                <w:szCs w:val="16"/>
              </w:rPr>
              <w:t>для</w:t>
            </w:r>
          </w:p>
          <w:p w:rsidR="004C7186" w:rsidRPr="00C4335C" w:rsidRDefault="004C7186" w:rsidP="004C7186">
            <w:pPr>
              <w:jc w:val="center"/>
              <w:rPr>
                <w:rFonts w:ascii="Arial" w:hAnsi="Arial" w:cs="Arial"/>
                <w:sz w:val="16"/>
                <w:szCs w:val="16"/>
              </w:rPr>
            </w:pPr>
            <w:r w:rsidRPr="00C4335C">
              <w:rPr>
                <w:rFonts w:ascii="Arial" w:hAnsi="Arial" w:cs="Arial"/>
                <w:sz w:val="16"/>
                <w:szCs w:val="16"/>
              </w:rPr>
              <w:t>фотографии</w:t>
            </w: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r w:rsidR="004C7186" w:rsidRPr="00C4335C" w:rsidTr="004C7186">
        <w:trPr>
          <w:cantSplit/>
          <w:trHeight w:val="20"/>
        </w:trPr>
        <w:tc>
          <w:tcPr>
            <w:tcW w:w="165"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469" w:type="pct"/>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1032" w:type="pct"/>
            <w:tcBorders>
              <w:top w:val="nil"/>
              <w:left w:val="nil"/>
              <w:bottom w:val="nil"/>
              <w:right w:val="nil"/>
            </w:tcBorders>
            <w:vAlign w:val="bottom"/>
          </w:tcPr>
          <w:p w:rsidR="004C7186" w:rsidRPr="00C4335C" w:rsidRDefault="004C7186" w:rsidP="004C718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C7186" w:rsidRPr="00C4335C" w:rsidRDefault="004C7186" w:rsidP="004C7186">
            <w:pPr>
              <w:rPr>
                <w:rFonts w:ascii="Arial" w:hAnsi="Arial" w:cs="Arial"/>
                <w:sz w:val="16"/>
                <w:szCs w:val="16"/>
              </w:rPr>
            </w:pPr>
          </w:p>
        </w:tc>
      </w:tr>
    </w:tbl>
    <w:p w:rsidR="004C7186" w:rsidRPr="003B7D1E" w:rsidRDefault="004C7186" w:rsidP="004C7186">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4C7186" w:rsidRPr="00C4335C" w:rsidRDefault="004C7186" w:rsidP="004C7186">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4C7186" w:rsidRPr="00C4335C" w:rsidRDefault="004C7186" w:rsidP="004C7186">
            <w:pPr>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4C7186" w:rsidRPr="00C4335C" w:rsidRDefault="004C7186" w:rsidP="004C7186">
            <w:pPr>
              <w:pageBreakBefore/>
              <w:rPr>
                <w:rFonts w:ascii="Arial" w:hAnsi="Arial" w:cs="Arial"/>
                <w:sz w:val="16"/>
                <w:szCs w:val="16"/>
              </w:rPr>
            </w:pPr>
          </w:p>
        </w:tc>
      </w:tr>
      <w:tr w:rsidR="004C7186" w:rsidRPr="00C4335C" w:rsidTr="004C7186">
        <w:trPr>
          <w:trHeight w:val="20"/>
        </w:trPr>
        <w:tc>
          <w:tcPr>
            <w:tcW w:w="4248" w:type="pct"/>
          </w:tcPr>
          <w:p w:rsidR="004C7186" w:rsidRPr="00C4335C" w:rsidRDefault="004C7186" w:rsidP="004C7186">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4C7186" w:rsidRPr="00C4335C" w:rsidRDefault="004C7186" w:rsidP="004C7186">
            <w:pPr>
              <w:rPr>
                <w:rFonts w:ascii="Arial" w:hAnsi="Arial" w:cs="Arial"/>
                <w:sz w:val="16"/>
                <w:szCs w:val="16"/>
              </w:rPr>
            </w:pPr>
          </w:p>
        </w:tc>
      </w:tr>
    </w:tbl>
    <w:p w:rsidR="004C7186" w:rsidRPr="00C4335C" w:rsidRDefault="004C7186" w:rsidP="004C7186">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C7186" w:rsidRPr="00C4335C" w:rsidRDefault="004C7186" w:rsidP="004C7186">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4C7186" w:rsidRPr="00C4335C" w:rsidTr="004C7186">
        <w:trPr>
          <w:cantSplit/>
          <w:trHeight w:val="57"/>
        </w:trPr>
        <w:tc>
          <w:tcPr>
            <w:tcW w:w="1179" w:type="pct"/>
            <w:gridSpan w:val="2"/>
          </w:tcPr>
          <w:p w:rsidR="004C7186" w:rsidRPr="00C4335C" w:rsidRDefault="004C7186" w:rsidP="004C7186">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4C7186" w:rsidRPr="00C4335C" w:rsidRDefault="004C7186" w:rsidP="004C7186">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4C7186" w:rsidRPr="00C4335C" w:rsidRDefault="004C7186" w:rsidP="004C7186">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4C7186" w:rsidRPr="00C4335C" w:rsidRDefault="004C7186" w:rsidP="004C7186">
            <w:pPr>
              <w:jc w:val="center"/>
              <w:rPr>
                <w:rFonts w:ascii="Arial" w:hAnsi="Arial" w:cs="Arial"/>
                <w:sz w:val="12"/>
                <w:szCs w:val="12"/>
              </w:rPr>
            </w:pPr>
            <w:r w:rsidRPr="00C4335C">
              <w:rPr>
                <w:rFonts w:ascii="Arial" w:hAnsi="Arial" w:cs="Arial"/>
                <w:sz w:val="12"/>
                <w:szCs w:val="12"/>
              </w:rPr>
              <w:t>ухода</w:t>
            </w:r>
          </w:p>
        </w:tc>
        <w:tc>
          <w:tcPr>
            <w:tcW w:w="1684" w:type="pct"/>
            <w:vMerge/>
          </w:tcPr>
          <w:p w:rsidR="004C7186" w:rsidRPr="00C4335C" w:rsidRDefault="004C7186" w:rsidP="004C7186">
            <w:pPr>
              <w:jc w:val="center"/>
              <w:rPr>
                <w:rFonts w:ascii="Arial" w:hAnsi="Arial" w:cs="Arial"/>
                <w:sz w:val="12"/>
                <w:szCs w:val="12"/>
              </w:rPr>
            </w:pPr>
          </w:p>
        </w:tc>
        <w:tc>
          <w:tcPr>
            <w:tcW w:w="2137" w:type="pct"/>
            <w:vMerge/>
          </w:tcPr>
          <w:p w:rsidR="004C7186" w:rsidRPr="00C4335C" w:rsidRDefault="004C7186" w:rsidP="004C7186">
            <w:pPr>
              <w:jc w:val="cente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4C7186" w:rsidRPr="00C4335C" w:rsidTr="004C7186">
        <w:trPr>
          <w:cantSplit/>
          <w:trHeight w:val="57"/>
        </w:trPr>
        <w:tc>
          <w:tcPr>
            <w:tcW w:w="589" w:type="pct"/>
          </w:tcPr>
          <w:p w:rsidR="004C7186" w:rsidRPr="00C4335C" w:rsidRDefault="004C7186" w:rsidP="004C7186">
            <w:pPr>
              <w:jc w:val="center"/>
              <w:rPr>
                <w:rFonts w:ascii="Arial" w:hAnsi="Arial" w:cs="Arial"/>
                <w:sz w:val="12"/>
                <w:szCs w:val="12"/>
              </w:rPr>
            </w:pPr>
          </w:p>
        </w:tc>
        <w:tc>
          <w:tcPr>
            <w:tcW w:w="590" w:type="pct"/>
          </w:tcPr>
          <w:p w:rsidR="004C7186" w:rsidRPr="00C4335C" w:rsidRDefault="004C7186" w:rsidP="004C7186">
            <w:pPr>
              <w:jc w:val="center"/>
              <w:rPr>
                <w:rFonts w:ascii="Arial" w:hAnsi="Arial" w:cs="Arial"/>
                <w:sz w:val="12"/>
                <w:szCs w:val="12"/>
              </w:rPr>
            </w:pPr>
          </w:p>
        </w:tc>
        <w:tc>
          <w:tcPr>
            <w:tcW w:w="1684" w:type="pct"/>
          </w:tcPr>
          <w:p w:rsidR="004C7186" w:rsidRPr="00C4335C" w:rsidRDefault="004C7186" w:rsidP="004C7186">
            <w:pPr>
              <w:rPr>
                <w:rFonts w:ascii="Arial" w:hAnsi="Arial" w:cs="Arial"/>
                <w:sz w:val="12"/>
                <w:szCs w:val="12"/>
              </w:rPr>
            </w:pPr>
          </w:p>
        </w:tc>
        <w:tc>
          <w:tcPr>
            <w:tcW w:w="2137" w:type="pct"/>
          </w:tcPr>
          <w:p w:rsidR="004C7186" w:rsidRPr="00C4335C" w:rsidRDefault="004C7186" w:rsidP="004C7186">
            <w:pPr>
              <w:rPr>
                <w:rFonts w:ascii="Arial" w:hAnsi="Arial" w:cs="Arial"/>
                <w:sz w:val="12"/>
                <w:szCs w:val="12"/>
              </w:rPr>
            </w:pPr>
          </w:p>
        </w:tc>
      </w:tr>
      <w:tr w:rsidR="00C65578" w:rsidRPr="00C4335C" w:rsidTr="004C7186">
        <w:trPr>
          <w:cantSplit/>
          <w:trHeight w:val="57"/>
        </w:trPr>
        <w:tc>
          <w:tcPr>
            <w:tcW w:w="589" w:type="pct"/>
          </w:tcPr>
          <w:p w:rsidR="00C65578" w:rsidRPr="00C4335C" w:rsidRDefault="00C65578" w:rsidP="004C7186">
            <w:pPr>
              <w:jc w:val="center"/>
              <w:rPr>
                <w:rFonts w:ascii="Arial" w:hAnsi="Arial" w:cs="Arial"/>
                <w:sz w:val="12"/>
                <w:szCs w:val="12"/>
              </w:rPr>
            </w:pPr>
          </w:p>
        </w:tc>
        <w:tc>
          <w:tcPr>
            <w:tcW w:w="590" w:type="pct"/>
          </w:tcPr>
          <w:p w:rsidR="00C65578" w:rsidRPr="00C4335C" w:rsidRDefault="00C65578" w:rsidP="004C7186">
            <w:pPr>
              <w:jc w:val="center"/>
              <w:rPr>
                <w:rFonts w:ascii="Arial" w:hAnsi="Arial" w:cs="Arial"/>
                <w:sz w:val="12"/>
                <w:szCs w:val="12"/>
              </w:rPr>
            </w:pPr>
          </w:p>
        </w:tc>
        <w:tc>
          <w:tcPr>
            <w:tcW w:w="1684" w:type="pct"/>
          </w:tcPr>
          <w:p w:rsidR="00C65578" w:rsidRPr="00C4335C" w:rsidRDefault="00C65578" w:rsidP="004C7186">
            <w:pPr>
              <w:rPr>
                <w:rFonts w:ascii="Arial" w:hAnsi="Arial" w:cs="Arial"/>
                <w:sz w:val="12"/>
                <w:szCs w:val="12"/>
              </w:rPr>
            </w:pPr>
          </w:p>
        </w:tc>
        <w:tc>
          <w:tcPr>
            <w:tcW w:w="2137" w:type="pct"/>
          </w:tcPr>
          <w:p w:rsidR="00C65578" w:rsidRPr="00C4335C" w:rsidRDefault="00C65578" w:rsidP="004C7186">
            <w:pPr>
              <w:rPr>
                <w:rFonts w:ascii="Arial" w:hAnsi="Arial" w:cs="Arial"/>
                <w:sz w:val="12"/>
                <w:szCs w:val="12"/>
              </w:rPr>
            </w:pPr>
          </w:p>
        </w:tc>
      </w:tr>
    </w:tbl>
    <w:p w:rsidR="004C7186" w:rsidRPr="003B7D1E" w:rsidRDefault="004C7186" w:rsidP="004C7186">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4C7186" w:rsidRPr="00C4335C" w:rsidRDefault="004C7186" w:rsidP="004C7186">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C7186" w:rsidRPr="00C4335C" w:rsidRDefault="004C7186" w:rsidP="004C7186">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4C7186" w:rsidRPr="00F862E0" w:rsidTr="004C7186">
        <w:trPr>
          <w:cantSplit/>
        </w:trPr>
        <w:tc>
          <w:tcPr>
            <w:tcW w:w="531"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4C7186" w:rsidRPr="00F862E0" w:rsidRDefault="004C7186" w:rsidP="004C7186">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4C7186" w:rsidRPr="00F862E0" w:rsidTr="004C7186">
        <w:trPr>
          <w:cantSplit/>
        </w:trPr>
        <w:tc>
          <w:tcPr>
            <w:tcW w:w="531" w:type="pct"/>
          </w:tcPr>
          <w:p w:rsidR="004C7186" w:rsidRPr="00F862E0" w:rsidRDefault="004C7186" w:rsidP="004C7186">
            <w:pPr>
              <w:jc w:val="center"/>
              <w:rPr>
                <w:rFonts w:ascii="Arial" w:hAnsi="Arial" w:cs="Arial"/>
                <w:sz w:val="12"/>
                <w:szCs w:val="12"/>
              </w:rPr>
            </w:pPr>
          </w:p>
        </w:tc>
        <w:tc>
          <w:tcPr>
            <w:tcW w:w="842" w:type="pct"/>
          </w:tcPr>
          <w:p w:rsidR="004C7186" w:rsidRPr="00F862E0" w:rsidRDefault="004C7186" w:rsidP="004C7186">
            <w:pPr>
              <w:rPr>
                <w:rFonts w:ascii="Arial" w:hAnsi="Arial" w:cs="Arial"/>
                <w:sz w:val="12"/>
                <w:szCs w:val="12"/>
              </w:rPr>
            </w:pPr>
          </w:p>
        </w:tc>
        <w:tc>
          <w:tcPr>
            <w:tcW w:w="712" w:type="pct"/>
          </w:tcPr>
          <w:p w:rsidR="004C7186" w:rsidRPr="00F862E0" w:rsidRDefault="004C7186" w:rsidP="004C7186">
            <w:pPr>
              <w:jc w:val="center"/>
              <w:rPr>
                <w:rFonts w:ascii="Arial" w:hAnsi="Arial" w:cs="Arial"/>
                <w:sz w:val="12"/>
                <w:szCs w:val="12"/>
              </w:rPr>
            </w:pPr>
          </w:p>
        </w:tc>
        <w:tc>
          <w:tcPr>
            <w:tcW w:w="1166" w:type="pct"/>
          </w:tcPr>
          <w:p w:rsidR="004C7186" w:rsidRPr="00F862E0" w:rsidRDefault="004C7186" w:rsidP="004C7186">
            <w:pPr>
              <w:rPr>
                <w:rFonts w:ascii="Arial" w:hAnsi="Arial" w:cs="Arial"/>
                <w:sz w:val="12"/>
                <w:szCs w:val="12"/>
              </w:rPr>
            </w:pPr>
          </w:p>
        </w:tc>
        <w:tc>
          <w:tcPr>
            <w:tcW w:w="1749" w:type="pct"/>
          </w:tcPr>
          <w:p w:rsidR="004C7186" w:rsidRPr="00F862E0" w:rsidRDefault="004C7186" w:rsidP="004C7186">
            <w:pPr>
              <w:rPr>
                <w:rFonts w:ascii="Arial" w:hAnsi="Arial" w:cs="Arial"/>
                <w:sz w:val="12"/>
                <w:szCs w:val="12"/>
              </w:rPr>
            </w:pPr>
          </w:p>
        </w:tc>
      </w:tr>
      <w:tr w:rsidR="00C65578" w:rsidRPr="00F862E0" w:rsidTr="004C7186">
        <w:trPr>
          <w:cantSplit/>
        </w:trPr>
        <w:tc>
          <w:tcPr>
            <w:tcW w:w="531" w:type="pct"/>
          </w:tcPr>
          <w:p w:rsidR="00C65578" w:rsidRPr="00F862E0" w:rsidRDefault="00C65578" w:rsidP="004C7186">
            <w:pPr>
              <w:jc w:val="center"/>
              <w:rPr>
                <w:rFonts w:ascii="Arial" w:hAnsi="Arial" w:cs="Arial"/>
                <w:sz w:val="12"/>
                <w:szCs w:val="12"/>
              </w:rPr>
            </w:pPr>
          </w:p>
        </w:tc>
        <w:tc>
          <w:tcPr>
            <w:tcW w:w="842" w:type="pct"/>
          </w:tcPr>
          <w:p w:rsidR="00C65578" w:rsidRPr="00F862E0" w:rsidRDefault="00C65578" w:rsidP="004C7186">
            <w:pPr>
              <w:rPr>
                <w:rFonts w:ascii="Arial" w:hAnsi="Arial" w:cs="Arial"/>
                <w:sz w:val="12"/>
                <w:szCs w:val="12"/>
              </w:rPr>
            </w:pPr>
          </w:p>
        </w:tc>
        <w:tc>
          <w:tcPr>
            <w:tcW w:w="712" w:type="pct"/>
          </w:tcPr>
          <w:p w:rsidR="00C65578" w:rsidRPr="00F862E0" w:rsidRDefault="00C65578" w:rsidP="004C7186">
            <w:pPr>
              <w:jc w:val="center"/>
              <w:rPr>
                <w:rFonts w:ascii="Arial" w:hAnsi="Arial" w:cs="Arial"/>
                <w:sz w:val="12"/>
                <w:szCs w:val="12"/>
              </w:rPr>
            </w:pPr>
          </w:p>
        </w:tc>
        <w:tc>
          <w:tcPr>
            <w:tcW w:w="1166" w:type="pct"/>
          </w:tcPr>
          <w:p w:rsidR="00C65578" w:rsidRPr="00F862E0" w:rsidRDefault="00C65578" w:rsidP="004C7186">
            <w:pPr>
              <w:rPr>
                <w:rFonts w:ascii="Arial" w:hAnsi="Arial" w:cs="Arial"/>
                <w:sz w:val="12"/>
                <w:szCs w:val="12"/>
              </w:rPr>
            </w:pPr>
          </w:p>
        </w:tc>
        <w:tc>
          <w:tcPr>
            <w:tcW w:w="1749" w:type="pct"/>
          </w:tcPr>
          <w:p w:rsidR="00C65578" w:rsidRPr="00F862E0" w:rsidRDefault="00C65578" w:rsidP="004C7186">
            <w:pPr>
              <w:rPr>
                <w:rFonts w:ascii="Arial" w:hAnsi="Arial" w:cs="Arial"/>
                <w:sz w:val="12"/>
                <w:szCs w:val="12"/>
              </w:rPr>
            </w:pPr>
          </w:p>
        </w:tc>
      </w:tr>
    </w:tbl>
    <w:p w:rsidR="004C7186" w:rsidRPr="00C4335C" w:rsidRDefault="004C7186" w:rsidP="004C7186">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4C7186" w:rsidRPr="00AC4F3E" w:rsidRDefault="004C7186" w:rsidP="004C7186">
      <w:pPr>
        <w:jc w:val="center"/>
        <w:rPr>
          <w:rFonts w:ascii="Arial" w:hAnsi="Arial" w:cs="Arial"/>
          <w:sz w:val="12"/>
          <w:szCs w:val="12"/>
        </w:rPr>
      </w:pPr>
      <w:r w:rsidRPr="00AC4F3E">
        <w:rPr>
          <w:rFonts w:ascii="Arial" w:hAnsi="Arial" w:cs="Arial"/>
          <w:sz w:val="12"/>
          <w:szCs w:val="12"/>
        </w:rPr>
        <w:t>(фамилия, имя, отчество,</w:t>
      </w:r>
    </w:p>
    <w:p w:rsidR="004C7186" w:rsidRPr="008035A0" w:rsidRDefault="004C7186" w:rsidP="004C7186">
      <w:pPr>
        <w:rPr>
          <w:rFonts w:ascii="Arial" w:hAnsi="Arial" w:cs="Arial"/>
          <w:sz w:val="4"/>
          <w:szCs w:val="4"/>
        </w:rPr>
      </w:pPr>
    </w:p>
    <w:p w:rsidR="004C7186" w:rsidRPr="00AC4F3E" w:rsidRDefault="004C7186" w:rsidP="004C7186">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4C7186" w:rsidRPr="00C4335C" w:rsidRDefault="004C7186" w:rsidP="004C7186">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4C7186" w:rsidRPr="00C4335C" w:rsidRDefault="004C7186" w:rsidP="004C7186">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4C7186" w:rsidRDefault="004C7186" w:rsidP="004C7186">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4C7186" w:rsidRPr="00C4335C" w:rsidRDefault="004C7186" w:rsidP="004C7186">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4C7186" w:rsidRDefault="004C7186" w:rsidP="004C7186">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4C7186" w:rsidRPr="00C4335C" w:rsidRDefault="004C7186" w:rsidP="004C718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C7186" w:rsidRDefault="004C7186" w:rsidP="004C7186">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4C7186" w:rsidRPr="00C4335C" w:rsidRDefault="004C7186" w:rsidP="004C718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C7186" w:rsidRPr="00C4335C" w:rsidRDefault="004C7186" w:rsidP="004C7186">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4C7186" w:rsidRPr="00C4335C" w:rsidRDefault="004C7186" w:rsidP="004C7186">
      <w:pPr>
        <w:rPr>
          <w:rFonts w:ascii="Arial" w:hAnsi="Arial" w:cs="Arial"/>
          <w:sz w:val="16"/>
          <w:szCs w:val="16"/>
        </w:rPr>
      </w:pPr>
      <w:r>
        <w:rPr>
          <w:rFonts w:ascii="Arial" w:hAnsi="Arial" w:cs="Arial"/>
          <w:sz w:val="16"/>
          <w:szCs w:val="16"/>
        </w:rPr>
        <w:t>21. ИНН (если имеется)</w:t>
      </w:r>
    </w:p>
    <w:p w:rsidR="004C7186" w:rsidRPr="00AC4F3E" w:rsidRDefault="004C7186" w:rsidP="004C7186">
      <w:pPr>
        <w:pBdr>
          <w:top w:val="single" w:sz="4" w:space="1" w:color="auto"/>
        </w:pBdr>
        <w:ind w:left="2534"/>
        <w:rPr>
          <w:rFonts w:ascii="Arial" w:hAnsi="Arial" w:cs="Arial"/>
          <w:sz w:val="4"/>
          <w:szCs w:val="4"/>
        </w:rPr>
      </w:pPr>
    </w:p>
    <w:p w:rsidR="004C7186" w:rsidRPr="00C4335C" w:rsidRDefault="004C7186" w:rsidP="004C7186">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4C7186" w:rsidRDefault="004C7186" w:rsidP="004C7186">
      <w:r>
        <w:rPr>
          <w:rFonts w:ascii="Arial" w:hAnsi="Arial" w:cs="Arial"/>
          <w:sz w:val="16"/>
          <w:szCs w:val="16"/>
        </w:rPr>
        <w:t>_______________________________________________________________________________________________________________________________</w:t>
      </w:r>
    </w:p>
    <w:p w:rsidR="004C7186" w:rsidRPr="00C4335C" w:rsidRDefault="004C7186" w:rsidP="004C7186">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C7186" w:rsidRPr="00C4335C" w:rsidRDefault="004C7186" w:rsidP="004C7186">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4C7186" w:rsidRPr="00C4335C" w:rsidTr="004C7186">
        <w:tc>
          <w:tcPr>
            <w:tcW w:w="159" w:type="dxa"/>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55" w:type="dxa"/>
            <w:tcBorders>
              <w:top w:val="nil"/>
              <w:left w:val="nil"/>
              <w:bottom w:val="nil"/>
              <w:right w:val="nil"/>
            </w:tcBorders>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397" w:type="dxa"/>
            <w:tcBorders>
              <w:top w:val="nil"/>
              <w:left w:val="nil"/>
              <w:bottom w:val="nil"/>
              <w:right w:val="nil"/>
            </w:tcBorders>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4309" w:type="dxa"/>
            <w:tcBorders>
              <w:top w:val="nil"/>
              <w:left w:val="nil"/>
              <w:bottom w:val="nil"/>
              <w:right w:val="nil"/>
            </w:tcBorders>
            <w:vAlign w:val="bottom"/>
          </w:tcPr>
          <w:p w:rsidR="004C7186" w:rsidRPr="00C4335C" w:rsidRDefault="004C7186" w:rsidP="004C7186">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r>
    </w:tbl>
    <w:p w:rsidR="004C7186" w:rsidRPr="000E2B8E" w:rsidRDefault="004C7186" w:rsidP="004C7186">
      <w:pPr>
        <w:spacing w:after="40"/>
        <w:rPr>
          <w:rFonts w:ascii="Arial" w:hAnsi="Arial" w:cs="Arial"/>
          <w:sz w:val="16"/>
          <w:szCs w:val="16"/>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4C7186" w:rsidRPr="00D76DC5" w:rsidTr="004C7186">
        <w:trPr>
          <w:trHeight w:val="20"/>
        </w:trPr>
        <w:tc>
          <w:tcPr>
            <w:tcW w:w="885" w:type="pct"/>
            <w:gridSpan w:val="4"/>
            <w:tcBorders>
              <w:top w:val="nil"/>
              <w:left w:val="nil"/>
              <w:bottom w:val="nil"/>
              <w:right w:val="nil"/>
            </w:tcBorders>
            <w:vAlign w:val="center"/>
          </w:tcPr>
          <w:p w:rsidR="004C7186" w:rsidRPr="00D76DC5" w:rsidRDefault="004C7186" w:rsidP="004C7186">
            <w:pPr>
              <w:jc w:val="center"/>
              <w:rPr>
                <w:rFonts w:ascii="Arial" w:hAnsi="Arial" w:cs="Arial"/>
                <w:sz w:val="12"/>
                <w:szCs w:val="12"/>
              </w:rPr>
            </w:pPr>
            <w:r w:rsidRPr="00D76DC5">
              <w:rPr>
                <w:rFonts w:ascii="Arial" w:hAnsi="Arial" w:cs="Arial"/>
                <w:sz w:val="12"/>
                <w:szCs w:val="12"/>
              </w:rPr>
              <w:t>М.П.</w:t>
            </w:r>
          </w:p>
        </w:tc>
        <w:tc>
          <w:tcPr>
            <w:tcW w:w="4115" w:type="pct"/>
            <w:gridSpan w:val="6"/>
            <w:tcBorders>
              <w:top w:val="nil"/>
              <w:left w:val="nil"/>
              <w:bottom w:val="nil"/>
              <w:right w:val="nil"/>
            </w:tcBorders>
          </w:tcPr>
          <w:p w:rsidR="004C7186" w:rsidRPr="00D76DC5" w:rsidRDefault="004C7186" w:rsidP="004C7186">
            <w:pPr>
              <w:jc w:val="both"/>
              <w:rPr>
                <w:rFonts w:ascii="Arial" w:hAnsi="Arial" w:cs="Arial"/>
                <w:sz w:val="12"/>
                <w:szCs w:val="12"/>
              </w:rPr>
            </w:pPr>
            <w:r w:rsidRPr="00D76DC5">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C7186" w:rsidRPr="00D76DC5" w:rsidTr="004C7186">
        <w:trPr>
          <w:cantSplit/>
          <w:trHeight w:val="20"/>
        </w:trPr>
        <w:tc>
          <w:tcPr>
            <w:tcW w:w="82" w:type="pct"/>
            <w:tcBorders>
              <w:top w:val="nil"/>
              <w:left w:val="nil"/>
              <w:bottom w:val="nil"/>
              <w:right w:val="nil"/>
            </w:tcBorders>
            <w:vAlign w:val="bottom"/>
          </w:tcPr>
          <w:p w:rsidR="004C7186" w:rsidRPr="00D76DC5" w:rsidRDefault="004C7186" w:rsidP="004C7186">
            <w:pPr>
              <w:jc w:val="right"/>
              <w:rPr>
                <w:rFonts w:ascii="Arial" w:hAnsi="Arial" w:cs="Arial"/>
                <w:sz w:val="12"/>
                <w:szCs w:val="12"/>
              </w:rPr>
            </w:pPr>
            <w:r w:rsidRPr="00D76DC5">
              <w:rPr>
                <w:rFonts w:ascii="Arial" w:hAnsi="Arial" w:cs="Arial"/>
                <w:sz w:val="12"/>
                <w:szCs w:val="12"/>
              </w:rPr>
              <w:t>«</w:t>
            </w:r>
          </w:p>
        </w:tc>
        <w:tc>
          <w:tcPr>
            <w:tcW w:w="175" w:type="pct"/>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c>
          <w:tcPr>
            <w:tcW w:w="112" w:type="pct"/>
            <w:tcBorders>
              <w:top w:val="nil"/>
              <w:left w:val="nil"/>
              <w:bottom w:val="nil"/>
              <w:right w:val="nil"/>
            </w:tcBorders>
            <w:vAlign w:val="bottom"/>
          </w:tcPr>
          <w:p w:rsidR="004C7186" w:rsidRPr="00D76DC5" w:rsidRDefault="004C7186" w:rsidP="004C7186">
            <w:pPr>
              <w:rPr>
                <w:rFonts w:ascii="Arial" w:hAnsi="Arial" w:cs="Arial"/>
                <w:sz w:val="12"/>
                <w:szCs w:val="12"/>
              </w:rPr>
            </w:pPr>
            <w:r w:rsidRPr="00D76DC5">
              <w:rPr>
                <w:rFonts w:ascii="Arial" w:hAnsi="Arial" w:cs="Arial"/>
                <w:sz w:val="12"/>
                <w:szCs w:val="12"/>
              </w:rPr>
              <w:t>»</w:t>
            </w:r>
          </w:p>
        </w:tc>
        <w:tc>
          <w:tcPr>
            <w:tcW w:w="873" w:type="pct"/>
            <w:gridSpan w:val="2"/>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c>
          <w:tcPr>
            <w:tcW w:w="175" w:type="pct"/>
            <w:tcBorders>
              <w:top w:val="nil"/>
              <w:left w:val="nil"/>
              <w:bottom w:val="nil"/>
              <w:right w:val="nil"/>
            </w:tcBorders>
            <w:vAlign w:val="bottom"/>
          </w:tcPr>
          <w:p w:rsidR="004C7186" w:rsidRPr="00D76DC5" w:rsidRDefault="004C7186" w:rsidP="004C7186">
            <w:pPr>
              <w:jc w:val="right"/>
              <w:rPr>
                <w:rFonts w:ascii="Arial" w:hAnsi="Arial" w:cs="Arial"/>
                <w:sz w:val="12"/>
                <w:szCs w:val="12"/>
              </w:rPr>
            </w:pPr>
            <w:r w:rsidRPr="00D76DC5">
              <w:rPr>
                <w:rFonts w:ascii="Arial" w:hAnsi="Arial" w:cs="Arial"/>
                <w:sz w:val="12"/>
                <w:szCs w:val="12"/>
              </w:rPr>
              <w:t>20</w:t>
            </w:r>
          </w:p>
        </w:tc>
        <w:tc>
          <w:tcPr>
            <w:tcW w:w="175" w:type="pct"/>
            <w:tcBorders>
              <w:top w:val="nil"/>
              <w:left w:val="nil"/>
              <w:bottom w:val="single" w:sz="4" w:space="0" w:color="auto"/>
              <w:right w:val="nil"/>
            </w:tcBorders>
            <w:vAlign w:val="bottom"/>
          </w:tcPr>
          <w:p w:rsidR="004C7186" w:rsidRPr="00D76DC5" w:rsidRDefault="004C7186" w:rsidP="004C7186">
            <w:pPr>
              <w:rPr>
                <w:rFonts w:ascii="Arial" w:hAnsi="Arial" w:cs="Arial"/>
                <w:sz w:val="12"/>
                <w:szCs w:val="12"/>
              </w:rPr>
            </w:pPr>
          </w:p>
        </w:tc>
        <w:tc>
          <w:tcPr>
            <w:tcW w:w="299" w:type="pct"/>
            <w:tcBorders>
              <w:top w:val="nil"/>
              <w:left w:val="nil"/>
              <w:bottom w:val="nil"/>
              <w:right w:val="nil"/>
            </w:tcBorders>
            <w:vAlign w:val="bottom"/>
          </w:tcPr>
          <w:p w:rsidR="004C7186" w:rsidRPr="00D76DC5" w:rsidRDefault="004C7186" w:rsidP="004C7186">
            <w:pPr>
              <w:rPr>
                <w:rFonts w:ascii="Arial" w:hAnsi="Arial" w:cs="Arial"/>
                <w:sz w:val="12"/>
                <w:szCs w:val="12"/>
              </w:rPr>
            </w:pPr>
            <w:r w:rsidRPr="00D76DC5">
              <w:rPr>
                <w:rFonts w:ascii="Arial" w:hAnsi="Arial" w:cs="Arial"/>
                <w:sz w:val="12"/>
                <w:szCs w:val="12"/>
              </w:rPr>
              <w:t>г.</w:t>
            </w:r>
          </w:p>
        </w:tc>
        <w:tc>
          <w:tcPr>
            <w:tcW w:w="823" w:type="pct"/>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c>
          <w:tcPr>
            <w:tcW w:w="2287" w:type="pct"/>
            <w:tcBorders>
              <w:top w:val="nil"/>
              <w:left w:val="nil"/>
              <w:bottom w:val="single" w:sz="4" w:space="0" w:color="auto"/>
              <w:right w:val="nil"/>
            </w:tcBorders>
            <w:vAlign w:val="bottom"/>
          </w:tcPr>
          <w:p w:rsidR="004C7186" w:rsidRPr="00D76DC5" w:rsidRDefault="004C7186" w:rsidP="004C7186">
            <w:pPr>
              <w:jc w:val="center"/>
              <w:rPr>
                <w:rFonts w:ascii="Arial" w:hAnsi="Arial" w:cs="Arial"/>
                <w:sz w:val="12"/>
                <w:szCs w:val="12"/>
              </w:rPr>
            </w:pPr>
          </w:p>
        </w:tc>
      </w:tr>
      <w:tr w:rsidR="004C7186" w:rsidRPr="00D76DC5" w:rsidTr="004C7186">
        <w:trPr>
          <w:trHeight w:val="20"/>
        </w:trPr>
        <w:tc>
          <w:tcPr>
            <w:tcW w:w="82" w:type="pct"/>
            <w:tcBorders>
              <w:top w:val="nil"/>
              <w:left w:val="nil"/>
              <w:bottom w:val="nil"/>
              <w:right w:val="nil"/>
            </w:tcBorders>
          </w:tcPr>
          <w:p w:rsidR="004C7186" w:rsidRPr="00D76DC5" w:rsidRDefault="004C7186" w:rsidP="004C7186">
            <w:pPr>
              <w:rPr>
                <w:rFonts w:ascii="Arial" w:hAnsi="Arial" w:cs="Arial"/>
                <w:sz w:val="12"/>
                <w:szCs w:val="12"/>
              </w:rPr>
            </w:pPr>
          </w:p>
        </w:tc>
        <w:tc>
          <w:tcPr>
            <w:tcW w:w="175" w:type="pct"/>
            <w:tcBorders>
              <w:top w:val="nil"/>
              <w:left w:val="nil"/>
              <w:bottom w:val="nil"/>
              <w:right w:val="nil"/>
            </w:tcBorders>
          </w:tcPr>
          <w:p w:rsidR="004C7186" w:rsidRPr="00D76DC5" w:rsidRDefault="004C7186" w:rsidP="004C7186">
            <w:pPr>
              <w:jc w:val="center"/>
              <w:rPr>
                <w:rFonts w:ascii="Arial" w:hAnsi="Arial" w:cs="Arial"/>
                <w:sz w:val="12"/>
                <w:szCs w:val="12"/>
              </w:rPr>
            </w:pPr>
          </w:p>
        </w:tc>
        <w:tc>
          <w:tcPr>
            <w:tcW w:w="112" w:type="pct"/>
            <w:tcBorders>
              <w:top w:val="nil"/>
              <w:left w:val="nil"/>
              <w:bottom w:val="nil"/>
              <w:right w:val="nil"/>
            </w:tcBorders>
          </w:tcPr>
          <w:p w:rsidR="004C7186" w:rsidRPr="00D76DC5" w:rsidRDefault="004C7186" w:rsidP="004C7186">
            <w:pPr>
              <w:rPr>
                <w:rFonts w:ascii="Arial" w:hAnsi="Arial" w:cs="Arial"/>
                <w:sz w:val="12"/>
                <w:szCs w:val="12"/>
              </w:rPr>
            </w:pPr>
          </w:p>
        </w:tc>
        <w:tc>
          <w:tcPr>
            <w:tcW w:w="873" w:type="pct"/>
            <w:gridSpan w:val="2"/>
            <w:tcBorders>
              <w:top w:val="nil"/>
              <w:left w:val="nil"/>
              <w:bottom w:val="nil"/>
              <w:right w:val="nil"/>
            </w:tcBorders>
          </w:tcPr>
          <w:p w:rsidR="004C7186" w:rsidRPr="00D76DC5" w:rsidRDefault="004C7186" w:rsidP="004C7186">
            <w:pPr>
              <w:jc w:val="center"/>
              <w:rPr>
                <w:rFonts w:ascii="Arial" w:hAnsi="Arial" w:cs="Arial"/>
                <w:sz w:val="12"/>
                <w:szCs w:val="12"/>
              </w:rPr>
            </w:pPr>
          </w:p>
        </w:tc>
        <w:tc>
          <w:tcPr>
            <w:tcW w:w="175" w:type="pct"/>
            <w:tcBorders>
              <w:top w:val="nil"/>
              <w:left w:val="nil"/>
              <w:bottom w:val="nil"/>
              <w:right w:val="nil"/>
            </w:tcBorders>
          </w:tcPr>
          <w:p w:rsidR="004C7186" w:rsidRPr="00D76DC5" w:rsidRDefault="004C7186" w:rsidP="004C7186">
            <w:pPr>
              <w:jc w:val="right"/>
              <w:rPr>
                <w:rFonts w:ascii="Arial" w:hAnsi="Arial" w:cs="Arial"/>
                <w:sz w:val="12"/>
                <w:szCs w:val="12"/>
              </w:rPr>
            </w:pPr>
          </w:p>
        </w:tc>
        <w:tc>
          <w:tcPr>
            <w:tcW w:w="175" w:type="pct"/>
            <w:tcBorders>
              <w:top w:val="nil"/>
              <w:left w:val="nil"/>
              <w:bottom w:val="nil"/>
              <w:right w:val="nil"/>
            </w:tcBorders>
          </w:tcPr>
          <w:p w:rsidR="004C7186" w:rsidRPr="00D76DC5" w:rsidRDefault="004C7186" w:rsidP="004C7186">
            <w:pPr>
              <w:rPr>
                <w:rFonts w:ascii="Arial" w:hAnsi="Arial" w:cs="Arial"/>
                <w:sz w:val="12"/>
                <w:szCs w:val="12"/>
              </w:rPr>
            </w:pPr>
          </w:p>
        </w:tc>
        <w:tc>
          <w:tcPr>
            <w:tcW w:w="299" w:type="pct"/>
            <w:tcBorders>
              <w:top w:val="nil"/>
              <w:left w:val="nil"/>
              <w:bottom w:val="nil"/>
              <w:right w:val="nil"/>
            </w:tcBorders>
          </w:tcPr>
          <w:p w:rsidR="004C7186" w:rsidRPr="00D76DC5" w:rsidRDefault="004C7186" w:rsidP="004C7186">
            <w:pPr>
              <w:tabs>
                <w:tab w:val="left" w:pos="3270"/>
              </w:tabs>
              <w:rPr>
                <w:rFonts w:ascii="Arial" w:hAnsi="Arial" w:cs="Arial"/>
                <w:sz w:val="12"/>
                <w:szCs w:val="12"/>
              </w:rPr>
            </w:pPr>
          </w:p>
        </w:tc>
        <w:tc>
          <w:tcPr>
            <w:tcW w:w="3110" w:type="pct"/>
            <w:gridSpan w:val="2"/>
            <w:tcBorders>
              <w:top w:val="nil"/>
              <w:left w:val="nil"/>
              <w:bottom w:val="nil"/>
              <w:right w:val="nil"/>
            </w:tcBorders>
          </w:tcPr>
          <w:p w:rsidR="004C7186" w:rsidRPr="00D76DC5" w:rsidRDefault="004C7186" w:rsidP="004C7186">
            <w:pPr>
              <w:jc w:val="center"/>
              <w:rPr>
                <w:rFonts w:ascii="Arial" w:hAnsi="Arial" w:cs="Arial"/>
                <w:sz w:val="12"/>
                <w:szCs w:val="12"/>
              </w:rPr>
            </w:pPr>
            <w:r w:rsidRPr="00D76DC5">
              <w:rPr>
                <w:rFonts w:ascii="Arial" w:hAnsi="Arial" w:cs="Arial"/>
                <w:sz w:val="12"/>
                <w:szCs w:val="12"/>
              </w:rPr>
              <w:t>(подпись, фамилия работника кадровой службы)»</w:t>
            </w:r>
          </w:p>
        </w:tc>
      </w:tr>
    </w:tbl>
    <w:p w:rsidR="000E2B8E" w:rsidRPr="000E2B8E" w:rsidRDefault="000E2B8E" w:rsidP="004C7186">
      <w:pPr>
        <w:spacing w:line="240" w:lineRule="exact"/>
        <w:jc w:val="right"/>
        <w:rPr>
          <w:rFonts w:ascii="Arial" w:hAnsi="Arial" w:cs="Arial"/>
          <w:sz w:val="8"/>
          <w:szCs w:val="8"/>
        </w:rPr>
      </w:pPr>
    </w:p>
    <w:p w:rsidR="004C7186" w:rsidRPr="00C4335C" w:rsidRDefault="004C7186" w:rsidP="004C7186">
      <w:pPr>
        <w:spacing w:line="240" w:lineRule="exact"/>
        <w:jc w:val="right"/>
        <w:rPr>
          <w:rFonts w:ascii="Arial" w:hAnsi="Arial" w:cs="Arial"/>
          <w:sz w:val="16"/>
          <w:szCs w:val="16"/>
        </w:rPr>
      </w:pPr>
      <w:r w:rsidRPr="00C4335C">
        <w:rPr>
          <w:rFonts w:ascii="Arial" w:hAnsi="Arial" w:cs="Arial"/>
          <w:sz w:val="16"/>
          <w:szCs w:val="16"/>
        </w:rPr>
        <w:t>Приложение №2</w:t>
      </w:r>
    </w:p>
    <w:p w:rsidR="004C7186" w:rsidRDefault="004C7186" w:rsidP="004C7186">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4C7186" w:rsidRPr="00C4335C" w:rsidRDefault="004C7186" w:rsidP="004C7186">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C7186" w:rsidRPr="00C4335C" w:rsidTr="004C7186">
        <w:trPr>
          <w:jc w:val="center"/>
        </w:trPr>
        <w:tc>
          <w:tcPr>
            <w:tcW w:w="482" w:type="dxa"/>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244" w:type="dxa"/>
            <w:vAlign w:val="bottom"/>
          </w:tcPr>
          <w:p w:rsidR="004C7186" w:rsidRPr="00C4335C" w:rsidRDefault="004C7186" w:rsidP="004C7186">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4C7186" w:rsidRPr="00C4335C" w:rsidRDefault="004C7186" w:rsidP="004C7186">
            <w:pPr>
              <w:jc w:val="center"/>
              <w:rPr>
                <w:rFonts w:ascii="Arial" w:hAnsi="Arial" w:cs="Arial"/>
                <w:sz w:val="16"/>
                <w:szCs w:val="16"/>
              </w:rPr>
            </w:pPr>
          </w:p>
        </w:tc>
        <w:tc>
          <w:tcPr>
            <w:tcW w:w="397" w:type="dxa"/>
            <w:vAlign w:val="bottom"/>
          </w:tcPr>
          <w:p w:rsidR="004C7186" w:rsidRPr="00C4335C" w:rsidRDefault="004C7186" w:rsidP="004C718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C7186" w:rsidRPr="00C4335C" w:rsidRDefault="004C7186" w:rsidP="004C7186">
            <w:pPr>
              <w:rPr>
                <w:rFonts w:ascii="Arial" w:hAnsi="Arial" w:cs="Arial"/>
                <w:sz w:val="16"/>
                <w:szCs w:val="16"/>
              </w:rPr>
            </w:pPr>
          </w:p>
        </w:tc>
        <w:tc>
          <w:tcPr>
            <w:tcW w:w="284" w:type="dxa"/>
            <w:vAlign w:val="bottom"/>
          </w:tcPr>
          <w:p w:rsidR="004C7186" w:rsidRPr="00C4335C" w:rsidRDefault="004C7186" w:rsidP="004C7186">
            <w:pPr>
              <w:ind w:left="57"/>
              <w:rPr>
                <w:rFonts w:ascii="Arial" w:hAnsi="Arial" w:cs="Arial"/>
                <w:sz w:val="16"/>
                <w:szCs w:val="16"/>
              </w:rPr>
            </w:pPr>
            <w:r w:rsidRPr="00C4335C">
              <w:rPr>
                <w:rFonts w:ascii="Arial" w:hAnsi="Arial" w:cs="Arial"/>
                <w:sz w:val="16"/>
                <w:szCs w:val="16"/>
              </w:rPr>
              <w:t>г.</w:t>
            </w:r>
          </w:p>
        </w:tc>
      </w:tr>
    </w:tbl>
    <w:p w:rsidR="004C7186" w:rsidRDefault="004C7186" w:rsidP="004C7186">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4C7186" w:rsidRPr="00F862E0" w:rsidRDefault="004C7186" w:rsidP="004C7186">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4C7186" w:rsidRPr="00C4335C" w:rsidRDefault="004C7186" w:rsidP="004C7186">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4C7186" w:rsidRPr="00AC4F3E" w:rsidRDefault="004C7186" w:rsidP="004C7186">
      <w:pPr>
        <w:rPr>
          <w:rFonts w:ascii="Arial" w:hAnsi="Arial" w:cs="Arial"/>
          <w:sz w:val="8"/>
          <w:szCs w:val="8"/>
        </w:rPr>
      </w:pP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4C7186" w:rsidRPr="00C4335C" w:rsidRDefault="004C7186" w:rsidP="004C7186">
      <w:pPr>
        <w:rPr>
          <w:rFonts w:ascii="Arial" w:hAnsi="Arial" w:cs="Arial"/>
          <w:sz w:val="16"/>
          <w:szCs w:val="16"/>
        </w:rPr>
      </w:pPr>
      <w:r>
        <w:rPr>
          <w:rFonts w:ascii="Arial" w:hAnsi="Arial" w:cs="Arial"/>
          <w:sz w:val="16"/>
          <w:szCs w:val="16"/>
        </w:rPr>
        <w:t>3. Фамилия, имя, отчество</w:t>
      </w:r>
    </w:p>
    <w:p w:rsidR="004C7186" w:rsidRDefault="004C7186" w:rsidP="004C7186">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4C7186" w:rsidRPr="00C4335C" w:rsidRDefault="004C7186" w:rsidP="004C7186">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4C7186" w:rsidRPr="00AC4F3E" w:rsidRDefault="004C7186" w:rsidP="004C7186">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4C7186" w:rsidRPr="00AC4F3E" w:rsidRDefault="004C7186" w:rsidP="004C7186">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4C7186" w:rsidRPr="00C4335C" w:rsidRDefault="004C7186" w:rsidP="004C7186">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4C7186" w:rsidRPr="00C4335C" w:rsidRDefault="004C7186" w:rsidP="004C7186">
      <w:pPr>
        <w:rPr>
          <w:rFonts w:ascii="Arial" w:hAnsi="Arial" w:cs="Arial"/>
          <w:sz w:val="16"/>
          <w:szCs w:val="16"/>
        </w:rPr>
      </w:pPr>
      <w:r w:rsidRPr="00C4335C">
        <w:rPr>
          <w:rFonts w:ascii="Arial" w:hAnsi="Arial" w:cs="Arial"/>
          <w:sz w:val="16"/>
          <w:szCs w:val="16"/>
        </w:rPr>
        <w:t>7. Заключение</w:t>
      </w:r>
    </w:p>
    <w:p w:rsidR="004C7186" w:rsidRPr="00C4335C" w:rsidRDefault="004C7186" w:rsidP="004C7186">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4C7186" w:rsidRPr="00C4335C" w:rsidTr="004C7186">
        <w:tc>
          <w:tcPr>
            <w:tcW w:w="4479"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1644"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4791"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r>
      <w:tr w:rsidR="004C7186" w:rsidRPr="00C4335C" w:rsidTr="004C7186">
        <w:tc>
          <w:tcPr>
            <w:tcW w:w="4479"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4C7186" w:rsidRPr="00DA0AD0" w:rsidRDefault="004C7186" w:rsidP="004C7186">
            <w:pPr>
              <w:rPr>
                <w:rFonts w:ascii="Arial" w:hAnsi="Arial" w:cs="Arial"/>
                <w:sz w:val="12"/>
                <w:szCs w:val="12"/>
              </w:rPr>
            </w:pPr>
          </w:p>
        </w:tc>
        <w:tc>
          <w:tcPr>
            <w:tcW w:w="1644"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(подпись)</w:t>
            </w:r>
          </w:p>
        </w:tc>
        <w:tc>
          <w:tcPr>
            <w:tcW w:w="227" w:type="dxa"/>
          </w:tcPr>
          <w:p w:rsidR="004C7186" w:rsidRPr="00DA0AD0" w:rsidRDefault="004C7186" w:rsidP="004C7186">
            <w:pPr>
              <w:rPr>
                <w:rFonts w:ascii="Arial" w:hAnsi="Arial" w:cs="Arial"/>
                <w:sz w:val="12"/>
                <w:szCs w:val="12"/>
              </w:rPr>
            </w:pPr>
          </w:p>
        </w:tc>
        <w:tc>
          <w:tcPr>
            <w:tcW w:w="4791"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(Ф.И.О.)</w:t>
            </w:r>
          </w:p>
        </w:tc>
      </w:tr>
      <w:tr w:rsidR="004C7186" w:rsidRPr="00C4335C" w:rsidTr="004C7186">
        <w:tc>
          <w:tcPr>
            <w:tcW w:w="4706" w:type="dxa"/>
            <w:gridSpan w:val="2"/>
            <w:vAlign w:val="bottom"/>
          </w:tcPr>
          <w:p w:rsidR="004C7186" w:rsidRPr="00202875" w:rsidRDefault="004C7186" w:rsidP="004C7186">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c>
          <w:tcPr>
            <w:tcW w:w="227" w:type="dxa"/>
            <w:vAlign w:val="bottom"/>
          </w:tcPr>
          <w:p w:rsidR="004C7186" w:rsidRPr="00DA0AD0" w:rsidRDefault="004C7186" w:rsidP="004C7186">
            <w:pPr>
              <w:rPr>
                <w:rFonts w:ascii="Arial" w:hAnsi="Arial" w:cs="Arial"/>
                <w:sz w:val="12"/>
                <w:szCs w:val="12"/>
              </w:rPr>
            </w:pPr>
          </w:p>
        </w:tc>
        <w:tc>
          <w:tcPr>
            <w:tcW w:w="4791" w:type="dxa"/>
            <w:tcBorders>
              <w:top w:val="nil"/>
              <w:left w:val="nil"/>
              <w:bottom w:val="single" w:sz="4" w:space="0" w:color="auto"/>
              <w:right w:val="nil"/>
            </w:tcBorders>
            <w:vAlign w:val="bottom"/>
          </w:tcPr>
          <w:p w:rsidR="004C7186" w:rsidRPr="00DA0AD0" w:rsidRDefault="004C7186" w:rsidP="004C7186">
            <w:pPr>
              <w:jc w:val="center"/>
              <w:rPr>
                <w:rFonts w:ascii="Arial" w:hAnsi="Arial" w:cs="Arial"/>
                <w:sz w:val="12"/>
                <w:szCs w:val="12"/>
              </w:rPr>
            </w:pPr>
          </w:p>
        </w:tc>
      </w:tr>
      <w:tr w:rsidR="004C7186" w:rsidRPr="00C4335C" w:rsidTr="004C7186">
        <w:tc>
          <w:tcPr>
            <w:tcW w:w="4706" w:type="dxa"/>
            <w:gridSpan w:val="2"/>
          </w:tcPr>
          <w:p w:rsidR="004C7186" w:rsidRPr="00DA0AD0" w:rsidRDefault="004C7186" w:rsidP="004C7186">
            <w:pPr>
              <w:rPr>
                <w:rFonts w:ascii="Arial" w:hAnsi="Arial" w:cs="Arial"/>
                <w:sz w:val="12"/>
                <w:szCs w:val="12"/>
              </w:rPr>
            </w:pPr>
          </w:p>
        </w:tc>
        <w:tc>
          <w:tcPr>
            <w:tcW w:w="1644"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(подпись)</w:t>
            </w:r>
          </w:p>
        </w:tc>
        <w:tc>
          <w:tcPr>
            <w:tcW w:w="227" w:type="dxa"/>
          </w:tcPr>
          <w:p w:rsidR="004C7186" w:rsidRPr="00DA0AD0" w:rsidRDefault="004C7186" w:rsidP="004C7186">
            <w:pPr>
              <w:rPr>
                <w:rFonts w:ascii="Arial" w:hAnsi="Arial" w:cs="Arial"/>
                <w:sz w:val="12"/>
                <w:szCs w:val="12"/>
              </w:rPr>
            </w:pPr>
          </w:p>
        </w:tc>
        <w:tc>
          <w:tcPr>
            <w:tcW w:w="4791" w:type="dxa"/>
          </w:tcPr>
          <w:p w:rsidR="004C7186" w:rsidRPr="00DA0AD0" w:rsidRDefault="004C7186" w:rsidP="004C7186">
            <w:pPr>
              <w:jc w:val="center"/>
              <w:rPr>
                <w:rFonts w:ascii="Arial" w:hAnsi="Arial" w:cs="Arial"/>
                <w:sz w:val="12"/>
                <w:szCs w:val="12"/>
              </w:rPr>
            </w:pPr>
            <w:r w:rsidRPr="00DA0AD0">
              <w:rPr>
                <w:rFonts w:ascii="Arial" w:hAnsi="Arial" w:cs="Arial"/>
                <w:sz w:val="12"/>
                <w:szCs w:val="12"/>
              </w:rPr>
              <w:t>(Ф.И.О.)</w:t>
            </w:r>
          </w:p>
        </w:tc>
      </w:tr>
    </w:tbl>
    <w:p w:rsidR="004C7186" w:rsidRDefault="004C7186" w:rsidP="004C7186">
      <w:pPr>
        <w:jc w:val="right"/>
        <w:rPr>
          <w:rFonts w:ascii="Arial" w:hAnsi="Arial" w:cs="Arial"/>
          <w:sz w:val="16"/>
          <w:szCs w:val="16"/>
        </w:rPr>
      </w:pPr>
      <w:r w:rsidRPr="00AC4F3E">
        <w:rPr>
          <w:rFonts w:ascii="Arial" w:hAnsi="Arial" w:cs="Arial"/>
          <w:sz w:val="16"/>
          <w:szCs w:val="16"/>
        </w:rPr>
        <w:t>М.П.</w:t>
      </w:r>
    </w:p>
    <w:p w:rsidR="000E2B8E" w:rsidRDefault="000E2B8E" w:rsidP="004C7186">
      <w:pPr>
        <w:jc w:val="right"/>
        <w:rPr>
          <w:rFonts w:ascii="Arial" w:hAnsi="Arial" w:cs="Arial"/>
          <w:sz w:val="8"/>
          <w:szCs w:val="8"/>
        </w:rPr>
      </w:pPr>
    </w:p>
    <w:p w:rsidR="00C65578" w:rsidRDefault="00C65578" w:rsidP="004C7186">
      <w:pPr>
        <w:jc w:val="right"/>
        <w:rPr>
          <w:rFonts w:ascii="Arial" w:hAnsi="Arial" w:cs="Arial"/>
          <w:sz w:val="8"/>
          <w:szCs w:val="8"/>
        </w:rPr>
      </w:pPr>
    </w:p>
    <w:p w:rsidR="004C7186" w:rsidRPr="00AC4F3E" w:rsidRDefault="004C7186" w:rsidP="004C7186">
      <w:pPr>
        <w:jc w:val="right"/>
        <w:rPr>
          <w:rFonts w:ascii="Arial" w:hAnsi="Arial" w:cs="Arial"/>
          <w:sz w:val="16"/>
          <w:szCs w:val="16"/>
        </w:rPr>
      </w:pPr>
      <w:r w:rsidRPr="00AC4F3E">
        <w:rPr>
          <w:rFonts w:ascii="Arial" w:hAnsi="Arial" w:cs="Arial"/>
          <w:sz w:val="16"/>
          <w:szCs w:val="16"/>
        </w:rPr>
        <w:lastRenderedPageBreak/>
        <w:t>Приложение 3</w:t>
      </w:r>
    </w:p>
    <w:p w:rsidR="004C7186" w:rsidRPr="00AC4F3E" w:rsidRDefault="004C7186" w:rsidP="004C7186">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4C7186" w:rsidRPr="00AC4F3E" w:rsidRDefault="004C7186" w:rsidP="004C7186">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4C7186" w:rsidRPr="00AC4F3E" w:rsidRDefault="004C7186" w:rsidP="004C7186">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4C7186" w:rsidRPr="000121C5" w:rsidRDefault="004C7186" w:rsidP="004C7186">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4C7186" w:rsidRPr="000121C5" w:rsidRDefault="004C7186" w:rsidP="004C718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4C7186" w:rsidRPr="000121C5" w:rsidRDefault="004C7186" w:rsidP="004C7186">
      <w:pPr>
        <w:pStyle w:val="aff3"/>
        <w:ind w:firstLine="284"/>
        <w:jc w:val="center"/>
        <w:rPr>
          <w:rFonts w:ascii="Arial" w:hAnsi="Arial" w:cs="Arial"/>
          <w:sz w:val="12"/>
          <w:szCs w:val="12"/>
        </w:rPr>
      </w:pPr>
      <w:r w:rsidRPr="000121C5">
        <w:rPr>
          <w:rFonts w:ascii="Arial" w:hAnsi="Arial" w:cs="Arial"/>
          <w:sz w:val="12"/>
          <w:szCs w:val="12"/>
        </w:rPr>
        <w:t>(когда и кем)</w:t>
      </w:r>
    </w:p>
    <w:p w:rsidR="004C7186" w:rsidRPr="000121C5" w:rsidRDefault="004C7186" w:rsidP="004C718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4C7186" w:rsidRPr="000121C5" w:rsidRDefault="004C7186" w:rsidP="004C7186">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4C7186" w:rsidRPr="00DD0F84" w:rsidRDefault="004C7186" w:rsidP="004C7186">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4C7186" w:rsidRPr="001E75FA" w:rsidRDefault="004C7186" w:rsidP="004C7186">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4C7186" w:rsidRPr="00AC4F3E" w:rsidRDefault="004C7186" w:rsidP="004C7186">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C7186" w:rsidRPr="001E75FA" w:rsidRDefault="004C7186" w:rsidP="004C7186">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7186" w:rsidRPr="00AC4F3E" w:rsidRDefault="004C7186" w:rsidP="004C7186">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4C7186" w:rsidRPr="00AC4F3E" w:rsidRDefault="004C7186" w:rsidP="004C7186">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4C7186" w:rsidRPr="00F862E0" w:rsidRDefault="004C7186" w:rsidP="004C7186">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4C7186" w:rsidRPr="001E75FA" w:rsidRDefault="004C7186" w:rsidP="004C7186">
      <w:pPr>
        <w:pStyle w:val="aff3"/>
        <w:ind w:firstLine="284"/>
        <w:rPr>
          <w:rFonts w:ascii="Arial" w:hAnsi="Arial" w:cs="Arial"/>
          <w:sz w:val="16"/>
          <w:szCs w:val="16"/>
        </w:rPr>
      </w:pPr>
      <w:r w:rsidRPr="001E75FA">
        <w:rPr>
          <w:rFonts w:ascii="Arial" w:hAnsi="Arial" w:cs="Arial"/>
          <w:sz w:val="16"/>
          <w:szCs w:val="16"/>
        </w:rPr>
        <w:t>"___" __________________ 20 ____ года</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ФОРМА</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4C7186" w:rsidRDefault="004C7186" w:rsidP="004C7186">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4C7186" w:rsidRDefault="004C7186" w:rsidP="004C7186">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4C7186" w:rsidRPr="001E75FA" w:rsidRDefault="004C7186" w:rsidP="004C7186">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4C7186" w:rsidRDefault="004C7186" w:rsidP="004C7186">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4C7186" w:rsidRPr="00F862E0" w:rsidRDefault="004C7186" w:rsidP="004C7186">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4C7186" w:rsidRDefault="004C7186" w:rsidP="004C7186">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4C7186" w:rsidRPr="00AC4F3E" w:rsidRDefault="004C7186" w:rsidP="004C7186">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4C7186" w:rsidRPr="00AC4F3E" w:rsidRDefault="004C7186" w:rsidP="004C7186">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4C7186" w:rsidRPr="00AC4F3E" w:rsidTr="004C7186">
        <w:trPr>
          <w:trHeight w:val="20"/>
        </w:trPr>
        <w:tc>
          <w:tcPr>
            <w:tcW w:w="510" w:type="dxa"/>
          </w:tcPr>
          <w:p w:rsidR="004C7186" w:rsidRPr="00AC4F3E" w:rsidRDefault="004C7186" w:rsidP="004C7186">
            <w:pPr>
              <w:pStyle w:val="ConsPlusNormal"/>
              <w:jc w:val="center"/>
              <w:rPr>
                <w:sz w:val="12"/>
                <w:szCs w:val="12"/>
              </w:rPr>
            </w:pPr>
            <w:r w:rsidRPr="00AC4F3E">
              <w:rPr>
                <w:sz w:val="12"/>
                <w:szCs w:val="12"/>
              </w:rPr>
              <w:t>N</w:t>
            </w:r>
          </w:p>
        </w:tc>
        <w:tc>
          <w:tcPr>
            <w:tcW w:w="10892" w:type="dxa"/>
          </w:tcPr>
          <w:p w:rsidR="004C7186" w:rsidRPr="00AC4F3E" w:rsidRDefault="004C7186" w:rsidP="004C7186">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4C7186" w:rsidRPr="001E75FA" w:rsidTr="004C7186">
        <w:trPr>
          <w:trHeight w:val="20"/>
        </w:trPr>
        <w:tc>
          <w:tcPr>
            <w:tcW w:w="510" w:type="dxa"/>
          </w:tcPr>
          <w:p w:rsidR="004C7186" w:rsidRPr="001E75FA" w:rsidRDefault="004C7186" w:rsidP="004C7186">
            <w:pPr>
              <w:pStyle w:val="ConsPlusNormal"/>
              <w:rPr>
                <w:sz w:val="12"/>
                <w:szCs w:val="12"/>
              </w:rPr>
            </w:pPr>
            <w:r w:rsidRPr="001E75FA">
              <w:rPr>
                <w:sz w:val="12"/>
                <w:szCs w:val="12"/>
              </w:rPr>
              <w:t>1</w:t>
            </w:r>
          </w:p>
        </w:tc>
        <w:tc>
          <w:tcPr>
            <w:tcW w:w="10892" w:type="dxa"/>
          </w:tcPr>
          <w:p w:rsidR="004C7186" w:rsidRPr="001E75FA" w:rsidRDefault="004C7186" w:rsidP="004C7186">
            <w:pPr>
              <w:pStyle w:val="ConsPlusNormal"/>
              <w:rPr>
                <w:sz w:val="12"/>
                <w:szCs w:val="12"/>
              </w:rPr>
            </w:pPr>
          </w:p>
        </w:tc>
      </w:tr>
      <w:tr w:rsidR="004C7186" w:rsidRPr="001E75FA" w:rsidTr="004C7186">
        <w:trPr>
          <w:trHeight w:val="20"/>
        </w:trPr>
        <w:tc>
          <w:tcPr>
            <w:tcW w:w="510" w:type="dxa"/>
          </w:tcPr>
          <w:p w:rsidR="004C7186" w:rsidRPr="001E75FA" w:rsidRDefault="004C7186" w:rsidP="004C7186">
            <w:pPr>
              <w:pStyle w:val="ConsPlusNormal"/>
              <w:rPr>
                <w:sz w:val="12"/>
                <w:szCs w:val="12"/>
              </w:rPr>
            </w:pPr>
            <w:r w:rsidRPr="001E75FA">
              <w:rPr>
                <w:sz w:val="12"/>
                <w:szCs w:val="12"/>
              </w:rPr>
              <w:t>2</w:t>
            </w:r>
          </w:p>
        </w:tc>
        <w:tc>
          <w:tcPr>
            <w:tcW w:w="10892" w:type="dxa"/>
          </w:tcPr>
          <w:p w:rsidR="004C7186" w:rsidRPr="001E75FA" w:rsidRDefault="004C7186" w:rsidP="004C7186">
            <w:pPr>
              <w:pStyle w:val="ConsPlusNormal"/>
              <w:rPr>
                <w:sz w:val="12"/>
                <w:szCs w:val="12"/>
              </w:rPr>
            </w:pPr>
          </w:p>
        </w:tc>
      </w:tr>
      <w:tr w:rsidR="004C7186" w:rsidRPr="001E75FA" w:rsidTr="004C7186">
        <w:trPr>
          <w:trHeight w:val="20"/>
        </w:trPr>
        <w:tc>
          <w:tcPr>
            <w:tcW w:w="510" w:type="dxa"/>
          </w:tcPr>
          <w:p w:rsidR="004C7186" w:rsidRPr="001E75FA" w:rsidRDefault="004C7186" w:rsidP="004C7186">
            <w:pPr>
              <w:pStyle w:val="ConsPlusNormal"/>
              <w:rPr>
                <w:sz w:val="12"/>
                <w:szCs w:val="12"/>
              </w:rPr>
            </w:pPr>
          </w:p>
        </w:tc>
        <w:tc>
          <w:tcPr>
            <w:tcW w:w="10892" w:type="dxa"/>
          </w:tcPr>
          <w:p w:rsidR="004C7186" w:rsidRPr="001E75FA" w:rsidRDefault="004C7186" w:rsidP="004C7186">
            <w:pPr>
              <w:pStyle w:val="ConsPlusNormal"/>
              <w:rPr>
                <w:sz w:val="12"/>
                <w:szCs w:val="12"/>
              </w:rPr>
            </w:pPr>
          </w:p>
        </w:tc>
      </w:tr>
    </w:tbl>
    <w:p w:rsidR="004C7186" w:rsidRPr="001E75FA" w:rsidRDefault="004C7186" w:rsidP="004C7186">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4C7186" w:rsidRPr="001E75FA" w:rsidRDefault="004C7186" w:rsidP="004C7186">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4C7186" w:rsidRDefault="004C7186" w:rsidP="004C7186">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4C7186" w:rsidRPr="001E75FA" w:rsidRDefault="004C7186" w:rsidP="004C7186">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4C7186" w:rsidRPr="001E75FA" w:rsidRDefault="004C7186" w:rsidP="004C7186">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4C7186" w:rsidRPr="001E75FA" w:rsidRDefault="004C7186" w:rsidP="004C7186">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4C7186" w:rsidRPr="00AC4F3E" w:rsidRDefault="004C7186" w:rsidP="004C7186">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4C7186" w:rsidRPr="00AC4F3E" w:rsidRDefault="004C7186" w:rsidP="004C7186">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4C7186" w:rsidRDefault="004C7186" w:rsidP="004C7186">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4C7186" w:rsidRPr="001E75FA" w:rsidRDefault="004C7186" w:rsidP="004C7186">
      <w:pPr>
        <w:jc w:val="right"/>
        <w:rPr>
          <w:rFonts w:ascii="Arial" w:hAnsi="Arial" w:cs="Arial"/>
          <w:b/>
          <w:sz w:val="12"/>
          <w:szCs w:val="12"/>
        </w:rPr>
      </w:pPr>
      <w:r w:rsidRPr="001E75FA">
        <w:rPr>
          <w:rFonts w:ascii="Arial" w:hAnsi="Arial" w:cs="Arial"/>
          <w:b/>
          <w:sz w:val="12"/>
          <w:szCs w:val="12"/>
        </w:rPr>
        <w:t>Проект трудового договора</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4C7186" w:rsidRDefault="004C7186" w:rsidP="004C7186">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4C7186" w:rsidRPr="001E75FA" w:rsidRDefault="004C7186" w:rsidP="004C7186">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4C7186" w:rsidRPr="001E75FA" w:rsidRDefault="004C7186" w:rsidP="004C7186">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4C7186" w:rsidRPr="001E75FA" w:rsidRDefault="004C7186" w:rsidP="004C7186">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4C7186" w:rsidRPr="001E75FA" w:rsidRDefault="004C7186" w:rsidP="004C718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lastRenderedPageBreak/>
        <w:t>Соблюдать кодекс этики и служебного поведения муниципальных служащих Администрации Валдайского муниципального района.</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C7186" w:rsidRPr="001E75FA" w:rsidRDefault="004C7186" w:rsidP="004C7186">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4C7186" w:rsidRPr="001E75FA" w:rsidRDefault="004C7186" w:rsidP="004C718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4C7186" w:rsidRPr="001E75FA" w:rsidRDefault="004C7186" w:rsidP="004C7186">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4C7186" w:rsidRPr="001E75FA" w:rsidRDefault="004C7186" w:rsidP="004C7186">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4C7186" w:rsidRPr="001E75FA" w:rsidRDefault="004C7186" w:rsidP="004C718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C7186" w:rsidRPr="00AC4F3E" w:rsidRDefault="004C7186" w:rsidP="004C718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4C7186" w:rsidRPr="00A04599" w:rsidRDefault="004C7186" w:rsidP="004C7186">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4C7186" w:rsidRPr="001E75FA" w:rsidRDefault="004C7186" w:rsidP="004C7186">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C7186" w:rsidRPr="001E75FA"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C7186" w:rsidRPr="001E75FA" w:rsidRDefault="004C7186" w:rsidP="004C7186">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4C7186" w:rsidRDefault="004C7186" w:rsidP="004C718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4C7186" w:rsidRPr="00AC4F3E" w:rsidRDefault="004C7186" w:rsidP="004C718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4C7186" w:rsidRPr="00AC4F3E" w:rsidRDefault="004C7186" w:rsidP="004C7186">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4C7186" w:rsidRPr="00AC4F3E" w:rsidRDefault="004C7186" w:rsidP="004C718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4C7186" w:rsidRPr="00FE5927" w:rsidRDefault="004C7186" w:rsidP="004C718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C7186" w:rsidRPr="00FE5927"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C7186" w:rsidRDefault="004C7186" w:rsidP="004C718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65578" w:rsidRPr="00FE5927" w:rsidRDefault="00C65578" w:rsidP="004C7186">
      <w:pPr>
        <w:autoSpaceDE w:val="0"/>
        <w:autoSpaceDN w:val="0"/>
        <w:adjustRightInd w:val="0"/>
        <w:ind w:firstLine="284"/>
        <w:jc w:val="both"/>
        <w:rPr>
          <w:rFonts w:ascii="Arial" w:hAnsi="Arial" w:cs="Arial"/>
          <w:iCs/>
          <w:sz w:val="16"/>
          <w:szCs w:val="16"/>
        </w:rPr>
      </w:pPr>
    </w:p>
    <w:p w:rsidR="004C7186" w:rsidRPr="00FE5927" w:rsidRDefault="004C7186" w:rsidP="004C718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3. ПРАВА И ОБЯЗАННОСТИ РАБОТОДАТЕЛЯ</w:t>
      </w:r>
    </w:p>
    <w:p w:rsidR="004C7186" w:rsidRPr="00FE5927" w:rsidRDefault="004C7186" w:rsidP="004C718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4C7186" w:rsidRPr="00FE5927" w:rsidRDefault="004C7186" w:rsidP="004C718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4C7186" w:rsidRPr="00FE5927" w:rsidRDefault="004C7186" w:rsidP="004C718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C7186" w:rsidRPr="00FE5927" w:rsidRDefault="004C7186" w:rsidP="004C718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4C7186" w:rsidRPr="00FE5927" w:rsidRDefault="004C7186" w:rsidP="004C7186">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4C7186" w:rsidRPr="00FE5927" w:rsidRDefault="004C7186" w:rsidP="004C7186">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4C7186" w:rsidRPr="00FE5927" w:rsidRDefault="004C7186" w:rsidP="004C7186">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4C7186" w:rsidRPr="00FE5927" w:rsidRDefault="004C7186" w:rsidP="004C7186">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4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0" w:history="1">
        <w:r w:rsidRPr="00FE5927">
          <w:rPr>
            <w:rFonts w:ascii="Arial" w:hAnsi="Arial" w:cs="Arial"/>
            <w:sz w:val="16"/>
            <w:szCs w:val="16"/>
          </w:rPr>
          <w:t>14</w:t>
        </w:r>
      </w:hyperlink>
      <w:r w:rsidRPr="00FE5927">
        <w:rPr>
          <w:rFonts w:ascii="Arial" w:hAnsi="Arial" w:cs="Arial"/>
          <w:sz w:val="16"/>
          <w:szCs w:val="16"/>
        </w:rPr>
        <w:t xml:space="preserve">, </w:t>
      </w:r>
      <w:hyperlink r:id="rId51" w:history="1">
        <w:r w:rsidRPr="00FE5927">
          <w:rPr>
            <w:rFonts w:ascii="Arial" w:hAnsi="Arial" w:cs="Arial"/>
            <w:sz w:val="16"/>
            <w:szCs w:val="16"/>
          </w:rPr>
          <w:t>14.1</w:t>
        </w:r>
      </w:hyperlink>
      <w:r w:rsidRPr="00FE5927">
        <w:rPr>
          <w:rFonts w:ascii="Arial" w:hAnsi="Arial" w:cs="Arial"/>
          <w:sz w:val="16"/>
          <w:szCs w:val="16"/>
        </w:rPr>
        <w:t xml:space="preserve"> и </w:t>
      </w:r>
      <w:hyperlink r:id="rId5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4C7186" w:rsidRPr="00FE5927" w:rsidRDefault="004C7186" w:rsidP="004C718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3" w:history="1">
        <w:r w:rsidRPr="00FE5927">
          <w:rPr>
            <w:rFonts w:ascii="Arial" w:hAnsi="Arial" w:cs="Arial"/>
            <w:sz w:val="16"/>
            <w:szCs w:val="16"/>
          </w:rPr>
          <w:t>дисквалификации</w:t>
        </w:r>
      </w:hyperlink>
      <w:r w:rsidRPr="00FE5927">
        <w:rPr>
          <w:rFonts w:ascii="Arial" w:hAnsi="Arial" w:cs="Arial"/>
          <w:sz w:val="16"/>
          <w:szCs w:val="16"/>
        </w:rPr>
        <w:t>.</w:t>
      </w:r>
    </w:p>
    <w:p w:rsidR="004C7186" w:rsidRPr="00FE5927" w:rsidRDefault="004C7186" w:rsidP="004C7186">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C7186" w:rsidRPr="00FE5927" w:rsidRDefault="004C7186" w:rsidP="004C7186">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4C7186" w:rsidRPr="00FE5927" w:rsidRDefault="004C7186" w:rsidP="004C7186">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4C7186" w:rsidRDefault="004C7186" w:rsidP="004C7186">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4C7186" w:rsidRPr="00FE5927" w:rsidRDefault="004C7186" w:rsidP="004C7186">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4C7186" w:rsidRPr="00FE5927" w:rsidRDefault="004C7186" w:rsidP="004C7186">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4C7186" w:rsidRPr="00FE5927" w:rsidTr="004C7186">
        <w:trPr>
          <w:trHeight w:val="113"/>
        </w:trPr>
        <w:tc>
          <w:tcPr>
            <w:tcW w:w="2351" w:type="pct"/>
          </w:tcPr>
          <w:p w:rsidR="004C7186" w:rsidRPr="00FE5927" w:rsidRDefault="004C7186" w:rsidP="004C7186">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4C7186" w:rsidRPr="00FE5927" w:rsidRDefault="004C7186" w:rsidP="004C7186">
            <w:pPr>
              <w:ind w:firstLine="284"/>
              <w:rPr>
                <w:rFonts w:ascii="Arial" w:hAnsi="Arial" w:cs="Arial"/>
                <w:b/>
                <w:sz w:val="16"/>
                <w:szCs w:val="16"/>
              </w:rPr>
            </w:pPr>
          </w:p>
        </w:tc>
        <w:tc>
          <w:tcPr>
            <w:tcW w:w="2053" w:type="pct"/>
          </w:tcPr>
          <w:p w:rsidR="004C7186" w:rsidRPr="00FE5927" w:rsidRDefault="004C7186" w:rsidP="004C7186">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4C7186" w:rsidRPr="00FE5927" w:rsidRDefault="004C7186" w:rsidP="004C7186">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DD78B2" w:rsidRDefault="00DD78B2" w:rsidP="00271C0D">
      <w:pPr>
        <w:jc w:val="right"/>
        <w:rPr>
          <w:rFonts w:ascii="Arial" w:hAnsi="Arial" w:cs="Arial"/>
          <w:b/>
          <w:sz w:val="16"/>
          <w:szCs w:val="16"/>
        </w:rPr>
      </w:pPr>
    </w:p>
    <w:p w:rsidR="00C044F9" w:rsidRPr="00C044F9" w:rsidRDefault="00C044F9" w:rsidP="00C044F9">
      <w:pPr>
        <w:pStyle w:val="20"/>
        <w:rPr>
          <w:rFonts w:ascii="Arial" w:hAnsi="Arial" w:cs="Arial"/>
          <w:color w:val="000000"/>
          <w:sz w:val="16"/>
          <w:szCs w:val="16"/>
        </w:rPr>
      </w:pPr>
      <w:r w:rsidRPr="00C044F9">
        <w:rPr>
          <w:rFonts w:ascii="Arial" w:hAnsi="Arial" w:cs="Arial"/>
          <w:color w:val="000000"/>
          <w:sz w:val="16"/>
          <w:szCs w:val="16"/>
        </w:rPr>
        <w:t>АДМИНИСТРАЦИЯ ВАЛДАЙСКОГО МУНИЦИПАЛЬНОГО РАЙОНА</w:t>
      </w:r>
    </w:p>
    <w:p w:rsidR="00C044F9" w:rsidRPr="00C044F9" w:rsidRDefault="00C044F9" w:rsidP="00C044F9">
      <w:pPr>
        <w:pStyle w:val="3"/>
        <w:rPr>
          <w:rFonts w:ascii="Arial" w:hAnsi="Arial" w:cs="Arial"/>
          <w:sz w:val="16"/>
          <w:szCs w:val="16"/>
        </w:rPr>
      </w:pPr>
      <w:r w:rsidRPr="00C044F9">
        <w:rPr>
          <w:rFonts w:ascii="Arial" w:hAnsi="Arial" w:cs="Arial"/>
          <w:sz w:val="16"/>
          <w:szCs w:val="16"/>
        </w:rPr>
        <w:t>П О С Т А Н О В Л Е Н И Е</w:t>
      </w:r>
    </w:p>
    <w:p w:rsidR="00C044F9" w:rsidRPr="00C044F9" w:rsidRDefault="00C044F9" w:rsidP="00C044F9">
      <w:pPr>
        <w:jc w:val="center"/>
        <w:rPr>
          <w:rFonts w:ascii="Arial" w:hAnsi="Arial" w:cs="Arial"/>
          <w:color w:val="000000"/>
          <w:sz w:val="16"/>
          <w:szCs w:val="16"/>
        </w:rPr>
      </w:pPr>
      <w:r w:rsidRPr="00C044F9">
        <w:rPr>
          <w:rFonts w:ascii="Arial" w:hAnsi="Arial" w:cs="Arial"/>
          <w:color w:val="000000"/>
          <w:sz w:val="16"/>
          <w:szCs w:val="16"/>
        </w:rPr>
        <w:t>11.12.2023 № 2434</w:t>
      </w:r>
    </w:p>
    <w:p w:rsidR="00C044F9" w:rsidRPr="00C044F9" w:rsidRDefault="00C044F9" w:rsidP="00C044F9">
      <w:pPr>
        <w:jc w:val="center"/>
        <w:rPr>
          <w:rFonts w:ascii="Arial" w:hAnsi="Arial" w:cs="Arial"/>
          <w:b/>
          <w:sz w:val="16"/>
          <w:szCs w:val="16"/>
        </w:rPr>
      </w:pPr>
      <w:r w:rsidRPr="00C044F9">
        <w:rPr>
          <w:rFonts w:ascii="Arial" w:hAnsi="Arial" w:cs="Arial"/>
          <w:b/>
          <w:sz w:val="16"/>
          <w:szCs w:val="16"/>
        </w:rPr>
        <w:t>О предоставлении разрешения</w:t>
      </w:r>
      <w:r>
        <w:rPr>
          <w:rFonts w:ascii="Arial" w:hAnsi="Arial" w:cs="Arial"/>
          <w:b/>
          <w:sz w:val="16"/>
          <w:szCs w:val="16"/>
        </w:rPr>
        <w:t xml:space="preserve"> </w:t>
      </w:r>
      <w:r w:rsidRPr="00C044F9">
        <w:rPr>
          <w:rFonts w:ascii="Arial" w:hAnsi="Arial" w:cs="Arial"/>
          <w:b/>
          <w:sz w:val="16"/>
          <w:szCs w:val="16"/>
        </w:rPr>
        <w:t>на отклонение от предельных параметров</w:t>
      </w:r>
      <w:r>
        <w:rPr>
          <w:rFonts w:ascii="Arial" w:hAnsi="Arial" w:cs="Arial"/>
          <w:b/>
          <w:sz w:val="16"/>
          <w:szCs w:val="16"/>
        </w:rPr>
        <w:t xml:space="preserve"> </w:t>
      </w:r>
      <w:r w:rsidRPr="00C044F9">
        <w:rPr>
          <w:rFonts w:ascii="Arial" w:hAnsi="Arial" w:cs="Arial"/>
          <w:b/>
          <w:sz w:val="16"/>
          <w:szCs w:val="16"/>
        </w:rPr>
        <w:t>разрешённого строительства</w:t>
      </w:r>
    </w:p>
    <w:p w:rsidR="00C044F9" w:rsidRPr="00C044F9" w:rsidRDefault="00C044F9" w:rsidP="00C044F9">
      <w:pPr>
        <w:ind w:firstLine="709"/>
        <w:jc w:val="both"/>
        <w:rPr>
          <w:rFonts w:ascii="Arial" w:hAnsi="Arial" w:cs="Arial"/>
          <w:sz w:val="4"/>
          <w:szCs w:val="4"/>
        </w:rPr>
      </w:pPr>
    </w:p>
    <w:p w:rsidR="00C044F9" w:rsidRPr="00C044F9" w:rsidRDefault="00C044F9" w:rsidP="00C044F9">
      <w:pPr>
        <w:ind w:firstLine="284"/>
        <w:jc w:val="both"/>
        <w:rPr>
          <w:rFonts w:ascii="Arial" w:hAnsi="Arial" w:cs="Arial"/>
          <w:b/>
          <w:sz w:val="16"/>
          <w:szCs w:val="16"/>
        </w:rPr>
      </w:pPr>
      <w:r w:rsidRPr="00C044F9">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044F9">
        <w:rPr>
          <w:rFonts w:ascii="Arial" w:hAnsi="Arial" w:cs="Arial"/>
          <w:b/>
          <w:sz w:val="16"/>
          <w:szCs w:val="16"/>
        </w:rPr>
        <w:t>ПОСТАНОВЛЯЕТ:</w:t>
      </w:r>
    </w:p>
    <w:p w:rsidR="00C044F9" w:rsidRPr="00C044F9" w:rsidRDefault="00C044F9" w:rsidP="00C044F9">
      <w:pPr>
        <w:ind w:firstLine="284"/>
        <w:jc w:val="both"/>
        <w:rPr>
          <w:rFonts w:ascii="Arial" w:hAnsi="Arial" w:cs="Arial"/>
          <w:sz w:val="16"/>
          <w:szCs w:val="16"/>
        </w:rPr>
      </w:pPr>
      <w:r w:rsidRPr="00C044F9">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Тракторная, д. 13, в территориальной зоне Ж.1. с северо-восточной стороны – 0 метров до границы земельного участка с кадастровым номером 53:03:0102012:166.</w:t>
      </w:r>
    </w:p>
    <w:p w:rsidR="00C044F9" w:rsidRPr="00C044F9" w:rsidRDefault="00C044F9" w:rsidP="00C044F9">
      <w:pPr>
        <w:pStyle w:val="aff1"/>
        <w:ind w:left="0" w:firstLine="284"/>
        <w:jc w:val="both"/>
        <w:rPr>
          <w:rFonts w:ascii="Arial" w:hAnsi="Arial" w:cs="Arial"/>
          <w:sz w:val="16"/>
          <w:szCs w:val="16"/>
        </w:rPr>
      </w:pPr>
      <w:r w:rsidRPr="00C044F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44F9" w:rsidRDefault="00C044F9" w:rsidP="00C044F9">
      <w:pPr>
        <w:rPr>
          <w:rFonts w:ascii="Arial" w:hAnsi="Arial" w:cs="Arial"/>
          <w:b/>
          <w:sz w:val="16"/>
          <w:szCs w:val="16"/>
        </w:rPr>
      </w:pPr>
      <w:r w:rsidRPr="00C044F9">
        <w:rPr>
          <w:rFonts w:ascii="Arial" w:hAnsi="Arial" w:cs="Arial"/>
          <w:b/>
          <w:sz w:val="16"/>
          <w:szCs w:val="16"/>
        </w:rPr>
        <w:t>Первый заместитель Главы</w:t>
      </w:r>
      <w:r>
        <w:rPr>
          <w:rFonts w:ascii="Arial" w:hAnsi="Arial" w:cs="Arial"/>
          <w:b/>
          <w:sz w:val="16"/>
          <w:szCs w:val="16"/>
        </w:rPr>
        <w:t xml:space="preserve"> </w:t>
      </w:r>
      <w:r w:rsidRPr="00C044F9">
        <w:rPr>
          <w:rFonts w:ascii="Arial" w:hAnsi="Arial" w:cs="Arial"/>
          <w:b/>
          <w:sz w:val="16"/>
          <w:szCs w:val="16"/>
        </w:rPr>
        <w:t xml:space="preserve">администрации </w:t>
      </w:r>
    </w:p>
    <w:p w:rsidR="00C044F9" w:rsidRPr="00C044F9" w:rsidRDefault="00C044F9" w:rsidP="00C044F9">
      <w:pPr>
        <w:rPr>
          <w:rFonts w:ascii="Arial" w:hAnsi="Arial" w:cs="Arial"/>
          <w:b/>
          <w:sz w:val="16"/>
          <w:szCs w:val="16"/>
        </w:rPr>
      </w:pPr>
      <w:r w:rsidRPr="00C044F9">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C044F9">
        <w:rPr>
          <w:rFonts w:ascii="Arial" w:hAnsi="Arial" w:cs="Arial"/>
          <w:b/>
          <w:sz w:val="16"/>
          <w:szCs w:val="16"/>
        </w:rPr>
        <w:t>Е.А.Гаврилов</w:t>
      </w:r>
    </w:p>
    <w:p w:rsidR="00DD78B2" w:rsidRPr="00C044F9" w:rsidRDefault="00DD78B2" w:rsidP="00C044F9">
      <w:pPr>
        <w:jc w:val="right"/>
        <w:rPr>
          <w:rFonts w:ascii="Arial" w:hAnsi="Arial" w:cs="Arial"/>
          <w:b/>
          <w:sz w:val="16"/>
          <w:szCs w:val="16"/>
        </w:rPr>
      </w:pPr>
    </w:p>
    <w:p w:rsidR="00C044F9" w:rsidRPr="00C044F9" w:rsidRDefault="00C044F9" w:rsidP="00C044F9">
      <w:pPr>
        <w:pStyle w:val="20"/>
        <w:rPr>
          <w:rFonts w:ascii="Arial" w:hAnsi="Arial" w:cs="Arial"/>
          <w:color w:val="000000"/>
          <w:sz w:val="16"/>
          <w:szCs w:val="16"/>
        </w:rPr>
      </w:pPr>
      <w:r w:rsidRPr="00C044F9">
        <w:rPr>
          <w:rFonts w:ascii="Arial" w:hAnsi="Arial" w:cs="Arial"/>
          <w:color w:val="000000"/>
          <w:sz w:val="16"/>
          <w:szCs w:val="16"/>
        </w:rPr>
        <w:t>АДМИНИСТРАЦИЯ ВАЛДАЙСКОГО МУНИЦИПАЛЬНОГО РАЙОНА</w:t>
      </w:r>
    </w:p>
    <w:p w:rsidR="00C044F9" w:rsidRPr="00C044F9" w:rsidRDefault="00C044F9" w:rsidP="00C044F9">
      <w:pPr>
        <w:pStyle w:val="3"/>
        <w:rPr>
          <w:rFonts w:ascii="Arial" w:hAnsi="Arial" w:cs="Arial"/>
          <w:sz w:val="16"/>
          <w:szCs w:val="16"/>
        </w:rPr>
      </w:pPr>
      <w:r w:rsidRPr="00C044F9">
        <w:rPr>
          <w:rFonts w:ascii="Arial" w:hAnsi="Arial" w:cs="Arial"/>
          <w:sz w:val="16"/>
          <w:szCs w:val="16"/>
        </w:rPr>
        <w:t>П О С Т А Н О В Л Е Н И Е</w:t>
      </w:r>
    </w:p>
    <w:p w:rsidR="00C044F9" w:rsidRPr="00C044F9" w:rsidRDefault="00C044F9" w:rsidP="00C044F9">
      <w:pPr>
        <w:jc w:val="center"/>
        <w:rPr>
          <w:rFonts w:ascii="Arial" w:hAnsi="Arial" w:cs="Arial"/>
          <w:color w:val="000000"/>
          <w:sz w:val="16"/>
          <w:szCs w:val="16"/>
        </w:rPr>
      </w:pPr>
      <w:r w:rsidRPr="00C044F9">
        <w:rPr>
          <w:rFonts w:ascii="Arial" w:hAnsi="Arial" w:cs="Arial"/>
          <w:color w:val="000000"/>
          <w:sz w:val="16"/>
          <w:szCs w:val="16"/>
        </w:rPr>
        <w:t>12.12.2023 № 2452</w:t>
      </w:r>
    </w:p>
    <w:p w:rsidR="00C044F9" w:rsidRDefault="00C044F9" w:rsidP="00C044F9">
      <w:pPr>
        <w:pStyle w:val="a8"/>
        <w:jc w:val="center"/>
        <w:rPr>
          <w:rFonts w:ascii="Arial" w:hAnsi="Arial" w:cs="Arial"/>
          <w:b/>
          <w:color w:val="00000A"/>
          <w:sz w:val="16"/>
          <w:szCs w:val="16"/>
          <w:lang w:bidi="ru-RU"/>
        </w:rPr>
      </w:pPr>
      <w:r w:rsidRPr="00C044F9">
        <w:rPr>
          <w:rFonts w:ascii="Arial" w:hAnsi="Arial" w:cs="Arial"/>
          <w:b/>
          <w:sz w:val="16"/>
          <w:szCs w:val="16"/>
        </w:rPr>
        <w:t xml:space="preserve">О внесении изменения в </w:t>
      </w:r>
      <w:r w:rsidRPr="00C044F9">
        <w:rPr>
          <w:rFonts w:ascii="Arial" w:hAnsi="Arial" w:cs="Arial"/>
          <w:b/>
          <w:bCs/>
          <w:color w:val="00000A"/>
          <w:sz w:val="16"/>
          <w:szCs w:val="16"/>
          <w:lang w:bidi="ru-RU"/>
        </w:rPr>
        <w:t xml:space="preserve">Порядок </w:t>
      </w:r>
      <w:r w:rsidRPr="00C044F9">
        <w:rPr>
          <w:rFonts w:ascii="Arial" w:hAnsi="Arial" w:cs="Arial"/>
          <w:b/>
          <w:color w:val="00000A"/>
          <w:sz w:val="16"/>
          <w:szCs w:val="16"/>
          <w:lang w:bidi="ru-RU"/>
        </w:rPr>
        <w:t xml:space="preserve">определения нормативных затрат на оказание муниципальных услуг в социальной сфере по </w:t>
      </w:r>
    </w:p>
    <w:p w:rsidR="00C044F9" w:rsidRPr="00C044F9" w:rsidRDefault="00C044F9" w:rsidP="00C044F9">
      <w:pPr>
        <w:pStyle w:val="a8"/>
        <w:jc w:val="center"/>
        <w:rPr>
          <w:rFonts w:ascii="Arial" w:hAnsi="Arial" w:cs="Arial"/>
          <w:b/>
          <w:sz w:val="16"/>
          <w:szCs w:val="16"/>
        </w:rPr>
      </w:pPr>
      <w:r w:rsidRPr="00C044F9">
        <w:rPr>
          <w:rFonts w:ascii="Arial" w:hAnsi="Arial" w:cs="Arial"/>
          <w:b/>
          <w:color w:val="00000A"/>
          <w:sz w:val="16"/>
          <w:szCs w:val="16"/>
          <w:lang w:bidi="ru-RU"/>
        </w:rPr>
        <w:t>реализации дополнительных общеразвивающих программ для детей, в отношении которых осуществляется отбор исполнителей услуг</w:t>
      </w:r>
    </w:p>
    <w:p w:rsidR="00C044F9" w:rsidRPr="00C044F9" w:rsidRDefault="00C044F9" w:rsidP="00C044F9">
      <w:pPr>
        <w:ind w:firstLine="284"/>
        <w:jc w:val="both"/>
        <w:rPr>
          <w:rFonts w:ascii="Arial" w:eastAsia="Calibri" w:hAnsi="Arial" w:cs="Arial"/>
          <w:b/>
          <w:bCs/>
          <w:sz w:val="16"/>
          <w:szCs w:val="16"/>
        </w:rPr>
      </w:pPr>
      <w:r w:rsidRPr="00C044F9">
        <w:rPr>
          <w:rFonts w:ascii="Arial" w:hAnsi="Arial" w:cs="Arial"/>
          <w:color w:val="000000"/>
          <w:sz w:val="16"/>
          <w:szCs w:val="16"/>
        </w:rPr>
        <w:t xml:space="preserve">Администрация Валдайского муниципального района </w:t>
      </w:r>
      <w:r w:rsidRPr="00C044F9">
        <w:rPr>
          <w:rFonts w:ascii="Arial" w:eastAsia="Calibri" w:hAnsi="Arial" w:cs="Arial"/>
          <w:b/>
          <w:bCs/>
          <w:sz w:val="16"/>
          <w:szCs w:val="16"/>
        </w:rPr>
        <w:t>ПОСТАНОВЛЯЕТ:</w:t>
      </w:r>
    </w:p>
    <w:p w:rsidR="00C044F9" w:rsidRPr="00C044F9" w:rsidRDefault="00C044F9" w:rsidP="00C044F9">
      <w:pPr>
        <w:pStyle w:val="ConsPlusTitle"/>
        <w:ind w:firstLine="284"/>
        <w:jc w:val="both"/>
        <w:rPr>
          <w:rFonts w:ascii="Arial" w:hAnsi="Arial" w:cs="Arial"/>
          <w:b w:val="0"/>
          <w:color w:val="000000"/>
          <w:sz w:val="16"/>
          <w:szCs w:val="16"/>
        </w:rPr>
      </w:pPr>
      <w:r w:rsidRPr="00C044F9">
        <w:rPr>
          <w:rFonts w:ascii="Arial" w:eastAsia="Calibri" w:hAnsi="Arial" w:cs="Arial"/>
          <w:b w:val="0"/>
          <w:sz w:val="16"/>
          <w:szCs w:val="16"/>
        </w:rPr>
        <w:t xml:space="preserve">1. Внести изменение в Порядок </w:t>
      </w:r>
      <w:r w:rsidRPr="00C044F9">
        <w:rPr>
          <w:rFonts w:ascii="Arial" w:hAnsi="Arial" w:cs="Arial"/>
          <w:b w:val="0"/>
          <w:color w:val="00000A"/>
          <w:sz w:val="16"/>
          <w:szCs w:val="16"/>
          <w:lang w:bidi="ru-RU"/>
        </w:rPr>
        <w:t xml:space="preserve">определения нормативных затрат на оказание муниципальных услуг в социальной сфере по реализации </w:t>
      </w:r>
      <w:r w:rsidRPr="00C044F9">
        <w:rPr>
          <w:rFonts w:ascii="Arial" w:hAnsi="Arial" w:cs="Arial"/>
          <w:b w:val="0"/>
          <w:color w:val="00000A"/>
          <w:sz w:val="16"/>
          <w:szCs w:val="16"/>
          <w:lang w:bidi="ru-RU"/>
        </w:rPr>
        <w:lastRenderedPageBreak/>
        <w:t xml:space="preserve">дополнительных общеразвивающих программ для детей, в отношении которых осуществляется отбор исполнителей услуг </w:t>
      </w:r>
      <w:r w:rsidRPr="00C044F9">
        <w:rPr>
          <w:rFonts w:ascii="Arial" w:eastAsia="Calibri" w:hAnsi="Arial" w:cs="Arial"/>
          <w:b w:val="0"/>
          <w:sz w:val="16"/>
          <w:szCs w:val="16"/>
        </w:rPr>
        <w:t xml:space="preserve">(далее – Порядок), утвержденный </w:t>
      </w:r>
      <w:r w:rsidRPr="00C044F9">
        <w:rPr>
          <w:rFonts w:ascii="Arial" w:hAnsi="Arial" w:cs="Arial"/>
          <w:b w:val="0"/>
          <w:color w:val="000000"/>
          <w:sz w:val="16"/>
          <w:szCs w:val="16"/>
        </w:rPr>
        <w:t>постановлением Администрации Валдайского муниципального района от 19.10.2023 года № 2006</w:t>
      </w:r>
      <w:r w:rsidRPr="00C044F9">
        <w:rPr>
          <w:rFonts w:ascii="Arial" w:hAnsi="Arial" w:cs="Arial"/>
          <w:b w:val="0"/>
          <w:sz w:val="16"/>
          <w:szCs w:val="16"/>
        </w:rPr>
        <w:t xml:space="preserve">, изложив </w:t>
      </w:r>
      <w:r w:rsidRPr="00C044F9">
        <w:rPr>
          <w:rFonts w:ascii="Arial" w:eastAsia="Calibri" w:hAnsi="Arial" w:cs="Arial"/>
          <w:b w:val="0"/>
          <w:sz w:val="16"/>
          <w:szCs w:val="16"/>
        </w:rPr>
        <w:t xml:space="preserve">абзац 1 пункта 4 </w:t>
      </w:r>
      <w:r w:rsidRPr="00C044F9">
        <w:rPr>
          <w:rFonts w:ascii="Arial" w:hAnsi="Arial" w:cs="Arial"/>
          <w:b w:val="0"/>
          <w:sz w:val="16"/>
          <w:szCs w:val="16"/>
        </w:rPr>
        <w:t>в редакции:</w:t>
      </w:r>
    </w:p>
    <w:p w:rsidR="00C044F9" w:rsidRPr="00C044F9" w:rsidRDefault="00C044F9" w:rsidP="00C044F9">
      <w:pPr>
        <w:pStyle w:val="a8"/>
        <w:ind w:firstLine="284"/>
        <w:rPr>
          <w:rFonts w:ascii="Arial" w:hAnsi="Arial" w:cs="Arial"/>
          <w:sz w:val="16"/>
          <w:szCs w:val="16"/>
          <w:lang w:bidi="ru-RU"/>
        </w:rPr>
      </w:pPr>
      <w:r w:rsidRPr="00C044F9">
        <w:rPr>
          <w:rFonts w:ascii="Arial" w:hAnsi="Arial" w:cs="Arial"/>
          <w:sz w:val="16"/>
          <w:szCs w:val="16"/>
          <w:lang w:bidi="ru-RU"/>
        </w:rPr>
        <w:t>«БНЗ</w:t>
      </w:r>
      <w:r w:rsidRPr="00C044F9">
        <w:rPr>
          <w:rFonts w:ascii="Arial" w:hAnsi="Arial" w:cs="Arial"/>
          <w:sz w:val="16"/>
          <w:szCs w:val="16"/>
          <w:vertAlign w:val="subscript"/>
          <w:lang w:val="en-US" w:bidi="ru-RU"/>
        </w:rPr>
        <w:t>i</w:t>
      </w:r>
      <w:r w:rsidRPr="00C044F9">
        <w:rPr>
          <w:rFonts w:ascii="Arial" w:hAnsi="Arial" w:cs="Arial"/>
          <w:sz w:val="16"/>
          <w:szCs w:val="16"/>
          <w:lang w:bidi="ru-RU"/>
        </w:rPr>
        <w:t xml:space="preserve"> – значение базового норматива затрат, установленное для муниципальной услуги в социальной сфере по реализации дополнительной общеразвивающей программы </w:t>
      </w:r>
      <w:r w:rsidRPr="00C044F9">
        <w:rPr>
          <w:rFonts w:ascii="Arial" w:hAnsi="Arial" w:cs="Arial"/>
          <w:iCs/>
          <w:sz w:val="16"/>
          <w:szCs w:val="16"/>
          <w:lang w:val="en-US" w:bidi="en-US"/>
        </w:rPr>
        <w:t>i</w:t>
      </w:r>
      <w:r w:rsidRPr="00C044F9">
        <w:rPr>
          <w:rFonts w:ascii="Arial" w:hAnsi="Arial" w:cs="Arial"/>
          <w:iCs/>
          <w:sz w:val="16"/>
          <w:szCs w:val="16"/>
          <w:lang w:bidi="ru-RU"/>
        </w:rPr>
        <w:t>-й</w:t>
      </w:r>
      <w:r w:rsidRPr="00C044F9">
        <w:rPr>
          <w:rFonts w:ascii="Arial" w:hAnsi="Arial" w:cs="Arial"/>
          <w:sz w:val="16"/>
          <w:szCs w:val="16"/>
          <w:lang w:bidi="ru-RU"/>
        </w:rPr>
        <w:t xml:space="preserve"> направленности, в очной форме для детей, не имеющих ограниченных возможностей здоровья, без применения технологий электронного и дистанционного образования, без применения сетевой формы реализации дополнительной общеразвивающей программы, в группе с базовой наполняемостью для </w:t>
      </w:r>
      <w:r w:rsidRPr="00C044F9">
        <w:rPr>
          <w:rFonts w:ascii="Arial" w:hAnsi="Arial" w:cs="Arial"/>
          <w:iCs/>
          <w:sz w:val="16"/>
          <w:szCs w:val="16"/>
          <w:lang w:val="en-US" w:bidi="en-US"/>
        </w:rPr>
        <w:t>i</w:t>
      </w:r>
      <w:r w:rsidRPr="00C044F9">
        <w:rPr>
          <w:rFonts w:ascii="Arial" w:hAnsi="Arial" w:cs="Arial"/>
          <w:sz w:val="16"/>
          <w:szCs w:val="16"/>
          <w:lang w:bidi="ru-RU"/>
        </w:rPr>
        <w:t>-й направленности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90"/>
        <w:gridCol w:w="5160"/>
      </w:tblGrid>
      <w:tr w:rsidR="00C044F9" w:rsidRPr="00C044F9" w:rsidTr="00602EAE">
        <w:trPr>
          <w:trHeight w:val="20"/>
        </w:trPr>
        <w:tc>
          <w:tcPr>
            <w:tcW w:w="2727"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b/>
                <w:bCs/>
                <w:color w:val="000000"/>
                <w:sz w:val="12"/>
                <w:szCs w:val="12"/>
                <w:lang w:bidi="ru-RU"/>
              </w:rPr>
              <w:t>Направленность дополнительной общеразвивающей программы</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b/>
                <w:bCs/>
                <w:color w:val="000000"/>
                <w:sz w:val="12"/>
                <w:szCs w:val="12"/>
                <w:lang w:bidi="ru-RU"/>
              </w:rPr>
              <w:t xml:space="preserve">Размер базового норматива затрат </w:t>
            </w:r>
            <w:r w:rsidRPr="00C044F9">
              <w:rPr>
                <w:rFonts w:ascii="Arial" w:hAnsi="Arial" w:cs="Arial"/>
                <w:b/>
                <w:bCs/>
                <w:color w:val="1C1224"/>
                <w:sz w:val="12"/>
                <w:szCs w:val="12"/>
                <w:vertAlign w:val="superscript"/>
                <w:lang w:bidi="ru-RU"/>
              </w:rPr>
              <w:t>БНЗ</w:t>
            </w:r>
            <w:r w:rsidRPr="00C044F9">
              <w:rPr>
                <w:rFonts w:ascii="Arial" w:hAnsi="Arial" w:cs="Arial"/>
                <w:bCs/>
                <w:color w:val="1C1224"/>
                <w:sz w:val="12"/>
                <w:szCs w:val="12"/>
                <w:lang w:val="en-US" w:bidi="ru-RU"/>
              </w:rPr>
              <w:t>i</w:t>
            </w:r>
            <w:r w:rsidRPr="00C044F9">
              <w:rPr>
                <w:rFonts w:ascii="Arial" w:hAnsi="Arial" w:cs="Arial"/>
                <w:color w:val="000000"/>
                <w:sz w:val="12"/>
                <w:szCs w:val="12"/>
                <w:lang w:bidi="ru-RU"/>
              </w:rPr>
              <w:t xml:space="preserve">, </w:t>
            </w:r>
            <w:r w:rsidRPr="00C044F9">
              <w:rPr>
                <w:rFonts w:ascii="Arial" w:hAnsi="Arial" w:cs="Arial"/>
                <w:b/>
                <w:bCs/>
                <w:color w:val="000000"/>
                <w:sz w:val="12"/>
                <w:szCs w:val="12"/>
                <w:lang w:bidi="ru-RU"/>
              </w:rPr>
              <w:t>рублей/человеко-час</w:t>
            </w:r>
          </w:p>
        </w:tc>
      </w:tr>
      <w:tr w:rsidR="00C044F9" w:rsidRPr="00C044F9" w:rsidTr="00602EAE">
        <w:trPr>
          <w:trHeight w:val="20"/>
        </w:trPr>
        <w:tc>
          <w:tcPr>
            <w:tcW w:w="2727" w:type="pct"/>
          </w:tcPr>
          <w:p w:rsidR="00C044F9" w:rsidRPr="00C044F9" w:rsidRDefault="00C044F9" w:rsidP="00C044F9">
            <w:pPr>
              <w:pStyle w:val="affffffffff"/>
              <w:shd w:val="clear" w:color="auto" w:fill="auto"/>
              <w:ind w:firstLine="0"/>
              <w:rPr>
                <w:rFonts w:ascii="Arial" w:hAnsi="Arial" w:cs="Arial"/>
                <w:sz w:val="12"/>
                <w:szCs w:val="12"/>
              </w:rPr>
            </w:pPr>
            <w:r w:rsidRPr="00C044F9">
              <w:rPr>
                <w:rFonts w:ascii="Arial" w:hAnsi="Arial" w:cs="Arial"/>
                <w:color w:val="000000"/>
                <w:sz w:val="12"/>
                <w:szCs w:val="12"/>
                <w:lang w:bidi="ru-RU"/>
              </w:rPr>
              <w:t>Техническая направленность</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color w:val="000000"/>
                <w:sz w:val="12"/>
                <w:szCs w:val="12"/>
                <w:lang w:bidi="ru-RU"/>
              </w:rPr>
              <w:t>59,43</w:t>
            </w:r>
          </w:p>
        </w:tc>
      </w:tr>
      <w:tr w:rsidR="00C044F9" w:rsidRPr="00C044F9" w:rsidTr="00602EAE">
        <w:trPr>
          <w:trHeight w:val="20"/>
        </w:trPr>
        <w:tc>
          <w:tcPr>
            <w:tcW w:w="2727" w:type="pct"/>
          </w:tcPr>
          <w:p w:rsidR="00C044F9" w:rsidRPr="00C044F9" w:rsidRDefault="00C044F9" w:rsidP="00C044F9">
            <w:pPr>
              <w:pStyle w:val="affffffffff"/>
              <w:shd w:val="clear" w:color="auto" w:fill="auto"/>
              <w:ind w:firstLine="0"/>
              <w:jc w:val="both"/>
              <w:rPr>
                <w:rFonts w:ascii="Arial" w:hAnsi="Arial" w:cs="Arial"/>
                <w:sz w:val="12"/>
                <w:szCs w:val="12"/>
              </w:rPr>
            </w:pPr>
            <w:r w:rsidRPr="00C044F9">
              <w:rPr>
                <w:rFonts w:ascii="Arial" w:hAnsi="Arial" w:cs="Arial"/>
                <w:color w:val="000000"/>
                <w:sz w:val="12"/>
                <w:szCs w:val="12"/>
                <w:lang w:bidi="ru-RU"/>
              </w:rPr>
              <w:t>Художественная направленность</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color w:val="000000"/>
                <w:sz w:val="12"/>
                <w:szCs w:val="12"/>
                <w:lang w:bidi="ru-RU"/>
              </w:rPr>
              <w:t>41,16</w:t>
            </w:r>
          </w:p>
        </w:tc>
      </w:tr>
      <w:tr w:rsidR="00C044F9" w:rsidRPr="00C044F9" w:rsidTr="00602EAE">
        <w:trPr>
          <w:trHeight w:val="20"/>
        </w:trPr>
        <w:tc>
          <w:tcPr>
            <w:tcW w:w="2727" w:type="pct"/>
          </w:tcPr>
          <w:p w:rsidR="00C044F9" w:rsidRPr="00C044F9" w:rsidRDefault="00C044F9" w:rsidP="00C044F9">
            <w:pPr>
              <w:pStyle w:val="affffffffff"/>
              <w:shd w:val="clear" w:color="auto" w:fill="auto"/>
              <w:ind w:firstLine="0"/>
              <w:rPr>
                <w:rFonts w:ascii="Arial" w:hAnsi="Arial" w:cs="Arial"/>
                <w:sz w:val="12"/>
                <w:szCs w:val="12"/>
              </w:rPr>
            </w:pPr>
            <w:r w:rsidRPr="00C044F9">
              <w:rPr>
                <w:rFonts w:ascii="Arial" w:hAnsi="Arial" w:cs="Arial"/>
                <w:color w:val="000000"/>
                <w:sz w:val="12"/>
                <w:szCs w:val="12"/>
                <w:lang w:bidi="ru-RU"/>
              </w:rPr>
              <w:t>Естественно-научная направленность</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color w:val="000000"/>
                <w:sz w:val="12"/>
                <w:szCs w:val="12"/>
                <w:lang w:bidi="ru-RU"/>
              </w:rPr>
              <w:t>50,29</w:t>
            </w:r>
          </w:p>
        </w:tc>
      </w:tr>
      <w:tr w:rsidR="00C044F9" w:rsidRPr="00C044F9" w:rsidTr="00602EAE">
        <w:trPr>
          <w:trHeight w:val="20"/>
        </w:trPr>
        <w:tc>
          <w:tcPr>
            <w:tcW w:w="2727" w:type="pct"/>
          </w:tcPr>
          <w:p w:rsidR="00C044F9" w:rsidRPr="00C044F9" w:rsidRDefault="00C044F9" w:rsidP="00C044F9">
            <w:pPr>
              <w:pStyle w:val="affffffffff"/>
              <w:shd w:val="clear" w:color="auto" w:fill="auto"/>
              <w:ind w:firstLine="0"/>
              <w:rPr>
                <w:rFonts w:ascii="Arial" w:hAnsi="Arial" w:cs="Arial"/>
                <w:sz w:val="12"/>
                <w:szCs w:val="12"/>
              </w:rPr>
            </w:pPr>
            <w:r w:rsidRPr="00C044F9">
              <w:rPr>
                <w:rFonts w:ascii="Arial" w:hAnsi="Arial" w:cs="Arial"/>
                <w:color w:val="000000"/>
                <w:sz w:val="12"/>
                <w:szCs w:val="12"/>
                <w:lang w:bidi="ru-RU"/>
              </w:rPr>
              <w:t>Социально-гуманитарная направленность</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color w:val="000000"/>
                <w:sz w:val="12"/>
                <w:szCs w:val="12"/>
                <w:lang w:bidi="ru-RU"/>
              </w:rPr>
              <w:t>50,29</w:t>
            </w:r>
          </w:p>
        </w:tc>
      </w:tr>
      <w:tr w:rsidR="00C044F9" w:rsidRPr="00C044F9" w:rsidTr="00602EAE">
        <w:trPr>
          <w:trHeight w:val="20"/>
        </w:trPr>
        <w:tc>
          <w:tcPr>
            <w:tcW w:w="2727" w:type="pct"/>
          </w:tcPr>
          <w:p w:rsidR="00C044F9" w:rsidRPr="00C044F9" w:rsidRDefault="00C044F9" w:rsidP="00C044F9">
            <w:pPr>
              <w:pStyle w:val="affffffffff"/>
              <w:shd w:val="clear" w:color="auto" w:fill="auto"/>
              <w:ind w:firstLine="0"/>
              <w:rPr>
                <w:rFonts w:ascii="Arial" w:hAnsi="Arial" w:cs="Arial"/>
                <w:sz w:val="12"/>
                <w:szCs w:val="12"/>
              </w:rPr>
            </w:pPr>
            <w:r w:rsidRPr="00C044F9">
              <w:rPr>
                <w:rFonts w:ascii="Arial" w:hAnsi="Arial" w:cs="Arial"/>
                <w:color w:val="000000"/>
                <w:sz w:val="12"/>
                <w:szCs w:val="12"/>
                <w:lang w:bidi="ru-RU"/>
              </w:rPr>
              <w:t>Туристско-краеведческая направленность</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color w:val="000000"/>
                <w:sz w:val="12"/>
                <w:szCs w:val="12"/>
                <w:lang w:bidi="ru-RU"/>
              </w:rPr>
              <w:t>41,16</w:t>
            </w:r>
          </w:p>
        </w:tc>
      </w:tr>
      <w:tr w:rsidR="00C044F9" w:rsidRPr="00C044F9" w:rsidTr="00602EAE">
        <w:trPr>
          <w:trHeight w:val="20"/>
        </w:trPr>
        <w:tc>
          <w:tcPr>
            <w:tcW w:w="2727" w:type="pct"/>
          </w:tcPr>
          <w:p w:rsidR="00C044F9" w:rsidRPr="00C044F9" w:rsidRDefault="00C044F9" w:rsidP="00C044F9">
            <w:pPr>
              <w:pStyle w:val="affffffffff"/>
              <w:shd w:val="clear" w:color="auto" w:fill="auto"/>
              <w:ind w:firstLine="0"/>
              <w:rPr>
                <w:rFonts w:ascii="Arial" w:hAnsi="Arial" w:cs="Arial"/>
                <w:sz w:val="12"/>
                <w:szCs w:val="12"/>
              </w:rPr>
            </w:pPr>
            <w:r w:rsidRPr="00C044F9">
              <w:rPr>
                <w:rFonts w:ascii="Arial" w:hAnsi="Arial" w:cs="Arial"/>
                <w:color w:val="000000"/>
                <w:sz w:val="12"/>
                <w:szCs w:val="12"/>
                <w:lang w:bidi="ru-RU"/>
              </w:rPr>
              <w:t>Физкультурно-спортивная направленность</w:t>
            </w:r>
          </w:p>
        </w:tc>
        <w:tc>
          <w:tcPr>
            <w:tcW w:w="2273" w:type="pct"/>
            <w:vAlign w:val="center"/>
          </w:tcPr>
          <w:p w:rsidR="00C044F9" w:rsidRPr="00C044F9" w:rsidRDefault="00C044F9" w:rsidP="00C044F9">
            <w:pPr>
              <w:pStyle w:val="affffffffff"/>
              <w:shd w:val="clear" w:color="auto" w:fill="auto"/>
              <w:ind w:firstLine="0"/>
              <w:jc w:val="center"/>
              <w:rPr>
                <w:rFonts w:ascii="Arial" w:hAnsi="Arial" w:cs="Arial"/>
                <w:sz w:val="12"/>
                <w:szCs w:val="12"/>
              </w:rPr>
            </w:pPr>
            <w:r w:rsidRPr="00C044F9">
              <w:rPr>
                <w:rFonts w:ascii="Arial" w:hAnsi="Arial" w:cs="Arial"/>
                <w:color w:val="000000"/>
                <w:sz w:val="12"/>
                <w:szCs w:val="12"/>
                <w:lang w:bidi="ru-RU"/>
              </w:rPr>
              <w:t>41,16</w:t>
            </w:r>
          </w:p>
        </w:tc>
      </w:tr>
    </w:tbl>
    <w:p w:rsidR="00C044F9" w:rsidRPr="00C044F9" w:rsidRDefault="00C044F9" w:rsidP="00C044F9">
      <w:pPr>
        <w:pStyle w:val="ConsPlusTitle"/>
        <w:jc w:val="right"/>
        <w:rPr>
          <w:rFonts w:ascii="Arial" w:hAnsi="Arial" w:cs="Arial"/>
          <w:b w:val="0"/>
          <w:sz w:val="16"/>
          <w:szCs w:val="16"/>
        </w:rPr>
      </w:pPr>
      <w:r w:rsidRPr="00C044F9">
        <w:rPr>
          <w:rFonts w:ascii="Arial" w:hAnsi="Arial" w:cs="Arial"/>
          <w:b w:val="0"/>
          <w:color w:val="000000"/>
          <w:sz w:val="16"/>
          <w:szCs w:val="16"/>
        </w:rPr>
        <w:t>»;</w:t>
      </w:r>
    </w:p>
    <w:p w:rsidR="00C044F9" w:rsidRPr="00C044F9" w:rsidRDefault="00C044F9" w:rsidP="00C044F9">
      <w:pPr>
        <w:autoSpaceDE w:val="0"/>
        <w:autoSpaceDN w:val="0"/>
        <w:adjustRightInd w:val="0"/>
        <w:ind w:firstLine="284"/>
        <w:jc w:val="both"/>
        <w:rPr>
          <w:rFonts w:ascii="Arial" w:eastAsia="A" w:hAnsi="Arial" w:cs="Arial"/>
          <w:sz w:val="16"/>
          <w:szCs w:val="16"/>
        </w:rPr>
      </w:pPr>
      <w:r w:rsidRPr="00C044F9">
        <w:rPr>
          <w:rFonts w:ascii="Arial" w:eastAsia="Calibri" w:hAnsi="Arial" w:cs="Arial"/>
          <w:sz w:val="16"/>
          <w:szCs w:val="16"/>
        </w:rPr>
        <w:t>2. Комитету образования Администрации Валдайского муниципального района обеспечить исполнение Порядка.</w:t>
      </w:r>
    </w:p>
    <w:p w:rsidR="00C044F9" w:rsidRPr="00C044F9" w:rsidRDefault="00C044F9" w:rsidP="00C044F9">
      <w:pPr>
        <w:autoSpaceDE w:val="0"/>
        <w:autoSpaceDN w:val="0"/>
        <w:adjustRightInd w:val="0"/>
        <w:ind w:firstLine="284"/>
        <w:jc w:val="both"/>
        <w:rPr>
          <w:rFonts w:ascii="Arial" w:eastAsia="A" w:hAnsi="Arial" w:cs="Arial"/>
          <w:sz w:val="16"/>
          <w:szCs w:val="16"/>
        </w:rPr>
      </w:pPr>
      <w:r w:rsidRPr="00C044F9">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C044F9" w:rsidRDefault="00C044F9" w:rsidP="00C044F9">
      <w:pPr>
        <w:ind w:firstLine="284"/>
        <w:jc w:val="both"/>
        <w:rPr>
          <w:rFonts w:ascii="Arial" w:eastAsia="Calibri" w:hAnsi="Arial" w:cs="Arial"/>
          <w:sz w:val="16"/>
          <w:szCs w:val="16"/>
        </w:rPr>
      </w:pPr>
      <w:r w:rsidRPr="00C044F9">
        <w:rPr>
          <w:rFonts w:ascii="Arial" w:eastAsia="Calibri"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6866" w:rsidRDefault="00A66866" w:rsidP="00A66866">
      <w:pPr>
        <w:rPr>
          <w:rFonts w:ascii="Arial" w:hAnsi="Arial" w:cs="Arial"/>
          <w:b/>
          <w:sz w:val="16"/>
          <w:szCs w:val="16"/>
        </w:rPr>
      </w:pPr>
      <w:r w:rsidRPr="00C044F9">
        <w:rPr>
          <w:rFonts w:ascii="Arial" w:hAnsi="Arial" w:cs="Arial"/>
          <w:b/>
          <w:sz w:val="16"/>
          <w:szCs w:val="16"/>
        </w:rPr>
        <w:t>Первый заместитель Главы</w:t>
      </w:r>
      <w:r>
        <w:rPr>
          <w:rFonts w:ascii="Arial" w:hAnsi="Arial" w:cs="Arial"/>
          <w:b/>
          <w:sz w:val="16"/>
          <w:szCs w:val="16"/>
        </w:rPr>
        <w:t xml:space="preserve"> </w:t>
      </w:r>
      <w:r w:rsidRPr="00C044F9">
        <w:rPr>
          <w:rFonts w:ascii="Arial" w:hAnsi="Arial" w:cs="Arial"/>
          <w:b/>
          <w:sz w:val="16"/>
          <w:szCs w:val="16"/>
        </w:rPr>
        <w:t xml:space="preserve">администрации </w:t>
      </w:r>
    </w:p>
    <w:p w:rsidR="00A66866" w:rsidRPr="00C044F9" w:rsidRDefault="00A66866" w:rsidP="00A66866">
      <w:pPr>
        <w:rPr>
          <w:rFonts w:ascii="Arial" w:hAnsi="Arial" w:cs="Arial"/>
          <w:b/>
          <w:sz w:val="16"/>
          <w:szCs w:val="16"/>
        </w:rPr>
      </w:pPr>
      <w:r w:rsidRPr="00C044F9">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C044F9">
        <w:rPr>
          <w:rFonts w:ascii="Arial" w:hAnsi="Arial" w:cs="Arial"/>
          <w:b/>
          <w:sz w:val="16"/>
          <w:szCs w:val="16"/>
        </w:rPr>
        <w:t>Е.А.Гаврилов</w:t>
      </w:r>
    </w:p>
    <w:p w:rsidR="00DD78B2" w:rsidRPr="00C044F9" w:rsidRDefault="00DD78B2" w:rsidP="00C044F9">
      <w:pPr>
        <w:jc w:val="right"/>
        <w:rPr>
          <w:rFonts w:ascii="Arial" w:hAnsi="Arial" w:cs="Arial"/>
          <w:b/>
          <w:sz w:val="16"/>
          <w:szCs w:val="16"/>
        </w:rPr>
      </w:pPr>
    </w:p>
    <w:p w:rsidR="002815B8" w:rsidRPr="002815B8" w:rsidRDefault="002815B8" w:rsidP="002815B8">
      <w:pPr>
        <w:pStyle w:val="20"/>
        <w:rPr>
          <w:rFonts w:ascii="Arial" w:hAnsi="Arial" w:cs="Arial"/>
          <w:color w:val="000000"/>
          <w:sz w:val="16"/>
          <w:szCs w:val="16"/>
        </w:rPr>
      </w:pPr>
      <w:r w:rsidRPr="002815B8">
        <w:rPr>
          <w:rFonts w:ascii="Arial" w:hAnsi="Arial" w:cs="Arial"/>
          <w:color w:val="000000"/>
          <w:sz w:val="16"/>
          <w:szCs w:val="16"/>
        </w:rPr>
        <w:t>АДМИНИСТРАЦИЯ ВАЛДАЙСКОГО МУНИЦИПАЛЬНОГО РАЙОНА</w:t>
      </w:r>
    </w:p>
    <w:p w:rsidR="002815B8" w:rsidRPr="002815B8" w:rsidRDefault="002815B8" w:rsidP="002815B8">
      <w:pPr>
        <w:pStyle w:val="3"/>
        <w:rPr>
          <w:rFonts w:ascii="Arial" w:hAnsi="Arial" w:cs="Arial"/>
          <w:sz w:val="16"/>
          <w:szCs w:val="16"/>
        </w:rPr>
      </w:pPr>
      <w:r w:rsidRPr="002815B8">
        <w:rPr>
          <w:rFonts w:ascii="Arial" w:hAnsi="Arial" w:cs="Arial"/>
          <w:sz w:val="16"/>
          <w:szCs w:val="16"/>
        </w:rPr>
        <w:t>П О С Т А Н О В Л Е Н И Е</w:t>
      </w:r>
    </w:p>
    <w:p w:rsidR="002815B8" w:rsidRPr="002815B8" w:rsidRDefault="002815B8" w:rsidP="002815B8">
      <w:pPr>
        <w:jc w:val="center"/>
        <w:rPr>
          <w:rFonts w:ascii="Arial" w:hAnsi="Arial" w:cs="Arial"/>
          <w:color w:val="000000"/>
          <w:sz w:val="16"/>
          <w:szCs w:val="16"/>
        </w:rPr>
      </w:pPr>
      <w:r w:rsidRPr="002815B8">
        <w:rPr>
          <w:rFonts w:ascii="Arial" w:hAnsi="Arial" w:cs="Arial"/>
          <w:color w:val="000000"/>
          <w:sz w:val="16"/>
          <w:szCs w:val="16"/>
        </w:rPr>
        <w:t>12.12.2023 № 2453</w:t>
      </w:r>
    </w:p>
    <w:p w:rsid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 xml:space="preserve">Об утверждении Положения о накоплении, хранении и использовании в целях гражданской обороны материально-технических, продовольственных, медицинских и иных средств и </w:t>
      </w:r>
      <w:hyperlink r:id="rId54" w:anchor="P78" w:history="1">
        <w:r w:rsidRPr="002815B8">
          <w:rPr>
            <w:rFonts w:ascii="Arial" w:hAnsi="Arial" w:cs="Arial"/>
            <w:b/>
            <w:sz w:val="16"/>
            <w:szCs w:val="16"/>
          </w:rPr>
          <w:t>номенклатуры и объем</w:t>
        </w:r>
      </w:hyperlink>
      <w:r w:rsidRPr="002815B8">
        <w:rPr>
          <w:rFonts w:ascii="Arial" w:hAnsi="Arial" w:cs="Arial"/>
          <w:b/>
          <w:sz w:val="16"/>
          <w:szCs w:val="16"/>
        </w:rPr>
        <w:t>ов</w:t>
      </w:r>
      <w:r w:rsidRPr="002815B8">
        <w:rPr>
          <w:rFonts w:ascii="Arial" w:hAnsi="Arial" w:cs="Arial"/>
          <w:b/>
          <w:color w:val="000000"/>
          <w:sz w:val="16"/>
          <w:szCs w:val="16"/>
        </w:rPr>
        <w:t xml:space="preserve"> запасов материально-технических, </w:t>
      </w:r>
    </w:p>
    <w:p w:rsid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 xml:space="preserve">продовольственных, медицинских и иных средств Администрации Валдайского муниципального района, создаваемых </w:t>
      </w:r>
    </w:p>
    <w:p w:rsidR="002815B8" w:rsidRP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для обеспечения мероприятий гражданской обороны на территории Валдайского муниципального района</w:t>
      </w:r>
    </w:p>
    <w:p w:rsidR="002815B8" w:rsidRPr="002815B8" w:rsidRDefault="002815B8" w:rsidP="002815B8">
      <w:pPr>
        <w:ind w:firstLine="709"/>
        <w:jc w:val="both"/>
        <w:rPr>
          <w:rFonts w:ascii="Arial" w:hAnsi="Arial" w:cs="Arial"/>
          <w:sz w:val="4"/>
          <w:szCs w:val="4"/>
        </w:rPr>
      </w:pPr>
    </w:p>
    <w:p w:rsidR="002815B8" w:rsidRPr="002815B8" w:rsidRDefault="002815B8" w:rsidP="002815B8">
      <w:pPr>
        <w:ind w:firstLine="284"/>
        <w:jc w:val="both"/>
        <w:rPr>
          <w:rFonts w:ascii="Arial" w:hAnsi="Arial" w:cs="Arial"/>
          <w:b/>
          <w:sz w:val="16"/>
          <w:szCs w:val="16"/>
        </w:rPr>
      </w:pPr>
      <w:r w:rsidRPr="002815B8">
        <w:rPr>
          <w:rFonts w:ascii="Arial" w:hAnsi="Arial" w:cs="Arial"/>
          <w:color w:val="000000"/>
          <w:sz w:val="16"/>
          <w:szCs w:val="16"/>
        </w:rPr>
        <w:t xml:space="preserve">В соответствии с федеральными </w:t>
      </w:r>
      <w:hyperlink r:id="rId55" w:history="1">
        <w:r w:rsidRPr="002815B8">
          <w:rPr>
            <w:rFonts w:ascii="Arial" w:hAnsi="Arial" w:cs="Arial"/>
            <w:sz w:val="16"/>
            <w:szCs w:val="16"/>
          </w:rPr>
          <w:t>законам</w:t>
        </w:r>
      </w:hyperlink>
      <w:r w:rsidRPr="002815B8">
        <w:rPr>
          <w:rFonts w:ascii="Arial" w:hAnsi="Arial" w:cs="Arial"/>
          <w:color w:val="000000"/>
          <w:sz w:val="16"/>
          <w:szCs w:val="16"/>
        </w:rPr>
        <w:t xml:space="preserve">и от 12 февраля 1998 года № 28-ФЗ «О гражданской обороне», от 06 октября 2003 года № 131-ФЗ «Об общих принципах организации местного самоуправления в Российской Федерации», </w:t>
      </w:r>
      <w:hyperlink r:id="rId56" w:history="1">
        <w:r w:rsidRPr="002815B8">
          <w:rPr>
            <w:rFonts w:ascii="Arial" w:hAnsi="Arial" w:cs="Arial"/>
            <w:sz w:val="16"/>
            <w:szCs w:val="16"/>
          </w:rPr>
          <w:t>постановлением</w:t>
        </w:r>
      </w:hyperlink>
      <w:r w:rsidRPr="002815B8">
        <w:rPr>
          <w:rFonts w:ascii="Arial" w:hAnsi="Arial" w:cs="Arial"/>
          <w:color w:val="000000"/>
          <w:sz w:val="16"/>
          <w:szCs w:val="16"/>
        </w:rPr>
        <w:t xml:space="preserve">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hyperlink r:id="rId57" w:history="1">
        <w:r w:rsidRPr="002815B8">
          <w:rPr>
            <w:rFonts w:ascii="Arial" w:hAnsi="Arial" w:cs="Arial"/>
            <w:sz w:val="16"/>
            <w:szCs w:val="16"/>
          </w:rPr>
          <w:t>постановлением</w:t>
        </w:r>
      </w:hyperlink>
      <w:r w:rsidRPr="002815B8">
        <w:rPr>
          <w:rFonts w:ascii="Arial" w:hAnsi="Arial" w:cs="Arial"/>
          <w:sz w:val="16"/>
          <w:szCs w:val="16"/>
        </w:rPr>
        <w:t xml:space="preserve"> </w:t>
      </w:r>
      <w:r w:rsidRPr="002815B8">
        <w:rPr>
          <w:rFonts w:ascii="Arial" w:hAnsi="Arial" w:cs="Arial"/>
          <w:color w:val="000000"/>
          <w:sz w:val="16"/>
          <w:szCs w:val="16"/>
        </w:rPr>
        <w:t xml:space="preserve">Администрации Новгородской области от 03.04.2006 № 169 «О создании запасов материально-технических, продовольственных, медицинских и иных средств для обеспечения мероприятий гражданской обороны» Администрация Валдайского муниципального района </w:t>
      </w:r>
      <w:r w:rsidRPr="002815B8">
        <w:rPr>
          <w:rFonts w:ascii="Arial" w:hAnsi="Arial" w:cs="Arial"/>
          <w:b/>
          <w:sz w:val="16"/>
          <w:szCs w:val="16"/>
        </w:rPr>
        <w:t>ПОСТАНОВЛЯЕТ:</w:t>
      </w:r>
    </w:p>
    <w:p w:rsidR="002815B8" w:rsidRPr="002815B8" w:rsidRDefault="002815B8" w:rsidP="002815B8">
      <w:pPr>
        <w:shd w:val="clear" w:color="auto" w:fill="FFFFFF"/>
        <w:tabs>
          <w:tab w:val="left" w:pos="851"/>
          <w:tab w:val="left" w:pos="1134"/>
        </w:tabs>
        <w:ind w:firstLine="284"/>
        <w:jc w:val="both"/>
        <w:rPr>
          <w:rFonts w:ascii="Arial" w:hAnsi="Arial" w:cs="Arial"/>
          <w:color w:val="000000"/>
          <w:sz w:val="16"/>
          <w:szCs w:val="16"/>
        </w:rPr>
      </w:pPr>
      <w:r w:rsidRPr="002815B8">
        <w:rPr>
          <w:rFonts w:ascii="Arial" w:hAnsi="Arial" w:cs="Arial"/>
          <w:color w:val="000000"/>
          <w:sz w:val="16"/>
          <w:szCs w:val="16"/>
        </w:rPr>
        <w:t>1. Утвердить прилагаемые:</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 xml:space="preserve">1.1. </w:t>
      </w:r>
      <w:r w:rsidRPr="002815B8">
        <w:rPr>
          <w:rFonts w:ascii="Arial" w:eastAsia="Calibri" w:hAnsi="Arial" w:cs="Arial"/>
          <w:sz w:val="16"/>
          <w:szCs w:val="16"/>
          <w:lang w:eastAsia="en-US"/>
        </w:rPr>
        <w:t>Положение</w:t>
      </w:r>
      <w:r w:rsidRPr="002815B8">
        <w:rPr>
          <w:rFonts w:ascii="Arial" w:hAnsi="Arial" w:cs="Arial"/>
          <w:sz w:val="16"/>
          <w:szCs w:val="16"/>
        </w:rPr>
        <w:t xml:space="preserve"> о</w:t>
      </w:r>
      <w:r w:rsidRPr="002815B8">
        <w:rPr>
          <w:rFonts w:ascii="Arial" w:hAnsi="Arial" w:cs="Arial"/>
          <w:color w:val="000000"/>
          <w:sz w:val="16"/>
          <w:szCs w:val="16"/>
        </w:rPr>
        <w:t xml:space="preserve"> накоплении, хранении и использовании в целях гражданской обороны материально-технических, продовольственных, медицинских и иных средств на территории Валдайского муниципального района;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 xml:space="preserve">1.2. </w:t>
      </w:r>
      <w:hyperlink r:id="rId58" w:anchor="P78" w:history="1">
        <w:r w:rsidRPr="002815B8">
          <w:rPr>
            <w:rFonts w:ascii="Arial" w:hAnsi="Arial" w:cs="Arial"/>
            <w:sz w:val="16"/>
            <w:szCs w:val="16"/>
          </w:rPr>
          <w:t>Номенклатуру и объемы</w:t>
        </w:r>
      </w:hyperlink>
      <w:r w:rsidRPr="002815B8">
        <w:rPr>
          <w:rFonts w:ascii="Arial" w:hAnsi="Arial" w:cs="Arial"/>
          <w:color w:val="000000"/>
          <w:sz w:val="16"/>
          <w:szCs w:val="16"/>
        </w:rPr>
        <w:t xml:space="preserve"> запасов материально-технических, продовольственных, медицинских и иных средств Администрации Валдайского муниципального района, создаваемых для обеспечения мероприятий гражданской обороны на территории Валдайского муниципального района.</w:t>
      </w:r>
    </w:p>
    <w:p w:rsidR="002815B8" w:rsidRPr="002815B8" w:rsidRDefault="002815B8" w:rsidP="002815B8">
      <w:pPr>
        <w:shd w:val="clear" w:color="auto" w:fill="FFFFFF"/>
        <w:tabs>
          <w:tab w:val="left" w:pos="1134"/>
        </w:tabs>
        <w:ind w:firstLine="284"/>
        <w:jc w:val="both"/>
        <w:rPr>
          <w:rFonts w:ascii="Arial" w:hAnsi="Arial" w:cs="Arial"/>
          <w:color w:val="000000"/>
          <w:sz w:val="16"/>
          <w:szCs w:val="16"/>
        </w:rPr>
      </w:pPr>
      <w:r w:rsidRPr="002815B8">
        <w:rPr>
          <w:rFonts w:ascii="Arial" w:hAnsi="Arial" w:cs="Arial"/>
          <w:color w:val="000000"/>
          <w:sz w:val="16"/>
          <w:szCs w:val="16"/>
        </w:rPr>
        <w:t>2. Установить, что создание и содержание запасов материально-технических, продовольственных, медицинских и иных средств Администрации Валдайского муниципального района, создаваемых для обеспечения мероприятий гражданской обороны на территории Валдайского муниципального района, осуществляет комитет жилищно-коммунального хозяйства и дорожного хозяйства Администрации Валдайского муниципального района (далее – комитет ЖКХ и ДХ), с учетом номенклатуры и объема резерва материальных ресурсов, созданного для ликвидации чрезвычайных ситуаций природного и техногенного характера.</w:t>
      </w:r>
    </w:p>
    <w:p w:rsidR="002815B8" w:rsidRPr="002815B8" w:rsidRDefault="002815B8" w:rsidP="002815B8">
      <w:pPr>
        <w:shd w:val="clear" w:color="auto" w:fill="FFFFFF"/>
        <w:tabs>
          <w:tab w:val="left" w:pos="1134"/>
        </w:tabs>
        <w:ind w:firstLine="284"/>
        <w:jc w:val="both"/>
        <w:rPr>
          <w:rFonts w:ascii="Arial" w:hAnsi="Arial" w:cs="Arial"/>
          <w:color w:val="000000"/>
          <w:sz w:val="16"/>
          <w:szCs w:val="16"/>
        </w:rPr>
      </w:pPr>
      <w:r w:rsidRPr="002815B8">
        <w:rPr>
          <w:rFonts w:ascii="Arial" w:hAnsi="Arial" w:cs="Arial"/>
          <w:color w:val="000000"/>
          <w:sz w:val="16"/>
          <w:szCs w:val="16"/>
        </w:rPr>
        <w:t>3. Признать утратившим силу постановление Администрации Валдайского муниципального района от 21.09.2001 № 298 «Об утверждении номенклатуры и объёмов запасов материально-технических, продовольственных, медицинских и иных средств, создаваемых в целях гражданской обороны».</w:t>
      </w:r>
    </w:p>
    <w:p w:rsidR="002815B8" w:rsidRPr="002815B8" w:rsidRDefault="002815B8" w:rsidP="002815B8">
      <w:pPr>
        <w:shd w:val="clear" w:color="auto" w:fill="FFFFFF"/>
        <w:tabs>
          <w:tab w:val="left" w:pos="1134"/>
        </w:tabs>
        <w:ind w:firstLine="284"/>
        <w:jc w:val="both"/>
        <w:rPr>
          <w:rFonts w:ascii="Arial" w:hAnsi="Arial" w:cs="Arial"/>
          <w:color w:val="000000"/>
          <w:sz w:val="16"/>
          <w:szCs w:val="16"/>
        </w:rPr>
      </w:pPr>
      <w:r w:rsidRPr="002815B8">
        <w:rPr>
          <w:rFonts w:ascii="Arial" w:hAnsi="Arial" w:cs="Arial"/>
          <w:color w:val="000000"/>
          <w:sz w:val="16"/>
          <w:szCs w:val="16"/>
        </w:rPr>
        <w:t>4. Контроль за выполнением постановления возложить на Главу Валдайского муниципального района.</w:t>
      </w:r>
    </w:p>
    <w:p w:rsidR="002815B8" w:rsidRDefault="002815B8" w:rsidP="002815B8">
      <w:pPr>
        <w:ind w:firstLine="284"/>
        <w:jc w:val="both"/>
        <w:rPr>
          <w:rFonts w:ascii="Arial" w:hAnsi="Arial" w:cs="Arial"/>
          <w:sz w:val="16"/>
          <w:szCs w:val="16"/>
        </w:rPr>
      </w:pPr>
      <w:r w:rsidRPr="002815B8">
        <w:rPr>
          <w:rFonts w:ascii="Arial" w:hAnsi="Arial" w:cs="Arial"/>
          <w:color w:val="000000"/>
          <w:sz w:val="16"/>
          <w:szCs w:val="16"/>
        </w:rPr>
        <w:t xml:space="preserve">5. </w:t>
      </w:r>
      <w:r w:rsidRPr="002815B8">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815B8" w:rsidRDefault="002815B8" w:rsidP="002815B8">
      <w:pPr>
        <w:rPr>
          <w:rFonts w:ascii="Arial" w:hAnsi="Arial" w:cs="Arial"/>
          <w:b/>
          <w:sz w:val="16"/>
          <w:szCs w:val="16"/>
        </w:rPr>
      </w:pPr>
      <w:r w:rsidRPr="00C044F9">
        <w:rPr>
          <w:rFonts w:ascii="Arial" w:hAnsi="Arial" w:cs="Arial"/>
          <w:b/>
          <w:sz w:val="16"/>
          <w:szCs w:val="16"/>
        </w:rPr>
        <w:t>Первый заместитель Главы</w:t>
      </w:r>
      <w:r>
        <w:rPr>
          <w:rFonts w:ascii="Arial" w:hAnsi="Arial" w:cs="Arial"/>
          <w:b/>
          <w:sz w:val="16"/>
          <w:szCs w:val="16"/>
        </w:rPr>
        <w:t xml:space="preserve"> </w:t>
      </w:r>
      <w:r w:rsidRPr="00C044F9">
        <w:rPr>
          <w:rFonts w:ascii="Arial" w:hAnsi="Arial" w:cs="Arial"/>
          <w:b/>
          <w:sz w:val="16"/>
          <w:szCs w:val="16"/>
        </w:rPr>
        <w:t xml:space="preserve">администрации </w:t>
      </w:r>
    </w:p>
    <w:p w:rsidR="002815B8" w:rsidRPr="00C044F9" w:rsidRDefault="002815B8" w:rsidP="002815B8">
      <w:pPr>
        <w:rPr>
          <w:rFonts w:ascii="Arial" w:hAnsi="Arial" w:cs="Arial"/>
          <w:b/>
          <w:sz w:val="16"/>
          <w:szCs w:val="16"/>
        </w:rPr>
      </w:pPr>
      <w:r w:rsidRPr="00C044F9">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C044F9">
        <w:rPr>
          <w:rFonts w:ascii="Arial" w:hAnsi="Arial" w:cs="Arial"/>
          <w:b/>
          <w:sz w:val="16"/>
          <w:szCs w:val="16"/>
        </w:rPr>
        <w:t>Е.А.Гаврилов</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УТВЕРЖДЕНО</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постановлением Администрации</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муниципального района</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от 12.12.2023 № 2453</w:t>
      </w:r>
    </w:p>
    <w:p w:rsidR="002815B8" w:rsidRP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ПОЛОЖЕНИЕ</w:t>
      </w:r>
    </w:p>
    <w:p w:rsid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 xml:space="preserve">о накоплении, хранении и использовании в целях гражданской обороны материально-технических, </w:t>
      </w:r>
    </w:p>
    <w:p w:rsidR="002815B8" w:rsidRP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продовольственных, медицинских и иных средств на территории Валдайского муниципального района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1. Положение о накоплении, хранении и использовании в целях гражданской обороны материально-технических, продовольственных, медицинских и иных средств на территории Валдайского муниципального района (далее – Положение) разработано в соответствии с федеральными </w:t>
      </w:r>
      <w:hyperlink r:id="rId59" w:history="1">
        <w:r w:rsidRPr="002815B8">
          <w:rPr>
            <w:rFonts w:ascii="Arial" w:hAnsi="Arial" w:cs="Arial"/>
            <w:sz w:val="16"/>
            <w:szCs w:val="16"/>
          </w:rPr>
          <w:t>законам</w:t>
        </w:r>
      </w:hyperlink>
      <w:r w:rsidRPr="002815B8">
        <w:rPr>
          <w:rFonts w:ascii="Arial" w:hAnsi="Arial" w:cs="Arial"/>
          <w:color w:val="000000"/>
          <w:sz w:val="16"/>
          <w:szCs w:val="16"/>
        </w:rPr>
        <w:t xml:space="preserve">и от 12 февраля 1998 года № 28-ФЗ «О гражданской обороне», от 06 октября 2003 года № 131-ФЗ «Об общих принципах организации местного самоуправления в Российской Федерации», </w:t>
      </w:r>
      <w:hyperlink r:id="rId60" w:history="1">
        <w:r w:rsidRPr="002815B8">
          <w:rPr>
            <w:rFonts w:ascii="Arial" w:hAnsi="Arial" w:cs="Arial"/>
            <w:sz w:val="16"/>
            <w:szCs w:val="16"/>
          </w:rPr>
          <w:t>постановлением</w:t>
        </w:r>
      </w:hyperlink>
      <w:r w:rsidRPr="002815B8">
        <w:rPr>
          <w:rFonts w:ascii="Arial" w:hAnsi="Arial" w:cs="Arial"/>
          <w:color w:val="000000"/>
          <w:sz w:val="16"/>
          <w:szCs w:val="16"/>
        </w:rPr>
        <w:t xml:space="preserve"> Правительства Российской Федерации от 27 апреля 2000 года </w:t>
      </w:r>
      <w:r>
        <w:rPr>
          <w:rFonts w:ascii="Arial" w:hAnsi="Arial" w:cs="Arial"/>
          <w:color w:val="000000"/>
          <w:sz w:val="16"/>
          <w:szCs w:val="16"/>
        </w:rPr>
        <w:br/>
      </w:r>
      <w:r w:rsidRPr="002815B8">
        <w:rPr>
          <w:rFonts w:ascii="Arial" w:hAnsi="Arial" w:cs="Arial"/>
          <w:color w:val="000000"/>
          <w:sz w:val="16"/>
          <w:szCs w:val="16"/>
        </w:rPr>
        <w:t xml:space="preserve">№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hyperlink r:id="rId61" w:history="1">
        <w:r w:rsidRPr="002815B8">
          <w:rPr>
            <w:rFonts w:ascii="Arial" w:hAnsi="Arial" w:cs="Arial"/>
            <w:sz w:val="16"/>
            <w:szCs w:val="16"/>
          </w:rPr>
          <w:t>постановлением</w:t>
        </w:r>
      </w:hyperlink>
      <w:r w:rsidRPr="002815B8">
        <w:rPr>
          <w:rFonts w:ascii="Arial" w:hAnsi="Arial" w:cs="Arial"/>
          <w:sz w:val="16"/>
          <w:szCs w:val="16"/>
        </w:rPr>
        <w:t xml:space="preserve"> </w:t>
      </w:r>
      <w:r w:rsidRPr="002815B8">
        <w:rPr>
          <w:rFonts w:ascii="Arial" w:hAnsi="Arial" w:cs="Arial"/>
          <w:color w:val="000000"/>
          <w:sz w:val="16"/>
          <w:szCs w:val="16"/>
        </w:rPr>
        <w:t>Администрации Новгородской области от 03.04.2006 № 169 «О создании запасов материально-технических, продовольственных, медицинских и иных средств для обеспечения мероприятий гражданской обороны» и определяет процедуру накопления, хранения, и использования запасов материально-технических, продовольственных, медицинских и иных средств (далее – запасы), используемых в целях гражданской обороны на территории Валдайского муниципального района (далее – муниципальный район).</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2.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наличии организаций, отнесенных к категории гражданской обороны,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3. 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Запасы продовольственных средств включают в себя крупы, муку, мясные, рыбные и растительные консервы, соль, сахар, чай и другие продукты.</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Запасы медицинских средств включают в себя лекарственные препараты, медицинские изделия.</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Запасы иных средств включают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спички, табачные изделия, свечи и другие средства.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4. Номенклатура и объемы запасов  определяются комитетом ЖКХ и ДХ, с учетом методических рекомендаций, разрабатываемых МЧС России исходя из возможного характера военных конфликтов на территории муниципального района, величины возможного ущерба объектам экономики и инфраструктуры, природных, экономических, физико-географических и иных особенностей территорий, условий размещения организаций, а также норм минимально необходимой достаточности запасов при возникновении военных конфликтов или вследствие этих конфликтов.</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lastRenderedPageBreak/>
        <w:t>Номенклатура и объемы запасов для обеспечения аварийно-спасательных формирований,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и защиты населения муниципального района.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5. Запасы накапливаются заблаговременно в мирное время в объемах, создаваемых Администрацией муниципального района и организациями, расположенными на территории муниципального района, и хранятся в условиях, отвечающих установленным требованиям по обеспечению их сохранности. Не допускается хранение запасов с истекшим сроком годности.</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6. Создание запасов и определение их номенклатуры и объемов исходя из потребности осуществляются Администрацией муниципального района –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района.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Администрация муниципального района осуществляет контроль за созданием, хранением и использованием запасов.</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7. Информация о накопленных запасах представляется:</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организациями, расположенными на территории муниципального района – в Администрацию муниципального района;</w:t>
      </w:r>
    </w:p>
    <w:p w:rsidR="002815B8" w:rsidRPr="002815B8" w:rsidRDefault="002815B8" w:rsidP="002815B8">
      <w:pPr>
        <w:shd w:val="clear" w:color="auto" w:fill="FFFFFF"/>
        <w:ind w:firstLine="284"/>
        <w:jc w:val="both"/>
        <w:rPr>
          <w:rFonts w:ascii="Arial" w:hAnsi="Arial" w:cs="Arial"/>
          <w:color w:val="000000"/>
          <w:sz w:val="16"/>
          <w:szCs w:val="16"/>
        </w:rPr>
      </w:pPr>
      <w:r w:rsidRPr="002815B8">
        <w:rPr>
          <w:rFonts w:ascii="Arial" w:hAnsi="Arial" w:cs="Arial"/>
          <w:color w:val="000000"/>
          <w:sz w:val="16"/>
          <w:szCs w:val="16"/>
        </w:rPr>
        <w:t>Администрацией муниципального района - в Главное управление МЧС России по Новгородской области.</w:t>
      </w:r>
    </w:p>
    <w:p w:rsidR="002815B8" w:rsidRPr="002815B8" w:rsidRDefault="002815B8" w:rsidP="002815B8">
      <w:pPr>
        <w:widowControl w:val="0"/>
        <w:ind w:firstLine="284"/>
        <w:jc w:val="both"/>
        <w:rPr>
          <w:rFonts w:ascii="Arial" w:hAnsi="Arial" w:cs="Arial"/>
          <w:sz w:val="16"/>
          <w:szCs w:val="16"/>
        </w:rPr>
      </w:pPr>
      <w:r w:rsidRPr="002815B8">
        <w:rPr>
          <w:rFonts w:ascii="Arial" w:hAnsi="Arial" w:cs="Arial"/>
          <w:sz w:val="16"/>
          <w:szCs w:val="16"/>
        </w:rPr>
        <w:t>Создание, хранение и восполнение резерва муниципального района осуществляется за счет средств бюджета Валдайского муниципального района, а также за счет внебюджетных источников.</w:t>
      </w:r>
    </w:p>
    <w:p w:rsidR="002815B8" w:rsidRPr="002815B8" w:rsidRDefault="002815B8" w:rsidP="002815B8">
      <w:pPr>
        <w:pStyle w:val="aff1"/>
        <w:widowControl w:val="0"/>
        <w:autoSpaceDE w:val="0"/>
        <w:autoSpaceDN w:val="0"/>
        <w:adjustRightInd w:val="0"/>
        <w:ind w:left="0" w:firstLine="284"/>
        <w:jc w:val="both"/>
        <w:rPr>
          <w:rFonts w:ascii="Arial" w:hAnsi="Arial" w:cs="Arial"/>
          <w:sz w:val="16"/>
          <w:szCs w:val="16"/>
        </w:rPr>
      </w:pPr>
      <w:r w:rsidRPr="002815B8">
        <w:rPr>
          <w:rFonts w:ascii="Arial" w:hAnsi="Arial" w:cs="Arial"/>
          <w:sz w:val="16"/>
          <w:szCs w:val="16"/>
        </w:rPr>
        <w:t>8. Объем финансовых средств, необходимых для приобретения материальных ресурсов резерва муниципального района,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муниципального района.</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УТВЕРЖДЕНО</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постановлением Администрации</w:t>
      </w:r>
    </w:p>
    <w:p w:rsidR="002815B8" w:rsidRPr="002815B8" w:rsidRDefault="002815B8" w:rsidP="002815B8">
      <w:pPr>
        <w:ind w:left="9072"/>
        <w:jc w:val="center"/>
        <w:rPr>
          <w:rFonts w:ascii="Arial" w:hAnsi="Arial" w:cs="Arial"/>
          <w:bCs/>
          <w:sz w:val="12"/>
          <w:szCs w:val="12"/>
        </w:rPr>
      </w:pPr>
      <w:r w:rsidRPr="002815B8">
        <w:rPr>
          <w:rFonts w:ascii="Arial" w:hAnsi="Arial" w:cs="Arial"/>
          <w:bCs/>
          <w:sz w:val="12"/>
          <w:szCs w:val="12"/>
        </w:rPr>
        <w:t>муниципального района</w:t>
      </w:r>
    </w:p>
    <w:p w:rsidR="002815B8" w:rsidRPr="002815B8" w:rsidRDefault="002815B8" w:rsidP="002815B8">
      <w:pPr>
        <w:ind w:left="9072"/>
        <w:jc w:val="center"/>
        <w:rPr>
          <w:rFonts w:ascii="Arial" w:hAnsi="Arial" w:cs="Arial"/>
          <w:sz w:val="12"/>
          <w:szCs w:val="12"/>
        </w:rPr>
      </w:pPr>
      <w:r w:rsidRPr="002815B8">
        <w:rPr>
          <w:rFonts w:ascii="Arial" w:hAnsi="Arial" w:cs="Arial"/>
          <w:bCs/>
          <w:sz w:val="12"/>
          <w:szCs w:val="12"/>
        </w:rPr>
        <w:t>от 12.12.2023 № 2453</w:t>
      </w:r>
    </w:p>
    <w:p w:rsidR="002815B8" w:rsidRDefault="00217491" w:rsidP="002815B8">
      <w:pPr>
        <w:shd w:val="clear" w:color="auto" w:fill="FFFFFF"/>
        <w:jc w:val="center"/>
        <w:rPr>
          <w:rFonts w:ascii="Arial" w:hAnsi="Arial" w:cs="Arial"/>
          <w:b/>
          <w:color w:val="000000"/>
          <w:sz w:val="16"/>
          <w:szCs w:val="16"/>
        </w:rPr>
      </w:pPr>
      <w:hyperlink r:id="rId62" w:anchor="P78" w:history="1">
        <w:r w:rsidR="002815B8" w:rsidRPr="002815B8">
          <w:rPr>
            <w:rFonts w:ascii="Arial" w:hAnsi="Arial" w:cs="Arial"/>
            <w:b/>
            <w:sz w:val="16"/>
            <w:szCs w:val="16"/>
          </w:rPr>
          <w:t>Номенклатура и объемы</w:t>
        </w:r>
      </w:hyperlink>
      <w:r w:rsidR="002815B8" w:rsidRPr="002815B8">
        <w:rPr>
          <w:rFonts w:ascii="Arial" w:hAnsi="Arial" w:cs="Arial"/>
          <w:b/>
          <w:color w:val="000000"/>
          <w:sz w:val="16"/>
          <w:szCs w:val="16"/>
        </w:rPr>
        <w:t xml:space="preserve"> запасов материально-технических, продовольственных, медицинских и иных средств </w:t>
      </w:r>
    </w:p>
    <w:p w:rsid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 xml:space="preserve">Администрации Валдайского муниципального района, создаваемых для обеспечения мероприятий </w:t>
      </w:r>
    </w:p>
    <w:p w:rsidR="002815B8" w:rsidRPr="002815B8" w:rsidRDefault="002815B8" w:rsidP="002815B8">
      <w:pPr>
        <w:shd w:val="clear" w:color="auto" w:fill="FFFFFF"/>
        <w:jc w:val="center"/>
        <w:rPr>
          <w:rFonts w:ascii="Arial" w:hAnsi="Arial" w:cs="Arial"/>
          <w:b/>
          <w:color w:val="000000"/>
          <w:sz w:val="16"/>
          <w:szCs w:val="16"/>
        </w:rPr>
      </w:pPr>
      <w:r w:rsidRPr="002815B8">
        <w:rPr>
          <w:rFonts w:ascii="Arial" w:hAnsi="Arial" w:cs="Arial"/>
          <w:b/>
          <w:color w:val="000000"/>
          <w:sz w:val="16"/>
          <w:szCs w:val="16"/>
        </w:rPr>
        <w:t>гражданской обороны на территории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5"/>
        <w:gridCol w:w="8240"/>
        <w:gridCol w:w="1682"/>
        <w:gridCol w:w="953"/>
      </w:tblGrid>
      <w:tr w:rsidR="002815B8" w:rsidRPr="002815B8" w:rsidTr="002815B8">
        <w:trPr>
          <w:trHeight w:val="20"/>
        </w:trPr>
        <w:tc>
          <w:tcPr>
            <w:tcW w:w="209" w:type="pct"/>
            <w:vAlign w:val="center"/>
            <w:hideMark/>
          </w:tcPr>
          <w:p w:rsidR="002815B8" w:rsidRPr="002815B8" w:rsidRDefault="002815B8" w:rsidP="002815B8">
            <w:pPr>
              <w:pStyle w:val="af1"/>
              <w:spacing w:after="0"/>
              <w:ind w:left="0"/>
              <w:jc w:val="center"/>
              <w:rPr>
                <w:rFonts w:ascii="Arial" w:hAnsi="Arial" w:cs="Arial"/>
                <w:b/>
                <w:sz w:val="12"/>
                <w:szCs w:val="12"/>
              </w:rPr>
            </w:pPr>
            <w:r w:rsidRPr="002815B8">
              <w:rPr>
                <w:rFonts w:ascii="Arial" w:hAnsi="Arial" w:cs="Arial"/>
                <w:b/>
                <w:sz w:val="12"/>
                <w:szCs w:val="12"/>
              </w:rPr>
              <w:t>№ п/п</w:t>
            </w:r>
          </w:p>
        </w:tc>
        <w:tc>
          <w:tcPr>
            <w:tcW w:w="3630" w:type="pct"/>
            <w:vAlign w:val="center"/>
            <w:hideMark/>
          </w:tcPr>
          <w:p w:rsidR="002815B8" w:rsidRPr="002815B8" w:rsidRDefault="002815B8" w:rsidP="002815B8">
            <w:pPr>
              <w:pStyle w:val="af1"/>
              <w:spacing w:after="0"/>
              <w:ind w:left="0"/>
              <w:jc w:val="center"/>
              <w:rPr>
                <w:rFonts w:ascii="Arial" w:hAnsi="Arial" w:cs="Arial"/>
                <w:b/>
                <w:sz w:val="12"/>
                <w:szCs w:val="12"/>
              </w:rPr>
            </w:pPr>
            <w:r w:rsidRPr="002815B8">
              <w:rPr>
                <w:rFonts w:ascii="Arial" w:hAnsi="Arial" w:cs="Arial"/>
                <w:b/>
                <w:sz w:val="12"/>
                <w:szCs w:val="12"/>
              </w:rPr>
              <w:t>Наименование</w:t>
            </w:r>
          </w:p>
          <w:p w:rsidR="002815B8" w:rsidRPr="002815B8" w:rsidRDefault="002815B8" w:rsidP="002815B8">
            <w:pPr>
              <w:pStyle w:val="af1"/>
              <w:spacing w:after="0"/>
              <w:ind w:left="0"/>
              <w:jc w:val="center"/>
              <w:rPr>
                <w:rFonts w:ascii="Arial" w:hAnsi="Arial" w:cs="Arial"/>
                <w:b/>
                <w:sz w:val="12"/>
                <w:szCs w:val="12"/>
              </w:rPr>
            </w:pPr>
            <w:r w:rsidRPr="002815B8">
              <w:rPr>
                <w:rFonts w:ascii="Arial" w:hAnsi="Arial" w:cs="Arial"/>
                <w:b/>
                <w:sz w:val="12"/>
                <w:szCs w:val="12"/>
              </w:rPr>
              <w:t>материальных средств</w:t>
            </w:r>
          </w:p>
        </w:tc>
        <w:tc>
          <w:tcPr>
            <w:tcW w:w="741" w:type="pct"/>
            <w:vAlign w:val="center"/>
            <w:hideMark/>
          </w:tcPr>
          <w:p w:rsidR="002815B8" w:rsidRPr="002815B8" w:rsidRDefault="002815B8" w:rsidP="002815B8">
            <w:pPr>
              <w:pStyle w:val="af1"/>
              <w:spacing w:after="0"/>
              <w:ind w:left="0"/>
              <w:jc w:val="center"/>
              <w:rPr>
                <w:rFonts w:ascii="Arial" w:hAnsi="Arial" w:cs="Arial"/>
                <w:b/>
                <w:sz w:val="12"/>
                <w:szCs w:val="12"/>
              </w:rPr>
            </w:pPr>
            <w:r w:rsidRPr="002815B8">
              <w:rPr>
                <w:rFonts w:ascii="Arial" w:hAnsi="Arial" w:cs="Arial"/>
                <w:b/>
                <w:sz w:val="12"/>
                <w:szCs w:val="12"/>
              </w:rPr>
              <w:t>Единица измерения</w:t>
            </w:r>
          </w:p>
        </w:tc>
        <w:tc>
          <w:tcPr>
            <w:tcW w:w="420" w:type="pct"/>
            <w:vAlign w:val="center"/>
            <w:hideMark/>
          </w:tcPr>
          <w:p w:rsidR="002815B8" w:rsidRPr="002815B8" w:rsidRDefault="002815B8" w:rsidP="002815B8">
            <w:pPr>
              <w:pStyle w:val="af1"/>
              <w:spacing w:after="0"/>
              <w:ind w:left="0"/>
              <w:jc w:val="center"/>
              <w:rPr>
                <w:rFonts w:ascii="Arial" w:hAnsi="Arial" w:cs="Arial"/>
                <w:b/>
                <w:sz w:val="12"/>
                <w:szCs w:val="12"/>
              </w:rPr>
            </w:pPr>
            <w:r w:rsidRPr="002815B8">
              <w:rPr>
                <w:rFonts w:ascii="Arial" w:hAnsi="Arial" w:cs="Arial"/>
                <w:b/>
                <w:sz w:val="12"/>
                <w:szCs w:val="12"/>
              </w:rPr>
              <w:t>Количество</w:t>
            </w:r>
          </w:p>
        </w:tc>
      </w:tr>
      <w:tr w:rsidR="002815B8" w:rsidRPr="002815B8" w:rsidTr="002815B8">
        <w:trPr>
          <w:trHeight w:val="20"/>
        </w:trPr>
        <w:tc>
          <w:tcPr>
            <w:tcW w:w="209" w:type="pct"/>
            <w:vAlign w:val="center"/>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w:t>
            </w:r>
          </w:p>
        </w:tc>
        <w:tc>
          <w:tcPr>
            <w:tcW w:w="3630" w:type="pct"/>
            <w:vAlign w:val="center"/>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w:t>
            </w:r>
          </w:p>
        </w:tc>
        <w:tc>
          <w:tcPr>
            <w:tcW w:w="741" w:type="pct"/>
            <w:vAlign w:val="center"/>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w:t>
            </w:r>
          </w:p>
        </w:tc>
        <w:tc>
          <w:tcPr>
            <w:tcW w:w="420" w:type="pct"/>
            <w:vAlign w:val="center"/>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w:t>
            </w:r>
          </w:p>
        </w:tc>
      </w:tr>
      <w:tr w:rsidR="002815B8" w:rsidRPr="002815B8" w:rsidTr="002815B8">
        <w:trPr>
          <w:trHeight w:val="20"/>
        </w:trPr>
        <w:tc>
          <w:tcPr>
            <w:tcW w:w="5000" w:type="pct"/>
            <w:gridSpan w:val="4"/>
            <w:hideMark/>
          </w:tcPr>
          <w:p w:rsidR="002815B8" w:rsidRPr="002815B8" w:rsidRDefault="002815B8" w:rsidP="002815B8">
            <w:pPr>
              <w:pStyle w:val="af1"/>
              <w:tabs>
                <w:tab w:val="left" w:pos="3198"/>
              </w:tabs>
              <w:spacing w:after="0"/>
              <w:ind w:left="0"/>
              <w:jc w:val="center"/>
              <w:rPr>
                <w:rFonts w:ascii="Arial" w:hAnsi="Arial" w:cs="Arial"/>
                <w:sz w:val="12"/>
                <w:szCs w:val="12"/>
              </w:rPr>
            </w:pPr>
            <w:r w:rsidRPr="002815B8">
              <w:rPr>
                <w:rFonts w:ascii="Arial" w:hAnsi="Arial" w:cs="Arial"/>
                <w:b/>
                <w:sz w:val="12"/>
                <w:szCs w:val="12"/>
              </w:rPr>
              <w:t>Продовольствие</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Хлеб и хлебобулочные изделия</w:t>
            </w:r>
          </w:p>
        </w:tc>
        <w:tc>
          <w:tcPr>
            <w:tcW w:w="741"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lang w:val="en-US"/>
              </w:rPr>
            </w:pPr>
            <w:r w:rsidRPr="002815B8">
              <w:rPr>
                <w:rFonts w:ascii="Arial" w:hAnsi="Arial" w:cs="Arial"/>
                <w:sz w:val="12"/>
                <w:szCs w:val="12"/>
              </w:rPr>
              <w:t>43848,12</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2</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Крупа гречневая</w:t>
            </w:r>
          </w:p>
        </w:tc>
        <w:tc>
          <w:tcPr>
            <w:tcW w:w="741"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3813,88</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3</w:t>
            </w:r>
          </w:p>
        </w:tc>
        <w:tc>
          <w:tcPr>
            <w:tcW w:w="3630" w:type="pct"/>
            <w:hideMark/>
          </w:tcPr>
          <w:p w:rsidR="002815B8" w:rsidRPr="002815B8" w:rsidRDefault="002815B8" w:rsidP="002815B8">
            <w:pPr>
              <w:tabs>
                <w:tab w:val="left" w:pos="3885"/>
              </w:tabs>
              <w:rPr>
                <w:rFonts w:ascii="Arial" w:hAnsi="Arial" w:cs="Arial"/>
                <w:sz w:val="12"/>
                <w:szCs w:val="12"/>
              </w:rPr>
            </w:pPr>
            <w:r w:rsidRPr="002815B8">
              <w:rPr>
                <w:rFonts w:ascii="Arial" w:hAnsi="Arial" w:cs="Arial"/>
                <w:sz w:val="12"/>
                <w:szCs w:val="12"/>
              </w:rPr>
              <w:t>Крупа рисовая</w:t>
            </w:r>
          </w:p>
        </w:tc>
        <w:tc>
          <w:tcPr>
            <w:tcW w:w="741"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3813,88</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4</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Макаронные изделия</w:t>
            </w:r>
          </w:p>
        </w:tc>
        <w:tc>
          <w:tcPr>
            <w:tcW w:w="741"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3813,88</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5</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Консервы мясные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14298,3</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6</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Консервы рыбные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9532,2</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7</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Масло животное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4766,1</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8</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Масло растительное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953,22</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9</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Продукция молочной и сыродельной промышленности</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3383,05</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10</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Сахар</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7149,15</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11</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Чай</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190,64</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12</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Овощи, грибы, картофель, сухофрукты</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1429,83</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13</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Консервы овощные, томатные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3813,88</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14</w:t>
            </w:r>
          </w:p>
        </w:tc>
        <w:tc>
          <w:tcPr>
            <w:tcW w:w="3630" w:type="pct"/>
            <w:hideMark/>
          </w:tcPr>
          <w:p w:rsidR="002815B8" w:rsidRPr="002815B8" w:rsidRDefault="002815B8" w:rsidP="002815B8">
            <w:pPr>
              <w:pStyle w:val="af1"/>
              <w:spacing w:after="0"/>
              <w:ind w:left="0"/>
              <w:rPr>
                <w:rFonts w:ascii="Arial" w:hAnsi="Arial" w:cs="Arial"/>
                <w:sz w:val="12"/>
                <w:szCs w:val="12"/>
              </w:rPr>
            </w:pPr>
            <w:r w:rsidRPr="002815B8">
              <w:rPr>
                <w:rFonts w:ascii="Arial" w:hAnsi="Arial" w:cs="Arial"/>
                <w:sz w:val="12"/>
                <w:szCs w:val="12"/>
              </w:rPr>
              <w:t>Соль поваренная пищевая</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1906,44</w:t>
            </w:r>
          </w:p>
        </w:tc>
      </w:tr>
      <w:tr w:rsidR="002815B8" w:rsidRPr="002815B8" w:rsidTr="002815B8">
        <w:trPr>
          <w:trHeight w:val="20"/>
        </w:trPr>
        <w:tc>
          <w:tcPr>
            <w:tcW w:w="5000" w:type="pct"/>
            <w:gridSpan w:val="4"/>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b/>
                <w:sz w:val="12"/>
                <w:szCs w:val="12"/>
              </w:rPr>
              <w:t>Иное вещевое имущество</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w:t>
            </w:r>
          </w:p>
        </w:tc>
        <w:tc>
          <w:tcPr>
            <w:tcW w:w="3630" w:type="pct"/>
            <w:hideMark/>
          </w:tcPr>
          <w:p w:rsidR="002815B8" w:rsidRPr="002815B8" w:rsidRDefault="002815B8" w:rsidP="002815B8">
            <w:pPr>
              <w:pStyle w:val="af1"/>
              <w:spacing w:after="0"/>
              <w:ind w:left="0"/>
              <w:rPr>
                <w:rFonts w:ascii="Arial" w:hAnsi="Arial" w:cs="Arial"/>
                <w:sz w:val="12"/>
                <w:szCs w:val="12"/>
              </w:rPr>
            </w:pPr>
            <w:r w:rsidRPr="002815B8">
              <w:rPr>
                <w:rFonts w:ascii="Arial" w:hAnsi="Arial" w:cs="Arial"/>
                <w:sz w:val="12"/>
                <w:szCs w:val="12"/>
              </w:rPr>
              <w:t>Рукавицы рабочие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пара</w:t>
            </w:r>
          </w:p>
        </w:tc>
        <w:tc>
          <w:tcPr>
            <w:tcW w:w="420" w:type="pct"/>
            <w:hideMark/>
          </w:tcPr>
          <w:p w:rsidR="002815B8" w:rsidRPr="002815B8" w:rsidRDefault="002815B8" w:rsidP="002815B8">
            <w:pPr>
              <w:pStyle w:val="af1"/>
              <w:spacing w:after="0"/>
              <w:ind w:left="0"/>
              <w:jc w:val="center"/>
              <w:rPr>
                <w:rFonts w:ascii="Arial" w:hAnsi="Arial" w:cs="Arial"/>
                <w:sz w:val="12"/>
                <w:szCs w:val="12"/>
                <w:lang w:val="en-US"/>
              </w:rPr>
            </w:pPr>
            <w:r w:rsidRPr="002815B8">
              <w:rPr>
                <w:rFonts w:ascii="Arial" w:hAnsi="Arial" w:cs="Arial"/>
                <w:sz w:val="12"/>
                <w:szCs w:val="12"/>
                <w:lang w:val="en-US"/>
              </w:rPr>
              <w:t>50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w:t>
            </w:r>
          </w:p>
        </w:tc>
        <w:tc>
          <w:tcPr>
            <w:tcW w:w="3630" w:type="pct"/>
            <w:hideMark/>
          </w:tcPr>
          <w:p w:rsidR="002815B8" w:rsidRPr="002815B8" w:rsidRDefault="002815B8" w:rsidP="002815B8">
            <w:pPr>
              <w:pStyle w:val="af1"/>
              <w:spacing w:after="0"/>
              <w:ind w:left="0"/>
              <w:rPr>
                <w:rFonts w:ascii="Arial" w:hAnsi="Arial" w:cs="Arial"/>
                <w:sz w:val="12"/>
                <w:szCs w:val="12"/>
              </w:rPr>
            </w:pPr>
            <w:r w:rsidRPr="002815B8">
              <w:rPr>
                <w:rFonts w:ascii="Arial" w:hAnsi="Arial" w:cs="Arial"/>
                <w:sz w:val="12"/>
                <w:szCs w:val="12"/>
              </w:rPr>
              <w:t>Керосиновая лампа</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w:t>
            </w:r>
          </w:p>
        </w:tc>
        <w:tc>
          <w:tcPr>
            <w:tcW w:w="3630" w:type="pct"/>
            <w:hideMark/>
          </w:tcPr>
          <w:p w:rsidR="002815B8" w:rsidRPr="002815B8" w:rsidRDefault="002815B8" w:rsidP="002815B8">
            <w:pPr>
              <w:pStyle w:val="af1"/>
              <w:spacing w:after="0"/>
              <w:ind w:left="0"/>
              <w:rPr>
                <w:rFonts w:ascii="Arial" w:hAnsi="Arial" w:cs="Arial"/>
                <w:sz w:val="12"/>
                <w:szCs w:val="12"/>
              </w:rPr>
            </w:pPr>
            <w:r w:rsidRPr="002815B8">
              <w:rPr>
                <w:rFonts w:ascii="Arial" w:hAnsi="Arial" w:cs="Arial"/>
                <w:sz w:val="12"/>
                <w:szCs w:val="12"/>
              </w:rPr>
              <w:t>Спички</w:t>
            </w:r>
          </w:p>
        </w:tc>
        <w:tc>
          <w:tcPr>
            <w:tcW w:w="741"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кор.</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48</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w w:val="93"/>
                <w:sz w:val="12"/>
                <w:szCs w:val="12"/>
              </w:rPr>
            </w:pPr>
            <w:r w:rsidRPr="002815B8">
              <w:rPr>
                <w:rFonts w:ascii="Arial" w:hAnsi="Arial" w:cs="Arial"/>
                <w:w w:val="93"/>
                <w:sz w:val="12"/>
                <w:szCs w:val="12"/>
              </w:rPr>
              <w:t>4</w:t>
            </w:r>
          </w:p>
        </w:tc>
        <w:tc>
          <w:tcPr>
            <w:tcW w:w="3630" w:type="pct"/>
            <w:hideMark/>
          </w:tcPr>
          <w:p w:rsidR="002815B8" w:rsidRPr="002815B8" w:rsidRDefault="002815B8" w:rsidP="002815B8">
            <w:pPr>
              <w:rPr>
                <w:rFonts w:ascii="Arial" w:hAnsi="Arial" w:cs="Arial"/>
                <w:w w:val="93"/>
                <w:sz w:val="12"/>
                <w:szCs w:val="12"/>
              </w:rPr>
            </w:pPr>
            <w:r w:rsidRPr="002815B8">
              <w:rPr>
                <w:rFonts w:ascii="Arial" w:hAnsi="Arial" w:cs="Arial"/>
                <w:sz w:val="12"/>
                <w:szCs w:val="12"/>
              </w:rPr>
              <w:t xml:space="preserve">Водяной насос типа </w:t>
            </w:r>
            <w:r w:rsidRPr="002815B8">
              <w:rPr>
                <w:rFonts w:ascii="Arial" w:hAnsi="Arial" w:cs="Arial"/>
                <w:sz w:val="12"/>
                <w:szCs w:val="12"/>
                <w:lang w:val="en-US"/>
              </w:rPr>
              <w:t>WB</w:t>
            </w:r>
            <w:r w:rsidRPr="002815B8">
              <w:rPr>
                <w:rFonts w:ascii="Arial" w:hAnsi="Arial" w:cs="Arial"/>
                <w:sz w:val="12"/>
                <w:szCs w:val="12"/>
              </w:rPr>
              <w:t>-30</w:t>
            </w:r>
            <w:r w:rsidRPr="002815B8">
              <w:rPr>
                <w:rFonts w:ascii="Arial" w:hAnsi="Arial" w:cs="Arial"/>
                <w:sz w:val="12"/>
                <w:szCs w:val="12"/>
                <w:lang w:val="en-US"/>
              </w:rPr>
              <w:t>XT</w:t>
            </w:r>
          </w:p>
        </w:tc>
        <w:tc>
          <w:tcPr>
            <w:tcW w:w="741" w:type="pct"/>
            <w:hideMark/>
          </w:tcPr>
          <w:p w:rsidR="002815B8" w:rsidRPr="002815B8" w:rsidRDefault="002815B8" w:rsidP="002815B8">
            <w:pPr>
              <w:jc w:val="center"/>
              <w:rPr>
                <w:rFonts w:ascii="Arial" w:hAnsi="Arial" w:cs="Arial"/>
                <w:w w:val="93"/>
                <w:sz w:val="12"/>
                <w:szCs w:val="12"/>
              </w:rPr>
            </w:pPr>
            <w:r w:rsidRPr="002815B8">
              <w:rPr>
                <w:rFonts w:ascii="Arial" w:hAnsi="Arial" w:cs="Arial"/>
                <w:sz w:val="12"/>
                <w:szCs w:val="12"/>
              </w:rPr>
              <w:t>компл.</w:t>
            </w:r>
          </w:p>
        </w:tc>
        <w:tc>
          <w:tcPr>
            <w:tcW w:w="420" w:type="pct"/>
            <w:hideMark/>
          </w:tcPr>
          <w:p w:rsidR="002815B8" w:rsidRPr="002815B8" w:rsidRDefault="002815B8" w:rsidP="002815B8">
            <w:pPr>
              <w:jc w:val="center"/>
              <w:rPr>
                <w:rFonts w:ascii="Arial" w:hAnsi="Arial" w:cs="Arial"/>
                <w:w w:val="93"/>
                <w:sz w:val="12"/>
                <w:szCs w:val="12"/>
                <w:lang w:val="en-US"/>
              </w:rPr>
            </w:pPr>
            <w:r w:rsidRPr="002815B8">
              <w:rPr>
                <w:rFonts w:ascii="Arial" w:hAnsi="Arial" w:cs="Arial"/>
                <w:sz w:val="12"/>
                <w:szCs w:val="12"/>
                <w:lang w:val="en-US"/>
              </w:rPr>
              <w:t>4</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5</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Огнетушитель ОУ-3 (5)</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lang w:val="en-US"/>
              </w:rPr>
              <w:t>ш</w:t>
            </w:r>
            <w:r w:rsidRPr="002815B8">
              <w:rPr>
                <w:rFonts w:ascii="Arial" w:hAnsi="Arial" w:cs="Arial"/>
                <w:sz w:val="12"/>
                <w:szCs w:val="12"/>
              </w:rPr>
              <w:t>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6</w:t>
            </w:r>
          </w:p>
        </w:tc>
        <w:tc>
          <w:tcPr>
            <w:tcW w:w="3630" w:type="pct"/>
            <w:hideMark/>
          </w:tcPr>
          <w:p w:rsidR="002815B8" w:rsidRPr="002815B8" w:rsidRDefault="002815B8" w:rsidP="002815B8">
            <w:pPr>
              <w:rPr>
                <w:rFonts w:ascii="Arial" w:hAnsi="Arial" w:cs="Arial"/>
                <w:sz w:val="12"/>
                <w:szCs w:val="12"/>
                <w:lang w:val="en-US"/>
              </w:rPr>
            </w:pPr>
            <w:r w:rsidRPr="002815B8">
              <w:rPr>
                <w:rFonts w:ascii="Arial" w:hAnsi="Arial" w:cs="Arial"/>
                <w:sz w:val="12"/>
                <w:szCs w:val="12"/>
              </w:rPr>
              <w:t>Мотопомпа</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компл.</w:t>
            </w:r>
          </w:p>
        </w:tc>
        <w:tc>
          <w:tcPr>
            <w:tcW w:w="420" w:type="pct"/>
            <w:hideMark/>
          </w:tcPr>
          <w:p w:rsidR="002815B8" w:rsidRPr="002815B8" w:rsidRDefault="002815B8" w:rsidP="002815B8">
            <w:pPr>
              <w:jc w:val="center"/>
              <w:rPr>
                <w:rFonts w:ascii="Arial" w:hAnsi="Arial" w:cs="Arial"/>
                <w:sz w:val="12"/>
                <w:szCs w:val="12"/>
                <w:lang w:val="en-US"/>
              </w:rPr>
            </w:pPr>
            <w:r w:rsidRPr="002815B8">
              <w:rPr>
                <w:rFonts w:ascii="Arial" w:hAnsi="Arial" w:cs="Arial"/>
                <w:sz w:val="12"/>
                <w:szCs w:val="12"/>
                <w:lang w:val="en-US"/>
              </w:rPr>
              <w:t>1</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7</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Угловая шлифовальная машина</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компл.</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8</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Фонарь электрический</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2</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9</w:t>
            </w:r>
          </w:p>
        </w:tc>
        <w:tc>
          <w:tcPr>
            <w:tcW w:w="3630" w:type="pct"/>
            <w:hideMark/>
          </w:tcPr>
          <w:p w:rsidR="002815B8" w:rsidRPr="002815B8" w:rsidRDefault="002815B8" w:rsidP="002815B8">
            <w:pPr>
              <w:pStyle w:val="af1"/>
              <w:spacing w:after="0"/>
              <w:ind w:left="0"/>
              <w:rPr>
                <w:rFonts w:ascii="Arial" w:hAnsi="Arial" w:cs="Arial"/>
                <w:sz w:val="12"/>
                <w:szCs w:val="12"/>
              </w:rPr>
            </w:pPr>
            <w:r w:rsidRPr="002815B8">
              <w:rPr>
                <w:rFonts w:ascii="Arial" w:hAnsi="Arial" w:cs="Arial"/>
                <w:sz w:val="12"/>
                <w:szCs w:val="12"/>
              </w:rPr>
              <w:t>Мыло</w:t>
            </w:r>
          </w:p>
        </w:tc>
        <w:tc>
          <w:tcPr>
            <w:tcW w:w="741"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кг</w:t>
            </w:r>
          </w:p>
        </w:tc>
        <w:tc>
          <w:tcPr>
            <w:tcW w:w="420"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10</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Ножницы комбинированные МНГК</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11</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Удлинитель УК50 на катушке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2</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12</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Шнуры УШ-01РВ</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м</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80</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13</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Лампы галогеновые 150Вт</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14</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Лампы галогеновые 500Вт</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4</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15</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Прожектор ИО500 П</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16</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Прожектор ИО150 П</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17</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Электромегафон</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4</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18</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Носимая радиостанция УКВ диапазона</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комп.</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2</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19</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Масло моторное</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0,1</w:t>
            </w:r>
          </w:p>
        </w:tc>
      </w:tr>
      <w:tr w:rsidR="002815B8" w:rsidRPr="002815B8" w:rsidTr="002815B8">
        <w:trPr>
          <w:trHeight w:val="20"/>
        </w:trPr>
        <w:tc>
          <w:tcPr>
            <w:tcW w:w="209"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20</w:t>
            </w:r>
          </w:p>
        </w:tc>
        <w:tc>
          <w:tcPr>
            <w:tcW w:w="3630" w:type="pct"/>
            <w:hideMark/>
          </w:tcPr>
          <w:p w:rsidR="002815B8" w:rsidRPr="002815B8" w:rsidRDefault="002815B8" w:rsidP="002815B8">
            <w:pPr>
              <w:rPr>
                <w:rFonts w:ascii="Arial" w:hAnsi="Arial" w:cs="Arial"/>
                <w:sz w:val="12"/>
                <w:szCs w:val="12"/>
              </w:rPr>
            </w:pPr>
            <w:r w:rsidRPr="002815B8">
              <w:rPr>
                <w:rFonts w:ascii="Arial" w:hAnsi="Arial" w:cs="Arial"/>
                <w:sz w:val="12"/>
                <w:szCs w:val="12"/>
              </w:rPr>
              <w:t>Бензин АИ-72</w:t>
            </w:r>
          </w:p>
        </w:tc>
        <w:tc>
          <w:tcPr>
            <w:tcW w:w="741"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т</w:t>
            </w:r>
          </w:p>
        </w:tc>
        <w:tc>
          <w:tcPr>
            <w:tcW w:w="420" w:type="pct"/>
            <w:hideMark/>
          </w:tcPr>
          <w:p w:rsidR="002815B8" w:rsidRPr="002815B8" w:rsidRDefault="002815B8" w:rsidP="002815B8">
            <w:pPr>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5000" w:type="pct"/>
            <w:gridSpan w:val="4"/>
            <w:hideMark/>
          </w:tcPr>
          <w:p w:rsidR="002815B8" w:rsidRPr="002815B8" w:rsidRDefault="002815B8" w:rsidP="002815B8">
            <w:pPr>
              <w:jc w:val="center"/>
              <w:rPr>
                <w:rFonts w:ascii="Arial" w:hAnsi="Arial" w:cs="Arial"/>
                <w:b/>
                <w:sz w:val="12"/>
                <w:szCs w:val="12"/>
              </w:rPr>
            </w:pPr>
            <w:r w:rsidRPr="002815B8">
              <w:rPr>
                <w:rFonts w:ascii="Arial" w:hAnsi="Arial" w:cs="Arial"/>
                <w:b/>
                <w:sz w:val="12"/>
                <w:szCs w:val="12"/>
              </w:rPr>
              <w:t>Медицинские средства</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Атропин сульфат 0,1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Андреналин 0,1% 1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Аммиак 25% р-р 50 мл</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кг</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6</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Амикацин 0,5  №50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фл.</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5</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Бинты марлевые стерильные</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60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6</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Бинт гипсовый</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7</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Глюкоза 40% 10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8</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Настойка йода 5% спирт 10,0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фл.</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9</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Калия пергаманат 3,0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гр</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10</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Кордиамин 2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11</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Левомицетин 0,5 № 20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уп.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12</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Магния сульфат 25% 10 мл</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13</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Марля 5 м</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м</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2</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14</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Нитроглицерин 0,0005 № 40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15</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Фурацилин 0,02 №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уп.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16</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Мезатон 1%-1,0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17</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Строфантин «К» 0,05 -0,1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18</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Эуфилин 2,4-10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19</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Папаверин 2% 2,0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20</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Анальгин 50% -2,0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21</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Димедрол 1 % -1,0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22</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Фуросемид 2%-2,0.№10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23</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Реополиглюкин 400мл</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фл.</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24</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Преднизалон 25 мл 1,0 №3</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25</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Активированный уголь 0,5 №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таб.</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26</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Новокаин 2% 5,0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27</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Сульфацил натрия 5,0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28</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Лейкопластырь 2,5Х5</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уп.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20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29</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Гепарин 5000 ед 5,0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фл.</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30</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Гемодез 400 мл</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фл.</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31</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Натрий хлор 0,9 10 мл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амп.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32</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Валериана 25 мл</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фл.</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33</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Жгут кровоостанавливающий</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34</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Пакет перевязочный</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25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35</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Пакет гипотермический</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25</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36</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Лейкопластырь бактерицидный</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lastRenderedPageBreak/>
              <w:t>37</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Шприц одноразовый 2мл, 5мл, 10мл</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200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38</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Ацетилсалициловая кислота 0,5 №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уп.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39</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Ибупрофен 20млг №10</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уп.</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10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40</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Маска медицинская</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500</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41</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Термометр</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3</w:t>
            </w:r>
          </w:p>
        </w:tc>
      </w:tr>
      <w:tr w:rsidR="002815B8" w:rsidRPr="002815B8" w:rsidTr="002815B8">
        <w:trPr>
          <w:trHeight w:val="20"/>
        </w:trPr>
        <w:tc>
          <w:tcPr>
            <w:tcW w:w="209" w:type="pct"/>
            <w:hideMark/>
          </w:tcPr>
          <w:p w:rsidR="002815B8" w:rsidRPr="002815B8" w:rsidRDefault="002815B8" w:rsidP="002815B8">
            <w:pPr>
              <w:pStyle w:val="af1"/>
              <w:spacing w:after="0"/>
              <w:ind w:left="0"/>
              <w:jc w:val="center"/>
              <w:rPr>
                <w:rFonts w:ascii="Arial" w:hAnsi="Arial" w:cs="Arial"/>
                <w:sz w:val="12"/>
                <w:szCs w:val="12"/>
              </w:rPr>
            </w:pPr>
            <w:r w:rsidRPr="002815B8">
              <w:rPr>
                <w:rFonts w:ascii="Arial" w:hAnsi="Arial" w:cs="Arial"/>
                <w:sz w:val="12"/>
                <w:szCs w:val="12"/>
              </w:rPr>
              <w:t>42</w:t>
            </w:r>
          </w:p>
        </w:tc>
        <w:tc>
          <w:tcPr>
            <w:tcW w:w="3630" w:type="pct"/>
            <w:hideMark/>
          </w:tcPr>
          <w:p w:rsidR="002815B8" w:rsidRPr="002815B8" w:rsidRDefault="002815B8" w:rsidP="002815B8">
            <w:pPr>
              <w:widowControl w:val="0"/>
              <w:autoSpaceDE w:val="0"/>
              <w:autoSpaceDN w:val="0"/>
              <w:adjustRightInd w:val="0"/>
              <w:rPr>
                <w:rFonts w:ascii="Arial" w:hAnsi="Arial" w:cs="Arial"/>
                <w:sz w:val="12"/>
                <w:szCs w:val="12"/>
              </w:rPr>
            </w:pPr>
            <w:r w:rsidRPr="002815B8">
              <w:rPr>
                <w:rFonts w:ascii="Arial" w:hAnsi="Arial" w:cs="Arial"/>
                <w:sz w:val="12"/>
                <w:szCs w:val="12"/>
              </w:rPr>
              <w:t>Носилки санитарные</w:t>
            </w:r>
          </w:p>
        </w:tc>
        <w:tc>
          <w:tcPr>
            <w:tcW w:w="741"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шт.</w:t>
            </w:r>
          </w:p>
        </w:tc>
        <w:tc>
          <w:tcPr>
            <w:tcW w:w="420" w:type="pct"/>
            <w:hideMark/>
          </w:tcPr>
          <w:p w:rsidR="002815B8" w:rsidRPr="002815B8" w:rsidRDefault="002815B8" w:rsidP="002815B8">
            <w:pPr>
              <w:widowControl w:val="0"/>
              <w:autoSpaceDE w:val="0"/>
              <w:autoSpaceDN w:val="0"/>
              <w:adjustRightInd w:val="0"/>
              <w:jc w:val="center"/>
              <w:rPr>
                <w:rFonts w:ascii="Arial" w:hAnsi="Arial" w:cs="Arial"/>
                <w:sz w:val="12"/>
                <w:szCs w:val="12"/>
              </w:rPr>
            </w:pPr>
            <w:r w:rsidRPr="002815B8">
              <w:rPr>
                <w:rFonts w:ascii="Arial" w:hAnsi="Arial" w:cs="Arial"/>
                <w:sz w:val="12"/>
                <w:szCs w:val="12"/>
              </w:rPr>
              <w:t>2</w:t>
            </w:r>
          </w:p>
        </w:tc>
      </w:tr>
    </w:tbl>
    <w:p w:rsidR="00DD78B2" w:rsidRPr="002815B8" w:rsidRDefault="00DD78B2" w:rsidP="002815B8">
      <w:pPr>
        <w:jc w:val="right"/>
        <w:rPr>
          <w:rFonts w:ascii="Arial" w:hAnsi="Arial" w:cs="Arial"/>
          <w:b/>
          <w:sz w:val="16"/>
          <w:szCs w:val="16"/>
        </w:rPr>
      </w:pPr>
    </w:p>
    <w:p w:rsidR="00C044F9" w:rsidRPr="002815B8" w:rsidRDefault="00C044F9" w:rsidP="002815B8">
      <w:pPr>
        <w:pStyle w:val="20"/>
        <w:rPr>
          <w:rFonts w:ascii="Arial" w:hAnsi="Arial" w:cs="Arial"/>
          <w:color w:val="000000"/>
          <w:sz w:val="16"/>
          <w:szCs w:val="16"/>
        </w:rPr>
      </w:pPr>
      <w:r w:rsidRPr="002815B8">
        <w:rPr>
          <w:rFonts w:ascii="Arial" w:hAnsi="Arial" w:cs="Arial"/>
          <w:color w:val="000000"/>
          <w:sz w:val="16"/>
          <w:szCs w:val="16"/>
        </w:rPr>
        <w:t>АДМИНИСТРАЦИЯ ВАЛДАЙСКОГО МУНИЦИПАЛЬНОГО РАЙОНА</w:t>
      </w:r>
    </w:p>
    <w:p w:rsidR="00C044F9" w:rsidRPr="002815B8" w:rsidRDefault="00C044F9" w:rsidP="002815B8">
      <w:pPr>
        <w:pStyle w:val="3"/>
        <w:rPr>
          <w:rFonts w:ascii="Arial" w:hAnsi="Arial" w:cs="Arial"/>
          <w:sz w:val="16"/>
          <w:szCs w:val="16"/>
        </w:rPr>
      </w:pPr>
      <w:r w:rsidRPr="002815B8">
        <w:rPr>
          <w:rFonts w:ascii="Arial" w:hAnsi="Arial" w:cs="Arial"/>
          <w:sz w:val="16"/>
          <w:szCs w:val="16"/>
        </w:rPr>
        <w:t>П О С Т А Н О В Л Е Н И Е</w:t>
      </w:r>
    </w:p>
    <w:p w:rsidR="00C044F9" w:rsidRPr="002815B8" w:rsidRDefault="00C044F9" w:rsidP="002815B8">
      <w:pPr>
        <w:jc w:val="center"/>
        <w:rPr>
          <w:rFonts w:ascii="Arial" w:hAnsi="Arial" w:cs="Arial"/>
          <w:color w:val="000000"/>
          <w:sz w:val="16"/>
          <w:szCs w:val="16"/>
        </w:rPr>
      </w:pPr>
      <w:r w:rsidRPr="002815B8">
        <w:rPr>
          <w:rFonts w:ascii="Arial" w:hAnsi="Arial" w:cs="Arial"/>
          <w:color w:val="000000"/>
          <w:sz w:val="16"/>
          <w:szCs w:val="16"/>
        </w:rPr>
        <w:t>12.12.2023 № 2454</w:t>
      </w:r>
    </w:p>
    <w:p w:rsidR="002815B8" w:rsidRDefault="00C044F9" w:rsidP="002815B8">
      <w:pPr>
        <w:jc w:val="center"/>
        <w:rPr>
          <w:rFonts w:ascii="Arial" w:hAnsi="Arial" w:cs="Arial"/>
          <w:b/>
          <w:sz w:val="16"/>
          <w:szCs w:val="16"/>
        </w:rPr>
      </w:pPr>
      <w:r w:rsidRPr="002815B8">
        <w:rPr>
          <w:rFonts w:ascii="Arial" w:hAnsi="Arial" w:cs="Arial"/>
          <w:b/>
          <w:sz w:val="16"/>
          <w:szCs w:val="16"/>
        </w:rPr>
        <w:t xml:space="preserve">Об утверждении Положения о постоянно действующем органе управления муниципального звена </w:t>
      </w:r>
    </w:p>
    <w:p w:rsidR="002815B8" w:rsidRDefault="00C044F9" w:rsidP="002815B8">
      <w:pPr>
        <w:jc w:val="center"/>
        <w:rPr>
          <w:rFonts w:ascii="Arial" w:hAnsi="Arial" w:cs="Arial"/>
          <w:b/>
          <w:sz w:val="16"/>
          <w:szCs w:val="16"/>
        </w:rPr>
      </w:pPr>
      <w:r w:rsidRPr="002815B8">
        <w:rPr>
          <w:rFonts w:ascii="Arial" w:hAnsi="Arial" w:cs="Arial"/>
          <w:b/>
          <w:sz w:val="16"/>
          <w:szCs w:val="16"/>
        </w:rPr>
        <w:t xml:space="preserve">территориальной подсистемы единой государственной системы предупреждения и ликвидации </w:t>
      </w:r>
    </w:p>
    <w:p w:rsidR="00C044F9" w:rsidRPr="002815B8" w:rsidRDefault="00C044F9" w:rsidP="002815B8">
      <w:pPr>
        <w:jc w:val="center"/>
        <w:rPr>
          <w:rFonts w:ascii="Arial" w:hAnsi="Arial" w:cs="Arial"/>
          <w:b/>
          <w:sz w:val="16"/>
          <w:szCs w:val="16"/>
        </w:rPr>
      </w:pPr>
      <w:r w:rsidRPr="002815B8">
        <w:rPr>
          <w:rFonts w:ascii="Arial" w:hAnsi="Arial" w:cs="Arial"/>
          <w:b/>
          <w:sz w:val="16"/>
          <w:szCs w:val="16"/>
        </w:rPr>
        <w:t>чрезвычайных ситуаций на территории Валдайского муниципального района Новгородской области</w:t>
      </w:r>
    </w:p>
    <w:p w:rsidR="00C044F9" w:rsidRPr="002815B8" w:rsidRDefault="00C044F9" w:rsidP="002815B8">
      <w:pPr>
        <w:tabs>
          <w:tab w:val="left" w:pos="0"/>
        </w:tabs>
        <w:ind w:firstLine="567"/>
        <w:jc w:val="both"/>
        <w:rPr>
          <w:rStyle w:val="4W4r4u4rur44444444444S4u44"/>
          <w:rFonts w:ascii="Arial" w:hAnsi="Arial" w:cs="Arial"/>
          <w:color w:val="000000"/>
          <w:sz w:val="4"/>
          <w:szCs w:val="4"/>
        </w:rPr>
      </w:pPr>
    </w:p>
    <w:p w:rsidR="00C044F9" w:rsidRPr="002815B8" w:rsidRDefault="00C044F9" w:rsidP="002815B8">
      <w:pPr>
        <w:tabs>
          <w:tab w:val="left" w:pos="0"/>
        </w:tabs>
        <w:ind w:firstLine="284"/>
        <w:jc w:val="both"/>
        <w:rPr>
          <w:rFonts w:ascii="Arial" w:hAnsi="Arial" w:cs="Arial"/>
          <w:b/>
          <w:sz w:val="16"/>
          <w:szCs w:val="16"/>
        </w:rPr>
      </w:pPr>
      <w:r w:rsidRPr="002815B8">
        <w:rPr>
          <w:rStyle w:val="4W4r4u4rur44444444444S4u44"/>
          <w:rFonts w:ascii="Arial" w:hAnsi="Arial" w:cs="Arial"/>
          <w:color w:val="000000"/>
          <w:sz w:val="16"/>
          <w:szCs w:val="16"/>
        </w:rPr>
        <w:t xml:space="preserve">В соответствии с федеральными законами </w:t>
      </w:r>
      <w:hyperlink r:id="rId63" w:history="1">
        <w:r w:rsidRPr="002815B8">
          <w:rPr>
            <w:rFonts w:ascii="Arial" w:hAnsi="Arial" w:cs="Arial"/>
            <w:color w:val="000000"/>
            <w:sz w:val="16"/>
            <w:szCs w:val="16"/>
          </w:rPr>
          <w:t>от 21 декабря 1994 года № 68-ФЗ</w:t>
        </w:r>
      </w:hyperlink>
      <w:r w:rsidRPr="002815B8">
        <w:rPr>
          <w:rStyle w:val="4W4r4u4rur44444444444S4u44"/>
          <w:rFonts w:ascii="Arial" w:hAnsi="Arial" w:cs="Arial"/>
          <w:color w:val="000000"/>
          <w:sz w:val="16"/>
          <w:szCs w:val="16"/>
        </w:rPr>
        <w:t xml:space="preserve"> «О защите населения и территорий от чрезвычайных ситуаций природного и техногенного характера», </w:t>
      </w:r>
      <w:hyperlink r:id="rId64" w:history="1">
        <w:r w:rsidRPr="002815B8">
          <w:rPr>
            <w:rFonts w:ascii="Arial" w:hAnsi="Arial" w:cs="Arial"/>
            <w:color w:val="000000"/>
            <w:sz w:val="16"/>
            <w:szCs w:val="16"/>
          </w:rPr>
          <w:t>от 26 февраля 1997 года № 31-ФЗ</w:t>
        </w:r>
      </w:hyperlink>
      <w:r w:rsidRPr="002815B8">
        <w:rPr>
          <w:rStyle w:val="4W4r4u4rur44444444444S4u44"/>
          <w:rFonts w:ascii="Arial" w:hAnsi="Arial" w:cs="Arial"/>
          <w:color w:val="000000"/>
          <w:sz w:val="16"/>
          <w:szCs w:val="16"/>
        </w:rPr>
        <w:t xml:space="preserve"> «О мобилизационной подготовке и мобилизации в Российской Федерации», </w:t>
      </w:r>
      <w:hyperlink r:id="rId65" w:history="1">
        <w:r w:rsidRPr="002815B8">
          <w:rPr>
            <w:rFonts w:ascii="Arial" w:hAnsi="Arial" w:cs="Arial"/>
            <w:color w:val="000000"/>
            <w:sz w:val="16"/>
            <w:szCs w:val="16"/>
          </w:rPr>
          <w:t>от 12.02.1998 № 28-ФЗ</w:t>
        </w:r>
      </w:hyperlink>
      <w:r w:rsidRPr="002815B8">
        <w:rPr>
          <w:rStyle w:val="4W4r4u4rur44444444444S4u44"/>
          <w:rFonts w:ascii="Arial" w:hAnsi="Arial" w:cs="Arial"/>
          <w:color w:val="000000"/>
          <w:sz w:val="16"/>
          <w:szCs w:val="16"/>
        </w:rPr>
        <w:t xml:space="preserve"> «О гражданской обороне», </w:t>
      </w:r>
      <w:hyperlink r:id="rId66" w:history="1">
        <w:r w:rsidRPr="002815B8">
          <w:rPr>
            <w:rFonts w:ascii="Arial" w:hAnsi="Arial" w:cs="Arial"/>
            <w:color w:val="000000"/>
            <w:sz w:val="16"/>
            <w:szCs w:val="16"/>
          </w:rPr>
          <w:t>от 06 октября 2003 года № 131-ФЗ</w:t>
        </w:r>
      </w:hyperlink>
      <w:r w:rsidRPr="002815B8">
        <w:rPr>
          <w:rStyle w:val="4W4r4u4rur44444444444S4u44"/>
          <w:rFonts w:ascii="Arial" w:hAnsi="Arial" w:cs="Arial"/>
          <w:color w:val="000000"/>
          <w:sz w:val="16"/>
          <w:szCs w:val="16"/>
        </w:rPr>
        <w:t xml:space="preserve"> «Об общих принципах организации местного самоуправления в Российской Федерации», от 06 марта 2006 года №  35-ФЗ «О противодействии терроризму», постановлениями Правительства Российской Федерации </w:t>
      </w:r>
      <w:hyperlink r:id="rId67" w:history="1">
        <w:r w:rsidRPr="002815B8">
          <w:rPr>
            <w:rFonts w:ascii="Arial" w:hAnsi="Arial" w:cs="Arial"/>
            <w:color w:val="000000"/>
            <w:sz w:val="16"/>
            <w:szCs w:val="16"/>
          </w:rPr>
          <w:t>от 10 июля 1999 года № 782</w:t>
        </w:r>
      </w:hyperlink>
      <w:r w:rsidRPr="002815B8">
        <w:rPr>
          <w:rStyle w:val="4W4r4u4rur44444444444S4u44"/>
          <w:rFonts w:ascii="Arial" w:hAnsi="Arial" w:cs="Arial"/>
          <w:color w:val="000000"/>
          <w:sz w:val="16"/>
          <w:szCs w:val="16"/>
        </w:rPr>
        <w:t xml:space="preserve"> «О создании (назначении) в организациях структурных подразделений (работников), уполномоченных на решение задач в области гражданской обороны», </w:t>
      </w:r>
      <w:hyperlink r:id="rId68" w:history="1">
        <w:r w:rsidRPr="002815B8">
          <w:rPr>
            <w:rFonts w:ascii="Arial" w:hAnsi="Arial" w:cs="Arial"/>
            <w:color w:val="000000"/>
            <w:sz w:val="16"/>
            <w:szCs w:val="16"/>
          </w:rPr>
          <w:t>от 30 декабря 2003 года № 794</w:t>
        </w:r>
      </w:hyperlink>
      <w:r w:rsidRPr="002815B8">
        <w:rPr>
          <w:rStyle w:val="4W4r4u4rur44444444444S4u44"/>
          <w:rFonts w:ascii="Arial" w:hAnsi="Arial" w:cs="Arial"/>
          <w:color w:val="000000"/>
          <w:sz w:val="16"/>
          <w:szCs w:val="16"/>
        </w:rPr>
        <w:t xml:space="preserve"> «О единой государственной системе предупреждения и ликвидации чрезвычайных ситуаций», </w:t>
      </w:r>
      <w:hyperlink r:id="rId69" w:history="1">
        <w:r w:rsidRPr="002815B8">
          <w:rPr>
            <w:rFonts w:ascii="Arial" w:hAnsi="Arial" w:cs="Arial"/>
            <w:color w:val="000000"/>
            <w:sz w:val="16"/>
            <w:szCs w:val="16"/>
          </w:rPr>
          <w:t>приказом</w:t>
        </w:r>
      </w:hyperlink>
      <w:r w:rsidRPr="002815B8">
        <w:rPr>
          <w:rStyle w:val="4W4r4u4rur44444444444S4u44"/>
          <w:rFonts w:ascii="Arial" w:hAnsi="Arial" w:cs="Arial"/>
          <w:color w:val="000000"/>
          <w:sz w:val="16"/>
          <w:szCs w:val="16"/>
        </w:rPr>
        <w:t xml:space="preserve"> МЧС России от 23.05.2017 № 230 «Об утверждении Положения об уполномоченных на решение задач в области гражданской обороны структурных подразделениях (работниках) организаций» </w:t>
      </w:r>
      <w:r w:rsidRPr="002815B8">
        <w:rPr>
          <w:rFonts w:ascii="Arial" w:hAnsi="Arial" w:cs="Arial"/>
          <w:sz w:val="16"/>
          <w:szCs w:val="16"/>
        </w:rPr>
        <w:t xml:space="preserve">Администрация Валдайского муниципального района </w:t>
      </w:r>
      <w:r w:rsidRPr="002815B8">
        <w:rPr>
          <w:rFonts w:ascii="Arial" w:hAnsi="Arial" w:cs="Arial"/>
          <w:b/>
          <w:sz w:val="16"/>
          <w:szCs w:val="16"/>
        </w:rPr>
        <w:t>ПОСТАНОВЛЯЕТ:</w:t>
      </w:r>
    </w:p>
    <w:p w:rsidR="00C044F9" w:rsidRPr="002815B8" w:rsidRDefault="00C044F9" w:rsidP="002815B8">
      <w:pPr>
        <w:numPr>
          <w:ilvl w:val="0"/>
          <w:numId w:val="49"/>
        </w:numPr>
        <w:shd w:val="clear" w:color="auto" w:fill="FFFFFF"/>
        <w:overflowPunct w:val="0"/>
        <w:autoSpaceDE w:val="0"/>
        <w:autoSpaceDN w:val="0"/>
        <w:adjustRightInd w:val="0"/>
        <w:ind w:left="0" w:firstLine="284"/>
        <w:jc w:val="both"/>
        <w:rPr>
          <w:rStyle w:val="4W4r4u4rur44444444444S4u44"/>
          <w:rFonts w:ascii="Arial" w:hAnsi="Arial" w:cs="Arial"/>
          <w:b/>
          <w:sz w:val="16"/>
          <w:szCs w:val="16"/>
        </w:rPr>
      </w:pPr>
      <w:r w:rsidRPr="002815B8">
        <w:rPr>
          <w:rStyle w:val="4W4r4u4rur44444444444S4u44"/>
          <w:rFonts w:ascii="Arial" w:hAnsi="Arial" w:cs="Arial"/>
          <w:color w:val="000000"/>
          <w:sz w:val="16"/>
          <w:szCs w:val="16"/>
        </w:rPr>
        <w:t xml:space="preserve">Утвердить прилагаемое Положение </w:t>
      </w:r>
      <w:r w:rsidRPr="002815B8">
        <w:rPr>
          <w:rFonts w:ascii="Arial" w:hAnsi="Arial" w:cs="Arial"/>
          <w:sz w:val="16"/>
          <w:szCs w:val="16"/>
        </w:rPr>
        <w:t>о постоянно действующем органе управления муниципального звена территориальной</w:t>
      </w:r>
      <w:r w:rsidRPr="002815B8">
        <w:rPr>
          <w:rStyle w:val="4W4r4u4rur44444444444S4u44"/>
          <w:rFonts w:ascii="Arial" w:hAnsi="Arial" w:cs="Arial"/>
          <w:color w:val="000000"/>
          <w:sz w:val="16"/>
          <w:szCs w:val="16"/>
        </w:rPr>
        <w:t xml:space="preserve"> подсистемы единой государственной системы предупреждения и ликвидации чрезвычайных ситуаций </w:t>
      </w:r>
      <w:r w:rsidRPr="002815B8">
        <w:rPr>
          <w:rFonts w:ascii="Arial" w:hAnsi="Arial" w:cs="Arial"/>
          <w:sz w:val="16"/>
          <w:szCs w:val="16"/>
        </w:rPr>
        <w:t xml:space="preserve">на территории </w:t>
      </w:r>
      <w:r w:rsidRPr="002815B8">
        <w:rPr>
          <w:rStyle w:val="4W4r4u4rur44444444444S4u44"/>
          <w:rFonts w:ascii="Arial" w:hAnsi="Arial" w:cs="Arial"/>
          <w:color w:val="000000"/>
          <w:sz w:val="16"/>
          <w:szCs w:val="16"/>
        </w:rPr>
        <w:t xml:space="preserve">Валдайского муниципального района, </w:t>
      </w:r>
      <w:r w:rsidRPr="002815B8">
        <w:rPr>
          <w:rFonts w:ascii="Arial" w:hAnsi="Arial" w:cs="Arial"/>
          <w:sz w:val="16"/>
          <w:szCs w:val="16"/>
        </w:rPr>
        <w:t>специально уполномоченным на решение задач в области защиты от чрезвычайных ситуаций и гражданской обороны.</w:t>
      </w:r>
    </w:p>
    <w:p w:rsidR="00C044F9" w:rsidRPr="002815B8" w:rsidRDefault="00C044F9" w:rsidP="002815B8">
      <w:pPr>
        <w:suppressAutoHyphens/>
        <w:ind w:firstLine="284"/>
        <w:jc w:val="both"/>
        <w:rPr>
          <w:rFonts w:ascii="Arial" w:hAnsi="Arial" w:cs="Arial"/>
          <w:color w:val="000000"/>
          <w:sz w:val="16"/>
          <w:szCs w:val="16"/>
        </w:rPr>
      </w:pPr>
      <w:r w:rsidRPr="002815B8">
        <w:rPr>
          <w:rStyle w:val="4W4r4u4rur44444444444S4u44"/>
          <w:rFonts w:ascii="Arial" w:hAnsi="Arial" w:cs="Arial"/>
          <w:color w:val="000000"/>
          <w:sz w:val="16"/>
          <w:szCs w:val="16"/>
        </w:rPr>
        <w:t>2. Определить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РЗ ТП РСЧС) главного специалиста по делам ГО и ЧС Администрации Валдайского муниципального района (далее – главный специалист по делам ГО и ЧС).</w:t>
      </w:r>
    </w:p>
    <w:p w:rsidR="00C044F9" w:rsidRPr="002815B8" w:rsidRDefault="00C044F9" w:rsidP="002815B8">
      <w:pPr>
        <w:suppressAutoHyphens/>
        <w:ind w:firstLine="284"/>
        <w:jc w:val="both"/>
        <w:rPr>
          <w:rFonts w:ascii="Arial" w:hAnsi="Arial" w:cs="Arial"/>
          <w:b/>
          <w:sz w:val="16"/>
          <w:szCs w:val="16"/>
        </w:rPr>
      </w:pPr>
      <w:r w:rsidRPr="002815B8">
        <w:rPr>
          <w:rStyle w:val="4W4r4u4rur44444444444S4u44"/>
          <w:rFonts w:ascii="Arial" w:hAnsi="Arial" w:cs="Arial"/>
          <w:sz w:val="16"/>
          <w:szCs w:val="16"/>
        </w:rPr>
        <w:t>3. Рекомендовать руководителям предприятий, организаций и учреждений независимо от организационно-правовой формы, расположенным на территории Валдайского муниципального района Новгородской области:</w:t>
      </w:r>
    </w:p>
    <w:p w:rsidR="00C044F9" w:rsidRPr="002815B8" w:rsidRDefault="00C044F9" w:rsidP="002815B8">
      <w:pPr>
        <w:suppressAutoHyphens/>
        <w:ind w:firstLine="284"/>
        <w:jc w:val="both"/>
        <w:rPr>
          <w:rFonts w:ascii="Arial" w:hAnsi="Arial" w:cs="Arial"/>
          <w:b/>
          <w:sz w:val="16"/>
          <w:szCs w:val="16"/>
        </w:rPr>
      </w:pPr>
      <w:r w:rsidRPr="002815B8">
        <w:rPr>
          <w:rStyle w:val="4W4r4u4rur44444444444S4u44"/>
          <w:rFonts w:ascii="Arial" w:hAnsi="Arial" w:cs="Arial"/>
          <w:sz w:val="16"/>
          <w:szCs w:val="16"/>
        </w:rPr>
        <w:t>а) назначить структурные подразделения и (или) работников (где они не были назначены), уполномоченных на решение задач в области защиты от чрезвычайных ситуаций и гражданской обороны, разработать их обязанности при различных режимах функционирования и степенях готовности системы гражданской обороны;</w:t>
      </w:r>
    </w:p>
    <w:p w:rsidR="00C044F9" w:rsidRPr="002815B8" w:rsidRDefault="00C044F9" w:rsidP="002815B8">
      <w:pPr>
        <w:suppressAutoHyphens/>
        <w:ind w:firstLine="284"/>
        <w:jc w:val="both"/>
        <w:rPr>
          <w:rFonts w:ascii="Arial" w:hAnsi="Arial" w:cs="Arial"/>
          <w:b/>
          <w:sz w:val="16"/>
          <w:szCs w:val="16"/>
        </w:rPr>
      </w:pPr>
      <w:r w:rsidRPr="002815B8">
        <w:rPr>
          <w:rStyle w:val="4W4r4u4rur44444444444S4u44"/>
          <w:rFonts w:ascii="Arial" w:hAnsi="Arial" w:cs="Arial"/>
          <w:sz w:val="16"/>
          <w:szCs w:val="16"/>
        </w:rPr>
        <w:t xml:space="preserve">б) при разработке и утверждении организационно-распорядительных документов, определяющих задачи и функции структурных подразделений </w:t>
      </w:r>
      <w:r w:rsidRPr="002815B8">
        <w:rPr>
          <w:rStyle w:val="4W4r4u4rur44444444444S4u44"/>
          <w:rFonts w:ascii="Arial" w:hAnsi="Arial" w:cs="Arial"/>
          <w:sz w:val="16"/>
          <w:szCs w:val="16"/>
        </w:rPr>
        <w:br/>
        <w:t>и (или) работников, уполномоченных на реше</w:t>
      </w:r>
      <w:r w:rsidRPr="002815B8">
        <w:rPr>
          <w:rStyle w:val="4W4r4u4rur44444444444S4u44"/>
          <w:rFonts w:ascii="Arial" w:hAnsi="Arial" w:cs="Arial"/>
          <w:color w:val="000000"/>
          <w:sz w:val="16"/>
          <w:szCs w:val="16"/>
        </w:rPr>
        <w:t xml:space="preserve">ние задач в области защиты от чрезвычайных ситуаций и гражданской обороны, руководствоваться </w:t>
      </w:r>
      <w:hyperlink r:id="rId70" w:history="1">
        <w:r w:rsidRPr="002815B8">
          <w:rPr>
            <w:rFonts w:ascii="Arial" w:hAnsi="Arial" w:cs="Arial"/>
            <w:color w:val="000000"/>
            <w:sz w:val="16"/>
            <w:szCs w:val="16"/>
          </w:rPr>
          <w:t>приказом</w:t>
        </w:r>
      </w:hyperlink>
      <w:r w:rsidRPr="002815B8">
        <w:rPr>
          <w:rStyle w:val="4W4r4u4rur44444444444S4u44"/>
          <w:rFonts w:ascii="Arial" w:hAnsi="Arial" w:cs="Arial"/>
          <w:color w:val="000000"/>
          <w:sz w:val="16"/>
          <w:szCs w:val="16"/>
        </w:rPr>
        <w:t xml:space="preserve"> МЧС России от 23.05.2017 № 230 и </w:t>
      </w:r>
      <w:hyperlink w:anchor="sub_1" w:history="1">
        <w:r w:rsidRPr="002815B8">
          <w:rPr>
            <w:rFonts w:ascii="Arial" w:hAnsi="Arial" w:cs="Arial"/>
            <w:color w:val="000000"/>
            <w:sz w:val="16"/>
            <w:szCs w:val="16"/>
          </w:rPr>
          <w:t>Положением</w:t>
        </w:r>
      </w:hyperlink>
      <w:r w:rsidRPr="002815B8">
        <w:rPr>
          <w:rStyle w:val="4W4r4u4rur44444444444S4u44"/>
          <w:rFonts w:ascii="Arial" w:hAnsi="Arial" w:cs="Arial"/>
          <w:color w:val="000000"/>
          <w:sz w:val="16"/>
          <w:szCs w:val="16"/>
        </w:rPr>
        <w:t>, утвержденным настоящим постановлением.</w:t>
      </w:r>
    </w:p>
    <w:p w:rsidR="00C044F9" w:rsidRPr="002815B8" w:rsidRDefault="00C044F9" w:rsidP="002815B8">
      <w:pPr>
        <w:suppressAutoHyphens/>
        <w:ind w:firstLine="284"/>
        <w:jc w:val="both"/>
        <w:rPr>
          <w:rFonts w:ascii="Arial" w:hAnsi="Arial" w:cs="Arial"/>
          <w:b/>
          <w:sz w:val="16"/>
          <w:szCs w:val="16"/>
        </w:rPr>
      </w:pPr>
      <w:r w:rsidRPr="002815B8">
        <w:rPr>
          <w:rStyle w:val="4W4r4u4rur44444444444S4u44"/>
          <w:rFonts w:ascii="Arial" w:hAnsi="Arial" w:cs="Arial"/>
          <w:color w:val="000000"/>
          <w:sz w:val="16"/>
          <w:szCs w:val="16"/>
        </w:rPr>
        <w:t>4. Главному специалисту по делам ГО и ЧС организовать работу по учету структурных подразделений (работников), уполномоченных на решение задач в области защиты от чрезвычайных ситуаций и гражданской обороны, созданных на предприятиях, эксплуатирующих опасные производственные объекты, а также представляющих важное оборонное и экономическое значение или высокую степень опасности возникновения чрезвычайных ситуаций в мирное и военное время.</w:t>
      </w:r>
    </w:p>
    <w:p w:rsidR="00C044F9" w:rsidRPr="002815B8" w:rsidRDefault="00C044F9" w:rsidP="002815B8">
      <w:pPr>
        <w:ind w:firstLine="284"/>
        <w:jc w:val="both"/>
        <w:rPr>
          <w:rFonts w:ascii="Arial" w:hAnsi="Arial" w:cs="Arial"/>
          <w:bCs/>
          <w:sz w:val="16"/>
          <w:szCs w:val="16"/>
        </w:rPr>
      </w:pPr>
      <w:r w:rsidRPr="002815B8">
        <w:rPr>
          <w:rFonts w:ascii="Arial" w:hAnsi="Arial" w:cs="Arial"/>
          <w:color w:val="000000"/>
          <w:sz w:val="16"/>
          <w:szCs w:val="16"/>
        </w:rPr>
        <w:t>5</w:t>
      </w:r>
      <w:r w:rsidRPr="002815B8">
        <w:rPr>
          <w:rFonts w:ascii="Arial" w:hAnsi="Arial" w:cs="Arial"/>
          <w:sz w:val="16"/>
          <w:szCs w:val="16"/>
        </w:rPr>
        <w:t>. Контроль за выполнением постановления возложить на заместителя Главы администрации муниципального района Кокорину Ю.Ю.</w:t>
      </w:r>
    </w:p>
    <w:p w:rsidR="00C044F9" w:rsidRPr="002815B8" w:rsidRDefault="00C044F9" w:rsidP="002815B8">
      <w:pPr>
        <w:ind w:firstLine="284"/>
        <w:jc w:val="both"/>
        <w:rPr>
          <w:rFonts w:ascii="Arial" w:hAnsi="Arial" w:cs="Arial"/>
          <w:sz w:val="16"/>
          <w:szCs w:val="16"/>
        </w:rPr>
      </w:pPr>
      <w:r w:rsidRPr="002815B8">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815B8" w:rsidRDefault="002815B8" w:rsidP="002815B8">
      <w:pPr>
        <w:rPr>
          <w:rFonts w:ascii="Arial" w:hAnsi="Arial" w:cs="Arial"/>
          <w:b/>
          <w:sz w:val="16"/>
          <w:szCs w:val="16"/>
        </w:rPr>
      </w:pPr>
      <w:r w:rsidRPr="00C044F9">
        <w:rPr>
          <w:rFonts w:ascii="Arial" w:hAnsi="Arial" w:cs="Arial"/>
          <w:b/>
          <w:sz w:val="16"/>
          <w:szCs w:val="16"/>
        </w:rPr>
        <w:t>Первый заместитель Главы</w:t>
      </w:r>
      <w:r>
        <w:rPr>
          <w:rFonts w:ascii="Arial" w:hAnsi="Arial" w:cs="Arial"/>
          <w:b/>
          <w:sz w:val="16"/>
          <w:szCs w:val="16"/>
        </w:rPr>
        <w:t xml:space="preserve"> </w:t>
      </w:r>
      <w:r w:rsidRPr="00C044F9">
        <w:rPr>
          <w:rFonts w:ascii="Arial" w:hAnsi="Arial" w:cs="Arial"/>
          <w:b/>
          <w:sz w:val="16"/>
          <w:szCs w:val="16"/>
        </w:rPr>
        <w:t xml:space="preserve">администрации </w:t>
      </w:r>
    </w:p>
    <w:p w:rsidR="002815B8" w:rsidRPr="00C044F9" w:rsidRDefault="002815B8" w:rsidP="002815B8">
      <w:pPr>
        <w:rPr>
          <w:rFonts w:ascii="Arial" w:hAnsi="Arial" w:cs="Arial"/>
          <w:b/>
          <w:sz w:val="16"/>
          <w:szCs w:val="16"/>
        </w:rPr>
      </w:pPr>
      <w:r w:rsidRPr="00C044F9">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C044F9">
        <w:rPr>
          <w:rFonts w:ascii="Arial" w:hAnsi="Arial" w:cs="Arial"/>
          <w:b/>
          <w:sz w:val="16"/>
          <w:szCs w:val="16"/>
        </w:rPr>
        <w:t>Е.А.Гаврилов</w:t>
      </w:r>
    </w:p>
    <w:p w:rsidR="00C044F9" w:rsidRPr="002815B8" w:rsidRDefault="00C044F9" w:rsidP="002815B8">
      <w:pPr>
        <w:ind w:left="9072"/>
        <w:jc w:val="center"/>
        <w:rPr>
          <w:rFonts w:ascii="Arial" w:hAnsi="Arial" w:cs="Arial"/>
          <w:sz w:val="12"/>
          <w:szCs w:val="12"/>
        </w:rPr>
      </w:pPr>
      <w:r w:rsidRPr="002815B8">
        <w:rPr>
          <w:rFonts w:ascii="Arial" w:hAnsi="Arial" w:cs="Arial"/>
          <w:sz w:val="12"/>
          <w:szCs w:val="12"/>
        </w:rPr>
        <w:t>УТВЕРЖДЕНО</w:t>
      </w:r>
    </w:p>
    <w:p w:rsidR="00C044F9" w:rsidRPr="002815B8" w:rsidRDefault="00C044F9" w:rsidP="002815B8">
      <w:pPr>
        <w:ind w:left="9072"/>
        <w:jc w:val="center"/>
        <w:rPr>
          <w:rFonts w:ascii="Arial" w:hAnsi="Arial" w:cs="Arial"/>
          <w:sz w:val="12"/>
          <w:szCs w:val="12"/>
        </w:rPr>
      </w:pPr>
      <w:r w:rsidRPr="002815B8">
        <w:rPr>
          <w:rFonts w:ascii="Arial" w:hAnsi="Arial" w:cs="Arial"/>
          <w:sz w:val="12"/>
          <w:szCs w:val="12"/>
        </w:rPr>
        <w:t>постановлением Администрации</w:t>
      </w:r>
    </w:p>
    <w:p w:rsidR="00C044F9" w:rsidRPr="002815B8" w:rsidRDefault="00C044F9" w:rsidP="002815B8">
      <w:pPr>
        <w:ind w:left="9072"/>
        <w:jc w:val="center"/>
        <w:rPr>
          <w:rFonts w:ascii="Arial" w:hAnsi="Arial" w:cs="Arial"/>
          <w:sz w:val="12"/>
          <w:szCs w:val="12"/>
        </w:rPr>
      </w:pPr>
      <w:r w:rsidRPr="002815B8">
        <w:rPr>
          <w:rFonts w:ascii="Arial" w:hAnsi="Arial" w:cs="Arial"/>
          <w:sz w:val="12"/>
          <w:szCs w:val="12"/>
        </w:rPr>
        <w:t>муниципального района</w:t>
      </w:r>
    </w:p>
    <w:p w:rsidR="00C044F9" w:rsidRPr="002815B8" w:rsidRDefault="00C044F9" w:rsidP="002815B8">
      <w:pPr>
        <w:ind w:left="9072"/>
        <w:jc w:val="center"/>
        <w:rPr>
          <w:rFonts w:ascii="Arial" w:hAnsi="Arial" w:cs="Arial"/>
          <w:sz w:val="12"/>
          <w:szCs w:val="12"/>
        </w:rPr>
      </w:pPr>
      <w:r w:rsidRPr="002815B8">
        <w:rPr>
          <w:rFonts w:ascii="Arial" w:hAnsi="Arial" w:cs="Arial"/>
          <w:sz w:val="12"/>
          <w:szCs w:val="12"/>
        </w:rPr>
        <w:t>от 12.12.2023 № 2454</w:t>
      </w:r>
    </w:p>
    <w:p w:rsidR="00C044F9" w:rsidRPr="002815B8" w:rsidRDefault="00C044F9" w:rsidP="002815B8">
      <w:pPr>
        <w:shd w:val="clear" w:color="auto" w:fill="FFFFFF"/>
        <w:jc w:val="center"/>
        <w:rPr>
          <w:rFonts w:ascii="Arial" w:hAnsi="Arial" w:cs="Arial"/>
          <w:b/>
          <w:sz w:val="16"/>
          <w:szCs w:val="16"/>
        </w:rPr>
      </w:pPr>
      <w:r w:rsidRPr="002815B8">
        <w:rPr>
          <w:rFonts w:ascii="Arial" w:hAnsi="Arial" w:cs="Arial"/>
          <w:b/>
          <w:sz w:val="16"/>
          <w:szCs w:val="16"/>
        </w:rPr>
        <w:t>Положение</w:t>
      </w:r>
    </w:p>
    <w:p w:rsidR="00C044F9" w:rsidRPr="002815B8" w:rsidRDefault="00C044F9" w:rsidP="002815B8">
      <w:pPr>
        <w:shd w:val="clear" w:color="auto" w:fill="FFFFFF"/>
        <w:jc w:val="center"/>
        <w:rPr>
          <w:rFonts w:ascii="Arial" w:hAnsi="Arial" w:cs="Arial"/>
          <w:b/>
          <w:sz w:val="16"/>
          <w:szCs w:val="16"/>
        </w:rPr>
      </w:pPr>
      <w:r w:rsidRPr="002815B8">
        <w:rPr>
          <w:rFonts w:ascii="Arial" w:hAnsi="Arial" w:cs="Arial"/>
          <w:b/>
          <w:sz w:val="16"/>
          <w:szCs w:val="16"/>
        </w:rPr>
        <w:t>о постоянно действующем органе управления муниципального звена территориальной</w:t>
      </w:r>
      <w:r w:rsidRPr="002815B8">
        <w:rPr>
          <w:rStyle w:val="4W4r4u4rur44444444444S4u44"/>
          <w:rFonts w:ascii="Arial" w:hAnsi="Arial" w:cs="Arial"/>
          <w:b/>
          <w:color w:val="000000"/>
          <w:sz w:val="16"/>
          <w:szCs w:val="16"/>
        </w:rPr>
        <w:t xml:space="preserve"> подсистемы единой государственной системы предупреждения и ликвидации чрезвычайных ситуаций </w:t>
      </w:r>
      <w:r w:rsidRPr="002815B8">
        <w:rPr>
          <w:rFonts w:ascii="Arial" w:hAnsi="Arial" w:cs="Arial"/>
          <w:b/>
          <w:sz w:val="16"/>
          <w:szCs w:val="16"/>
        </w:rPr>
        <w:t>на территории Валдайского</w:t>
      </w:r>
      <w:r w:rsidRPr="002815B8">
        <w:rPr>
          <w:rFonts w:ascii="Arial" w:hAnsi="Arial" w:cs="Arial"/>
          <w:b/>
          <w:color w:val="000000"/>
          <w:sz w:val="16"/>
          <w:szCs w:val="16"/>
        </w:rPr>
        <w:t xml:space="preserve"> </w:t>
      </w:r>
      <w:r w:rsidRPr="002815B8">
        <w:rPr>
          <w:rFonts w:ascii="Arial" w:hAnsi="Arial" w:cs="Arial"/>
          <w:b/>
          <w:sz w:val="16"/>
          <w:szCs w:val="16"/>
        </w:rPr>
        <w:t>муниципального района</w:t>
      </w:r>
      <w:r w:rsidRPr="002815B8">
        <w:rPr>
          <w:rFonts w:ascii="Arial" w:hAnsi="Arial" w:cs="Arial"/>
          <w:b/>
          <w:color w:val="000000"/>
          <w:sz w:val="16"/>
          <w:szCs w:val="16"/>
        </w:rPr>
        <w:t xml:space="preserve"> </w:t>
      </w:r>
      <w:r w:rsidRPr="002815B8">
        <w:rPr>
          <w:rFonts w:ascii="Arial" w:hAnsi="Arial" w:cs="Arial"/>
          <w:b/>
          <w:sz w:val="16"/>
          <w:szCs w:val="16"/>
        </w:rPr>
        <w:t>Новгородской области, специально уполномоченном на решение задач в области защиты</w:t>
      </w:r>
      <w:r w:rsidRPr="002815B8">
        <w:rPr>
          <w:rFonts w:ascii="Arial" w:hAnsi="Arial" w:cs="Arial"/>
          <w:b/>
          <w:color w:val="000000"/>
          <w:sz w:val="16"/>
          <w:szCs w:val="16"/>
        </w:rPr>
        <w:t xml:space="preserve"> </w:t>
      </w:r>
      <w:r w:rsidRPr="002815B8">
        <w:rPr>
          <w:rFonts w:ascii="Arial" w:hAnsi="Arial" w:cs="Arial"/>
          <w:b/>
          <w:sz w:val="16"/>
          <w:szCs w:val="16"/>
        </w:rPr>
        <w:t>от чрезвычайных ситуаций и гражданской обороны</w:t>
      </w:r>
    </w:p>
    <w:p w:rsidR="00C044F9" w:rsidRPr="002815B8" w:rsidRDefault="00C044F9" w:rsidP="002815B8">
      <w:pPr>
        <w:shd w:val="clear" w:color="auto" w:fill="FFFFFF"/>
        <w:jc w:val="center"/>
        <w:rPr>
          <w:rFonts w:ascii="Arial" w:hAnsi="Arial" w:cs="Arial"/>
          <w:sz w:val="4"/>
          <w:szCs w:val="4"/>
        </w:rPr>
      </w:pPr>
    </w:p>
    <w:p w:rsidR="00C044F9" w:rsidRPr="002815B8" w:rsidRDefault="00C044F9" w:rsidP="002815B8">
      <w:pPr>
        <w:shd w:val="clear" w:color="auto" w:fill="FFFFFF"/>
        <w:jc w:val="center"/>
        <w:rPr>
          <w:rFonts w:ascii="Arial" w:hAnsi="Arial" w:cs="Arial"/>
          <w:b/>
          <w:sz w:val="16"/>
          <w:szCs w:val="16"/>
        </w:rPr>
      </w:pPr>
      <w:r w:rsidRPr="002815B8">
        <w:rPr>
          <w:rFonts w:ascii="Arial" w:hAnsi="Arial" w:cs="Arial"/>
          <w:b/>
          <w:sz w:val="16"/>
          <w:szCs w:val="16"/>
        </w:rPr>
        <w:t>1. Общие положения</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1.1. Настоящее Положение о постоянно действующем органе управления, специально уполномоченном на решение задач в области защиты от чрезвычайных ситуаций и гражданской обороны, определяет его предназначение, задачи и полномочия.</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1.2. Постоянно действующий орган управления, специально уполномоченный на решение задач в области защиты от чрезвычайных ситуаций и гражданской обороны, осуществляет свою деятельность в порядке, установленном законодательством Российской Федерации и иными нормативными правовыми актами, регулирующими вопросы защиты от чрезвычайных ситуаций и гражданской обороны.</w:t>
      </w:r>
    </w:p>
    <w:p w:rsidR="00C044F9" w:rsidRPr="002815B8" w:rsidRDefault="00C044F9" w:rsidP="002815B8">
      <w:pPr>
        <w:widowControl w:val="0"/>
        <w:ind w:firstLine="284"/>
        <w:jc w:val="both"/>
        <w:rPr>
          <w:rFonts w:ascii="Arial" w:hAnsi="Arial" w:cs="Arial"/>
          <w:b/>
          <w:sz w:val="16"/>
          <w:szCs w:val="16"/>
        </w:rPr>
      </w:pPr>
      <w:r w:rsidRPr="002815B8">
        <w:rPr>
          <w:rFonts w:ascii="Arial" w:hAnsi="Arial" w:cs="Arial"/>
          <w:sz w:val="16"/>
          <w:szCs w:val="16"/>
        </w:rPr>
        <w:t>1.3. Администрация Валдайского муниципального района (далее – Администрация района) осуществляет укомплектование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разрабатывает и утверждает его функциональные обязанности и штатное расписание.</w:t>
      </w:r>
    </w:p>
    <w:p w:rsidR="00C044F9" w:rsidRPr="002815B8" w:rsidRDefault="00C044F9" w:rsidP="002815B8">
      <w:pPr>
        <w:shd w:val="clear" w:color="auto" w:fill="FFFFFF"/>
        <w:jc w:val="center"/>
        <w:rPr>
          <w:rFonts w:ascii="Arial" w:hAnsi="Arial" w:cs="Arial"/>
          <w:b/>
          <w:sz w:val="16"/>
          <w:szCs w:val="16"/>
        </w:rPr>
      </w:pPr>
      <w:r w:rsidRPr="002815B8">
        <w:rPr>
          <w:rFonts w:ascii="Arial" w:hAnsi="Arial" w:cs="Arial"/>
          <w:b/>
          <w:sz w:val="16"/>
          <w:szCs w:val="16"/>
        </w:rPr>
        <w:t>2. Основные задачи</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Основными задачами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являются:</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организация планирования и проведения мероприятий по гражданской обороне, предупреждению и ликвидации чрезвычайных ситуаций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организация создания и поддержания в состоянии постоянной готовности к использованию технических систем управления гражданской обороной;</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организация создания и обеспечение поддержания в состоянии постоянной готовности к использованию локальных систем оповещения;</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организация подготовки работающего и неработающего населения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участие в организации создания и содержания в целях гражданской обороны, предупреждения и ликвидации чрезвычайных ситуаций запасов материально-технических, продовольственных, медицинских и иных средств;</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 а также при возникновении чрезвычайных ситуаций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организация создания и поддержания в состоянии постоянной готовности сил гражданской обороны, сил и средств муниципального звена РСЧС, привлекаемых для решения задач гражданской обороны и защиты от чрезвычайных ситуаций природного и техногенного характера.</w:t>
      </w:r>
    </w:p>
    <w:p w:rsidR="00C044F9" w:rsidRPr="002815B8" w:rsidRDefault="00C044F9" w:rsidP="002815B8">
      <w:pPr>
        <w:shd w:val="clear" w:color="auto" w:fill="FFFFFF"/>
        <w:jc w:val="center"/>
        <w:rPr>
          <w:rFonts w:ascii="Arial" w:hAnsi="Arial" w:cs="Arial"/>
          <w:b/>
          <w:sz w:val="16"/>
          <w:szCs w:val="16"/>
        </w:rPr>
      </w:pPr>
      <w:r w:rsidRPr="002815B8">
        <w:rPr>
          <w:rFonts w:ascii="Arial" w:hAnsi="Arial" w:cs="Arial"/>
          <w:b/>
          <w:sz w:val="16"/>
          <w:szCs w:val="16"/>
        </w:rPr>
        <w:t>3. Мероприятия органа управления по гражданской обороне и защите от чрезвычайных ситуаций</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В соответствии с основными задачами постоянно действующий орган управления, специально уполномоченный на решение задач в области защиты от чрезвычайных ситуаций и гражданской обороны:</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разработку и корректировку Плана гражданской обороны и защиты населения, Плана действий по предупреждению и ликвидации чрезвычайных ситуаций и обеспечению пожарной безопасности Администрации района;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(если они имеются);</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планирует и организует эвакуационные мероприятия, а также заблаговременную подготовку безопасных районов и производственной базы в загородной зоне;</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разрабатывает проекты документов, регламентирующих работу Администрации района в области гражданской обороны и защиты от чрезвычайных ситуаций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lastRenderedPageBreak/>
        <w:t>формирует (разрабатывает) предложения по мероприятиям гражданской обороны, обеспечивающие выполнение мобилизационного плана Администрации района;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планирование и выполнение мероприятий, направленных на поддержание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разработку и заблаговременную реализацию инженерно-технических мероприятий гражданской обороны;</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создание и поддержание в состоянии постоянной готовности к использованию систем связи и оповещения на пунктах управления Администрации района;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прием сигналов гражданской обороны, сообщений о чрезвычайных ситуациях природного и техногенного характера и доведение их до руководящего состава;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оповещение работающего и неработающего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создание и поддержание в состоянии постоянной готовности к использованию локальных систем оповещения;</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планирует и организует подготовку руководящего состава Администрации района в области защиты от чрезвычайных ситуаций и гражданской обороны;</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создание, оснащение, подготовку сил ГО, сил и средств РЗ ТП РСЧС и осуществляет их учет;</w:t>
      </w:r>
    </w:p>
    <w:p w:rsidR="00C044F9" w:rsidRPr="002815B8" w:rsidRDefault="00C044F9" w:rsidP="002815B8">
      <w:pPr>
        <w:widowControl w:val="0"/>
        <w:ind w:firstLine="284"/>
        <w:jc w:val="both"/>
        <w:rPr>
          <w:rFonts w:ascii="Arial" w:hAnsi="Arial" w:cs="Arial"/>
          <w:b/>
          <w:sz w:val="16"/>
          <w:szCs w:val="16"/>
        </w:rPr>
      </w:pPr>
      <w:r w:rsidRPr="002815B8">
        <w:rPr>
          <w:rFonts w:ascii="Arial" w:hAnsi="Arial" w:cs="Arial"/>
          <w:sz w:val="16"/>
          <w:szCs w:val="16"/>
        </w:rPr>
        <w:t>участвует в планировании и организации проведения аварийно-спасательных работ на территории Валдайского муниципального района;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участвует в организации обучения работающего и неработающего населения способам защиты от опасностей, возникающих при ведении военных конфликтов или вследствие этих конфликтов, а также при чрезвычайных ситуациях природного и техногенного характера;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планирует и организует проведение командно-штабных учений (тренировок) и других учений по гражданской обороне и защите от чрезвычайных ситуаций;</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разрабатывает предложения и участвует в организации работы по созданию, накоплению, хранению и освежению в целях гражданской обороны и защиты от чрезвычайных ситуаций природного и техногенного характера запасов материально-технических, продовольственных, медицинских и иных средств;</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создание страхового фонда документации по гражданской обороне;</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Батецкого муниципального района;</w:t>
      </w:r>
    </w:p>
    <w:p w:rsidR="00C044F9" w:rsidRPr="002815B8" w:rsidRDefault="00C044F9" w:rsidP="002815B8">
      <w:pPr>
        <w:shd w:val="clear" w:color="auto" w:fill="FFFFFF"/>
        <w:ind w:firstLine="284"/>
        <w:jc w:val="both"/>
        <w:rPr>
          <w:rFonts w:ascii="Arial" w:hAnsi="Arial" w:cs="Arial"/>
          <w:b/>
          <w:sz w:val="16"/>
          <w:szCs w:val="16"/>
        </w:rPr>
      </w:pPr>
      <w:r w:rsidRPr="002815B8">
        <w:rPr>
          <w:rFonts w:ascii="Arial" w:hAnsi="Arial" w:cs="Arial"/>
          <w:sz w:val="16"/>
          <w:szCs w:val="16"/>
        </w:rPr>
        <w:t>вносит на рассмотрение Администрации района предложения по совершенствованию подготовки к ведению и ведения гражданской обороны, обеспечению защиты от чрезвычайных ситуаций природного и техногенного характера;</w:t>
      </w:r>
    </w:p>
    <w:p w:rsidR="00C044F9" w:rsidRPr="002815B8" w:rsidRDefault="00C044F9" w:rsidP="002815B8">
      <w:pPr>
        <w:shd w:val="clear" w:color="auto" w:fill="FFFFFF"/>
        <w:ind w:firstLine="284"/>
        <w:jc w:val="both"/>
        <w:rPr>
          <w:rFonts w:ascii="Arial" w:hAnsi="Arial" w:cs="Arial"/>
          <w:sz w:val="16"/>
          <w:szCs w:val="16"/>
        </w:rPr>
      </w:pPr>
      <w:r w:rsidRPr="002815B8">
        <w:rPr>
          <w:rFonts w:ascii="Arial" w:hAnsi="Arial" w:cs="Arial"/>
          <w:sz w:val="16"/>
          <w:szCs w:val="16"/>
        </w:rPr>
        <w:t>привлекает в установленном порядке к работе по подготовке планов,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района.</w:t>
      </w:r>
    </w:p>
    <w:p w:rsidR="00DD78B2" w:rsidRDefault="00DD78B2" w:rsidP="00271C0D">
      <w:pPr>
        <w:jc w:val="right"/>
        <w:rPr>
          <w:rFonts w:ascii="Arial" w:hAnsi="Arial" w:cs="Arial"/>
          <w:b/>
          <w:sz w:val="16"/>
          <w:szCs w:val="16"/>
        </w:rPr>
      </w:pPr>
    </w:p>
    <w:p w:rsidR="008B68DA" w:rsidRPr="008B68DA" w:rsidRDefault="008B68DA" w:rsidP="008B68DA">
      <w:pPr>
        <w:pStyle w:val="20"/>
        <w:rPr>
          <w:rFonts w:ascii="Arial" w:hAnsi="Arial" w:cs="Arial"/>
          <w:sz w:val="16"/>
          <w:szCs w:val="16"/>
        </w:rPr>
      </w:pPr>
      <w:r w:rsidRPr="008B68DA">
        <w:rPr>
          <w:rFonts w:ascii="Arial" w:hAnsi="Arial" w:cs="Arial"/>
          <w:sz w:val="16"/>
          <w:szCs w:val="16"/>
        </w:rPr>
        <w:t>АДМИНИСТРАЦИЯ ВАЛДАЙСКОГО МУНИЦИПАЛЬНОГО РАЙОНА</w:t>
      </w:r>
    </w:p>
    <w:p w:rsidR="008B68DA" w:rsidRPr="008B68DA" w:rsidRDefault="008B68DA" w:rsidP="008B68DA">
      <w:pPr>
        <w:pStyle w:val="3"/>
        <w:rPr>
          <w:rFonts w:ascii="Arial" w:hAnsi="Arial" w:cs="Arial"/>
          <w:sz w:val="16"/>
          <w:szCs w:val="16"/>
        </w:rPr>
      </w:pPr>
      <w:r w:rsidRPr="008B68DA">
        <w:rPr>
          <w:rFonts w:ascii="Arial" w:hAnsi="Arial" w:cs="Arial"/>
          <w:sz w:val="16"/>
          <w:szCs w:val="16"/>
        </w:rPr>
        <w:t>П О С Т А Н О В Л Е Н И Е</w:t>
      </w:r>
    </w:p>
    <w:p w:rsidR="008B68DA" w:rsidRPr="008B68DA" w:rsidRDefault="008B68DA" w:rsidP="008B68DA">
      <w:pPr>
        <w:jc w:val="center"/>
        <w:rPr>
          <w:rFonts w:ascii="Arial" w:hAnsi="Arial" w:cs="Arial"/>
          <w:sz w:val="16"/>
          <w:szCs w:val="16"/>
        </w:rPr>
      </w:pPr>
      <w:r w:rsidRPr="008B68DA">
        <w:rPr>
          <w:rFonts w:ascii="Arial" w:hAnsi="Arial" w:cs="Arial"/>
          <w:sz w:val="16"/>
          <w:szCs w:val="16"/>
        </w:rPr>
        <w:t>14.12.2023 № 2478</w:t>
      </w:r>
    </w:p>
    <w:p w:rsidR="008B68DA" w:rsidRPr="008B68DA" w:rsidRDefault="008B68DA" w:rsidP="008B68DA">
      <w:pPr>
        <w:jc w:val="center"/>
        <w:rPr>
          <w:rFonts w:ascii="Arial" w:hAnsi="Arial" w:cs="Arial"/>
          <w:b/>
          <w:sz w:val="16"/>
          <w:szCs w:val="16"/>
        </w:rPr>
      </w:pPr>
      <w:r w:rsidRPr="008B68DA">
        <w:rPr>
          <w:rFonts w:ascii="Arial" w:hAnsi="Arial" w:cs="Arial"/>
          <w:b/>
          <w:sz w:val="16"/>
          <w:szCs w:val="16"/>
        </w:rPr>
        <w:t xml:space="preserve">О признании многоквартирного жилого дома </w:t>
      </w:r>
    </w:p>
    <w:p w:rsidR="008B68DA" w:rsidRPr="008B68DA" w:rsidRDefault="008B68DA" w:rsidP="008B68DA">
      <w:pPr>
        <w:jc w:val="center"/>
        <w:rPr>
          <w:rFonts w:ascii="Arial" w:hAnsi="Arial" w:cs="Arial"/>
          <w:b/>
          <w:sz w:val="16"/>
          <w:szCs w:val="16"/>
        </w:rPr>
      </w:pPr>
      <w:r w:rsidRPr="008B68DA">
        <w:rPr>
          <w:rFonts w:ascii="Arial" w:hAnsi="Arial" w:cs="Arial"/>
          <w:b/>
          <w:sz w:val="16"/>
          <w:szCs w:val="16"/>
        </w:rPr>
        <w:t>аварийным и подлежащим сносу</w:t>
      </w:r>
    </w:p>
    <w:p w:rsidR="008B68DA" w:rsidRPr="008B68DA" w:rsidRDefault="008B68DA" w:rsidP="008B68DA">
      <w:pPr>
        <w:ind w:firstLine="709"/>
        <w:jc w:val="both"/>
        <w:rPr>
          <w:rFonts w:ascii="Arial" w:hAnsi="Arial" w:cs="Arial"/>
          <w:sz w:val="4"/>
          <w:szCs w:val="4"/>
        </w:rPr>
      </w:pPr>
    </w:p>
    <w:p w:rsidR="008B68DA" w:rsidRPr="008B68DA" w:rsidRDefault="008B68DA" w:rsidP="008B68DA">
      <w:pPr>
        <w:ind w:firstLine="284"/>
        <w:jc w:val="both"/>
        <w:rPr>
          <w:rFonts w:ascii="Arial" w:hAnsi="Arial" w:cs="Arial"/>
          <w:b/>
          <w:sz w:val="16"/>
          <w:szCs w:val="16"/>
        </w:rPr>
      </w:pPr>
      <w:r w:rsidRPr="008B68DA">
        <w:rPr>
          <w:rFonts w:ascii="Arial" w:hAnsi="Arial" w:cs="Arial"/>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12.12.2023, руководствуясь Гражданским кодексом Российской Федерации, Жилищным кодексом Российской Федерации, Федеральным законом от 6 октября </w:t>
      </w:r>
      <w:smartTag w:uri="urn:schemas-microsoft-com:office:smarttags" w:element="metricconverter">
        <w:smartTagPr>
          <w:attr w:name="ProductID" w:val="2003 г"/>
        </w:smartTagPr>
        <w:r w:rsidRPr="008B68DA">
          <w:rPr>
            <w:rFonts w:ascii="Arial" w:hAnsi="Arial" w:cs="Arial"/>
            <w:sz w:val="16"/>
            <w:szCs w:val="16"/>
          </w:rPr>
          <w:t>2003 года</w:t>
        </w:r>
      </w:smartTag>
      <w:r w:rsidRPr="008B68DA">
        <w:rPr>
          <w:rFonts w:ascii="Arial" w:hAnsi="Arial" w:cs="Arial"/>
          <w:sz w:val="16"/>
          <w:szCs w:val="16"/>
        </w:rPr>
        <w:t xml:space="preserve"> </w:t>
      </w:r>
      <w:hyperlink r:id="rId71" w:history="1">
        <w:r w:rsidRPr="008B68DA">
          <w:rPr>
            <w:rStyle w:val="af"/>
            <w:rFonts w:ascii="Arial" w:hAnsi="Arial" w:cs="Arial"/>
            <w:color w:val="auto"/>
            <w:sz w:val="16"/>
            <w:szCs w:val="16"/>
            <w:u w:val="none"/>
          </w:rPr>
          <w:t>№ 131-ФЗ</w:t>
        </w:r>
      </w:hyperlink>
      <w:r w:rsidRPr="008B68DA">
        <w:rPr>
          <w:rFonts w:ascii="Arial" w:hAnsi="Arial" w:cs="Arial"/>
          <w:sz w:val="16"/>
          <w:szCs w:val="16"/>
        </w:rPr>
        <w:t xml:space="preserve"> «Об общих принципах организации местного самоуправления в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8B68DA">
        <w:rPr>
          <w:rFonts w:ascii="Arial" w:hAnsi="Arial" w:cs="Arial"/>
          <w:b/>
          <w:sz w:val="16"/>
          <w:szCs w:val="16"/>
        </w:rPr>
        <w:t>ПОСТАНОВЛЯЕТ:</w:t>
      </w:r>
    </w:p>
    <w:p w:rsidR="008B68DA" w:rsidRPr="008B68DA" w:rsidRDefault="008B68DA" w:rsidP="008B68DA">
      <w:pPr>
        <w:ind w:firstLine="284"/>
        <w:jc w:val="both"/>
        <w:rPr>
          <w:rFonts w:ascii="Arial" w:hAnsi="Arial" w:cs="Arial"/>
          <w:sz w:val="16"/>
          <w:szCs w:val="16"/>
        </w:rPr>
      </w:pPr>
      <w:r w:rsidRPr="008B68DA">
        <w:rPr>
          <w:rFonts w:ascii="Arial" w:hAnsi="Arial" w:cs="Arial"/>
          <w:sz w:val="16"/>
          <w:szCs w:val="16"/>
        </w:rPr>
        <w:t>1. Признать многоквартирный дом аварийным и подлежащим сносу, расположенный по адресу: Российская Федерация, Новгородская область, муниципальный район Валдайский, сельское поселение Семёновщинское, деревня Большое Замошье, улица Четвёртая, дом 10.</w:t>
      </w:r>
    </w:p>
    <w:p w:rsidR="008B68DA" w:rsidRPr="008B68DA" w:rsidRDefault="008B68DA" w:rsidP="008B68DA">
      <w:pPr>
        <w:ind w:firstLine="284"/>
        <w:jc w:val="both"/>
        <w:rPr>
          <w:rFonts w:ascii="Arial" w:hAnsi="Arial" w:cs="Arial"/>
          <w:sz w:val="16"/>
          <w:szCs w:val="16"/>
        </w:rPr>
      </w:pPr>
      <w:r w:rsidRPr="008B68DA">
        <w:rPr>
          <w:rFonts w:ascii="Arial" w:hAnsi="Arial" w:cs="Arial"/>
          <w:sz w:val="16"/>
          <w:szCs w:val="16"/>
        </w:rPr>
        <w:t>2. Установить срок расселения многоквартирного дома: до 31 декабря 2026 года.</w:t>
      </w:r>
    </w:p>
    <w:p w:rsidR="008B68DA" w:rsidRPr="008B68DA" w:rsidRDefault="008B68DA" w:rsidP="008B68DA">
      <w:pPr>
        <w:ind w:firstLine="284"/>
        <w:jc w:val="both"/>
        <w:rPr>
          <w:rFonts w:ascii="Arial" w:hAnsi="Arial" w:cs="Arial"/>
          <w:sz w:val="16"/>
          <w:szCs w:val="16"/>
        </w:rPr>
      </w:pPr>
      <w:r w:rsidRPr="008B68DA">
        <w:rPr>
          <w:rFonts w:ascii="Arial" w:hAnsi="Arial" w:cs="Arial"/>
          <w:sz w:val="16"/>
          <w:szCs w:val="16"/>
        </w:rPr>
        <w:t>3. Установить срок сноса многоквартирного дома: до 31 декабря 2026 года.</w:t>
      </w:r>
    </w:p>
    <w:p w:rsidR="008B68DA" w:rsidRPr="008B68DA" w:rsidRDefault="008B68DA" w:rsidP="008B68DA">
      <w:pPr>
        <w:ind w:firstLine="284"/>
        <w:jc w:val="both"/>
        <w:rPr>
          <w:rFonts w:ascii="Arial" w:hAnsi="Arial" w:cs="Arial"/>
          <w:sz w:val="16"/>
          <w:szCs w:val="16"/>
        </w:rPr>
      </w:pPr>
      <w:r w:rsidRPr="008B68DA">
        <w:rPr>
          <w:rFonts w:ascii="Arial" w:hAnsi="Arial" w:cs="Arial"/>
          <w:sz w:val="16"/>
          <w:szCs w:val="16"/>
        </w:rPr>
        <w:t>4. Постановление вступает в силу с момента принятия.</w:t>
      </w:r>
    </w:p>
    <w:p w:rsidR="008B68DA" w:rsidRPr="008B68DA" w:rsidRDefault="008B68DA" w:rsidP="008B68DA">
      <w:pPr>
        <w:ind w:firstLine="284"/>
        <w:jc w:val="both"/>
        <w:rPr>
          <w:rFonts w:ascii="Arial" w:hAnsi="Arial" w:cs="Arial"/>
          <w:sz w:val="16"/>
          <w:szCs w:val="16"/>
        </w:rPr>
      </w:pPr>
      <w:r w:rsidRPr="008B68DA">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B68DA" w:rsidRDefault="008B68DA" w:rsidP="008B68DA">
      <w:pPr>
        <w:rPr>
          <w:rFonts w:ascii="Arial" w:hAnsi="Arial" w:cs="Arial"/>
          <w:b/>
          <w:sz w:val="16"/>
          <w:szCs w:val="16"/>
        </w:rPr>
      </w:pPr>
      <w:r w:rsidRPr="00C044F9">
        <w:rPr>
          <w:rFonts w:ascii="Arial" w:hAnsi="Arial" w:cs="Arial"/>
          <w:b/>
          <w:sz w:val="16"/>
          <w:szCs w:val="16"/>
        </w:rPr>
        <w:t>Первый заместитель Главы</w:t>
      </w:r>
      <w:r>
        <w:rPr>
          <w:rFonts w:ascii="Arial" w:hAnsi="Arial" w:cs="Arial"/>
          <w:b/>
          <w:sz w:val="16"/>
          <w:szCs w:val="16"/>
        </w:rPr>
        <w:t xml:space="preserve"> </w:t>
      </w:r>
      <w:r w:rsidRPr="00C044F9">
        <w:rPr>
          <w:rFonts w:ascii="Arial" w:hAnsi="Arial" w:cs="Arial"/>
          <w:b/>
          <w:sz w:val="16"/>
          <w:szCs w:val="16"/>
        </w:rPr>
        <w:t xml:space="preserve">администрации </w:t>
      </w:r>
    </w:p>
    <w:p w:rsidR="008B68DA" w:rsidRPr="00C044F9" w:rsidRDefault="008B68DA" w:rsidP="008B68DA">
      <w:pPr>
        <w:rPr>
          <w:rFonts w:ascii="Arial" w:hAnsi="Arial" w:cs="Arial"/>
          <w:b/>
          <w:sz w:val="16"/>
          <w:szCs w:val="16"/>
        </w:rPr>
      </w:pPr>
      <w:r w:rsidRPr="00C044F9">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C044F9">
        <w:rPr>
          <w:rFonts w:ascii="Arial" w:hAnsi="Arial" w:cs="Arial"/>
          <w:b/>
          <w:sz w:val="16"/>
          <w:szCs w:val="16"/>
        </w:rPr>
        <w:t>Е.А.Гаврилов</w:t>
      </w:r>
    </w:p>
    <w:p w:rsidR="008B68DA" w:rsidRPr="008B68DA" w:rsidRDefault="008B68DA" w:rsidP="008B68DA">
      <w:pPr>
        <w:tabs>
          <w:tab w:val="left" w:pos="3560"/>
        </w:tabs>
        <w:jc w:val="right"/>
        <w:rPr>
          <w:rFonts w:ascii="Arial" w:eastAsia="Calibri" w:hAnsi="Arial" w:cs="Arial"/>
          <w:sz w:val="16"/>
          <w:szCs w:val="16"/>
          <w:lang w:eastAsia="en-US"/>
        </w:rPr>
      </w:pPr>
    </w:p>
    <w:p w:rsidR="00DD78B2" w:rsidRDefault="00DD78B2"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8B68DA" w:rsidRDefault="008B68DA" w:rsidP="00271C0D">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4C7186" w:rsidRPr="0040446C" w:rsidTr="0040446C">
        <w:trPr>
          <w:trHeight w:val="20"/>
        </w:trPr>
        <w:tc>
          <w:tcPr>
            <w:tcW w:w="4615" w:type="pct"/>
          </w:tcPr>
          <w:p w:rsidR="004C7186" w:rsidRPr="004C7186" w:rsidRDefault="004C7186">
            <w:r w:rsidRPr="004C7186">
              <w:rPr>
                <w:rFonts w:ascii="Arial" w:hAnsi="Arial" w:cs="Arial"/>
                <w:sz w:val="16"/>
                <w:szCs w:val="16"/>
              </w:rPr>
              <w:t>Информационное сообщение</w:t>
            </w:r>
          </w:p>
        </w:tc>
        <w:tc>
          <w:tcPr>
            <w:tcW w:w="385" w:type="pct"/>
          </w:tcPr>
          <w:p w:rsidR="004C7186" w:rsidRPr="0040446C" w:rsidRDefault="002815B8" w:rsidP="001A11F2">
            <w:pPr>
              <w:jc w:val="center"/>
              <w:rPr>
                <w:rFonts w:ascii="Arial" w:hAnsi="Arial" w:cs="Arial"/>
                <w:sz w:val="16"/>
                <w:szCs w:val="16"/>
              </w:rPr>
            </w:pPr>
            <w:r>
              <w:rPr>
                <w:rFonts w:ascii="Arial" w:hAnsi="Arial" w:cs="Arial"/>
                <w:sz w:val="16"/>
                <w:szCs w:val="16"/>
              </w:rPr>
              <w:t>1</w:t>
            </w:r>
          </w:p>
        </w:tc>
      </w:tr>
      <w:tr w:rsidR="004C7186" w:rsidRPr="0040446C" w:rsidTr="0040446C">
        <w:trPr>
          <w:trHeight w:val="20"/>
        </w:trPr>
        <w:tc>
          <w:tcPr>
            <w:tcW w:w="4615" w:type="pct"/>
          </w:tcPr>
          <w:p w:rsidR="004C7186" w:rsidRPr="004C7186" w:rsidRDefault="004C7186">
            <w:r w:rsidRPr="004C7186">
              <w:rPr>
                <w:rFonts w:ascii="Arial" w:hAnsi="Arial" w:cs="Arial"/>
                <w:sz w:val="16"/>
                <w:szCs w:val="16"/>
              </w:rPr>
              <w:t>Информационное сообщение</w:t>
            </w:r>
          </w:p>
        </w:tc>
        <w:tc>
          <w:tcPr>
            <w:tcW w:w="385" w:type="pct"/>
          </w:tcPr>
          <w:p w:rsidR="004C7186" w:rsidRPr="0040446C" w:rsidRDefault="002815B8" w:rsidP="001A11F2">
            <w:pPr>
              <w:jc w:val="center"/>
              <w:rPr>
                <w:rFonts w:ascii="Arial" w:hAnsi="Arial" w:cs="Arial"/>
                <w:sz w:val="16"/>
                <w:szCs w:val="16"/>
              </w:rPr>
            </w:pPr>
            <w:r>
              <w:rPr>
                <w:rFonts w:ascii="Arial" w:hAnsi="Arial" w:cs="Arial"/>
                <w:sz w:val="16"/>
                <w:szCs w:val="16"/>
              </w:rPr>
              <w:t>1</w:t>
            </w:r>
          </w:p>
        </w:tc>
      </w:tr>
      <w:tr w:rsidR="00F72891" w:rsidRPr="0040446C" w:rsidTr="0040446C">
        <w:trPr>
          <w:trHeight w:val="20"/>
        </w:trPr>
        <w:tc>
          <w:tcPr>
            <w:tcW w:w="4615" w:type="pct"/>
          </w:tcPr>
          <w:p w:rsidR="00F72891" w:rsidRPr="003D739E" w:rsidRDefault="00F72891" w:rsidP="00602EAE">
            <w:pPr>
              <w:tabs>
                <w:tab w:val="left" w:pos="5954"/>
              </w:tabs>
              <w:rPr>
                <w:rFonts w:ascii="Arial" w:hAnsi="Arial" w:cs="Arial"/>
                <w:sz w:val="16"/>
                <w:szCs w:val="16"/>
              </w:rPr>
            </w:pPr>
            <w:r w:rsidRPr="003D739E">
              <w:rPr>
                <w:rFonts w:ascii="Arial" w:hAnsi="Arial" w:cs="Arial"/>
                <w:sz w:val="16"/>
                <w:szCs w:val="16"/>
              </w:rPr>
              <w:t xml:space="preserve">Объявление </w:t>
            </w:r>
            <w:r>
              <w:rPr>
                <w:rFonts w:ascii="Arial" w:hAnsi="Arial" w:cs="Arial"/>
                <w:sz w:val="16"/>
                <w:szCs w:val="16"/>
              </w:rPr>
              <w:t>Администрации</w:t>
            </w:r>
            <w:r w:rsidRPr="00FA7B6C">
              <w:rPr>
                <w:rFonts w:ascii="Arial" w:hAnsi="Arial" w:cs="Arial"/>
                <w:sz w:val="16"/>
                <w:szCs w:val="16"/>
              </w:rPr>
              <w:t xml:space="preserve"> муниципального района</w:t>
            </w:r>
            <w:r>
              <w:rPr>
                <w:rFonts w:ascii="Arial" w:hAnsi="Arial" w:cs="Arial"/>
                <w:sz w:val="16"/>
                <w:szCs w:val="16"/>
              </w:rPr>
              <w:t xml:space="preserve"> </w:t>
            </w:r>
            <w:r w:rsidRPr="00FA7B6C">
              <w:rPr>
                <w:rFonts w:ascii="Arial" w:hAnsi="Arial" w:cs="Arial"/>
                <w:sz w:val="16"/>
                <w:szCs w:val="16"/>
              </w:rPr>
              <w:t>о предстоящем проведении конкурсов</w:t>
            </w:r>
            <w:r>
              <w:rPr>
                <w:rFonts w:ascii="Arial" w:hAnsi="Arial" w:cs="Arial"/>
                <w:sz w:val="16"/>
                <w:szCs w:val="16"/>
              </w:rPr>
              <w:t xml:space="preserve"> </w:t>
            </w:r>
            <w:r w:rsidRPr="00FA7B6C">
              <w:rPr>
                <w:rFonts w:ascii="Arial" w:hAnsi="Arial" w:cs="Arial"/>
                <w:sz w:val="16"/>
                <w:szCs w:val="16"/>
              </w:rPr>
              <w:t>на замещение вакантных должностей муниципальной службы</w:t>
            </w:r>
            <w:r w:rsidRPr="003D739E">
              <w:rPr>
                <w:rFonts w:ascii="Arial" w:hAnsi="Arial" w:cs="Arial"/>
                <w:sz w:val="16"/>
                <w:szCs w:val="16"/>
              </w:rPr>
              <w:t xml:space="preserve"> «Главный специалист комитета жилищно-коммунального и дорожного хозяйства» (старшая группа должностей)</w:t>
            </w:r>
          </w:p>
        </w:tc>
        <w:tc>
          <w:tcPr>
            <w:tcW w:w="385" w:type="pct"/>
          </w:tcPr>
          <w:p w:rsidR="00F72891" w:rsidRPr="0040446C" w:rsidRDefault="002815B8" w:rsidP="001A11F2">
            <w:pPr>
              <w:jc w:val="center"/>
              <w:rPr>
                <w:rFonts w:ascii="Arial" w:hAnsi="Arial" w:cs="Arial"/>
                <w:sz w:val="16"/>
                <w:szCs w:val="16"/>
              </w:rPr>
            </w:pPr>
            <w:r>
              <w:rPr>
                <w:rFonts w:ascii="Arial" w:hAnsi="Arial" w:cs="Arial"/>
                <w:sz w:val="16"/>
                <w:szCs w:val="16"/>
              </w:rPr>
              <w:t>1-7</w:t>
            </w:r>
          </w:p>
        </w:tc>
      </w:tr>
      <w:tr w:rsidR="00F72891" w:rsidRPr="0040446C" w:rsidTr="0059533B">
        <w:trPr>
          <w:trHeight w:val="20"/>
        </w:trPr>
        <w:tc>
          <w:tcPr>
            <w:tcW w:w="4615" w:type="pct"/>
          </w:tcPr>
          <w:p w:rsidR="00F72891" w:rsidRPr="00EB1977" w:rsidRDefault="00F72891" w:rsidP="00602EAE">
            <w:pPr>
              <w:rPr>
                <w:sz w:val="14"/>
              </w:rPr>
            </w:pPr>
            <w:r w:rsidRPr="003D739E">
              <w:rPr>
                <w:rFonts w:ascii="Arial" w:hAnsi="Arial" w:cs="Arial"/>
                <w:sz w:val="16"/>
                <w:szCs w:val="16"/>
              </w:rPr>
              <w:t xml:space="preserve">Объявление </w:t>
            </w:r>
            <w:r>
              <w:rPr>
                <w:rFonts w:ascii="Arial" w:hAnsi="Arial" w:cs="Arial"/>
                <w:sz w:val="16"/>
                <w:szCs w:val="16"/>
              </w:rPr>
              <w:t>Администрации</w:t>
            </w:r>
            <w:r w:rsidRPr="00FA7B6C">
              <w:rPr>
                <w:rFonts w:ascii="Arial" w:hAnsi="Arial" w:cs="Arial"/>
                <w:sz w:val="16"/>
                <w:szCs w:val="16"/>
              </w:rPr>
              <w:t xml:space="preserve"> муниципального района</w:t>
            </w:r>
            <w:r>
              <w:rPr>
                <w:rFonts w:ascii="Arial" w:hAnsi="Arial" w:cs="Arial"/>
                <w:sz w:val="16"/>
                <w:szCs w:val="16"/>
              </w:rPr>
              <w:t xml:space="preserve"> </w:t>
            </w:r>
            <w:r w:rsidRPr="00FA7B6C">
              <w:rPr>
                <w:rFonts w:ascii="Arial" w:hAnsi="Arial" w:cs="Arial"/>
                <w:sz w:val="16"/>
                <w:szCs w:val="16"/>
              </w:rPr>
              <w:t>о предстоящем проведении конкурсов</w:t>
            </w:r>
            <w:r>
              <w:rPr>
                <w:rFonts w:ascii="Arial" w:hAnsi="Arial" w:cs="Arial"/>
                <w:sz w:val="16"/>
                <w:szCs w:val="16"/>
              </w:rPr>
              <w:t xml:space="preserve"> </w:t>
            </w:r>
            <w:r w:rsidRPr="00FA7B6C">
              <w:rPr>
                <w:rFonts w:ascii="Arial" w:hAnsi="Arial" w:cs="Arial"/>
                <w:sz w:val="16"/>
                <w:szCs w:val="16"/>
              </w:rPr>
              <w:t>на замещение вакантных должностей муниципальной службы</w:t>
            </w:r>
            <w:r>
              <w:rPr>
                <w:rFonts w:ascii="Arial" w:hAnsi="Arial" w:cs="Arial"/>
                <w:sz w:val="16"/>
                <w:szCs w:val="16"/>
              </w:rPr>
              <w:t xml:space="preserve"> </w:t>
            </w:r>
            <w:r w:rsidRPr="00EB1977">
              <w:rPr>
                <w:rFonts w:ascii="Arial" w:hAnsi="Arial" w:cs="Arial"/>
                <w:sz w:val="16"/>
                <w:szCs w:val="16"/>
              </w:rPr>
              <w:t>«Главный специалист по строительству отдела архитектуры, градостроительства и строительства» (старшая группа должностей)</w:t>
            </w:r>
          </w:p>
        </w:tc>
        <w:tc>
          <w:tcPr>
            <w:tcW w:w="385" w:type="pct"/>
          </w:tcPr>
          <w:p w:rsidR="00F72891" w:rsidRPr="0040446C" w:rsidRDefault="002815B8" w:rsidP="001A11F2">
            <w:pPr>
              <w:jc w:val="center"/>
              <w:rPr>
                <w:rFonts w:ascii="Arial" w:hAnsi="Arial" w:cs="Arial"/>
                <w:sz w:val="16"/>
                <w:szCs w:val="16"/>
              </w:rPr>
            </w:pPr>
            <w:r>
              <w:rPr>
                <w:rFonts w:ascii="Arial" w:hAnsi="Arial" w:cs="Arial"/>
                <w:sz w:val="16"/>
                <w:szCs w:val="16"/>
              </w:rPr>
              <w:t>7-12</w:t>
            </w:r>
          </w:p>
        </w:tc>
      </w:tr>
      <w:tr w:rsidR="00F72891" w:rsidRPr="0040446C" w:rsidTr="0059533B">
        <w:trPr>
          <w:trHeight w:val="20"/>
        </w:trPr>
        <w:tc>
          <w:tcPr>
            <w:tcW w:w="4615" w:type="pct"/>
          </w:tcPr>
          <w:p w:rsidR="00F72891" w:rsidRPr="002815B8" w:rsidRDefault="00F72891" w:rsidP="002815B8">
            <w:pPr>
              <w:rPr>
                <w:sz w:val="14"/>
              </w:rPr>
            </w:pPr>
            <w:r w:rsidRPr="002815B8">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«Ведущий специалист комитета образования» (старшая группа должностей)</w:t>
            </w:r>
          </w:p>
        </w:tc>
        <w:tc>
          <w:tcPr>
            <w:tcW w:w="385" w:type="pct"/>
          </w:tcPr>
          <w:p w:rsidR="00F72891" w:rsidRPr="0040446C" w:rsidRDefault="002815B8" w:rsidP="001A11F2">
            <w:pPr>
              <w:jc w:val="center"/>
              <w:rPr>
                <w:rFonts w:ascii="Arial" w:hAnsi="Arial" w:cs="Arial"/>
                <w:sz w:val="16"/>
                <w:szCs w:val="16"/>
              </w:rPr>
            </w:pPr>
            <w:r>
              <w:rPr>
                <w:rFonts w:ascii="Arial" w:hAnsi="Arial" w:cs="Arial"/>
                <w:sz w:val="16"/>
                <w:szCs w:val="16"/>
              </w:rPr>
              <w:t>12-18</w:t>
            </w:r>
          </w:p>
        </w:tc>
      </w:tr>
      <w:tr w:rsidR="00DD78B2" w:rsidRPr="0040446C" w:rsidTr="0040446C">
        <w:trPr>
          <w:trHeight w:val="20"/>
        </w:trPr>
        <w:tc>
          <w:tcPr>
            <w:tcW w:w="4615" w:type="pct"/>
            <w:vAlign w:val="center"/>
          </w:tcPr>
          <w:p w:rsidR="00DD78B2" w:rsidRPr="002815B8" w:rsidRDefault="00C65578" w:rsidP="002815B8">
            <w:pPr>
              <w:rPr>
                <w:rFonts w:ascii="Arial" w:hAnsi="Arial" w:cs="Arial"/>
                <w:sz w:val="16"/>
                <w:szCs w:val="16"/>
              </w:rPr>
            </w:pPr>
            <w:r w:rsidRPr="002815B8">
              <w:rPr>
                <w:rFonts w:ascii="Arial" w:hAnsi="Arial" w:cs="Arial"/>
                <w:sz w:val="16"/>
                <w:szCs w:val="16"/>
              </w:rPr>
              <w:t xml:space="preserve">Постановление Администрации Валдайского муниципального района от </w:t>
            </w:r>
            <w:r w:rsidR="002815B8" w:rsidRPr="002815B8">
              <w:rPr>
                <w:rFonts w:ascii="Arial" w:hAnsi="Arial" w:cs="Arial"/>
                <w:color w:val="000000"/>
                <w:sz w:val="16"/>
                <w:szCs w:val="16"/>
              </w:rPr>
              <w:t>11.12.2023 № 2434 «</w:t>
            </w:r>
            <w:r w:rsidR="002815B8" w:rsidRPr="002815B8">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385" w:type="pct"/>
          </w:tcPr>
          <w:p w:rsidR="00DD78B2" w:rsidRPr="0040446C" w:rsidRDefault="002815B8" w:rsidP="001A11F2">
            <w:pPr>
              <w:jc w:val="center"/>
              <w:rPr>
                <w:rFonts w:ascii="Arial" w:hAnsi="Arial" w:cs="Arial"/>
                <w:sz w:val="16"/>
                <w:szCs w:val="16"/>
              </w:rPr>
            </w:pPr>
            <w:r>
              <w:rPr>
                <w:rFonts w:ascii="Arial" w:hAnsi="Arial" w:cs="Arial"/>
                <w:sz w:val="16"/>
                <w:szCs w:val="16"/>
              </w:rPr>
              <w:t>18</w:t>
            </w:r>
          </w:p>
        </w:tc>
      </w:tr>
      <w:tr w:rsidR="00C65578" w:rsidRPr="0040446C" w:rsidTr="0040446C">
        <w:trPr>
          <w:trHeight w:val="20"/>
        </w:trPr>
        <w:tc>
          <w:tcPr>
            <w:tcW w:w="4615" w:type="pct"/>
            <w:vAlign w:val="center"/>
          </w:tcPr>
          <w:p w:rsidR="00C65578" w:rsidRPr="002815B8" w:rsidRDefault="00C65578" w:rsidP="002815B8">
            <w:pPr>
              <w:rPr>
                <w:rFonts w:ascii="Arial" w:hAnsi="Arial" w:cs="Arial"/>
                <w:sz w:val="16"/>
                <w:szCs w:val="16"/>
              </w:rPr>
            </w:pPr>
            <w:r w:rsidRPr="002815B8">
              <w:rPr>
                <w:rFonts w:ascii="Arial" w:hAnsi="Arial" w:cs="Arial"/>
                <w:sz w:val="16"/>
                <w:szCs w:val="16"/>
              </w:rPr>
              <w:t xml:space="preserve">Постановление Администрации Валдайского муниципального района от </w:t>
            </w:r>
            <w:r w:rsidR="002815B8" w:rsidRPr="002815B8">
              <w:rPr>
                <w:rFonts w:ascii="Arial" w:hAnsi="Arial" w:cs="Arial"/>
                <w:color w:val="000000"/>
                <w:sz w:val="16"/>
                <w:szCs w:val="16"/>
              </w:rPr>
              <w:t>12.12.2023 № 2452 «</w:t>
            </w:r>
            <w:r w:rsidR="002815B8" w:rsidRPr="002815B8">
              <w:rPr>
                <w:rFonts w:ascii="Arial" w:hAnsi="Arial" w:cs="Arial"/>
                <w:sz w:val="16"/>
                <w:szCs w:val="16"/>
              </w:rPr>
              <w:t xml:space="preserve">О внесении изменения в </w:t>
            </w:r>
            <w:r w:rsidR="002815B8" w:rsidRPr="002815B8">
              <w:rPr>
                <w:rFonts w:ascii="Arial" w:hAnsi="Arial" w:cs="Arial"/>
                <w:bCs/>
                <w:color w:val="00000A"/>
                <w:sz w:val="16"/>
                <w:szCs w:val="16"/>
                <w:lang w:bidi="ru-RU"/>
              </w:rPr>
              <w:t xml:space="preserve">Порядок </w:t>
            </w:r>
            <w:r w:rsidR="002815B8" w:rsidRPr="002815B8">
              <w:rPr>
                <w:rFonts w:ascii="Arial" w:hAnsi="Arial" w:cs="Arial"/>
                <w:color w:val="00000A"/>
                <w:sz w:val="16"/>
                <w:szCs w:val="16"/>
                <w:lang w:bidi="ru-RU"/>
              </w:rPr>
              <w:t>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w:t>
            </w:r>
          </w:p>
        </w:tc>
        <w:tc>
          <w:tcPr>
            <w:tcW w:w="385" w:type="pct"/>
          </w:tcPr>
          <w:p w:rsidR="00C65578" w:rsidRPr="0040446C" w:rsidRDefault="002815B8" w:rsidP="001A11F2">
            <w:pPr>
              <w:jc w:val="center"/>
              <w:rPr>
                <w:rFonts w:ascii="Arial" w:hAnsi="Arial" w:cs="Arial"/>
                <w:sz w:val="16"/>
                <w:szCs w:val="16"/>
              </w:rPr>
            </w:pPr>
            <w:r>
              <w:rPr>
                <w:rFonts w:ascii="Arial" w:hAnsi="Arial" w:cs="Arial"/>
                <w:sz w:val="16"/>
                <w:szCs w:val="16"/>
              </w:rPr>
              <w:t>18-19</w:t>
            </w:r>
          </w:p>
        </w:tc>
      </w:tr>
      <w:tr w:rsidR="00C65578" w:rsidRPr="0040446C" w:rsidTr="0040446C">
        <w:trPr>
          <w:trHeight w:val="20"/>
        </w:trPr>
        <w:tc>
          <w:tcPr>
            <w:tcW w:w="4615" w:type="pct"/>
            <w:vAlign w:val="center"/>
          </w:tcPr>
          <w:p w:rsidR="00C65578" w:rsidRPr="002815B8" w:rsidRDefault="00C65578" w:rsidP="002815B8">
            <w:pPr>
              <w:rPr>
                <w:rFonts w:ascii="Arial" w:hAnsi="Arial" w:cs="Arial"/>
                <w:sz w:val="16"/>
                <w:szCs w:val="16"/>
              </w:rPr>
            </w:pPr>
            <w:r w:rsidRPr="002815B8">
              <w:rPr>
                <w:rFonts w:ascii="Arial" w:hAnsi="Arial" w:cs="Arial"/>
                <w:sz w:val="16"/>
                <w:szCs w:val="16"/>
              </w:rPr>
              <w:t xml:space="preserve">Постановление Администрации Валдайского муниципального района от </w:t>
            </w:r>
            <w:r w:rsidR="002815B8" w:rsidRPr="002815B8">
              <w:rPr>
                <w:rFonts w:ascii="Arial" w:hAnsi="Arial" w:cs="Arial"/>
                <w:color w:val="000000"/>
                <w:sz w:val="16"/>
                <w:szCs w:val="16"/>
              </w:rPr>
              <w:t xml:space="preserve">12.12.2023 № 2453 «Об утверждении Положения о накоплении, хранении и использовании в целях гражданской обороны материально-технических, продовольственных, медицинских и иных средств и </w:t>
            </w:r>
            <w:hyperlink r:id="rId72" w:anchor="P78" w:history="1">
              <w:r w:rsidR="002815B8" w:rsidRPr="002815B8">
                <w:rPr>
                  <w:rFonts w:ascii="Arial" w:hAnsi="Arial" w:cs="Arial"/>
                  <w:sz w:val="16"/>
                  <w:szCs w:val="16"/>
                </w:rPr>
                <w:t>номенклатуры и объем</w:t>
              </w:r>
            </w:hyperlink>
            <w:r w:rsidR="002815B8" w:rsidRPr="002815B8">
              <w:rPr>
                <w:rFonts w:ascii="Arial" w:hAnsi="Arial" w:cs="Arial"/>
                <w:sz w:val="16"/>
                <w:szCs w:val="16"/>
              </w:rPr>
              <w:t>ов</w:t>
            </w:r>
            <w:r w:rsidR="002815B8" w:rsidRPr="002815B8">
              <w:rPr>
                <w:rFonts w:ascii="Arial" w:hAnsi="Arial" w:cs="Arial"/>
                <w:color w:val="000000"/>
                <w:sz w:val="16"/>
                <w:szCs w:val="16"/>
              </w:rPr>
              <w:t xml:space="preserve"> запасов материально-технических, продовольственных, медицинских и иных средств Администрации Валдайского муниципального района, создаваемых для обеспечения мероприятий гражданской обороны на территории Валдайского муниципального района»</w:t>
            </w:r>
          </w:p>
        </w:tc>
        <w:tc>
          <w:tcPr>
            <w:tcW w:w="385" w:type="pct"/>
          </w:tcPr>
          <w:p w:rsidR="00C65578" w:rsidRPr="0040446C" w:rsidRDefault="002815B8" w:rsidP="001A11F2">
            <w:pPr>
              <w:jc w:val="center"/>
              <w:rPr>
                <w:rFonts w:ascii="Arial" w:hAnsi="Arial" w:cs="Arial"/>
                <w:sz w:val="16"/>
                <w:szCs w:val="16"/>
              </w:rPr>
            </w:pPr>
            <w:r>
              <w:rPr>
                <w:rFonts w:ascii="Arial" w:hAnsi="Arial" w:cs="Arial"/>
                <w:sz w:val="16"/>
                <w:szCs w:val="16"/>
              </w:rPr>
              <w:t>19-21</w:t>
            </w:r>
          </w:p>
        </w:tc>
      </w:tr>
      <w:tr w:rsidR="00C65578" w:rsidRPr="0040446C" w:rsidTr="0040446C">
        <w:trPr>
          <w:trHeight w:val="20"/>
        </w:trPr>
        <w:tc>
          <w:tcPr>
            <w:tcW w:w="4615" w:type="pct"/>
            <w:vAlign w:val="center"/>
          </w:tcPr>
          <w:p w:rsidR="00C65578" w:rsidRPr="008B68DA" w:rsidRDefault="00C65578" w:rsidP="008B68DA">
            <w:pPr>
              <w:rPr>
                <w:rFonts w:ascii="Arial" w:hAnsi="Arial" w:cs="Arial"/>
                <w:sz w:val="16"/>
                <w:szCs w:val="16"/>
              </w:rPr>
            </w:pPr>
            <w:r w:rsidRPr="008B68DA">
              <w:rPr>
                <w:rFonts w:ascii="Arial" w:hAnsi="Arial" w:cs="Arial"/>
                <w:sz w:val="16"/>
                <w:szCs w:val="16"/>
              </w:rPr>
              <w:t xml:space="preserve">Постановление Администрации Валдайского муниципального района от </w:t>
            </w:r>
            <w:r w:rsidR="002815B8" w:rsidRPr="008B68DA">
              <w:rPr>
                <w:rFonts w:ascii="Arial" w:hAnsi="Arial" w:cs="Arial"/>
                <w:color w:val="000000"/>
                <w:sz w:val="16"/>
                <w:szCs w:val="16"/>
              </w:rPr>
              <w:t>12.12.2023 № 2454 «</w:t>
            </w:r>
            <w:r w:rsidR="002815B8" w:rsidRPr="008B68DA">
              <w:rPr>
                <w:rFonts w:ascii="Arial" w:hAnsi="Arial" w:cs="Arial"/>
                <w:sz w:val="16"/>
                <w:szCs w:val="16"/>
              </w:rPr>
              <w:t>Об утверждении Положения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Валдайского муниципального района Новгородской области»</w:t>
            </w:r>
          </w:p>
        </w:tc>
        <w:tc>
          <w:tcPr>
            <w:tcW w:w="385" w:type="pct"/>
          </w:tcPr>
          <w:p w:rsidR="00C65578" w:rsidRPr="0040446C" w:rsidRDefault="002815B8" w:rsidP="001A11F2">
            <w:pPr>
              <w:jc w:val="center"/>
              <w:rPr>
                <w:rFonts w:ascii="Arial" w:hAnsi="Arial" w:cs="Arial"/>
                <w:sz w:val="16"/>
                <w:szCs w:val="16"/>
              </w:rPr>
            </w:pPr>
            <w:r>
              <w:rPr>
                <w:rFonts w:ascii="Arial" w:hAnsi="Arial" w:cs="Arial"/>
                <w:sz w:val="16"/>
                <w:szCs w:val="16"/>
              </w:rPr>
              <w:t>21-22</w:t>
            </w:r>
          </w:p>
        </w:tc>
      </w:tr>
      <w:tr w:rsidR="00DD78B2" w:rsidRPr="0040446C" w:rsidTr="0040446C">
        <w:trPr>
          <w:trHeight w:val="20"/>
        </w:trPr>
        <w:tc>
          <w:tcPr>
            <w:tcW w:w="4615" w:type="pct"/>
            <w:vAlign w:val="center"/>
          </w:tcPr>
          <w:p w:rsidR="00DD78B2" w:rsidRPr="008B68DA" w:rsidRDefault="008B68DA" w:rsidP="008B68DA">
            <w:pPr>
              <w:rPr>
                <w:rFonts w:ascii="Arial" w:hAnsi="Arial" w:cs="Arial"/>
                <w:sz w:val="16"/>
                <w:szCs w:val="16"/>
              </w:rPr>
            </w:pPr>
            <w:r w:rsidRPr="008B68DA">
              <w:rPr>
                <w:rFonts w:ascii="Arial" w:hAnsi="Arial" w:cs="Arial"/>
                <w:sz w:val="16"/>
                <w:szCs w:val="16"/>
              </w:rPr>
              <w:t>Постановление Администрации Валдайского муниципального района от 14.12.2023 № 2478 «О признании многоквартирного жилого дома аварийным и подлежащим сносу»</w:t>
            </w:r>
          </w:p>
        </w:tc>
        <w:tc>
          <w:tcPr>
            <w:tcW w:w="385" w:type="pct"/>
          </w:tcPr>
          <w:p w:rsidR="00DD78B2" w:rsidRPr="0040446C" w:rsidRDefault="002815B8" w:rsidP="001A11F2">
            <w:pPr>
              <w:jc w:val="center"/>
              <w:rPr>
                <w:rFonts w:ascii="Arial" w:hAnsi="Arial" w:cs="Arial"/>
                <w:sz w:val="16"/>
                <w:szCs w:val="16"/>
              </w:rPr>
            </w:pPr>
            <w:r>
              <w:rPr>
                <w:rFonts w:ascii="Arial" w:hAnsi="Arial" w:cs="Arial"/>
                <w:sz w:val="16"/>
                <w:szCs w:val="16"/>
              </w:rPr>
              <w:t>22</w:t>
            </w:r>
          </w:p>
        </w:tc>
      </w:tr>
      <w:tr w:rsidR="008B68DA" w:rsidRPr="0040446C" w:rsidTr="0040446C">
        <w:trPr>
          <w:trHeight w:val="20"/>
        </w:trPr>
        <w:tc>
          <w:tcPr>
            <w:tcW w:w="4615" w:type="pct"/>
            <w:vAlign w:val="center"/>
          </w:tcPr>
          <w:p w:rsidR="008B68DA" w:rsidRPr="0040446C" w:rsidRDefault="008B68DA" w:rsidP="00630496">
            <w:pPr>
              <w:rPr>
                <w:rFonts w:ascii="Arial" w:hAnsi="Arial" w:cs="Arial"/>
                <w:sz w:val="16"/>
                <w:szCs w:val="16"/>
              </w:rPr>
            </w:pPr>
            <w:r w:rsidRPr="0040446C">
              <w:rPr>
                <w:rFonts w:ascii="Arial" w:hAnsi="Arial" w:cs="Arial"/>
                <w:sz w:val="16"/>
                <w:szCs w:val="16"/>
              </w:rPr>
              <w:t>Содержание</w:t>
            </w:r>
          </w:p>
        </w:tc>
        <w:tc>
          <w:tcPr>
            <w:tcW w:w="385" w:type="pct"/>
          </w:tcPr>
          <w:p w:rsidR="008B68DA" w:rsidRDefault="008B68DA" w:rsidP="001A11F2">
            <w:pPr>
              <w:jc w:val="center"/>
              <w:rPr>
                <w:rFonts w:ascii="Arial" w:hAnsi="Arial" w:cs="Arial"/>
                <w:sz w:val="16"/>
                <w:szCs w:val="16"/>
              </w:rPr>
            </w:pPr>
            <w:r>
              <w:rPr>
                <w:rFonts w:ascii="Arial" w:hAnsi="Arial" w:cs="Arial"/>
                <w:sz w:val="16"/>
                <w:szCs w:val="16"/>
              </w:rPr>
              <w:t>23</w:t>
            </w:r>
          </w:p>
        </w:tc>
      </w:tr>
    </w:tbl>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2815B8" w:rsidRDefault="002815B8"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8B68DA" w:rsidRDefault="008B68DA" w:rsidP="000B2260">
      <w:pPr>
        <w:jc w:val="right"/>
        <w:rPr>
          <w:rFonts w:ascii="Arial" w:hAnsi="Arial" w:cs="Arial"/>
          <w:sz w:val="16"/>
          <w:szCs w:val="16"/>
        </w:rPr>
      </w:pPr>
    </w:p>
    <w:p w:rsidR="00972A34"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2815B8" w:rsidRDefault="00972A34" w:rsidP="00972A34">
      <w:pPr>
        <w:jc w:val="center"/>
        <w:rPr>
          <w:rFonts w:ascii="Arial" w:hAnsi="Arial" w:cs="Arial"/>
          <w:sz w:val="12"/>
          <w:szCs w:val="12"/>
        </w:rPr>
      </w:pPr>
      <w:r w:rsidRPr="002815B8">
        <w:rPr>
          <w:rFonts w:ascii="Arial" w:hAnsi="Arial" w:cs="Arial"/>
          <w:sz w:val="12"/>
          <w:szCs w:val="12"/>
        </w:rPr>
        <w:t>«Ва</w:t>
      </w:r>
      <w:r w:rsidR="007C2FAF" w:rsidRPr="002815B8">
        <w:rPr>
          <w:rFonts w:ascii="Arial" w:hAnsi="Arial" w:cs="Arial"/>
          <w:sz w:val="12"/>
          <w:szCs w:val="12"/>
        </w:rPr>
        <w:t>л</w:t>
      </w:r>
      <w:r w:rsidR="00EE35B9" w:rsidRPr="002815B8">
        <w:rPr>
          <w:rFonts w:ascii="Arial" w:hAnsi="Arial" w:cs="Arial"/>
          <w:sz w:val="12"/>
          <w:szCs w:val="12"/>
        </w:rPr>
        <w:t xml:space="preserve">дайский </w:t>
      </w:r>
      <w:r w:rsidR="00DD78B2" w:rsidRPr="002815B8">
        <w:rPr>
          <w:rFonts w:ascii="Arial" w:hAnsi="Arial" w:cs="Arial"/>
          <w:sz w:val="12"/>
          <w:szCs w:val="12"/>
        </w:rPr>
        <w:t>Вестник». Бюллетень № 61</w:t>
      </w:r>
      <w:r w:rsidR="00413518" w:rsidRPr="002815B8">
        <w:rPr>
          <w:rFonts w:ascii="Arial" w:hAnsi="Arial" w:cs="Arial"/>
          <w:sz w:val="12"/>
          <w:szCs w:val="12"/>
        </w:rPr>
        <w:t xml:space="preserve"> </w:t>
      </w:r>
      <w:r w:rsidR="00CC73CE" w:rsidRPr="002815B8">
        <w:rPr>
          <w:rFonts w:ascii="Arial" w:hAnsi="Arial" w:cs="Arial"/>
          <w:sz w:val="12"/>
          <w:szCs w:val="12"/>
        </w:rPr>
        <w:t>(60</w:t>
      </w:r>
      <w:r w:rsidR="00DD78B2" w:rsidRPr="002815B8">
        <w:rPr>
          <w:rFonts w:ascii="Arial" w:hAnsi="Arial" w:cs="Arial"/>
          <w:sz w:val="12"/>
          <w:szCs w:val="12"/>
        </w:rPr>
        <w:t>4</w:t>
      </w:r>
      <w:r w:rsidR="00F46BFB" w:rsidRPr="002815B8">
        <w:rPr>
          <w:rFonts w:ascii="Arial" w:hAnsi="Arial" w:cs="Arial"/>
          <w:sz w:val="12"/>
          <w:szCs w:val="12"/>
        </w:rPr>
        <w:t xml:space="preserve">) от </w:t>
      </w:r>
      <w:r w:rsidR="00DD78B2" w:rsidRPr="002815B8">
        <w:rPr>
          <w:rFonts w:ascii="Arial" w:hAnsi="Arial" w:cs="Arial"/>
          <w:sz w:val="12"/>
          <w:szCs w:val="12"/>
        </w:rPr>
        <w:t>15</w:t>
      </w:r>
      <w:r w:rsidR="00143562" w:rsidRPr="002815B8">
        <w:rPr>
          <w:rFonts w:ascii="Arial" w:hAnsi="Arial" w:cs="Arial"/>
          <w:sz w:val="12"/>
          <w:szCs w:val="12"/>
        </w:rPr>
        <w:t>.12</w:t>
      </w:r>
      <w:r w:rsidRPr="002815B8">
        <w:rPr>
          <w:rFonts w:ascii="Arial" w:hAnsi="Arial" w:cs="Arial"/>
          <w:sz w:val="12"/>
          <w:szCs w:val="12"/>
        </w:rPr>
        <w:t>.2023</w:t>
      </w:r>
    </w:p>
    <w:p w:rsidR="00972A34" w:rsidRPr="002815B8" w:rsidRDefault="00972A34" w:rsidP="00972A34">
      <w:pPr>
        <w:jc w:val="center"/>
        <w:rPr>
          <w:rFonts w:ascii="Arial" w:hAnsi="Arial" w:cs="Arial"/>
          <w:sz w:val="12"/>
          <w:szCs w:val="12"/>
        </w:rPr>
      </w:pPr>
      <w:r w:rsidRPr="002815B8">
        <w:rPr>
          <w:rFonts w:ascii="Arial" w:hAnsi="Arial" w:cs="Arial"/>
          <w:sz w:val="12"/>
          <w:szCs w:val="12"/>
        </w:rPr>
        <w:t>Учредитель: Дума</w:t>
      </w:r>
      <w:r w:rsidR="00BA114B" w:rsidRPr="002815B8">
        <w:rPr>
          <w:rFonts w:ascii="Arial" w:hAnsi="Arial" w:cs="Arial"/>
          <w:sz w:val="12"/>
          <w:szCs w:val="12"/>
        </w:rPr>
        <w:t xml:space="preserve"> </w:t>
      </w:r>
      <w:r w:rsidRPr="002815B8">
        <w:rPr>
          <w:rFonts w:ascii="Arial" w:hAnsi="Arial" w:cs="Arial"/>
          <w:sz w:val="12"/>
          <w:szCs w:val="12"/>
        </w:rPr>
        <w:t>Валдайского муниципального района</w:t>
      </w:r>
    </w:p>
    <w:p w:rsidR="00972A34" w:rsidRPr="002815B8" w:rsidRDefault="00972A34" w:rsidP="00972A34">
      <w:pPr>
        <w:jc w:val="center"/>
        <w:rPr>
          <w:rFonts w:ascii="Arial" w:hAnsi="Arial" w:cs="Arial"/>
          <w:sz w:val="12"/>
          <w:szCs w:val="12"/>
        </w:rPr>
      </w:pPr>
      <w:r w:rsidRPr="002815B8">
        <w:rPr>
          <w:rFonts w:ascii="Arial" w:hAnsi="Arial" w:cs="Arial"/>
          <w:sz w:val="12"/>
          <w:szCs w:val="12"/>
        </w:rPr>
        <w:t>Утвержден решением Думы Валдайского</w:t>
      </w:r>
      <w:r w:rsidR="00BA114B" w:rsidRPr="002815B8">
        <w:rPr>
          <w:rFonts w:ascii="Arial" w:hAnsi="Arial" w:cs="Arial"/>
          <w:sz w:val="12"/>
          <w:szCs w:val="12"/>
        </w:rPr>
        <w:t xml:space="preserve"> </w:t>
      </w:r>
      <w:r w:rsidRPr="002815B8">
        <w:rPr>
          <w:rFonts w:ascii="Arial" w:hAnsi="Arial" w:cs="Arial"/>
          <w:sz w:val="12"/>
          <w:szCs w:val="12"/>
        </w:rPr>
        <w:t>муниципального района от 27.03.2014 № 289</w:t>
      </w:r>
    </w:p>
    <w:p w:rsidR="00972A34" w:rsidRPr="002815B8" w:rsidRDefault="00972A34" w:rsidP="00972A34">
      <w:pPr>
        <w:jc w:val="center"/>
        <w:rPr>
          <w:rFonts w:ascii="Arial" w:hAnsi="Arial" w:cs="Arial"/>
          <w:sz w:val="12"/>
          <w:szCs w:val="12"/>
        </w:rPr>
      </w:pPr>
      <w:r w:rsidRPr="002815B8">
        <w:rPr>
          <w:rFonts w:ascii="Arial" w:hAnsi="Arial" w:cs="Arial"/>
          <w:sz w:val="12"/>
          <w:szCs w:val="12"/>
        </w:rPr>
        <w:t>Главный редактор: Глава Валдайского муниципального района Ю.В. Стадэ, телефон: 2-25-16</w:t>
      </w:r>
    </w:p>
    <w:p w:rsidR="00972A34" w:rsidRPr="002815B8" w:rsidRDefault="00972A34" w:rsidP="00972A34">
      <w:pPr>
        <w:jc w:val="center"/>
        <w:rPr>
          <w:rFonts w:ascii="Arial" w:hAnsi="Arial" w:cs="Arial"/>
          <w:sz w:val="12"/>
          <w:szCs w:val="12"/>
        </w:rPr>
      </w:pPr>
      <w:r w:rsidRPr="002815B8">
        <w:rPr>
          <w:rFonts w:ascii="Arial" w:hAnsi="Arial" w:cs="Arial"/>
          <w:sz w:val="12"/>
          <w:szCs w:val="12"/>
        </w:rPr>
        <w:t>Адрес редакции: Новгородская обл., Валдайский район, г.Валдай, пр.Комсомольский, д.19/21</w:t>
      </w:r>
    </w:p>
    <w:p w:rsidR="00972A34" w:rsidRPr="002815B8" w:rsidRDefault="00972A34" w:rsidP="00972A34">
      <w:pPr>
        <w:jc w:val="center"/>
        <w:rPr>
          <w:rFonts w:ascii="Arial" w:hAnsi="Arial" w:cs="Arial"/>
          <w:sz w:val="12"/>
          <w:szCs w:val="12"/>
        </w:rPr>
      </w:pPr>
      <w:r w:rsidRPr="002815B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815B8" w:rsidRDefault="00972A34" w:rsidP="00972A34">
      <w:pPr>
        <w:jc w:val="center"/>
        <w:rPr>
          <w:rFonts w:ascii="Arial" w:hAnsi="Arial" w:cs="Arial"/>
          <w:sz w:val="12"/>
          <w:szCs w:val="12"/>
        </w:rPr>
      </w:pPr>
      <w:r w:rsidRPr="002815B8">
        <w:rPr>
          <w:rFonts w:ascii="Arial" w:hAnsi="Arial" w:cs="Arial"/>
          <w:sz w:val="12"/>
          <w:szCs w:val="12"/>
        </w:rPr>
        <w:t>г. Валдай, пр. Комсомольский, д.19/21 тел/факс 46-310</w:t>
      </w:r>
      <w:r w:rsidR="00614547" w:rsidRPr="002815B8">
        <w:rPr>
          <w:rFonts w:ascii="Arial" w:hAnsi="Arial" w:cs="Arial"/>
          <w:sz w:val="12"/>
          <w:szCs w:val="12"/>
        </w:rPr>
        <w:t xml:space="preserve"> </w:t>
      </w:r>
      <w:r w:rsidRPr="002815B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815B8">
        <w:rPr>
          <w:rFonts w:ascii="Arial" w:hAnsi="Arial" w:cs="Arial"/>
          <w:sz w:val="12"/>
          <w:szCs w:val="12"/>
        </w:rPr>
        <w:t>Выходит по пятницам</w:t>
      </w:r>
      <w:r w:rsidR="007B2B8A" w:rsidRPr="002815B8">
        <w:rPr>
          <w:rFonts w:ascii="Arial" w:hAnsi="Arial" w:cs="Arial"/>
          <w:color w:val="000000" w:themeColor="text1"/>
          <w:sz w:val="12"/>
          <w:szCs w:val="12"/>
        </w:rPr>
        <w:t xml:space="preserve">. </w:t>
      </w:r>
      <w:r w:rsidR="00843155" w:rsidRPr="002815B8">
        <w:rPr>
          <w:rFonts w:ascii="Arial" w:hAnsi="Arial" w:cs="Arial"/>
          <w:color w:val="000000" w:themeColor="text1"/>
          <w:sz w:val="12"/>
          <w:szCs w:val="12"/>
        </w:rPr>
        <w:t xml:space="preserve">Объем </w:t>
      </w:r>
      <w:r w:rsidR="002815B8" w:rsidRPr="002815B8">
        <w:rPr>
          <w:rFonts w:ascii="Arial" w:hAnsi="Arial" w:cs="Arial"/>
          <w:color w:val="000000" w:themeColor="text1"/>
          <w:sz w:val="12"/>
          <w:szCs w:val="12"/>
        </w:rPr>
        <w:t>2</w:t>
      </w:r>
      <w:r w:rsidR="008B68DA">
        <w:rPr>
          <w:rFonts w:ascii="Arial" w:hAnsi="Arial" w:cs="Arial"/>
          <w:color w:val="000000" w:themeColor="text1"/>
          <w:sz w:val="12"/>
          <w:szCs w:val="12"/>
        </w:rPr>
        <w:t>3</w:t>
      </w:r>
      <w:r w:rsidRPr="002815B8">
        <w:rPr>
          <w:rFonts w:ascii="Arial" w:hAnsi="Arial" w:cs="Arial"/>
          <w:color w:val="000000" w:themeColor="text1"/>
          <w:sz w:val="12"/>
          <w:szCs w:val="12"/>
        </w:rPr>
        <w:t xml:space="preserve"> п.л. Тираж</w:t>
      </w:r>
      <w:r w:rsidRPr="002815B8">
        <w:rPr>
          <w:rFonts w:ascii="Arial" w:hAnsi="Arial" w:cs="Arial"/>
          <w:sz w:val="12"/>
          <w:szCs w:val="12"/>
        </w:rPr>
        <w:t xml:space="preserve"> </w:t>
      </w:r>
      <w:r w:rsidR="001D52DC" w:rsidRPr="002815B8">
        <w:rPr>
          <w:rFonts w:ascii="Arial" w:hAnsi="Arial" w:cs="Arial"/>
          <w:sz w:val="12"/>
          <w:szCs w:val="12"/>
        </w:rPr>
        <w:t>30</w:t>
      </w:r>
      <w:r w:rsidRPr="002815B8">
        <w:rPr>
          <w:rFonts w:ascii="Arial" w:hAnsi="Arial" w:cs="Arial"/>
          <w:sz w:val="12"/>
          <w:szCs w:val="12"/>
        </w:rPr>
        <w:t xml:space="preserve"> экз. Распространяется бесплатно.</w:t>
      </w:r>
    </w:p>
    <w:sectPr w:rsidR="00972A34" w:rsidRPr="00972A34" w:rsidSect="00F26982">
      <w:headerReference w:type="even" r:id="rId73"/>
      <w:headerReference w:type="default" r:id="rId7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F44" w:rsidRDefault="003A7F44">
      <w:r>
        <w:separator/>
      </w:r>
    </w:p>
  </w:endnote>
  <w:endnote w:type="continuationSeparator" w:id="1">
    <w:p w:rsidR="003A7F44" w:rsidRDefault="003A7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A">
    <w:altName w:val="Arial Unicode MS"/>
    <w:charset w:val="80"/>
    <w:family w:val="swiss"/>
    <w:pitch w:val="variable"/>
    <w:sig w:usb0="21003A87" w:usb1="090F0000" w:usb2="00000010"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F44" w:rsidRDefault="003A7F44">
      <w:r>
        <w:separator/>
      </w:r>
    </w:p>
  </w:footnote>
  <w:footnote w:type="continuationSeparator" w:id="1">
    <w:p w:rsidR="003A7F44" w:rsidRDefault="003A7F44">
      <w:r>
        <w:continuationSeparator/>
      </w:r>
    </w:p>
  </w:footnote>
  <w:footnote w:id="2">
    <w:p w:rsidR="004C7186" w:rsidRPr="00AC4F3E" w:rsidRDefault="004C7186" w:rsidP="004C7186">
      <w:pPr>
        <w:pStyle w:val="af6"/>
        <w:rPr>
          <w:rFonts w:ascii="Arial" w:hAnsi="Arial" w:cs="Arial"/>
          <w:sz w:val="4"/>
          <w:szCs w:val="4"/>
        </w:rPr>
      </w:pPr>
    </w:p>
  </w:footnote>
  <w:footnote w:id="3">
    <w:p w:rsidR="004C7186" w:rsidRPr="00AC4F3E" w:rsidRDefault="004C7186" w:rsidP="004C7186">
      <w:pPr>
        <w:pStyle w:val="af6"/>
        <w:rPr>
          <w:rFonts w:ascii="Arial" w:hAnsi="Arial" w:cs="Arial"/>
          <w:sz w:val="4"/>
          <w:szCs w:val="4"/>
        </w:rPr>
      </w:pPr>
    </w:p>
  </w:footnote>
  <w:footnote w:id="4">
    <w:p w:rsidR="004C7186" w:rsidRPr="00AC4F3E" w:rsidRDefault="004C7186" w:rsidP="004C7186">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86" w:rsidRPr="00C14209" w:rsidRDefault="004C7186" w:rsidP="00C14209">
    <w:pPr>
      <w:pStyle w:val="a5"/>
      <w:rPr>
        <w:sz w:val="12"/>
        <w:szCs w:val="12"/>
      </w:rPr>
    </w:pPr>
    <w:r w:rsidRPr="00E65CCB">
      <w:rPr>
        <w:sz w:val="12"/>
        <w:szCs w:val="12"/>
      </w:rPr>
      <w:t xml:space="preserve">страница </w:t>
    </w:r>
    <w:r w:rsidR="00217491" w:rsidRPr="00E65CCB">
      <w:rPr>
        <w:sz w:val="12"/>
        <w:szCs w:val="12"/>
      </w:rPr>
      <w:fldChar w:fldCharType="begin"/>
    </w:r>
    <w:r w:rsidRPr="00E65CCB">
      <w:rPr>
        <w:sz w:val="12"/>
        <w:szCs w:val="12"/>
      </w:rPr>
      <w:instrText xml:space="preserve"> PAGE   \* MERGEFORMAT </w:instrText>
    </w:r>
    <w:r w:rsidR="00217491" w:rsidRPr="00E65CCB">
      <w:rPr>
        <w:sz w:val="12"/>
        <w:szCs w:val="12"/>
      </w:rPr>
      <w:fldChar w:fldCharType="separate"/>
    </w:r>
    <w:r w:rsidR="008B68DA">
      <w:rPr>
        <w:noProof/>
        <w:sz w:val="12"/>
        <w:szCs w:val="12"/>
      </w:rPr>
      <w:t>22</w:t>
    </w:r>
    <w:r w:rsidR="0021749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86" w:rsidRPr="008F785E" w:rsidRDefault="004C7186" w:rsidP="00E65CCB">
    <w:pPr>
      <w:pStyle w:val="a5"/>
      <w:jc w:val="right"/>
      <w:rPr>
        <w:sz w:val="12"/>
        <w:szCs w:val="12"/>
      </w:rPr>
    </w:pPr>
    <w:r w:rsidRPr="008F785E">
      <w:rPr>
        <w:sz w:val="12"/>
        <w:szCs w:val="12"/>
      </w:rPr>
      <w:t xml:space="preserve">страница </w:t>
    </w:r>
    <w:r w:rsidR="00217491" w:rsidRPr="008F785E">
      <w:rPr>
        <w:sz w:val="12"/>
        <w:szCs w:val="12"/>
      </w:rPr>
      <w:fldChar w:fldCharType="begin"/>
    </w:r>
    <w:r w:rsidRPr="008F785E">
      <w:rPr>
        <w:sz w:val="12"/>
        <w:szCs w:val="12"/>
      </w:rPr>
      <w:instrText xml:space="preserve"> PAGE   \* MERGEFORMAT </w:instrText>
    </w:r>
    <w:r w:rsidR="00217491" w:rsidRPr="008F785E">
      <w:rPr>
        <w:sz w:val="12"/>
        <w:szCs w:val="12"/>
      </w:rPr>
      <w:fldChar w:fldCharType="separate"/>
    </w:r>
    <w:r w:rsidR="008B68DA">
      <w:rPr>
        <w:noProof/>
        <w:sz w:val="12"/>
        <w:szCs w:val="12"/>
      </w:rPr>
      <w:t>23</w:t>
    </w:r>
    <w:r w:rsidR="0021749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F138D5"/>
    <w:multiLevelType w:val="hybridMultilevel"/>
    <w:tmpl w:val="F9E0D1DA"/>
    <w:lvl w:ilvl="0" w:tplc="DE4A48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D33A55"/>
    <w:multiLevelType w:val="multilevel"/>
    <w:tmpl w:val="E6669B12"/>
    <w:lvl w:ilvl="0">
      <w:start w:val="1"/>
      <w:numFmt w:val="decimal"/>
      <w:lvlText w:val="%1."/>
      <w:lvlJc w:val="left"/>
      <w:pPr>
        <w:ind w:left="1069" w:hanging="360"/>
      </w:pPr>
      <w:rPr>
        <w:rFonts w:hint="default"/>
      </w:rPr>
    </w:lvl>
    <w:lvl w:ilvl="1">
      <w:start w:val="1"/>
      <w:numFmt w:val="decimal"/>
      <w:isLgl/>
      <w:suff w:val="space"/>
      <w:lvlText w:val="%1.%2."/>
      <w:lvlJc w:val="left"/>
      <w:pPr>
        <w:ind w:left="1789" w:hanging="72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869" w:hanging="1080"/>
      </w:pPr>
      <w:rPr>
        <w:rFonts w:hint="default"/>
        <w:b w:val="0"/>
      </w:rPr>
    </w:lvl>
    <w:lvl w:ilvl="4">
      <w:start w:val="1"/>
      <w:numFmt w:val="decimal"/>
      <w:isLgl/>
      <w:lvlText w:val="%1.%2.%3.%4.%5."/>
      <w:lvlJc w:val="left"/>
      <w:pPr>
        <w:ind w:left="3229" w:hanging="1080"/>
      </w:pPr>
      <w:rPr>
        <w:rFonts w:hint="default"/>
        <w:b w:val="0"/>
      </w:rPr>
    </w:lvl>
    <w:lvl w:ilvl="5">
      <w:start w:val="1"/>
      <w:numFmt w:val="decimal"/>
      <w:isLgl/>
      <w:lvlText w:val="%1.%2.%3.%4.%5.%6."/>
      <w:lvlJc w:val="left"/>
      <w:pPr>
        <w:ind w:left="3949" w:hanging="1440"/>
      </w:pPr>
      <w:rPr>
        <w:rFonts w:hint="default"/>
        <w:b w:val="0"/>
      </w:rPr>
    </w:lvl>
    <w:lvl w:ilvl="6">
      <w:start w:val="1"/>
      <w:numFmt w:val="decimal"/>
      <w:isLgl/>
      <w:lvlText w:val="%1.%2.%3.%4.%5.%6.%7."/>
      <w:lvlJc w:val="left"/>
      <w:pPr>
        <w:ind w:left="4669" w:hanging="1800"/>
      </w:pPr>
      <w:rPr>
        <w:rFonts w:hint="default"/>
        <w:b w:val="0"/>
      </w:rPr>
    </w:lvl>
    <w:lvl w:ilvl="7">
      <w:start w:val="1"/>
      <w:numFmt w:val="decimal"/>
      <w:isLgl/>
      <w:lvlText w:val="%1.%2.%3.%4.%5.%6.%7.%8."/>
      <w:lvlJc w:val="left"/>
      <w:pPr>
        <w:ind w:left="5029" w:hanging="1800"/>
      </w:pPr>
      <w:rPr>
        <w:rFonts w:hint="default"/>
        <w:b w:val="0"/>
      </w:rPr>
    </w:lvl>
    <w:lvl w:ilvl="8">
      <w:start w:val="1"/>
      <w:numFmt w:val="decimal"/>
      <w:isLgl/>
      <w:lvlText w:val="%1.%2.%3.%4.%5.%6.%7.%8.%9."/>
      <w:lvlJc w:val="left"/>
      <w:pPr>
        <w:ind w:left="5749" w:hanging="2160"/>
      </w:pPr>
      <w:rPr>
        <w:rFonts w:hint="default"/>
        <w:b w:val="0"/>
      </w:rPr>
    </w:lvl>
  </w:abstractNum>
  <w:abstractNum w:abstractNumId="36">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2A331DF"/>
    <w:multiLevelType w:val="hybridMultilevel"/>
    <w:tmpl w:val="6C9E58B2"/>
    <w:lvl w:ilvl="0" w:tplc="2102A7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DB55BD"/>
    <w:multiLevelType w:val="multilevel"/>
    <w:tmpl w:val="7DF8FF2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nsid w:val="4B454ED3"/>
    <w:multiLevelType w:val="hybridMultilevel"/>
    <w:tmpl w:val="12F6B5B6"/>
    <w:lvl w:ilvl="0" w:tplc="135405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AD5164"/>
    <w:multiLevelType w:val="hybridMultilevel"/>
    <w:tmpl w:val="9CE21D90"/>
    <w:lvl w:ilvl="0" w:tplc="2FB812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6">
    <w:nsid w:val="585A47CD"/>
    <w:multiLevelType w:val="multilevel"/>
    <w:tmpl w:val="C354151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08D3EA7"/>
    <w:multiLevelType w:val="hybridMultilevel"/>
    <w:tmpl w:val="EB9A0B58"/>
    <w:lvl w:ilvl="0" w:tplc="FA4005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nsid w:val="671B47E3"/>
    <w:multiLevelType w:val="hybridMultilevel"/>
    <w:tmpl w:val="4D925628"/>
    <w:lvl w:ilvl="0" w:tplc="B7ACDD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53">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5">
    <w:nsid w:val="74194345"/>
    <w:multiLevelType w:val="hybridMultilevel"/>
    <w:tmpl w:val="2AD82E4A"/>
    <w:lvl w:ilvl="0" w:tplc="45CCFEF8">
      <w:start w:val="1"/>
      <w:numFmt w:val="decimal"/>
      <w:suff w:val="space"/>
      <w:lvlText w:val="%1."/>
      <w:lvlJc w:val="left"/>
      <w:pPr>
        <w:ind w:left="1753" w:hanging="1044"/>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48B56A7"/>
    <w:multiLevelType w:val="hybridMultilevel"/>
    <w:tmpl w:val="0914AF5E"/>
    <w:lvl w:ilvl="0" w:tplc="2BBEA2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8"/>
  </w:num>
  <w:num w:numId="4">
    <w:abstractNumId w:val="50"/>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40"/>
  </w:num>
  <w:num w:numId="17">
    <w:abstractNumId w:val="57"/>
  </w:num>
  <w:num w:numId="1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5"/>
  </w:num>
  <w:num w:numId="21">
    <w:abstractNumId w:val="20"/>
  </w:num>
  <w:num w:numId="22">
    <w:abstractNumId w:val="54"/>
  </w:num>
  <w:num w:numId="23">
    <w:abstractNumId w:val="58"/>
  </w:num>
  <w:num w:numId="24">
    <w:abstractNumId w:val="18"/>
  </w:num>
  <w:num w:numId="25">
    <w:abstractNumId w:val="33"/>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32"/>
  </w:num>
  <w:num w:numId="30">
    <w:abstractNumId w:val="44"/>
  </w:num>
  <w:num w:numId="31">
    <w:abstractNumId w:val="3"/>
  </w:num>
  <w:num w:numId="32">
    <w:abstractNumId w:val="36"/>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7"/>
  </w:num>
  <w:num w:numId="37">
    <w:abstractNumId w:val="53"/>
  </w:num>
  <w:num w:numId="38">
    <w:abstractNumId w:val="16"/>
  </w:num>
  <w:num w:numId="39">
    <w:abstractNumId w:val="31"/>
  </w:num>
  <w:num w:numId="40">
    <w:abstractNumId w:val="51"/>
  </w:num>
  <w:num w:numId="41">
    <w:abstractNumId w:val="39"/>
  </w:num>
  <w:num w:numId="42">
    <w:abstractNumId w:val="48"/>
  </w:num>
  <w:num w:numId="43">
    <w:abstractNumId w:val="42"/>
  </w:num>
  <w:num w:numId="44">
    <w:abstractNumId w:val="56"/>
  </w:num>
  <w:num w:numId="45">
    <w:abstractNumId w:val="43"/>
  </w:num>
  <w:num w:numId="46">
    <w:abstractNumId w:val="46"/>
  </w:num>
  <w:num w:numId="47">
    <w:abstractNumId w:val="41"/>
  </w:num>
  <w:num w:numId="48">
    <w:abstractNumId w:val="35"/>
  </w:num>
  <w:num w:numId="49">
    <w:abstractNumId w:val="5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256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6EE"/>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296"/>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5CE8"/>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296"/>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1FA6"/>
    <w:rsid w:val="000E285B"/>
    <w:rsid w:val="000E2A32"/>
    <w:rsid w:val="000E2B8E"/>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A04"/>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8AE"/>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62"/>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C66"/>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BB3"/>
    <w:rsid w:val="001A2D47"/>
    <w:rsid w:val="001A2F23"/>
    <w:rsid w:val="001A3186"/>
    <w:rsid w:val="001A3362"/>
    <w:rsid w:val="001A3634"/>
    <w:rsid w:val="001A3920"/>
    <w:rsid w:val="001A39C4"/>
    <w:rsid w:val="001A3E15"/>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45D"/>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491"/>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A23"/>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C0D"/>
    <w:rsid w:val="00272772"/>
    <w:rsid w:val="00272800"/>
    <w:rsid w:val="00273BFA"/>
    <w:rsid w:val="00273F88"/>
    <w:rsid w:val="0027405F"/>
    <w:rsid w:val="00274C06"/>
    <w:rsid w:val="00274CD9"/>
    <w:rsid w:val="00275819"/>
    <w:rsid w:val="00275D04"/>
    <w:rsid w:val="00275FDC"/>
    <w:rsid w:val="002763A8"/>
    <w:rsid w:val="00277698"/>
    <w:rsid w:val="002776F5"/>
    <w:rsid w:val="00277AEE"/>
    <w:rsid w:val="00280315"/>
    <w:rsid w:val="0028085A"/>
    <w:rsid w:val="00280D77"/>
    <w:rsid w:val="00280E09"/>
    <w:rsid w:val="00281066"/>
    <w:rsid w:val="002815B8"/>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28C"/>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81"/>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B4"/>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7E"/>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64"/>
    <w:rsid w:val="003571FE"/>
    <w:rsid w:val="00357312"/>
    <w:rsid w:val="00360314"/>
    <w:rsid w:val="00360ABA"/>
    <w:rsid w:val="00360ACA"/>
    <w:rsid w:val="00360AE1"/>
    <w:rsid w:val="00360CE5"/>
    <w:rsid w:val="00360D9B"/>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13"/>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A79DA"/>
    <w:rsid w:val="003A7F44"/>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391"/>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446C"/>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1D3"/>
    <w:rsid w:val="004312B2"/>
    <w:rsid w:val="00431376"/>
    <w:rsid w:val="0043172F"/>
    <w:rsid w:val="004318C9"/>
    <w:rsid w:val="00431E35"/>
    <w:rsid w:val="00432FC0"/>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D36"/>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1721"/>
    <w:rsid w:val="004A1D02"/>
    <w:rsid w:val="004A26F0"/>
    <w:rsid w:val="004A2C7A"/>
    <w:rsid w:val="004A2F47"/>
    <w:rsid w:val="004A3490"/>
    <w:rsid w:val="004A3768"/>
    <w:rsid w:val="004A3FFA"/>
    <w:rsid w:val="004A4DAA"/>
    <w:rsid w:val="004A50FC"/>
    <w:rsid w:val="004A5A72"/>
    <w:rsid w:val="004A64ED"/>
    <w:rsid w:val="004A693F"/>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186"/>
    <w:rsid w:val="004C75BB"/>
    <w:rsid w:val="004C7862"/>
    <w:rsid w:val="004C7BBE"/>
    <w:rsid w:val="004D0E0B"/>
    <w:rsid w:val="004D10FF"/>
    <w:rsid w:val="004D18F8"/>
    <w:rsid w:val="004D2630"/>
    <w:rsid w:val="004D2918"/>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71C"/>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CB8"/>
    <w:rsid w:val="00566519"/>
    <w:rsid w:val="0056683D"/>
    <w:rsid w:val="00566C0B"/>
    <w:rsid w:val="005672F8"/>
    <w:rsid w:val="00567C80"/>
    <w:rsid w:val="0057010B"/>
    <w:rsid w:val="00570493"/>
    <w:rsid w:val="005704FC"/>
    <w:rsid w:val="005706F5"/>
    <w:rsid w:val="005708B0"/>
    <w:rsid w:val="00570937"/>
    <w:rsid w:val="00570B39"/>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A6"/>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D97"/>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0FA"/>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20"/>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A64"/>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616"/>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52D9"/>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1D0"/>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84F"/>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5E5"/>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0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3A7F"/>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38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8DA"/>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A6D"/>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475"/>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1AC"/>
    <w:rsid w:val="0093239B"/>
    <w:rsid w:val="0093272E"/>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631"/>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F5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09A"/>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1C6"/>
    <w:rsid w:val="00A16248"/>
    <w:rsid w:val="00A1778F"/>
    <w:rsid w:val="00A2004E"/>
    <w:rsid w:val="00A2053E"/>
    <w:rsid w:val="00A20848"/>
    <w:rsid w:val="00A20C80"/>
    <w:rsid w:val="00A21596"/>
    <w:rsid w:val="00A21B12"/>
    <w:rsid w:val="00A21CD2"/>
    <w:rsid w:val="00A22406"/>
    <w:rsid w:val="00A224C6"/>
    <w:rsid w:val="00A22CE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5610"/>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469C"/>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4E41"/>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866"/>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3C4"/>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7DF"/>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224"/>
    <w:rsid w:val="00B54834"/>
    <w:rsid w:val="00B55031"/>
    <w:rsid w:val="00B558C4"/>
    <w:rsid w:val="00B559DE"/>
    <w:rsid w:val="00B559F2"/>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A20"/>
    <w:rsid w:val="00B76E0D"/>
    <w:rsid w:val="00B76FBA"/>
    <w:rsid w:val="00B77299"/>
    <w:rsid w:val="00B772F7"/>
    <w:rsid w:val="00B7757F"/>
    <w:rsid w:val="00B77E0A"/>
    <w:rsid w:val="00B804B5"/>
    <w:rsid w:val="00B8096E"/>
    <w:rsid w:val="00B80BDF"/>
    <w:rsid w:val="00B816D3"/>
    <w:rsid w:val="00B81AF7"/>
    <w:rsid w:val="00B81B39"/>
    <w:rsid w:val="00B81CF2"/>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5F78"/>
    <w:rsid w:val="00B8631C"/>
    <w:rsid w:val="00B8656F"/>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4F9"/>
    <w:rsid w:val="00C04624"/>
    <w:rsid w:val="00C05002"/>
    <w:rsid w:val="00C05184"/>
    <w:rsid w:val="00C05DB0"/>
    <w:rsid w:val="00C05F8B"/>
    <w:rsid w:val="00C0622B"/>
    <w:rsid w:val="00C06CE3"/>
    <w:rsid w:val="00C07343"/>
    <w:rsid w:val="00C07B78"/>
    <w:rsid w:val="00C07EA1"/>
    <w:rsid w:val="00C10CE3"/>
    <w:rsid w:val="00C10DCD"/>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59A"/>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7E7"/>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578"/>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5F50"/>
    <w:rsid w:val="00C760B8"/>
    <w:rsid w:val="00C76839"/>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06"/>
    <w:rsid w:val="00C91385"/>
    <w:rsid w:val="00C91BDD"/>
    <w:rsid w:val="00C922EC"/>
    <w:rsid w:val="00C92384"/>
    <w:rsid w:val="00C925DC"/>
    <w:rsid w:val="00C9264D"/>
    <w:rsid w:val="00C92A5B"/>
    <w:rsid w:val="00C92E46"/>
    <w:rsid w:val="00C93540"/>
    <w:rsid w:val="00C93BC3"/>
    <w:rsid w:val="00C943CE"/>
    <w:rsid w:val="00C94743"/>
    <w:rsid w:val="00C94C17"/>
    <w:rsid w:val="00C94CAE"/>
    <w:rsid w:val="00C94DF6"/>
    <w:rsid w:val="00C95407"/>
    <w:rsid w:val="00C95836"/>
    <w:rsid w:val="00C958BA"/>
    <w:rsid w:val="00C95CA7"/>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2FBE"/>
    <w:rsid w:val="00CA3005"/>
    <w:rsid w:val="00CA30F6"/>
    <w:rsid w:val="00CA3698"/>
    <w:rsid w:val="00CA40B5"/>
    <w:rsid w:val="00CA412C"/>
    <w:rsid w:val="00CA4816"/>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34"/>
    <w:rsid w:val="00CC50F2"/>
    <w:rsid w:val="00CC540E"/>
    <w:rsid w:val="00CC587B"/>
    <w:rsid w:val="00CC58EF"/>
    <w:rsid w:val="00CC60DA"/>
    <w:rsid w:val="00CC65BB"/>
    <w:rsid w:val="00CC65D3"/>
    <w:rsid w:val="00CC6724"/>
    <w:rsid w:val="00CC6D61"/>
    <w:rsid w:val="00CC7101"/>
    <w:rsid w:val="00CC73CE"/>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208"/>
    <w:rsid w:val="00CD495E"/>
    <w:rsid w:val="00CD4BF9"/>
    <w:rsid w:val="00CD4D45"/>
    <w:rsid w:val="00CD4FBC"/>
    <w:rsid w:val="00CD5407"/>
    <w:rsid w:val="00CD5B71"/>
    <w:rsid w:val="00CD5E96"/>
    <w:rsid w:val="00CD6180"/>
    <w:rsid w:val="00CD6213"/>
    <w:rsid w:val="00CD6809"/>
    <w:rsid w:val="00CD6AA0"/>
    <w:rsid w:val="00CD7160"/>
    <w:rsid w:val="00CD7520"/>
    <w:rsid w:val="00CD7712"/>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0B1"/>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35A"/>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B72"/>
    <w:rsid w:val="00D36C6A"/>
    <w:rsid w:val="00D36C90"/>
    <w:rsid w:val="00D3712A"/>
    <w:rsid w:val="00D371D8"/>
    <w:rsid w:val="00D37683"/>
    <w:rsid w:val="00D403BF"/>
    <w:rsid w:val="00D40794"/>
    <w:rsid w:val="00D41A27"/>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024"/>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B62"/>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161C"/>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D78B2"/>
    <w:rsid w:val="00DE003B"/>
    <w:rsid w:val="00DE04B8"/>
    <w:rsid w:val="00DE2031"/>
    <w:rsid w:val="00DE2475"/>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911"/>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26DD"/>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08"/>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24"/>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2AD"/>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24D"/>
    <w:rsid w:val="00ED335F"/>
    <w:rsid w:val="00ED37AB"/>
    <w:rsid w:val="00ED398D"/>
    <w:rsid w:val="00ED444D"/>
    <w:rsid w:val="00ED46DD"/>
    <w:rsid w:val="00ED494B"/>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91"/>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016"/>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5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rsid w:val="00C70C57"/>
  </w:style>
  <w:style w:type="character" w:customStyle="1" w:styleId="WW8Num18z2">
    <w:name w:val="WW8Num18z2"/>
    <w:rsid w:val="00C70C57"/>
  </w:style>
  <w:style w:type="character" w:customStyle="1" w:styleId="WW8Num18z3">
    <w:name w:val="WW8Num18z3"/>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 w:type="paragraph" w:customStyle="1" w:styleId="pcenter">
    <w:name w:val="pcenter"/>
    <w:basedOn w:val="a0"/>
    <w:rsid w:val="004C7186"/>
    <w:pPr>
      <w:spacing w:before="100" w:beforeAutospacing="1" w:after="100" w:afterAutospacing="1"/>
    </w:pPr>
  </w:style>
  <w:style w:type="character" w:customStyle="1" w:styleId="spelle">
    <w:name w:val="spelle"/>
    <w:basedOn w:val="a1"/>
    <w:rsid w:val="004C7186"/>
  </w:style>
  <w:style w:type="paragraph" w:customStyle="1" w:styleId="Postan">
    <w:name w:val="Postan"/>
    <w:basedOn w:val="a0"/>
    <w:rsid w:val="004C7186"/>
    <w:pPr>
      <w:ind w:firstLine="709"/>
      <w:jc w:val="center"/>
    </w:pPr>
    <w:rPr>
      <w:sz w:val="28"/>
      <w:szCs w:val="20"/>
    </w:rPr>
  </w:style>
  <w:style w:type="character" w:customStyle="1" w:styleId="WW-Absatz-Standardschriftart11111111">
    <w:name w:val="WW-Absatz-Standardschriftart11111111"/>
    <w:rsid w:val="004C7186"/>
  </w:style>
  <w:style w:type="character" w:customStyle="1" w:styleId="WW-Absatz-Standardschriftart111111111">
    <w:name w:val="WW-Absatz-Standardschriftart111111111"/>
    <w:rsid w:val="004C7186"/>
  </w:style>
  <w:style w:type="paragraph" w:customStyle="1" w:styleId="WW-">
    <w:name w:val="WW-Базовый"/>
    <w:rsid w:val="004C7186"/>
    <w:pPr>
      <w:suppressAutoHyphens/>
      <w:ind w:firstLine="567"/>
      <w:jc w:val="both"/>
    </w:pPr>
    <w:rPr>
      <w:rFonts w:ascii="Times New Roman" w:eastAsia="Arial" w:hAnsi="Times New Roman"/>
      <w:sz w:val="24"/>
      <w:szCs w:val="24"/>
      <w:lang w:eastAsia="ar-SA"/>
    </w:rPr>
  </w:style>
  <w:style w:type="paragraph" w:customStyle="1" w:styleId="1fffe">
    <w:name w:val="заголовок 1"/>
    <w:basedOn w:val="a0"/>
    <w:next w:val="a0"/>
    <w:rsid w:val="004C7186"/>
    <w:pPr>
      <w:keepNext/>
      <w:spacing w:line="240" w:lineRule="atLeast"/>
      <w:jc w:val="center"/>
    </w:pPr>
    <w:rPr>
      <w:spacing w:val="20"/>
      <w:sz w:val="36"/>
      <w:szCs w:val="20"/>
      <w:lang w:eastAsia="ar-SA"/>
    </w:rPr>
  </w:style>
  <w:style w:type="paragraph" w:customStyle="1" w:styleId="r">
    <w:name w:val="r"/>
    <w:basedOn w:val="a0"/>
    <w:rsid w:val="004C7186"/>
    <w:pPr>
      <w:ind w:firstLine="390"/>
      <w:jc w:val="right"/>
    </w:pPr>
    <w:rPr>
      <w:lang w:eastAsia="ar-SA"/>
    </w:rPr>
  </w:style>
  <w:style w:type="paragraph" w:customStyle="1" w:styleId="c">
    <w:name w:val="c"/>
    <w:basedOn w:val="a0"/>
    <w:rsid w:val="004C7186"/>
    <w:pPr>
      <w:jc w:val="center"/>
    </w:pPr>
    <w:rPr>
      <w:lang w:eastAsia="ar-SA"/>
    </w:rPr>
  </w:style>
  <w:style w:type="paragraph" w:customStyle="1" w:styleId="affffffffff0">
    <w:name w:val="a"/>
    <w:basedOn w:val="a0"/>
    <w:rsid w:val="004C7186"/>
    <w:pPr>
      <w:spacing w:before="280" w:after="280"/>
    </w:pPr>
    <w:rPr>
      <w:lang w:eastAsia="ar-SA"/>
    </w:rPr>
  </w:style>
  <w:style w:type="paragraph" w:customStyle="1" w:styleId="321">
    <w:name w:val="Основной текст с отступом 32"/>
    <w:basedOn w:val="a0"/>
    <w:rsid w:val="004C7186"/>
    <w:pPr>
      <w:spacing w:after="120"/>
      <w:ind w:left="283"/>
    </w:pPr>
    <w:rPr>
      <w:rFonts w:ascii="Calibri" w:eastAsia="Calibri" w:hAnsi="Calibri"/>
      <w:sz w:val="16"/>
      <w:szCs w:val="16"/>
      <w:lang w:eastAsia="ar-SA"/>
    </w:rPr>
  </w:style>
  <w:style w:type="character" w:customStyle="1" w:styleId="1ffff">
    <w:name w:val="стиль1"/>
    <w:basedOn w:val="a1"/>
    <w:rsid w:val="004C7186"/>
  </w:style>
  <w:style w:type="character" w:customStyle="1" w:styleId="3fd">
    <w:name w:val="Абзац Уровень 3 Знак"/>
    <w:link w:val="3fe"/>
    <w:locked/>
    <w:rsid w:val="004C7186"/>
    <w:rPr>
      <w:sz w:val="28"/>
      <w:szCs w:val="28"/>
      <w:lang w:eastAsia="ar-SA"/>
    </w:rPr>
  </w:style>
  <w:style w:type="paragraph" w:customStyle="1" w:styleId="3fe">
    <w:name w:val="Абзац Уровень 3"/>
    <w:basedOn w:val="a0"/>
    <w:link w:val="3fd"/>
    <w:rsid w:val="004C7186"/>
    <w:pPr>
      <w:tabs>
        <w:tab w:val="num" w:pos="1080"/>
      </w:tabs>
      <w:spacing w:line="360" w:lineRule="auto"/>
      <w:ind w:left="1080" w:hanging="720"/>
      <w:jc w:val="both"/>
    </w:pPr>
    <w:rPr>
      <w:rFonts w:ascii="Calibri" w:eastAsia="Calibri" w:hAnsi="Calibri"/>
      <w:sz w:val="28"/>
      <w:szCs w:val="28"/>
      <w:lang w:eastAsia="ar-SA"/>
    </w:rPr>
  </w:style>
  <w:style w:type="paragraph" w:customStyle="1" w:styleId="affffffffff1">
    <w:name w:val="Текст статьи"/>
    <w:basedOn w:val="a0"/>
    <w:link w:val="affffffffff2"/>
    <w:qFormat/>
    <w:rsid w:val="004C7186"/>
    <w:pPr>
      <w:spacing w:line="360" w:lineRule="auto"/>
      <w:ind w:firstLine="567"/>
      <w:jc w:val="both"/>
    </w:pPr>
    <w:rPr>
      <w:lang w:eastAsia="en-US"/>
    </w:rPr>
  </w:style>
  <w:style w:type="character" w:customStyle="1" w:styleId="affffffffff2">
    <w:name w:val="Текст статьи Знак"/>
    <w:link w:val="affffffffff1"/>
    <w:rsid w:val="004C7186"/>
    <w:rPr>
      <w:rFonts w:ascii="Times New Roman" w:eastAsia="Times New Roman" w:hAnsi="Times New Roman"/>
      <w:sz w:val="24"/>
      <w:szCs w:val="24"/>
      <w:lang w:eastAsia="en-US"/>
    </w:rPr>
  </w:style>
  <w:style w:type="paragraph" w:customStyle="1" w:styleId="standard0">
    <w:name w:val="standard"/>
    <w:basedOn w:val="a0"/>
    <w:rsid w:val="004C7186"/>
    <w:pPr>
      <w:spacing w:before="100" w:beforeAutospacing="1" w:after="100" w:afterAutospacing="1"/>
    </w:pPr>
  </w:style>
  <w:style w:type="character" w:customStyle="1" w:styleId="Internetlink">
    <w:name w:val="Internet link"/>
    <w:rsid w:val="004C7186"/>
    <w:rPr>
      <w:color w:val="000080"/>
      <w:u w:val="single"/>
    </w:rPr>
  </w:style>
  <w:style w:type="character" w:customStyle="1" w:styleId="searchresult">
    <w:name w:val="search_result"/>
    <w:basedOn w:val="a1"/>
    <w:rsid w:val="004C7186"/>
  </w:style>
  <w:style w:type="character" w:customStyle="1" w:styleId="4W4r4u4rur44444444444S4u44">
    <w:name w:val="Ц4Wв4rе4uт4・о?вr?о?еu ?вr?ы・4д?4е?4л?4е?4н?4и?4е ?4д?4л?4я?4SТ4uе4[к4・с・"/>
    <w:uiPriority w:val="99"/>
    <w:rsid w:val="00C044F9"/>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48963291">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5129354">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6794425">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6715879">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0444367">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277477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1238474">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9452667">
      <w:bodyDiv w:val="1"/>
      <w:marLeft w:val="0"/>
      <w:marRight w:val="0"/>
      <w:marTop w:val="0"/>
      <w:marBottom w:val="0"/>
      <w:divBdr>
        <w:top w:val="none" w:sz="0" w:space="0" w:color="auto"/>
        <w:left w:val="none" w:sz="0" w:space="0" w:color="auto"/>
        <w:bottom w:val="none" w:sz="0" w:space="0" w:color="auto"/>
        <w:right w:val="none" w:sz="0" w:space="0" w:color="auto"/>
      </w:divBdr>
    </w:div>
    <w:div w:id="67515330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5743833">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2877023">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6495074">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8964005">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3588562">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883427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911496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194664">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3663860">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8796945">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319428">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20677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028076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59812304">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57332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677666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um2003prod2.garant.ru/document?id=12048567&amp;sub=0"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consultantplus://offline/ref=5A434ABDAA7F56707D4CC52D49AD26C7050186A1AD69794F004F6DFF4019237FAF56A041D39779F3Y2dAF" TargetMode="External"/><Relationship Id="rId63" Type="http://schemas.openxmlformats.org/officeDocument/2006/relationships/hyperlink" Target="http://internet.garant.ru/document/redirect/10107960/0" TargetMode="External"/><Relationship Id="rId68" Type="http://schemas.openxmlformats.org/officeDocument/2006/relationships/hyperlink" Target="http://internet.garant.ru/document/redirect/186620/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5C7455DC549511EB7B116E559DB65632BEFEB68EF0BAB4AC142E6B590B9TCI"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https://xn----8sbeefyhce0ajccahxgn.xn--p1ai/documents/2769.html" TargetMode="External"/><Relationship Id="rId66" Type="http://schemas.openxmlformats.org/officeDocument/2006/relationships/hyperlink" Target="http://internet.garant.ru/document/redirect/186367/0"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98AE9F9F96A89E9A16CCC7DD1AC304D1EDD511E6118131523E25B57AC2EEC3D9AAD9CAC24D1CD4D1A9B9D6fCr3F" TargetMode="External"/><Relationship Id="rId61" Type="http://schemas.openxmlformats.org/officeDocument/2006/relationships/hyperlink" Target="consultantplus://offline/ref=98AE9F9F96A89E9A16CCC7DD1AC304D1EDD511E6118131523E25B57AC2EEC3D9AAD9CAC24D1CD4D1A9B9D6fCr3F" TargetMode="Externa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98AE9F9F96A89E9A16CCD9D00CAF5BD9E8DC4BE814823206647AEE2795E7C98EED9693800911D5D5fArDF" TargetMode="External"/><Relationship Id="rId65" Type="http://schemas.openxmlformats.org/officeDocument/2006/relationships/hyperlink" Target="http://internet.garant.ru/document/redirect/178160/0"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98AE9F9F96A89E9A16CCD9D00CAF5BD9E8DC4BE814823206647AEE2795E7C98EED9693800911D5D5fArDF" TargetMode="External"/><Relationship Id="rId64" Type="http://schemas.openxmlformats.org/officeDocument/2006/relationships/hyperlink" Target="http://internet.garant.ru/document/redirect/136945/0" TargetMode="External"/><Relationship Id="rId69" Type="http://schemas.openxmlformats.org/officeDocument/2006/relationships/hyperlink" Target="http://internet.garant.ru/document/redirect/71709264/0"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https://xn----8sbeefyhce0ajccahxgn.xn--p1ai/documents/2769.html"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5A434ABDAA7F56707D4CC52D49AD26C7050186A1AD69794F004F6DFF4019237FAF56A041D39779F3Y2dAF" TargetMode="External"/><Relationship Id="rId67" Type="http://schemas.openxmlformats.org/officeDocument/2006/relationships/hyperlink" Target="http://internet.garant.ru/document/redirect/180646/0"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s://xn----8sbeefyhce0ajccahxgn.xn--p1ai/documents/2769.html" TargetMode="External"/><Relationship Id="rId62" Type="http://schemas.openxmlformats.org/officeDocument/2006/relationships/hyperlink" Target="https://xn----8sbeefyhce0ajccahxgn.xn--p1ai/documents/2769.html" TargetMode="External"/><Relationship Id="rId70" Type="http://schemas.openxmlformats.org/officeDocument/2006/relationships/hyperlink" Target="http://internet.garant.ru/document/redirect/71709264/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13E2-1B03-4352-897C-5C9A6F8C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25725</Words>
  <Characters>146636</Characters>
  <Application>Microsoft Office Word</Application>
  <DocSecurity>0</DocSecurity>
  <Lines>1221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2023-12-15T13:36:00Z</dcterms:created>
  <dcterms:modified xsi:type="dcterms:W3CDTF">2023-12-15T13:36:00Z</dcterms:modified>
</cp:coreProperties>
</file>